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9F2" w:rsidRDefault="003A09F2" w:rsidP="009A05D6">
      <w:pPr>
        <w:tabs>
          <w:tab w:val="left" w:pos="580"/>
          <w:tab w:val="center" w:pos="3969"/>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II</w:t>
      </w:r>
      <w:r w:rsidR="00D96EEA">
        <w:rPr>
          <w:rFonts w:ascii="Times New Roman" w:hAnsi="Times New Roman" w:cs="Times New Roman"/>
          <w:b/>
          <w:bCs/>
          <w:sz w:val="24"/>
          <w:szCs w:val="24"/>
        </w:rPr>
        <w:t>I</w:t>
      </w:r>
    </w:p>
    <w:p w:rsidR="003A09F2" w:rsidRPr="00C71F61" w:rsidRDefault="00CB6399" w:rsidP="003B5421">
      <w:pPr>
        <w:tabs>
          <w:tab w:val="left" w:pos="580"/>
          <w:tab w:val="center" w:pos="3969"/>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HAMKA</w:t>
      </w:r>
      <w:r w:rsidR="00C71F61" w:rsidRPr="00C71F61">
        <w:rPr>
          <w:rFonts w:ascii="Times New Roman" w:hAnsi="Times New Roman" w:cs="Times New Roman"/>
          <w:b/>
          <w:bCs/>
          <w:sz w:val="24"/>
          <w:szCs w:val="24"/>
        </w:rPr>
        <w:t xml:space="preserve"> DAN </w:t>
      </w:r>
      <w:r w:rsidR="006D23A6" w:rsidRPr="00C32092">
        <w:rPr>
          <w:rFonts w:ascii="Times New Roman" w:hAnsi="Times New Roman" w:cs="Times New Roman"/>
          <w:b/>
          <w:bCs/>
          <w:i/>
          <w:iCs/>
          <w:sz w:val="24"/>
          <w:szCs w:val="24"/>
        </w:rPr>
        <w:t>TAFSIR</w:t>
      </w:r>
      <w:r w:rsidR="00C71F61" w:rsidRPr="00C32092">
        <w:rPr>
          <w:rFonts w:ascii="Times New Roman" w:hAnsi="Times New Roman" w:cs="Times New Roman"/>
          <w:b/>
          <w:bCs/>
          <w:i/>
          <w:iCs/>
          <w:sz w:val="24"/>
          <w:szCs w:val="24"/>
        </w:rPr>
        <w:t xml:space="preserve"> AL-AZHAR</w:t>
      </w:r>
    </w:p>
    <w:p w:rsidR="00C71F61" w:rsidRPr="00C71F61" w:rsidRDefault="00C71F61" w:rsidP="009A05D6">
      <w:pPr>
        <w:pStyle w:val="ListParagraph"/>
        <w:numPr>
          <w:ilvl w:val="0"/>
          <w:numId w:val="1"/>
        </w:numPr>
        <w:spacing w:after="0" w:line="480" w:lineRule="auto"/>
        <w:ind w:left="0" w:hanging="426"/>
        <w:rPr>
          <w:rFonts w:ascii="Times New Roman" w:hAnsi="Times New Roman" w:cs="Times New Roman"/>
          <w:b/>
          <w:bCs/>
          <w:sz w:val="24"/>
          <w:szCs w:val="24"/>
        </w:rPr>
      </w:pPr>
      <w:r>
        <w:rPr>
          <w:rFonts w:ascii="Times New Roman" w:hAnsi="Times New Roman" w:cs="Times New Roman"/>
          <w:b/>
          <w:bCs/>
          <w:sz w:val="24"/>
          <w:szCs w:val="24"/>
        </w:rPr>
        <w:t xml:space="preserve">Biografi </w:t>
      </w:r>
      <w:r w:rsidR="00046317">
        <w:rPr>
          <w:rFonts w:ascii="Times New Roman" w:hAnsi="Times New Roman" w:cs="Times New Roman"/>
          <w:b/>
          <w:bCs/>
          <w:sz w:val="24"/>
          <w:szCs w:val="24"/>
        </w:rPr>
        <w:t>Hamka</w:t>
      </w:r>
    </w:p>
    <w:p w:rsidR="00C71F61" w:rsidRDefault="00C71F61" w:rsidP="00867C50">
      <w:pPr>
        <w:pStyle w:val="ListParagraph"/>
        <w:numPr>
          <w:ilvl w:val="0"/>
          <w:numId w:val="2"/>
        </w:numPr>
        <w:spacing w:after="0" w:line="480" w:lineRule="auto"/>
        <w:ind w:left="426" w:hanging="426"/>
        <w:rPr>
          <w:rFonts w:ascii="Times New Roman" w:hAnsi="Times New Roman" w:cs="Times New Roman"/>
          <w:b/>
          <w:bCs/>
          <w:sz w:val="24"/>
          <w:szCs w:val="24"/>
        </w:rPr>
      </w:pPr>
      <w:r w:rsidRPr="00C71F61">
        <w:rPr>
          <w:rFonts w:ascii="Times New Roman" w:hAnsi="Times New Roman" w:cs="Times New Roman"/>
          <w:b/>
          <w:bCs/>
          <w:sz w:val="24"/>
          <w:szCs w:val="24"/>
          <w:lang w:val="en-US"/>
        </w:rPr>
        <w:t>Riwayat hidup dan kondisi sosial politik</w:t>
      </w:r>
    </w:p>
    <w:p w:rsidR="00CB6399" w:rsidRDefault="00CB6399" w:rsidP="00A96F3C">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Nama lengkap Hamka ialah</w:t>
      </w:r>
      <w:r w:rsidR="00747DCC">
        <w:rPr>
          <w:rFonts w:ascii="Times New Roman" w:hAnsi="Times New Roman" w:cs="Times New Roman"/>
          <w:sz w:val="24"/>
          <w:szCs w:val="24"/>
        </w:rPr>
        <w:t xml:space="preserve"> Haji Abdul Malik Karim Amrullah.</w:t>
      </w:r>
      <w:r>
        <w:rPr>
          <w:rFonts w:ascii="Times New Roman" w:hAnsi="Times New Roman" w:cs="Times New Roman"/>
          <w:sz w:val="24"/>
          <w:szCs w:val="24"/>
        </w:rPr>
        <w:t xml:space="preserve"> Ia kemudian lebih dikenal dengan nama </w:t>
      </w:r>
      <w:r w:rsidR="00B5653C">
        <w:rPr>
          <w:rFonts w:ascii="Times New Roman" w:hAnsi="Times New Roman" w:cs="Times New Roman"/>
          <w:sz w:val="24"/>
          <w:szCs w:val="24"/>
        </w:rPr>
        <w:t xml:space="preserve">Buya </w:t>
      </w:r>
      <w:r>
        <w:rPr>
          <w:rFonts w:ascii="Times New Roman" w:hAnsi="Times New Roman" w:cs="Times New Roman"/>
          <w:sz w:val="24"/>
          <w:szCs w:val="24"/>
        </w:rPr>
        <w:t>Hamka.</w:t>
      </w:r>
      <w:r w:rsidR="00B5653C">
        <w:rPr>
          <w:rFonts w:ascii="Times New Roman" w:hAnsi="Times New Roman" w:cs="Times New Roman"/>
          <w:sz w:val="24"/>
          <w:szCs w:val="24"/>
        </w:rPr>
        <w:t xml:space="preserve"> </w:t>
      </w:r>
      <w:r w:rsidR="00861FAB">
        <w:rPr>
          <w:rFonts w:ascii="Times New Roman" w:hAnsi="Times New Roman" w:cs="Times New Roman"/>
          <w:sz w:val="24"/>
          <w:szCs w:val="24"/>
        </w:rPr>
        <w:t>Hamka lahir di Maninjau, Sumater</w:t>
      </w:r>
      <w:r w:rsidR="00B5653C">
        <w:rPr>
          <w:rFonts w:ascii="Times New Roman" w:hAnsi="Times New Roman" w:cs="Times New Roman"/>
          <w:sz w:val="24"/>
          <w:szCs w:val="24"/>
        </w:rPr>
        <w:t>a Barat pada tanggal 17 Pebruari 1908. Hamka adalah putra pertama dari pasangan Dr. Abdul Karim Amrullah dan Shaffiah.</w:t>
      </w:r>
      <w:r w:rsidR="007768D1">
        <w:rPr>
          <w:rStyle w:val="FootnoteReference"/>
          <w:rFonts w:ascii="Times New Roman" w:hAnsi="Times New Roman" w:cs="Times New Roman"/>
          <w:sz w:val="24"/>
          <w:szCs w:val="24"/>
        </w:rPr>
        <w:footnoteReference w:id="2"/>
      </w:r>
      <w:r w:rsidR="00C15F0E">
        <w:rPr>
          <w:rFonts w:ascii="Times New Roman" w:hAnsi="Times New Roman" w:cs="Times New Roman"/>
          <w:sz w:val="24"/>
          <w:szCs w:val="24"/>
        </w:rPr>
        <w:t xml:space="preserve"> Hamka menikah dengan Hajah Siti Raham Rasul pada tanggal 5 April 1929</w:t>
      </w:r>
      <w:r w:rsidR="00FB5C66">
        <w:rPr>
          <w:rFonts w:ascii="Times New Roman" w:hAnsi="Times New Roman" w:cs="Times New Roman"/>
          <w:sz w:val="24"/>
          <w:szCs w:val="24"/>
        </w:rPr>
        <w:t xml:space="preserve"> ketika Hamka berusia 21 tahun</w:t>
      </w:r>
      <w:r w:rsidR="00C15F0E">
        <w:rPr>
          <w:rFonts w:ascii="Times New Roman" w:hAnsi="Times New Roman" w:cs="Times New Roman"/>
          <w:sz w:val="24"/>
          <w:szCs w:val="24"/>
        </w:rPr>
        <w:t>.</w:t>
      </w:r>
      <w:r w:rsidR="00FB5C66">
        <w:rPr>
          <w:rFonts w:ascii="Times New Roman" w:hAnsi="Times New Roman" w:cs="Times New Roman"/>
          <w:sz w:val="24"/>
          <w:szCs w:val="24"/>
        </w:rPr>
        <w:t xml:space="preserve"> Pada tahun 1971 istri Hamka tersebut meninggal dunia. Setelah itu kurang lebih 6 tahun kemudian, Hamka menikah lagi dengan Hajah Siti</w:t>
      </w:r>
      <w:r w:rsidR="00466C0B">
        <w:rPr>
          <w:rFonts w:ascii="Times New Roman" w:hAnsi="Times New Roman" w:cs="Times New Roman"/>
          <w:sz w:val="24"/>
          <w:szCs w:val="24"/>
        </w:rPr>
        <w:t xml:space="preserve"> Chadijah</w:t>
      </w:r>
      <w:r w:rsidR="00A96F3C">
        <w:rPr>
          <w:rFonts w:ascii="Times New Roman" w:hAnsi="Times New Roman" w:cs="Times New Roman"/>
          <w:sz w:val="24"/>
          <w:szCs w:val="24"/>
        </w:rPr>
        <w:t>. Istri kedua tersebut juga</w:t>
      </w:r>
      <w:r w:rsidR="00466C0B">
        <w:rPr>
          <w:rFonts w:ascii="Times New Roman" w:hAnsi="Times New Roman" w:cs="Times New Roman"/>
          <w:sz w:val="24"/>
          <w:szCs w:val="24"/>
        </w:rPr>
        <w:t xml:space="preserve"> meninggal dunia beberapa tahun setelah Hamka meninggal dunia.</w:t>
      </w:r>
      <w:r w:rsidR="008B3EAC">
        <w:rPr>
          <w:rStyle w:val="FootnoteReference"/>
          <w:rFonts w:ascii="Times New Roman" w:hAnsi="Times New Roman" w:cs="Times New Roman"/>
          <w:sz w:val="24"/>
          <w:szCs w:val="24"/>
        </w:rPr>
        <w:footnoteReference w:id="3"/>
      </w:r>
    </w:p>
    <w:p w:rsidR="002C1EF4" w:rsidRDefault="00C91DFB" w:rsidP="00CB6399">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Ayah beliau bernama Haji Abdul Karim Amrullah alias Haji Rasul yaitu ulama terkenal</w:t>
      </w:r>
      <w:r w:rsidR="00087EF0">
        <w:rPr>
          <w:rFonts w:ascii="Times New Roman" w:hAnsi="Times New Roman" w:cs="Times New Roman"/>
          <w:sz w:val="24"/>
          <w:szCs w:val="24"/>
        </w:rPr>
        <w:t xml:space="preserve"> yang membawa paham-paham pemb</w:t>
      </w:r>
      <w:r>
        <w:rPr>
          <w:rFonts w:ascii="Times New Roman" w:hAnsi="Times New Roman" w:cs="Times New Roman"/>
          <w:sz w:val="24"/>
          <w:szCs w:val="24"/>
        </w:rPr>
        <w:t>aruan Islam di Minangkabau.</w:t>
      </w:r>
      <w:r w:rsidR="00B1555C">
        <w:rPr>
          <w:rFonts w:ascii="Times New Roman" w:hAnsi="Times New Roman" w:cs="Times New Roman"/>
          <w:sz w:val="24"/>
          <w:szCs w:val="24"/>
        </w:rPr>
        <w:t xml:space="preserve"> </w:t>
      </w:r>
      <w:r w:rsidR="00B5653C">
        <w:rPr>
          <w:rFonts w:ascii="Times New Roman" w:hAnsi="Times New Roman" w:cs="Times New Roman"/>
          <w:sz w:val="24"/>
          <w:szCs w:val="24"/>
        </w:rPr>
        <w:t>Hamka</w:t>
      </w:r>
      <w:r w:rsidR="00B1555C">
        <w:rPr>
          <w:rFonts w:ascii="Times New Roman" w:hAnsi="Times New Roman" w:cs="Times New Roman"/>
          <w:sz w:val="24"/>
          <w:szCs w:val="24"/>
        </w:rPr>
        <w:t xml:space="preserve"> dilahirkan di Sungai Batang, Manindjau pada tanggal 16 Pebruari 1908.</w:t>
      </w:r>
      <w:r w:rsidR="009A5455">
        <w:rPr>
          <w:rStyle w:val="FootnoteReference"/>
          <w:rFonts w:ascii="Times New Roman" w:hAnsi="Times New Roman" w:cs="Times New Roman"/>
          <w:sz w:val="24"/>
          <w:szCs w:val="24"/>
        </w:rPr>
        <w:footnoteReference w:id="4"/>
      </w:r>
      <w:r w:rsidR="00304CEA">
        <w:rPr>
          <w:rFonts w:ascii="Times New Roman" w:hAnsi="Times New Roman" w:cs="Times New Roman"/>
          <w:sz w:val="24"/>
          <w:szCs w:val="24"/>
        </w:rPr>
        <w:t xml:space="preserve"> </w:t>
      </w:r>
      <w:r w:rsidR="00B5653C">
        <w:rPr>
          <w:rFonts w:ascii="Times New Roman" w:hAnsi="Times New Roman" w:cs="Times New Roman"/>
          <w:sz w:val="24"/>
          <w:szCs w:val="24"/>
        </w:rPr>
        <w:t>Hamka</w:t>
      </w:r>
      <w:r w:rsidR="00F96788">
        <w:rPr>
          <w:rFonts w:ascii="Times New Roman" w:hAnsi="Times New Roman" w:cs="Times New Roman"/>
          <w:sz w:val="24"/>
          <w:szCs w:val="24"/>
        </w:rPr>
        <w:t xml:space="preserve"> dari sisi nasab mempunyai kakek yang bernama Syaikh Amrullah yaitu seorang mursyid dari tarekat Naqsyabandiyah. Kedudukan mursyid ini beliau dapat setelah lama belajar di Makkah.</w:t>
      </w:r>
      <w:r w:rsidR="00FB4E97">
        <w:rPr>
          <w:rFonts w:ascii="Times New Roman" w:hAnsi="Times New Roman" w:cs="Times New Roman"/>
          <w:sz w:val="24"/>
          <w:szCs w:val="24"/>
        </w:rPr>
        <w:t xml:space="preserve"> Syaikh Amrullah ini pernah </w:t>
      </w:r>
      <w:r w:rsidR="0022567E">
        <w:rPr>
          <w:rFonts w:ascii="Times New Roman" w:hAnsi="Times New Roman" w:cs="Times New Roman"/>
          <w:sz w:val="24"/>
          <w:szCs w:val="24"/>
        </w:rPr>
        <w:t xml:space="preserve">menikah </w:t>
      </w:r>
      <w:r w:rsidR="0022567E">
        <w:rPr>
          <w:rFonts w:ascii="Times New Roman" w:hAnsi="Times New Roman" w:cs="Times New Roman"/>
          <w:sz w:val="24"/>
          <w:szCs w:val="24"/>
        </w:rPr>
        <w:lastRenderedPageBreak/>
        <w:t>sebanyak 8 kali dan memiliki 46 anak dan ratusan pengikut.</w:t>
      </w:r>
      <w:r w:rsidR="00DB78A8">
        <w:rPr>
          <w:rFonts w:ascii="Times New Roman" w:hAnsi="Times New Roman" w:cs="Times New Roman"/>
          <w:sz w:val="24"/>
          <w:szCs w:val="24"/>
        </w:rPr>
        <w:t xml:space="preserve"> Hal ini berbanding terbalik dengan anaknya yang bernama Abdul Karim (ayah </w:t>
      </w:r>
      <w:r w:rsidR="00B5653C">
        <w:rPr>
          <w:rFonts w:ascii="Times New Roman" w:hAnsi="Times New Roman" w:cs="Times New Roman"/>
          <w:sz w:val="24"/>
          <w:szCs w:val="24"/>
        </w:rPr>
        <w:t>Hamka</w:t>
      </w:r>
      <w:r w:rsidR="00DB78A8">
        <w:rPr>
          <w:rFonts w:ascii="Times New Roman" w:hAnsi="Times New Roman" w:cs="Times New Roman"/>
          <w:sz w:val="24"/>
          <w:szCs w:val="24"/>
        </w:rPr>
        <w:t>) yang justru menjadi orang terdepan yang menentang dunia tarekat.</w:t>
      </w:r>
      <w:r w:rsidR="0082342E">
        <w:rPr>
          <w:rStyle w:val="FootnoteReference"/>
          <w:rFonts w:ascii="Times New Roman" w:hAnsi="Times New Roman" w:cs="Times New Roman"/>
          <w:sz w:val="24"/>
          <w:szCs w:val="24"/>
        </w:rPr>
        <w:footnoteReference w:id="5"/>
      </w:r>
    </w:p>
    <w:p w:rsidR="00BC3FDF" w:rsidRDefault="00B5653C" w:rsidP="00BC3FDF">
      <w:pPr>
        <w:spacing w:after="0" w:line="480" w:lineRule="auto"/>
        <w:ind w:firstLine="567"/>
        <w:rPr>
          <w:rFonts w:asciiTheme="majorBidi" w:hAnsiTheme="majorBidi" w:cstheme="majorBidi"/>
          <w:sz w:val="24"/>
          <w:szCs w:val="24"/>
        </w:rPr>
      </w:pPr>
      <w:r>
        <w:rPr>
          <w:rFonts w:ascii="Times New Roman" w:hAnsi="Times New Roman" w:cs="Times New Roman"/>
          <w:sz w:val="24"/>
          <w:szCs w:val="24"/>
        </w:rPr>
        <w:t>Hamka</w:t>
      </w:r>
      <w:r w:rsidR="00540554">
        <w:rPr>
          <w:rFonts w:ascii="Times New Roman" w:hAnsi="Times New Roman" w:cs="Times New Roman"/>
          <w:sz w:val="24"/>
          <w:szCs w:val="24"/>
        </w:rPr>
        <w:t xml:space="preserve"> lahir ketika sedang gencar-</w:t>
      </w:r>
      <w:r w:rsidR="00087EF0">
        <w:rPr>
          <w:rFonts w:ascii="Times New Roman" w:hAnsi="Times New Roman" w:cs="Times New Roman"/>
          <w:sz w:val="24"/>
          <w:szCs w:val="24"/>
        </w:rPr>
        <w:t>gencarnya muncul gerakan pemba</w:t>
      </w:r>
      <w:r w:rsidR="00540554">
        <w:rPr>
          <w:rFonts w:ascii="Times New Roman" w:hAnsi="Times New Roman" w:cs="Times New Roman"/>
          <w:sz w:val="24"/>
          <w:szCs w:val="24"/>
        </w:rPr>
        <w:t>ruan Islam yang dipelopori oleh empat putra Minang y</w:t>
      </w:r>
      <w:r w:rsidR="00BF71FD">
        <w:rPr>
          <w:rFonts w:ascii="Times New Roman" w:hAnsi="Times New Roman" w:cs="Times New Roman"/>
          <w:sz w:val="24"/>
          <w:szCs w:val="24"/>
        </w:rPr>
        <w:t>ang dikenal sebagai kaum pemba</w:t>
      </w:r>
      <w:r w:rsidR="00540554">
        <w:rPr>
          <w:rFonts w:ascii="Times New Roman" w:hAnsi="Times New Roman" w:cs="Times New Roman"/>
          <w:sz w:val="24"/>
          <w:szCs w:val="24"/>
        </w:rPr>
        <w:t>ru dari kalangan kaum muda.</w:t>
      </w:r>
      <w:r w:rsidR="00FB551D">
        <w:rPr>
          <w:rFonts w:ascii="Times New Roman" w:hAnsi="Times New Roman" w:cs="Times New Roman"/>
          <w:sz w:val="24"/>
          <w:szCs w:val="24"/>
        </w:rPr>
        <w:t xml:space="preserve"> Mereka melakukan gerakan pemurnian</w:t>
      </w:r>
      <w:r w:rsidR="0092524A">
        <w:rPr>
          <w:rFonts w:ascii="Times New Roman" w:hAnsi="Times New Roman" w:cs="Times New Roman"/>
          <w:sz w:val="24"/>
          <w:szCs w:val="24"/>
        </w:rPr>
        <w:t xml:space="preserve"> dan pembersihan</w:t>
      </w:r>
      <w:r w:rsidR="00FB551D">
        <w:rPr>
          <w:rFonts w:ascii="Times New Roman" w:hAnsi="Times New Roman" w:cs="Times New Roman"/>
          <w:sz w:val="24"/>
          <w:szCs w:val="24"/>
        </w:rPr>
        <w:t xml:space="preserve"> ajaran Islam</w:t>
      </w:r>
      <w:r w:rsidR="00912773">
        <w:rPr>
          <w:rFonts w:ascii="Times New Roman" w:hAnsi="Times New Roman" w:cs="Times New Roman"/>
          <w:sz w:val="24"/>
          <w:szCs w:val="24"/>
        </w:rPr>
        <w:t xml:space="preserve"> dari perkara-perkara bid’ah, syirik, khurafat, tahayul, mitos dan tradisi setempat yang bertentangan dengan ajaran murni Islam</w:t>
      </w:r>
      <w:r w:rsidR="00FB551D">
        <w:rPr>
          <w:rFonts w:ascii="Times New Roman" w:hAnsi="Times New Roman" w:cs="Times New Roman"/>
          <w:sz w:val="24"/>
          <w:szCs w:val="24"/>
        </w:rPr>
        <w:t>.</w:t>
      </w:r>
      <w:r w:rsidR="000F75FC">
        <w:rPr>
          <w:rFonts w:ascii="Times New Roman" w:hAnsi="Times New Roman" w:cs="Times New Roman"/>
          <w:sz w:val="24"/>
          <w:szCs w:val="24"/>
        </w:rPr>
        <w:t xml:space="preserve"> Empat tokoh itu antara lain Haji Abdul Karim </w:t>
      </w:r>
      <w:r w:rsidR="00ED30B4">
        <w:rPr>
          <w:rFonts w:ascii="Times New Roman" w:hAnsi="Times New Roman" w:cs="Times New Roman"/>
          <w:sz w:val="24"/>
          <w:szCs w:val="24"/>
        </w:rPr>
        <w:t>A</w:t>
      </w:r>
      <w:r w:rsidR="000F75FC">
        <w:rPr>
          <w:rFonts w:ascii="Times New Roman" w:hAnsi="Times New Roman" w:cs="Times New Roman"/>
          <w:sz w:val="24"/>
          <w:szCs w:val="24"/>
        </w:rPr>
        <w:t xml:space="preserve">mrullah (ayah </w:t>
      </w:r>
      <w:r w:rsidR="00BA4811">
        <w:rPr>
          <w:rFonts w:ascii="Times New Roman" w:hAnsi="Times New Roman" w:cs="Times New Roman"/>
          <w:sz w:val="24"/>
          <w:szCs w:val="24"/>
        </w:rPr>
        <w:t>Hamka</w:t>
      </w:r>
      <w:r w:rsidR="000F75FC">
        <w:rPr>
          <w:rFonts w:ascii="Times New Roman" w:hAnsi="Times New Roman" w:cs="Times New Roman"/>
          <w:sz w:val="24"/>
          <w:szCs w:val="24"/>
        </w:rPr>
        <w:t>), Syaikh Taher Jalaludin, Syaikh Muhammad Djamil Djambek dan Haji Abdullah Ahmad.</w:t>
      </w:r>
      <w:r w:rsidR="00F02547">
        <w:rPr>
          <w:rFonts w:ascii="Times New Roman" w:hAnsi="Times New Roman" w:cs="Times New Roman"/>
          <w:sz w:val="24"/>
          <w:szCs w:val="24"/>
        </w:rPr>
        <w:t xml:space="preserve"> </w:t>
      </w:r>
      <w:r w:rsidR="00BF71FD">
        <w:rPr>
          <w:rFonts w:asciiTheme="majorBidi" w:hAnsiTheme="majorBidi" w:cstheme="majorBidi"/>
          <w:sz w:val="24"/>
          <w:szCs w:val="24"/>
        </w:rPr>
        <w:t>Tujuan pemba</w:t>
      </w:r>
      <w:r w:rsidR="00F02547" w:rsidRPr="00BC3FDF">
        <w:rPr>
          <w:rFonts w:asciiTheme="majorBidi" w:hAnsiTheme="majorBidi" w:cstheme="majorBidi"/>
          <w:sz w:val="24"/>
          <w:szCs w:val="24"/>
        </w:rPr>
        <w:t>ruan yang mereka lakukan adalah untuk membersihkan ajara</w:t>
      </w:r>
      <w:r w:rsidR="00A96FED">
        <w:rPr>
          <w:rFonts w:asciiTheme="majorBidi" w:hAnsiTheme="majorBidi" w:cstheme="majorBidi"/>
          <w:sz w:val="24"/>
          <w:szCs w:val="24"/>
        </w:rPr>
        <w:t>n-ajaran agama Islam dari praktik-prakti</w:t>
      </w:r>
      <w:r w:rsidR="00F02547" w:rsidRPr="00BC3FDF">
        <w:rPr>
          <w:rFonts w:asciiTheme="majorBidi" w:hAnsiTheme="majorBidi" w:cstheme="majorBidi"/>
          <w:sz w:val="24"/>
          <w:szCs w:val="24"/>
        </w:rPr>
        <w:t>k yang bertentangan dengan tuntunan Islam.</w:t>
      </w:r>
      <w:r w:rsidR="00385320" w:rsidRPr="00BC3FDF">
        <w:rPr>
          <w:rStyle w:val="FootnoteReference"/>
          <w:rFonts w:asciiTheme="majorBidi" w:hAnsiTheme="majorBidi" w:cstheme="majorBidi"/>
          <w:sz w:val="24"/>
          <w:szCs w:val="24"/>
        </w:rPr>
        <w:footnoteReference w:id="6"/>
      </w:r>
    </w:p>
    <w:p w:rsidR="00F022B2" w:rsidRDefault="00BC3FDF" w:rsidP="00F25ADB">
      <w:pPr>
        <w:spacing w:after="0" w:line="480" w:lineRule="auto"/>
        <w:ind w:firstLine="567"/>
        <w:rPr>
          <w:rFonts w:asciiTheme="majorBidi" w:hAnsiTheme="majorBidi" w:cstheme="majorBidi"/>
          <w:sz w:val="24"/>
          <w:szCs w:val="24"/>
        </w:rPr>
      </w:pPr>
      <w:r>
        <w:rPr>
          <w:rFonts w:asciiTheme="majorBidi" w:hAnsiTheme="majorBidi" w:cstheme="majorBidi"/>
          <w:sz w:val="24"/>
          <w:szCs w:val="24"/>
        </w:rPr>
        <w:t xml:space="preserve">Karir pergerakan Hamka di Organisasi Muhammadiyah dimulai ketika </w:t>
      </w:r>
      <w:r w:rsidRPr="00BC3FDF">
        <w:rPr>
          <w:rFonts w:asciiTheme="majorBidi" w:hAnsiTheme="majorBidi" w:cstheme="majorBidi"/>
          <w:sz w:val="24"/>
          <w:szCs w:val="24"/>
        </w:rPr>
        <w:t>Kongres Muhammadiyah ke-19 yang berlangsung di Bukittinggi pada tahun 1930, Hamka tampil dengan membawakan sebuah makala</w:t>
      </w:r>
      <w:r>
        <w:rPr>
          <w:rFonts w:asciiTheme="majorBidi" w:hAnsiTheme="majorBidi" w:cstheme="majorBidi"/>
          <w:sz w:val="24"/>
          <w:szCs w:val="24"/>
        </w:rPr>
        <w:t>h</w:t>
      </w:r>
      <w:r w:rsidR="00AA5C28">
        <w:rPr>
          <w:rFonts w:asciiTheme="majorBidi" w:hAnsiTheme="majorBidi" w:cstheme="majorBidi"/>
          <w:sz w:val="24"/>
          <w:szCs w:val="24"/>
        </w:rPr>
        <w:t xml:space="preserve"> yang berjudul</w:t>
      </w:r>
      <w:r w:rsidRPr="00BC3FDF">
        <w:rPr>
          <w:rFonts w:asciiTheme="majorBidi" w:hAnsiTheme="majorBidi" w:cstheme="majorBidi"/>
          <w:sz w:val="24"/>
          <w:szCs w:val="24"/>
        </w:rPr>
        <w:t xml:space="preserve"> </w:t>
      </w:r>
      <w:r w:rsidR="00177109">
        <w:rPr>
          <w:rFonts w:asciiTheme="majorBidi" w:hAnsiTheme="majorBidi" w:cstheme="majorBidi"/>
          <w:sz w:val="24"/>
          <w:szCs w:val="24"/>
        </w:rPr>
        <w:t>“</w:t>
      </w:r>
      <w:r w:rsidRPr="007D78AB">
        <w:rPr>
          <w:rFonts w:asciiTheme="majorBidi" w:hAnsiTheme="majorBidi" w:cstheme="majorBidi"/>
          <w:i/>
          <w:iCs/>
          <w:sz w:val="24"/>
          <w:szCs w:val="24"/>
        </w:rPr>
        <w:t>Agama Islam dan Adat Minangkabau</w:t>
      </w:r>
      <w:r w:rsidRPr="00BC3FDF">
        <w:rPr>
          <w:rFonts w:asciiTheme="majorBidi" w:hAnsiTheme="majorBidi" w:cstheme="majorBidi"/>
          <w:sz w:val="24"/>
          <w:szCs w:val="24"/>
        </w:rPr>
        <w:t>.</w:t>
      </w:r>
      <w:r w:rsidR="00177109">
        <w:rPr>
          <w:rFonts w:asciiTheme="majorBidi" w:hAnsiTheme="majorBidi" w:cstheme="majorBidi"/>
          <w:sz w:val="24"/>
          <w:szCs w:val="24"/>
        </w:rPr>
        <w:t>”</w:t>
      </w:r>
      <w:r w:rsidRPr="00BC3FDF">
        <w:rPr>
          <w:rFonts w:asciiTheme="majorBidi" w:hAnsiTheme="majorBidi" w:cstheme="majorBidi"/>
          <w:sz w:val="24"/>
          <w:szCs w:val="24"/>
        </w:rPr>
        <w:t xml:space="preserve"> Lalu ketika berlangsung Muktamar Muhammadiyah ke-20 di Yogyakarta pada tahun 1931, lagi-lagi Hamka</w:t>
      </w:r>
      <w:r w:rsidR="005060EA">
        <w:rPr>
          <w:rFonts w:asciiTheme="majorBidi" w:hAnsiTheme="majorBidi" w:cstheme="majorBidi"/>
          <w:sz w:val="24"/>
          <w:szCs w:val="24"/>
        </w:rPr>
        <w:t xml:space="preserve"> muncul dengan ceramah berjudul</w:t>
      </w:r>
      <w:r w:rsidRPr="00BC3FDF">
        <w:rPr>
          <w:rFonts w:asciiTheme="majorBidi" w:hAnsiTheme="majorBidi" w:cstheme="majorBidi"/>
          <w:sz w:val="24"/>
          <w:szCs w:val="24"/>
        </w:rPr>
        <w:t xml:space="preserve"> </w:t>
      </w:r>
      <w:r w:rsidR="00177109">
        <w:rPr>
          <w:rFonts w:asciiTheme="majorBidi" w:hAnsiTheme="majorBidi" w:cstheme="majorBidi"/>
          <w:sz w:val="24"/>
          <w:szCs w:val="24"/>
        </w:rPr>
        <w:t>“</w:t>
      </w:r>
      <w:r w:rsidRPr="005060EA">
        <w:rPr>
          <w:rFonts w:asciiTheme="majorBidi" w:hAnsiTheme="majorBidi" w:cstheme="majorBidi"/>
          <w:i/>
          <w:iCs/>
          <w:sz w:val="24"/>
          <w:szCs w:val="24"/>
        </w:rPr>
        <w:t>Muhammadiyah di Sumatra</w:t>
      </w:r>
      <w:r w:rsidRPr="00BC3FDF">
        <w:rPr>
          <w:rFonts w:asciiTheme="majorBidi" w:hAnsiTheme="majorBidi" w:cstheme="majorBidi"/>
          <w:sz w:val="24"/>
          <w:szCs w:val="24"/>
        </w:rPr>
        <w:t>.</w:t>
      </w:r>
      <w:r w:rsidR="00177109">
        <w:rPr>
          <w:rFonts w:asciiTheme="majorBidi" w:hAnsiTheme="majorBidi" w:cstheme="majorBidi"/>
          <w:sz w:val="24"/>
          <w:szCs w:val="24"/>
        </w:rPr>
        <w:t>”</w:t>
      </w:r>
      <w:r w:rsidRPr="00BC3FDF">
        <w:rPr>
          <w:rFonts w:asciiTheme="majorBidi" w:hAnsiTheme="majorBidi" w:cstheme="majorBidi"/>
          <w:sz w:val="24"/>
          <w:szCs w:val="24"/>
        </w:rPr>
        <w:t xml:space="preserve"> Setahun kemudian, atas kepercayaan Pimpinan Pusat Muhammadiyah, Hamka diutus ke Makassar menjadi muballigh. Pada tahun 1933, ia menghadiri Muktamar Muhammadiyah di </w:t>
      </w:r>
      <w:r w:rsidRPr="00BC3FDF">
        <w:rPr>
          <w:rFonts w:asciiTheme="majorBidi" w:hAnsiTheme="majorBidi" w:cstheme="majorBidi"/>
          <w:sz w:val="24"/>
          <w:szCs w:val="24"/>
        </w:rPr>
        <w:lastRenderedPageBreak/>
        <w:t>Semarang; dan pada tahun 1934, ia diangkat menjadi anggota tetap Majelis Konsul Muhammadiyah Sumatera Tengah.</w:t>
      </w:r>
    </w:p>
    <w:p w:rsidR="00F022B2" w:rsidRDefault="00BC3FDF" w:rsidP="00F022B2">
      <w:pPr>
        <w:spacing w:after="0" w:line="480" w:lineRule="auto"/>
        <w:ind w:firstLine="567"/>
        <w:rPr>
          <w:rFonts w:asciiTheme="majorBidi" w:hAnsiTheme="majorBidi" w:cstheme="majorBidi"/>
          <w:sz w:val="24"/>
          <w:szCs w:val="24"/>
        </w:rPr>
      </w:pPr>
      <w:r w:rsidRPr="00BC3FDF">
        <w:rPr>
          <w:rFonts w:asciiTheme="majorBidi" w:hAnsiTheme="majorBidi" w:cstheme="majorBidi"/>
          <w:sz w:val="24"/>
          <w:szCs w:val="24"/>
        </w:rPr>
        <w:t>Sekembalinya dari Makassar, Hamka mendirikan Kulliyatul Muballighin di Padang</w:t>
      </w:r>
      <w:r w:rsidR="00F52C6A">
        <w:rPr>
          <w:rFonts w:asciiTheme="majorBidi" w:hAnsiTheme="majorBidi" w:cstheme="majorBidi"/>
          <w:sz w:val="24"/>
          <w:szCs w:val="24"/>
        </w:rPr>
        <w:t xml:space="preserve"> P</w:t>
      </w:r>
      <w:r w:rsidRPr="00BC3FDF">
        <w:rPr>
          <w:rFonts w:asciiTheme="majorBidi" w:hAnsiTheme="majorBidi" w:cstheme="majorBidi"/>
          <w:sz w:val="24"/>
          <w:szCs w:val="24"/>
        </w:rPr>
        <w:t xml:space="preserve">anjang, sembari menerjunkan diri sebaga muballigh. Kemudian pada tahun 1936, Hamka pindah ke Medan. Di kota ini, Hamka bersama M. Yunan Nasution menerbitkan majalah </w:t>
      </w:r>
      <w:r w:rsidRPr="00BC3FDF">
        <w:rPr>
          <w:rStyle w:val="Emphasis"/>
          <w:rFonts w:asciiTheme="majorBidi" w:hAnsiTheme="majorBidi" w:cstheme="majorBidi"/>
          <w:sz w:val="24"/>
          <w:szCs w:val="24"/>
        </w:rPr>
        <w:t>Pedoman Masyarakat</w:t>
      </w:r>
      <w:r w:rsidRPr="00BC3FDF">
        <w:rPr>
          <w:rFonts w:asciiTheme="majorBidi" w:hAnsiTheme="majorBidi" w:cstheme="majorBidi"/>
          <w:sz w:val="24"/>
          <w:szCs w:val="24"/>
        </w:rPr>
        <w:t>, majalah yang me</w:t>
      </w:r>
      <w:r w:rsidRPr="00BC3FDF">
        <w:rPr>
          <w:rFonts w:asciiTheme="majorBidi" w:hAnsiTheme="majorBidi" w:cstheme="majorBidi"/>
          <w:sz w:val="24"/>
          <w:szCs w:val="24"/>
        </w:rPr>
        <w:softHyphen/>
        <w:t xml:space="preserve">nurut M. Yunan Nasution, memberikan andil tidak kecil bagi kepengarangan dan kepujanggaan Hamka di masa depan. Terbitlah karya-karyanya seperti </w:t>
      </w:r>
      <w:r w:rsidRPr="00BC3FDF">
        <w:rPr>
          <w:rStyle w:val="Emphasis"/>
          <w:rFonts w:asciiTheme="majorBidi" w:hAnsiTheme="majorBidi" w:cstheme="majorBidi"/>
          <w:sz w:val="24"/>
          <w:szCs w:val="24"/>
        </w:rPr>
        <w:t xml:space="preserve">Di Bawah Lindungan Ka’bah, Pedoman Muballigh Islam, Tenggelamnya Kapal van Der Wijk, Tasawuf Modern, Falsafah Hidup, Merantau ke Deli, </w:t>
      </w:r>
      <w:r w:rsidRPr="00BC3FDF">
        <w:rPr>
          <w:rFonts w:asciiTheme="majorBidi" w:hAnsiTheme="majorBidi" w:cstheme="majorBidi"/>
          <w:sz w:val="24"/>
          <w:szCs w:val="24"/>
        </w:rPr>
        <w:t>dan</w:t>
      </w:r>
      <w:r w:rsidR="003B0795">
        <w:rPr>
          <w:rStyle w:val="Emphasis"/>
          <w:rFonts w:asciiTheme="majorBidi" w:hAnsiTheme="majorBidi" w:cstheme="majorBidi"/>
          <w:sz w:val="24"/>
          <w:szCs w:val="24"/>
        </w:rPr>
        <w:t xml:space="preserve"> Tuan Direktu</w:t>
      </w:r>
      <w:r w:rsidRPr="00BC3FDF">
        <w:rPr>
          <w:rStyle w:val="Emphasis"/>
          <w:rFonts w:asciiTheme="majorBidi" w:hAnsiTheme="majorBidi" w:cstheme="majorBidi"/>
          <w:sz w:val="24"/>
          <w:szCs w:val="24"/>
        </w:rPr>
        <w:t>r</w:t>
      </w:r>
      <w:r w:rsidRPr="00BC3FDF">
        <w:rPr>
          <w:rFonts w:asciiTheme="majorBidi" w:hAnsiTheme="majorBidi" w:cstheme="majorBidi"/>
          <w:sz w:val="24"/>
          <w:szCs w:val="24"/>
        </w:rPr>
        <w:t>.</w:t>
      </w:r>
    </w:p>
    <w:p w:rsidR="00F022B2" w:rsidRDefault="00BC3FDF" w:rsidP="00F022B2">
      <w:pPr>
        <w:spacing w:after="0" w:line="480" w:lineRule="auto"/>
        <w:ind w:firstLine="567"/>
        <w:rPr>
          <w:rFonts w:asciiTheme="majorBidi" w:hAnsiTheme="majorBidi" w:cstheme="majorBidi"/>
          <w:sz w:val="24"/>
          <w:szCs w:val="24"/>
        </w:rPr>
      </w:pPr>
      <w:r w:rsidRPr="00BC3FDF">
        <w:rPr>
          <w:rFonts w:asciiTheme="majorBidi" w:hAnsiTheme="majorBidi" w:cstheme="majorBidi"/>
          <w:sz w:val="24"/>
          <w:szCs w:val="24"/>
        </w:rPr>
        <w:t xml:space="preserve">Pada tahun 1942, Jepang mendarat di kota Medan, dan kehadiran Jepang ini tidak sedikit membawa perubahan. Majalah </w:t>
      </w:r>
      <w:r w:rsidRPr="00BF71FD">
        <w:rPr>
          <w:rFonts w:asciiTheme="majorBidi" w:hAnsiTheme="majorBidi" w:cstheme="majorBidi"/>
          <w:i/>
          <w:iCs/>
          <w:sz w:val="24"/>
          <w:szCs w:val="24"/>
        </w:rPr>
        <w:t>Pedoman Masyarakat</w:t>
      </w:r>
      <w:r w:rsidRPr="00BC3FDF">
        <w:rPr>
          <w:rFonts w:asciiTheme="majorBidi" w:hAnsiTheme="majorBidi" w:cstheme="majorBidi"/>
          <w:sz w:val="24"/>
          <w:szCs w:val="24"/>
        </w:rPr>
        <w:t xml:space="preserve"> diberangus. Bendera merah putih tidak boleh dinaikkan lagi. Segala bentuk persyarikatan dan perkumpulan dilarang. Semua rakyat harus turut serta dalam membantu cita-cita memenangkan Perang Asia Timur Raya.</w:t>
      </w:r>
      <w:r w:rsidR="00F022B2">
        <w:rPr>
          <w:rFonts w:asciiTheme="majorBidi" w:hAnsiTheme="majorBidi" w:cstheme="majorBidi"/>
          <w:sz w:val="24"/>
          <w:szCs w:val="24"/>
        </w:rPr>
        <w:t xml:space="preserve"> </w:t>
      </w:r>
      <w:r w:rsidRPr="00BC3FDF">
        <w:rPr>
          <w:rFonts w:asciiTheme="majorBidi" w:hAnsiTheme="majorBidi" w:cstheme="majorBidi"/>
          <w:sz w:val="24"/>
          <w:szCs w:val="24"/>
        </w:rPr>
        <w:t>Hampir semua masyarakat kecewa dengan keadaan ini. Namun, Hamka memperoleh kedudukan istimewa dari peme</w:t>
      </w:r>
      <w:r w:rsidRPr="00BC3FDF">
        <w:rPr>
          <w:rFonts w:asciiTheme="majorBidi" w:hAnsiTheme="majorBidi" w:cstheme="majorBidi"/>
          <w:sz w:val="24"/>
          <w:szCs w:val="24"/>
        </w:rPr>
        <w:softHyphen/>
        <w:t>rintah Jepang. Sebagai tokoh Muhammadiyah dan pemuka masyarakat, Hamka diangkat sebagai anggota Syu Sangi Kai, Dewan Perw</w:t>
      </w:r>
      <w:r w:rsidR="00F022B2">
        <w:rPr>
          <w:rFonts w:asciiTheme="majorBidi" w:hAnsiTheme="majorBidi" w:cstheme="majorBidi"/>
          <w:sz w:val="24"/>
          <w:szCs w:val="24"/>
        </w:rPr>
        <w:t xml:space="preserve">akilan Rakyat, pada tahun 1944. </w:t>
      </w:r>
      <w:r w:rsidRPr="00BC3FDF">
        <w:rPr>
          <w:rFonts w:asciiTheme="majorBidi" w:hAnsiTheme="majorBidi" w:cstheme="majorBidi"/>
          <w:sz w:val="24"/>
          <w:szCs w:val="24"/>
        </w:rPr>
        <w:t>Dalam kedu</w:t>
      </w:r>
      <w:r w:rsidRPr="00BC3FDF">
        <w:rPr>
          <w:rFonts w:asciiTheme="majorBidi" w:hAnsiTheme="majorBidi" w:cstheme="majorBidi"/>
          <w:sz w:val="24"/>
          <w:szCs w:val="24"/>
        </w:rPr>
        <w:softHyphen/>
        <w:t>dukan ini, Hamka diminta pertimbangan oleh pemerintah Jepang untuk mengatasi masalah-masalah yang t</w:t>
      </w:r>
      <w:r w:rsidR="00F022B2">
        <w:rPr>
          <w:rFonts w:asciiTheme="majorBidi" w:hAnsiTheme="majorBidi" w:cstheme="majorBidi"/>
          <w:sz w:val="24"/>
          <w:szCs w:val="24"/>
        </w:rPr>
        <w:t xml:space="preserve">imbul dari kalangan umat Islam. </w:t>
      </w:r>
      <w:r w:rsidRPr="00BC3FDF">
        <w:rPr>
          <w:rFonts w:asciiTheme="majorBidi" w:hAnsiTheme="majorBidi" w:cstheme="majorBidi"/>
          <w:sz w:val="24"/>
          <w:szCs w:val="24"/>
        </w:rPr>
        <w:t>Posisi</w:t>
      </w:r>
      <w:r w:rsidR="009E5BD0">
        <w:rPr>
          <w:rFonts w:asciiTheme="majorBidi" w:hAnsiTheme="majorBidi" w:cstheme="majorBidi"/>
          <w:sz w:val="24"/>
          <w:szCs w:val="24"/>
        </w:rPr>
        <w:t xml:space="preserve"> ini menempatkan Hamka sebagai anak emas</w:t>
      </w:r>
      <w:r w:rsidRPr="00BC3FDF">
        <w:rPr>
          <w:rFonts w:asciiTheme="majorBidi" w:hAnsiTheme="majorBidi" w:cstheme="majorBidi"/>
          <w:sz w:val="24"/>
          <w:szCs w:val="24"/>
        </w:rPr>
        <w:t xml:space="preserve"> Jepang.</w:t>
      </w:r>
      <w:bookmarkStart w:id="0" w:name="_ftnref15"/>
      <w:r w:rsidR="005A0C5C">
        <w:rPr>
          <w:rStyle w:val="FootnoteReference"/>
          <w:rFonts w:asciiTheme="majorBidi" w:hAnsiTheme="majorBidi" w:cstheme="majorBidi"/>
          <w:sz w:val="24"/>
          <w:szCs w:val="24"/>
        </w:rPr>
        <w:footnoteReference w:id="7"/>
      </w:r>
      <w:bookmarkEnd w:id="0"/>
    </w:p>
    <w:p w:rsidR="00F022B2" w:rsidRDefault="00BC3FDF" w:rsidP="00F573F9">
      <w:pPr>
        <w:spacing w:after="0" w:line="480" w:lineRule="auto"/>
        <w:ind w:firstLine="567"/>
        <w:rPr>
          <w:rFonts w:asciiTheme="majorBidi" w:hAnsiTheme="majorBidi" w:cstheme="majorBidi"/>
          <w:sz w:val="24"/>
          <w:szCs w:val="24"/>
        </w:rPr>
      </w:pPr>
      <w:r w:rsidRPr="00BC3FDF">
        <w:rPr>
          <w:rFonts w:asciiTheme="majorBidi" w:hAnsiTheme="majorBidi" w:cstheme="majorBidi"/>
          <w:sz w:val="24"/>
          <w:szCs w:val="24"/>
        </w:rPr>
        <w:lastRenderedPageBreak/>
        <w:t>Tak pelak lagi, keadaan ini membuat Hamka menjadi ter</w:t>
      </w:r>
      <w:r w:rsidRPr="00BC3FDF">
        <w:rPr>
          <w:rFonts w:asciiTheme="majorBidi" w:hAnsiTheme="majorBidi" w:cstheme="majorBidi"/>
          <w:sz w:val="24"/>
          <w:szCs w:val="24"/>
        </w:rPr>
        <w:softHyphen/>
        <w:t>sisih di sementara masyarakat Me</w:t>
      </w:r>
      <w:r w:rsidR="000D1BE2">
        <w:rPr>
          <w:rFonts w:asciiTheme="majorBidi" w:hAnsiTheme="majorBidi" w:cstheme="majorBidi"/>
          <w:sz w:val="24"/>
          <w:szCs w:val="24"/>
        </w:rPr>
        <w:t>dan, bahkan oleh organisasi</w:t>
      </w:r>
      <w:r w:rsidR="000D1BE2">
        <w:rPr>
          <w:rFonts w:asciiTheme="majorBidi" w:hAnsiTheme="majorBidi" w:cstheme="majorBidi"/>
          <w:sz w:val="24"/>
          <w:szCs w:val="24"/>
        </w:rPr>
        <w:softHyphen/>
        <w:t>nya yakni</w:t>
      </w:r>
      <w:r w:rsidRPr="00BC3FDF">
        <w:rPr>
          <w:rFonts w:asciiTheme="majorBidi" w:hAnsiTheme="majorBidi" w:cstheme="majorBidi"/>
          <w:sz w:val="24"/>
          <w:szCs w:val="24"/>
        </w:rPr>
        <w:t xml:space="preserve"> Muhammadiyah. Kritik dan sumpah serapah dimuntahkan kepad</w:t>
      </w:r>
      <w:r w:rsidR="00DB6F0C">
        <w:rPr>
          <w:rFonts w:asciiTheme="majorBidi" w:hAnsiTheme="majorBidi" w:cstheme="majorBidi"/>
          <w:sz w:val="24"/>
          <w:szCs w:val="24"/>
        </w:rPr>
        <w:t>anya, sehingga membuat Hamka</w:t>
      </w:r>
      <w:r w:rsidRPr="00BC3FDF">
        <w:rPr>
          <w:rFonts w:asciiTheme="majorBidi" w:hAnsiTheme="majorBidi" w:cstheme="majorBidi"/>
          <w:sz w:val="24"/>
          <w:szCs w:val="24"/>
        </w:rPr>
        <w:t xml:space="preserve"> memakai istilahnya sendiri, "</w:t>
      </w:r>
      <w:r w:rsidRPr="00BF71FD">
        <w:rPr>
          <w:rFonts w:asciiTheme="majorBidi" w:hAnsiTheme="majorBidi" w:cstheme="majorBidi"/>
          <w:i/>
          <w:iCs/>
          <w:sz w:val="24"/>
          <w:szCs w:val="24"/>
        </w:rPr>
        <w:t>lari malam</w:t>
      </w:r>
      <w:r w:rsidRPr="00BC3FDF">
        <w:rPr>
          <w:rFonts w:asciiTheme="majorBidi" w:hAnsiTheme="majorBidi" w:cstheme="majorBidi"/>
          <w:sz w:val="24"/>
          <w:szCs w:val="24"/>
        </w:rPr>
        <w:t>" dari kota Medan. Rusydi menyebut peris</w:t>
      </w:r>
      <w:r w:rsidRPr="00BC3FDF">
        <w:rPr>
          <w:rFonts w:asciiTheme="majorBidi" w:hAnsiTheme="majorBidi" w:cstheme="majorBidi"/>
          <w:sz w:val="24"/>
          <w:szCs w:val="24"/>
        </w:rPr>
        <w:softHyphen/>
        <w:t xml:space="preserve">tiwa </w:t>
      </w:r>
      <w:r w:rsidR="00DB6F0C">
        <w:rPr>
          <w:rFonts w:asciiTheme="majorBidi" w:hAnsiTheme="majorBidi" w:cstheme="majorBidi"/>
          <w:sz w:val="24"/>
          <w:szCs w:val="24"/>
        </w:rPr>
        <w:t xml:space="preserve">yang dialami Hamka itu sebagai </w:t>
      </w:r>
      <w:r w:rsidRPr="00BC3FDF">
        <w:rPr>
          <w:rFonts w:asciiTheme="majorBidi" w:hAnsiTheme="majorBidi" w:cstheme="majorBidi"/>
          <w:sz w:val="24"/>
          <w:szCs w:val="24"/>
        </w:rPr>
        <w:t>suatu kejatuhan yang sangat pedih dan menyakitkan.</w:t>
      </w:r>
      <w:bookmarkStart w:id="1" w:name="_ftnref16"/>
      <w:r w:rsidR="00F573F9">
        <w:rPr>
          <w:rStyle w:val="FootnoteReference"/>
          <w:rFonts w:asciiTheme="majorBidi" w:hAnsiTheme="majorBidi" w:cstheme="majorBidi"/>
          <w:sz w:val="24"/>
          <w:szCs w:val="24"/>
        </w:rPr>
        <w:footnoteReference w:id="8"/>
      </w:r>
      <w:r w:rsidR="00F573F9">
        <w:rPr>
          <w:rFonts w:asciiTheme="majorBidi" w:hAnsiTheme="majorBidi" w:cstheme="majorBidi"/>
          <w:sz w:val="24"/>
          <w:szCs w:val="24"/>
        </w:rPr>
        <w:t xml:space="preserve"> </w:t>
      </w:r>
      <w:bookmarkEnd w:id="1"/>
    </w:p>
    <w:p w:rsidR="00F022B2" w:rsidRDefault="00BC3FDF" w:rsidP="00F022B2">
      <w:pPr>
        <w:spacing w:after="0" w:line="480" w:lineRule="auto"/>
        <w:ind w:firstLine="567"/>
        <w:rPr>
          <w:rFonts w:asciiTheme="majorBidi" w:hAnsiTheme="majorBidi" w:cstheme="majorBidi"/>
          <w:sz w:val="24"/>
          <w:szCs w:val="24"/>
        </w:rPr>
      </w:pPr>
      <w:r w:rsidRPr="00BC3FDF">
        <w:rPr>
          <w:rFonts w:asciiTheme="majorBidi" w:hAnsiTheme="majorBidi" w:cstheme="majorBidi"/>
          <w:sz w:val="24"/>
          <w:szCs w:val="24"/>
        </w:rPr>
        <w:t>Hamka meninggalkan kota Medan pada tahun 1945 dan ia kemudian berada di Padang</w:t>
      </w:r>
      <w:r w:rsidR="00BF71FD">
        <w:rPr>
          <w:rFonts w:asciiTheme="majorBidi" w:hAnsiTheme="majorBidi" w:cstheme="majorBidi"/>
          <w:sz w:val="24"/>
          <w:szCs w:val="24"/>
        </w:rPr>
        <w:t xml:space="preserve"> P</w:t>
      </w:r>
      <w:r w:rsidRPr="00BC3FDF">
        <w:rPr>
          <w:rFonts w:asciiTheme="majorBidi" w:hAnsiTheme="majorBidi" w:cstheme="majorBidi"/>
          <w:sz w:val="24"/>
          <w:szCs w:val="24"/>
        </w:rPr>
        <w:t>anjang. Kedatangan Hamka di Padang</w:t>
      </w:r>
      <w:r w:rsidR="00E2711A">
        <w:rPr>
          <w:rFonts w:asciiTheme="majorBidi" w:hAnsiTheme="majorBidi" w:cstheme="majorBidi"/>
          <w:sz w:val="24"/>
          <w:szCs w:val="24"/>
        </w:rPr>
        <w:t xml:space="preserve"> P</w:t>
      </w:r>
      <w:r w:rsidRPr="00BC3FDF">
        <w:rPr>
          <w:rFonts w:asciiTheme="majorBidi" w:hAnsiTheme="majorBidi" w:cstheme="majorBidi"/>
          <w:sz w:val="24"/>
          <w:szCs w:val="24"/>
        </w:rPr>
        <w:t>anjang disambut gembira oleh sahabat-sahabatnya, dan kepadanya kembali diserahkan untuk memimpin Kulliyatul Muballighin. Perhatian yang terpusat kepada pengelolaan sekolah ini membuat Hamka mempunyai peluang untuk menu</w:t>
      </w:r>
      <w:r w:rsidRPr="00BC3FDF">
        <w:rPr>
          <w:rFonts w:asciiTheme="majorBidi" w:hAnsiTheme="majorBidi" w:cstheme="majorBidi"/>
          <w:sz w:val="24"/>
          <w:szCs w:val="24"/>
        </w:rPr>
        <w:softHyphen/>
        <w:t xml:space="preserve">lis. Pada masa inilah terbit buku-bukunya </w:t>
      </w:r>
      <w:r w:rsidRPr="009D1DBE">
        <w:rPr>
          <w:rFonts w:asciiTheme="majorBidi" w:hAnsiTheme="majorBidi" w:cstheme="majorBidi"/>
          <w:i/>
          <w:iCs/>
          <w:sz w:val="24"/>
          <w:szCs w:val="24"/>
        </w:rPr>
        <w:t>Negara Islam, Islam dan Demokrasi, Revolusi Pikiran, Revolusi Agama, Adat Minangkabau Menghadapi Revolusi,</w:t>
      </w:r>
      <w:r w:rsidRPr="003249C0">
        <w:rPr>
          <w:rFonts w:asciiTheme="majorBidi" w:hAnsiTheme="majorBidi" w:cstheme="majorBidi"/>
          <w:i/>
          <w:iCs/>
          <w:sz w:val="24"/>
          <w:szCs w:val="24"/>
        </w:rPr>
        <w:t xml:space="preserve"> dan</w:t>
      </w:r>
      <w:r w:rsidRPr="009D1DBE">
        <w:rPr>
          <w:rFonts w:asciiTheme="majorBidi" w:hAnsiTheme="majorBidi" w:cstheme="majorBidi"/>
          <w:i/>
          <w:iCs/>
          <w:sz w:val="24"/>
          <w:szCs w:val="24"/>
        </w:rPr>
        <w:t xml:space="preserve"> Dari Lembab Cita-Cita</w:t>
      </w:r>
      <w:r w:rsidRPr="00BC3FDF">
        <w:rPr>
          <w:rFonts w:asciiTheme="majorBidi" w:hAnsiTheme="majorBidi" w:cstheme="majorBidi"/>
          <w:sz w:val="24"/>
          <w:szCs w:val="24"/>
        </w:rPr>
        <w:t>.</w:t>
      </w:r>
    </w:p>
    <w:p w:rsidR="00F022B2" w:rsidRDefault="00BC3FDF" w:rsidP="00600E92">
      <w:pPr>
        <w:spacing w:after="0" w:line="480" w:lineRule="auto"/>
        <w:ind w:firstLine="567"/>
        <w:rPr>
          <w:rFonts w:asciiTheme="majorBidi" w:hAnsiTheme="majorBidi" w:cstheme="majorBidi"/>
          <w:sz w:val="24"/>
          <w:szCs w:val="24"/>
        </w:rPr>
      </w:pPr>
      <w:r w:rsidRPr="00BC3FDF">
        <w:rPr>
          <w:rFonts w:asciiTheme="majorBidi" w:hAnsiTheme="majorBidi" w:cstheme="majorBidi"/>
          <w:sz w:val="24"/>
          <w:szCs w:val="24"/>
        </w:rPr>
        <w:t>Pada tahun 1946, berlangsung Konferensi Muhammadiyah di Padang</w:t>
      </w:r>
      <w:r w:rsidR="00A147BE">
        <w:rPr>
          <w:rFonts w:asciiTheme="majorBidi" w:hAnsiTheme="majorBidi" w:cstheme="majorBidi"/>
          <w:sz w:val="24"/>
          <w:szCs w:val="24"/>
        </w:rPr>
        <w:t xml:space="preserve"> P</w:t>
      </w:r>
      <w:r w:rsidRPr="00BC3FDF">
        <w:rPr>
          <w:rFonts w:asciiTheme="majorBidi" w:hAnsiTheme="majorBidi" w:cstheme="majorBidi"/>
          <w:sz w:val="24"/>
          <w:szCs w:val="24"/>
        </w:rPr>
        <w:t>anjang, dan Hamka terpilih sebagai ketuanya. Posisi sebagai Ketua Muhammadiyah ini membuat Hamka mempunyai banyak kesempatan untuk berkeliling Sumatera Barat, merang</w:t>
      </w:r>
      <w:r w:rsidRPr="00BC3FDF">
        <w:rPr>
          <w:rFonts w:asciiTheme="majorBidi" w:hAnsiTheme="majorBidi" w:cstheme="majorBidi"/>
          <w:sz w:val="24"/>
          <w:szCs w:val="24"/>
        </w:rPr>
        <w:softHyphen/>
        <w:t>sang Cabang-cabang Muhammadiyah untuk meningkatkan kegiatan penyiaran Islam serta menggalang persatuan bangsa. Situasi ini sangat menguntungkan Hamka, sehingga kebo</w:t>
      </w:r>
      <w:r w:rsidRPr="00BC3FDF">
        <w:rPr>
          <w:rFonts w:asciiTheme="majorBidi" w:hAnsiTheme="majorBidi" w:cstheme="majorBidi"/>
          <w:sz w:val="24"/>
          <w:szCs w:val="24"/>
        </w:rPr>
        <w:softHyphen/>
        <w:t>lehannya sebagai penulis dan penceramah bertambah populer. Hamka di</w:t>
      </w:r>
      <w:r w:rsidR="00600E92">
        <w:rPr>
          <w:rFonts w:asciiTheme="majorBidi" w:hAnsiTheme="majorBidi" w:cstheme="majorBidi"/>
          <w:sz w:val="24"/>
          <w:szCs w:val="24"/>
        </w:rPr>
        <w:t>pandang sebagai pemimpin agama dan</w:t>
      </w:r>
      <w:r w:rsidRPr="00BC3FDF">
        <w:rPr>
          <w:rFonts w:asciiTheme="majorBidi" w:hAnsiTheme="majorBidi" w:cstheme="majorBidi"/>
          <w:sz w:val="24"/>
          <w:szCs w:val="24"/>
        </w:rPr>
        <w:t xml:space="preserve"> sebagai pejuang kebangsaaan.</w:t>
      </w:r>
    </w:p>
    <w:p w:rsidR="00F022B2" w:rsidRPr="00D8658C" w:rsidRDefault="00854B5B" w:rsidP="00D8658C">
      <w:pPr>
        <w:spacing w:after="0" w:line="480" w:lineRule="auto"/>
        <w:ind w:firstLine="567"/>
        <w:rPr>
          <w:rFonts w:ascii="Times New Roman" w:hAnsi="Times New Roman" w:cs="Times New Roman"/>
          <w:sz w:val="24"/>
          <w:szCs w:val="24"/>
        </w:rPr>
      </w:pPr>
      <w:r>
        <w:rPr>
          <w:rFonts w:asciiTheme="majorBidi" w:hAnsiTheme="majorBidi" w:cstheme="majorBidi"/>
          <w:sz w:val="24"/>
          <w:szCs w:val="24"/>
        </w:rPr>
        <w:t>K</w:t>
      </w:r>
      <w:r w:rsidR="00BC3FDF" w:rsidRPr="00BC3FDF">
        <w:rPr>
          <w:rFonts w:asciiTheme="majorBidi" w:hAnsiTheme="majorBidi" w:cstheme="majorBidi"/>
          <w:sz w:val="24"/>
          <w:szCs w:val="24"/>
        </w:rPr>
        <w:t>etika agresi pertama meletus pada tahun 1947 dan Walikota Padang, Bagindo Aziz Ch</w:t>
      </w:r>
      <w:r w:rsidR="00674F65">
        <w:rPr>
          <w:rFonts w:asciiTheme="majorBidi" w:hAnsiTheme="majorBidi" w:cstheme="majorBidi"/>
          <w:sz w:val="24"/>
          <w:szCs w:val="24"/>
        </w:rPr>
        <w:t>an, wafat ditembak oleh Belanda maka</w:t>
      </w:r>
      <w:r w:rsidR="00BC3FDF" w:rsidRPr="00BC3FDF">
        <w:rPr>
          <w:rFonts w:asciiTheme="majorBidi" w:hAnsiTheme="majorBidi" w:cstheme="majorBidi"/>
          <w:sz w:val="24"/>
          <w:szCs w:val="24"/>
        </w:rPr>
        <w:t xml:space="preserve"> bangkitlah perlawanan </w:t>
      </w:r>
      <w:r w:rsidR="00BC3FDF" w:rsidRPr="00BC3FDF">
        <w:rPr>
          <w:rFonts w:asciiTheme="majorBidi" w:hAnsiTheme="majorBidi" w:cstheme="majorBidi"/>
          <w:sz w:val="24"/>
          <w:szCs w:val="24"/>
        </w:rPr>
        <w:lastRenderedPageBreak/>
        <w:t>bersenjata di Minangka</w:t>
      </w:r>
      <w:r w:rsidR="00BC3FDF" w:rsidRPr="00BC3FDF">
        <w:rPr>
          <w:rFonts w:asciiTheme="majorBidi" w:hAnsiTheme="majorBidi" w:cstheme="majorBidi"/>
          <w:sz w:val="24"/>
          <w:szCs w:val="24"/>
        </w:rPr>
        <w:softHyphen/>
        <w:t xml:space="preserve">bau untuk menghalau penjajah. Maka untuk keperluan membangkitkan semangat rakyat Sumatera Barat dalam perjuangan bersenjata tersebut, dibentuk sebuah badan yang dikenal dengan nama </w:t>
      </w:r>
      <w:r w:rsidR="00D8658C">
        <w:rPr>
          <w:rFonts w:asciiTheme="majorBidi" w:hAnsiTheme="majorBidi" w:cstheme="majorBidi"/>
          <w:sz w:val="24"/>
          <w:szCs w:val="24"/>
        </w:rPr>
        <w:t>Front Pertahanan Nasional (FPN)</w:t>
      </w:r>
      <w:r w:rsidR="00BC3FDF" w:rsidRPr="00BC3FDF">
        <w:rPr>
          <w:rFonts w:asciiTheme="majorBidi" w:hAnsiTheme="majorBidi" w:cstheme="majorBidi"/>
          <w:sz w:val="24"/>
          <w:szCs w:val="24"/>
        </w:rPr>
        <w:t xml:space="preserve"> </w:t>
      </w:r>
      <w:r w:rsidR="00D8658C">
        <w:rPr>
          <w:rFonts w:ascii="Times New Roman" w:hAnsi="Times New Roman" w:cs="Times New Roman"/>
          <w:sz w:val="24"/>
          <w:szCs w:val="24"/>
        </w:rPr>
        <w:t>dan Hamka dipercaya sebagai ketua sekretariatnya.</w:t>
      </w:r>
      <w:r w:rsidR="00D8658C">
        <w:rPr>
          <w:rStyle w:val="FootnoteReference"/>
          <w:rFonts w:ascii="Times New Roman" w:hAnsi="Times New Roman" w:cs="Times New Roman"/>
          <w:sz w:val="24"/>
          <w:szCs w:val="24"/>
        </w:rPr>
        <w:footnoteReference w:id="9"/>
      </w:r>
    </w:p>
    <w:p w:rsidR="00F022B2" w:rsidRDefault="00BC3FDF" w:rsidP="00F022B2">
      <w:pPr>
        <w:spacing w:after="0" w:line="480" w:lineRule="auto"/>
        <w:ind w:firstLine="567"/>
        <w:rPr>
          <w:rFonts w:asciiTheme="majorBidi" w:hAnsiTheme="majorBidi" w:cstheme="majorBidi"/>
          <w:sz w:val="24"/>
          <w:szCs w:val="24"/>
        </w:rPr>
      </w:pPr>
      <w:r w:rsidRPr="00BC3FDF">
        <w:rPr>
          <w:rFonts w:asciiTheme="majorBidi" w:hAnsiTheme="majorBidi" w:cstheme="majorBidi"/>
          <w:sz w:val="24"/>
          <w:szCs w:val="24"/>
        </w:rPr>
        <w:t>Kegiatan sebagai Ketua FPN itu tidaklah menghalangi Hamka untuk meneruskan sebagai pimpinan Kulliyatul Muballighin. Bahkan, dalam waktu ini, Hamka menerbitkan sebuah majalah pertama di Padang</w:t>
      </w:r>
      <w:r w:rsidR="005D7CC3">
        <w:rPr>
          <w:rFonts w:asciiTheme="majorBidi" w:hAnsiTheme="majorBidi" w:cstheme="majorBidi"/>
          <w:sz w:val="24"/>
          <w:szCs w:val="24"/>
        </w:rPr>
        <w:t xml:space="preserve"> P</w:t>
      </w:r>
      <w:r w:rsidRPr="00BC3FDF">
        <w:rPr>
          <w:rFonts w:asciiTheme="majorBidi" w:hAnsiTheme="majorBidi" w:cstheme="majorBidi"/>
          <w:sz w:val="24"/>
          <w:szCs w:val="24"/>
        </w:rPr>
        <w:t xml:space="preserve">anjang, yang ia beri nama </w:t>
      </w:r>
      <w:r w:rsidRPr="00BC3FDF">
        <w:rPr>
          <w:rStyle w:val="Emphasis"/>
          <w:rFonts w:asciiTheme="majorBidi" w:hAnsiTheme="majorBidi" w:cstheme="majorBidi"/>
          <w:sz w:val="24"/>
          <w:szCs w:val="24"/>
        </w:rPr>
        <w:t>Menaru</w:t>
      </w:r>
      <w:r w:rsidRPr="00BC3FDF">
        <w:rPr>
          <w:rFonts w:asciiTheme="majorBidi" w:hAnsiTheme="majorBidi" w:cstheme="majorBidi"/>
          <w:sz w:val="24"/>
          <w:szCs w:val="24"/>
        </w:rPr>
        <w:t>.</w:t>
      </w:r>
      <w:r w:rsidR="00F022B2">
        <w:rPr>
          <w:rFonts w:asciiTheme="majorBidi" w:hAnsiTheme="majorBidi" w:cstheme="majorBidi"/>
          <w:sz w:val="24"/>
          <w:szCs w:val="24"/>
        </w:rPr>
        <w:t xml:space="preserve"> </w:t>
      </w:r>
      <w:r w:rsidRPr="00BC3FDF">
        <w:rPr>
          <w:rFonts w:asciiTheme="majorBidi" w:hAnsiTheme="majorBidi" w:cstheme="majorBidi"/>
          <w:sz w:val="24"/>
          <w:szCs w:val="24"/>
        </w:rPr>
        <w:t>Setelah gencatan senjata dengan B</w:t>
      </w:r>
      <w:r w:rsidR="00674F65">
        <w:rPr>
          <w:rFonts w:asciiTheme="majorBidi" w:hAnsiTheme="majorBidi" w:cstheme="majorBidi"/>
          <w:sz w:val="24"/>
          <w:szCs w:val="24"/>
        </w:rPr>
        <w:t>elanda tercapai pada tahun 1949</w:t>
      </w:r>
      <w:r w:rsidR="00A24793">
        <w:rPr>
          <w:rFonts w:asciiTheme="majorBidi" w:hAnsiTheme="majorBidi" w:cstheme="majorBidi"/>
          <w:sz w:val="24"/>
          <w:szCs w:val="24"/>
        </w:rPr>
        <w:t xml:space="preserve"> dan mulai pula disusun pem</w:t>
      </w:r>
      <w:r w:rsidRPr="00BC3FDF">
        <w:rPr>
          <w:rFonts w:asciiTheme="majorBidi" w:hAnsiTheme="majorBidi" w:cstheme="majorBidi"/>
          <w:sz w:val="24"/>
          <w:szCs w:val="24"/>
        </w:rPr>
        <w:t>eri</w:t>
      </w:r>
      <w:r w:rsidR="00674F65">
        <w:rPr>
          <w:rFonts w:asciiTheme="majorBidi" w:hAnsiTheme="majorBidi" w:cstheme="majorBidi"/>
          <w:sz w:val="24"/>
          <w:szCs w:val="24"/>
        </w:rPr>
        <w:t>ntahan RI untuk Sumatera Tengah.</w:t>
      </w:r>
      <w:r w:rsidRPr="00BC3FDF">
        <w:rPr>
          <w:rFonts w:asciiTheme="majorBidi" w:hAnsiTheme="majorBidi" w:cstheme="majorBidi"/>
          <w:sz w:val="24"/>
          <w:szCs w:val="24"/>
        </w:rPr>
        <w:t xml:space="preserve"> Hamka sadar bahwa lapangan kerjanya bukanlah di bidang pemerintahan ini. Ia hanya seorang penulis dan pujangga, di samping sebagai tokoh keagamaan di tengah umatnya. Ia memilih bidang kegiatan itu dengan penuh keya</w:t>
      </w:r>
      <w:r w:rsidRPr="00BC3FDF">
        <w:rPr>
          <w:rFonts w:asciiTheme="majorBidi" w:hAnsiTheme="majorBidi" w:cstheme="majorBidi"/>
          <w:sz w:val="24"/>
          <w:szCs w:val="24"/>
        </w:rPr>
        <w:softHyphen/>
        <w:t>kinan, dan kelihatannya Hamka tidak beranjak meninggalkan bidang itu. Oleh sebab itu, Hamka merasa bahwa untuk me</w:t>
      </w:r>
      <w:r w:rsidRPr="00BC3FDF">
        <w:rPr>
          <w:rFonts w:asciiTheme="majorBidi" w:hAnsiTheme="majorBidi" w:cstheme="majorBidi"/>
          <w:sz w:val="24"/>
          <w:szCs w:val="24"/>
        </w:rPr>
        <w:softHyphen/>
        <w:t>lancarkan tugas-tugasnya sebagai muballigh dan penulis Islam ia lalu memutuskan untuk pindah ke Jakarta. Hamka me</w:t>
      </w:r>
      <w:r w:rsidRPr="00BC3FDF">
        <w:rPr>
          <w:rFonts w:asciiTheme="majorBidi" w:hAnsiTheme="majorBidi" w:cstheme="majorBidi"/>
          <w:sz w:val="24"/>
          <w:szCs w:val="24"/>
        </w:rPr>
        <w:softHyphen/>
        <w:t>ninggalkan Minangkabau menuju ibu kota Jakarta pada tanggal 18 Desember 1949.</w:t>
      </w:r>
      <w:bookmarkStart w:id="2" w:name="_ftnref18"/>
      <w:r w:rsidR="00F573F9">
        <w:rPr>
          <w:rStyle w:val="FootnoteReference"/>
          <w:rFonts w:asciiTheme="majorBidi" w:hAnsiTheme="majorBidi" w:cstheme="majorBidi"/>
          <w:sz w:val="24"/>
          <w:szCs w:val="24"/>
        </w:rPr>
        <w:footnoteReference w:id="10"/>
      </w:r>
      <w:bookmarkEnd w:id="2"/>
    </w:p>
    <w:p w:rsidR="00D8658C" w:rsidRDefault="00D8658C" w:rsidP="0071290F">
      <w:pPr>
        <w:spacing w:after="0" w:line="480" w:lineRule="auto"/>
        <w:ind w:firstLine="567"/>
        <w:rPr>
          <w:rFonts w:asciiTheme="majorBidi" w:hAnsiTheme="majorBidi" w:cstheme="majorBidi"/>
          <w:sz w:val="24"/>
          <w:szCs w:val="24"/>
        </w:rPr>
      </w:pPr>
      <w:r>
        <w:rPr>
          <w:rFonts w:ascii="Times New Roman" w:hAnsi="Times New Roman" w:cs="Times New Roman"/>
          <w:sz w:val="24"/>
          <w:szCs w:val="24"/>
        </w:rPr>
        <w:t>Hamka pada tahun 1949 pindah ke Jakarta</w:t>
      </w:r>
      <w:r w:rsidR="00606668">
        <w:rPr>
          <w:rFonts w:ascii="Times New Roman" w:hAnsi="Times New Roman" w:cs="Times New Roman"/>
          <w:sz w:val="24"/>
          <w:szCs w:val="24"/>
        </w:rPr>
        <w:t>.</w:t>
      </w:r>
      <w:r>
        <w:rPr>
          <w:rFonts w:ascii="Times New Roman" w:hAnsi="Times New Roman" w:cs="Times New Roman"/>
          <w:sz w:val="24"/>
          <w:szCs w:val="24"/>
        </w:rPr>
        <w:t xml:space="preserve"> </w:t>
      </w:r>
      <w:r w:rsidR="00606668">
        <w:rPr>
          <w:rFonts w:ascii="Times New Roman" w:hAnsi="Times New Roman" w:cs="Times New Roman"/>
          <w:sz w:val="24"/>
          <w:szCs w:val="24"/>
        </w:rPr>
        <w:t>S</w:t>
      </w:r>
      <w:r>
        <w:rPr>
          <w:rFonts w:ascii="Times New Roman" w:hAnsi="Times New Roman" w:cs="Times New Roman"/>
          <w:sz w:val="24"/>
          <w:szCs w:val="24"/>
        </w:rPr>
        <w:t xml:space="preserve">etelah 25 tahun di Jakarta, tercatat tidak kurang dari 60 buku telah ditulis oleh Hamka. </w:t>
      </w:r>
      <w:r w:rsidR="00BC3FDF" w:rsidRPr="00BC3FDF">
        <w:rPr>
          <w:rFonts w:asciiTheme="majorBidi" w:hAnsiTheme="majorBidi" w:cstheme="majorBidi"/>
          <w:sz w:val="24"/>
          <w:szCs w:val="24"/>
        </w:rPr>
        <w:t xml:space="preserve">Jakarta, ternyata menawarkan sejuta </w:t>
      </w:r>
      <w:r w:rsidR="0071290F">
        <w:rPr>
          <w:rFonts w:asciiTheme="majorBidi" w:hAnsiTheme="majorBidi" w:cstheme="majorBidi"/>
          <w:sz w:val="24"/>
          <w:szCs w:val="24"/>
        </w:rPr>
        <w:t xml:space="preserve">harapan </w:t>
      </w:r>
      <w:r w:rsidR="00BC3FDF" w:rsidRPr="00BC3FDF">
        <w:rPr>
          <w:rFonts w:asciiTheme="majorBidi" w:hAnsiTheme="majorBidi" w:cstheme="majorBidi"/>
          <w:sz w:val="24"/>
          <w:szCs w:val="24"/>
        </w:rPr>
        <w:t>buat Hamka. Beberapa waktu setelah ia berada di ibu kota, ia di</w:t>
      </w:r>
      <w:r w:rsidR="00BC3FDF" w:rsidRPr="00BC3FDF">
        <w:rPr>
          <w:rFonts w:asciiTheme="majorBidi" w:hAnsiTheme="majorBidi" w:cstheme="majorBidi"/>
          <w:sz w:val="24"/>
          <w:szCs w:val="24"/>
        </w:rPr>
        <w:softHyphen/>
        <w:t xml:space="preserve">terima sebagai anggota koresponden surat kabar </w:t>
      </w:r>
      <w:r w:rsidR="00BC3FDF" w:rsidRPr="0087448F">
        <w:rPr>
          <w:rFonts w:asciiTheme="majorBidi" w:hAnsiTheme="majorBidi" w:cstheme="majorBidi"/>
          <w:i/>
          <w:iCs/>
          <w:sz w:val="24"/>
          <w:szCs w:val="24"/>
        </w:rPr>
        <w:t>Merdeka</w:t>
      </w:r>
      <w:r w:rsidR="00177109">
        <w:rPr>
          <w:rFonts w:asciiTheme="majorBidi" w:hAnsiTheme="majorBidi" w:cstheme="majorBidi"/>
          <w:sz w:val="24"/>
          <w:szCs w:val="24"/>
        </w:rPr>
        <w:t xml:space="preserve"> dan M</w:t>
      </w:r>
      <w:r w:rsidR="00BC3FDF" w:rsidRPr="00BC3FDF">
        <w:rPr>
          <w:rFonts w:asciiTheme="majorBidi" w:hAnsiTheme="majorBidi" w:cstheme="majorBidi"/>
          <w:sz w:val="24"/>
          <w:szCs w:val="24"/>
        </w:rPr>
        <w:t xml:space="preserve">ajalah </w:t>
      </w:r>
      <w:r w:rsidR="00BC3FDF" w:rsidRPr="0087448F">
        <w:rPr>
          <w:rFonts w:asciiTheme="majorBidi" w:hAnsiTheme="majorBidi" w:cstheme="majorBidi"/>
          <w:i/>
          <w:iCs/>
          <w:sz w:val="24"/>
          <w:szCs w:val="24"/>
        </w:rPr>
        <w:t>Pemandangan</w:t>
      </w:r>
      <w:r w:rsidR="00BC3FDF" w:rsidRPr="00BC3FDF">
        <w:rPr>
          <w:rFonts w:asciiTheme="majorBidi" w:hAnsiTheme="majorBidi" w:cstheme="majorBidi"/>
          <w:sz w:val="24"/>
          <w:szCs w:val="24"/>
        </w:rPr>
        <w:t xml:space="preserve">. </w:t>
      </w:r>
      <w:r w:rsidR="008C3D40">
        <w:rPr>
          <w:rFonts w:asciiTheme="majorBidi" w:hAnsiTheme="majorBidi" w:cstheme="majorBidi"/>
          <w:sz w:val="24"/>
          <w:szCs w:val="24"/>
        </w:rPr>
        <w:t>P</w:t>
      </w:r>
      <w:r w:rsidR="00BC3FDF" w:rsidRPr="00BC3FDF">
        <w:rPr>
          <w:rFonts w:asciiTheme="majorBidi" w:hAnsiTheme="majorBidi" w:cstheme="majorBidi"/>
          <w:sz w:val="24"/>
          <w:szCs w:val="24"/>
        </w:rPr>
        <w:t xml:space="preserve">ada masa ini pula Hamka mulai menulis autobiografinya </w:t>
      </w:r>
      <w:r w:rsidR="00BC3FDF" w:rsidRPr="00D72FDA">
        <w:rPr>
          <w:rFonts w:asciiTheme="majorBidi" w:hAnsiTheme="majorBidi" w:cstheme="majorBidi"/>
          <w:i/>
          <w:iCs/>
          <w:sz w:val="24"/>
          <w:szCs w:val="24"/>
        </w:rPr>
        <w:t>Kenang-kenangan Hidup</w:t>
      </w:r>
      <w:r w:rsidR="00BC3FDF" w:rsidRPr="00BC3FDF">
        <w:rPr>
          <w:rFonts w:asciiTheme="majorBidi" w:hAnsiTheme="majorBidi" w:cstheme="majorBidi"/>
          <w:sz w:val="24"/>
          <w:szCs w:val="24"/>
        </w:rPr>
        <w:t xml:space="preserve">. Jakarta juga menyodorkan minat baru bagi Hamka, </w:t>
      </w:r>
      <w:r w:rsidR="00BC3FDF" w:rsidRPr="00BC3FDF">
        <w:rPr>
          <w:rFonts w:asciiTheme="majorBidi" w:hAnsiTheme="majorBidi" w:cstheme="majorBidi"/>
          <w:sz w:val="24"/>
          <w:szCs w:val="24"/>
        </w:rPr>
        <w:lastRenderedPageBreak/>
        <w:t>yakni politik praktis. Hamka menjadi anggota partai Islam Masyumi. "</w:t>
      </w:r>
      <w:r w:rsidR="00BC3FDF" w:rsidRPr="007B3763">
        <w:rPr>
          <w:rFonts w:asciiTheme="majorBidi" w:hAnsiTheme="majorBidi" w:cstheme="majorBidi"/>
          <w:i/>
          <w:iCs/>
          <w:sz w:val="24"/>
          <w:szCs w:val="24"/>
        </w:rPr>
        <w:t>Janganlah takut kepada politik, jika tidak mau ditelannya</w:t>
      </w:r>
      <w:r w:rsidR="007B3763">
        <w:rPr>
          <w:rFonts w:asciiTheme="majorBidi" w:hAnsiTheme="majorBidi" w:cstheme="majorBidi"/>
          <w:sz w:val="24"/>
          <w:szCs w:val="24"/>
        </w:rPr>
        <w:t>”</w:t>
      </w:r>
      <w:r w:rsidR="00BC3FDF" w:rsidRPr="00BC3FDF">
        <w:rPr>
          <w:rFonts w:asciiTheme="majorBidi" w:hAnsiTheme="majorBidi" w:cstheme="majorBidi"/>
          <w:sz w:val="24"/>
          <w:szCs w:val="24"/>
        </w:rPr>
        <w:t>, demikian kata Hamka sebagai pembenaran atas tindakannya itu.</w:t>
      </w:r>
      <w:r>
        <w:rPr>
          <w:rFonts w:asciiTheme="majorBidi" w:hAnsiTheme="majorBidi" w:cstheme="majorBidi"/>
          <w:sz w:val="24"/>
          <w:szCs w:val="24"/>
        </w:rPr>
        <w:t xml:space="preserve"> </w:t>
      </w:r>
      <w:r>
        <w:rPr>
          <w:rFonts w:ascii="Times New Roman" w:hAnsi="Times New Roman" w:cs="Times New Roman"/>
          <w:sz w:val="24"/>
          <w:szCs w:val="24"/>
        </w:rPr>
        <w:t>Pada tahun 1955 setelah berlangsung Pemilihan Umum, Hamka terpilih menjadi anggota konstituante dari partai Masyumi.</w:t>
      </w:r>
      <w:r>
        <w:rPr>
          <w:rStyle w:val="FootnoteReference"/>
          <w:rFonts w:ascii="Times New Roman" w:hAnsi="Times New Roman" w:cs="Times New Roman"/>
          <w:sz w:val="24"/>
          <w:szCs w:val="24"/>
        </w:rPr>
        <w:footnoteReference w:id="11"/>
      </w:r>
    </w:p>
    <w:p w:rsidR="00F022B2" w:rsidRDefault="00BC3FDF" w:rsidP="00E87446">
      <w:pPr>
        <w:spacing w:after="0" w:line="480" w:lineRule="auto"/>
        <w:ind w:firstLine="567"/>
        <w:rPr>
          <w:rFonts w:asciiTheme="majorBidi" w:hAnsiTheme="majorBidi" w:cstheme="majorBidi"/>
          <w:sz w:val="24"/>
          <w:szCs w:val="24"/>
        </w:rPr>
      </w:pPr>
      <w:r w:rsidRPr="00BC3FDF">
        <w:rPr>
          <w:rFonts w:asciiTheme="majorBidi" w:hAnsiTheme="majorBidi" w:cstheme="majorBidi"/>
          <w:sz w:val="24"/>
          <w:szCs w:val="24"/>
        </w:rPr>
        <w:t>Hamka pun membuktikan bahwa dengan ke</w:t>
      </w:r>
      <w:r w:rsidRPr="00BC3FDF">
        <w:rPr>
          <w:rFonts w:asciiTheme="majorBidi" w:hAnsiTheme="majorBidi" w:cstheme="majorBidi"/>
          <w:sz w:val="24"/>
          <w:szCs w:val="24"/>
        </w:rPr>
        <w:softHyphen/>
        <w:t>giatan politik praktis, tugas utamanya sebagai seorang mub</w:t>
      </w:r>
      <w:r w:rsidR="00673273">
        <w:rPr>
          <w:rFonts w:asciiTheme="majorBidi" w:hAnsiTheme="majorBidi" w:cstheme="majorBidi"/>
          <w:sz w:val="24"/>
          <w:szCs w:val="24"/>
        </w:rPr>
        <w:t>alligh dan pejuang Islam, tidakl</w:t>
      </w:r>
      <w:r w:rsidRPr="00BC3FDF">
        <w:rPr>
          <w:rFonts w:asciiTheme="majorBidi" w:hAnsiTheme="majorBidi" w:cstheme="majorBidi"/>
          <w:sz w:val="24"/>
          <w:szCs w:val="24"/>
        </w:rPr>
        <w:t>ah tergusur. Lewat Konstituante, Hamka dengan gigih memperjuangkan kepentingan Islam. Sesuai dengan garis kebijaksanaan partai Masyumi, Hamka maju dengan usul mendirikan negara yang berdasarkan Al-</w:t>
      </w:r>
      <w:r w:rsidRPr="00BC3FDF">
        <w:rPr>
          <w:rFonts w:asciiTheme="majorBidi" w:hAnsiTheme="majorBidi" w:cstheme="majorBidi"/>
          <w:sz w:val="24"/>
          <w:szCs w:val="24"/>
        </w:rPr>
        <w:softHyphen/>
        <w:t>Qur'an dan Sunnah Nabi.</w:t>
      </w:r>
      <w:r w:rsidR="00D8658C">
        <w:rPr>
          <w:rFonts w:asciiTheme="majorBidi" w:hAnsiTheme="majorBidi" w:cstheme="majorBidi"/>
          <w:sz w:val="24"/>
          <w:szCs w:val="24"/>
        </w:rPr>
        <w:t xml:space="preserve"> </w:t>
      </w:r>
      <w:r w:rsidRPr="00BC3FDF">
        <w:rPr>
          <w:rFonts w:asciiTheme="majorBidi" w:hAnsiTheme="majorBidi" w:cstheme="majorBidi"/>
          <w:sz w:val="24"/>
          <w:szCs w:val="24"/>
        </w:rPr>
        <w:t xml:space="preserve">Dalam pandangan Hamka, Islam adalah dasar dan filsafat hidup bangsa Indonesia yang </w:t>
      </w:r>
      <w:r w:rsidR="00E87446">
        <w:rPr>
          <w:rFonts w:asciiTheme="majorBidi" w:hAnsiTheme="majorBidi" w:cstheme="majorBidi"/>
          <w:sz w:val="24"/>
          <w:szCs w:val="24"/>
        </w:rPr>
        <w:t xml:space="preserve">melebur </w:t>
      </w:r>
      <w:r w:rsidRPr="00BC3FDF">
        <w:rPr>
          <w:rFonts w:asciiTheme="majorBidi" w:hAnsiTheme="majorBidi" w:cstheme="majorBidi"/>
          <w:sz w:val="24"/>
          <w:szCs w:val="24"/>
        </w:rPr>
        <w:t>dalam kebudayaan tradisional. Malah menurut Hamka, posisi Islam begitu kuat dalam kebudayaan Indonesia, melebihi posisi yang dipunyai Pancasila, yang menjadi unsur penggerak revolusi dan pen</w:t>
      </w:r>
      <w:r w:rsidRPr="00BC3FDF">
        <w:rPr>
          <w:rFonts w:asciiTheme="majorBidi" w:hAnsiTheme="majorBidi" w:cstheme="majorBidi"/>
          <w:sz w:val="24"/>
          <w:szCs w:val="24"/>
        </w:rPr>
        <w:softHyphen/>
        <w:t xml:space="preserve">dorong para pejuang dalam merebut dan mempertahankan kemerdekaan. Walaupun perjuangan itu pada akhirnya tidak </w:t>
      </w:r>
      <w:r w:rsidRPr="00BC3FDF">
        <w:rPr>
          <w:rFonts w:asciiTheme="majorBidi" w:hAnsiTheme="majorBidi" w:cstheme="majorBidi"/>
          <w:sz w:val="24"/>
          <w:szCs w:val="24"/>
        </w:rPr>
        <w:lastRenderedPageBreak/>
        <w:t>berhasil, namun Hamka telah menunjukkan dengan gigih upaya untuk berjuang demi Islam.</w:t>
      </w:r>
    </w:p>
    <w:p w:rsidR="00E14306" w:rsidRDefault="00E547B3" w:rsidP="00E14306">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Berkat k</w:t>
      </w:r>
      <w:r w:rsidR="002E5C18">
        <w:rPr>
          <w:rFonts w:ascii="Times New Roman" w:hAnsi="Times New Roman" w:cs="Times New Roman"/>
          <w:sz w:val="24"/>
          <w:szCs w:val="24"/>
        </w:rPr>
        <w:t xml:space="preserve">eahlian </w:t>
      </w:r>
      <w:r w:rsidR="00CB6399">
        <w:rPr>
          <w:rFonts w:ascii="Times New Roman" w:hAnsi="Times New Roman" w:cs="Times New Roman"/>
          <w:sz w:val="24"/>
          <w:szCs w:val="24"/>
        </w:rPr>
        <w:t>Hamka</w:t>
      </w:r>
      <w:r w:rsidR="002E5C18">
        <w:rPr>
          <w:rFonts w:ascii="Times New Roman" w:hAnsi="Times New Roman" w:cs="Times New Roman"/>
          <w:sz w:val="24"/>
          <w:szCs w:val="24"/>
        </w:rPr>
        <w:t xml:space="preserve"> sebagai </w:t>
      </w:r>
      <w:r>
        <w:rPr>
          <w:rFonts w:ascii="Times New Roman" w:hAnsi="Times New Roman" w:cs="Times New Roman"/>
          <w:sz w:val="24"/>
          <w:szCs w:val="24"/>
        </w:rPr>
        <w:t>pengarang dan pujangga</w:t>
      </w:r>
      <w:r w:rsidR="00C67023">
        <w:rPr>
          <w:rFonts w:ascii="Times New Roman" w:hAnsi="Times New Roman" w:cs="Times New Roman"/>
          <w:sz w:val="24"/>
          <w:szCs w:val="24"/>
        </w:rPr>
        <w:t>, ia pernah diangkat oleh pemerintah sebagai anggota Bada</w:t>
      </w:r>
      <w:r w:rsidR="007F3FD8">
        <w:rPr>
          <w:rFonts w:ascii="Times New Roman" w:hAnsi="Times New Roman" w:cs="Times New Roman"/>
          <w:sz w:val="24"/>
          <w:szCs w:val="24"/>
        </w:rPr>
        <w:t>n Pertimbangan Kebudayaan dari Kementerian P</w:t>
      </w:r>
      <w:r w:rsidR="00C67023">
        <w:rPr>
          <w:rFonts w:ascii="Times New Roman" w:hAnsi="Times New Roman" w:cs="Times New Roman"/>
          <w:sz w:val="24"/>
          <w:szCs w:val="24"/>
        </w:rPr>
        <w:t xml:space="preserve">endidikan dan </w:t>
      </w:r>
      <w:r w:rsidR="007F3FD8">
        <w:rPr>
          <w:rFonts w:ascii="Times New Roman" w:hAnsi="Times New Roman" w:cs="Times New Roman"/>
          <w:sz w:val="24"/>
          <w:szCs w:val="24"/>
        </w:rPr>
        <w:t>K</w:t>
      </w:r>
      <w:r w:rsidR="00C67023">
        <w:rPr>
          <w:rFonts w:ascii="Times New Roman" w:hAnsi="Times New Roman" w:cs="Times New Roman"/>
          <w:sz w:val="24"/>
          <w:szCs w:val="24"/>
        </w:rPr>
        <w:t>ebudayaan.</w:t>
      </w:r>
      <w:r w:rsidR="00E150FC">
        <w:rPr>
          <w:rFonts w:ascii="Times New Roman" w:hAnsi="Times New Roman" w:cs="Times New Roman"/>
          <w:sz w:val="24"/>
          <w:szCs w:val="24"/>
        </w:rPr>
        <w:t xml:space="preserve"> Ia juga pernah menjabat sebagai dosen luar biasa pada Perguruan Tinggi Islam dan Universitas Islam di Makassar.</w:t>
      </w:r>
      <w:r w:rsidR="005617AC">
        <w:rPr>
          <w:rFonts w:ascii="Times New Roman" w:hAnsi="Times New Roman" w:cs="Times New Roman"/>
          <w:sz w:val="24"/>
          <w:szCs w:val="24"/>
        </w:rPr>
        <w:t xml:space="preserve"> </w:t>
      </w:r>
      <w:r w:rsidR="00CB6399">
        <w:rPr>
          <w:rFonts w:ascii="Times New Roman" w:hAnsi="Times New Roman" w:cs="Times New Roman"/>
          <w:sz w:val="24"/>
          <w:szCs w:val="24"/>
        </w:rPr>
        <w:t>Hamka</w:t>
      </w:r>
      <w:r w:rsidR="005617AC">
        <w:rPr>
          <w:rFonts w:ascii="Times New Roman" w:hAnsi="Times New Roman" w:cs="Times New Roman"/>
          <w:sz w:val="24"/>
          <w:szCs w:val="24"/>
        </w:rPr>
        <w:t xml:space="preserve"> juga pern</w:t>
      </w:r>
      <w:r w:rsidR="007E359E">
        <w:rPr>
          <w:rFonts w:ascii="Times New Roman" w:hAnsi="Times New Roman" w:cs="Times New Roman"/>
          <w:sz w:val="24"/>
          <w:szCs w:val="24"/>
        </w:rPr>
        <w:t>ah pula menjadi penasehat pada K</w:t>
      </w:r>
      <w:r w:rsidR="005617AC">
        <w:rPr>
          <w:rFonts w:ascii="Times New Roman" w:hAnsi="Times New Roman" w:cs="Times New Roman"/>
          <w:sz w:val="24"/>
          <w:szCs w:val="24"/>
        </w:rPr>
        <w:t>ementerian Agama.</w:t>
      </w:r>
      <w:r w:rsidR="0094404C">
        <w:rPr>
          <w:rStyle w:val="FootnoteReference"/>
          <w:rFonts w:ascii="Times New Roman" w:hAnsi="Times New Roman" w:cs="Times New Roman"/>
          <w:sz w:val="24"/>
          <w:szCs w:val="24"/>
        </w:rPr>
        <w:footnoteReference w:id="12"/>
      </w:r>
      <w:r w:rsidR="00EB164F">
        <w:rPr>
          <w:rFonts w:ascii="Times New Roman" w:hAnsi="Times New Roman" w:cs="Times New Roman"/>
          <w:sz w:val="24"/>
          <w:szCs w:val="24"/>
        </w:rPr>
        <w:t xml:space="preserve"> Pada tahun 1958 </w:t>
      </w:r>
      <w:r w:rsidR="00CB6399">
        <w:rPr>
          <w:rFonts w:ascii="Times New Roman" w:hAnsi="Times New Roman" w:cs="Times New Roman"/>
          <w:sz w:val="24"/>
          <w:szCs w:val="24"/>
        </w:rPr>
        <w:t>Hamka</w:t>
      </w:r>
      <w:r w:rsidR="00EB164F">
        <w:rPr>
          <w:rFonts w:ascii="Times New Roman" w:hAnsi="Times New Roman" w:cs="Times New Roman"/>
          <w:sz w:val="24"/>
          <w:szCs w:val="24"/>
        </w:rPr>
        <w:t xml:space="preserve"> diundang oleh pemerintah Mesir dan dengan pidatonya yang berjudul </w:t>
      </w:r>
      <w:r w:rsidR="000F1970">
        <w:rPr>
          <w:rFonts w:ascii="Times New Roman" w:hAnsi="Times New Roman" w:cs="Times New Roman"/>
          <w:sz w:val="24"/>
          <w:szCs w:val="24"/>
        </w:rPr>
        <w:t>“</w:t>
      </w:r>
      <w:r w:rsidR="00EB164F" w:rsidRPr="008E5720">
        <w:rPr>
          <w:rFonts w:ascii="Times New Roman" w:hAnsi="Times New Roman" w:cs="Times New Roman"/>
          <w:i/>
          <w:iCs/>
          <w:sz w:val="24"/>
          <w:szCs w:val="24"/>
        </w:rPr>
        <w:t>Pengaruh Mohammad</w:t>
      </w:r>
      <w:r w:rsidRPr="008E5720">
        <w:rPr>
          <w:rFonts w:ascii="Times New Roman" w:hAnsi="Times New Roman" w:cs="Times New Roman"/>
          <w:i/>
          <w:iCs/>
          <w:sz w:val="24"/>
          <w:szCs w:val="24"/>
        </w:rPr>
        <w:t xml:space="preserve"> </w:t>
      </w:r>
      <w:r w:rsidR="00EB164F" w:rsidRPr="008E5720">
        <w:rPr>
          <w:rFonts w:ascii="Times New Roman" w:hAnsi="Times New Roman" w:cs="Times New Roman"/>
          <w:i/>
          <w:iCs/>
          <w:sz w:val="24"/>
          <w:szCs w:val="24"/>
        </w:rPr>
        <w:t>Abduh di Indonesia</w:t>
      </w:r>
      <w:r w:rsidR="000F1970">
        <w:rPr>
          <w:rFonts w:ascii="Times New Roman" w:hAnsi="Times New Roman" w:cs="Times New Roman"/>
          <w:i/>
          <w:iCs/>
          <w:sz w:val="24"/>
          <w:szCs w:val="24"/>
        </w:rPr>
        <w:t>”</w:t>
      </w:r>
      <w:r w:rsidR="00EB164F">
        <w:rPr>
          <w:rFonts w:ascii="Times New Roman" w:hAnsi="Times New Roman" w:cs="Times New Roman"/>
          <w:sz w:val="24"/>
          <w:szCs w:val="24"/>
        </w:rPr>
        <w:t xml:space="preserve">, beliau diberi gelar Doktor </w:t>
      </w:r>
      <w:r w:rsidR="00EB164F" w:rsidRPr="009B7F58">
        <w:rPr>
          <w:rFonts w:ascii="Times New Roman" w:hAnsi="Times New Roman" w:cs="Times New Roman"/>
          <w:i/>
          <w:iCs/>
          <w:sz w:val="24"/>
          <w:szCs w:val="24"/>
        </w:rPr>
        <w:t>Honoris Causa</w:t>
      </w:r>
      <w:r w:rsidR="00EB164F">
        <w:rPr>
          <w:rFonts w:ascii="Times New Roman" w:hAnsi="Times New Roman" w:cs="Times New Roman"/>
          <w:sz w:val="24"/>
          <w:szCs w:val="24"/>
        </w:rPr>
        <w:t xml:space="preserve"> oleh Universitas Al-Azhar Mesir.</w:t>
      </w:r>
      <w:r w:rsidR="000A41AB">
        <w:rPr>
          <w:rStyle w:val="FootnoteReference"/>
          <w:rFonts w:ascii="Times New Roman" w:hAnsi="Times New Roman" w:cs="Times New Roman"/>
          <w:sz w:val="24"/>
          <w:szCs w:val="24"/>
        </w:rPr>
        <w:footnoteReference w:id="13"/>
      </w:r>
      <w:r w:rsidR="006048CD">
        <w:rPr>
          <w:rFonts w:ascii="Times New Roman" w:hAnsi="Times New Roman" w:cs="Times New Roman"/>
          <w:sz w:val="24"/>
          <w:szCs w:val="24"/>
        </w:rPr>
        <w:t xml:space="preserve"> </w:t>
      </w:r>
      <w:r w:rsidR="00013ECB">
        <w:rPr>
          <w:rFonts w:ascii="Times New Roman" w:hAnsi="Times New Roman" w:cs="Times New Roman"/>
          <w:sz w:val="24"/>
          <w:szCs w:val="24"/>
        </w:rPr>
        <w:t xml:space="preserve">Pada tahun 1959 </w:t>
      </w:r>
      <w:r w:rsidR="00CB6399">
        <w:rPr>
          <w:rFonts w:ascii="Times New Roman" w:hAnsi="Times New Roman" w:cs="Times New Roman"/>
          <w:sz w:val="24"/>
          <w:szCs w:val="24"/>
        </w:rPr>
        <w:t>Hamka</w:t>
      </w:r>
      <w:r w:rsidR="00BA6C85">
        <w:rPr>
          <w:rFonts w:ascii="Times New Roman" w:hAnsi="Times New Roman" w:cs="Times New Roman"/>
          <w:sz w:val="24"/>
          <w:szCs w:val="24"/>
        </w:rPr>
        <w:t xml:space="preserve"> memimpin maj</w:t>
      </w:r>
      <w:r w:rsidR="00013ECB">
        <w:rPr>
          <w:rFonts w:ascii="Times New Roman" w:hAnsi="Times New Roman" w:cs="Times New Roman"/>
          <w:sz w:val="24"/>
          <w:szCs w:val="24"/>
        </w:rPr>
        <w:t>a</w:t>
      </w:r>
      <w:r w:rsidR="007840C6">
        <w:rPr>
          <w:rFonts w:ascii="Times New Roman" w:hAnsi="Times New Roman" w:cs="Times New Roman"/>
          <w:sz w:val="24"/>
          <w:szCs w:val="24"/>
        </w:rPr>
        <w:t>la</w:t>
      </w:r>
      <w:r w:rsidR="00013ECB">
        <w:rPr>
          <w:rFonts w:ascii="Times New Roman" w:hAnsi="Times New Roman" w:cs="Times New Roman"/>
          <w:sz w:val="24"/>
          <w:szCs w:val="24"/>
        </w:rPr>
        <w:t xml:space="preserve">h tengah bulanan </w:t>
      </w:r>
      <w:r w:rsidR="00013ECB" w:rsidRPr="007840C6">
        <w:rPr>
          <w:rFonts w:ascii="Times New Roman" w:hAnsi="Times New Roman" w:cs="Times New Roman"/>
          <w:i/>
          <w:iCs/>
          <w:sz w:val="24"/>
          <w:szCs w:val="24"/>
        </w:rPr>
        <w:t>Panji Masyarakat</w:t>
      </w:r>
      <w:r w:rsidR="00013ECB">
        <w:rPr>
          <w:rFonts w:ascii="Times New Roman" w:hAnsi="Times New Roman" w:cs="Times New Roman"/>
          <w:sz w:val="24"/>
          <w:szCs w:val="24"/>
        </w:rPr>
        <w:t xml:space="preserve"> yakni majalah pengetahuan dan kebudayaan Islam, sampai majalah itu dihentikan penerbitannya pada tahun 1960 karena memuat tulisan Dr. Moh. Hatta, “</w:t>
      </w:r>
      <w:r w:rsidR="00013ECB" w:rsidRPr="00D50A95">
        <w:rPr>
          <w:rFonts w:ascii="Times New Roman" w:hAnsi="Times New Roman" w:cs="Times New Roman"/>
          <w:i/>
          <w:iCs/>
          <w:sz w:val="24"/>
          <w:szCs w:val="24"/>
        </w:rPr>
        <w:t>Demokrasi Kita</w:t>
      </w:r>
      <w:r w:rsidR="00013ECB">
        <w:rPr>
          <w:rFonts w:ascii="Times New Roman" w:hAnsi="Times New Roman" w:cs="Times New Roman"/>
          <w:sz w:val="24"/>
          <w:szCs w:val="24"/>
        </w:rPr>
        <w:t>”.</w:t>
      </w:r>
      <w:r w:rsidR="00860F00">
        <w:rPr>
          <w:rStyle w:val="FootnoteReference"/>
          <w:rFonts w:ascii="Times New Roman" w:hAnsi="Times New Roman" w:cs="Times New Roman"/>
          <w:sz w:val="24"/>
          <w:szCs w:val="24"/>
        </w:rPr>
        <w:footnoteReference w:id="14"/>
      </w:r>
      <w:r w:rsidR="00013ECB">
        <w:rPr>
          <w:rFonts w:ascii="Times New Roman" w:hAnsi="Times New Roman" w:cs="Times New Roman"/>
          <w:sz w:val="24"/>
          <w:szCs w:val="24"/>
        </w:rPr>
        <w:t xml:space="preserve"> Pada tahun 1960 </w:t>
      </w:r>
      <w:r w:rsidR="00CB6399">
        <w:rPr>
          <w:rFonts w:ascii="Times New Roman" w:hAnsi="Times New Roman" w:cs="Times New Roman"/>
          <w:sz w:val="24"/>
          <w:szCs w:val="24"/>
        </w:rPr>
        <w:t>Hamka</w:t>
      </w:r>
      <w:r w:rsidR="009A7D05">
        <w:rPr>
          <w:rFonts w:ascii="Times New Roman" w:hAnsi="Times New Roman" w:cs="Times New Roman"/>
          <w:sz w:val="24"/>
          <w:szCs w:val="24"/>
        </w:rPr>
        <w:t xml:space="preserve"> juga ikut mendirikan M</w:t>
      </w:r>
      <w:r w:rsidR="00013ECB">
        <w:rPr>
          <w:rFonts w:ascii="Times New Roman" w:hAnsi="Times New Roman" w:cs="Times New Roman"/>
          <w:sz w:val="24"/>
          <w:szCs w:val="24"/>
        </w:rPr>
        <w:t xml:space="preserve">ajalah </w:t>
      </w:r>
      <w:r w:rsidR="00013ECB" w:rsidRPr="007F1539">
        <w:rPr>
          <w:rFonts w:ascii="Times New Roman" w:hAnsi="Times New Roman" w:cs="Times New Roman"/>
          <w:i/>
          <w:iCs/>
          <w:sz w:val="24"/>
          <w:szCs w:val="24"/>
        </w:rPr>
        <w:t>Gema Islam</w:t>
      </w:r>
      <w:r w:rsidR="00013ECB">
        <w:rPr>
          <w:rFonts w:ascii="Times New Roman" w:hAnsi="Times New Roman" w:cs="Times New Roman"/>
          <w:sz w:val="24"/>
          <w:szCs w:val="24"/>
        </w:rPr>
        <w:t xml:space="preserve"> yang juga merupakan majalah pengetahuan dan budaya Islam.</w:t>
      </w:r>
      <w:r w:rsidR="00AC48A0">
        <w:rPr>
          <w:rFonts w:ascii="Times New Roman" w:hAnsi="Times New Roman" w:cs="Times New Roman"/>
          <w:sz w:val="24"/>
          <w:szCs w:val="24"/>
        </w:rPr>
        <w:t xml:space="preserve"> Dalam majalah ini ceramah-ceramah </w:t>
      </w:r>
      <w:r w:rsidR="00CB6399">
        <w:rPr>
          <w:rFonts w:ascii="Times New Roman" w:hAnsi="Times New Roman" w:cs="Times New Roman"/>
          <w:sz w:val="24"/>
          <w:szCs w:val="24"/>
        </w:rPr>
        <w:t>Hamka</w:t>
      </w:r>
      <w:r w:rsidR="00AC48A0">
        <w:rPr>
          <w:rFonts w:ascii="Times New Roman" w:hAnsi="Times New Roman" w:cs="Times New Roman"/>
          <w:sz w:val="24"/>
          <w:szCs w:val="24"/>
        </w:rPr>
        <w:t xml:space="preserve"> tentang </w:t>
      </w:r>
      <w:r w:rsidR="007F1539">
        <w:rPr>
          <w:rFonts w:ascii="Times New Roman" w:hAnsi="Times New Roman" w:cs="Times New Roman"/>
          <w:sz w:val="24"/>
          <w:szCs w:val="24"/>
        </w:rPr>
        <w:t>t</w:t>
      </w:r>
      <w:r w:rsidR="006D23A6">
        <w:rPr>
          <w:rFonts w:ascii="Times New Roman" w:hAnsi="Times New Roman" w:cs="Times New Roman"/>
          <w:sz w:val="24"/>
          <w:szCs w:val="24"/>
        </w:rPr>
        <w:t>afsir</w:t>
      </w:r>
      <w:r w:rsidR="00AC48A0">
        <w:rPr>
          <w:rFonts w:ascii="Times New Roman" w:hAnsi="Times New Roman" w:cs="Times New Roman"/>
          <w:sz w:val="24"/>
          <w:szCs w:val="24"/>
        </w:rPr>
        <w:t xml:space="preserve"> Al-Qur’an di masjid Al-Azhar dimuat secara berkala.</w:t>
      </w:r>
      <w:r w:rsidR="00860F00">
        <w:rPr>
          <w:rStyle w:val="FootnoteReference"/>
          <w:rFonts w:ascii="Times New Roman" w:hAnsi="Times New Roman" w:cs="Times New Roman"/>
          <w:sz w:val="24"/>
          <w:szCs w:val="24"/>
        </w:rPr>
        <w:footnoteReference w:id="15"/>
      </w:r>
      <w:r w:rsidR="00B25E83">
        <w:rPr>
          <w:rFonts w:ascii="Times New Roman" w:hAnsi="Times New Roman" w:cs="Times New Roman"/>
          <w:sz w:val="24"/>
          <w:szCs w:val="24"/>
        </w:rPr>
        <w:t xml:space="preserve"> </w:t>
      </w:r>
    </w:p>
    <w:p w:rsidR="00415084" w:rsidRDefault="00C12D2F" w:rsidP="00BA6C85">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Pada masa </w:t>
      </w:r>
      <w:r w:rsidR="00EC7CE3">
        <w:rPr>
          <w:rFonts w:ascii="Times New Roman" w:hAnsi="Times New Roman" w:cs="Times New Roman"/>
          <w:sz w:val="24"/>
          <w:szCs w:val="24"/>
        </w:rPr>
        <w:t xml:space="preserve">sekitar tahun 1957-1966 </w:t>
      </w:r>
      <w:r>
        <w:rPr>
          <w:rFonts w:ascii="Times New Roman" w:hAnsi="Times New Roman" w:cs="Times New Roman"/>
          <w:sz w:val="24"/>
          <w:szCs w:val="24"/>
        </w:rPr>
        <w:t>dikenal sebagai masa demokrasi terpimpin yang tercatat dalam sejarah Indonesia sebagai masa penuh ketega</w:t>
      </w:r>
      <w:r w:rsidR="00ED1464">
        <w:rPr>
          <w:rFonts w:ascii="Times New Roman" w:hAnsi="Times New Roman" w:cs="Times New Roman"/>
          <w:sz w:val="24"/>
          <w:szCs w:val="24"/>
        </w:rPr>
        <w:t>ngan politik, khususnya antara P</w:t>
      </w:r>
      <w:r>
        <w:rPr>
          <w:rFonts w:ascii="Times New Roman" w:hAnsi="Times New Roman" w:cs="Times New Roman"/>
          <w:sz w:val="24"/>
          <w:szCs w:val="24"/>
        </w:rPr>
        <w:t>residen, para pemimpin militer dan kelompok komunis.</w:t>
      </w:r>
      <w:r w:rsidR="00267CEA">
        <w:rPr>
          <w:rFonts w:ascii="Times New Roman" w:hAnsi="Times New Roman" w:cs="Times New Roman"/>
          <w:sz w:val="24"/>
          <w:szCs w:val="24"/>
        </w:rPr>
        <w:t xml:space="preserve"> Pada tahun-tahun</w:t>
      </w:r>
      <w:r w:rsidR="009A7D05">
        <w:rPr>
          <w:rFonts w:ascii="Times New Roman" w:hAnsi="Times New Roman" w:cs="Times New Roman"/>
          <w:sz w:val="24"/>
          <w:szCs w:val="24"/>
        </w:rPr>
        <w:t xml:space="preserve"> ini ditandai dengan keputusan P</w:t>
      </w:r>
      <w:r w:rsidR="00267CEA">
        <w:rPr>
          <w:rFonts w:ascii="Times New Roman" w:hAnsi="Times New Roman" w:cs="Times New Roman"/>
          <w:sz w:val="24"/>
          <w:szCs w:val="24"/>
        </w:rPr>
        <w:t xml:space="preserve">residen Soekarno mengenai </w:t>
      </w:r>
      <w:r w:rsidR="00267CEA">
        <w:rPr>
          <w:rFonts w:ascii="Times New Roman" w:hAnsi="Times New Roman" w:cs="Times New Roman"/>
          <w:sz w:val="24"/>
          <w:szCs w:val="24"/>
        </w:rPr>
        <w:lastRenderedPageBreak/>
        <w:t>berlakunya kembali UUD 1945 dan Pancasila ditetapkan sebagai falsafah negara untuk selamanya. Oleh sebab itu dengan demikian secara otomatis perdebatan yang saat itu m</w:t>
      </w:r>
      <w:r w:rsidR="00AD7685">
        <w:rPr>
          <w:rFonts w:ascii="Times New Roman" w:hAnsi="Times New Roman" w:cs="Times New Roman"/>
          <w:sz w:val="24"/>
          <w:szCs w:val="24"/>
        </w:rPr>
        <w:t>u</w:t>
      </w:r>
      <w:r w:rsidR="00267CEA">
        <w:rPr>
          <w:rFonts w:ascii="Times New Roman" w:hAnsi="Times New Roman" w:cs="Times New Roman"/>
          <w:sz w:val="24"/>
          <w:szCs w:val="24"/>
        </w:rPr>
        <w:t>ncul tentang apakah Islam bisa dijadikan sebagai dasar negara atau tidak secara otomatis telah digugurkan.</w:t>
      </w:r>
      <w:r w:rsidR="006048CD">
        <w:rPr>
          <w:rFonts w:ascii="Times New Roman" w:hAnsi="Times New Roman" w:cs="Times New Roman"/>
          <w:sz w:val="24"/>
          <w:szCs w:val="24"/>
        </w:rPr>
        <w:t xml:space="preserve"> </w:t>
      </w:r>
      <w:r w:rsidR="0057378C">
        <w:rPr>
          <w:rFonts w:ascii="Times New Roman" w:hAnsi="Times New Roman" w:cs="Times New Roman"/>
          <w:sz w:val="24"/>
          <w:szCs w:val="24"/>
        </w:rPr>
        <w:t>Situasi dan kondisi pada waktu</w:t>
      </w:r>
      <w:r w:rsidR="00203D8B">
        <w:rPr>
          <w:rFonts w:ascii="Times New Roman" w:hAnsi="Times New Roman" w:cs="Times New Roman"/>
          <w:sz w:val="24"/>
          <w:szCs w:val="24"/>
        </w:rPr>
        <w:t xml:space="preserve"> itu</w:t>
      </w:r>
      <w:r w:rsidR="0057378C">
        <w:rPr>
          <w:rFonts w:ascii="Times New Roman" w:hAnsi="Times New Roman" w:cs="Times New Roman"/>
          <w:sz w:val="24"/>
          <w:szCs w:val="24"/>
        </w:rPr>
        <w:t xml:space="preserve"> secara politik sangat merugikan umat Islam.</w:t>
      </w:r>
      <w:r w:rsidR="00415084">
        <w:rPr>
          <w:rStyle w:val="FootnoteReference"/>
          <w:rFonts w:ascii="Times New Roman" w:hAnsi="Times New Roman" w:cs="Times New Roman"/>
          <w:sz w:val="24"/>
          <w:szCs w:val="24"/>
        </w:rPr>
        <w:footnoteReference w:id="16"/>
      </w:r>
    </w:p>
    <w:p w:rsidR="00632F4B" w:rsidRDefault="002B0A5B" w:rsidP="00EC7CE3">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Pada masa itu Islam telah kehilangan pengaruhnya setelah kekuatan politik umat Islam semakin menurun</w:t>
      </w:r>
      <w:r w:rsidR="00AE5E5F">
        <w:rPr>
          <w:rFonts w:ascii="Times New Roman" w:hAnsi="Times New Roman" w:cs="Times New Roman"/>
          <w:sz w:val="24"/>
          <w:szCs w:val="24"/>
        </w:rPr>
        <w:t>, yakni dua partai politik Islam terbesar yakni Masyumi dan Nahdlatul Ulama’.</w:t>
      </w:r>
      <w:r w:rsidR="006A69FE">
        <w:rPr>
          <w:rFonts w:ascii="Times New Roman" w:hAnsi="Times New Roman" w:cs="Times New Roman"/>
          <w:sz w:val="24"/>
          <w:szCs w:val="24"/>
        </w:rPr>
        <w:t xml:space="preserve"> Di sisi lain NU j</w:t>
      </w:r>
      <w:r w:rsidR="009909B5">
        <w:rPr>
          <w:rFonts w:ascii="Times New Roman" w:hAnsi="Times New Roman" w:cs="Times New Roman"/>
          <w:sz w:val="24"/>
          <w:szCs w:val="24"/>
        </w:rPr>
        <w:t>uga memisahkan diri dari Masyumi dan mendirikan Partai Nahdlatul Ulama’.</w:t>
      </w:r>
      <w:r w:rsidR="00F02E94">
        <w:rPr>
          <w:rStyle w:val="FootnoteReference"/>
          <w:rFonts w:ascii="Times New Roman" w:hAnsi="Times New Roman" w:cs="Times New Roman"/>
          <w:sz w:val="24"/>
          <w:szCs w:val="24"/>
        </w:rPr>
        <w:footnoteReference w:id="17"/>
      </w:r>
      <w:r w:rsidR="00AD7CA5">
        <w:rPr>
          <w:rFonts w:ascii="Times New Roman" w:hAnsi="Times New Roman" w:cs="Times New Roman"/>
          <w:sz w:val="24"/>
          <w:szCs w:val="24"/>
        </w:rPr>
        <w:t xml:space="preserve"> Pada tahun-tahun berikutnya Masyum</w:t>
      </w:r>
      <w:r w:rsidR="000A3D73">
        <w:rPr>
          <w:rFonts w:ascii="Times New Roman" w:hAnsi="Times New Roman" w:cs="Times New Roman"/>
          <w:sz w:val="24"/>
          <w:szCs w:val="24"/>
        </w:rPr>
        <w:t>i dibubarkan melalui keputusan P</w:t>
      </w:r>
      <w:r w:rsidR="00AD7CA5">
        <w:rPr>
          <w:rFonts w:ascii="Times New Roman" w:hAnsi="Times New Roman" w:cs="Times New Roman"/>
          <w:sz w:val="24"/>
          <w:szCs w:val="24"/>
        </w:rPr>
        <w:t>residen Soekarno karena disinyalir bergabung dengan para pemberontak dari daerah-daerah di luar jawa.</w:t>
      </w:r>
      <w:r w:rsidR="00DA338D">
        <w:rPr>
          <w:rFonts w:ascii="Times New Roman" w:hAnsi="Times New Roman" w:cs="Times New Roman"/>
          <w:sz w:val="24"/>
          <w:szCs w:val="24"/>
        </w:rPr>
        <w:t xml:space="preserve"> Hilangnya pengaruh kekuatan politik umat Islam ini pada akhirnya dimanfaatkan oleh partai-partai non Islam, khususnya </w:t>
      </w:r>
      <w:r w:rsidR="00163A28">
        <w:rPr>
          <w:rFonts w:ascii="Times New Roman" w:hAnsi="Times New Roman" w:cs="Times New Roman"/>
          <w:sz w:val="24"/>
          <w:szCs w:val="24"/>
        </w:rPr>
        <w:t>P</w:t>
      </w:r>
      <w:r w:rsidR="00DA338D">
        <w:rPr>
          <w:rFonts w:ascii="Times New Roman" w:hAnsi="Times New Roman" w:cs="Times New Roman"/>
          <w:sz w:val="24"/>
          <w:szCs w:val="24"/>
        </w:rPr>
        <w:t xml:space="preserve">artai </w:t>
      </w:r>
      <w:r w:rsidR="00163A28">
        <w:rPr>
          <w:rFonts w:ascii="Times New Roman" w:hAnsi="Times New Roman" w:cs="Times New Roman"/>
          <w:sz w:val="24"/>
          <w:szCs w:val="24"/>
        </w:rPr>
        <w:t>K</w:t>
      </w:r>
      <w:r w:rsidR="00DA338D">
        <w:rPr>
          <w:rFonts w:ascii="Times New Roman" w:hAnsi="Times New Roman" w:cs="Times New Roman"/>
          <w:sz w:val="24"/>
          <w:szCs w:val="24"/>
        </w:rPr>
        <w:t>omunis</w:t>
      </w:r>
      <w:r w:rsidR="00267CEA">
        <w:rPr>
          <w:rFonts w:ascii="Times New Roman" w:hAnsi="Times New Roman" w:cs="Times New Roman"/>
          <w:sz w:val="24"/>
          <w:szCs w:val="24"/>
        </w:rPr>
        <w:t xml:space="preserve"> </w:t>
      </w:r>
      <w:r w:rsidR="00163A28">
        <w:rPr>
          <w:rFonts w:ascii="Times New Roman" w:hAnsi="Times New Roman" w:cs="Times New Roman"/>
          <w:sz w:val="24"/>
          <w:szCs w:val="24"/>
        </w:rPr>
        <w:t>Indonesia (PKI) untuk meningkatkan frekuensi pengaruhnya dan disertai upaya untuk membabat habis sisa-sisa pengaruh Islam yang ada.</w:t>
      </w:r>
      <w:r w:rsidR="005D6235">
        <w:rPr>
          <w:rStyle w:val="FootnoteReference"/>
          <w:rFonts w:ascii="Times New Roman" w:hAnsi="Times New Roman" w:cs="Times New Roman"/>
          <w:sz w:val="24"/>
          <w:szCs w:val="24"/>
        </w:rPr>
        <w:footnoteReference w:id="18"/>
      </w:r>
    </w:p>
    <w:p w:rsidR="00170CE7" w:rsidRDefault="00632F4B" w:rsidP="006048CD">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Situasi politik yang tidak menguntungkan ini pada akhirnya juga dialami oleh </w:t>
      </w:r>
      <w:r w:rsidR="00CB6399">
        <w:rPr>
          <w:rFonts w:ascii="Times New Roman" w:hAnsi="Times New Roman" w:cs="Times New Roman"/>
          <w:sz w:val="24"/>
          <w:szCs w:val="24"/>
        </w:rPr>
        <w:t>Hamka</w:t>
      </w:r>
      <w:r>
        <w:rPr>
          <w:rFonts w:ascii="Times New Roman" w:hAnsi="Times New Roman" w:cs="Times New Roman"/>
          <w:sz w:val="24"/>
          <w:szCs w:val="24"/>
        </w:rPr>
        <w:t xml:space="preserve"> sebagai bagian dari tokoh-tokoh Islam papan atas waktu itu.</w:t>
      </w:r>
      <w:r w:rsidR="00003253">
        <w:rPr>
          <w:rFonts w:ascii="Times New Roman" w:hAnsi="Times New Roman" w:cs="Times New Roman"/>
          <w:sz w:val="24"/>
          <w:szCs w:val="24"/>
        </w:rPr>
        <w:t xml:space="preserve"> Posisi </w:t>
      </w:r>
      <w:r w:rsidR="00CB6399">
        <w:rPr>
          <w:rFonts w:ascii="Times New Roman" w:hAnsi="Times New Roman" w:cs="Times New Roman"/>
          <w:sz w:val="24"/>
          <w:szCs w:val="24"/>
        </w:rPr>
        <w:t>Hamka</w:t>
      </w:r>
      <w:r w:rsidR="00003253">
        <w:rPr>
          <w:rFonts w:ascii="Times New Roman" w:hAnsi="Times New Roman" w:cs="Times New Roman"/>
          <w:sz w:val="24"/>
          <w:szCs w:val="24"/>
        </w:rPr>
        <w:t xml:space="preserve"> semakin terpuruk ketika majalah </w:t>
      </w:r>
      <w:r w:rsidR="00003253" w:rsidRPr="001808F1">
        <w:rPr>
          <w:rFonts w:ascii="Times New Roman" w:hAnsi="Times New Roman" w:cs="Times New Roman"/>
          <w:i/>
          <w:iCs/>
          <w:sz w:val="24"/>
          <w:szCs w:val="24"/>
        </w:rPr>
        <w:t>Panji Masyarakat</w:t>
      </w:r>
      <w:r w:rsidR="00003253">
        <w:rPr>
          <w:rFonts w:ascii="Times New Roman" w:hAnsi="Times New Roman" w:cs="Times New Roman"/>
          <w:sz w:val="24"/>
          <w:szCs w:val="24"/>
        </w:rPr>
        <w:t xml:space="preserve"> yang dikelolanya menerbitkan tulisan Muhammad Hatta yang berjudul </w:t>
      </w:r>
      <w:r w:rsidR="004E5B51">
        <w:rPr>
          <w:rFonts w:ascii="Times New Roman" w:hAnsi="Times New Roman" w:cs="Times New Roman"/>
          <w:sz w:val="24"/>
          <w:szCs w:val="24"/>
        </w:rPr>
        <w:t>“</w:t>
      </w:r>
      <w:r w:rsidR="00003253" w:rsidRPr="00E173FC">
        <w:rPr>
          <w:rFonts w:ascii="Times New Roman" w:hAnsi="Times New Roman" w:cs="Times New Roman"/>
          <w:i/>
          <w:iCs/>
          <w:sz w:val="24"/>
          <w:szCs w:val="24"/>
        </w:rPr>
        <w:t>Demokrasi Kita</w:t>
      </w:r>
      <w:r w:rsidR="004E5B51">
        <w:rPr>
          <w:rFonts w:ascii="Times New Roman" w:hAnsi="Times New Roman" w:cs="Times New Roman"/>
          <w:i/>
          <w:iCs/>
          <w:sz w:val="24"/>
          <w:szCs w:val="24"/>
        </w:rPr>
        <w:t>”</w:t>
      </w:r>
      <w:r w:rsidR="00B25E83">
        <w:rPr>
          <w:rFonts w:ascii="Times New Roman" w:hAnsi="Times New Roman" w:cs="Times New Roman"/>
          <w:sz w:val="24"/>
          <w:szCs w:val="24"/>
        </w:rPr>
        <w:t>, tepatnya pada penerbitan N</w:t>
      </w:r>
      <w:r w:rsidR="00F50772">
        <w:rPr>
          <w:rFonts w:ascii="Times New Roman" w:hAnsi="Times New Roman" w:cs="Times New Roman"/>
          <w:sz w:val="24"/>
          <w:szCs w:val="24"/>
        </w:rPr>
        <w:t>o. 22 tahun 1960.</w:t>
      </w:r>
      <w:r w:rsidR="00197F10">
        <w:rPr>
          <w:rFonts w:ascii="Times New Roman" w:hAnsi="Times New Roman" w:cs="Times New Roman"/>
          <w:sz w:val="24"/>
          <w:szCs w:val="24"/>
        </w:rPr>
        <w:t xml:space="preserve"> Sebagai konsekuensinya majalah </w:t>
      </w:r>
      <w:r w:rsidR="00197F10" w:rsidRPr="00FB090D">
        <w:rPr>
          <w:rFonts w:ascii="Times New Roman" w:hAnsi="Times New Roman" w:cs="Times New Roman"/>
          <w:i/>
          <w:iCs/>
          <w:sz w:val="24"/>
          <w:szCs w:val="24"/>
        </w:rPr>
        <w:t>Panji Masyarakat</w:t>
      </w:r>
      <w:r w:rsidR="00197F10">
        <w:rPr>
          <w:rFonts w:ascii="Times New Roman" w:hAnsi="Times New Roman" w:cs="Times New Roman"/>
          <w:sz w:val="24"/>
          <w:szCs w:val="24"/>
        </w:rPr>
        <w:t xml:space="preserve"> kemudian ditutup. Akan tetapi dengan bantuan Jenderal Sudirman dan Kolonel Muchlas Rowi, </w:t>
      </w:r>
      <w:r w:rsidR="00CB6399">
        <w:rPr>
          <w:rFonts w:ascii="Times New Roman" w:hAnsi="Times New Roman" w:cs="Times New Roman"/>
          <w:sz w:val="24"/>
          <w:szCs w:val="24"/>
        </w:rPr>
        <w:t>Hamka</w:t>
      </w:r>
      <w:r w:rsidR="00197F10">
        <w:rPr>
          <w:rFonts w:ascii="Times New Roman" w:hAnsi="Times New Roman" w:cs="Times New Roman"/>
          <w:sz w:val="24"/>
          <w:szCs w:val="24"/>
        </w:rPr>
        <w:t xml:space="preserve"> bisa melanjutkan aktivitas jurnalistiknya melalui majalah </w:t>
      </w:r>
      <w:r w:rsidR="00197F10" w:rsidRPr="00B47D00">
        <w:rPr>
          <w:rFonts w:ascii="Times New Roman" w:hAnsi="Times New Roman" w:cs="Times New Roman"/>
          <w:i/>
          <w:iCs/>
          <w:sz w:val="24"/>
          <w:szCs w:val="24"/>
        </w:rPr>
        <w:t>Gema Islam.</w:t>
      </w:r>
      <w:r w:rsidR="00B156C6">
        <w:rPr>
          <w:rFonts w:ascii="Times New Roman" w:hAnsi="Times New Roman" w:cs="Times New Roman"/>
          <w:sz w:val="24"/>
          <w:szCs w:val="24"/>
        </w:rPr>
        <w:t xml:space="preserve"> Ceramah-ceramah </w:t>
      </w:r>
      <w:r w:rsidR="00CB6399">
        <w:rPr>
          <w:rFonts w:ascii="Times New Roman" w:hAnsi="Times New Roman" w:cs="Times New Roman"/>
          <w:sz w:val="24"/>
          <w:szCs w:val="24"/>
        </w:rPr>
        <w:t>Hamka</w:t>
      </w:r>
      <w:r w:rsidR="00B156C6">
        <w:rPr>
          <w:rFonts w:ascii="Times New Roman" w:hAnsi="Times New Roman" w:cs="Times New Roman"/>
          <w:sz w:val="24"/>
          <w:szCs w:val="24"/>
        </w:rPr>
        <w:t xml:space="preserve"> setelah shalat subuh di masjid Al-Azhar dimuat secara teratur dalam majalah ini hingga bulan Januari tahun 1964.</w:t>
      </w:r>
      <w:r w:rsidR="006950EB">
        <w:rPr>
          <w:rStyle w:val="FootnoteReference"/>
          <w:rFonts w:ascii="Times New Roman" w:hAnsi="Times New Roman" w:cs="Times New Roman"/>
          <w:sz w:val="24"/>
          <w:szCs w:val="24"/>
        </w:rPr>
        <w:footnoteReference w:id="19"/>
      </w:r>
    </w:p>
    <w:p w:rsidR="00FB7009" w:rsidRDefault="00170CE7" w:rsidP="006048CD">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Tepat pada hari senin tanggal 27 Januari 1964 bertepatan dengan tanggal 12 Ramadhan 1383 sesaat setelah </w:t>
      </w:r>
      <w:r w:rsidR="00CB6399">
        <w:rPr>
          <w:rFonts w:ascii="Times New Roman" w:hAnsi="Times New Roman" w:cs="Times New Roman"/>
          <w:sz w:val="24"/>
          <w:szCs w:val="24"/>
        </w:rPr>
        <w:t>Hamka</w:t>
      </w:r>
      <w:r>
        <w:rPr>
          <w:rFonts w:ascii="Times New Roman" w:hAnsi="Times New Roman" w:cs="Times New Roman"/>
          <w:sz w:val="24"/>
          <w:szCs w:val="24"/>
        </w:rPr>
        <w:t xml:space="preserve"> memberikan pengajian di hadapan sekitar 100 orang kaum ibu-ibu di masjid Al-Azhar, </w:t>
      </w:r>
      <w:r w:rsidR="00CB6399">
        <w:rPr>
          <w:rFonts w:ascii="Times New Roman" w:hAnsi="Times New Roman" w:cs="Times New Roman"/>
          <w:sz w:val="24"/>
          <w:szCs w:val="24"/>
        </w:rPr>
        <w:t>Hamka</w:t>
      </w:r>
      <w:r>
        <w:rPr>
          <w:rFonts w:ascii="Times New Roman" w:hAnsi="Times New Roman" w:cs="Times New Roman"/>
          <w:sz w:val="24"/>
          <w:szCs w:val="24"/>
        </w:rPr>
        <w:t xml:space="preserve"> ditangkap oleh penguasa </w:t>
      </w:r>
      <w:r w:rsidR="00814873">
        <w:rPr>
          <w:rFonts w:ascii="Times New Roman" w:hAnsi="Times New Roman" w:cs="Times New Roman"/>
          <w:sz w:val="24"/>
          <w:szCs w:val="24"/>
        </w:rPr>
        <w:t>O</w:t>
      </w:r>
      <w:r>
        <w:rPr>
          <w:rFonts w:ascii="Times New Roman" w:hAnsi="Times New Roman" w:cs="Times New Roman"/>
          <w:sz w:val="24"/>
          <w:szCs w:val="24"/>
        </w:rPr>
        <w:t xml:space="preserve">rde </w:t>
      </w:r>
      <w:r w:rsidR="00814873">
        <w:rPr>
          <w:rFonts w:ascii="Times New Roman" w:hAnsi="Times New Roman" w:cs="Times New Roman"/>
          <w:sz w:val="24"/>
          <w:szCs w:val="24"/>
        </w:rPr>
        <w:t>L</w:t>
      </w:r>
      <w:r>
        <w:rPr>
          <w:rFonts w:ascii="Times New Roman" w:hAnsi="Times New Roman" w:cs="Times New Roman"/>
          <w:sz w:val="24"/>
          <w:szCs w:val="24"/>
        </w:rPr>
        <w:t>ama dan dimasukkan ke dalam jeruji besi</w:t>
      </w:r>
      <w:r w:rsidR="008A45B7">
        <w:rPr>
          <w:rFonts w:ascii="Times New Roman" w:hAnsi="Times New Roman" w:cs="Times New Roman"/>
          <w:sz w:val="24"/>
          <w:szCs w:val="24"/>
        </w:rPr>
        <w:t xml:space="preserve"> sebagai tahanan politik.</w:t>
      </w:r>
      <w:r w:rsidR="00814873">
        <w:rPr>
          <w:rFonts w:ascii="Times New Roman" w:hAnsi="Times New Roman" w:cs="Times New Roman"/>
          <w:sz w:val="24"/>
          <w:szCs w:val="24"/>
        </w:rPr>
        <w:t xml:space="preserve"> </w:t>
      </w:r>
      <w:r w:rsidR="00CB6399">
        <w:rPr>
          <w:rFonts w:ascii="Times New Roman" w:hAnsi="Times New Roman" w:cs="Times New Roman"/>
          <w:sz w:val="24"/>
          <w:szCs w:val="24"/>
        </w:rPr>
        <w:t>Hamka</w:t>
      </w:r>
      <w:r w:rsidR="00814873">
        <w:rPr>
          <w:rFonts w:ascii="Times New Roman" w:hAnsi="Times New Roman" w:cs="Times New Roman"/>
          <w:sz w:val="24"/>
          <w:szCs w:val="24"/>
        </w:rPr>
        <w:t xml:space="preserve"> sebagai tahanan politik ditempatkan di</w:t>
      </w:r>
      <w:r>
        <w:rPr>
          <w:rFonts w:ascii="Times New Roman" w:hAnsi="Times New Roman" w:cs="Times New Roman"/>
          <w:sz w:val="24"/>
          <w:szCs w:val="24"/>
        </w:rPr>
        <w:t xml:space="preserve"> </w:t>
      </w:r>
      <w:r w:rsidR="00814873">
        <w:rPr>
          <w:rFonts w:ascii="Times New Roman" w:hAnsi="Times New Roman" w:cs="Times New Roman"/>
          <w:sz w:val="24"/>
          <w:szCs w:val="24"/>
        </w:rPr>
        <w:t>beberapa rumah peristirahatan di kawasan Pu</w:t>
      </w:r>
      <w:r w:rsidR="004F2DB2">
        <w:rPr>
          <w:rFonts w:ascii="Times New Roman" w:hAnsi="Times New Roman" w:cs="Times New Roman"/>
          <w:sz w:val="24"/>
          <w:szCs w:val="24"/>
        </w:rPr>
        <w:t xml:space="preserve">ncak, yakni di Bungalow Herlina </w:t>
      </w:r>
      <w:r w:rsidR="00814873">
        <w:rPr>
          <w:rFonts w:ascii="Times New Roman" w:hAnsi="Times New Roman" w:cs="Times New Roman"/>
          <w:sz w:val="24"/>
          <w:szCs w:val="24"/>
        </w:rPr>
        <w:t>Harjuna, Bungalow Brimob Mamendung dan kamar tahanan polisi Cimacan.</w:t>
      </w:r>
      <w:r w:rsidR="004E47E3">
        <w:rPr>
          <w:rFonts w:ascii="Times New Roman" w:hAnsi="Times New Roman" w:cs="Times New Roman"/>
          <w:sz w:val="24"/>
          <w:szCs w:val="24"/>
        </w:rPr>
        <w:t xml:space="preserve"> Ketika </w:t>
      </w:r>
      <w:r w:rsidR="00CB6399">
        <w:rPr>
          <w:rFonts w:ascii="Times New Roman" w:hAnsi="Times New Roman" w:cs="Times New Roman"/>
          <w:sz w:val="24"/>
          <w:szCs w:val="24"/>
        </w:rPr>
        <w:t>Hamka</w:t>
      </w:r>
      <w:r w:rsidR="004E47E3">
        <w:rPr>
          <w:rFonts w:ascii="Times New Roman" w:hAnsi="Times New Roman" w:cs="Times New Roman"/>
          <w:sz w:val="24"/>
          <w:szCs w:val="24"/>
        </w:rPr>
        <w:t xml:space="preserve"> berada di rumah-rumah tahanan ini ia mempunyai banyak kesempatan untuk menyelesaikan penulisan </w:t>
      </w:r>
      <w:r w:rsidR="006D23A6" w:rsidRPr="005B7C8F">
        <w:rPr>
          <w:rFonts w:ascii="Times New Roman" w:hAnsi="Times New Roman" w:cs="Times New Roman"/>
          <w:i/>
          <w:iCs/>
          <w:sz w:val="24"/>
          <w:szCs w:val="24"/>
        </w:rPr>
        <w:t>Tafsir</w:t>
      </w:r>
      <w:r w:rsidR="004E47E3" w:rsidRPr="005B7C8F">
        <w:rPr>
          <w:rFonts w:ascii="Times New Roman" w:hAnsi="Times New Roman" w:cs="Times New Roman"/>
          <w:i/>
          <w:iCs/>
          <w:sz w:val="24"/>
          <w:szCs w:val="24"/>
        </w:rPr>
        <w:t xml:space="preserve"> Al-Azhar.</w:t>
      </w:r>
      <w:r w:rsidR="00DC6D8E">
        <w:rPr>
          <w:rStyle w:val="FootnoteReference"/>
          <w:rFonts w:ascii="Times New Roman" w:hAnsi="Times New Roman" w:cs="Times New Roman"/>
          <w:sz w:val="24"/>
          <w:szCs w:val="24"/>
        </w:rPr>
        <w:footnoteReference w:id="20"/>
      </w:r>
    </w:p>
    <w:p w:rsidR="00B25E83" w:rsidRDefault="00CB6399" w:rsidP="00415084">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Hamka</w:t>
      </w:r>
      <w:r w:rsidR="002C37F1">
        <w:rPr>
          <w:rFonts w:ascii="Times New Roman" w:hAnsi="Times New Roman" w:cs="Times New Roman"/>
          <w:sz w:val="24"/>
          <w:szCs w:val="24"/>
        </w:rPr>
        <w:t xml:space="preserve"> selama</w:t>
      </w:r>
      <w:r w:rsidR="00204AE1">
        <w:rPr>
          <w:rFonts w:ascii="Times New Roman" w:hAnsi="Times New Roman" w:cs="Times New Roman"/>
          <w:sz w:val="24"/>
          <w:szCs w:val="24"/>
        </w:rPr>
        <w:t xml:space="preserve"> berada</w:t>
      </w:r>
      <w:r w:rsidR="002C37F1">
        <w:rPr>
          <w:rFonts w:ascii="Times New Roman" w:hAnsi="Times New Roman" w:cs="Times New Roman"/>
          <w:sz w:val="24"/>
          <w:szCs w:val="24"/>
        </w:rPr>
        <w:t xml:space="preserve"> di tahanan kesehatannya mulai menurun sehingga ia dipindahkan ke Rumah Sakit Persahabatan Rawamangun Jakarta.</w:t>
      </w:r>
      <w:r w:rsidR="005B445C">
        <w:rPr>
          <w:rFonts w:ascii="Times New Roman" w:hAnsi="Times New Roman" w:cs="Times New Roman"/>
          <w:sz w:val="24"/>
          <w:szCs w:val="24"/>
        </w:rPr>
        <w:t xml:space="preserve"> Selama </w:t>
      </w:r>
      <w:r w:rsidR="005B445C">
        <w:rPr>
          <w:rFonts w:ascii="Times New Roman" w:hAnsi="Times New Roman" w:cs="Times New Roman"/>
          <w:sz w:val="24"/>
          <w:szCs w:val="24"/>
        </w:rPr>
        <w:lastRenderedPageBreak/>
        <w:t>perawatan di Rumah</w:t>
      </w:r>
      <w:r w:rsidR="00204AE1">
        <w:rPr>
          <w:rFonts w:ascii="Times New Roman" w:hAnsi="Times New Roman" w:cs="Times New Roman"/>
          <w:sz w:val="24"/>
          <w:szCs w:val="24"/>
        </w:rPr>
        <w:t xml:space="preserve"> Sakit ini </w:t>
      </w:r>
      <w:r>
        <w:rPr>
          <w:rFonts w:ascii="Times New Roman" w:hAnsi="Times New Roman" w:cs="Times New Roman"/>
          <w:sz w:val="24"/>
          <w:szCs w:val="24"/>
        </w:rPr>
        <w:t>Hamka</w:t>
      </w:r>
      <w:r w:rsidR="00204AE1">
        <w:rPr>
          <w:rFonts w:ascii="Times New Roman" w:hAnsi="Times New Roman" w:cs="Times New Roman"/>
          <w:sz w:val="24"/>
          <w:szCs w:val="24"/>
        </w:rPr>
        <w:t xml:space="preserve"> melanjutkan menulis </w:t>
      </w:r>
      <w:r w:rsidR="006D23A6" w:rsidRPr="00A65017">
        <w:rPr>
          <w:rFonts w:ascii="Times New Roman" w:hAnsi="Times New Roman" w:cs="Times New Roman"/>
          <w:i/>
          <w:iCs/>
          <w:sz w:val="24"/>
          <w:szCs w:val="24"/>
        </w:rPr>
        <w:t>Tafsir</w:t>
      </w:r>
      <w:r w:rsidR="00204AE1" w:rsidRPr="00A65017">
        <w:rPr>
          <w:rFonts w:ascii="Times New Roman" w:hAnsi="Times New Roman" w:cs="Times New Roman"/>
          <w:i/>
          <w:iCs/>
          <w:sz w:val="24"/>
          <w:szCs w:val="24"/>
        </w:rPr>
        <w:t xml:space="preserve"> Al-Azhar</w:t>
      </w:r>
      <w:r w:rsidR="00204AE1">
        <w:rPr>
          <w:rFonts w:ascii="Times New Roman" w:hAnsi="Times New Roman" w:cs="Times New Roman"/>
          <w:sz w:val="24"/>
          <w:szCs w:val="24"/>
        </w:rPr>
        <w:t>.</w:t>
      </w:r>
      <w:r w:rsidR="00E45AFD">
        <w:rPr>
          <w:rFonts w:ascii="Times New Roman" w:hAnsi="Times New Roman" w:cs="Times New Roman"/>
          <w:sz w:val="24"/>
          <w:szCs w:val="24"/>
        </w:rPr>
        <w:t xml:space="preserve"> Pada akhirnya setelah pemerintah Orde Lama jatuh dan kemudian Orde Baru bangkit di bawah pimpinan Presiden Soeharto, kekuatan pemberontak PKI dapat ditumpa</w:t>
      </w:r>
      <w:r w:rsidR="00C45D3E">
        <w:rPr>
          <w:rFonts w:ascii="Times New Roman" w:hAnsi="Times New Roman" w:cs="Times New Roman"/>
          <w:sz w:val="24"/>
          <w:szCs w:val="24"/>
        </w:rPr>
        <w:t xml:space="preserve">s sehingga </w:t>
      </w:r>
      <w:r>
        <w:rPr>
          <w:rFonts w:ascii="Times New Roman" w:hAnsi="Times New Roman" w:cs="Times New Roman"/>
          <w:sz w:val="24"/>
          <w:szCs w:val="24"/>
        </w:rPr>
        <w:t>Hamka</w:t>
      </w:r>
      <w:r w:rsidR="00C45D3E">
        <w:rPr>
          <w:rFonts w:ascii="Times New Roman" w:hAnsi="Times New Roman" w:cs="Times New Roman"/>
          <w:sz w:val="24"/>
          <w:szCs w:val="24"/>
        </w:rPr>
        <w:t xml:space="preserve"> dibebaskan dari tuduhan.</w:t>
      </w:r>
      <w:r w:rsidR="006D21B0">
        <w:rPr>
          <w:rFonts w:ascii="Times New Roman" w:hAnsi="Times New Roman" w:cs="Times New Roman"/>
          <w:sz w:val="24"/>
          <w:szCs w:val="24"/>
        </w:rPr>
        <w:t xml:space="preserve"> Situasi politik negara kembali stabil setelah </w:t>
      </w:r>
      <w:r w:rsidR="002C2DD5">
        <w:rPr>
          <w:rFonts w:ascii="Times New Roman" w:hAnsi="Times New Roman" w:cs="Times New Roman"/>
          <w:sz w:val="24"/>
          <w:szCs w:val="24"/>
        </w:rPr>
        <w:t xml:space="preserve">Pemerintah dan elemen bangsa </w:t>
      </w:r>
      <w:r w:rsidR="006D21B0">
        <w:rPr>
          <w:rFonts w:ascii="Times New Roman" w:hAnsi="Times New Roman" w:cs="Times New Roman"/>
          <w:sz w:val="24"/>
          <w:szCs w:val="24"/>
        </w:rPr>
        <w:t>mampu memberangus kekuatan Partai Komunis Indonesia (PKI).</w:t>
      </w:r>
      <w:r w:rsidR="006D21B0">
        <w:rPr>
          <w:rStyle w:val="FootnoteReference"/>
          <w:rFonts w:ascii="Times New Roman" w:hAnsi="Times New Roman" w:cs="Times New Roman"/>
          <w:sz w:val="24"/>
          <w:szCs w:val="24"/>
        </w:rPr>
        <w:footnoteReference w:id="21"/>
      </w:r>
      <w:r w:rsidR="006D21B0">
        <w:rPr>
          <w:rFonts w:ascii="Times New Roman" w:hAnsi="Times New Roman" w:cs="Times New Roman"/>
          <w:sz w:val="24"/>
          <w:szCs w:val="24"/>
        </w:rPr>
        <w:t xml:space="preserve"> </w:t>
      </w:r>
      <w:r w:rsidR="00FB7009">
        <w:rPr>
          <w:rFonts w:ascii="Times New Roman" w:hAnsi="Times New Roman" w:cs="Times New Roman"/>
          <w:sz w:val="24"/>
          <w:szCs w:val="24"/>
        </w:rPr>
        <w:t xml:space="preserve">Pada tanggal 21 Januari 1966 </w:t>
      </w:r>
      <w:r>
        <w:rPr>
          <w:rFonts w:ascii="Times New Roman" w:hAnsi="Times New Roman" w:cs="Times New Roman"/>
          <w:sz w:val="24"/>
          <w:szCs w:val="24"/>
        </w:rPr>
        <w:t>Hamka</w:t>
      </w:r>
      <w:r w:rsidR="00FB7009">
        <w:rPr>
          <w:rFonts w:ascii="Times New Roman" w:hAnsi="Times New Roman" w:cs="Times New Roman"/>
          <w:sz w:val="24"/>
          <w:szCs w:val="24"/>
        </w:rPr>
        <w:t xml:space="preserve"> kembali menemukan kebebasannya setelah mendekam dalam tahanan selama kurang lebih dua tahun, dengan tahanan rumah dua bulan dan tahanan kota dua bulan.</w:t>
      </w:r>
      <w:r w:rsidR="00587E97">
        <w:rPr>
          <w:rFonts w:ascii="Times New Roman" w:hAnsi="Times New Roman" w:cs="Times New Roman"/>
          <w:sz w:val="24"/>
          <w:szCs w:val="24"/>
        </w:rPr>
        <w:t xml:space="preserve"> Setelah </w:t>
      </w:r>
      <w:r>
        <w:rPr>
          <w:rFonts w:ascii="Times New Roman" w:hAnsi="Times New Roman" w:cs="Times New Roman"/>
          <w:sz w:val="24"/>
          <w:szCs w:val="24"/>
        </w:rPr>
        <w:t>Hamka</w:t>
      </w:r>
      <w:r w:rsidR="00587E97">
        <w:rPr>
          <w:rFonts w:ascii="Times New Roman" w:hAnsi="Times New Roman" w:cs="Times New Roman"/>
          <w:sz w:val="24"/>
          <w:szCs w:val="24"/>
        </w:rPr>
        <w:t xml:space="preserve"> keluar dari tahanan dan bisa menghirup udara bebas kembali maka kesempatan ini digunakan oleh </w:t>
      </w:r>
      <w:r>
        <w:rPr>
          <w:rFonts w:ascii="Times New Roman" w:hAnsi="Times New Roman" w:cs="Times New Roman"/>
          <w:sz w:val="24"/>
          <w:szCs w:val="24"/>
        </w:rPr>
        <w:t>Hamka</w:t>
      </w:r>
      <w:r w:rsidR="00587E97">
        <w:rPr>
          <w:rFonts w:ascii="Times New Roman" w:hAnsi="Times New Roman" w:cs="Times New Roman"/>
          <w:sz w:val="24"/>
          <w:szCs w:val="24"/>
        </w:rPr>
        <w:t xml:space="preserve"> untuk memperbaiki serta menyempurnakan </w:t>
      </w:r>
      <w:r w:rsidR="006D23A6" w:rsidRPr="00823128">
        <w:rPr>
          <w:rFonts w:ascii="Times New Roman" w:hAnsi="Times New Roman" w:cs="Times New Roman"/>
          <w:i/>
          <w:iCs/>
          <w:sz w:val="24"/>
          <w:szCs w:val="24"/>
        </w:rPr>
        <w:t>Tafsir</w:t>
      </w:r>
      <w:r w:rsidR="00587E97" w:rsidRPr="00823128">
        <w:rPr>
          <w:rFonts w:ascii="Times New Roman" w:hAnsi="Times New Roman" w:cs="Times New Roman"/>
          <w:i/>
          <w:iCs/>
          <w:sz w:val="24"/>
          <w:szCs w:val="24"/>
        </w:rPr>
        <w:t xml:space="preserve"> Al-Azhar</w:t>
      </w:r>
      <w:r w:rsidR="00AC7A44">
        <w:rPr>
          <w:rFonts w:ascii="Times New Roman" w:hAnsi="Times New Roman" w:cs="Times New Roman"/>
          <w:sz w:val="24"/>
          <w:szCs w:val="24"/>
        </w:rPr>
        <w:t xml:space="preserve"> yang sudah pernah ditulis di beberapa rumah tahanan sebelumnya.</w:t>
      </w:r>
      <w:r w:rsidR="00393D32">
        <w:rPr>
          <w:rStyle w:val="FootnoteReference"/>
          <w:rFonts w:ascii="Times New Roman" w:hAnsi="Times New Roman" w:cs="Times New Roman"/>
          <w:sz w:val="24"/>
          <w:szCs w:val="24"/>
        </w:rPr>
        <w:footnoteReference w:id="22"/>
      </w:r>
      <w:r w:rsidR="00415084">
        <w:rPr>
          <w:rFonts w:ascii="Times New Roman" w:hAnsi="Times New Roman" w:cs="Times New Roman"/>
          <w:sz w:val="24"/>
          <w:szCs w:val="24"/>
        </w:rPr>
        <w:t xml:space="preserve"> </w:t>
      </w:r>
    </w:p>
    <w:p w:rsidR="00B25E83" w:rsidRDefault="00B25E83" w:rsidP="00DE7F47">
      <w:pPr>
        <w:spacing w:after="0" w:line="480" w:lineRule="auto"/>
        <w:ind w:firstLine="567"/>
        <w:rPr>
          <w:rFonts w:asciiTheme="majorBidi" w:hAnsiTheme="majorBidi" w:cstheme="majorBidi"/>
          <w:sz w:val="24"/>
          <w:szCs w:val="24"/>
        </w:rPr>
      </w:pPr>
      <w:r w:rsidRPr="00BC3FDF">
        <w:rPr>
          <w:rFonts w:asciiTheme="majorBidi" w:hAnsiTheme="majorBidi" w:cstheme="majorBidi"/>
          <w:sz w:val="24"/>
          <w:szCs w:val="24"/>
        </w:rPr>
        <w:t>Sejumlah besar kegiatan tersebut dan usia yang sudah mulai menua, membuat kesehatan Hamk</w:t>
      </w:r>
      <w:r w:rsidR="00777ABB">
        <w:rPr>
          <w:rFonts w:asciiTheme="majorBidi" w:hAnsiTheme="majorBidi" w:cstheme="majorBidi"/>
          <w:sz w:val="24"/>
          <w:szCs w:val="24"/>
        </w:rPr>
        <w:t>a mulai terganggu secara serius.</w:t>
      </w:r>
      <w:r w:rsidRPr="00BC3FDF">
        <w:rPr>
          <w:rFonts w:asciiTheme="majorBidi" w:hAnsiTheme="majorBidi" w:cstheme="majorBidi"/>
          <w:sz w:val="24"/>
          <w:szCs w:val="24"/>
        </w:rPr>
        <w:t xml:space="preserve"> Hamka masuk rumah </w:t>
      </w:r>
      <w:r w:rsidRPr="00BC3FDF">
        <w:rPr>
          <w:rFonts w:asciiTheme="majorBidi" w:hAnsiTheme="majorBidi" w:cstheme="majorBidi"/>
          <w:sz w:val="24"/>
          <w:szCs w:val="24"/>
        </w:rPr>
        <w:lastRenderedPageBreak/>
        <w:t xml:space="preserve">sakit menjelang peringatan hari ulang tahunnya yang ke-70 yang jatuh pada tanggal 16 Februari 1978. Ketika kesehatannya mulai pulih dan ia pulang ke rumah, para sahabatnya menyerahkan buku dengan judul </w:t>
      </w:r>
      <w:r w:rsidRPr="002B1671">
        <w:rPr>
          <w:rFonts w:asciiTheme="majorBidi" w:hAnsiTheme="majorBidi" w:cstheme="majorBidi"/>
          <w:i/>
          <w:iCs/>
          <w:sz w:val="24"/>
          <w:szCs w:val="24"/>
        </w:rPr>
        <w:t>Kenang-kenangan 70 Tahun Buya Hamka</w:t>
      </w:r>
      <w:r w:rsidRPr="00BC3FDF">
        <w:rPr>
          <w:rFonts w:asciiTheme="majorBidi" w:hAnsiTheme="majorBidi" w:cstheme="majorBidi"/>
          <w:sz w:val="24"/>
          <w:szCs w:val="24"/>
        </w:rPr>
        <w:t xml:space="preserve">. Sejak saat itu, Hamka tidak lagi banyak melakukan kegiatan ke </w:t>
      </w:r>
      <w:r w:rsidRPr="00B25E83">
        <w:rPr>
          <w:rFonts w:asciiTheme="majorBidi" w:hAnsiTheme="majorBidi" w:cstheme="majorBidi"/>
          <w:sz w:val="24"/>
          <w:szCs w:val="24"/>
        </w:rPr>
        <w:t xml:space="preserve">luar </w:t>
      </w:r>
      <w:hyperlink r:id="rId8" w:history="1">
        <w:r w:rsidRPr="00B25E83">
          <w:rPr>
            <w:rStyle w:val="Hyperlink"/>
            <w:rFonts w:asciiTheme="majorBidi" w:hAnsiTheme="majorBidi" w:cstheme="majorBidi"/>
            <w:color w:val="auto"/>
            <w:sz w:val="24"/>
            <w:szCs w:val="24"/>
            <w:u w:val="none"/>
          </w:rPr>
          <w:t>negeri. Ia</w:t>
        </w:r>
      </w:hyperlink>
      <w:r w:rsidRPr="00B25E83">
        <w:rPr>
          <w:rFonts w:asciiTheme="majorBidi" w:hAnsiTheme="majorBidi" w:cstheme="majorBidi"/>
          <w:sz w:val="24"/>
          <w:szCs w:val="24"/>
        </w:rPr>
        <w:t xml:space="preserve"> lebih</w:t>
      </w:r>
      <w:r w:rsidRPr="00BC3FDF">
        <w:rPr>
          <w:rFonts w:asciiTheme="majorBidi" w:hAnsiTheme="majorBidi" w:cstheme="majorBidi"/>
          <w:sz w:val="24"/>
          <w:szCs w:val="24"/>
        </w:rPr>
        <w:t xml:space="preserve"> banyak menunggu orang-orang yang datang ke rumahnya untuk berkonsultasi tentang masalah-masalah agama dan persoalan kehidupan.</w:t>
      </w:r>
    </w:p>
    <w:p w:rsidR="00B25E83" w:rsidRDefault="00B25E83" w:rsidP="00B25E83">
      <w:pPr>
        <w:spacing w:after="0" w:line="480" w:lineRule="auto"/>
        <w:ind w:firstLine="567"/>
        <w:rPr>
          <w:rFonts w:asciiTheme="majorBidi" w:hAnsiTheme="majorBidi" w:cstheme="majorBidi"/>
          <w:sz w:val="24"/>
          <w:szCs w:val="24"/>
        </w:rPr>
      </w:pPr>
      <w:r w:rsidRPr="00BC3FDF">
        <w:rPr>
          <w:rFonts w:asciiTheme="majorBidi" w:hAnsiTheme="majorBidi" w:cstheme="majorBidi"/>
          <w:sz w:val="24"/>
          <w:szCs w:val="24"/>
        </w:rPr>
        <w:t>Dua bulan sebelum wafatnya, Hamka yang sejak tahun 1975 menjadi Ketua Umum Majelis Ulama Indonesia, mengundurkan diri dari jabatan tersebut. Pengunduran diri ini dis</w:t>
      </w:r>
      <w:r w:rsidR="00CD5229">
        <w:rPr>
          <w:rFonts w:asciiTheme="majorBidi" w:hAnsiTheme="majorBidi" w:cstheme="majorBidi"/>
          <w:sz w:val="24"/>
          <w:szCs w:val="24"/>
        </w:rPr>
        <w:t xml:space="preserve">ebabkan oleh masalah perayaan </w:t>
      </w:r>
      <w:r w:rsidR="007A3775">
        <w:rPr>
          <w:rFonts w:asciiTheme="majorBidi" w:hAnsiTheme="majorBidi" w:cstheme="majorBidi"/>
          <w:sz w:val="24"/>
          <w:szCs w:val="24"/>
        </w:rPr>
        <w:t>N</w:t>
      </w:r>
      <w:r w:rsidR="00CD5229">
        <w:rPr>
          <w:rFonts w:asciiTheme="majorBidi" w:hAnsiTheme="majorBidi" w:cstheme="majorBidi"/>
          <w:sz w:val="24"/>
          <w:szCs w:val="24"/>
        </w:rPr>
        <w:t>atal bersama</w:t>
      </w:r>
      <w:r w:rsidRPr="00BC3FDF">
        <w:rPr>
          <w:rFonts w:asciiTheme="majorBidi" w:hAnsiTheme="majorBidi" w:cstheme="majorBidi"/>
          <w:sz w:val="24"/>
          <w:szCs w:val="24"/>
        </w:rPr>
        <w:t xml:space="preserve"> antara umat Kristen dan penganut agama lainnya, termasuk Islam. Majelis U</w:t>
      </w:r>
      <w:r w:rsidR="00CC2050">
        <w:rPr>
          <w:rFonts w:asciiTheme="majorBidi" w:hAnsiTheme="majorBidi" w:cstheme="majorBidi"/>
          <w:sz w:val="24"/>
          <w:szCs w:val="24"/>
        </w:rPr>
        <w:t>l</w:t>
      </w:r>
      <w:r w:rsidRPr="00BC3FDF">
        <w:rPr>
          <w:rFonts w:asciiTheme="majorBidi" w:hAnsiTheme="majorBidi" w:cstheme="majorBidi"/>
          <w:sz w:val="24"/>
          <w:szCs w:val="24"/>
        </w:rPr>
        <w:t xml:space="preserve">ama Indonesia, yang Hamka menjadi ketua umumnya, mengeluarkan fatwa bahwa haram hukumnya seorang muslim </w:t>
      </w:r>
      <w:r w:rsidR="007A3775">
        <w:rPr>
          <w:rFonts w:asciiTheme="majorBidi" w:hAnsiTheme="majorBidi" w:cstheme="majorBidi"/>
          <w:sz w:val="24"/>
          <w:szCs w:val="24"/>
        </w:rPr>
        <w:t>mengikuti perayaan N</w:t>
      </w:r>
      <w:r w:rsidRPr="00BC3FDF">
        <w:rPr>
          <w:rFonts w:asciiTheme="majorBidi" w:hAnsiTheme="majorBidi" w:cstheme="majorBidi"/>
          <w:sz w:val="24"/>
          <w:szCs w:val="24"/>
        </w:rPr>
        <w:t>atal.</w:t>
      </w:r>
      <w:r>
        <w:rPr>
          <w:rFonts w:asciiTheme="majorBidi" w:hAnsiTheme="majorBidi" w:cstheme="majorBidi"/>
          <w:sz w:val="24"/>
          <w:szCs w:val="24"/>
        </w:rPr>
        <w:t xml:space="preserve"> </w:t>
      </w:r>
      <w:r w:rsidRPr="00BC3FDF">
        <w:rPr>
          <w:rFonts w:asciiTheme="majorBidi" w:hAnsiTheme="majorBidi" w:cstheme="majorBidi"/>
          <w:sz w:val="24"/>
          <w:szCs w:val="24"/>
        </w:rPr>
        <w:t>Fatwa tersebut mendapat kecaman dari Menteri Agama, Alamsyah Ratuperwiranegara. Dalam pertemuan dengan Majelis Ulama Indonesia, Menteri Agama menyatakan akan meng</w:t>
      </w:r>
      <w:r w:rsidRPr="00BC3FDF">
        <w:rPr>
          <w:rFonts w:asciiTheme="majorBidi" w:hAnsiTheme="majorBidi" w:cstheme="majorBidi"/>
          <w:sz w:val="24"/>
          <w:szCs w:val="24"/>
        </w:rPr>
        <w:softHyphen/>
        <w:t>undurkan</w:t>
      </w:r>
      <w:r w:rsidR="002A70A9">
        <w:rPr>
          <w:rFonts w:asciiTheme="majorBidi" w:hAnsiTheme="majorBidi" w:cstheme="majorBidi"/>
          <w:sz w:val="24"/>
          <w:szCs w:val="24"/>
        </w:rPr>
        <w:t xml:space="preserve"> diri sebagai menteri bila fatw</w:t>
      </w:r>
      <w:r w:rsidRPr="00BC3FDF">
        <w:rPr>
          <w:rFonts w:asciiTheme="majorBidi" w:hAnsiTheme="majorBidi" w:cstheme="majorBidi"/>
          <w:sz w:val="24"/>
          <w:szCs w:val="24"/>
        </w:rPr>
        <w:t>a tersebut tidak dicabut.</w:t>
      </w:r>
      <w:bookmarkStart w:id="3" w:name="_ftnref21"/>
      <w:r>
        <w:rPr>
          <w:rStyle w:val="FootnoteReference"/>
          <w:rFonts w:asciiTheme="majorBidi" w:hAnsiTheme="majorBidi" w:cstheme="majorBidi"/>
          <w:sz w:val="24"/>
          <w:szCs w:val="24"/>
        </w:rPr>
        <w:footnoteReference w:id="23"/>
      </w:r>
      <w:bookmarkEnd w:id="3"/>
    </w:p>
    <w:p w:rsidR="00B25E83" w:rsidRPr="00B25E83" w:rsidRDefault="00B25E83" w:rsidP="00B25E83">
      <w:pPr>
        <w:spacing w:after="0" w:line="480" w:lineRule="auto"/>
        <w:ind w:firstLine="567"/>
        <w:rPr>
          <w:rFonts w:asciiTheme="majorBidi" w:hAnsiTheme="majorBidi" w:cstheme="majorBidi"/>
          <w:sz w:val="24"/>
          <w:szCs w:val="24"/>
        </w:rPr>
      </w:pPr>
      <w:r w:rsidRPr="00BC3FDF">
        <w:rPr>
          <w:rFonts w:asciiTheme="majorBidi" w:hAnsiTheme="majorBidi" w:cstheme="majorBidi"/>
          <w:sz w:val="24"/>
          <w:szCs w:val="24"/>
        </w:rPr>
        <w:t xml:space="preserve">Namun, Hamka memandang Menteri Agama tidak perlu </w:t>
      </w:r>
      <w:r w:rsidR="00014E04">
        <w:rPr>
          <w:rFonts w:asciiTheme="majorBidi" w:hAnsiTheme="majorBidi" w:cstheme="majorBidi"/>
          <w:sz w:val="24"/>
          <w:szCs w:val="24"/>
        </w:rPr>
        <w:t>mengundurkan diri dari jabatanny</w:t>
      </w:r>
      <w:r w:rsidRPr="00BC3FDF">
        <w:rPr>
          <w:rFonts w:asciiTheme="majorBidi" w:hAnsiTheme="majorBidi" w:cstheme="majorBidi"/>
          <w:sz w:val="24"/>
          <w:szCs w:val="24"/>
        </w:rPr>
        <w:t>a hanya dikarenakan pered</w:t>
      </w:r>
      <w:r w:rsidR="009D0055">
        <w:rPr>
          <w:rFonts w:asciiTheme="majorBidi" w:hAnsiTheme="majorBidi" w:cstheme="majorBidi"/>
          <w:sz w:val="24"/>
          <w:szCs w:val="24"/>
        </w:rPr>
        <w:t>aran fatwa tentang pelarangan "N</w:t>
      </w:r>
      <w:r w:rsidRPr="00BC3FDF">
        <w:rPr>
          <w:rFonts w:asciiTheme="majorBidi" w:hAnsiTheme="majorBidi" w:cstheme="majorBidi"/>
          <w:sz w:val="24"/>
          <w:szCs w:val="24"/>
        </w:rPr>
        <w:t xml:space="preserve">atal bersama" tersebut. Untuk itulah, Hamka sebagai Ketua Umum Majelis Ulama Indonesia mengeluarkan keputusan mencabut fatwa itu dari peredaran. Pencabutan itu, sebagaimana ditekankan oleh Hamka dalam suratnya tertanggal 18 </w:t>
      </w:r>
      <w:r w:rsidR="00FF3CFD">
        <w:rPr>
          <w:rFonts w:asciiTheme="majorBidi" w:hAnsiTheme="majorBidi" w:cstheme="majorBidi"/>
          <w:sz w:val="24"/>
          <w:szCs w:val="24"/>
        </w:rPr>
        <w:t>Mei 1981, yang dibacakan dalam R</w:t>
      </w:r>
      <w:r w:rsidRPr="00BC3FDF">
        <w:rPr>
          <w:rFonts w:asciiTheme="majorBidi" w:hAnsiTheme="majorBidi" w:cstheme="majorBidi"/>
          <w:sz w:val="24"/>
          <w:szCs w:val="24"/>
        </w:rPr>
        <w:t xml:space="preserve">apat Majelis Ulama Indonesia pada tanggal </w:t>
      </w:r>
      <w:r w:rsidRPr="00BC3FDF">
        <w:rPr>
          <w:rFonts w:asciiTheme="majorBidi" w:hAnsiTheme="majorBidi" w:cstheme="majorBidi"/>
          <w:sz w:val="24"/>
          <w:szCs w:val="24"/>
        </w:rPr>
        <w:lastRenderedPageBreak/>
        <w:t>yang sama, tidaklah mengandung arti pembatalan atas sahnya fatwa yang telah dikeluarkan itu.</w:t>
      </w:r>
      <w:bookmarkStart w:id="4" w:name="_ftnref22"/>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bookmarkEnd w:id="4"/>
    </w:p>
    <w:p w:rsidR="00747DCC" w:rsidRPr="00014E04" w:rsidRDefault="00B25E83" w:rsidP="00014E04">
      <w:pPr>
        <w:spacing w:after="0" w:line="480" w:lineRule="auto"/>
        <w:ind w:firstLine="567"/>
        <w:rPr>
          <w:rFonts w:asciiTheme="majorBidi" w:hAnsiTheme="majorBidi" w:cstheme="majorBidi"/>
          <w:sz w:val="24"/>
          <w:szCs w:val="24"/>
        </w:rPr>
      </w:pPr>
      <w:r w:rsidRPr="00BC3FDF">
        <w:rPr>
          <w:rFonts w:asciiTheme="majorBidi" w:hAnsiTheme="majorBidi" w:cstheme="majorBidi"/>
          <w:sz w:val="24"/>
          <w:szCs w:val="24"/>
        </w:rPr>
        <w:t>Dua bulan sesudah pengunduran dirinya sebagai Ketua Umum Majelis Ulama Indonesia, ia masuk rumah sakit, disebabkan serangan jantung yang cukup berat. Selama lebih kurang satu minggu, Hamka terbaring di Rumah Sakit Pertamina Pusat Jakarta, ditangani oleh para dokter ahli. Namun, kendatipun dokter telah mengerahkan seluruh kemampuan mereka untuk kesembuhan Hamka, rupanya Allah menghendaki lain. Pada tanggal 24 Juli 1981, dikelilingi oleh istrinya Khadijah, beberapa teman dekat dan putrnya Afif Amrullah</w:t>
      </w:r>
      <w:r w:rsidR="006A77AF">
        <w:rPr>
          <w:rFonts w:asciiTheme="majorBidi" w:hAnsiTheme="majorBidi" w:cstheme="majorBidi"/>
          <w:sz w:val="24"/>
          <w:szCs w:val="24"/>
        </w:rPr>
        <w:t>, Hamka meninggal dunia</w:t>
      </w:r>
      <w:r w:rsidRPr="00BC3FDF">
        <w:rPr>
          <w:rFonts w:asciiTheme="majorBidi" w:hAnsiTheme="majorBidi" w:cstheme="majorBidi"/>
          <w:sz w:val="24"/>
          <w:szCs w:val="24"/>
        </w:rPr>
        <w:t xml:space="preserve"> dalam usia 73 tahun.</w:t>
      </w:r>
      <w:bookmarkStart w:id="5" w:name="_ftnref23"/>
      <w:r>
        <w:rPr>
          <w:rStyle w:val="FootnoteReference"/>
          <w:rFonts w:asciiTheme="majorBidi" w:hAnsiTheme="majorBidi" w:cstheme="majorBidi"/>
          <w:sz w:val="24"/>
          <w:szCs w:val="24"/>
        </w:rPr>
        <w:footnoteReference w:id="25"/>
      </w:r>
      <w:bookmarkEnd w:id="5"/>
      <w:r w:rsidR="00014E04">
        <w:rPr>
          <w:rFonts w:asciiTheme="majorBidi" w:hAnsiTheme="majorBidi" w:cstheme="majorBidi"/>
          <w:sz w:val="24"/>
          <w:szCs w:val="24"/>
        </w:rPr>
        <w:t xml:space="preserve"> </w:t>
      </w:r>
      <w:r w:rsidR="00581344">
        <w:rPr>
          <w:rFonts w:ascii="Times New Roman" w:hAnsi="Times New Roman" w:cs="Times New Roman"/>
          <w:sz w:val="24"/>
          <w:szCs w:val="24"/>
        </w:rPr>
        <w:t>Hamka meninggal dunia pada hari Jum’at, 24 Juli 1981. Hamka dimakamkan di TPU Tanah Kusir dengan meninggalkan 10 orang anak</w:t>
      </w:r>
      <w:r w:rsidR="00762805">
        <w:rPr>
          <w:rFonts w:ascii="Times New Roman" w:hAnsi="Times New Roman" w:cs="Times New Roman"/>
          <w:sz w:val="24"/>
          <w:szCs w:val="24"/>
        </w:rPr>
        <w:t xml:space="preserve"> yakni</w:t>
      </w:r>
      <w:r w:rsidR="00581344">
        <w:rPr>
          <w:rFonts w:ascii="Times New Roman" w:hAnsi="Times New Roman" w:cs="Times New Roman"/>
          <w:sz w:val="24"/>
          <w:szCs w:val="24"/>
        </w:rPr>
        <w:t xml:space="preserve"> 7 laki-laki dan 3 perempuan.</w:t>
      </w:r>
      <w:r w:rsidR="00BA2DD9">
        <w:rPr>
          <w:rFonts w:ascii="Times New Roman" w:hAnsi="Times New Roman" w:cs="Times New Roman"/>
          <w:sz w:val="24"/>
          <w:szCs w:val="24"/>
        </w:rPr>
        <w:t xml:space="preserve"> Dari kesepuluh anak-anak Hamka tersebut mempunyai 31 orang cucu dan 44 orang cicit.</w:t>
      </w:r>
      <w:r w:rsidR="002C0D95">
        <w:rPr>
          <w:rStyle w:val="FootnoteReference"/>
          <w:rFonts w:ascii="Times New Roman" w:hAnsi="Times New Roman" w:cs="Times New Roman"/>
          <w:sz w:val="24"/>
          <w:szCs w:val="24"/>
        </w:rPr>
        <w:footnoteReference w:id="26"/>
      </w:r>
      <w:r w:rsidR="005B445C">
        <w:rPr>
          <w:rFonts w:ascii="Times New Roman" w:hAnsi="Times New Roman" w:cs="Times New Roman"/>
          <w:sz w:val="24"/>
          <w:szCs w:val="24"/>
        </w:rPr>
        <w:t xml:space="preserve"> </w:t>
      </w:r>
    </w:p>
    <w:p w:rsidR="00C71F61" w:rsidRDefault="00C71F61" w:rsidP="00867C50">
      <w:pPr>
        <w:pStyle w:val="ListParagraph"/>
        <w:numPr>
          <w:ilvl w:val="0"/>
          <w:numId w:val="2"/>
        </w:numPr>
        <w:spacing w:after="0" w:line="480" w:lineRule="auto"/>
        <w:ind w:left="426" w:hanging="426"/>
        <w:rPr>
          <w:rFonts w:ascii="Times New Roman" w:hAnsi="Times New Roman" w:cs="Times New Roman"/>
          <w:b/>
          <w:bCs/>
          <w:sz w:val="24"/>
          <w:szCs w:val="24"/>
        </w:rPr>
      </w:pPr>
      <w:r w:rsidRPr="00C71F61">
        <w:rPr>
          <w:rFonts w:ascii="Times New Roman" w:hAnsi="Times New Roman" w:cs="Times New Roman"/>
          <w:b/>
          <w:bCs/>
          <w:sz w:val="24"/>
          <w:szCs w:val="24"/>
          <w:lang w:val="en-US"/>
        </w:rPr>
        <w:t>Pendidikan</w:t>
      </w:r>
    </w:p>
    <w:p w:rsidR="004824E9" w:rsidRDefault="004824E9" w:rsidP="00A102F1">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Pendidikan yang ditempuh Hamka secara formal hanya mengenyam pendidikan Sekolah Desa, namun tidak tamat.</w:t>
      </w:r>
      <w:r w:rsidR="001C07A1">
        <w:rPr>
          <w:rFonts w:ascii="Times New Roman" w:hAnsi="Times New Roman" w:cs="Times New Roman"/>
          <w:sz w:val="24"/>
          <w:szCs w:val="24"/>
        </w:rPr>
        <w:t xml:space="preserve"> Kemudian pada tahun 1918, Hamka belajar agama Islam di </w:t>
      </w:r>
      <w:r w:rsidR="001E5308">
        <w:rPr>
          <w:rFonts w:ascii="Times New Roman" w:hAnsi="Times New Roman" w:cs="Times New Roman"/>
          <w:sz w:val="24"/>
          <w:szCs w:val="24"/>
        </w:rPr>
        <w:t>S</w:t>
      </w:r>
      <w:r w:rsidR="001C07A1">
        <w:rPr>
          <w:rFonts w:ascii="Times New Roman" w:hAnsi="Times New Roman" w:cs="Times New Roman"/>
          <w:sz w:val="24"/>
          <w:szCs w:val="24"/>
        </w:rPr>
        <w:t>umatera Thawalib, Padang Panjang.</w:t>
      </w:r>
      <w:r w:rsidR="00621954">
        <w:rPr>
          <w:rFonts w:ascii="Times New Roman" w:hAnsi="Times New Roman" w:cs="Times New Roman"/>
          <w:sz w:val="24"/>
          <w:szCs w:val="24"/>
        </w:rPr>
        <w:t xml:space="preserve"> Pendidikan inipun juga tidak selesai. Pada tahun 1922 Hamka kembali belajar agama Islam di Parabe, Bukittinggi, juga tidak selesai.</w:t>
      </w:r>
      <w:r w:rsidR="00C55901">
        <w:rPr>
          <w:rFonts w:ascii="Times New Roman" w:hAnsi="Times New Roman" w:cs="Times New Roman"/>
          <w:sz w:val="24"/>
          <w:szCs w:val="24"/>
        </w:rPr>
        <w:t xml:space="preserve"> Pada akhirnya Hamka banyak menghabiskan waktunya dengan belajar sendiri secara otodidak.</w:t>
      </w:r>
      <w:r w:rsidR="00A80124">
        <w:rPr>
          <w:rFonts w:ascii="Times New Roman" w:hAnsi="Times New Roman" w:cs="Times New Roman"/>
          <w:sz w:val="24"/>
          <w:szCs w:val="24"/>
        </w:rPr>
        <w:t xml:space="preserve"> Hamka banyak </w:t>
      </w:r>
      <w:r w:rsidR="00A80124">
        <w:rPr>
          <w:rFonts w:ascii="Times New Roman" w:hAnsi="Times New Roman" w:cs="Times New Roman"/>
          <w:sz w:val="24"/>
          <w:szCs w:val="24"/>
        </w:rPr>
        <w:lastRenderedPageBreak/>
        <w:t>membaca buku dan ia sering belajar langsung kepada para tokoh dan ulama, baik yang berada di Sumatera Barat, Jawa bahkan sampai ke Makkah Arab Saudi.</w:t>
      </w:r>
      <w:r w:rsidR="00A45F00">
        <w:rPr>
          <w:rStyle w:val="FootnoteReference"/>
          <w:rFonts w:ascii="Times New Roman" w:hAnsi="Times New Roman" w:cs="Times New Roman"/>
          <w:sz w:val="24"/>
          <w:szCs w:val="24"/>
        </w:rPr>
        <w:footnoteReference w:id="27"/>
      </w:r>
      <w:r w:rsidR="001C07A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D5266" w:rsidRPr="006D6793" w:rsidRDefault="008D29CE" w:rsidP="006D6793">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Hamka</w:t>
      </w:r>
      <w:r w:rsidR="00C85053">
        <w:rPr>
          <w:rFonts w:ascii="Times New Roman" w:hAnsi="Times New Roman" w:cs="Times New Roman"/>
          <w:sz w:val="24"/>
          <w:szCs w:val="24"/>
        </w:rPr>
        <w:t xml:space="preserve"> dalam usia enam tahun dibawa oleh ayahnya pergi ke Padang Panjang</w:t>
      </w:r>
      <w:r w:rsidR="00D1729C">
        <w:rPr>
          <w:rFonts w:ascii="Times New Roman" w:hAnsi="Times New Roman" w:cs="Times New Roman"/>
          <w:sz w:val="24"/>
          <w:szCs w:val="24"/>
        </w:rPr>
        <w:t xml:space="preserve"> untuk sekolah di sana</w:t>
      </w:r>
      <w:r w:rsidR="00C85053">
        <w:rPr>
          <w:rFonts w:ascii="Times New Roman" w:hAnsi="Times New Roman" w:cs="Times New Roman"/>
          <w:sz w:val="24"/>
          <w:szCs w:val="24"/>
        </w:rPr>
        <w:t>.</w:t>
      </w:r>
      <w:r w:rsidR="003A1483">
        <w:rPr>
          <w:rFonts w:ascii="Times New Roman" w:hAnsi="Times New Roman" w:cs="Times New Roman"/>
          <w:sz w:val="24"/>
          <w:szCs w:val="24"/>
        </w:rPr>
        <w:t xml:space="preserve"> Pada waktu berusi</w:t>
      </w:r>
      <w:r w:rsidR="006D26B3">
        <w:rPr>
          <w:rFonts w:ascii="Times New Roman" w:hAnsi="Times New Roman" w:cs="Times New Roman"/>
          <w:sz w:val="24"/>
          <w:szCs w:val="24"/>
        </w:rPr>
        <w:t>a tujuh tahun ia dimasukkan di S</w:t>
      </w:r>
      <w:r w:rsidR="003A1483">
        <w:rPr>
          <w:rFonts w:ascii="Times New Roman" w:hAnsi="Times New Roman" w:cs="Times New Roman"/>
          <w:sz w:val="24"/>
          <w:szCs w:val="24"/>
        </w:rPr>
        <w:t>ekol</w:t>
      </w:r>
      <w:r w:rsidR="006D26B3">
        <w:rPr>
          <w:rFonts w:ascii="Times New Roman" w:hAnsi="Times New Roman" w:cs="Times New Roman"/>
          <w:sz w:val="24"/>
          <w:szCs w:val="24"/>
        </w:rPr>
        <w:t>ah D</w:t>
      </w:r>
      <w:r w:rsidR="003A1483">
        <w:rPr>
          <w:rFonts w:ascii="Times New Roman" w:hAnsi="Times New Roman" w:cs="Times New Roman"/>
          <w:sz w:val="24"/>
          <w:szCs w:val="24"/>
        </w:rPr>
        <w:t>esa dan malamnya belajar mengaji al-Qur’an</w:t>
      </w:r>
      <w:r w:rsidR="001C5A59">
        <w:rPr>
          <w:rFonts w:ascii="Times New Roman" w:hAnsi="Times New Roman" w:cs="Times New Roman"/>
          <w:sz w:val="24"/>
          <w:szCs w:val="24"/>
        </w:rPr>
        <w:t xml:space="preserve"> pada ayahnya sendiri hingga khatam.</w:t>
      </w:r>
      <w:r>
        <w:rPr>
          <w:rStyle w:val="FootnoteReference"/>
          <w:rFonts w:ascii="Times New Roman" w:hAnsi="Times New Roman" w:cs="Times New Roman"/>
          <w:sz w:val="24"/>
          <w:szCs w:val="24"/>
        </w:rPr>
        <w:footnoteReference w:id="28"/>
      </w:r>
      <w:r w:rsidR="00D21CEE">
        <w:rPr>
          <w:rFonts w:ascii="Times New Roman" w:hAnsi="Times New Roman" w:cs="Times New Roman"/>
          <w:sz w:val="24"/>
          <w:szCs w:val="24"/>
        </w:rPr>
        <w:t xml:space="preserve"> Dari tahun 1916 hingga tahun 1923 dia belajar agama di sekolah Diniyah School dan Sumatra Tawal</w:t>
      </w:r>
      <w:r w:rsidR="00D1729C">
        <w:rPr>
          <w:rFonts w:ascii="Times New Roman" w:hAnsi="Times New Roman" w:cs="Times New Roman"/>
          <w:sz w:val="24"/>
          <w:szCs w:val="24"/>
        </w:rPr>
        <w:t>ib di Padang Panjang</w:t>
      </w:r>
      <w:r w:rsidR="00D21CEE">
        <w:rPr>
          <w:rFonts w:ascii="Times New Roman" w:hAnsi="Times New Roman" w:cs="Times New Roman"/>
          <w:sz w:val="24"/>
          <w:szCs w:val="24"/>
        </w:rPr>
        <w:t>.</w:t>
      </w:r>
      <w:r w:rsidR="0048754A">
        <w:rPr>
          <w:rFonts w:ascii="Times New Roman" w:hAnsi="Times New Roman" w:cs="Times New Roman"/>
          <w:sz w:val="24"/>
          <w:szCs w:val="24"/>
        </w:rPr>
        <w:t xml:space="preserve"> Guru-gurunya waktu itu adalah Syaikh Ibrahim Musa Parabek, Engku Mudo Abdul Hamid dan Zainudin Lebay.</w:t>
      </w:r>
      <w:r w:rsidR="00F24946">
        <w:rPr>
          <w:rStyle w:val="FootnoteReference"/>
          <w:rFonts w:ascii="Times New Roman" w:hAnsi="Times New Roman" w:cs="Times New Roman"/>
          <w:sz w:val="24"/>
          <w:szCs w:val="24"/>
        </w:rPr>
        <w:footnoteReference w:id="29"/>
      </w:r>
      <w:r w:rsidR="006D6793">
        <w:rPr>
          <w:rFonts w:ascii="Times New Roman" w:hAnsi="Times New Roman" w:cs="Times New Roman"/>
          <w:sz w:val="24"/>
          <w:szCs w:val="24"/>
        </w:rPr>
        <w:t xml:space="preserve"> </w:t>
      </w:r>
      <w:r w:rsidR="002E05BE" w:rsidRPr="002E05BE">
        <w:rPr>
          <w:rFonts w:asciiTheme="majorBidi" w:hAnsiTheme="majorBidi" w:cstheme="majorBidi"/>
          <w:sz w:val="24"/>
          <w:szCs w:val="24"/>
        </w:rPr>
        <w:t xml:space="preserve">Pendidikan formal pertama yang diikuti adalah Sekolah Desa di Guguk Melintang, Padang Panjang (1917). Sore harinya </w:t>
      </w:r>
      <w:r w:rsidR="00D1146A">
        <w:rPr>
          <w:rFonts w:asciiTheme="majorBidi" w:hAnsiTheme="majorBidi" w:cstheme="majorBidi"/>
          <w:sz w:val="24"/>
          <w:szCs w:val="24"/>
        </w:rPr>
        <w:t xml:space="preserve">ia </w:t>
      </w:r>
      <w:r w:rsidR="002E05BE" w:rsidRPr="002E05BE">
        <w:rPr>
          <w:rFonts w:asciiTheme="majorBidi" w:hAnsiTheme="majorBidi" w:cstheme="majorBidi"/>
          <w:sz w:val="24"/>
          <w:szCs w:val="24"/>
        </w:rPr>
        <w:t>belajar agama di Sekolah Diniyah yang kala itu populer disebut Sekolah Arab. Sekolah Diniyah didirikan oleh Zainuddin Labai EI-Yunusy (1890-1924). Menurut Hamka, dari semua guru-gurunya, baik yang di Sekolah Desa maupun di Sekolah Arab, hanya ada seorang yang dapat menyelami jiwa anak-anak, yaitu Zainuddin Labai itu sendiri. Sedangkan guru-guru yang lain ditakuti, tetapi tidak dicintai</w:t>
      </w:r>
      <w:bookmarkStart w:id="6" w:name="_ftnref3"/>
      <w:r w:rsidR="00921714">
        <w:rPr>
          <w:rFonts w:asciiTheme="majorBidi" w:hAnsiTheme="majorBidi" w:cstheme="majorBidi"/>
          <w:sz w:val="24"/>
          <w:szCs w:val="24"/>
        </w:rPr>
        <w:t>.</w:t>
      </w:r>
      <w:r w:rsidR="00CD5266">
        <w:rPr>
          <w:rStyle w:val="FootnoteReference"/>
          <w:rFonts w:asciiTheme="majorBidi" w:hAnsiTheme="majorBidi" w:cstheme="majorBidi"/>
          <w:sz w:val="24"/>
          <w:szCs w:val="24"/>
        </w:rPr>
        <w:footnoteReference w:id="30"/>
      </w:r>
      <w:bookmarkEnd w:id="6"/>
    </w:p>
    <w:p w:rsidR="00CD5266" w:rsidRDefault="006D6793" w:rsidP="00F91FC3">
      <w:pPr>
        <w:spacing w:after="0" w:line="480" w:lineRule="auto"/>
        <w:ind w:firstLine="567"/>
        <w:rPr>
          <w:rFonts w:asciiTheme="majorBidi" w:hAnsiTheme="majorBidi" w:cstheme="majorBidi"/>
          <w:sz w:val="24"/>
          <w:szCs w:val="24"/>
        </w:rPr>
      </w:pPr>
      <w:r>
        <w:rPr>
          <w:rFonts w:asciiTheme="majorBidi" w:hAnsiTheme="majorBidi" w:cstheme="majorBidi"/>
          <w:sz w:val="24"/>
          <w:szCs w:val="24"/>
        </w:rPr>
        <w:t xml:space="preserve">Hamka </w:t>
      </w:r>
      <w:r w:rsidR="002E05BE" w:rsidRPr="002E05BE">
        <w:rPr>
          <w:rFonts w:asciiTheme="majorBidi" w:hAnsiTheme="majorBidi" w:cstheme="majorBidi"/>
          <w:sz w:val="24"/>
          <w:szCs w:val="24"/>
        </w:rPr>
        <w:t>tidak menamatkan Sekolah Desa, karena sebelum naik kelas III, dua bulan sebelum puasa Ramadhan, dia dibawa kedua orang tuanya ke Maninjau dan waktu kembali ke Padang Panjang sehabis</w:t>
      </w:r>
      <w:r w:rsidR="00BA66C4">
        <w:rPr>
          <w:rFonts w:asciiTheme="majorBidi" w:hAnsiTheme="majorBidi" w:cstheme="majorBidi"/>
          <w:sz w:val="24"/>
          <w:szCs w:val="24"/>
        </w:rPr>
        <w:t xml:space="preserve"> puasa ia</w:t>
      </w:r>
      <w:r w:rsidR="002E05BE" w:rsidRPr="002E05BE">
        <w:rPr>
          <w:rFonts w:asciiTheme="majorBidi" w:hAnsiTheme="majorBidi" w:cstheme="majorBidi"/>
          <w:sz w:val="24"/>
          <w:szCs w:val="24"/>
        </w:rPr>
        <w:t xml:space="preserve"> dicabut dari Sekolah Desa dan </w:t>
      </w:r>
      <w:r w:rsidR="002E05BE" w:rsidRPr="002E05BE">
        <w:rPr>
          <w:rFonts w:asciiTheme="majorBidi" w:hAnsiTheme="majorBidi" w:cstheme="majorBidi"/>
          <w:sz w:val="24"/>
          <w:szCs w:val="24"/>
        </w:rPr>
        <w:lastRenderedPageBreak/>
        <w:t>dimasukkan Madrasah Thawalib yang baru didirikan ayahnya. Sekembali dari Tanah Jawa, Syekh Abdul Karim Amrullah</w:t>
      </w:r>
      <w:r w:rsidR="00BA66C4">
        <w:rPr>
          <w:rFonts w:asciiTheme="majorBidi" w:hAnsiTheme="majorBidi" w:cstheme="majorBidi"/>
          <w:sz w:val="24"/>
          <w:szCs w:val="24"/>
        </w:rPr>
        <w:t xml:space="preserve"> ayah Hamka meru</w:t>
      </w:r>
      <w:r w:rsidR="00965515">
        <w:rPr>
          <w:rFonts w:asciiTheme="majorBidi" w:hAnsiTheme="majorBidi" w:cstheme="majorBidi"/>
          <w:sz w:val="24"/>
          <w:szCs w:val="24"/>
        </w:rPr>
        <w:t>bah sistem pengajaran di s</w:t>
      </w:r>
      <w:r w:rsidR="002E05BE" w:rsidRPr="002E05BE">
        <w:rPr>
          <w:rFonts w:asciiTheme="majorBidi" w:hAnsiTheme="majorBidi" w:cstheme="majorBidi"/>
          <w:sz w:val="24"/>
          <w:szCs w:val="24"/>
        </w:rPr>
        <w:t>uraunya menjadi klasikal. Murid-murid yang ada dibagi</w:t>
      </w:r>
      <w:r w:rsidR="002E05BE" w:rsidRPr="002E05BE">
        <w:rPr>
          <w:rFonts w:asciiTheme="majorBidi" w:hAnsiTheme="majorBidi" w:cstheme="majorBidi"/>
          <w:sz w:val="24"/>
          <w:szCs w:val="24"/>
        </w:rPr>
        <w:softHyphen/>
        <w:t>-bagi dalam beberapa kelas. Ada kelas I A</w:t>
      </w:r>
      <w:r w:rsidR="00965515">
        <w:rPr>
          <w:rFonts w:asciiTheme="majorBidi" w:hAnsiTheme="majorBidi" w:cstheme="majorBidi"/>
          <w:sz w:val="24"/>
          <w:szCs w:val="24"/>
        </w:rPr>
        <w:t>, I B, I C dan I D, ada kelas I</w:t>
      </w:r>
      <w:r w:rsidR="002E05BE" w:rsidRPr="002E05BE">
        <w:rPr>
          <w:rFonts w:asciiTheme="majorBidi" w:hAnsiTheme="majorBidi" w:cstheme="majorBidi"/>
          <w:sz w:val="24"/>
          <w:szCs w:val="24"/>
        </w:rPr>
        <w:t>l A dan II B, dan kelas III satu kelas. Semunya jadi tujuh kelas. Dalam perkembanganny</w:t>
      </w:r>
      <w:r w:rsidR="00E76BEF">
        <w:rPr>
          <w:rFonts w:asciiTheme="majorBidi" w:hAnsiTheme="majorBidi" w:cstheme="majorBidi"/>
          <w:sz w:val="24"/>
          <w:szCs w:val="24"/>
        </w:rPr>
        <w:t>a pembagian kelas-kelas itu beru</w:t>
      </w:r>
      <w:r w:rsidR="002E05BE" w:rsidRPr="002E05BE">
        <w:rPr>
          <w:rFonts w:asciiTheme="majorBidi" w:hAnsiTheme="majorBidi" w:cstheme="majorBidi"/>
          <w:sz w:val="24"/>
          <w:szCs w:val="24"/>
        </w:rPr>
        <w:t>bah menj</w:t>
      </w:r>
      <w:r w:rsidR="00F91FC3">
        <w:rPr>
          <w:rFonts w:asciiTheme="majorBidi" w:hAnsiTheme="majorBidi" w:cstheme="majorBidi"/>
          <w:sz w:val="24"/>
          <w:szCs w:val="24"/>
        </w:rPr>
        <w:t>adi kelas I sampai kelas VII</w:t>
      </w:r>
      <w:r w:rsidR="002E05BE" w:rsidRPr="002E05BE">
        <w:rPr>
          <w:rFonts w:asciiTheme="majorBidi" w:hAnsiTheme="majorBidi" w:cstheme="majorBidi"/>
          <w:sz w:val="24"/>
          <w:szCs w:val="24"/>
        </w:rPr>
        <w:t>.</w:t>
      </w:r>
      <w:bookmarkStart w:id="7" w:name="_ftnref4"/>
      <w:r w:rsidR="00D90CF2">
        <w:rPr>
          <w:rStyle w:val="FootnoteReference"/>
          <w:rFonts w:asciiTheme="majorBidi" w:hAnsiTheme="majorBidi" w:cstheme="majorBidi"/>
          <w:sz w:val="24"/>
          <w:szCs w:val="24"/>
        </w:rPr>
        <w:footnoteReference w:id="31"/>
      </w:r>
      <w:bookmarkEnd w:id="7"/>
    </w:p>
    <w:p w:rsidR="00CD5266" w:rsidRDefault="002E05BE" w:rsidP="00F66194">
      <w:pPr>
        <w:spacing w:after="0" w:line="480" w:lineRule="auto"/>
        <w:ind w:firstLine="567"/>
        <w:rPr>
          <w:rFonts w:asciiTheme="majorBidi" w:hAnsiTheme="majorBidi" w:cstheme="majorBidi"/>
          <w:sz w:val="24"/>
          <w:szCs w:val="24"/>
        </w:rPr>
      </w:pPr>
      <w:r w:rsidRPr="002E05BE">
        <w:rPr>
          <w:rFonts w:asciiTheme="majorBidi" w:hAnsiTheme="majorBidi" w:cstheme="majorBidi"/>
          <w:sz w:val="24"/>
          <w:szCs w:val="24"/>
        </w:rPr>
        <w:t>Kendatipun sistem klasikal sudah diberlakukan oleh Madrasah Thawalib, tetapi kurikulum dan materi pelajaran masih cara lama. Buku-buku lama dengan keharusan menghafal, masih merupakan ciri utama dari sekolah ini. Hamka mengaku tidak betah belajar, tetapi karena terpaksa di</w:t>
      </w:r>
      <w:r w:rsidR="00DB5BB8">
        <w:rPr>
          <w:rFonts w:asciiTheme="majorBidi" w:hAnsiTheme="majorBidi" w:cstheme="majorBidi"/>
          <w:sz w:val="24"/>
          <w:szCs w:val="24"/>
        </w:rPr>
        <w:t>a tetap saja sekolah dan selalu</w:t>
      </w:r>
      <w:r w:rsidRPr="002E05BE">
        <w:rPr>
          <w:rFonts w:asciiTheme="majorBidi" w:hAnsiTheme="majorBidi" w:cstheme="majorBidi"/>
          <w:sz w:val="24"/>
          <w:szCs w:val="24"/>
        </w:rPr>
        <w:t xml:space="preserve"> naik kelas karena memang tidak ada ujian. Pelajaran Nahwu, Sharaf, Fiqh dan lain-lain tidak ada yang menarik hati Hamka kecil, ditambah lagi harus menghafal isi kitab-kitab. Hanya satu pelajaran saja yang menarik hatinya, yaitu </w:t>
      </w:r>
      <w:r w:rsidR="00DC5292" w:rsidRPr="00DB5BB8">
        <w:rPr>
          <w:rFonts w:ascii="Times New Arabic" w:hAnsi="Times New Arabic" w:cstheme="majorBidi"/>
          <w:sz w:val="24"/>
          <w:szCs w:val="24"/>
        </w:rPr>
        <w:t>‘</w:t>
      </w:r>
      <w:r w:rsidRPr="00DB5BB8">
        <w:rPr>
          <w:rStyle w:val="Emphasis"/>
          <w:rFonts w:ascii="Times New Arabic" w:hAnsi="Times New Arabic" w:cstheme="majorBidi"/>
          <w:sz w:val="24"/>
          <w:szCs w:val="24"/>
        </w:rPr>
        <w:t>aru</w:t>
      </w:r>
      <w:r w:rsidR="00DB5BB8">
        <w:rPr>
          <w:rStyle w:val="Emphasis"/>
          <w:rFonts w:ascii="Times New Arabic" w:hAnsi="Times New Arabic" w:cstheme="majorBidi"/>
          <w:sz w:val="24"/>
          <w:szCs w:val="24"/>
        </w:rPr>
        <w:t>&gt;</w:t>
      </w:r>
      <w:r w:rsidRPr="00DB5BB8">
        <w:rPr>
          <w:rStyle w:val="Emphasis"/>
          <w:rFonts w:ascii="Times New Arabic" w:hAnsi="Times New Arabic" w:cstheme="majorBidi"/>
          <w:sz w:val="24"/>
          <w:szCs w:val="24"/>
        </w:rPr>
        <w:t>d</w:t>
      </w:r>
      <w:r w:rsidR="00CD399B">
        <w:rPr>
          <w:rStyle w:val="Emphasis"/>
          <w:rFonts w:ascii="Times New Arabic" w:hAnsi="Times New Arabic" w:cstheme="majorBidi"/>
          <w:sz w:val="24"/>
          <w:szCs w:val="24"/>
        </w:rPr>
        <w:t>}</w:t>
      </w:r>
      <w:r w:rsidRPr="002E05BE">
        <w:rPr>
          <w:rFonts w:asciiTheme="majorBidi" w:hAnsiTheme="majorBidi" w:cstheme="majorBidi"/>
          <w:sz w:val="24"/>
          <w:szCs w:val="24"/>
        </w:rPr>
        <w:t xml:space="preserve"> (</w:t>
      </w:r>
      <w:r w:rsidR="00B30E39">
        <w:rPr>
          <w:rFonts w:asciiTheme="majorBidi" w:hAnsiTheme="majorBidi" w:cstheme="majorBidi"/>
          <w:sz w:val="24"/>
          <w:szCs w:val="24"/>
        </w:rPr>
        <w:t>rumus sya</w:t>
      </w:r>
      <w:r w:rsidRPr="002E05BE">
        <w:rPr>
          <w:rFonts w:asciiTheme="majorBidi" w:hAnsiTheme="majorBidi" w:cstheme="majorBidi"/>
          <w:sz w:val="24"/>
          <w:szCs w:val="24"/>
        </w:rPr>
        <w:t>ir</w:t>
      </w:r>
      <w:r w:rsidR="00B30E39">
        <w:rPr>
          <w:rFonts w:asciiTheme="majorBidi" w:hAnsiTheme="majorBidi" w:cstheme="majorBidi"/>
          <w:sz w:val="24"/>
          <w:szCs w:val="24"/>
        </w:rPr>
        <w:t>-syair</w:t>
      </w:r>
      <w:r w:rsidR="00D87E71">
        <w:rPr>
          <w:rFonts w:asciiTheme="majorBidi" w:hAnsiTheme="majorBidi" w:cstheme="majorBidi"/>
          <w:sz w:val="24"/>
          <w:szCs w:val="24"/>
        </w:rPr>
        <w:t xml:space="preserve"> Arab</w:t>
      </w:r>
      <w:r w:rsidRPr="002E05BE">
        <w:rPr>
          <w:rFonts w:asciiTheme="majorBidi" w:hAnsiTheme="majorBidi" w:cstheme="majorBidi"/>
          <w:sz w:val="24"/>
          <w:szCs w:val="24"/>
        </w:rPr>
        <w:t xml:space="preserve"> </w:t>
      </w:r>
      <w:r w:rsidR="00887654">
        <w:rPr>
          <w:rFonts w:ascii="Times New Arabic" w:hAnsi="Times New Arabic" w:cstheme="majorBidi"/>
          <w:i/>
          <w:iCs/>
          <w:sz w:val="24"/>
          <w:szCs w:val="24"/>
        </w:rPr>
        <w:t>t{</w:t>
      </w:r>
      <w:r w:rsidRPr="00887654">
        <w:rPr>
          <w:rFonts w:ascii="Times New Arabic" w:hAnsi="Times New Arabic" w:cstheme="majorBidi"/>
          <w:i/>
          <w:iCs/>
          <w:sz w:val="24"/>
          <w:szCs w:val="24"/>
        </w:rPr>
        <w:t>awi</w:t>
      </w:r>
      <w:r w:rsidR="00887654">
        <w:rPr>
          <w:rFonts w:ascii="Times New Arabic" w:hAnsi="Times New Arabic" w:cstheme="majorBidi"/>
          <w:i/>
          <w:iCs/>
          <w:sz w:val="24"/>
          <w:szCs w:val="24"/>
        </w:rPr>
        <w:t>&gt;</w:t>
      </w:r>
      <w:r w:rsidRPr="00887654">
        <w:rPr>
          <w:rFonts w:ascii="Times New Arabic" w:hAnsi="Times New Arabic" w:cstheme="majorBidi"/>
          <w:i/>
          <w:iCs/>
          <w:sz w:val="24"/>
          <w:szCs w:val="24"/>
        </w:rPr>
        <w:t>l, madi</w:t>
      </w:r>
      <w:r w:rsidR="00887654">
        <w:rPr>
          <w:rFonts w:ascii="Times New Arabic" w:hAnsi="Times New Arabic" w:cstheme="majorBidi"/>
          <w:i/>
          <w:iCs/>
          <w:sz w:val="24"/>
          <w:szCs w:val="24"/>
        </w:rPr>
        <w:t>&gt;d, basi&gt;t}</w:t>
      </w:r>
      <w:r w:rsidRPr="00887654">
        <w:rPr>
          <w:rFonts w:ascii="Times New Arabic" w:hAnsi="Times New Arabic" w:cstheme="majorBidi"/>
          <w:i/>
          <w:iCs/>
          <w:sz w:val="24"/>
          <w:szCs w:val="24"/>
        </w:rPr>
        <w:t>, wa</w:t>
      </w:r>
      <w:r w:rsidR="00887654">
        <w:rPr>
          <w:rFonts w:ascii="Times New Arabic" w:hAnsi="Times New Arabic" w:cstheme="majorBidi"/>
          <w:i/>
          <w:iCs/>
          <w:sz w:val="24"/>
          <w:szCs w:val="24"/>
        </w:rPr>
        <w:t>&gt;</w:t>
      </w:r>
      <w:r w:rsidRPr="00887654">
        <w:rPr>
          <w:rFonts w:ascii="Times New Arabic" w:hAnsi="Times New Arabic" w:cstheme="majorBidi"/>
          <w:i/>
          <w:iCs/>
          <w:sz w:val="24"/>
          <w:szCs w:val="24"/>
        </w:rPr>
        <w:t>fir</w:t>
      </w:r>
      <w:r w:rsidR="00D51848">
        <w:rPr>
          <w:rFonts w:asciiTheme="majorBidi" w:hAnsiTheme="majorBidi" w:cstheme="majorBidi"/>
          <w:sz w:val="24"/>
          <w:szCs w:val="24"/>
        </w:rPr>
        <w:t xml:space="preserve"> dan lain-lain</w:t>
      </w:r>
      <w:r w:rsidRPr="002E05BE">
        <w:rPr>
          <w:rFonts w:asciiTheme="majorBidi" w:hAnsiTheme="majorBidi" w:cstheme="majorBidi"/>
          <w:sz w:val="24"/>
          <w:szCs w:val="24"/>
        </w:rPr>
        <w:t>)</w:t>
      </w:r>
      <w:r w:rsidR="00D51848">
        <w:rPr>
          <w:rFonts w:asciiTheme="majorBidi" w:hAnsiTheme="majorBidi" w:cstheme="majorBidi"/>
          <w:sz w:val="24"/>
          <w:szCs w:val="24"/>
        </w:rPr>
        <w:t>.</w:t>
      </w:r>
      <w:r w:rsidRPr="002E05BE">
        <w:rPr>
          <w:rFonts w:asciiTheme="majorBidi" w:hAnsiTheme="majorBidi" w:cstheme="majorBidi"/>
          <w:sz w:val="24"/>
          <w:szCs w:val="24"/>
        </w:rPr>
        <w:t xml:space="preserve"> Syair</w:t>
      </w:r>
      <w:r w:rsidRPr="002E05BE">
        <w:rPr>
          <w:rFonts w:asciiTheme="majorBidi" w:hAnsiTheme="majorBidi" w:cstheme="majorBidi"/>
          <w:sz w:val="24"/>
          <w:szCs w:val="24"/>
        </w:rPr>
        <w:softHyphen/>
      </w:r>
      <w:r w:rsidR="00097A5B">
        <w:rPr>
          <w:rFonts w:asciiTheme="majorBidi" w:hAnsiTheme="majorBidi" w:cstheme="majorBidi"/>
          <w:sz w:val="24"/>
          <w:szCs w:val="24"/>
        </w:rPr>
        <w:t>-syair itu amat menarik hatinya</w:t>
      </w:r>
      <w:r w:rsidRPr="002E05BE">
        <w:rPr>
          <w:rFonts w:asciiTheme="majorBidi" w:hAnsiTheme="majorBidi" w:cstheme="majorBidi"/>
          <w:sz w:val="24"/>
          <w:szCs w:val="24"/>
        </w:rPr>
        <w:t xml:space="preserve"> dan dapat dihafalnya. Kalau pelajaran-pelajaran yang lain, lebih banyak dia m</w:t>
      </w:r>
      <w:r w:rsidR="00FE7482">
        <w:rPr>
          <w:rFonts w:asciiTheme="majorBidi" w:hAnsiTheme="majorBidi" w:cstheme="majorBidi"/>
          <w:sz w:val="24"/>
          <w:szCs w:val="24"/>
        </w:rPr>
        <w:t>engantuk a</w:t>
      </w:r>
      <w:r w:rsidRPr="002E05BE">
        <w:rPr>
          <w:rFonts w:asciiTheme="majorBidi" w:hAnsiTheme="majorBidi" w:cstheme="majorBidi"/>
          <w:sz w:val="24"/>
          <w:szCs w:val="24"/>
        </w:rPr>
        <w:t>tau hanya matanya yang melihat kitab, adapun hatinya melayang jauh ke Pasar Usang, ke Cinema Theater, Eddi Polo, Mari</w:t>
      </w:r>
      <w:r w:rsidR="00F66194">
        <w:rPr>
          <w:rFonts w:asciiTheme="majorBidi" w:hAnsiTheme="majorBidi" w:cstheme="majorBidi"/>
          <w:sz w:val="24"/>
          <w:szCs w:val="24"/>
        </w:rPr>
        <w:t>c Walcamp, De Klauw tangan besi dan</w:t>
      </w:r>
      <w:r w:rsidRPr="002E05BE">
        <w:rPr>
          <w:rFonts w:asciiTheme="majorBidi" w:hAnsiTheme="majorBidi" w:cstheme="majorBidi"/>
          <w:sz w:val="24"/>
          <w:szCs w:val="24"/>
        </w:rPr>
        <w:t xml:space="preserve"> film-film yang populer pada waktu itu.</w:t>
      </w:r>
      <w:bookmarkStart w:id="8" w:name="_ftnref5"/>
      <w:r w:rsidR="00D90CF2">
        <w:rPr>
          <w:rStyle w:val="FootnoteReference"/>
          <w:rFonts w:asciiTheme="majorBidi" w:hAnsiTheme="majorBidi" w:cstheme="majorBidi"/>
          <w:sz w:val="24"/>
          <w:szCs w:val="24"/>
        </w:rPr>
        <w:footnoteReference w:id="32"/>
      </w:r>
      <w:bookmarkEnd w:id="8"/>
    </w:p>
    <w:p w:rsidR="00CD5266" w:rsidRDefault="002E05BE" w:rsidP="00254714">
      <w:pPr>
        <w:spacing w:after="0" w:line="480" w:lineRule="auto"/>
        <w:ind w:firstLine="567"/>
        <w:rPr>
          <w:rFonts w:asciiTheme="majorBidi" w:hAnsiTheme="majorBidi" w:cstheme="majorBidi"/>
          <w:sz w:val="24"/>
          <w:szCs w:val="24"/>
        </w:rPr>
      </w:pPr>
      <w:r w:rsidRPr="002E05BE">
        <w:rPr>
          <w:rFonts w:asciiTheme="majorBidi" w:hAnsiTheme="majorBidi" w:cstheme="majorBidi"/>
          <w:sz w:val="24"/>
          <w:szCs w:val="24"/>
        </w:rPr>
        <w:t>Waktu masuk Madrasah Thawalib umur</w:t>
      </w:r>
      <w:r w:rsidR="00F66194">
        <w:rPr>
          <w:rFonts w:asciiTheme="majorBidi" w:hAnsiTheme="majorBidi" w:cstheme="majorBidi"/>
          <w:sz w:val="24"/>
          <w:szCs w:val="24"/>
        </w:rPr>
        <w:t xml:space="preserve"> Hamka</w:t>
      </w:r>
      <w:r w:rsidRPr="002E05BE">
        <w:rPr>
          <w:rFonts w:asciiTheme="majorBidi" w:hAnsiTheme="majorBidi" w:cstheme="majorBidi"/>
          <w:sz w:val="24"/>
          <w:szCs w:val="24"/>
        </w:rPr>
        <w:t xml:space="preserve"> baru sepuluh tahun, sementara teman-temannya satu kelas ada yang usianya sudah 20 tahun.</w:t>
      </w:r>
      <w:r w:rsidR="00CD5266">
        <w:rPr>
          <w:rFonts w:asciiTheme="majorBidi" w:hAnsiTheme="majorBidi" w:cstheme="majorBidi"/>
          <w:sz w:val="24"/>
          <w:szCs w:val="24"/>
        </w:rPr>
        <w:t xml:space="preserve"> </w:t>
      </w:r>
      <w:r w:rsidRPr="002E05BE">
        <w:rPr>
          <w:rFonts w:asciiTheme="majorBidi" w:hAnsiTheme="majorBidi" w:cstheme="majorBidi"/>
          <w:sz w:val="24"/>
          <w:szCs w:val="24"/>
        </w:rPr>
        <w:t xml:space="preserve">Banyak faktor yang menyebabkan </w:t>
      </w:r>
      <w:r w:rsidR="007A2061">
        <w:rPr>
          <w:rFonts w:asciiTheme="majorBidi" w:hAnsiTheme="majorBidi" w:cstheme="majorBidi"/>
          <w:sz w:val="24"/>
          <w:szCs w:val="24"/>
        </w:rPr>
        <w:t xml:space="preserve">Hamka kecil </w:t>
      </w:r>
      <w:r w:rsidR="004C2048">
        <w:rPr>
          <w:rFonts w:asciiTheme="majorBidi" w:hAnsiTheme="majorBidi" w:cstheme="majorBidi"/>
          <w:sz w:val="24"/>
          <w:szCs w:val="24"/>
        </w:rPr>
        <w:t>tidak betah belajar.</w:t>
      </w:r>
      <w:r w:rsidRPr="002E05BE">
        <w:rPr>
          <w:rFonts w:asciiTheme="majorBidi" w:hAnsiTheme="majorBidi" w:cstheme="majorBidi"/>
          <w:sz w:val="24"/>
          <w:szCs w:val="24"/>
        </w:rPr>
        <w:t xml:space="preserve"> </w:t>
      </w:r>
      <w:r w:rsidRPr="002E05BE">
        <w:rPr>
          <w:rStyle w:val="Emphasis"/>
          <w:rFonts w:asciiTheme="majorBidi" w:hAnsiTheme="majorBidi" w:cstheme="majorBidi"/>
          <w:sz w:val="24"/>
          <w:szCs w:val="24"/>
        </w:rPr>
        <w:t>Pertama</w:t>
      </w:r>
      <w:r w:rsidRPr="002E05BE">
        <w:rPr>
          <w:rFonts w:asciiTheme="majorBidi" w:hAnsiTheme="majorBidi" w:cstheme="majorBidi"/>
          <w:sz w:val="24"/>
          <w:szCs w:val="24"/>
        </w:rPr>
        <w:t xml:space="preserve">, karena heterogenitas umur murid-murid. Waktu kelas IV Thawalib, </w:t>
      </w:r>
      <w:r w:rsidR="004C2048">
        <w:rPr>
          <w:rFonts w:asciiTheme="majorBidi" w:hAnsiTheme="majorBidi" w:cstheme="majorBidi"/>
          <w:sz w:val="24"/>
          <w:szCs w:val="24"/>
        </w:rPr>
        <w:t xml:space="preserve">Hamka </w:t>
      </w:r>
      <w:r w:rsidRPr="002E05BE">
        <w:rPr>
          <w:rFonts w:asciiTheme="majorBidi" w:hAnsiTheme="majorBidi" w:cstheme="majorBidi"/>
          <w:sz w:val="24"/>
          <w:szCs w:val="24"/>
        </w:rPr>
        <w:t xml:space="preserve">baru berumur </w:t>
      </w:r>
      <w:r w:rsidRPr="002E05BE">
        <w:rPr>
          <w:rFonts w:asciiTheme="majorBidi" w:hAnsiTheme="majorBidi" w:cstheme="majorBidi"/>
          <w:sz w:val="24"/>
          <w:szCs w:val="24"/>
        </w:rPr>
        <w:lastRenderedPageBreak/>
        <w:t xml:space="preserve">12 tahun, temannya ada yang sudah berumur 20 tahun. </w:t>
      </w:r>
      <w:r w:rsidRPr="002E05BE">
        <w:rPr>
          <w:rStyle w:val="Emphasis"/>
          <w:rFonts w:asciiTheme="majorBidi" w:hAnsiTheme="majorBidi" w:cstheme="majorBidi"/>
          <w:sz w:val="24"/>
          <w:szCs w:val="24"/>
        </w:rPr>
        <w:t>Kedua</w:t>
      </w:r>
      <w:r w:rsidRPr="002E05BE">
        <w:rPr>
          <w:rFonts w:asciiTheme="majorBidi" w:hAnsiTheme="majorBidi" w:cstheme="majorBidi"/>
          <w:sz w:val="24"/>
          <w:szCs w:val="24"/>
        </w:rPr>
        <w:t xml:space="preserve">, pelajaran terlalu berat, tidak sesuai dengan umurnya. Waktu itu misalnya sudah diajarkan kitab Nahwu </w:t>
      </w:r>
      <w:r w:rsidR="00DC5292" w:rsidRPr="00DC5292">
        <w:rPr>
          <w:rStyle w:val="Emphasis"/>
          <w:rFonts w:ascii="Times New Arabic" w:hAnsi="Times New Arabic" w:cstheme="majorBidi"/>
          <w:sz w:val="24"/>
          <w:szCs w:val="24"/>
        </w:rPr>
        <w:t>Qat</w:t>
      </w:r>
      <w:r w:rsidR="00DC5292">
        <w:rPr>
          <w:rStyle w:val="Emphasis"/>
          <w:rFonts w:ascii="Times New Arabic" w:hAnsi="Times New Arabic" w:cstheme="majorBidi"/>
          <w:sz w:val="24"/>
          <w:szCs w:val="24"/>
        </w:rPr>
        <w:t>}</w:t>
      </w:r>
      <w:r w:rsidR="00DC5292" w:rsidRPr="00DC5292">
        <w:rPr>
          <w:rStyle w:val="Emphasis"/>
          <w:rFonts w:ascii="Times New Arabic" w:hAnsi="Times New Arabic" w:cstheme="majorBidi"/>
          <w:sz w:val="24"/>
          <w:szCs w:val="24"/>
        </w:rPr>
        <w:t>r</w:t>
      </w:r>
      <w:r w:rsidRPr="00DC5292">
        <w:rPr>
          <w:rStyle w:val="Emphasis"/>
          <w:rFonts w:ascii="Times New Arabic" w:hAnsi="Times New Arabic" w:cstheme="majorBidi"/>
          <w:sz w:val="24"/>
          <w:szCs w:val="24"/>
        </w:rPr>
        <w:t xml:space="preserve"> </w:t>
      </w:r>
      <w:r w:rsidR="00DC5292" w:rsidRPr="00DC5292">
        <w:rPr>
          <w:rStyle w:val="Emphasis"/>
          <w:rFonts w:ascii="Times New Arabic" w:hAnsi="Times New Arabic" w:cstheme="majorBidi"/>
          <w:sz w:val="24"/>
          <w:szCs w:val="24"/>
        </w:rPr>
        <w:t>al-</w:t>
      </w:r>
      <w:r w:rsidRPr="00DC5292">
        <w:rPr>
          <w:rStyle w:val="Emphasis"/>
          <w:rFonts w:ascii="Times New Arabic" w:hAnsi="Times New Arabic" w:cstheme="majorBidi"/>
          <w:sz w:val="24"/>
          <w:szCs w:val="24"/>
        </w:rPr>
        <w:t>Nada</w:t>
      </w:r>
      <w:r w:rsidR="00DC5292">
        <w:rPr>
          <w:rStyle w:val="Emphasis"/>
          <w:rFonts w:ascii="Times New Arabic" w:hAnsi="Times New Arabic" w:cstheme="majorBidi"/>
          <w:sz w:val="24"/>
          <w:szCs w:val="24"/>
        </w:rPr>
        <w:t>&gt;</w:t>
      </w:r>
      <w:r w:rsidRPr="002E05BE">
        <w:rPr>
          <w:rStyle w:val="Emphasis"/>
          <w:rFonts w:asciiTheme="majorBidi" w:hAnsiTheme="majorBidi" w:cstheme="majorBidi"/>
          <w:sz w:val="24"/>
          <w:szCs w:val="24"/>
        </w:rPr>
        <w:t xml:space="preserve"> </w:t>
      </w:r>
      <w:r w:rsidRPr="002E05BE">
        <w:rPr>
          <w:rFonts w:asciiTheme="majorBidi" w:hAnsiTheme="majorBidi" w:cstheme="majorBidi"/>
          <w:sz w:val="24"/>
          <w:szCs w:val="24"/>
        </w:rPr>
        <w:t>yang menurut Hamka hanya layak diajarkan di Sekolah Mene</w:t>
      </w:r>
      <w:r w:rsidR="002E587A">
        <w:rPr>
          <w:rFonts w:asciiTheme="majorBidi" w:hAnsiTheme="majorBidi" w:cstheme="majorBidi"/>
          <w:sz w:val="24"/>
          <w:szCs w:val="24"/>
        </w:rPr>
        <w:t>ngah Tinggi. Sementara itu Hamka</w:t>
      </w:r>
      <w:r w:rsidRPr="002E05BE">
        <w:rPr>
          <w:rFonts w:asciiTheme="majorBidi" w:hAnsiTheme="majorBidi" w:cstheme="majorBidi"/>
          <w:sz w:val="24"/>
          <w:szCs w:val="24"/>
        </w:rPr>
        <w:t xml:space="preserve"> memiliki </w:t>
      </w:r>
      <w:r w:rsidR="00797396">
        <w:rPr>
          <w:rFonts w:asciiTheme="majorBidi" w:hAnsiTheme="majorBidi" w:cstheme="majorBidi"/>
          <w:sz w:val="24"/>
          <w:szCs w:val="24"/>
        </w:rPr>
        <w:t>jiwa petualang</w:t>
      </w:r>
      <w:r w:rsidRPr="002E05BE">
        <w:rPr>
          <w:rFonts w:asciiTheme="majorBidi" w:hAnsiTheme="majorBidi" w:cstheme="majorBidi"/>
          <w:sz w:val="24"/>
          <w:szCs w:val="24"/>
        </w:rPr>
        <w:t>, dia merasa tertekan dipaksa ayahnya menjadi orang alim. Kebosanan itu pernah diatasi</w:t>
      </w:r>
      <w:r w:rsidR="007C09A3">
        <w:rPr>
          <w:rFonts w:asciiTheme="majorBidi" w:hAnsiTheme="majorBidi" w:cstheme="majorBidi"/>
          <w:sz w:val="24"/>
          <w:szCs w:val="24"/>
        </w:rPr>
        <w:t xml:space="preserve"> ayahnya dengan memasukkan Hamka</w:t>
      </w:r>
      <w:r w:rsidRPr="002E05BE">
        <w:rPr>
          <w:rFonts w:asciiTheme="majorBidi" w:hAnsiTheme="majorBidi" w:cstheme="majorBidi"/>
          <w:sz w:val="24"/>
          <w:szCs w:val="24"/>
        </w:rPr>
        <w:t xml:space="preserve"> kursus bahasa Inggris malam hari. Di sinilah baru agak terbuka pikirannya belajar. Sayang kursusnya tidak berlanjut karena gurunya pindah mengajar ke Padang.</w:t>
      </w:r>
    </w:p>
    <w:p w:rsidR="002E05BE" w:rsidRPr="00D90CF2" w:rsidRDefault="002E05BE" w:rsidP="0004560B">
      <w:pPr>
        <w:spacing w:after="0" w:line="480" w:lineRule="auto"/>
        <w:ind w:firstLine="567"/>
        <w:rPr>
          <w:rFonts w:asciiTheme="majorBidi" w:hAnsiTheme="majorBidi" w:cstheme="majorBidi"/>
          <w:sz w:val="24"/>
          <w:szCs w:val="24"/>
        </w:rPr>
      </w:pPr>
      <w:r w:rsidRPr="002E05BE">
        <w:rPr>
          <w:rFonts w:asciiTheme="majorBidi" w:hAnsiTheme="majorBidi" w:cstheme="majorBidi"/>
          <w:sz w:val="24"/>
          <w:szCs w:val="24"/>
        </w:rPr>
        <w:t>Pada masa ini, Hamka mengalami suatu peristiwa yang menggoncangkan jiwanya, yakni perceraian ayah dengan ibu</w:t>
      </w:r>
      <w:r w:rsidRPr="002E05BE">
        <w:rPr>
          <w:rFonts w:asciiTheme="majorBidi" w:hAnsiTheme="majorBidi" w:cstheme="majorBidi"/>
          <w:sz w:val="24"/>
          <w:szCs w:val="24"/>
        </w:rPr>
        <w:softHyphen/>
        <w:t xml:space="preserve">nya, karena </w:t>
      </w:r>
      <w:r w:rsidR="002F1298">
        <w:rPr>
          <w:rFonts w:asciiTheme="majorBidi" w:hAnsiTheme="majorBidi" w:cstheme="majorBidi"/>
          <w:sz w:val="24"/>
          <w:szCs w:val="24"/>
        </w:rPr>
        <w:t>begitu keharusan menurut adat.</w:t>
      </w:r>
      <w:r w:rsidRPr="002E05BE">
        <w:rPr>
          <w:rFonts w:asciiTheme="majorBidi" w:hAnsiTheme="majorBidi" w:cstheme="majorBidi"/>
          <w:sz w:val="24"/>
          <w:szCs w:val="24"/>
        </w:rPr>
        <w:t xml:space="preserve"> Sangat mungkin bahwa peristiwa ini kemudian membentuk sikap Hamka yang memandang beberapa praktik adat tidak sesuai dengan ajaran Islam. </w:t>
      </w:r>
      <w:r w:rsidR="0004560B">
        <w:rPr>
          <w:rFonts w:asciiTheme="majorBidi" w:hAnsiTheme="majorBidi" w:cstheme="majorBidi"/>
          <w:sz w:val="24"/>
          <w:szCs w:val="24"/>
        </w:rPr>
        <w:t>A</w:t>
      </w:r>
      <w:r w:rsidRPr="002E05BE">
        <w:rPr>
          <w:rFonts w:asciiTheme="majorBidi" w:hAnsiTheme="majorBidi" w:cstheme="majorBidi"/>
          <w:sz w:val="24"/>
          <w:szCs w:val="24"/>
        </w:rPr>
        <w:t>dat</w:t>
      </w:r>
      <w:r w:rsidR="0004560B">
        <w:rPr>
          <w:rFonts w:asciiTheme="majorBidi" w:hAnsiTheme="majorBidi" w:cstheme="majorBidi"/>
          <w:sz w:val="24"/>
          <w:szCs w:val="24"/>
        </w:rPr>
        <w:t xml:space="preserve"> daerah tersebut tentang tradisi kawin cerai </w:t>
      </w:r>
      <w:r w:rsidRPr="002E05BE">
        <w:rPr>
          <w:rFonts w:asciiTheme="majorBidi" w:hAnsiTheme="majorBidi" w:cstheme="majorBidi"/>
          <w:sz w:val="24"/>
          <w:szCs w:val="24"/>
        </w:rPr>
        <w:t xml:space="preserve">tak lapuk oleh </w:t>
      </w:r>
      <w:r w:rsidR="0004560B">
        <w:rPr>
          <w:rFonts w:asciiTheme="majorBidi" w:hAnsiTheme="majorBidi" w:cstheme="majorBidi"/>
          <w:sz w:val="24"/>
          <w:szCs w:val="24"/>
        </w:rPr>
        <w:t>hujan dan tak lekang oleh panas. M</w:t>
      </w:r>
      <w:r w:rsidRPr="002E05BE">
        <w:rPr>
          <w:rFonts w:asciiTheme="majorBidi" w:hAnsiTheme="majorBidi" w:cstheme="majorBidi"/>
          <w:sz w:val="24"/>
          <w:szCs w:val="24"/>
        </w:rPr>
        <w:t>enurut Hamka "</w:t>
      </w:r>
      <w:r w:rsidRPr="00E24447">
        <w:rPr>
          <w:rFonts w:asciiTheme="majorBidi" w:hAnsiTheme="majorBidi" w:cstheme="majorBidi"/>
          <w:i/>
          <w:iCs/>
          <w:sz w:val="24"/>
          <w:szCs w:val="24"/>
        </w:rPr>
        <w:t>seumpama batu dan karena batu itu sudah berlumut sudah waktunya disimpan di museum</w:t>
      </w:r>
      <w:r w:rsidRPr="002E05BE">
        <w:rPr>
          <w:rFonts w:asciiTheme="majorBidi" w:hAnsiTheme="majorBidi" w:cstheme="majorBidi"/>
          <w:sz w:val="24"/>
          <w:szCs w:val="24"/>
        </w:rPr>
        <w:t>.”</w:t>
      </w:r>
      <w:bookmarkStart w:id="9" w:name="_ftnref6"/>
      <w:r w:rsidR="00D90CF2">
        <w:rPr>
          <w:rStyle w:val="FootnoteReference"/>
          <w:rFonts w:asciiTheme="majorBidi" w:hAnsiTheme="majorBidi" w:cstheme="majorBidi"/>
          <w:sz w:val="24"/>
          <w:szCs w:val="24"/>
        </w:rPr>
        <w:footnoteReference w:id="33"/>
      </w:r>
      <w:bookmarkEnd w:id="9"/>
      <w:r w:rsidR="00443A2D">
        <w:rPr>
          <w:rFonts w:asciiTheme="majorBidi" w:hAnsiTheme="majorBidi" w:cstheme="majorBidi"/>
          <w:sz w:val="24"/>
          <w:szCs w:val="24"/>
        </w:rPr>
        <w:t xml:space="preserve"> </w:t>
      </w:r>
      <w:r w:rsidRPr="002E05BE">
        <w:rPr>
          <w:rFonts w:asciiTheme="majorBidi" w:hAnsiTheme="majorBidi" w:cstheme="majorBidi"/>
          <w:sz w:val="24"/>
          <w:szCs w:val="24"/>
        </w:rPr>
        <w:t>Ketentuan adat serta kebolehan berpoligami dalam Islam telah terasimilasikan dalam alam pikiran Minangkabau. Asimilasi ini memberikan kemungkinan yang luas bagi para ulama, sebagai orang yang terpandang di tengah masyarakat, untuk mendapatkan pembenaran melakukan kawin-cerai secara berganti-ganti. Dan kenyataan ini pulalah yang dijumpai Hamka terjadi pada ayahnya, Syekh Abdul Karim Amrullah.</w:t>
      </w:r>
      <w:bookmarkStart w:id="10" w:name="_ftnref7"/>
      <w:r w:rsidR="00D90CF2">
        <w:rPr>
          <w:rStyle w:val="FootnoteReference"/>
          <w:rFonts w:asciiTheme="majorBidi" w:hAnsiTheme="majorBidi" w:cstheme="majorBidi"/>
          <w:sz w:val="24"/>
          <w:szCs w:val="24"/>
        </w:rPr>
        <w:footnoteReference w:id="34"/>
      </w:r>
      <w:bookmarkEnd w:id="10"/>
    </w:p>
    <w:p w:rsidR="008E12C4" w:rsidRDefault="00AE7EE1" w:rsidP="00AB5D7A">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Meskipun badai cobaan terus datang, namun tak menyurutkan Hamka dalam belajar</w:t>
      </w:r>
      <w:r w:rsidR="00FC6A49">
        <w:rPr>
          <w:rFonts w:ascii="Times New Roman" w:hAnsi="Times New Roman" w:cs="Times New Roman"/>
          <w:sz w:val="24"/>
          <w:szCs w:val="24"/>
        </w:rPr>
        <w:t xml:space="preserve"> secara otodidak</w:t>
      </w:r>
      <w:r>
        <w:rPr>
          <w:rFonts w:ascii="Times New Roman" w:hAnsi="Times New Roman" w:cs="Times New Roman"/>
          <w:sz w:val="24"/>
          <w:szCs w:val="24"/>
        </w:rPr>
        <w:t xml:space="preserve">. </w:t>
      </w:r>
      <w:r w:rsidR="008E12C4">
        <w:rPr>
          <w:rFonts w:ascii="Times New Roman" w:hAnsi="Times New Roman" w:cs="Times New Roman"/>
          <w:sz w:val="24"/>
          <w:szCs w:val="24"/>
        </w:rPr>
        <w:t>Di Padang Panjang dibuka taman bacaan milik Kongsi antara Engku Zainudin Lebay dengan Engku Baginda Sinaro.</w:t>
      </w:r>
      <w:r w:rsidR="00361169">
        <w:rPr>
          <w:rFonts w:ascii="Times New Roman" w:hAnsi="Times New Roman" w:cs="Times New Roman"/>
          <w:sz w:val="24"/>
          <w:szCs w:val="24"/>
        </w:rPr>
        <w:t xml:space="preserve"> Setiap hari sepulang sekolah Diniyah pada pukul 10 pagi hingga pukul 1 siang, Hamka selalu asyik membaca beragam buku di taman baca tersebut</w:t>
      </w:r>
      <w:r w:rsidR="00CE6D10">
        <w:rPr>
          <w:rFonts w:ascii="Times New Roman" w:hAnsi="Times New Roman" w:cs="Times New Roman"/>
          <w:sz w:val="24"/>
          <w:szCs w:val="24"/>
        </w:rPr>
        <w:t xml:space="preserve"> dari mulai buku-buku tentang pengetahuan agama Islam, sejarah, sosial, politik</w:t>
      </w:r>
      <w:r w:rsidR="006017D8">
        <w:rPr>
          <w:rFonts w:ascii="Times New Roman" w:hAnsi="Times New Roman" w:cs="Times New Roman"/>
          <w:sz w:val="24"/>
          <w:szCs w:val="24"/>
        </w:rPr>
        <w:t xml:space="preserve"> maupun roman. Semua macam buku-buku tersedia di taman baca tersebut.</w:t>
      </w:r>
      <w:r w:rsidR="00BA6DFA">
        <w:rPr>
          <w:rFonts w:ascii="Times New Roman" w:hAnsi="Times New Roman" w:cs="Times New Roman"/>
          <w:sz w:val="24"/>
          <w:szCs w:val="24"/>
        </w:rPr>
        <w:t xml:space="preserve"> Dengan banyak membaca mampu membuka Hamka untuk melihat dunia yang sangat luas.</w:t>
      </w:r>
      <w:r w:rsidR="00424BF4">
        <w:rPr>
          <w:rFonts w:ascii="Times New Roman" w:hAnsi="Times New Roman" w:cs="Times New Roman"/>
          <w:sz w:val="24"/>
          <w:szCs w:val="24"/>
        </w:rPr>
        <w:t xml:space="preserve"> Ketika Hamka berusia 13-14 tahun, ia telah membaca pemikiran-pemikiran Djamaludin Al-Afgani dan Muhammad Abduh.</w:t>
      </w:r>
      <w:r w:rsidR="000B582B">
        <w:rPr>
          <w:rFonts w:ascii="Times New Roman" w:hAnsi="Times New Roman" w:cs="Times New Roman"/>
          <w:sz w:val="24"/>
          <w:szCs w:val="24"/>
        </w:rPr>
        <w:t xml:space="preserve"> Dari dalam negeri, Hamka me</w:t>
      </w:r>
      <w:r w:rsidR="00757D5E">
        <w:rPr>
          <w:rFonts w:ascii="Times New Roman" w:hAnsi="Times New Roman" w:cs="Times New Roman"/>
          <w:sz w:val="24"/>
          <w:szCs w:val="24"/>
        </w:rPr>
        <w:t>mbaca pemikiran-pemikiran HOS Tj</w:t>
      </w:r>
      <w:r w:rsidR="000B582B">
        <w:rPr>
          <w:rFonts w:ascii="Times New Roman" w:hAnsi="Times New Roman" w:cs="Times New Roman"/>
          <w:sz w:val="24"/>
          <w:szCs w:val="24"/>
        </w:rPr>
        <w:t>okroaminoto, KH Mas Mansur, Ki Bagus Hadikusumo, H. Fachrudin dan lain-lain.</w:t>
      </w:r>
      <w:r w:rsidR="003D7FAA">
        <w:rPr>
          <w:rFonts w:ascii="Times New Roman" w:hAnsi="Times New Roman" w:cs="Times New Roman"/>
          <w:sz w:val="24"/>
          <w:szCs w:val="24"/>
        </w:rPr>
        <w:t xml:space="preserve"> Kekaguman Hamka terhadap tokoh-tokoh yang berada di Jawa tersebut semakin membulatkan tekadnya untuk merantau ke tanah Jawa.</w:t>
      </w:r>
      <w:r w:rsidR="006C3B35">
        <w:rPr>
          <w:rStyle w:val="FootnoteReference"/>
          <w:rFonts w:ascii="Times New Roman" w:hAnsi="Times New Roman" w:cs="Times New Roman"/>
          <w:sz w:val="24"/>
          <w:szCs w:val="24"/>
        </w:rPr>
        <w:footnoteReference w:id="35"/>
      </w:r>
    </w:p>
    <w:p w:rsidR="00D90CF2" w:rsidRDefault="00563E5D" w:rsidP="00777ABB">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Pada tahun 1924 </w:t>
      </w:r>
      <w:r w:rsidR="006C3B35">
        <w:rPr>
          <w:rFonts w:ascii="Times New Roman" w:hAnsi="Times New Roman" w:cs="Times New Roman"/>
          <w:sz w:val="24"/>
          <w:szCs w:val="24"/>
        </w:rPr>
        <w:t>Hamka merantau ke Jawa</w:t>
      </w:r>
      <w:r w:rsidR="00AF2270">
        <w:rPr>
          <w:rFonts w:ascii="Times New Roman" w:hAnsi="Times New Roman" w:cs="Times New Roman"/>
          <w:sz w:val="24"/>
          <w:szCs w:val="24"/>
        </w:rPr>
        <w:t xml:space="preserve"> atas restu ayahnya</w:t>
      </w:r>
      <w:r w:rsidR="006C3B35">
        <w:rPr>
          <w:rFonts w:ascii="Times New Roman" w:hAnsi="Times New Roman" w:cs="Times New Roman"/>
          <w:sz w:val="24"/>
          <w:szCs w:val="24"/>
        </w:rPr>
        <w:t xml:space="preserve">. Ia </w:t>
      </w:r>
      <w:r>
        <w:rPr>
          <w:rFonts w:ascii="Times New Roman" w:hAnsi="Times New Roman" w:cs="Times New Roman"/>
          <w:sz w:val="24"/>
          <w:szCs w:val="24"/>
        </w:rPr>
        <w:t>berangkat ke Yogyakarta dan mulai belajar tentang pergerakan Islam yang pada waktu itu sedang bergelora.</w:t>
      </w:r>
      <w:r w:rsidR="008264EF">
        <w:rPr>
          <w:rFonts w:ascii="Times New Roman" w:hAnsi="Times New Roman" w:cs="Times New Roman"/>
          <w:sz w:val="24"/>
          <w:szCs w:val="24"/>
        </w:rPr>
        <w:t xml:space="preserve"> Ia </w:t>
      </w:r>
      <w:r w:rsidR="00F92E15">
        <w:rPr>
          <w:rFonts w:ascii="Times New Roman" w:hAnsi="Times New Roman" w:cs="Times New Roman"/>
          <w:sz w:val="24"/>
          <w:szCs w:val="24"/>
        </w:rPr>
        <w:t>mendapat ilmu pergerakan dari HOS</w:t>
      </w:r>
      <w:r w:rsidR="00757D5E">
        <w:rPr>
          <w:rFonts w:ascii="Times New Roman" w:hAnsi="Times New Roman" w:cs="Times New Roman"/>
          <w:sz w:val="24"/>
          <w:szCs w:val="24"/>
        </w:rPr>
        <w:t xml:space="preserve"> Tj</w:t>
      </w:r>
      <w:r w:rsidR="008264EF">
        <w:rPr>
          <w:rFonts w:ascii="Times New Roman" w:hAnsi="Times New Roman" w:cs="Times New Roman"/>
          <w:sz w:val="24"/>
          <w:szCs w:val="24"/>
        </w:rPr>
        <w:t xml:space="preserve">okroaminoto, H.A.R. </w:t>
      </w:r>
      <w:r w:rsidR="008264EF">
        <w:rPr>
          <w:rFonts w:ascii="Times New Roman" w:hAnsi="Times New Roman" w:cs="Times New Roman"/>
          <w:sz w:val="24"/>
          <w:szCs w:val="24"/>
        </w:rPr>
        <w:lastRenderedPageBreak/>
        <w:t>Fachrudin, R.M. Suryopranoto dan iparnya sendiri AR. St. Mansur yang waktu itu berada di Pekalongan.</w:t>
      </w:r>
      <w:r w:rsidR="00DA2A14">
        <w:rPr>
          <w:rStyle w:val="FootnoteReference"/>
          <w:rFonts w:ascii="Times New Roman" w:hAnsi="Times New Roman" w:cs="Times New Roman"/>
          <w:sz w:val="24"/>
          <w:szCs w:val="24"/>
        </w:rPr>
        <w:footnoteReference w:id="36"/>
      </w:r>
      <w:r w:rsidR="000D1AAB">
        <w:rPr>
          <w:rFonts w:ascii="Times New Roman" w:hAnsi="Times New Roman" w:cs="Times New Roman"/>
          <w:sz w:val="24"/>
          <w:szCs w:val="24"/>
        </w:rPr>
        <w:t xml:space="preserve"> Hamka ketika di Yogyakarta menetap di rumah pamannya</w:t>
      </w:r>
      <w:r w:rsidR="00BA4D8D">
        <w:rPr>
          <w:rFonts w:ascii="Times New Roman" w:hAnsi="Times New Roman" w:cs="Times New Roman"/>
          <w:sz w:val="24"/>
          <w:szCs w:val="24"/>
        </w:rPr>
        <w:t xml:space="preserve"> yakni</w:t>
      </w:r>
      <w:r w:rsidR="00576121">
        <w:rPr>
          <w:rFonts w:ascii="Times New Roman" w:hAnsi="Times New Roman" w:cs="Times New Roman"/>
          <w:sz w:val="24"/>
          <w:szCs w:val="24"/>
        </w:rPr>
        <w:t xml:space="preserve"> Djafar Amrullah adik ayahnya.</w:t>
      </w:r>
      <w:r w:rsidR="00BA4D8D">
        <w:rPr>
          <w:rFonts w:ascii="Times New Roman" w:hAnsi="Times New Roman" w:cs="Times New Roman"/>
          <w:sz w:val="24"/>
          <w:szCs w:val="24"/>
        </w:rPr>
        <w:t xml:space="preserve"> Pamannya itulah yang mengajak Hamka untuk masuk menjadi anggota Serikat </w:t>
      </w:r>
      <w:r w:rsidR="00E13E8D">
        <w:rPr>
          <w:rFonts w:ascii="Times New Roman" w:hAnsi="Times New Roman" w:cs="Times New Roman"/>
          <w:sz w:val="24"/>
          <w:szCs w:val="24"/>
        </w:rPr>
        <w:t>Islam yang didirikan oleh HOS Tj</w:t>
      </w:r>
      <w:r w:rsidR="00BA4D8D">
        <w:rPr>
          <w:rFonts w:ascii="Times New Roman" w:hAnsi="Times New Roman" w:cs="Times New Roman"/>
          <w:sz w:val="24"/>
          <w:szCs w:val="24"/>
        </w:rPr>
        <w:t>okroaminoto.</w:t>
      </w:r>
      <w:r w:rsidR="00961FD3">
        <w:rPr>
          <w:rFonts w:ascii="Times New Roman" w:hAnsi="Times New Roman" w:cs="Times New Roman"/>
          <w:sz w:val="24"/>
          <w:szCs w:val="24"/>
        </w:rPr>
        <w:t xml:space="preserve"> Hamka kemudian belajar dari tokoh-tokoh besar, antara lain ia memperdalam pengetahuannya tentang Is</w:t>
      </w:r>
      <w:r w:rsidR="00505E67">
        <w:rPr>
          <w:rFonts w:ascii="Times New Roman" w:hAnsi="Times New Roman" w:cs="Times New Roman"/>
          <w:sz w:val="24"/>
          <w:szCs w:val="24"/>
        </w:rPr>
        <w:t>lam dan sosialisme kepada HOS Tj</w:t>
      </w:r>
      <w:r w:rsidR="00961FD3">
        <w:rPr>
          <w:rFonts w:ascii="Times New Roman" w:hAnsi="Times New Roman" w:cs="Times New Roman"/>
          <w:sz w:val="24"/>
          <w:szCs w:val="24"/>
        </w:rPr>
        <w:t>okroaminoto lalu belaja</w:t>
      </w:r>
      <w:r w:rsidR="0069572C">
        <w:rPr>
          <w:rFonts w:ascii="Times New Roman" w:hAnsi="Times New Roman" w:cs="Times New Roman"/>
          <w:sz w:val="24"/>
          <w:szCs w:val="24"/>
        </w:rPr>
        <w:t>r ilmu agama Islam kepada Haji F</w:t>
      </w:r>
      <w:r w:rsidR="00961FD3">
        <w:rPr>
          <w:rFonts w:ascii="Times New Roman" w:hAnsi="Times New Roman" w:cs="Times New Roman"/>
          <w:sz w:val="24"/>
          <w:szCs w:val="24"/>
        </w:rPr>
        <w:t>achrudin.</w:t>
      </w:r>
      <w:r w:rsidR="002E7B2D">
        <w:rPr>
          <w:rFonts w:ascii="Times New Roman" w:hAnsi="Times New Roman" w:cs="Times New Roman"/>
          <w:sz w:val="24"/>
          <w:szCs w:val="24"/>
        </w:rPr>
        <w:t xml:space="preserve"> Hamka juga belajar ilmu sosiologi kepada</w:t>
      </w:r>
      <w:r w:rsidR="00897139">
        <w:rPr>
          <w:rFonts w:ascii="Times New Roman" w:hAnsi="Times New Roman" w:cs="Times New Roman"/>
          <w:sz w:val="24"/>
          <w:szCs w:val="24"/>
        </w:rPr>
        <w:t xml:space="preserve"> R.M. Soeryopranoto</w:t>
      </w:r>
      <w:r w:rsidR="00E61B32">
        <w:rPr>
          <w:rFonts w:ascii="Times New Roman" w:hAnsi="Times New Roman" w:cs="Times New Roman"/>
          <w:sz w:val="24"/>
          <w:szCs w:val="24"/>
        </w:rPr>
        <w:t xml:space="preserve"> lalu ia juga belajar ilmu logika kepada Ki Bagus Hadikusumo.</w:t>
      </w:r>
      <w:r w:rsidR="00182C28">
        <w:rPr>
          <w:rFonts w:ascii="Times New Roman" w:hAnsi="Times New Roman" w:cs="Times New Roman"/>
          <w:sz w:val="24"/>
          <w:szCs w:val="24"/>
        </w:rPr>
        <w:t xml:space="preserve"> Setelah dari Yogyakarta Hamka kemudian menuju Pekalongan untuk menimba ilmu agama kepada kakak iparnya yakni Buya Sutan Mansyur yang kelak menjadi </w:t>
      </w:r>
      <w:r w:rsidR="008872A8">
        <w:rPr>
          <w:rFonts w:ascii="Times New Roman" w:hAnsi="Times New Roman" w:cs="Times New Roman"/>
          <w:sz w:val="24"/>
          <w:szCs w:val="24"/>
        </w:rPr>
        <w:t>K</w:t>
      </w:r>
      <w:r w:rsidR="00182C28">
        <w:rPr>
          <w:rFonts w:ascii="Times New Roman" w:hAnsi="Times New Roman" w:cs="Times New Roman"/>
          <w:sz w:val="24"/>
          <w:szCs w:val="24"/>
        </w:rPr>
        <w:t xml:space="preserve">etua </w:t>
      </w:r>
      <w:r w:rsidR="008872A8">
        <w:rPr>
          <w:rFonts w:ascii="Times New Roman" w:hAnsi="Times New Roman" w:cs="Times New Roman"/>
          <w:sz w:val="24"/>
          <w:szCs w:val="24"/>
        </w:rPr>
        <w:t>U</w:t>
      </w:r>
      <w:r w:rsidR="00182C28">
        <w:rPr>
          <w:rFonts w:ascii="Times New Roman" w:hAnsi="Times New Roman" w:cs="Times New Roman"/>
          <w:sz w:val="24"/>
          <w:szCs w:val="24"/>
        </w:rPr>
        <w:t>mum Muhammadiyah</w:t>
      </w:r>
      <w:r w:rsidR="00DD26F3">
        <w:rPr>
          <w:rFonts w:ascii="Times New Roman" w:hAnsi="Times New Roman" w:cs="Times New Roman"/>
          <w:sz w:val="24"/>
          <w:szCs w:val="24"/>
        </w:rPr>
        <w:t>.</w:t>
      </w:r>
      <w:r w:rsidR="00796BE2">
        <w:rPr>
          <w:rStyle w:val="FootnoteReference"/>
          <w:rFonts w:ascii="Times New Roman" w:hAnsi="Times New Roman" w:cs="Times New Roman"/>
          <w:sz w:val="24"/>
          <w:szCs w:val="24"/>
        </w:rPr>
        <w:footnoteReference w:id="37"/>
      </w:r>
    </w:p>
    <w:p w:rsidR="00D90CF2" w:rsidRDefault="00D90CF2" w:rsidP="001766AC">
      <w:pPr>
        <w:spacing w:after="0" w:line="480" w:lineRule="auto"/>
        <w:ind w:firstLine="567"/>
        <w:rPr>
          <w:rFonts w:asciiTheme="majorBidi" w:hAnsiTheme="majorBidi" w:cstheme="majorBidi"/>
          <w:sz w:val="24"/>
          <w:szCs w:val="24"/>
        </w:rPr>
      </w:pPr>
      <w:r w:rsidRPr="00D90CF2">
        <w:rPr>
          <w:rFonts w:asciiTheme="majorBidi" w:hAnsiTheme="majorBidi" w:cstheme="majorBidi"/>
          <w:sz w:val="24"/>
          <w:szCs w:val="24"/>
        </w:rPr>
        <w:t>Yogyakarta kelihatannya mempunyai arti penting bagi pertumbuhan Hamka sebagai seorang pejuang Islam. Kota tersebut telah memberikan sesuatu yang baru bagi kesadaran keagamaan Hamka. Ia sendiri menyebut b</w:t>
      </w:r>
      <w:r w:rsidR="00881208">
        <w:rPr>
          <w:rFonts w:asciiTheme="majorBidi" w:hAnsiTheme="majorBidi" w:cstheme="majorBidi"/>
          <w:sz w:val="24"/>
          <w:szCs w:val="24"/>
        </w:rPr>
        <w:t xml:space="preserve">ahwa di Yogyakarta ia menemukan bahwa </w:t>
      </w:r>
      <w:r w:rsidRPr="00881208">
        <w:rPr>
          <w:rFonts w:asciiTheme="majorBidi" w:hAnsiTheme="majorBidi" w:cstheme="majorBidi"/>
          <w:sz w:val="24"/>
          <w:szCs w:val="24"/>
        </w:rPr>
        <w:t>Islam sebagai sesuatu yang hidup, yang menyodorkan suatu pendirian dan perjuangan yang dinamis.</w:t>
      </w:r>
      <w:r w:rsidR="00E23356">
        <w:rPr>
          <w:rFonts w:asciiTheme="majorBidi" w:hAnsiTheme="majorBidi" w:cstheme="majorBidi"/>
          <w:sz w:val="24"/>
          <w:szCs w:val="24"/>
        </w:rPr>
        <w:t xml:space="preserve"> </w:t>
      </w:r>
      <w:r w:rsidRPr="00D90CF2">
        <w:rPr>
          <w:rFonts w:asciiTheme="majorBidi" w:hAnsiTheme="majorBidi" w:cstheme="majorBidi"/>
          <w:sz w:val="24"/>
          <w:szCs w:val="24"/>
        </w:rPr>
        <w:t>Kesadaran baru dalam melihat Islam yang diperoleh Hamka di Yogyakarta tersebut, memang sangat jauh berbeda dengan kesadarannya tentang Islam, sebagai yang ia dapat dari guru</w:t>
      </w:r>
      <w:r w:rsidR="00331B33">
        <w:rPr>
          <w:rFonts w:asciiTheme="majorBidi" w:hAnsiTheme="majorBidi" w:cstheme="majorBidi"/>
          <w:sz w:val="24"/>
          <w:szCs w:val="24"/>
        </w:rPr>
        <w:t xml:space="preserve"> </w:t>
      </w:r>
      <w:r w:rsidRPr="00D90CF2">
        <w:rPr>
          <w:rFonts w:asciiTheme="majorBidi" w:hAnsiTheme="majorBidi" w:cstheme="majorBidi"/>
          <w:sz w:val="24"/>
          <w:szCs w:val="24"/>
        </w:rPr>
        <w:softHyphen/>
        <w:t>gurunya di Minangkabau. Sebagaimana banyak disinggung oleh para ahli, Islam di Minangkabau yang menemukan cita pemba</w:t>
      </w:r>
      <w:r w:rsidRPr="00D90CF2">
        <w:rPr>
          <w:rFonts w:asciiTheme="majorBidi" w:hAnsiTheme="majorBidi" w:cstheme="majorBidi"/>
          <w:sz w:val="24"/>
          <w:szCs w:val="24"/>
        </w:rPr>
        <w:softHyphen/>
        <w:t xml:space="preserve">ruan Islam dalam bentuk pemurnian, lebih banyak berhadapan dengan praktik adat Minang yang dipandang berbau Jahiliyah itu. Itulah sebabnya, orientasi yang ditampilkan tokoh-tokoh pembaru </w:t>
      </w:r>
      <w:r w:rsidRPr="00D90CF2">
        <w:rPr>
          <w:rFonts w:asciiTheme="majorBidi" w:hAnsiTheme="majorBidi" w:cstheme="majorBidi"/>
          <w:sz w:val="24"/>
          <w:szCs w:val="24"/>
        </w:rPr>
        <w:lastRenderedPageBreak/>
        <w:t xml:space="preserve">Islam di kawasan ini lebih bercorak puritan, yakni membersihkan akidah dan ibadah Islam dari </w:t>
      </w:r>
      <w:r w:rsidR="005044F0">
        <w:rPr>
          <w:rFonts w:asciiTheme="majorBidi" w:hAnsiTheme="majorBidi" w:cstheme="majorBidi"/>
          <w:sz w:val="24"/>
          <w:szCs w:val="24"/>
        </w:rPr>
        <w:t xml:space="preserve">hal-hal </w:t>
      </w:r>
      <w:r w:rsidRPr="00D90CF2">
        <w:rPr>
          <w:rFonts w:asciiTheme="majorBidi" w:hAnsiTheme="majorBidi" w:cstheme="majorBidi"/>
          <w:sz w:val="24"/>
          <w:szCs w:val="24"/>
        </w:rPr>
        <w:t>syirik dan bid’ah. Dengan demikian, dialog-dialog yang ditampilkan, semenjak perang Paderi sampai ke masa tiga serangkai, Haji Abdullah Ahmad, Syekh Abdul Karim Amrullah, dan Syekh Muhammad Djamil Djambek, berkisar di seputar serangan terhadap tarekat</w:t>
      </w:r>
      <w:r w:rsidR="00C63CE0">
        <w:rPr>
          <w:rFonts w:asciiTheme="majorBidi" w:hAnsiTheme="majorBidi" w:cstheme="majorBidi"/>
          <w:sz w:val="24"/>
          <w:szCs w:val="24"/>
        </w:rPr>
        <w:t>, ziarah kubur, tradisi maulid N</w:t>
      </w:r>
      <w:r w:rsidRPr="00D90CF2">
        <w:rPr>
          <w:rFonts w:asciiTheme="majorBidi" w:hAnsiTheme="majorBidi" w:cstheme="majorBidi"/>
          <w:sz w:val="24"/>
          <w:szCs w:val="24"/>
        </w:rPr>
        <w:t xml:space="preserve">abi, tahlilan, dan berbagai masalah </w:t>
      </w:r>
      <w:r w:rsidR="00B145F8">
        <w:rPr>
          <w:rFonts w:asciiTheme="majorBidi" w:hAnsiTheme="majorBidi" w:cstheme="majorBidi"/>
          <w:sz w:val="24"/>
          <w:szCs w:val="24"/>
        </w:rPr>
        <w:t>khilafiyah lainnya. Perdebatan-</w:t>
      </w:r>
      <w:r w:rsidRPr="00D90CF2">
        <w:rPr>
          <w:rFonts w:asciiTheme="majorBidi" w:hAnsiTheme="majorBidi" w:cstheme="majorBidi"/>
          <w:sz w:val="24"/>
          <w:szCs w:val="24"/>
        </w:rPr>
        <w:t>perdebatan masalah khilafiyah ini kemudian terpaksa sampai kepada masalah-masalah yang sebenarnya tidak punya relevansi dengan situasi masyar</w:t>
      </w:r>
      <w:r w:rsidR="00B145F8">
        <w:rPr>
          <w:rFonts w:asciiTheme="majorBidi" w:hAnsiTheme="majorBidi" w:cstheme="majorBidi"/>
          <w:sz w:val="24"/>
          <w:szCs w:val="24"/>
        </w:rPr>
        <w:t>ak</w:t>
      </w:r>
      <w:r w:rsidRPr="00D90CF2">
        <w:rPr>
          <w:rFonts w:asciiTheme="majorBidi" w:hAnsiTheme="majorBidi" w:cstheme="majorBidi"/>
          <w:sz w:val="24"/>
          <w:szCs w:val="24"/>
        </w:rPr>
        <w:t>at yang ada. Hamka melukiskan masalah tersebut dengan mengatakan "</w:t>
      </w:r>
      <w:r w:rsidRPr="00C72C89">
        <w:rPr>
          <w:rFonts w:asciiTheme="majorBidi" w:hAnsiTheme="majorBidi" w:cstheme="majorBidi"/>
          <w:i/>
          <w:iCs/>
          <w:sz w:val="24"/>
          <w:szCs w:val="24"/>
        </w:rPr>
        <w:t>wajibkah menyampaikan air ke anggota wudlu bagi orang yang berjanggut tebal</w:t>
      </w:r>
      <w:r w:rsidRPr="00D90CF2">
        <w:rPr>
          <w:rFonts w:asciiTheme="majorBidi" w:hAnsiTheme="majorBidi" w:cstheme="majorBidi"/>
          <w:sz w:val="24"/>
          <w:szCs w:val="24"/>
        </w:rPr>
        <w:t>”.</w:t>
      </w:r>
      <w:bookmarkStart w:id="11" w:name="_ftnref10"/>
      <w:r>
        <w:rPr>
          <w:rStyle w:val="FootnoteReference"/>
          <w:rFonts w:asciiTheme="majorBidi" w:hAnsiTheme="majorBidi" w:cstheme="majorBidi"/>
          <w:sz w:val="24"/>
          <w:szCs w:val="24"/>
        </w:rPr>
        <w:footnoteReference w:id="38"/>
      </w:r>
      <w:bookmarkEnd w:id="11"/>
    </w:p>
    <w:p w:rsidR="00D90CF2" w:rsidRDefault="00D90CF2" w:rsidP="00D90CF2">
      <w:pPr>
        <w:spacing w:after="0" w:line="480" w:lineRule="auto"/>
        <w:ind w:firstLine="567"/>
        <w:rPr>
          <w:rFonts w:asciiTheme="majorBidi" w:hAnsiTheme="majorBidi" w:cstheme="majorBidi"/>
          <w:sz w:val="24"/>
          <w:szCs w:val="24"/>
        </w:rPr>
      </w:pPr>
      <w:r w:rsidRPr="00D90CF2">
        <w:rPr>
          <w:rFonts w:asciiTheme="majorBidi" w:hAnsiTheme="majorBidi" w:cstheme="majorBidi"/>
          <w:sz w:val="24"/>
          <w:szCs w:val="24"/>
        </w:rPr>
        <w:t>Sebaliknya, cita</w:t>
      </w:r>
      <w:r w:rsidR="00C61841">
        <w:rPr>
          <w:rFonts w:asciiTheme="majorBidi" w:hAnsiTheme="majorBidi" w:cstheme="majorBidi"/>
          <w:sz w:val="24"/>
          <w:szCs w:val="24"/>
        </w:rPr>
        <w:t>-cita</w:t>
      </w:r>
      <w:r w:rsidRPr="00D90CF2">
        <w:rPr>
          <w:rFonts w:asciiTheme="majorBidi" w:hAnsiTheme="majorBidi" w:cstheme="majorBidi"/>
          <w:sz w:val="24"/>
          <w:szCs w:val="24"/>
        </w:rPr>
        <w:t xml:space="preserve"> pembaruan Islam di Jawa, dengan identi</w:t>
      </w:r>
      <w:r w:rsidRPr="00D90CF2">
        <w:rPr>
          <w:rFonts w:asciiTheme="majorBidi" w:hAnsiTheme="majorBidi" w:cstheme="majorBidi"/>
          <w:sz w:val="24"/>
          <w:szCs w:val="24"/>
        </w:rPr>
        <w:softHyphen/>
        <w:t>fikasi gerakan-gerakan yang ditampilkan oleh Syarikat Islam dan Muhammadiyah, kelihatannya lebih berorientasi kepada upaya memer</w:t>
      </w:r>
      <w:r w:rsidR="00C76483">
        <w:rPr>
          <w:rFonts w:asciiTheme="majorBidi" w:hAnsiTheme="majorBidi" w:cstheme="majorBidi"/>
          <w:sz w:val="24"/>
          <w:szCs w:val="24"/>
        </w:rPr>
        <w:t>angi keterbelakangan, kebodohan</w:t>
      </w:r>
      <w:r w:rsidR="005911F0">
        <w:rPr>
          <w:rFonts w:asciiTheme="majorBidi" w:hAnsiTheme="majorBidi" w:cstheme="majorBidi"/>
          <w:sz w:val="24"/>
          <w:szCs w:val="24"/>
        </w:rPr>
        <w:t xml:space="preserve"> dan kemiskinan</w:t>
      </w:r>
      <w:r w:rsidRPr="00D90CF2">
        <w:rPr>
          <w:rFonts w:asciiTheme="majorBidi" w:hAnsiTheme="majorBidi" w:cstheme="majorBidi"/>
          <w:sz w:val="24"/>
          <w:szCs w:val="24"/>
        </w:rPr>
        <w:t xml:space="preserve"> serta bahaya Kristenisasi yang mendapat sokongan dari pemerintah kolonial. Syarikat Islam tampil menggalang ke</w:t>
      </w:r>
      <w:r w:rsidRPr="00D90CF2">
        <w:rPr>
          <w:rFonts w:asciiTheme="majorBidi" w:hAnsiTheme="majorBidi" w:cstheme="majorBidi"/>
          <w:sz w:val="24"/>
          <w:szCs w:val="24"/>
        </w:rPr>
        <w:softHyphen/>
        <w:t>kuatan ekonomi masyarakat pribumi dengan jiwa dan semangat Islam, sementara Muhammadiyah menyodorkan berbagai lem</w:t>
      </w:r>
      <w:r w:rsidRPr="00D90CF2">
        <w:rPr>
          <w:rFonts w:asciiTheme="majorBidi" w:hAnsiTheme="majorBidi" w:cstheme="majorBidi"/>
          <w:sz w:val="24"/>
          <w:szCs w:val="24"/>
        </w:rPr>
        <w:softHyphen/>
        <w:t>baga pendidikan formal dalam upaya mencerdaskan kehidupan bangsa.</w:t>
      </w:r>
      <w:r>
        <w:rPr>
          <w:rFonts w:asciiTheme="majorBidi" w:hAnsiTheme="majorBidi" w:cstheme="majorBidi"/>
          <w:sz w:val="24"/>
          <w:szCs w:val="24"/>
        </w:rPr>
        <w:t xml:space="preserve"> </w:t>
      </w:r>
      <w:r w:rsidRPr="00D90CF2">
        <w:rPr>
          <w:rFonts w:asciiTheme="majorBidi" w:hAnsiTheme="majorBidi" w:cstheme="majorBidi"/>
          <w:sz w:val="24"/>
          <w:szCs w:val="24"/>
        </w:rPr>
        <w:t>Semangat baru keislaman yang termanifestasi dalam bentuk gerakan-gerakan sosial, politik, dan agama di Yogyakarta, telah membuat Hamka terlarut di dalamnya. Sebagaimana dicerita</w:t>
      </w:r>
      <w:r w:rsidRPr="00D90CF2">
        <w:rPr>
          <w:rFonts w:asciiTheme="majorBidi" w:hAnsiTheme="majorBidi" w:cstheme="majorBidi"/>
          <w:sz w:val="24"/>
          <w:szCs w:val="24"/>
        </w:rPr>
        <w:softHyphen/>
        <w:t>kannya sendiri, ia turut dalam arak-arakan memp</w:t>
      </w:r>
      <w:r w:rsidR="00332F94">
        <w:rPr>
          <w:rFonts w:asciiTheme="majorBidi" w:hAnsiTheme="majorBidi" w:cstheme="majorBidi"/>
          <w:sz w:val="24"/>
          <w:szCs w:val="24"/>
        </w:rPr>
        <w:t>eringati maulid N</w:t>
      </w:r>
      <w:r w:rsidRPr="00D90CF2">
        <w:rPr>
          <w:rFonts w:asciiTheme="majorBidi" w:hAnsiTheme="majorBidi" w:cstheme="majorBidi"/>
          <w:sz w:val="24"/>
          <w:szCs w:val="24"/>
        </w:rPr>
        <w:t xml:space="preserve">abi yang diikuti oleh hampir 20.000 peserta, </w:t>
      </w:r>
      <w:r w:rsidRPr="00D90CF2">
        <w:rPr>
          <w:rFonts w:asciiTheme="majorBidi" w:hAnsiTheme="majorBidi" w:cstheme="majorBidi"/>
          <w:sz w:val="24"/>
          <w:szCs w:val="24"/>
        </w:rPr>
        <w:lastRenderedPageBreak/>
        <w:t>berbaris sembari mengibar</w:t>
      </w:r>
      <w:r w:rsidR="00094FB0">
        <w:rPr>
          <w:rFonts w:asciiTheme="majorBidi" w:hAnsiTheme="majorBidi" w:cstheme="majorBidi"/>
          <w:sz w:val="24"/>
          <w:szCs w:val="24"/>
        </w:rPr>
        <w:t>kan bendera kertas bertuliskan Al-Islam</w:t>
      </w:r>
      <w:r w:rsidRPr="00D90CF2">
        <w:rPr>
          <w:rFonts w:asciiTheme="majorBidi" w:hAnsiTheme="majorBidi" w:cstheme="majorBidi"/>
          <w:sz w:val="24"/>
          <w:szCs w:val="24"/>
        </w:rPr>
        <w:t xml:space="preserve"> yang ber</w:t>
      </w:r>
      <w:r w:rsidRPr="00D90CF2">
        <w:rPr>
          <w:rFonts w:asciiTheme="majorBidi" w:hAnsiTheme="majorBidi" w:cstheme="majorBidi"/>
          <w:sz w:val="24"/>
          <w:szCs w:val="24"/>
        </w:rPr>
        <w:softHyphen/>
        <w:t>warna hijau.</w:t>
      </w:r>
    </w:p>
    <w:p w:rsidR="00D90CF2" w:rsidRPr="00D90CF2" w:rsidRDefault="00D90CF2" w:rsidP="0010325F">
      <w:pPr>
        <w:spacing w:after="0" w:line="480" w:lineRule="auto"/>
        <w:ind w:firstLine="567"/>
        <w:rPr>
          <w:rFonts w:asciiTheme="majorBidi" w:hAnsiTheme="majorBidi" w:cstheme="majorBidi"/>
          <w:sz w:val="24"/>
          <w:szCs w:val="24"/>
        </w:rPr>
      </w:pPr>
      <w:r w:rsidRPr="00D90CF2">
        <w:rPr>
          <w:rFonts w:asciiTheme="majorBidi" w:hAnsiTheme="majorBidi" w:cstheme="majorBidi"/>
          <w:sz w:val="24"/>
          <w:szCs w:val="24"/>
        </w:rPr>
        <w:t>Kesadaran baru dalam melihat Islam yang diperoleh Hamka di Yogyakarta ini, kemudian mendapatkan pengukuhannya ketika ia berada di Pekalongan s</w:t>
      </w:r>
      <w:r w:rsidR="0010325F">
        <w:rPr>
          <w:rFonts w:asciiTheme="majorBidi" w:hAnsiTheme="majorBidi" w:cstheme="majorBidi"/>
          <w:sz w:val="24"/>
          <w:szCs w:val="24"/>
        </w:rPr>
        <w:t>elama lebih kurang enam bulan d</w:t>
      </w:r>
      <w:r w:rsidRPr="00D90CF2">
        <w:rPr>
          <w:rFonts w:asciiTheme="majorBidi" w:hAnsiTheme="majorBidi" w:cstheme="majorBidi"/>
          <w:sz w:val="24"/>
          <w:szCs w:val="24"/>
        </w:rPr>
        <w:t>ari A.R. Sutan Mansur, menantu ayahnya yang menetap di kot</w:t>
      </w:r>
      <w:r w:rsidR="0010325F">
        <w:rPr>
          <w:rFonts w:asciiTheme="majorBidi" w:hAnsiTheme="majorBidi" w:cstheme="majorBidi"/>
          <w:sz w:val="24"/>
          <w:szCs w:val="24"/>
        </w:rPr>
        <w:t xml:space="preserve">a Pekalongan. </w:t>
      </w:r>
      <w:r w:rsidRPr="00D90CF2">
        <w:rPr>
          <w:rFonts w:asciiTheme="majorBidi" w:hAnsiTheme="majorBidi" w:cstheme="majorBidi"/>
          <w:sz w:val="24"/>
          <w:szCs w:val="24"/>
        </w:rPr>
        <w:t>Sejak saat itu, Hamka memastikan aktualisasi dirinya sebagai seorang pengajar dan penyiar Islam. Pada usia yang relatif sangat muda, 16 tahun, Hamka telah berpidato di mana-mana dengan jiwa dan semangat kesadaran baru itu.</w:t>
      </w:r>
      <w:r>
        <w:rPr>
          <w:rFonts w:asciiTheme="majorBidi" w:hAnsiTheme="majorBidi" w:cstheme="majorBidi"/>
          <w:sz w:val="24"/>
          <w:szCs w:val="24"/>
        </w:rPr>
        <w:t xml:space="preserve"> </w:t>
      </w:r>
      <w:r w:rsidR="00280A3C">
        <w:rPr>
          <w:rFonts w:asciiTheme="majorBidi" w:hAnsiTheme="majorBidi" w:cstheme="majorBidi"/>
          <w:sz w:val="24"/>
          <w:szCs w:val="24"/>
        </w:rPr>
        <w:t>Hal</w:t>
      </w:r>
      <w:r w:rsidRPr="00D90CF2">
        <w:rPr>
          <w:rFonts w:asciiTheme="majorBidi" w:hAnsiTheme="majorBidi" w:cstheme="majorBidi"/>
          <w:sz w:val="24"/>
          <w:szCs w:val="24"/>
        </w:rPr>
        <w:t xml:space="preserve"> yang lebih penting ditemuinya di tanah Jawa itu adalah paham Komunis yang sebenarnya. Paham Komunis yang ber</w:t>
      </w:r>
      <w:r w:rsidRPr="00D90CF2">
        <w:rPr>
          <w:rFonts w:asciiTheme="majorBidi" w:hAnsiTheme="majorBidi" w:cstheme="majorBidi"/>
          <w:sz w:val="24"/>
          <w:szCs w:val="24"/>
        </w:rPr>
        <w:softHyphen/>
        <w:t>kembang di Jawa sangat berbeda dengan paham Komunis yang dikembangkan oleh Haji Datuk Batuah, seorang guru di Thawalib Padang</w:t>
      </w:r>
      <w:r w:rsidR="004953F9">
        <w:rPr>
          <w:rFonts w:asciiTheme="majorBidi" w:hAnsiTheme="majorBidi" w:cstheme="majorBidi"/>
          <w:sz w:val="24"/>
          <w:szCs w:val="24"/>
        </w:rPr>
        <w:t xml:space="preserve"> P</w:t>
      </w:r>
      <w:r w:rsidRPr="00D90CF2">
        <w:rPr>
          <w:rFonts w:asciiTheme="majorBidi" w:hAnsiTheme="majorBidi" w:cstheme="majorBidi"/>
          <w:sz w:val="24"/>
          <w:szCs w:val="24"/>
        </w:rPr>
        <w:t>anjang. Hamka pun berkesimpulan bahwa komunis yang berkembang di Minangkabau itu bukanlah Komunis yang sebenarnya.</w:t>
      </w:r>
    </w:p>
    <w:p w:rsidR="008D11EC" w:rsidRDefault="00887B61" w:rsidP="009B1D84">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Setelah menimba banyak ilmu di Yogyakarta dan Pekalongan, Hamka kemudian diminta oleh Buya Sutan Mansyur dan ayahnya untuk segera pulang ke Padang Panjang Sumatera</w:t>
      </w:r>
      <w:r w:rsidR="00147347">
        <w:rPr>
          <w:rFonts w:ascii="Times New Roman" w:hAnsi="Times New Roman" w:cs="Times New Roman"/>
          <w:sz w:val="24"/>
          <w:szCs w:val="24"/>
        </w:rPr>
        <w:t xml:space="preserve"> untuk membantu ayahnya di kampung halaman</w:t>
      </w:r>
      <w:r w:rsidR="00ED2090">
        <w:rPr>
          <w:rFonts w:ascii="Times New Roman" w:hAnsi="Times New Roman" w:cs="Times New Roman"/>
          <w:sz w:val="24"/>
          <w:szCs w:val="24"/>
        </w:rPr>
        <w:t>.</w:t>
      </w:r>
      <w:r w:rsidR="00F52D91">
        <w:rPr>
          <w:rFonts w:ascii="Times New Roman" w:hAnsi="Times New Roman" w:cs="Times New Roman"/>
          <w:sz w:val="24"/>
          <w:szCs w:val="24"/>
        </w:rPr>
        <w:t xml:space="preserve"> </w:t>
      </w:r>
      <w:r w:rsidR="00ED2090">
        <w:rPr>
          <w:rFonts w:ascii="Times New Roman" w:hAnsi="Times New Roman" w:cs="Times New Roman"/>
          <w:sz w:val="24"/>
          <w:szCs w:val="24"/>
        </w:rPr>
        <w:t>T</w:t>
      </w:r>
      <w:r w:rsidR="00F52D91">
        <w:rPr>
          <w:rFonts w:ascii="Times New Roman" w:hAnsi="Times New Roman" w:cs="Times New Roman"/>
          <w:sz w:val="24"/>
          <w:szCs w:val="24"/>
        </w:rPr>
        <w:t>ak lama kemudian Hamka kembali ke kampung asalnya di Padang Panjang.</w:t>
      </w:r>
      <w:r w:rsidR="0041690A">
        <w:rPr>
          <w:rFonts w:ascii="Times New Roman" w:hAnsi="Times New Roman" w:cs="Times New Roman"/>
          <w:sz w:val="24"/>
          <w:szCs w:val="24"/>
        </w:rPr>
        <w:t xml:space="preserve"> Betapa gembiranya masyarakat Danau Maninjau karena penerus keulamaan Abdul Karim Amrullah</w:t>
      </w:r>
      <w:r w:rsidR="00ED2090">
        <w:rPr>
          <w:rFonts w:ascii="Times New Roman" w:hAnsi="Times New Roman" w:cs="Times New Roman"/>
          <w:sz w:val="24"/>
          <w:szCs w:val="24"/>
        </w:rPr>
        <w:t xml:space="preserve"> (ayah Hamka)</w:t>
      </w:r>
      <w:r w:rsidR="005E39DF">
        <w:rPr>
          <w:rFonts w:ascii="Times New Roman" w:hAnsi="Times New Roman" w:cs="Times New Roman"/>
          <w:sz w:val="24"/>
          <w:szCs w:val="24"/>
        </w:rPr>
        <w:t xml:space="preserve"> telah pulang dari tanah J</w:t>
      </w:r>
      <w:r w:rsidR="0041690A">
        <w:rPr>
          <w:rFonts w:ascii="Times New Roman" w:hAnsi="Times New Roman" w:cs="Times New Roman"/>
          <w:sz w:val="24"/>
          <w:szCs w:val="24"/>
        </w:rPr>
        <w:t>awa dengan membawa pikiran-pikiran baru dari hasil menuntut ilmu kepada orang-orang besar di tanah Jawa.</w:t>
      </w:r>
      <w:r w:rsidR="003404A9">
        <w:rPr>
          <w:rFonts w:ascii="Times New Roman" w:hAnsi="Times New Roman" w:cs="Times New Roman"/>
          <w:sz w:val="24"/>
          <w:szCs w:val="24"/>
        </w:rPr>
        <w:t xml:space="preserve"> Pada waktu itu usia Hamka baru sekitar 17 tahun.</w:t>
      </w:r>
      <w:r w:rsidR="005E0BE3">
        <w:rPr>
          <w:rFonts w:ascii="Times New Roman" w:hAnsi="Times New Roman" w:cs="Times New Roman"/>
          <w:sz w:val="24"/>
          <w:szCs w:val="24"/>
        </w:rPr>
        <w:t xml:space="preserve"> Hamka mulai sering diajak memberikan ceramah di setiap acara yang dihadiri oleh masyarakat Padang </w:t>
      </w:r>
      <w:r w:rsidR="005E0BE3">
        <w:rPr>
          <w:rFonts w:ascii="Times New Roman" w:hAnsi="Times New Roman" w:cs="Times New Roman"/>
          <w:sz w:val="24"/>
          <w:szCs w:val="24"/>
        </w:rPr>
        <w:lastRenderedPageBreak/>
        <w:t>Panjang. Pemikiran-pemikirannya yang dianggap baru oleh masyarakat waktu itu mendapat sambutan dan tepuk tangan. Akan tetapi lama lama masyarakat mulai menyadari bahwa Hamka hanya pandai berpidato.</w:t>
      </w:r>
      <w:r w:rsidR="00421DEB">
        <w:rPr>
          <w:rFonts w:ascii="Times New Roman" w:hAnsi="Times New Roman" w:cs="Times New Roman"/>
          <w:sz w:val="24"/>
          <w:szCs w:val="24"/>
        </w:rPr>
        <w:t xml:space="preserve"> Dalam menyampaikan ayat-ayat Al-Qur’an dan bahasa Arab, Hamka mendapat banyak celaan, seperti tidak mengenal tata letak bahasa dan dianggap kurang memahami tentang ilmu nahwu dan sharaf.</w:t>
      </w:r>
      <w:r w:rsidR="00C852BB">
        <w:rPr>
          <w:rFonts w:ascii="Times New Roman" w:hAnsi="Times New Roman" w:cs="Times New Roman"/>
          <w:sz w:val="24"/>
          <w:szCs w:val="24"/>
        </w:rPr>
        <w:t xml:space="preserve"> Oleh karena itu, Hamka ingin merantau dan belajar lagi.</w:t>
      </w:r>
      <w:r w:rsidR="00745BFD">
        <w:rPr>
          <w:rStyle w:val="FootnoteReference"/>
          <w:rFonts w:ascii="Times New Roman" w:hAnsi="Times New Roman" w:cs="Times New Roman"/>
          <w:sz w:val="24"/>
          <w:szCs w:val="24"/>
        </w:rPr>
        <w:footnoteReference w:id="39"/>
      </w:r>
    </w:p>
    <w:p w:rsidR="00CC33FE" w:rsidRDefault="00455E61" w:rsidP="0029466A">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Setelah menetap beberapa waktu di kampung halamannya Hamka kemudian mempunyai niat untuk mengembara lagi mencari ilmu ke tanah suci Makkah. Ia berkeyakinan bahwa Makkah adalah tempat yang tepat untuk menimba ilmu agama Islam yang lebih mendalam. </w:t>
      </w:r>
      <w:r w:rsidR="00A96884">
        <w:rPr>
          <w:rFonts w:ascii="Times New Roman" w:hAnsi="Times New Roman" w:cs="Times New Roman"/>
          <w:sz w:val="24"/>
          <w:szCs w:val="24"/>
        </w:rPr>
        <w:t>Hamka</w:t>
      </w:r>
      <w:r w:rsidR="008D11EC">
        <w:rPr>
          <w:rFonts w:ascii="Times New Roman" w:hAnsi="Times New Roman" w:cs="Times New Roman"/>
          <w:sz w:val="24"/>
          <w:szCs w:val="24"/>
        </w:rPr>
        <w:t xml:space="preserve"> </w:t>
      </w:r>
      <w:r w:rsidR="00A96884">
        <w:rPr>
          <w:rFonts w:ascii="Times New Roman" w:hAnsi="Times New Roman" w:cs="Times New Roman"/>
          <w:sz w:val="24"/>
          <w:szCs w:val="24"/>
        </w:rPr>
        <w:t>pada waktu itu berusia 18 tahun akhirnya berangkat menuju tanah suci Makkah dengan menggunakan kapal laut milik Belanda, Karimata. Di kota Makkah, Hamka bermukim di rumah Syekh Amin Idris.</w:t>
      </w:r>
      <w:r w:rsidR="00FA0EC4">
        <w:rPr>
          <w:rFonts w:ascii="Times New Roman" w:hAnsi="Times New Roman" w:cs="Times New Roman"/>
          <w:sz w:val="24"/>
          <w:szCs w:val="24"/>
        </w:rPr>
        <w:t xml:space="preserve"> Lebih dari tujuh bulan Hamka bermukim di kota Makkah.</w:t>
      </w:r>
      <w:r w:rsidR="00FC6A9E">
        <w:rPr>
          <w:rFonts w:ascii="Times New Roman" w:hAnsi="Times New Roman" w:cs="Times New Roman"/>
          <w:sz w:val="24"/>
          <w:szCs w:val="24"/>
        </w:rPr>
        <w:t xml:space="preserve"> Selama berada di Makkah, Hamka membiasakan diri berbicara dengan menggunakan bahasa Arab meskipun dengan sesama orang Indonesia untuk melancarkan kemampuan bahasa Arabnya.</w:t>
      </w:r>
      <w:r w:rsidR="009235DF">
        <w:rPr>
          <w:rFonts w:ascii="Times New Roman" w:hAnsi="Times New Roman" w:cs="Times New Roman"/>
          <w:sz w:val="24"/>
          <w:szCs w:val="24"/>
        </w:rPr>
        <w:t xml:space="preserve"> Untuk membiayai hidupnya, Hamka bekerja sebagai pegawai di sebuah percetakan.</w:t>
      </w:r>
      <w:r w:rsidR="004250C7">
        <w:rPr>
          <w:rFonts w:ascii="Times New Roman" w:hAnsi="Times New Roman" w:cs="Times New Roman"/>
          <w:sz w:val="24"/>
          <w:szCs w:val="24"/>
        </w:rPr>
        <w:t xml:space="preserve"> Di dalam gudang percetakan itu terdapat puluhan </w:t>
      </w:r>
      <w:r w:rsidR="004250C7">
        <w:rPr>
          <w:rFonts w:ascii="Times New Roman" w:hAnsi="Times New Roman" w:cs="Times New Roman"/>
          <w:sz w:val="24"/>
          <w:szCs w:val="24"/>
        </w:rPr>
        <w:lastRenderedPageBreak/>
        <w:t>buku-buku agama. Di sela-sela pekerjaannya Hamka meluangkan waktu istirahatnya untuk membaca beragam buku agama</w:t>
      </w:r>
      <w:r w:rsidR="00D731BE">
        <w:rPr>
          <w:rFonts w:ascii="Times New Roman" w:hAnsi="Times New Roman" w:cs="Times New Roman"/>
          <w:sz w:val="24"/>
          <w:szCs w:val="24"/>
        </w:rPr>
        <w:t xml:space="preserve"> mulai dari pelajaran tauhid, filsafat, tasawuf, biografi dan buku-buku lainnya.</w:t>
      </w:r>
      <w:r w:rsidR="00745BFD">
        <w:rPr>
          <w:rStyle w:val="FootnoteReference"/>
          <w:rFonts w:ascii="Times New Roman" w:hAnsi="Times New Roman" w:cs="Times New Roman"/>
          <w:sz w:val="24"/>
          <w:szCs w:val="24"/>
        </w:rPr>
        <w:footnoteReference w:id="40"/>
      </w:r>
    </w:p>
    <w:p w:rsidR="00CC33FE" w:rsidRPr="00CC33FE" w:rsidRDefault="0029466A" w:rsidP="00CC33FE">
      <w:pPr>
        <w:spacing w:after="0" w:line="480" w:lineRule="auto"/>
        <w:ind w:firstLine="567"/>
        <w:rPr>
          <w:rFonts w:ascii="Times New Roman" w:hAnsi="Times New Roman" w:cs="Times New Roman"/>
          <w:sz w:val="24"/>
          <w:szCs w:val="24"/>
        </w:rPr>
      </w:pPr>
      <w:r>
        <w:rPr>
          <w:rFonts w:asciiTheme="majorBidi" w:hAnsiTheme="majorBidi" w:cstheme="majorBidi"/>
          <w:sz w:val="24"/>
          <w:szCs w:val="24"/>
        </w:rPr>
        <w:t>Aktif</w:t>
      </w:r>
      <w:r w:rsidR="00CC33FE" w:rsidRPr="00CC33FE">
        <w:rPr>
          <w:rFonts w:asciiTheme="majorBidi" w:hAnsiTheme="majorBidi" w:cstheme="majorBidi"/>
          <w:sz w:val="24"/>
          <w:szCs w:val="24"/>
        </w:rPr>
        <w:t>itasnya sebagai ora</w:t>
      </w:r>
      <w:r w:rsidR="00723473">
        <w:rPr>
          <w:rFonts w:asciiTheme="majorBidi" w:hAnsiTheme="majorBidi" w:cstheme="majorBidi"/>
          <w:sz w:val="24"/>
          <w:szCs w:val="24"/>
        </w:rPr>
        <w:t>ng pergerakan</w:t>
      </w:r>
      <w:r w:rsidR="00CC33FE" w:rsidRPr="00CC33FE">
        <w:rPr>
          <w:rFonts w:asciiTheme="majorBidi" w:hAnsiTheme="majorBidi" w:cstheme="majorBidi"/>
          <w:sz w:val="24"/>
          <w:szCs w:val="24"/>
        </w:rPr>
        <w:t xml:space="preserve"> yang telah terta</w:t>
      </w:r>
      <w:r w:rsidR="00CC33FE" w:rsidRPr="00CC33FE">
        <w:rPr>
          <w:rFonts w:asciiTheme="majorBidi" w:hAnsiTheme="majorBidi" w:cstheme="majorBidi"/>
          <w:sz w:val="24"/>
          <w:szCs w:val="24"/>
        </w:rPr>
        <w:softHyphen/>
        <w:t>nam dalam jiwan</w:t>
      </w:r>
      <w:r w:rsidR="00723473">
        <w:rPr>
          <w:rFonts w:asciiTheme="majorBidi" w:hAnsiTheme="majorBidi" w:cstheme="majorBidi"/>
          <w:sz w:val="24"/>
          <w:szCs w:val="24"/>
        </w:rPr>
        <w:t>ya sejak tinggal di Yogyakarta</w:t>
      </w:r>
      <w:r w:rsidR="00CC33FE" w:rsidRPr="00CC33FE">
        <w:rPr>
          <w:rFonts w:asciiTheme="majorBidi" w:hAnsiTheme="majorBidi" w:cstheme="majorBidi"/>
          <w:sz w:val="24"/>
          <w:szCs w:val="24"/>
        </w:rPr>
        <w:t xml:space="preserve"> membu</w:t>
      </w:r>
      <w:r w:rsidR="00B42F32">
        <w:rPr>
          <w:rFonts w:asciiTheme="majorBidi" w:hAnsiTheme="majorBidi" w:cstheme="majorBidi"/>
          <w:sz w:val="24"/>
          <w:szCs w:val="24"/>
        </w:rPr>
        <w:t>at Hamka tidak tinggal diam di tanah suci, sesudah ia berangkat dari tanah a</w:t>
      </w:r>
      <w:r w:rsidR="00CC33FE" w:rsidRPr="00CC33FE">
        <w:rPr>
          <w:rFonts w:asciiTheme="majorBidi" w:hAnsiTheme="majorBidi" w:cstheme="majorBidi"/>
          <w:sz w:val="24"/>
          <w:szCs w:val="24"/>
        </w:rPr>
        <w:t>ir pada Februari 1927. Menjelang pelaksanaan ibadah haji berlangsung,</w:t>
      </w:r>
      <w:r w:rsidR="00D70448">
        <w:rPr>
          <w:rFonts w:asciiTheme="majorBidi" w:hAnsiTheme="majorBidi" w:cstheme="majorBidi"/>
          <w:sz w:val="24"/>
          <w:szCs w:val="24"/>
        </w:rPr>
        <w:t xml:space="preserve"> Hamka bersama beberapa calon ja</w:t>
      </w:r>
      <w:r w:rsidR="00CC33FE" w:rsidRPr="00CC33FE">
        <w:rPr>
          <w:rFonts w:asciiTheme="majorBidi" w:hAnsiTheme="majorBidi" w:cstheme="majorBidi"/>
          <w:sz w:val="24"/>
          <w:szCs w:val="24"/>
        </w:rPr>
        <w:t>maah haji lainnya mendirikan organisasi Persatuan Hindia Timur. Organisasi ini bertujuan memberikan pelajaran agama, teruta</w:t>
      </w:r>
      <w:r w:rsidR="00B42F32">
        <w:rPr>
          <w:rFonts w:asciiTheme="majorBidi" w:hAnsiTheme="majorBidi" w:cstheme="majorBidi"/>
          <w:sz w:val="24"/>
          <w:szCs w:val="24"/>
        </w:rPr>
        <w:t>ma manasik haji, kepada calon ja</w:t>
      </w:r>
      <w:r w:rsidR="00CC33FE" w:rsidRPr="00CC33FE">
        <w:rPr>
          <w:rFonts w:asciiTheme="majorBidi" w:hAnsiTheme="majorBidi" w:cstheme="majorBidi"/>
          <w:sz w:val="24"/>
          <w:szCs w:val="24"/>
        </w:rPr>
        <w:t>maah haji asal Indonesia.</w:t>
      </w:r>
      <w:r w:rsidR="00CC33FE">
        <w:rPr>
          <w:rFonts w:asciiTheme="majorBidi" w:hAnsiTheme="majorBidi" w:cstheme="majorBidi"/>
          <w:sz w:val="24"/>
          <w:szCs w:val="24"/>
        </w:rPr>
        <w:t xml:space="preserve"> </w:t>
      </w:r>
      <w:r w:rsidR="00CC33FE" w:rsidRPr="00CC33FE">
        <w:rPr>
          <w:rFonts w:asciiTheme="majorBidi" w:hAnsiTheme="majorBidi" w:cstheme="majorBidi"/>
          <w:sz w:val="24"/>
          <w:szCs w:val="24"/>
        </w:rPr>
        <w:t>Namun, untuk tujuan tersebut diperlukan izin dari Amir Faisal. Dengan kemampuan berbahasa Arab yang pas-pasan, Hamka tampil sebagai ketua delegasi menghadap amir tersebut. Sungguh merupakan keberanian yang sa</w:t>
      </w:r>
      <w:r w:rsidR="00D70448">
        <w:rPr>
          <w:rFonts w:asciiTheme="majorBidi" w:hAnsiTheme="majorBidi" w:cstheme="majorBidi"/>
          <w:sz w:val="24"/>
          <w:szCs w:val="24"/>
        </w:rPr>
        <w:t>ngat langka di kalangan calon ja</w:t>
      </w:r>
      <w:r w:rsidR="0028687B">
        <w:rPr>
          <w:rFonts w:asciiTheme="majorBidi" w:hAnsiTheme="majorBidi" w:cstheme="majorBidi"/>
          <w:sz w:val="24"/>
          <w:szCs w:val="24"/>
        </w:rPr>
        <w:t>maah haji asal Indonesia</w:t>
      </w:r>
      <w:r w:rsidR="00CC33FE" w:rsidRPr="00CC33FE">
        <w:rPr>
          <w:rFonts w:asciiTheme="majorBidi" w:hAnsiTheme="majorBidi" w:cstheme="majorBidi"/>
          <w:sz w:val="24"/>
          <w:szCs w:val="24"/>
        </w:rPr>
        <w:t>.</w:t>
      </w:r>
      <w:r w:rsidR="00CC33FE">
        <w:rPr>
          <w:rStyle w:val="FootnoteReference"/>
          <w:rFonts w:asciiTheme="majorBidi" w:hAnsiTheme="majorBidi" w:cstheme="majorBidi"/>
          <w:sz w:val="24"/>
          <w:szCs w:val="24"/>
        </w:rPr>
        <w:footnoteReference w:id="41"/>
      </w:r>
    </w:p>
    <w:p w:rsidR="00C85053" w:rsidRPr="00C85053" w:rsidRDefault="00BE005C" w:rsidP="00A12E73">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Sebenarnya Hamka berniat untuk bermukim di Makkah untuk beberapa tahun, namun ketika Hamka bertemu dengan Haji Agus Salim, tokoh itu menganjurkan Hamka untuk pulang ke tanah air. Atas nasihat dan anjuran tokoh Islam tersebut akhirnya Hamka pulang kembali ke tanah air.</w:t>
      </w:r>
      <w:r w:rsidR="001945B7">
        <w:rPr>
          <w:rFonts w:ascii="Times New Roman" w:hAnsi="Times New Roman" w:cs="Times New Roman"/>
          <w:sz w:val="24"/>
          <w:szCs w:val="24"/>
        </w:rPr>
        <w:t xml:space="preserve"> Setelah pulang</w:t>
      </w:r>
      <w:r w:rsidR="00A12E73">
        <w:rPr>
          <w:rFonts w:ascii="Times New Roman" w:hAnsi="Times New Roman" w:cs="Times New Roman"/>
          <w:sz w:val="24"/>
          <w:szCs w:val="24"/>
        </w:rPr>
        <w:t>,</w:t>
      </w:r>
      <w:r w:rsidR="001945B7">
        <w:rPr>
          <w:rFonts w:ascii="Times New Roman" w:hAnsi="Times New Roman" w:cs="Times New Roman"/>
          <w:sz w:val="24"/>
          <w:szCs w:val="24"/>
        </w:rPr>
        <w:t xml:space="preserve"> Hamka kemudian memulai jalan dakwah di kampung halamannya sekaligus sebagai seorang sastrawan dan penulis.</w:t>
      </w:r>
      <w:r w:rsidR="00060BDB">
        <w:rPr>
          <w:rFonts w:ascii="Times New Roman" w:hAnsi="Times New Roman" w:cs="Times New Roman"/>
          <w:sz w:val="24"/>
          <w:szCs w:val="24"/>
        </w:rPr>
        <w:t xml:space="preserve"> Meskipun </w:t>
      </w:r>
      <w:r w:rsidR="00CA733A">
        <w:rPr>
          <w:rFonts w:ascii="Times New Roman" w:hAnsi="Times New Roman" w:cs="Times New Roman"/>
          <w:sz w:val="24"/>
          <w:szCs w:val="24"/>
        </w:rPr>
        <w:t>Hamka</w:t>
      </w:r>
      <w:r w:rsidR="00060BDB">
        <w:rPr>
          <w:rFonts w:ascii="Times New Roman" w:hAnsi="Times New Roman" w:cs="Times New Roman"/>
          <w:sz w:val="24"/>
          <w:szCs w:val="24"/>
        </w:rPr>
        <w:t xml:space="preserve"> tidak mengenyam pendidikan formal secara utuh namun ia mampu</w:t>
      </w:r>
      <w:r w:rsidR="00CA733A">
        <w:rPr>
          <w:rFonts w:ascii="Times New Roman" w:hAnsi="Times New Roman" w:cs="Times New Roman"/>
          <w:sz w:val="24"/>
          <w:szCs w:val="24"/>
        </w:rPr>
        <w:t xml:space="preserve"> memperoleh beberapa gelar </w:t>
      </w:r>
      <w:r w:rsidR="009531E4">
        <w:rPr>
          <w:rFonts w:ascii="Times New Roman" w:hAnsi="Times New Roman" w:cs="Times New Roman"/>
          <w:sz w:val="24"/>
          <w:szCs w:val="24"/>
        </w:rPr>
        <w:t>kehormatan yaitu antara lain Dok</w:t>
      </w:r>
      <w:r w:rsidR="00CA733A">
        <w:rPr>
          <w:rFonts w:ascii="Times New Roman" w:hAnsi="Times New Roman" w:cs="Times New Roman"/>
          <w:sz w:val="24"/>
          <w:szCs w:val="24"/>
        </w:rPr>
        <w:t xml:space="preserve">tor </w:t>
      </w:r>
      <w:r w:rsidR="00CA733A" w:rsidRPr="00F73D66">
        <w:rPr>
          <w:rFonts w:ascii="Times New Roman" w:hAnsi="Times New Roman" w:cs="Times New Roman"/>
          <w:i/>
          <w:iCs/>
          <w:sz w:val="24"/>
          <w:szCs w:val="24"/>
        </w:rPr>
        <w:t>Honoris Causa</w:t>
      </w:r>
      <w:r w:rsidR="00CA733A">
        <w:rPr>
          <w:rFonts w:ascii="Times New Roman" w:hAnsi="Times New Roman" w:cs="Times New Roman"/>
          <w:sz w:val="24"/>
          <w:szCs w:val="24"/>
        </w:rPr>
        <w:t xml:space="preserve"> dari</w:t>
      </w:r>
      <w:r w:rsidR="008C19C2">
        <w:rPr>
          <w:rFonts w:ascii="Times New Roman" w:hAnsi="Times New Roman" w:cs="Times New Roman"/>
          <w:sz w:val="24"/>
          <w:szCs w:val="24"/>
        </w:rPr>
        <w:t xml:space="preserve"> beberapa Perguruan Tinggi Dunia antara lain dari</w:t>
      </w:r>
      <w:r w:rsidR="00CA733A">
        <w:rPr>
          <w:rFonts w:ascii="Times New Roman" w:hAnsi="Times New Roman" w:cs="Times New Roman"/>
          <w:sz w:val="24"/>
          <w:szCs w:val="24"/>
        </w:rPr>
        <w:t xml:space="preserve"> Universitas Al-Azhar Kairo Mesir</w:t>
      </w:r>
      <w:r w:rsidR="008C19C2">
        <w:rPr>
          <w:rFonts w:ascii="Times New Roman" w:hAnsi="Times New Roman" w:cs="Times New Roman"/>
          <w:sz w:val="24"/>
          <w:szCs w:val="24"/>
        </w:rPr>
        <w:t xml:space="preserve">, Universitas </w:t>
      </w:r>
      <w:r w:rsidR="008C19C2">
        <w:rPr>
          <w:rFonts w:ascii="Times New Roman" w:hAnsi="Times New Roman" w:cs="Times New Roman"/>
          <w:sz w:val="24"/>
          <w:szCs w:val="24"/>
        </w:rPr>
        <w:lastRenderedPageBreak/>
        <w:t>Kebangsaan Malaysia dan Universitas Prof. Moestopo Beragama.</w:t>
      </w:r>
      <w:r w:rsidR="00F73860">
        <w:rPr>
          <w:rFonts w:ascii="Times New Roman" w:hAnsi="Times New Roman" w:cs="Times New Roman"/>
          <w:sz w:val="24"/>
          <w:szCs w:val="24"/>
        </w:rPr>
        <w:t xml:space="preserve"> Hamka setelah meninggal dunia mendapatkan gelar Bintang Mahaputera Madya dari Pemerintah RI pada tahun 198</w:t>
      </w:r>
      <w:r w:rsidR="00F01A4A">
        <w:rPr>
          <w:rFonts w:ascii="Times New Roman" w:hAnsi="Times New Roman" w:cs="Times New Roman"/>
          <w:sz w:val="24"/>
          <w:szCs w:val="24"/>
        </w:rPr>
        <w:t xml:space="preserve">6 kemudian pada tahun 2011 Hamka mendapatkan penghormatan </w:t>
      </w:r>
      <w:r w:rsidR="008C3B3D">
        <w:rPr>
          <w:rFonts w:ascii="Times New Roman" w:hAnsi="Times New Roman" w:cs="Times New Roman"/>
          <w:sz w:val="24"/>
          <w:szCs w:val="24"/>
        </w:rPr>
        <w:t>dari Pemerintah Republik Indonesia sebagai Pahlawan Nasional.</w:t>
      </w:r>
      <w:r w:rsidR="002A4DA9">
        <w:rPr>
          <w:rStyle w:val="FootnoteReference"/>
          <w:rFonts w:ascii="Times New Roman" w:hAnsi="Times New Roman" w:cs="Times New Roman"/>
          <w:sz w:val="24"/>
          <w:szCs w:val="24"/>
        </w:rPr>
        <w:footnoteReference w:id="42"/>
      </w:r>
    </w:p>
    <w:p w:rsidR="003A09F2" w:rsidRDefault="00D92F93" w:rsidP="00867C50">
      <w:pPr>
        <w:pStyle w:val="ListParagraph"/>
        <w:numPr>
          <w:ilvl w:val="0"/>
          <w:numId w:val="2"/>
        </w:numPr>
        <w:spacing w:after="0"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lang w:val="en-US"/>
        </w:rPr>
        <w:t>Pemikiran dan karya</w:t>
      </w:r>
    </w:p>
    <w:p w:rsidR="00276340" w:rsidRDefault="00276340" w:rsidP="00A102F1">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Menulis merupakan hobi dan kesukaan Hamka sejak kecil. Kecintaan Hamka dalam dunia tulis menulis telah menghasilkan puluhan bahkan ratusan karya dalam bentuk yang telah beredar di masyarakat sejak era Pemerintah Orde baru hingga saat ini.</w:t>
      </w:r>
      <w:r w:rsidR="002C7ADB">
        <w:rPr>
          <w:rFonts w:ascii="Times New Roman" w:hAnsi="Times New Roman" w:cs="Times New Roman"/>
          <w:sz w:val="24"/>
          <w:szCs w:val="24"/>
        </w:rPr>
        <w:t xml:space="preserve"> Selain itu masih ada ribuan tulisan Hamka dalam bentuk buletin atau opini di berbagai majalah, surat kabar nasional maupun daerah.</w:t>
      </w:r>
      <w:r w:rsidR="00071324">
        <w:rPr>
          <w:rFonts w:ascii="Times New Roman" w:hAnsi="Times New Roman" w:cs="Times New Roman"/>
          <w:sz w:val="24"/>
          <w:szCs w:val="24"/>
        </w:rPr>
        <w:t xml:space="preserve"> Ceramah Hamka di RRI dan TVRI juga sudah tak terhitung jumlah rekamannya.</w:t>
      </w:r>
      <w:r w:rsidR="005B18B3">
        <w:rPr>
          <w:rFonts w:ascii="Times New Roman" w:hAnsi="Times New Roman" w:cs="Times New Roman"/>
          <w:sz w:val="24"/>
          <w:szCs w:val="24"/>
        </w:rPr>
        <w:t xml:space="preserve"> Karya-karya Hamka tidak hanya meliputi satu bidang kajian saja.</w:t>
      </w:r>
      <w:r w:rsidR="006403C1">
        <w:rPr>
          <w:rFonts w:ascii="Times New Roman" w:hAnsi="Times New Roman" w:cs="Times New Roman"/>
          <w:sz w:val="24"/>
          <w:szCs w:val="24"/>
        </w:rPr>
        <w:t xml:space="preserve"> Hamka selain menulis tentang ilmu-ilmu keislaman, ia juga menulis tentang politik, sejarah, budaya dan sastra.</w:t>
      </w:r>
      <w:r w:rsidR="00C517A1">
        <w:rPr>
          <w:rFonts w:ascii="Times New Roman" w:hAnsi="Times New Roman" w:cs="Times New Roman"/>
          <w:sz w:val="24"/>
          <w:szCs w:val="24"/>
        </w:rPr>
        <w:t xml:space="preserve"> Beberapa karya Hamka di antaranya berjudul </w:t>
      </w:r>
      <w:r w:rsidR="00C517A1" w:rsidRPr="00ED3205">
        <w:rPr>
          <w:rFonts w:ascii="Times New Roman" w:hAnsi="Times New Roman" w:cs="Times New Roman"/>
          <w:i/>
          <w:iCs/>
          <w:sz w:val="24"/>
          <w:szCs w:val="24"/>
        </w:rPr>
        <w:t>Si Sabariyah, Agama dan Perempuan, Pembela Islam, Adat Minangkabau, Agama Islam, Kepentingan Tabligh, Ayat-ayat Mi’raj, Di Bawah Lindungan Ka’bah, Tenggelamnya Kapal Van der Wijck, Merantau ke Deli, Keadilan Ilahi, Tuan Direktur, Angkatan Baru, Terusir, Di Dalam Lembah Kehidupan, Ayahku, Falsafah Hidup, dan Demokrasi Kita</w:t>
      </w:r>
      <w:r w:rsidR="00C517A1">
        <w:rPr>
          <w:rFonts w:ascii="Times New Roman" w:hAnsi="Times New Roman" w:cs="Times New Roman"/>
          <w:sz w:val="24"/>
          <w:szCs w:val="24"/>
        </w:rPr>
        <w:t xml:space="preserve">. Bahkan buku-buku seperti </w:t>
      </w:r>
      <w:r w:rsidR="00C517A1" w:rsidRPr="00ED3205">
        <w:rPr>
          <w:rFonts w:ascii="Times New Roman" w:hAnsi="Times New Roman" w:cs="Times New Roman"/>
          <w:i/>
          <w:iCs/>
          <w:sz w:val="24"/>
          <w:szCs w:val="24"/>
        </w:rPr>
        <w:t>Tasawuf Modern, Perkembangan Tasawuf dan Kenang-kenangan Hidup jilid I, II, III</w:t>
      </w:r>
      <w:r w:rsidR="00C517A1">
        <w:rPr>
          <w:rFonts w:ascii="Times New Roman" w:hAnsi="Times New Roman" w:cs="Times New Roman"/>
          <w:sz w:val="24"/>
          <w:szCs w:val="24"/>
        </w:rPr>
        <w:t xml:space="preserve"> masih dicetak ulang hingga saat ini.</w:t>
      </w:r>
      <w:r w:rsidR="000B6B57">
        <w:rPr>
          <w:rStyle w:val="FootnoteReference"/>
          <w:rFonts w:ascii="Times New Roman" w:hAnsi="Times New Roman" w:cs="Times New Roman"/>
          <w:sz w:val="24"/>
          <w:szCs w:val="24"/>
        </w:rPr>
        <w:footnoteReference w:id="43"/>
      </w:r>
      <w:r w:rsidR="00C517A1">
        <w:rPr>
          <w:rFonts w:ascii="Times New Roman" w:hAnsi="Times New Roman" w:cs="Times New Roman"/>
          <w:sz w:val="24"/>
          <w:szCs w:val="24"/>
        </w:rPr>
        <w:t xml:space="preserve"> </w:t>
      </w:r>
      <w:r w:rsidR="006403C1">
        <w:rPr>
          <w:rFonts w:ascii="Times New Roman" w:hAnsi="Times New Roman" w:cs="Times New Roman"/>
          <w:sz w:val="24"/>
          <w:szCs w:val="24"/>
        </w:rPr>
        <w:t xml:space="preserve">  </w:t>
      </w:r>
      <w:r w:rsidR="002C7AD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92F93" w:rsidRDefault="009F15EE" w:rsidP="009C7E1E">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Bakat tulis menulis Hamka semakin naik p</w:t>
      </w:r>
      <w:r w:rsidR="00D92F93">
        <w:rPr>
          <w:rFonts w:ascii="Times New Roman" w:hAnsi="Times New Roman" w:cs="Times New Roman"/>
          <w:sz w:val="24"/>
          <w:szCs w:val="24"/>
        </w:rPr>
        <w:t>ada tahun 1925</w:t>
      </w:r>
      <w:r>
        <w:rPr>
          <w:rFonts w:ascii="Times New Roman" w:hAnsi="Times New Roman" w:cs="Times New Roman"/>
          <w:sz w:val="24"/>
          <w:szCs w:val="24"/>
        </w:rPr>
        <w:t xml:space="preserve"> ketika</w:t>
      </w:r>
      <w:r w:rsidR="00D92F93">
        <w:rPr>
          <w:rFonts w:ascii="Times New Roman" w:hAnsi="Times New Roman" w:cs="Times New Roman"/>
          <w:sz w:val="24"/>
          <w:szCs w:val="24"/>
        </w:rPr>
        <w:t xml:space="preserve"> </w:t>
      </w:r>
      <w:r w:rsidR="009C7E1E">
        <w:rPr>
          <w:rFonts w:ascii="Times New Roman" w:hAnsi="Times New Roman" w:cs="Times New Roman"/>
          <w:sz w:val="24"/>
          <w:szCs w:val="24"/>
        </w:rPr>
        <w:t>Hamka</w:t>
      </w:r>
      <w:r w:rsidR="00D92F93">
        <w:rPr>
          <w:rFonts w:ascii="Times New Roman" w:hAnsi="Times New Roman" w:cs="Times New Roman"/>
          <w:sz w:val="24"/>
          <w:szCs w:val="24"/>
        </w:rPr>
        <w:t xml:space="preserve"> pulang ke Padang Panjang Sumatera. Pada masa itulah muncul bakatnya sebagai seorang pengarang sehingga ia mulai mengarang buku. Buku pertama yang dikarangnya berjudul </w:t>
      </w:r>
      <w:r w:rsidR="00D92F93" w:rsidRPr="00D92F93">
        <w:rPr>
          <w:rFonts w:ascii="Times New Roman" w:hAnsi="Times New Roman" w:cs="Times New Roman"/>
          <w:i/>
          <w:iCs/>
          <w:sz w:val="24"/>
          <w:szCs w:val="24"/>
        </w:rPr>
        <w:t>Chatibul Ummah</w:t>
      </w:r>
      <w:r w:rsidR="00D92F93">
        <w:rPr>
          <w:rFonts w:ascii="Times New Roman" w:hAnsi="Times New Roman" w:cs="Times New Roman"/>
          <w:sz w:val="24"/>
          <w:szCs w:val="24"/>
        </w:rPr>
        <w:t>.</w:t>
      </w:r>
      <w:r w:rsidR="008040FF">
        <w:rPr>
          <w:rFonts w:ascii="Times New Roman" w:hAnsi="Times New Roman" w:cs="Times New Roman"/>
          <w:sz w:val="24"/>
          <w:szCs w:val="24"/>
        </w:rPr>
        <w:t xml:space="preserve"> Pada tahun 1927 </w:t>
      </w:r>
      <w:r w:rsidR="009C7E1E">
        <w:rPr>
          <w:rFonts w:ascii="Times New Roman" w:hAnsi="Times New Roman" w:cs="Times New Roman"/>
          <w:sz w:val="24"/>
          <w:szCs w:val="24"/>
        </w:rPr>
        <w:t xml:space="preserve">Hamka </w:t>
      </w:r>
      <w:r w:rsidR="008040FF">
        <w:rPr>
          <w:rFonts w:ascii="Times New Roman" w:hAnsi="Times New Roman" w:cs="Times New Roman"/>
          <w:sz w:val="24"/>
          <w:szCs w:val="24"/>
        </w:rPr>
        <w:t>berangkat ke Makkah untuk menunaikan ibadah haji.</w:t>
      </w:r>
      <w:r w:rsidR="006E40D9">
        <w:rPr>
          <w:rFonts w:ascii="Times New Roman" w:hAnsi="Times New Roman" w:cs="Times New Roman"/>
          <w:sz w:val="24"/>
          <w:szCs w:val="24"/>
        </w:rPr>
        <w:t xml:space="preserve"> Pengalamannya selama menunaikan haji memberikan ilham yang sangat kuat bagi </w:t>
      </w:r>
      <w:r w:rsidR="009C7E1E">
        <w:rPr>
          <w:rFonts w:ascii="Times New Roman" w:hAnsi="Times New Roman" w:cs="Times New Roman"/>
          <w:sz w:val="24"/>
          <w:szCs w:val="24"/>
        </w:rPr>
        <w:t xml:space="preserve">Hamka </w:t>
      </w:r>
      <w:r w:rsidR="006E40D9">
        <w:rPr>
          <w:rFonts w:ascii="Times New Roman" w:hAnsi="Times New Roman" w:cs="Times New Roman"/>
          <w:sz w:val="24"/>
          <w:szCs w:val="24"/>
        </w:rPr>
        <w:t xml:space="preserve">yang kemudian dituangkan dalam romannya yang pertama berjudul </w:t>
      </w:r>
      <w:r w:rsidR="006E40D9" w:rsidRPr="006E40D9">
        <w:rPr>
          <w:rFonts w:ascii="Times New Roman" w:hAnsi="Times New Roman" w:cs="Times New Roman"/>
          <w:i/>
          <w:iCs/>
          <w:sz w:val="24"/>
          <w:szCs w:val="24"/>
        </w:rPr>
        <w:t>Di Bawah Lindungan Ka’bah</w:t>
      </w:r>
      <w:r w:rsidR="006E40D9">
        <w:rPr>
          <w:rFonts w:ascii="Times New Roman" w:hAnsi="Times New Roman" w:cs="Times New Roman"/>
          <w:sz w:val="24"/>
          <w:szCs w:val="24"/>
        </w:rPr>
        <w:t xml:space="preserve">. </w:t>
      </w:r>
      <w:r w:rsidR="009C7E1E">
        <w:rPr>
          <w:rFonts w:ascii="Times New Roman" w:hAnsi="Times New Roman" w:cs="Times New Roman"/>
          <w:sz w:val="24"/>
          <w:szCs w:val="24"/>
        </w:rPr>
        <w:t>Hamka</w:t>
      </w:r>
      <w:r w:rsidR="005B5916">
        <w:rPr>
          <w:rFonts w:ascii="Times New Roman" w:hAnsi="Times New Roman" w:cs="Times New Roman"/>
          <w:sz w:val="24"/>
          <w:szCs w:val="24"/>
        </w:rPr>
        <w:t xml:space="preserve"> juga bekerja seba</w:t>
      </w:r>
      <w:r w:rsidR="00AC240E">
        <w:rPr>
          <w:rFonts w:ascii="Times New Roman" w:hAnsi="Times New Roman" w:cs="Times New Roman"/>
          <w:sz w:val="24"/>
          <w:szCs w:val="24"/>
        </w:rPr>
        <w:t>gai responden di</w:t>
      </w:r>
      <w:r w:rsidR="005B5916">
        <w:rPr>
          <w:rFonts w:ascii="Times New Roman" w:hAnsi="Times New Roman" w:cs="Times New Roman"/>
          <w:sz w:val="24"/>
          <w:szCs w:val="24"/>
        </w:rPr>
        <w:t xml:space="preserve"> harian </w:t>
      </w:r>
      <w:r w:rsidR="005B5916" w:rsidRPr="00AC240E">
        <w:rPr>
          <w:rFonts w:ascii="Times New Roman" w:hAnsi="Times New Roman" w:cs="Times New Roman"/>
          <w:i/>
          <w:iCs/>
          <w:sz w:val="24"/>
          <w:szCs w:val="24"/>
        </w:rPr>
        <w:t>Pelita Andalas</w:t>
      </w:r>
      <w:r w:rsidR="005B5916">
        <w:rPr>
          <w:rFonts w:ascii="Times New Roman" w:hAnsi="Times New Roman" w:cs="Times New Roman"/>
          <w:sz w:val="24"/>
          <w:szCs w:val="24"/>
        </w:rPr>
        <w:t xml:space="preserve"> di Medan. </w:t>
      </w:r>
      <w:r w:rsidR="009C7E1E">
        <w:rPr>
          <w:rFonts w:ascii="Times New Roman" w:hAnsi="Times New Roman" w:cs="Times New Roman"/>
          <w:sz w:val="24"/>
          <w:szCs w:val="24"/>
        </w:rPr>
        <w:t>Hamka</w:t>
      </w:r>
      <w:r w:rsidR="005B5916">
        <w:rPr>
          <w:rFonts w:ascii="Times New Roman" w:hAnsi="Times New Roman" w:cs="Times New Roman"/>
          <w:sz w:val="24"/>
          <w:szCs w:val="24"/>
        </w:rPr>
        <w:t xml:space="preserve"> kemudian menulis di majalah </w:t>
      </w:r>
      <w:r w:rsidR="005B5916" w:rsidRPr="00AC240E">
        <w:rPr>
          <w:rFonts w:ascii="Times New Roman" w:hAnsi="Times New Roman" w:cs="Times New Roman"/>
          <w:i/>
          <w:iCs/>
          <w:sz w:val="24"/>
          <w:szCs w:val="24"/>
        </w:rPr>
        <w:t>Seruan Islam</w:t>
      </w:r>
      <w:r w:rsidR="005B5916">
        <w:rPr>
          <w:rFonts w:ascii="Times New Roman" w:hAnsi="Times New Roman" w:cs="Times New Roman"/>
          <w:sz w:val="24"/>
          <w:szCs w:val="24"/>
        </w:rPr>
        <w:t xml:space="preserve"> Tanjung Pura Langkat dan membantu </w:t>
      </w:r>
      <w:r w:rsidR="005B5916" w:rsidRPr="00AC240E">
        <w:rPr>
          <w:rFonts w:ascii="Times New Roman" w:hAnsi="Times New Roman" w:cs="Times New Roman"/>
          <w:i/>
          <w:iCs/>
          <w:sz w:val="24"/>
          <w:szCs w:val="24"/>
        </w:rPr>
        <w:t>Bintang Islam</w:t>
      </w:r>
      <w:r w:rsidR="005B5916">
        <w:rPr>
          <w:rFonts w:ascii="Times New Roman" w:hAnsi="Times New Roman" w:cs="Times New Roman"/>
          <w:sz w:val="24"/>
          <w:szCs w:val="24"/>
        </w:rPr>
        <w:t xml:space="preserve"> serta </w:t>
      </w:r>
      <w:r w:rsidR="005B5916" w:rsidRPr="00AC240E">
        <w:rPr>
          <w:rFonts w:ascii="Times New Roman" w:hAnsi="Times New Roman" w:cs="Times New Roman"/>
          <w:i/>
          <w:iCs/>
          <w:sz w:val="24"/>
          <w:szCs w:val="24"/>
        </w:rPr>
        <w:t>Suara</w:t>
      </w:r>
      <w:r w:rsidR="008040FF" w:rsidRPr="00AC240E">
        <w:rPr>
          <w:rFonts w:ascii="Times New Roman" w:hAnsi="Times New Roman" w:cs="Times New Roman"/>
          <w:i/>
          <w:iCs/>
          <w:sz w:val="24"/>
          <w:szCs w:val="24"/>
        </w:rPr>
        <w:t xml:space="preserve"> </w:t>
      </w:r>
      <w:r w:rsidR="005B5916" w:rsidRPr="00AC240E">
        <w:rPr>
          <w:rFonts w:ascii="Times New Roman" w:hAnsi="Times New Roman" w:cs="Times New Roman"/>
          <w:i/>
          <w:iCs/>
          <w:sz w:val="24"/>
          <w:szCs w:val="24"/>
        </w:rPr>
        <w:t>Muhammadiyah</w:t>
      </w:r>
      <w:r w:rsidR="00D04098">
        <w:rPr>
          <w:rFonts w:ascii="Times New Roman" w:hAnsi="Times New Roman" w:cs="Times New Roman"/>
          <w:sz w:val="24"/>
          <w:szCs w:val="24"/>
        </w:rPr>
        <w:t xml:space="preserve"> Y</w:t>
      </w:r>
      <w:r w:rsidR="00E50AD6">
        <w:rPr>
          <w:rFonts w:ascii="Times New Roman" w:hAnsi="Times New Roman" w:cs="Times New Roman"/>
          <w:sz w:val="24"/>
          <w:szCs w:val="24"/>
        </w:rPr>
        <w:t>og</w:t>
      </w:r>
      <w:r w:rsidR="00D04098">
        <w:rPr>
          <w:rFonts w:ascii="Times New Roman" w:hAnsi="Times New Roman" w:cs="Times New Roman"/>
          <w:sz w:val="24"/>
          <w:szCs w:val="24"/>
        </w:rPr>
        <w:t>y</w:t>
      </w:r>
      <w:r w:rsidR="00E50AD6">
        <w:rPr>
          <w:rFonts w:ascii="Times New Roman" w:hAnsi="Times New Roman" w:cs="Times New Roman"/>
          <w:sz w:val="24"/>
          <w:szCs w:val="24"/>
        </w:rPr>
        <w:t>akata</w:t>
      </w:r>
      <w:r w:rsidR="005B5916">
        <w:rPr>
          <w:rFonts w:ascii="Times New Roman" w:hAnsi="Times New Roman" w:cs="Times New Roman"/>
          <w:sz w:val="24"/>
          <w:szCs w:val="24"/>
        </w:rPr>
        <w:t>.</w:t>
      </w:r>
      <w:r w:rsidR="00E50AD6">
        <w:rPr>
          <w:rStyle w:val="FootnoteReference"/>
          <w:rFonts w:ascii="Times New Roman" w:hAnsi="Times New Roman" w:cs="Times New Roman"/>
          <w:sz w:val="24"/>
          <w:szCs w:val="24"/>
        </w:rPr>
        <w:footnoteReference w:id="44"/>
      </w:r>
    </w:p>
    <w:p w:rsidR="001875F2" w:rsidRDefault="001875F2" w:rsidP="00B56D72">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Pada tahun 1928 terbitlah buku ceritanya dalam bahasa Minang yaitu </w:t>
      </w:r>
      <w:r w:rsidRPr="00950205">
        <w:rPr>
          <w:rFonts w:ascii="Times New Roman" w:hAnsi="Times New Roman" w:cs="Times New Roman"/>
          <w:i/>
          <w:iCs/>
          <w:sz w:val="24"/>
          <w:szCs w:val="24"/>
        </w:rPr>
        <w:t>Si Sabariah</w:t>
      </w:r>
      <w:r>
        <w:rPr>
          <w:rFonts w:ascii="Times New Roman" w:hAnsi="Times New Roman" w:cs="Times New Roman"/>
          <w:sz w:val="24"/>
          <w:szCs w:val="24"/>
        </w:rPr>
        <w:t>.</w:t>
      </w:r>
      <w:r w:rsidR="003A53DE">
        <w:rPr>
          <w:rFonts w:ascii="Times New Roman" w:hAnsi="Times New Roman" w:cs="Times New Roman"/>
          <w:sz w:val="24"/>
          <w:szCs w:val="24"/>
        </w:rPr>
        <w:t xml:space="preserve"> Pada waktu itu ia memimpin majalah </w:t>
      </w:r>
      <w:r w:rsidR="003A53DE" w:rsidRPr="005978A1">
        <w:rPr>
          <w:rFonts w:ascii="Times New Roman" w:hAnsi="Times New Roman" w:cs="Times New Roman"/>
          <w:i/>
          <w:iCs/>
          <w:sz w:val="24"/>
          <w:szCs w:val="24"/>
        </w:rPr>
        <w:t>Kemauan Zaman</w:t>
      </w:r>
      <w:r w:rsidR="003A53DE">
        <w:rPr>
          <w:rFonts w:ascii="Times New Roman" w:hAnsi="Times New Roman" w:cs="Times New Roman"/>
          <w:sz w:val="24"/>
          <w:szCs w:val="24"/>
        </w:rPr>
        <w:t xml:space="preserve"> yang terbit hanya beberapa nomor.</w:t>
      </w:r>
      <w:r w:rsidR="00C44FA1">
        <w:rPr>
          <w:rFonts w:ascii="Times New Roman" w:hAnsi="Times New Roman" w:cs="Times New Roman"/>
          <w:sz w:val="24"/>
          <w:szCs w:val="24"/>
        </w:rPr>
        <w:t xml:space="preserve"> Pada tahun</w:t>
      </w:r>
      <w:r w:rsidR="002654AA">
        <w:rPr>
          <w:rFonts w:ascii="Times New Roman" w:hAnsi="Times New Roman" w:cs="Times New Roman"/>
          <w:sz w:val="24"/>
          <w:szCs w:val="24"/>
        </w:rPr>
        <w:t xml:space="preserve"> 1928 ini juga terbit buku-buku</w:t>
      </w:r>
      <w:r w:rsidR="00C44FA1">
        <w:rPr>
          <w:rFonts w:ascii="Times New Roman" w:hAnsi="Times New Roman" w:cs="Times New Roman"/>
          <w:sz w:val="24"/>
          <w:szCs w:val="24"/>
        </w:rPr>
        <w:t xml:space="preserve"> </w:t>
      </w:r>
      <w:r w:rsidR="00C44FA1" w:rsidRPr="002654AA">
        <w:rPr>
          <w:rFonts w:ascii="Times New Roman" w:hAnsi="Times New Roman" w:cs="Times New Roman"/>
          <w:i/>
          <w:iCs/>
          <w:sz w:val="24"/>
          <w:szCs w:val="24"/>
        </w:rPr>
        <w:t>Agama dan perempuan, Pembela Islam, Ringkasan Tarikh Umat Islam, Adat Minangkabau dan Agama Islam, Kepentingan Tabligh, Ayat-ayat Mi’raj</w:t>
      </w:r>
      <w:r w:rsidR="00C44FA1">
        <w:rPr>
          <w:rFonts w:ascii="Times New Roman" w:hAnsi="Times New Roman" w:cs="Times New Roman"/>
          <w:sz w:val="24"/>
          <w:szCs w:val="24"/>
        </w:rPr>
        <w:t xml:space="preserve"> dan beberapa buku yang lain.</w:t>
      </w:r>
      <w:r w:rsidR="002E4232">
        <w:rPr>
          <w:rFonts w:ascii="Times New Roman" w:hAnsi="Times New Roman" w:cs="Times New Roman"/>
          <w:sz w:val="24"/>
          <w:szCs w:val="24"/>
        </w:rPr>
        <w:t xml:space="preserve"> Ketika ia pindah mengajar ke Makassar diterbitkan majalah </w:t>
      </w:r>
      <w:r w:rsidR="002E4232" w:rsidRPr="0004469C">
        <w:rPr>
          <w:rFonts w:ascii="Times New Roman" w:hAnsi="Times New Roman" w:cs="Times New Roman"/>
          <w:i/>
          <w:iCs/>
          <w:sz w:val="24"/>
          <w:szCs w:val="24"/>
        </w:rPr>
        <w:t>Al-Madhi</w:t>
      </w:r>
      <w:r w:rsidR="002E4232">
        <w:rPr>
          <w:rFonts w:ascii="Times New Roman" w:hAnsi="Times New Roman" w:cs="Times New Roman"/>
          <w:sz w:val="24"/>
          <w:szCs w:val="24"/>
        </w:rPr>
        <w:t xml:space="preserve"> (1932).</w:t>
      </w:r>
      <w:r w:rsidR="0057171B">
        <w:rPr>
          <w:rFonts w:ascii="Times New Roman" w:hAnsi="Times New Roman" w:cs="Times New Roman"/>
          <w:sz w:val="24"/>
          <w:szCs w:val="24"/>
        </w:rPr>
        <w:t xml:space="preserve"> Perkenalan </w:t>
      </w:r>
      <w:r w:rsidR="00CB6399">
        <w:rPr>
          <w:rFonts w:ascii="Times New Roman" w:hAnsi="Times New Roman" w:cs="Times New Roman"/>
          <w:sz w:val="24"/>
          <w:szCs w:val="24"/>
        </w:rPr>
        <w:t>Hamka</w:t>
      </w:r>
      <w:r w:rsidR="0057171B">
        <w:rPr>
          <w:rFonts w:ascii="Times New Roman" w:hAnsi="Times New Roman" w:cs="Times New Roman"/>
          <w:sz w:val="24"/>
          <w:szCs w:val="24"/>
        </w:rPr>
        <w:t xml:space="preserve"> dengan adat Makassar atau Bugis memberinya bahan cerita yang kemudian disusunnya dengan indah dalam romannya yang kedua yang berjudul </w:t>
      </w:r>
      <w:r w:rsidR="0057171B" w:rsidRPr="00EB743B">
        <w:rPr>
          <w:rFonts w:ascii="Times New Roman" w:hAnsi="Times New Roman" w:cs="Times New Roman"/>
          <w:i/>
          <w:iCs/>
          <w:sz w:val="24"/>
          <w:szCs w:val="24"/>
        </w:rPr>
        <w:t>Tenggelamnya Kapal Van Der Wijk</w:t>
      </w:r>
      <w:r w:rsidR="0057171B">
        <w:rPr>
          <w:rFonts w:ascii="Times New Roman" w:hAnsi="Times New Roman" w:cs="Times New Roman"/>
          <w:sz w:val="24"/>
          <w:szCs w:val="24"/>
        </w:rPr>
        <w:t>.</w:t>
      </w:r>
      <w:r w:rsidR="0022444C">
        <w:rPr>
          <w:rFonts w:ascii="Times New Roman" w:hAnsi="Times New Roman" w:cs="Times New Roman"/>
          <w:sz w:val="24"/>
          <w:szCs w:val="24"/>
        </w:rPr>
        <w:t xml:space="preserve"> Tahun itu juga ia pergi ke Medan dan pengalamannya ini kemudian dituangkan dalam novelnya yang berjudul </w:t>
      </w:r>
      <w:r w:rsidR="0022444C" w:rsidRPr="0022444C">
        <w:rPr>
          <w:rFonts w:ascii="Times New Roman" w:hAnsi="Times New Roman" w:cs="Times New Roman"/>
          <w:i/>
          <w:iCs/>
          <w:sz w:val="24"/>
          <w:szCs w:val="24"/>
        </w:rPr>
        <w:t>Merantau ke Deli</w:t>
      </w:r>
      <w:r w:rsidR="0022444C">
        <w:rPr>
          <w:rFonts w:ascii="Times New Roman" w:hAnsi="Times New Roman" w:cs="Times New Roman"/>
          <w:sz w:val="24"/>
          <w:szCs w:val="24"/>
        </w:rPr>
        <w:t>.</w:t>
      </w:r>
    </w:p>
    <w:p w:rsidR="000F250A" w:rsidRDefault="00CB6399" w:rsidP="007D1690">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Hamka</w:t>
      </w:r>
      <w:r w:rsidR="004A79B5">
        <w:rPr>
          <w:rFonts w:ascii="Times New Roman" w:hAnsi="Times New Roman" w:cs="Times New Roman"/>
          <w:sz w:val="24"/>
          <w:szCs w:val="24"/>
        </w:rPr>
        <w:t xml:space="preserve"> ketika berada di Medan bersama teman-temannya menerbitkan mingguan Islam yang mencapai puncak kejayaannya sebelum perang, yaitu </w:t>
      </w:r>
      <w:r w:rsidR="004A79B5" w:rsidRPr="00B96CD3">
        <w:rPr>
          <w:rFonts w:ascii="Times New Roman" w:hAnsi="Times New Roman" w:cs="Times New Roman"/>
          <w:i/>
          <w:iCs/>
          <w:sz w:val="24"/>
          <w:szCs w:val="24"/>
        </w:rPr>
        <w:t>Pedoman Masyarakat</w:t>
      </w:r>
      <w:r w:rsidR="004A79B5">
        <w:rPr>
          <w:rFonts w:ascii="Times New Roman" w:hAnsi="Times New Roman" w:cs="Times New Roman"/>
          <w:sz w:val="24"/>
          <w:szCs w:val="24"/>
        </w:rPr>
        <w:t>.</w:t>
      </w:r>
      <w:r w:rsidR="003D3D2D">
        <w:rPr>
          <w:rFonts w:ascii="Times New Roman" w:hAnsi="Times New Roman" w:cs="Times New Roman"/>
          <w:sz w:val="24"/>
          <w:szCs w:val="24"/>
        </w:rPr>
        <w:t xml:space="preserve"> Majalah itu dipimpin langsung oleh </w:t>
      </w:r>
      <w:r>
        <w:rPr>
          <w:rFonts w:ascii="Times New Roman" w:hAnsi="Times New Roman" w:cs="Times New Roman"/>
          <w:sz w:val="24"/>
          <w:szCs w:val="24"/>
        </w:rPr>
        <w:t>Hamka</w:t>
      </w:r>
      <w:r w:rsidR="003D3D2D">
        <w:rPr>
          <w:rFonts w:ascii="Times New Roman" w:hAnsi="Times New Roman" w:cs="Times New Roman"/>
          <w:sz w:val="24"/>
          <w:szCs w:val="24"/>
        </w:rPr>
        <w:t xml:space="preserve"> setelah setahun </w:t>
      </w:r>
      <w:r w:rsidR="003D3D2D" w:rsidRPr="005B0D09">
        <w:rPr>
          <w:rFonts w:ascii="Times New Roman" w:hAnsi="Times New Roman" w:cs="Times New Roman"/>
          <w:sz w:val="24"/>
          <w:szCs w:val="24"/>
        </w:rPr>
        <w:t>diterbitkan</w:t>
      </w:r>
      <w:r w:rsidR="00981A38" w:rsidRPr="005B0D09">
        <w:rPr>
          <w:rFonts w:ascii="Times New Roman" w:hAnsi="Times New Roman" w:cs="Times New Roman"/>
          <w:sz w:val="24"/>
          <w:szCs w:val="24"/>
        </w:rPr>
        <w:t>, yaitu mulai tahun 1936 sampai 1943</w:t>
      </w:r>
      <w:r w:rsidR="00355F9E" w:rsidRPr="005B0D09">
        <w:rPr>
          <w:rFonts w:ascii="Times New Roman" w:hAnsi="Times New Roman" w:cs="Times New Roman"/>
          <w:sz w:val="24"/>
          <w:szCs w:val="24"/>
        </w:rPr>
        <w:t xml:space="preserve"> yaitu sampai masuknya Jepang.</w:t>
      </w:r>
      <w:r w:rsidR="005E7E69" w:rsidRPr="005B0D09">
        <w:rPr>
          <w:rFonts w:ascii="Times New Roman" w:hAnsi="Times New Roman" w:cs="Times New Roman"/>
          <w:sz w:val="24"/>
          <w:szCs w:val="24"/>
        </w:rPr>
        <w:t xml:space="preserve"> Pada masa ini karya-karya </w:t>
      </w:r>
      <w:r>
        <w:rPr>
          <w:rFonts w:ascii="Times New Roman" w:hAnsi="Times New Roman" w:cs="Times New Roman"/>
          <w:sz w:val="24"/>
          <w:szCs w:val="24"/>
        </w:rPr>
        <w:t>Hamka</w:t>
      </w:r>
      <w:r w:rsidR="005E7E69" w:rsidRPr="005B0D09">
        <w:rPr>
          <w:rFonts w:ascii="Times New Roman" w:hAnsi="Times New Roman" w:cs="Times New Roman"/>
          <w:sz w:val="24"/>
          <w:szCs w:val="24"/>
        </w:rPr>
        <w:t xml:space="preserve"> banyak diterbitkan melalui majalah tersebut, baik tentang agama, filsafat, tasawuf, cerpen, novel maupun roman.</w:t>
      </w:r>
      <w:r w:rsidR="005803A2" w:rsidRPr="005B0D09">
        <w:rPr>
          <w:rStyle w:val="FootnoteReference"/>
          <w:rFonts w:ascii="Times New Roman" w:hAnsi="Times New Roman" w:cs="Times New Roman"/>
          <w:sz w:val="24"/>
          <w:szCs w:val="24"/>
        </w:rPr>
        <w:footnoteReference w:id="45"/>
      </w:r>
      <w:r w:rsidR="007D1690">
        <w:rPr>
          <w:rFonts w:ascii="Times New Roman" w:hAnsi="Times New Roman" w:cs="Times New Roman"/>
          <w:sz w:val="24"/>
          <w:szCs w:val="24"/>
        </w:rPr>
        <w:t xml:space="preserve"> </w:t>
      </w:r>
      <w:r w:rsidR="000F250A">
        <w:rPr>
          <w:rFonts w:ascii="Times New Roman" w:hAnsi="Times New Roman" w:cs="Times New Roman"/>
          <w:sz w:val="24"/>
          <w:szCs w:val="24"/>
        </w:rPr>
        <w:t>Hamka sebagai ulama dan sastrawan memiliki sekitar 118 karya tulisan berupa artikel maupun buku yang telah dipublikasikan.</w:t>
      </w:r>
      <w:r w:rsidR="00B602B6">
        <w:rPr>
          <w:rFonts w:ascii="Times New Roman" w:hAnsi="Times New Roman" w:cs="Times New Roman"/>
          <w:sz w:val="24"/>
          <w:szCs w:val="24"/>
        </w:rPr>
        <w:t xml:space="preserve"> Topik karya-karya Hamka terdiri dari berbagai macam bidang keilmuan.</w:t>
      </w:r>
      <w:r w:rsidR="002152E1">
        <w:rPr>
          <w:rFonts w:ascii="Times New Roman" w:hAnsi="Times New Roman" w:cs="Times New Roman"/>
          <w:sz w:val="24"/>
          <w:szCs w:val="24"/>
        </w:rPr>
        <w:t xml:space="preserve"> Beberapa di antaranya mengupas tentang </w:t>
      </w:r>
      <w:r w:rsidR="00002018">
        <w:rPr>
          <w:rFonts w:ascii="Times New Roman" w:hAnsi="Times New Roman" w:cs="Times New Roman"/>
          <w:sz w:val="24"/>
          <w:szCs w:val="24"/>
        </w:rPr>
        <w:t>agama I</w:t>
      </w:r>
      <w:r w:rsidR="00B96CD3">
        <w:rPr>
          <w:rFonts w:ascii="Times New Roman" w:hAnsi="Times New Roman" w:cs="Times New Roman"/>
          <w:sz w:val="24"/>
          <w:szCs w:val="24"/>
        </w:rPr>
        <w:t>slam, filsafat sosial, tasa</w:t>
      </w:r>
      <w:r w:rsidR="00610904">
        <w:rPr>
          <w:rFonts w:ascii="Times New Roman" w:hAnsi="Times New Roman" w:cs="Times New Roman"/>
          <w:sz w:val="24"/>
          <w:szCs w:val="24"/>
        </w:rPr>
        <w:t>wuf, roman, sejarah, tafsir A</w:t>
      </w:r>
      <w:r w:rsidR="00B96CD3">
        <w:rPr>
          <w:rFonts w:ascii="Times New Roman" w:hAnsi="Times New Roman" w:cs="Times New Roman"/>
          <w:sz w:val="24"/>
          <w:szCs w:val="24"/>
        </w:rPr>
        <w:t>l-Qur’an dan autobiografi</w:t>
      </w:r>
      <w:r w:rsidR="002152E1">
        <w:rPr>
          <w:rFonts w:ascii="Times New Roman" w:hAnsi="Times New Roman" w:cs="Times New Roman"/>
          <w:sz w:val="24"/>
          <w:szCs w:val="24"/>
        </w:rPr>
        <w:t>.</w:t>
      </w:r>
      <w:r w:rsidR="001E6D46">
        <w:rPr>
          <w:rStyle w:val="FootnoteReference"/>
          <w:rFonts w:ascii="Times New Roman" w:hAnsi="Times New Roman" w:cs="Times New Roman"/>
          <w:sz w:val="24"/>
          <w:szCs w:val="24"/>
        </w:rPr>
        <w:footnoteReference w:id="46"/>
      </w:r>
    </w:p>
    <w:p w:rsidR="009E3972" w:rsidRPr="009E3972" w:rsidRDefault="005B0D09" w:rsidP="009E3972">
      <w:pPr>
        <w:spacing w:after="0" w:line="480" w:lineRule="auto"/>
        <w:ind w:firstLine="567"/>
        <w:rPr>
          <w:rFonts w:ascii="Times New Roman" w:hAnsi="Times New Roman" w:cs="Times New Roman"/>
          <w:sz w:val="24"/>
          <w:szCs w:val="24"/>
        </w:rPr>
      </w:pPr>
      <w:r w:rsidRPr="009E3972">
        <w:rPr>
          <w:rFonts w:asciiTheme="majorBidi" w:hAnsiTheme="majorBidi" w:cstheme="majorBidi"/>
          <w:sz w:val="24"/>
          <w:szCs w:val="24"/>
        </w:rPr>
        <w:t xml:space="preserve">Menurut catatan dari Yunus Hamzah dalam tulisannya yang berjudul </w:t>
      </w:r>
      <w:r w:rsidR="00CB6399" w:rsidRPr="00FD65EA">
        <w:rPr>
          <w:rFonts w:asciiTheme="majorBidi" w:hAnsiTheme="majorBidi" w:cstheme="majorBidi"/>
          <w:i/>
          <w:iCs/>
          <w:sz w:val="24"/>
          <w:szCs w:val="24"/>
        </w:rPr>
        <w:t>Hamka</w:t>
      </w:r>
      <w:r w:rsidRPr="00FD65EA">
        <w:rPr>
          <w:rFonts w:asciiTheme="majorBidi" w:hAnsiTheme="majorBidi" w:cstheme="majorBidi"/>
          <w:i/>
          <w:iCs/>
          <w:sz w:val="24"/>
          <w:szCs w:val="24"/>
        </w:rPr>
        <w:t xml:space="preserve"> Sebagai Seorang Pengarang Roman</w:t>
      </w:r>
      <w:r w:rsidRPr="009E3972">
        <w:rPr>
          <w:rFonts w:asciiTheme="majorBidi" w:hAnsiTheme="majorBidi" w:cstheme="majorBidi"/>
          <w:sz w:val="24"/>
          <w:szCs w:val="24"/>
        </w:rPr>
        <w:t xml:space="preserve">, karya-karya </w:t>
      </w:r>
      <w:r w:rsidR="00CB6399">
        <w:rPr>
          <w:rFonts w:asciiTheme="majorBidi" w:hAnsiTheme="majorBidi" w:cstheme="majorBidi"/>
          <w:sz w:val="24"/>
          <w:szCs w:val="24"/>
        </w:rPr>
        <w:t>Hamka</w:t>
      </w:r>
      <w:r w:rsidRPr="009E3972">
        <w:rPr>
          <w:rFonts w:asciiTheme="majorBidi" w:hAnsiTheme="majorBidi" w:cstheme="majorBidi"/>
          <w:sz w:val="24"/>
          <w:szCs w:val="24"/>
        </w:rPr>
        <w:t xml:space="preserve"> yang berupa buku dan bisa diperoleh saat ini bisa dikategorikan dalam</w:t>
      </w:r>
      <w:r w:rsidR="009E3972" w:rsidRPr="009E3972">
        <w:rPr>
          <w:rFonts w:asciiTheme="majorBidi" w:hAnsiTheme="majorBidi" w:cstheme="majorBidi"/>
          <w:sz w:val="24"/>
          <w:szCs w:val="24"/>
        </w:rPr>
        <w:t xml:space="preserve"> sembilan bentuk, yaitu:</w:t>
      </w:r>
    </w:p>
    <w:p w:rsidR="009E3972" w:rsidRPr="009E3972" w:rsidRDefault="009E3972" w:rsidP="00867C50">
      <w:pPr>
        <w:pStyle w:val="ListParagraph"/>
        <w:numPr>
          <w:ilvl w:val="0"/>
          <w:numId w:val="4"/>
        </w:numPr>
        <w:spacing w:after="0" w:line="480" w:lineRule="auto"/>
        <w:ind w:left="284" w:hanging="284"/>
        <w:rPr>
          <w:rFonts w:ascii="Times New Roman" w:hAnsi="Times New Roman" w:cs="Times New Roman"/>
          <w:sz w:val="24"/>
          <w:szCs w:val="24"/>
        </w:rPr>
      </w:pPr>
      <w:r w:rsidRPr="009E3972">
        <w:rPr>
          <w:rFonts w:asciiTheme="majorBidi" w:hAnsiTheme="majorBidi" w:cstheme="majorBidi"/>
          <w:sz w:val="24"/>
          <w:szCs w:val="24"/>
        </w:rPr>
        <w:t>Autobiografi</w:t>
      </w:r>
      <w:r w:rsidR="005118CD">
        <w:rPr>
          <w:rFonts w:asciiTheme="majorBidi" w:hAnsiTheme="majorBidi" w:cstheme="majorBidi"/>
          <w:sz w:val="24"/>
          <w:szCs w:val="24"/>
        </w:rPr>
        <w:t xml:space="preserve"> (1 Buku dalam 4 jilid)</w:t>
      </w:r>
    </w:p>
    <w:p w:rsidR="009E3972" w:rsidRPr="009E3972" w:rsidRDefault="009E3972" w:rsidP="00867C50">
      <w:pPr>
        <w:pStyle w:val="ListParagraph"/>
        <w:numPr>
          <w:ilvl w:val="0"/>
          <w:numId w:val="4"/>
        </w:numPr>
        <w:spacing w:after="0" w:line="480" w:lineRule="auto"/>
        <w:ind w:left="284" w:hanging="284"/>
        <w:rPr>
          <w:rFonts w:ascii="Times New Roman" w:hAnsi="Times New Roman" w:cs="Times New Roman"/>
          <w:sz w:val="24"/>
          <w:szCs w:val="24"/>
        </w:rPr>
      </w:pPr>
      <w:r>
        <w:rPr>
          <w:rFonts w:asciiTheme="majorBidi" w:hAnsiTheme="majorBidi" w:cstheme="majorBidi"/>
          <w:sz w:val="24"/>
          <w:szCs w:val="24"/>
        </w:rPr>
        <w:t>Biografi</w:t>
      </w:r>
      <w:r w:rsidR="005118CD">
        <w:rPr>
          <w:rFonts w:asciiTheme="majorBidi" w:hAnsiTheme="majorBidi" w:cstheme="majorBidi"/>
          <w:sz w:val="24"/>
          <w:szCs w:val="24"/>
        </w:rPr>
        <w:t xml:space="preserve"> (1 Buku)</w:t>
      </w:r>
    </w:p>
    <w:p w:rsidR="009E3972" w:rsidRPr="009E3972" w:rsidRDefault="009E3972" w:rsidP="00867C50">
      <w:pPr>
        <w:pStyle w:val="ListParagraph"/>
        <w:numPr>
          <w:ilvl w:val="0"/>
          <w:numId w:val="4"/>
        </w:numPr>
        <w:spacing w:after="0" w:line="480" w:lineRule="auto"/>
        <w:ind w:left="284" w:hanging="284"/>
        <w:rPr>
          <w:rFonts w:ascii="Times New Roman" w:hAnsi="Times New Roman" w:cs="Times New Roman"/>
          <w:sz w:val="24"/>
          <w:szCs w:val="24"/>
        </w:rPr>
      </w:pPr>
      <w:r>
        <w:rPr>
          <w:rFonts w:asciiTheme="majorBidi" w:hAnsiTheme="majorBidi" w:cstheme="majorBidi"/>
          <w:sz w:val="24"/>
          <w:szCs w:val="24"/>
        </w:rPr>
        <w:t>Filsafat</w:t>
      </w:r>
      <w:r w:rsidR="005118CD">
        <w:rPr>
          <w:rFonts w:asciiTheme="majorBidi" w:hAnsiTheme="majorBidi" w:cstheme="majorBidi"/>
          <w:sz w:val="24"/>
          <w:szCs w:val="24"/>
        </w:rPr>
        <w:t xml:space="preserve"> (14 Buku)</w:t>
      </w:r>
    </w:p>
    <w:p w:rsidR="009E3972" w:rsidRPr="009E3972" w:rsidRDefault="009E3972" w:rsidP="00867C50">
      <w:pPr>
        <w:pStyle w:val="ListParagraph"/>
        <w:numPr>
          <w:ilvl w:val="0"/>
          <w:numId w:val="4"/>
        </w:numPr>
        <w:spacing w:after="0" w:line="480" w:lineRule="auto"/>
        <w:ind w:left="284" w:hanging="284"/>
        <w:rPr>
          <w:rFonts w:ascii="Times New Roman" w:hAnsi="Times New Roman" w:cs="Times New Roman"/>
          <w:sz w:val="24"/>
          <w:szCs w:val="24"/>
        </w:rPr>
      </w:pPr>
      <w:r>
        <w:rPr>
          <w:rFonts w:asciiTheme="majorBidi" w:hAnsiTheme="majorBidi" w:cstheme="majorBidi"/>
          <w:sz w:val="24"/>
          <w:szCs w:val="24"/>
        </w:rPr>
        <w:t>Kemasyarakatan</w:t>
      </w:r>
      <w:r w:rsidR="005118CD">
        <w:rPr>
          <w:rFonts w:asciiTheme="majorBidi" w:hAnsiTheme="majorBidi" w:cstheme="majorBidi"/>
          <w:sz w:val="24"/>
          <w:szCs w:val="24"/>
        </w:rPr>
        <w:t xml:space="preserve"> (2 Buku)</w:t>
      </w:r>
    </w:p>
    <w:p w:rsidR="009E3972" w:rsidRPr="009E3972" w:rsidRDefault="009E3972" w:rsidP="00867C50">
      <w:pPr>
        <w:pStyle w:val="ListParagraph"/>
        <w:numPr>
          <w:ilvl w:val="0"/>
          <w:numId w:val="4"/>
        </w:numPr>
        <w:spacing w:after="0" w:line="480" w:lineRule="auto"/>
        <w:ind w:left="284" w:hanging="284"/>
        <w:rPr>
          <w:rFonts w:ascii="Times New Roman" w:hAnsi="Times New Roman" w:cs="Times New Roman"/>
          <w:sz w:val="24"/>
          <w:szCs w:val="24"/>
        </w:rPr>
      </w:pPr>
      <w:r>
        <w:rPr>
          <w:rFonts w:asciiTheme="majorBidi" w:hAnsiTheme="majorBidi" w:cstheme="majorBidi"/>
          <w:sz w:val="24"/>
          <w:szCs w:val="24"/>
        </w:rPr>
        <w:t>Ketatanegaraan</w:t>
      </w:r>
      <w:r w:rsidR="005118CD">
        <w:rPr>
          <w:rFonts w:asciiTheme="majorBidi" w:hAnsiTheme="majorBidi" w:cstheme="majorBidi"/>
          <w:sz w:val="24"/>
          <w:szCs w:val="24"/>
        </w:rPr>
        <w:t xml:space="preserve"> (2 Buku)</w:t>
      </w:r>
    </w:p>
    <w:p w:rsidR="009E3972" w:rsidRDefault="009E3972" w:rsidP="00867C50">
      <w:pPr>
        <w:pStyle w:val="ListParagraph"/>
        <w:numPr>
          <w:ilvl w:val="0"/>
          <w:numId w:val="4"/>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Kisah Perjalanan</w:t>
      </w:r>
      <w:r w:rsidR="005118CD">
        <w:rPr>
          <w:rFonts w:ascii="Times New Roman" w:hAnsi="Times New Roman" w:cs="Times New Roman"/>
          <w:sz w:val="24"/>
          <w:szCs w:val="24"/>
        </w:rPr>
        <w:t xml:space="preserve"> (4 Buku)</w:t>
      </w:r>
    </w:p>
    <w:p w:rsidR="009E3972" w:rsidRDefault="009E3972" w:rsidP="00867C50">
      <w:pPr>
        <w:pStyle w:val="ListParagraph"/>
        <w:numPr>
          <w:ilvl w:val="0"/>
          <w:numId w:val="4"/>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Novel</w:t>
      </w:r>
      <w:r w:rsidR="005118CD">
        <w:rPr>
          <w:rFonts w:ascii="Times New Roman" w:hAnsi="Times New Roman" w:cs="Times New Roman"/>
          <w:sz w:val="24"/>
          <w:szCs w:val="24"/>
        </w:rPr>
        <w:t xml:space="preserve"> (11 Buku)</w:t>
      </w:r>
    </w:p>
    <w:p w:rsidR="009E3972" w:rsidRDefault="009E3972" w:rsidP="00867C50">
      <w:pPr>
        <w:pStyle w:val="ListParagraph"/>
        <w:numPr>
          <w:ilvl w:val="0"/>
          <w:numId w:val="4"/>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Roman</w:t>
      </w:r>
      <w:r w:rsidR="005118CD">
        <w:rPr>
          <w:rFonts w:ascii="Times New Roman" w:hAnsi="Times New Roman" w:cs="Times New Roman"/>
          <w:sz w:val="24"/>
          <w:szCs w:val="24"/>
        </w:rPr>
        <w:t xml:space="preserve"> (2 Buku)</w:t>
      </w:r>
    </w:p>
    <w:p w:rsidR="009E3972" w:rsidRDefault="009E3972" w:rsidP="00867C50">
      <w:pPr>
        <w:pStyle w:val="ListParagraph"/>
        <w:numPr>
          <w:ilvl w:val="0"/>
          <w:numId w:val="4"/>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Sejarah</w:t>
      </w:r>
      <w:r w:rsidR="005118CD">
        <w:rPr>
          <w:rFonts w:ascii="Times New Roman" w:hAnsi="Times New Roman" w:cs="Times New Roman"/>
          <w:sz w:val="24"/>
          <w:szCs w:val="24"/>
        </w:rPr>
        <w:t xml:space="preserve"> (2 buku)</w:t>
      </w:r>
    </w:p>
    <w:p w:rsidR="001B287A" w:rsidRDefault="009E3972" w:rsidP="003E11A7">
      <w:pPr>
        <w:pStyle w:val="ListParagraph"/>
        <w:numPr>
          <w:ilvl w:val="0"/>
          <w:numId w:val="4"/>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Terjemahan</w:t>
      </w:r>
      <w:r w:rsidR="005118CD">
        <w:rPr>
          <w:rFonts w:ascii="Times New Roman" w:hAnsi="Times New Roman" w:cs="Times New Roman"/>
          <w:sz w:val="24"/>
          <w:szCs w:val="24"/>
        </w:rPr>
        <w:t xml:space="preserve"> (1 Buku)</w:t>
      </w:r>
      <w:r w:rsidR="003F48B3">
        <w:rPr>
          <w:rStyle w:val="FootnoteReference"/>
          <w:rFonts w:ascii="Times New Roman" w:hAnsi="Times New Roman" w:cs="Times New Roman"/>
          <w:sz w:val="24"/>
          <w:szCs w:val="24"/>
        </w:rPr>
        <w:footnoteReference w:id="47"/>
      </w:r>
    </w:p>
    <w:p w:rsidR="004B7BF2" w:rsidRPr="001B287A" w:rsidRDefault="001B287A" w:rsidP="009A5351">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Beberapa karya roman Hamka juga diangkat ke layar lebar</w:t>
      </w:r>
      <w:r w:rsidR="000B1979">
        <w:rPr>
          <w:rFonts w:ascii="Times New Roman" w:hAnsi="Times New Roman" w:cs="Times New Roman"/>
          <w:sz w:val="24"/>
          <w:szCs w:val="24"/>
        </w:rPr>
        <w:t xml:space="preserve">, seperti </w:t>
      </w:r>
      <w:r w:rsidR="000B1979" w:rsidRPr="00D22B67">
        <w:rPr>
          <w:rFonts w:ascii="Times New Roman" w:hAnsi="Times New Roman" w:cs="Times New Roman"/>
          <w:i/>
          <w:iCs/>
          <w:sz w:val="24"/>
          <w:szCs w:val="24"/>
        </w:rPr>
        <w:t>Di Bawah Lindungan Ka’bah</w:t>
      </w:r>
      <w:r w:rsidR="000B1979">
        <w:rPr>
          <w:rFonts w:ascii="Times New Roman" w:hAnsi="Times New Roman" w:cs="Times New Roman"/>
          <w:sz w:val="24"/>
          <w:szCs w:val="24"/>
        </w:rPr>
        <w:t xml:space="preserve"> dan </w:t>
      </w:r>
      <w:r w:rsidR="000B1979" w:rsidRPr="00D22B67">
        <w:rPr>
          <w:rFonts w:ascii="Times New Roman" w:hAnsi="Times New Roman" w:cs="Times New Roman"/>
          <w:i/>
          <w:iCs/>
          <w:sz w:val="24"/>
          <w:szCs w:val="24"/>
        </w:rPr>
        <w:t>Tenggelamnya Kapal Van der Wijck</w:t>
      </w:r>
      <w:r w:rsidR="000B1979">
        <w:rPr>
          <w:rFonts w:ascii="Times New Roman" w:hAnsi="Times New Roman" w:cs="Times New Roman"/>
          <w:sz w:val="24"/>
          <w:szCs w:val="24"/>
        </w:rPr>
        <w:t>. Karya tulisan Hamka yang paling fenomenal ialah</w:t>
      </w:r>
      <w:r w:rsidR="009A5351">
        <w:rPr>
          <w:rFonts w:ascii="Times New Roman" w:hAnsi="Times New Roman" w:cs="Times New Roman"/>
          <w:sz w:val="24"/>
          <w:szCs w:val="24"/>
        </w:rPr>
        <w:t xml:space="preserve"> karya</w:t>
      </w:r>
      <w:r w:rsidR="000B1979">
        <w:rPr>
          <w:rFonts w:ascii="Times New Roman" w:hAnsi="Times New Roman" w:cs="Times New Roman"/>
          <w:sz w:val="24"/>
          <w:szCs w:val="24"/>
        </w:rPr>
        <w:t xml:space="preserve"> </w:t>
      </w:r>
      <w:r w:rsidR="009B1F71">
        <w:rPr>
          <w:rFonts w:ascii="Times New Roman" w:hAnsi="Times New Roman" w:cs="Times New Roman"/>
          <w:sz w:val="24"/>
          <w:szCs w:val="24"/>
        </w:rPr>
        <w:t>t</w:t>
      </w:r>
      <w:r w:rsidR="006D23A6">
        <w:rPr>
          <w:rFonts w:ascii="Times New Roman" w:hAnsi="Times New Roman" w:cs="Times New Roman"/>
          <w:sz w:val="24"/>
          <w:szCs w:val="24"/>
        </w:rPr>
        <w:t>afsir</w:t>
      </w:r>
      <w:r w:rsidR="000B1979">
        <w:rPr>
          <w:rFonts w:ascii="Times New Roman" w:hAnsi="Times New Roman" w:cs="Times New Roman"/>
          <w:sz w:val="24"/>
          <w:szCs w:val="24"/>
        </w:rPr>
        <w:t xml:space="preserve"> Al-Qur’an</w:t>
      </w:r>
      <w:r w:rsidR="009A5351">
        <w:rPr>
          <w:rFonts w:ascii="Times New Roman" w:hAnsi="Times New Roman" w:cs="Times New Roman"/>
          <w:sz w:val="24"/>
          <w:szCs w:val="24"/>
        </w:rPr>
        <w:t>.</w:t>
      </w:r>
      <w:r w:rsidR="009A5351">
        <w:rPr>
          <w:rStyle w:val="FootnoteReference"/>
          <w:rFonts w:ascii="Times New Roman" w:hAnsi="Times New Roman" w:cs="Times New Roman"/>
          <w:sz w:val="24"/>
          <w:szCs w:val="24"/>
        </w:rPr>
        <w:footnoteReference w:id="48"/>
      </w:r>
      <w:r w:rsidR="009A5351">
        <w:rPr>
          <w:rFonts w:ascii="Times New Roman" w:hAnsi="Times New Roman" w:cs="Times New Roman"/>
          <w:sz w:val="24"/>
          <w:szCs w:val="24"/>
        </w:rPr>
        <w:t xml:space="preserve"> </w:t>
      </w:r>
      <w:r w:rsidR="006D23A6">
        <w:rPr>
          <w:rFonts w:ascii="Times New Roman" w:hAnsi="Times New Roman" w:cs="Times New Roman"/>
          <w:sz w:val="24"/>
          <w:szCs w:val="24"/>
        </w:rPr>
        <w:t>Tafsir</w:t>
      </w:r>
      <w:r w:rsidR="009A5351">
        <w:rPr>
          <w:rFonts w:ascii="Times New Roman" w:hAnsi="Times New Roman" w:cs="Times New Roman"/>
          <w:sz w:val="24"/>
          <w:szCs w:val="24"/>
        </w:rPr>
        <w:t xml:space="preserve"> karya Hamka</w:t>
      </w:r>
      <w:r w:rsidR="000B1979">
        <w:rPr>
          <w:rFonts w:ascii="Times New Roman" w:hAnsi="Times New Roman" w:cs="Times New Roman"/>
          <w:sz w:val="24"/>
          <w:szCs w:val="24"/>
        </w:rPr>
        <w:t xml:space="preserve"> diberi nama </w:t>
      </w:r>
      <w:r w:rsidR="006D23A6">
        <w:rPr>
          <w:rFonts w:ascii="Times New Roman" w:hAnsi="Times New Roman" w:cs="Times New Roman"/>
          <w:i/>
          <w:iCs/>
          <w:sz w:val="24"/>
          <w:szCs w:val="24"/>
        </w:rPr>
        <w:t>Tafsir</w:t>
      </w:r>
      <w:r w:rsidR="000B1979" w:rsidRPr="00D22B67">
        <w:rPr>
          <w:rFonts w:ascii="Times New Roman" w:hAnsi="Times New Roman" w:cs="Times New Roman"/>
          <w:i/>
          <w:iCs/>
          <w:sz w:val="24"/>
          <w:szCs w:val="24"/>
        </w:rPr>
        <w:t xml:space="preserve"> Al-Azhar</w:t>
      </w:r>
      <w:r w:rsidR="000B1979">
        <w:rPr>
          <w:rFonts w:ascii="Times New Roman" w:hAnsi="Times New Roman" w:cs="Times New Roman"/>
          <w:sz w:val="24"/>
          <w:szCs w:val="24"/>
        </w:rPr>
        <w:t xml:space="preserve">, sebuah karya </w:t>
      </w:r>
      <w:r w:rsidR="009B1F71">
        <w:rPr>
          <w:rFonts w:ascii="Times New Roman" w:hAnsi="Times New Roman" w:cs="Times New Roman"/>
          <w:sz w:val="24"/>
          <w:szCs w:val="24"/>
        </w:rPr>
        <w:t>t</w:t>
      </w:r>
      <w:r w:rsidR="006D23A6">
        <w:rPr>
          <w:rFonts w:ascii="Times New Roman" w:hAnsi="Times New Roman" w:cs="Times New Roman"/>
          <w:sz w:val="24"/>
          <w:szCs w:val="24"/>
        </w:rPr>
        <w:t>afsir</w:t>
      </w:r>
      <w:r w:rsidR="000B1979">
        <w:rPr>
          <w:rFonts w:ascii="Times New Roman" w:hAnsi="Times New Roman" w:cs="Times New Roman"/>
          <w:sz w:val="24"/>
          <w:szCs w:val="24"/>
        </w:rPr>
        <w:t xml:space="preserve"> yang sangat dihormati oleh berbagai kalangan ulama, ilmuwan dan intelektual hingga ke beberapa </w:t>
      </w:r>
      <w:r w:rsidR="00C357A5">
        <w:rPr>
          <w:rFonts w:ascii="Times New Roman" w:hAnsi="Times New Roman" w:cs="Times New Roman"/>
          <w:sz w:val="24"/>
          <w:szCs w:val="24"/>
        </w:rPr>
        <w:t>negara tetangga</w:t>
      </w:r>
      <w:r w:rsidR="000B1979">
        <w:rPr>
          <w:rFonts w:ascii="Times New Roman" w:hAnsi="Times New Roman" w:cs="Times New Roman"/>
          <w:sz w:val="24"/>
          <w:szCs w:val="24"/>
        </w:rPr>
        <w:t>.</w:t>
      </w:r>
      <w:r w:rsidR="001F1E6B">
        <w:rPr>
          <w:rStyle w:val="FootnoteReference"/>
          <w:rFonts w:ascii="Times New Roman" w:hAnsi="Times New Roman" w:cs="Times New Roman"/>
          <w:sz w:val="24"/>
          <w:szCs w:val="24"/>
        </w:rPr>
        <w:footnoteReference w:id="49"/>
      </w:r>
    </w:p>
    <w:p w:rsidR="003B5421" w:rsidRPr="00DB5F56" w:rsidRDefault="006D23A6" w:rsidP="00D7633A">
      <w:pPr>
        <w:pStyle w:val="ListParagraph"/>
        <w:numPr>
          <w:ilvl w:val="0"/>
          <w:numId w:val="1"/>
        </w:numPr>
        <w:spacing w:after="0" w:line="480" w:lineRule="auto"/>
        <w:ind w:left="0" w:hanging="426"/>
        <w:jc w:val="left"/>
        <w:rPr>
          <w:rFonts w:ascii="Times New Roman" w:hAnsi="Times New Roman" w:cs="Times New Roman"/>
          <w:b/>
          <w:bCs/>
          <w:i/>
          <w:iCs/>
          <w:sz w:val="24"/>
          <w:szCs w:val="24"/>
        </w:rPr>
      </w:pPr>
      <w:r w:rsidRPr="00DB5F56">
        <w:rPr>
          <w:rFonts w:ascii="Times New Roman" w:hAnsi="Times New Roman" w:cs="Times New Roman"/>
          <w:b/>
          <w:bCs/>
          <w:i/>
          <w:iCs/>
          <w:sz w:val="24"/>
          <w:szCs w:val="24"/>
        </w:rPr>
        <w:t>Tafsir</w:t>
      </w:r>
      <w:r w:rsidR="003B5421" w:rsidRPr="00DB5F56">
        <w:rPr>
          <w:rFonts w:ascii="Times New Roman" w:hAnsi="Times New Roman" w:cs="Times New Roman"/>
          <w:b/>
          <w:bCs/>
          <w:i/>
          <w:iCs/>
          <w:sz w:val="24"/>
          <w:szCs w:val="24"/>
        </w:rPr>
        <w:t xml:space="preserve"> Al-Azhar</w:t>
      </w:r>
    </w:p>
    <w:p w:rsidR="00DE757C" w:rsidRPr="00DE757C" w:rsidRDefault="007B1E00" w:rsidP="00DE757C">
      <w:pPr>
        <w:pStyle w:val="ListParagraph"/>
        <w:numPr>
          <w:ilvl w:val="0"/>
          <w:numId w:val="3"/>
        </w:numPr>
        <w:spacing w:after="0"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 xml:space="preserve">Sejarah penulisan </w:t>
      </w:r>
      <w:r w:rsidR="006D23A6" w:rsidRPr="00DB5F56">
        <w:rPr>
          <w:rFonts w:ascii="Times New Roman" w:hAnsi="Times New Roman" w:cs="Times New Roman"/>
          <w:b/>
          <w:bCs/>
          <w:i/>
          <w:iCs/>
          <w:sz w:val="24"/>
          <w:szCs w:val="24"/>
        </w:rPr>
        <w:t>Tafsir</w:t>
      </w:r>
      <w:r w:rsidRPr="00DB5F56">
        <w:rPr>
          <w:rFonts w:ascii="Times New Roman" w:hAnsi="Times New Roman" w:cs="Times New Roman"/>
          <w:b/>
          <w:bCs/>
          <w:i/>
          <w:iCs/>
          <w:sz w:val="24"/>
          <w:szCs w:val="24"/>
        </w:rPr>
        <w:t xml:space="preserve"> al-Azhar</w:t>
      </w:r>
    </w:p>
    <w:p w:rsidR="00DE757C" w:rsidRPr="00DE757C" w:rsidRDefault="00DE757C" w:rsidP="00DE757C">
      <w:pPr>
        <w:pStyle w:val="Heading3"/>
        <w:spacing w:before="0" w:beforeAutospacing="0" w:after="0" w:afterAutospacing="0" w:line="480" w:lineRule="auto"/>
        <w:ind w:firstLine="567"/>
        <w:jc w:val="both"/>
        <w:rPr>
          <w:b w:val="0"/>
          <w:bCs w:val="0"/>
          <w:sz w:val="24"/>
          <w:szCs w:val="24"/>
        </w:rPr>
      </w:pPr>
      <w:r w:rsidRPr="00DE757C">
        <w:rPr>
          <w:b w:val="0"/>
          <w:bCs w:val="0"/>
          <w:sz w:val="24"/>
          <w:szCs w:val="24"/>
        </w:rPr>
        <w:t xml:space="preserve">Nama Al-Azhar diambil dari nama masjid tempat kuliah-kuliah </w:t>
      </w:r>
      <w:r w:rsidR="0073467A">
        <w:rPr>
          <w:b w:val="0"/>
          <w:bCs w:val="0"/>
          <w:sz w:val="24"/>
          <w:szCs w:val="24"/>
        </w:rPr>
        <w:t>t</w:t>
      </w:r>
      <w:r w:rsidR="006D23A6">
        <w:rPr>
          <w:b w:val="0"/>
          <w:bCs w:val="0"/>
          <w:sz w:val="24"/>
          <w:szCs w:val="24"/>
        </w:rPr>
        <w:t>afsir</w:t>
      </w:r>
      <w:r w:rsidRPr="00DE757C">
        <w:rPr>
          <w:b w:val="0"/>
          <w:bCs w:val="0"/>
          <w:sz w:val="24"/>
          <w:szCs w:val="24"/>
        </w:rPr>
        <w:t xml:space="preserve"> yang disampaikan oleh Hamka sendiri, yakni masjid Al-Azhar, Kebayoran Baru. Nama masjid Al-Azhar sendiri adalah pemberian</w:t>
      </w:r>
      <w:r w:rsidR="0073467A">
        <w:rPr>
          <w:b w:val="0"/>
          <w:bCs w:val="0"/>
          <w:sz w:val="24"/>
          <w:szCs w:val="24"/>
        </w:rPr>
        <w:t xml:space="preserve"> dari Syaikh Mahmoud Syaltout, S</w:t>
      </w:r>
      <w:r w:rsidRPr="00DE757C">
        <w:rPr>
          <w:b w:val="0"/>
          <w:bCs w:val="0"/>
          <w:sz w:val="24"/>
          <w:szCs w:val="24"/>
        </w:rPr>
        <w:t>yaik</w:t>
      </w:r>
      <w:r w:rsidR="0073467A">
        <w:rPr>
          <w:b w:val="0"/>
          <w:bCs w:val="0"/>
          <w:sz w:val="24"/>
          <w:szCs w:val="24"/>
        </w:rPr>
        <w:t>h (rektor) Universitas Al-Azhar</w:t>
      </w:r>
      <w:r w:rsidRPr="00DE757C">
        <w:rPr>
          <w:b w:val="0"/>
          <w:bCs w:val="0"/>
          <w:sz w:val="24"/>
          <w:szCs w:val="24"/>
        </w:rPr>
        <w:t xml:space="preserve"> yang pada bulan Desember 1960 datang ke Indonesia sebagai tamu agung dan mengadakan lawatan ke masjid tersebut yang waktu itu namanya masih Masjid Agung Kebayoran Baru.</w:t>
      </w:r>
      <w:r>
        <w:rPr>
          <w:b w:val="0"/>
          <w:bCs w:val="0"/>
          <w:sz w:val="24"/>
          <w:szCs w:val="24"/>
        </w:rPr>
        <w:t xml:space="preserve"> </w:t>
      </w:r>
      <w:r w:rsidRPr="00DE757C">
        <w:rPr>
          <w:b w:val="0"/>
          <w:bCs w:val="0"/>
          <w:sz w:val="24"/>
          <w:szCs w:val="24"/>
        </w:rPr>
        <w:t xml:space="preserve">Pengajian </w:t>
      </w:r>
      <w:r w:rsidR="007063F5">
        <w:rPr>
          <w:b w:val="0"/>
          <w:bCs w:val="0"/>
          <w:sz w:val="24"/>
          <w:szCs w:val="24"/>
        </w:rPr>
        <w:t>t</w:t>
      </w:r>
      <w:r w:rsidR="006D23A6">
        <w:rPr>
          <w:b w:val="0"/>
          <w:bCs w:val="0"/>
          <w:sz w:val="24"/>
          <w:szCs w:val="24"/>
        </w:rPr>
        <w:t>afsir</w:t>
      </w:r>
      <w:r w:rsidRPr="00DE757C">
        <w:rPr>
          <w:b w:val="0"/>
          <w:bCs w:val="0"/>
          <w:sz w:val="24"/>
          <w:szCs w:val="24"/>
        </w:rPr>
        <w:t xml:space="preserve"> setelah shalat shubuh di masjid Al-Azhar telah terdengar di mana-mana, terutama sejak terbitnya majalah </w:t>
      </w:r>
      <w:r w:rsidRPr="00DE757C">
        <w:rPr>
          <w:rStyle w:val="Emphasis"/>
          <w:b w:val="0"/>
          <w:bCs w:val="0"/>
          <w:sz w:val="24"/>
          <w:szCs w:val="24"/>
        </w:rPr>
        <w:t xml:space="preserve">Gema Islam. </w:t>
      </w:r>
      <w:r w:rsidRPr="00DE757C">
        <w:rPr>
          <w:b w:val="0"/>
          <w:bCs w:val="0"/>
          <w:sz w:val="24"/>
          <w:szCs w:val="24"/>
        </w:rPr>
        <w:t xml:space="preserve">Majalah ini selalu memuat kuliah </w:t>
      </w:r>
      <w:r w:rsidR="007063F5">
        <w:rPr>
          <w:b w:val="0"/>
          <w:bCs w:val="0"/>
          <w:sz w:val="24"/>
          <w:szCs w:val="24"/>
        </w:rPr>
        <w:t>t</w:t>
      </w:r>
      <w:r w:rsidR="006D23A6">
        <w:rPr>
          <w:b w:val="0"/>
          <w:bCs w:val="0"/>
          <w:sz w:val="24"/>
          <w:szCs w:val="24"/>
        </w:rPr>
        <w:t>afsir</w:t>
      </w:r>
      <w:r w:rsidR="00552653">
        <w:rPr>
          <w:b w:val="0"/>
          <w:bCs w:val="0"/>
          <w:sz w:val="24"/>
          <w:szCs w:val="24"/>
        </w:rPr>
        <w:t xml:space="preserve"> ba’da s</w:t>
      </w:r>
      <w:r w:rsidRPr="00DE757C">
        <w:rPr>
          <w:b w:val="0"/>
          <w:bCs w:val="0"/>
          <w:sz w:val="24"/>
          <w:szCs w:val="24"/>
        </w:rPr>
        <w:t xml:space="preserve">ubuh tersebut. Hamka langsung memberi nama bagi kajian </w:t>
      </w:r>
      <w:r w:rsidR="007063F5">
        <w:rPr>
          <w:b w:val="0"/>
          <w:bCs w:val="0"/>
          <w:sz w:val="24"/>
          <w:szCs w:val="24"/>
        </w:rPr>
        <w:t>t</w:t>
      </w:r>
      <w:r w:rsidR="006D23A6">
        <w:rPr>
          <w:b w:val="0"/>
          <w:bCs w:val="0"/>
          <w:sz w:val="24"/>
          <w:szCs w:val="24"/>
        </w:rPr>
        <w:t>afsir</w:t>
      </w:r>
      <w:r w:rsidRPr="00DE757C">
        <w:rPr>
          <w:b w:val="0"/>
          <w:bCs w:val="0"/>
          <w:sz w:val="24"/>
          <w:szCs w:val="24"/>
        </w:rPr>
        <w:t xml:space="preserve"> yang dimuat di </w:t>
      </w:r>
      <w:r w:rsidRPr="00DE757C">
        <w:rPr>
          <w:b w:val="0"/>
          <w:bCs w:val="0"/>
          <w:sz w:val="24"/>
          <w:szCs w:val="24"/>
        </w:rPr>
        <w:lastRenderedPageBreak/>
        <w:t xml:space="preserve">majalah itu dengan </w:t>
      </w:r>
      <w:r w:rsidR="006D23A6">
        <w:rPr>
          <w:rStyle w:val="Emphasis"/>
          <w:b w:val="0"/>
          <w:bCs w:val="0"/>
          <w:sz w:val="24"/>
          <w:szCs w:val="24"/>
        </w:rPr>
        <w:t>Tafsir</w:t>
      </w:r>
      <w:r w:rsidRPr="00DE757C">
        <w:rPr>
          <w:rStyle w:val="Emphasis"/>
          <w:b w:val="0"/>
          <w:bCs w:val="0"/>
          <w:sz w:val="24"/>
          <w:szCs w:val="24"/>
        </w:rPr>
        <w:t xml:space="preserve"> Al-Azhar, </w:t>
      </w:r>
      <w:r w:rsidRPr="00DE757C">
        <w:rPr>
          <w:b w:val="0"/>
          <w:bCs w:val="0"/>
          <w:sz w:val="24"/>
          <w:szCs w:val="24"/>
        </w:rPr>
        <w:t xml:space="preserve">sebab </w:t>
      </w:r>
      <w:r w:rsidR="007063F5">
        <w:rPr>
          <w:b w:val="0"/>
          <w:bCs w:val="0"/>
          <w:sz w:val="24"/>
          <w:szCs w:val="24"/>
        </w:rPr>
        <w:t>t</w:t>
      </w:r>
      <w:r w:rsidR="006D23A6">
        <w:rPr>
          <w:b w:val="0"/>
          <w:bCs w:val="0"/>
          <w:sz w:val="24"/>
          <w:szCs w:val="24"/>
        </w:rPr>
        <w:t>afsir</w:t>
      </w:r>
      <w:r w:rsidRPr="00DE757C">
        <w:rPr>
          <w:b w:val="0"/>
          <w:bCs w:val="0"/>
          <w:sz w:val="24"/>
          <w:szCs w:val="24"/>
        </w:rPr>
        <w:t xml:space="preserve"> </w:t>
      </w:r>
      <w:r w:rsidR="007A36CA">
        <w:rPr>
          <w:b w:val="0"/>
          <w:bCs w:val="0"/>
          <w:sz w:val="24"/>
          <w:szCs w:val="24"/>
        </w:rPr>
        <w:t xml:space="preserve">itu (sebelum dimuat di majalah) </w:t>
      </w:r>
      <w:r w:rsidRPr="00DE757C">
        <w:rPr>
          <w:b w:val="0"/>
          <w:bCs w:val="0"/>
          <w:sz w:val="24"/>
          <w:szCs w:val="24"/>
        </w:rPr>
        <w:t>digelar di dalam masjid agung Al-Azhar.</w:t>
      </w:r>
      <w:r>
        <w:rPr>
          <w:rStyle w:val="FootnoteReference"/>
          <w:b w:val="0"/>
          <w:bCs w:val="0"/>
          <w:sz w:val="24"/>
          <w:szCs w:val="24"/>
        </w:rPr>
        <w:footnoteReference w:id="50"/>
      </w:r>
    </w:p>
    <w:p w:rsidR="00886BCC" w:rsidRPr="00886BCC" w:rsidRDefault="006D23A6" w:rsidP="00AF51D9">
      <w:pPr>
        <w:pStyle w:val="NormalWeb"/>
        <w:spacing w:before="0" w:beforeAutospacing="0" w:after="0" w:afterAutospacing="0" w:line="480" w:lineRule="auto"/>
        <w:ind w:firstLine="567"/>
        <w:jc w:val="both"/>
        <w:rPr>
          <w:rFonts w:asciiTheme="majorBidi" w:hAnsiTheme="majorBidi" w:cstheme="majorBidi"/>
        </w:rPr>
      </w:pPr>
      <w:r w:rsidRPr="00ED027F">
        <w:rPr>
          <w:rFonts w:asciiTheme="majorBidi" w:hAnsiTheme="majorBidi" w:cstheme="majorBidi"/>
          <w:i/>
          <w:iCs/>
        </w:rPr>
        <w:t>Tafsir</w:t>
      </w:r>
      <w:r w:rsidR="00886BCC" w:rsidRPr="00ED027F">
        <w:rPr>
          <w:rFonts w:asciiTheme="majorBidi" w:hAnsiTheme="majorBidi" w:cstheme="majorBidi"/>
          <w:i/>
          <w:iCs/>
        </w:rPr>
        <w:t xml:space="preserve"> Al-Azhar</w:t>
      </w:r>
      <w:r w:rsidR="00886BCC" w:rsidRPr="00886BCC">
        <w:rPr>
          <w:rFonts w:asciiTheme="majorBidi" w:hAnsiTheme="majorBidi" w:cstheme="majorBidi"/>
        </w:rPr>
        <w:t xml:space="preserve"> berasal dari kuliah Subuh</w:t>
      </w:r>
      <w:r w:rsidR="00ED027F">
        <w:rPr>
          <w:rFonts w:asciiTheme="majorBidi" w:hAnsiTheme="majorBidi" w:cstheme="majorBidi"/>
        </w:rPr>
        <w:t xml:space="preserve"> yang diberikan oleh Hamka di Ma</w:t>
      </w:r>
      <w:r w:rsidR="00886BCC" w:rsidRPr="00886BCC">
        <w:rPr>
          <w:rFonts w:asciiTheme="majorBidi" w:hAnsiTheme="majorBidi" w:cstheme="majorBidi"/>
        </w:rPr>
        <w:t xml:space="preserve">sjid Agung Al-Azhar, </w:t>
      </w:r>
      <w:r w:rsidR="00AD5C5E">
        <w:rPr>
          <w:rFonts w:asciiTheme="majorBidi" w:hAnsiTheme="majorBidi" w:cstheme="majorBidi"/>
        </w:rPr>
        <w:t>sejak tahun 1959. Ketika itu, ma</w:t>
      </w:r>
      <w:r w:rsidR="00886BCC" w:rsidRPr="00886BCC">
        <w:rPr>
          <w:rFonts w:asciiTheme="majorBidi" w:hAnsiTheme="majorBidi" w:cstheme="majorBidi"/>
        </w:rPr>
        <w:t>sjid ini belum bernama Al-Azhar. Pada w</w:t>
      </w:r>
      <w:r w:rsidR="00AD5C5E">
        <w:rPr>
          <w:rFonts w:asciiTheme="majorBidi" w:hAnsiTheme="majorBidi" w:cstheme="majorBidi"/>
        </w:rPr>
        <w:t>aktu yang sama, Hamka bersama KH</w:t>
      </w:r>
      <w:r w:rsidR="009C06AE">
        <w:rPr>
          <w:rFonts w:asciiTheme="majorBidi" w:hAnsiTheme="majorBidi" w:cstheme="majorBidi"/>
        </w:rPr>
        <w:t xml:space="preserve"> Fakih Usman dan H.M.</w:t>
      </w:r>
      <w:r w:rsidR="00886BCC" w:rsidRPr="00886BCC">
        <w:rPr>
          <w:rFonts w:asciiTheme="majorBidi" w:hAnsiTheme="majorBidi" w:cstheme="majorBidi"/>
        </w:rPr>
        <w:t xml:space="preserve"> Yusuf Ahmad, menerbitkan majalah </w:t>
      </w:r>
      <w:r w:rsidR="00886BCC" w:rsidRPr="00886BCC">
        <w:rPr>
          <w:rStyle w:val="Emphasis"/>
          <w:rFonts w:asciiTheme="majorBidi" w:hAnsiTheme="majorBidi" w:cstheme="majorBidi"/>
        </w:rPr>
        <w:t>Panji Masyarakat</w:t>
      </w:r>
      <w:r w:rsidR="00886BCC" w:rsidRPr="00886BCC">
        <w:rPr>
          <w:rFonts w:asciiTheme="majorBidi" w:hAnsiTheme="majorBidi" w:cstheme="majorBidi"/>
        </w:rPr>
        <w:t>.</w:t>
      </w:r>
      <w:bookmarkStart w:id="12" w:name="_ftnref24"/>
      <w:r w:rsidR="00886BCC">
        <w:rPr>
          <w:rStyle w:val="FootnoteReference"/>
          <w:rFonts w:asciiTheme="majorBidi" w:hAnsiTheme="majorBidi" w:cstheme="majorBidi"/>
        </w:rPr>
        <w:footnoteReference w:id="51"/>
      </w:r>
      <w:bookmarkEnd w:id="12"/>
      <w:r w:rsidR="00761AC9">
        <w:rPr>
          <w:rFonts w:asciiTheme="majorBidi" w:hAnsiTheme="majorBidi" w:cstheme="majorBidi"/>
        </w:rPr>
        <w:t xml:space="preserve"> </w:t>
      </w:r>
      <w:r w:rsidR="00886BCC" w:rsidRPr="00886BCC">
        <w:rPr>
          <w:rFonts w:asciiTheme="majorBidi" w:hAnsiTheme="majorBidi" w:cstheme="majorBidi"/>
        </w:rPr>
        <w:t>Tidak lama se</w:t>
      </w:r>
      <w:r w:rsidR="00A32BA4">
        <w:rPr>
          <w:rFonts w:asciiTheme="majorBidi" w:hAnsiTheme="majorBidi" w:cstheme="majorBidi"/>
        </w:rPr>
        <w:t>telah berfungsinya Ma</w:t>
      </w:r>
      <w:r w:rsidR="00886BCC" w:rsidRPr="00886BCC">
        <w:rPr>
          <w:rFonts w:asciiTheme="majorBidi" w:hAnsiTheme="majorBidi" w:cstheme="majorBidi"/>
        </w:rPr>
        <w:t>sjid Al-Azhar, suasana politik yang digambarkan terdahulu mulai muncul. Agitasi pihak PKI dalam mendiskreditkan orang-orang yang tidak sejalan dengan kebijaksa</w:t>
      </w:r>
      <w:r w:rsidR="009C06AE">
        <w:rPr>
          <w:rFonts w:asciiTheme="majorBidi" w:hAnsiTheme="majorBidi" w:cstheme="majorBidi"/>
        </w:rPr>
        <w:t>naan mereka bertambah meningkat. Ma</w:t>
      </w:r>
      <w:r w:rsidR="00886BCC" w:rsidRPr="00886BCC">
        <w:rPr>
          <w:rFonts w:asciiTheme="majorBidi" w:hAnsiTheme="majorBidi" w:cstheme="majorBidi"/>
        </w:rPr>
        <w:t>sjid Al-Azhar pun tidak luput dari kondis</w:t>
      </w:r>
      <w:r w:rsidR="009C06AE">
        <w:rPr>
          <w:rFonts w:asciiTheme="majorBidi" w:hAnsiTheme="majorBidi" w:cstheme="majorBidi"/>
        </w:rPr>
        <w:t>i tersebut. Ma</w:t>
      </w:r>
      <w:r w:rsidR="00886BCC" w:rsidRPr="00886BCC">
        <w:rPr>
          <w:rFonts w:asciiTheme="majorBidi" w:hAnsiTheme="majorBidi" w:cstheme="majorBidi"/>
        </w:rPr>
        <w:t>sjid ini dituduh menjadi sarang "Neo Masyumi" dan "Hamkaisme".</w:t>
      </w:r>
      <w:r w:rsidR="00AF51D9">
        <w:rPr>
          <w:rFonts w:asciiTheme="majorBidi" w:hAnsiTheme="majorBidi" w:cstheme="majorBidi"/>
        </w:rPr>
        <w:t xml:space="preserve"> </w:t>
      </w:r>
      <w:r w:rsidR="00886BCC" w:rsidRPr="00886BCC">
        <w:rPr>
          <w:rFonts w:asciiTheme="majorBidi" w:hAnsiTheme="majorBidi" w:cstheme="majorBidi"/>
        </w:rPr>
        <w:t xml:space="preserve">Keadaan itu bertambah memburuk, ketika pada penerbitan No. 22 tahun 1960, </w:t>
      </w:r>
      <w:r w:rsidR="00886BCC" w:rsidRPr="009F104B">
        <w:rPr>
          <w:rFonts w:asciiTheme="majorBidi" w:hAnsiTheme="majorBidi" w:cstheme="majorBidi"/>
          <w:i/>
          <w:iCs/>
        </w:rPr>
        <w:t>Panji Masyarakat</w:t>
      </w:r>
      <w:r w:rsidR="00886BCC" w:rsidRPr="00886BCC">
        <w:rPr>
          <w:rFonts w:asciiTheme="majorBidi" w:hAnsiTheme="majorBidi" w:cstheme="majorBidi"/>
        </w:rPr>
        <w:t xml:space="preserve"> memuat artikel Mohammad Hatta, "</w:t>
      </w:r>
      <w:r w:rsidR="00886BCC" w:rsidRPr="00886BCC">
        <w:rPr>
          <w:rStyle w:val="Emphasis"/>
          <w:rFonts w:asciiTheme="majorBidi" w:hAnsiTheme="majorBidi" w:cstheme="majorBidi"/>
        </w:rPr>
        <w:t>Demokrasi Kita</w:t>
      </w:r>
      <w:r w:rsidR="00886BCC" w:rsidRPr="00886BCC">
        <w:rPr>
          <w:rFonts w:asciiTheme="majorBidi" w:hAnsiTheme="majorBidi" w:cstheme="majorBidi"/>
        </w:rPr>
        <w:t xml:space="preserve">." Hamka sadar betul akibat apa yang akan diterima oleh </w:t>
      </w:r>
      <w:r w:rsidR="00886BCC" w:rsidRPr="00E56F29">
        <w:rPr>
          <w:rFonts w:asciiTheme="majorBidi" w:hAnsiTheme="majorBidi" w:cstheme="majorBidi"/>
          <w:i/>
          <w:iCs/>
        </w:rPr>
        <w:t>Panji Masyarakat</w:t>
      </w:r>
      <w:r w:rsidR="00886BCC" w:rsidRPr="00886BCC">
        <w:rPr>
          <w:rFonts w:asciiTheme="majorBidi" w:hAnsiTheme="majorBidi" w:cstheme="majorBidi"/>
        </w:rPr>
        <w:t xml:space="preserve"> bila memuat artikel tersebut. Namun, hal itu dipandang Hamka sebagai perjuangan memegang amanah yang dipercayakan oleh Mohammad Hatta ke pundaknya. "</w:t>
      </w:r>
      <w:r w:rsidR="00886BCC" w:rsidRPr="00886BCC">
        <w:rPr>
          <w:rStyle w:val="Emphasis"/>
          <w:rFonts w:asciiTheme="majorBidi" w:hAnsiTheme="majorBidi" w:cstheme="majorBidi"/>
        </w:rPr>
        <w:t>Demokrasi Kita itu harus kita muat. Ini adalah satu kepercayaan kepada yang lain</w:t>
      </w:r>
      <w:r w:rsidR="00886BCC" w:rsidRPr="00886BCC">
        <w:rPr>
          <w:rFonts w:asciiTheme="majorBidi" w:hAnsiTheme="majorBidi" w:cstheme="majorBidi"/>
        </w:rPr>
        <w:t>”, demikian kata Hamka kepada putranya, Rusydi Hamka.</w:t>
      </w:r>
      <w:r w:rsidR="00886BCC">
        <w:rPr>
          <w:rStyle w:val="FootnoteReference"/>
          <w:rFonts w:asciiTheme="majorBidi" w:hAnsiTheme="majorBidi" w:cstheme="majorBidi"/>
        </w:rPr>
        <w:footnoteReference w:id="52"/>
      </w:r>
    </w:p>
    <w:p w:rsidR="00886BCC" w:rsidRPr="00886BCC" w:rsidRDefault="00886BCC" w:rsidP="002666AD">
      <w:pPr>
        <w:pStyle w:val="NormalWeb"/>
        <w:spacing w:before="0" w:beforeAutospacing="0" w:after="0" w:afterAutospacing="0" w:line="480" w:lineRule="auto"/>
        <w:ind w:firstLine="567"/>
        <w:jc w:val="both"/>
        <w:rPr>
          <w:rFonts w:asciiTheme="majorBidi" w:hAnsiTheme="majorBidi" w:cstheme="majorBidi"/>
        </w:rPr>
      </w:pPr>
      <w:r w:rsidRPr="00886BCC">
        <w:rPr>
          <w:rFonts w:asciiTheme="majorBidi" w:hAnsiTheme="majorBidi" w:cstheme="majorBidi"/>
        </w:rPr>
        <w:t xml:space="preserve">Sebagaimana telah disinggung di atas, izin terbit </w:t>
      </w:r>
      <w:r w:rsidRPr="00E56F29">
        <w:rPr>
          <w:rFonts w:asciiTheme="majorBidi" w:hAnsiTheme="majorBidi" w:cstheme="majorBidi"/>
          <w:i/>
          <w:iCs/>
        </w:rPr>
        <w:t>Panji Masyarakat</w:t>
      </w:r>
      <w:r w:rsidRPr="00886BCC">
        <w:rPr>
          <w:rFonts w:asciiTheme="majorBidi" w:hAnsiTheme="majorBidi" w:cstheme="majorBidi"/>
        </w:rPr>
        <w:t xml:space="preserve"> dicabut. Caci maki dan fitnah kaum komun</w:t>
      </w:r>
      <w:r w:rsidR="00E56F29">
        <w:rPr>
          <w:rFonts w:asciiTheme="majorBidi" w:hAnsiTheme="majorBidi" w:cstheme="majorBidi"/>
        </w:rPr>
        <w:t>is terhadap kegiatan Hamka di Ma</w:t>
      </w:r>
      <w:r w:rsidRPr="00886BCC">
        <w:rPr>
          <w:rFonts w:asciiTheme="majorBidi" w:hAnsiTheme="majorBidi" w:cstheme="majorBidi"/>
        </w:rPr>
        <w:t>sjid Al-Azhar bertambah meningkat. Atas bantuan Jenderal Sudirman dan Kolonel Muchlas Rowi, diusahakan</w:t>
      </w:r>
      <w:r w:rsidR="003B0B0F">
        <w:rPr>
          <w:rFonts w:asciiTheme="majorBidi" w:hAnsiTheme="majorBidi" w:cstheme="majorBidi"/>
        </w:rPr>
        <w:t xml:space="preserve"> kembali</w:t>
      </w:r>
      <w:r w:rsidRPr="00886BCC">
        <w:rPr>
          <w:rFonts w:asciiTheme="majorBidi" w:hAnsiTheme="majorBidi" w:cstheme="majorBidi"/>
        </w:rPr>
        <w:t xml:space="preserve"> penerbitan majalah </w:t>
      </w:r>
      <w:r w:rsidRPr="00CD5CF7">
        <w:rPr>
          <w:rFonts w:asciiTheme="majorBidi" w:hAnsiTheme="majorBidi" w:cstheme="majorBidi"/>
          <w:i/>
          <w:iCs/>
        </w:rPr>
        <w:t>Gema Islam</w:t>
      </w:r>
      <w:r w:rsidRPr="00886BCC">
        <w:rPr>
          <w:rFonts w:asciiTheme="majorBidi" w:hAnsiTheme="majorBidi" w:cstheme="majorBidi"/>
        </w:rPr>
        <w:t xml:space="preserve">. Walaupun secara formal pimpinan </w:t>
      </w:r>
      <w:r w:rsidRPr="00390D9B">
        <w:rPr>
          <w:rFonts w:asciiTheme="majorBidi" w:hAnsiTheme="majorBidi" w:cstheme="majorBidi"/>
          <w:i/>
          <w:iCs/>
        </w:rPr>
        <w:t>Gema Islam</w:t>
      </w:r>
      <w:r w:rsidR="00390D9B">
        <w:rPr>
          <w:rFonts w:asciiTheme="majorBidi" w:hAnsiTheme="majorBidi" w:cstheme="majorBidi"/>
        </w:rPr>
        <w:t xml:space="preserve"> adalah</w:t>
      </w:r>
      <w:r w:rsidRPr="00886BCC">
        <w:rPr>
          <w:rFonts w:asciiTheme="majorBidi" w:hAnsiTheme="majorBidi" w:cstheme="majorBidi"/>
        </w:rPr>
        <w:t xml:space="preserve"> Jenderal Sudirman dan Kolonel </w:t>
      </w:r>
      <w:r w:rsidRPr="00886BCC">
        <w:rPr>
          <w:rFonts w:asciiTheme="majorBidi" w:hAnsiTheme="majorBidi" w:cstheme="majorBidi"/>
        </w:rPr>
        <w:lastRenderedPageBreak/>
        <w:t>Muchlas Rowi, tetapi pimpinan aktifnya adalah Hamka. Ceramah-ceramah Hamka sehabis s</w:t>
      </w:r>
      <w:r w:rsidR="00455D80">
        <w:rPr>
          <w:rFonts w:asciiTheme="majorBidi" w:hAnsiTheme="majorBidi" w:cstheme="majorBidi"/>
        </w:rPr>
        <w:t>h</w:t>
      </w:r>
      <w:r w:rsidR="00390D9B">
        <w:rPr>
          <w:rFonts w:asciiTheme="majorBidi" w:hAnsiTheme="majorBidi" w:cstheme="majorBidi"/>
        </w:rPr>
        <w:t>alat Subuh di Ma</w:t>
      </w:r>
      <w:r w:rsidRPr="00886BCC">
        <w:rPr>
          <w:rFonts w:asciiTheme="majorBidi" w:hAnsiTheme="majorBidi" w:cstheme="majorBidi"/>
        </w:rPr>
        <w:t xml:space="preserve">sjid Al-Azhar yang mengupas </w:t>
      </w:r>
      <w:r w:rsidR="006D23A6">
        <w:rPr>
          <w:rFonts w:asciiTheme="majorBidi" w:hAnsiTheme="majorBidi" w:cstheme="majorBidi"/>
        </w:rPr>
        <w:t>Tafsir</w:t>
      </w:r>
      <w:r w:rsidRPr="00886BCC">
        <w:rPr>
          <w:rFonts w:asciiTheme="majorBidi" w:hAnsiTheme="majorBidi" w:cstheme="majorBidi"/>
        </w:rPr>
        <w:t xml:space="preserve"> Qur'an, dimuat se</w:t>
      </w:r>
      <w:r w:rsidR="002666AD">
        <w:rPr>
          <w:rFonts w:asciiTheme="majorBidi" w:hAnsiTheme="majorBidi" w:cstheme="majorBidi"/>
        </w:rPr>
        <w:t xml:space="preserve">cara teratur dalam majalah ini </w:t>
      </w:r>
      <w:r w:rsidRPr="00886BCC">
        <w:rPr>
          <w:rFonts w:asciiTheme="majorBidi" w:hAnsiTheme="majorBidi" w:cstheme="majorBidi"/>
        </w:rPr>
        <w:t>sampai Januari 1964.</w:t>
      </w:r>
    </w:p>
    <w:p w:rsidR="00886BCC" w:rsidRPr="00886BCC" w:rsidRDefault="00886BCC" w:rsidP="00806594">
      <w:pPr>
        <w:pStyle w:val="NormalWeb"/>
        <w:spacing w:before="0" w:beforeAutospacing="0" w:after="0" w:afterAutospacing="0" w:line="480" w:lineRule="auto"/>
        <w:ind w:firstLine="567"/>
        <w:jc w:val="both"/>
        <w:rPr>
          <w:rFonts w:asciiTheme="majorBidi" w:hAnsiTheme="majorBidi" w:cstheme="majorBidi"/>
        </w:rPr>
      </w:pPr>
      <w:r w:rsidRPr="00886BCC">
        <w:rPr>
          <w:rFonts w:asciiTheme="majorBidi" w:hAnsiTheme="majorBidi" w:cstheme="majorBidi"/>
        </w:rPr>
        <w:t xml:space="preserve">Demikianlah tanpa diduga sebelumnya, pada hari Senin 12 Ramadlan 1383, bertepatan dengan 27 Januari 1964, sesaat setelah Hamka memberikan pengajian di hadapan </w:t>
      </w:r>
      <w:r w:rsidR="00806594">
        <w:rPr>
          <w:rFonts w:asciiTheme="majorBidi" w:hAnsiTheme="majorBidi" w:cstheme="majorBidi"/>
        </w:rPr>
        <w:t xml:space="preserve">sekitar </w:t>
      </w:r>
      <w:r w:rsidR="00AD2B6E">
        <w:rPr>
          <w:rFonts w:asciiTheme="majorBidi" w:hAnsiTheme="majorBidi" w:cstheme="majorBidi"/>
        </w:rPr>
        <w:t>100 orang kaum ibu di Ma</w:t>
      </w:r>
      <w:r w:rsidRPr="00886BCC">
        <w:rPr>
          <w:rFonts w:asciiTheme="majorBidi" w:hAnsiTheme="majorBidi" w:cstheme="majorBidi"/>
        </w:rPr>
        <w:t>sjid Al-Azhar, ia ditangkap oleh penguasa Orde Lama, lalu dijebloskan ke dalam tahanan. Sebagai tahanan politik, Hamka ditempatkan di beberapa rumah per</w:t>
      </w:r>
      <w:r w:rsidRPr="00886BCC">
        <w:rPr>
          <w:rFonts w:asciiTheme="majorBidi" w:hAnsiTheme="majorBidi" w:cstheme="majorBidi"/>
        </w:rPr>
        <w:softHyphen/>
        <w:t>istirahatan di kawasan Puncak, yakni Bungalow Herlina, Harju</w:t>
      </w:r>
      <w:r w:rsidR="001E6037">
        <w:rPr>
          <w:rFonts w:asciiTheme="majorBidi" w:hAnsiTheme="majorBidi" w:cstheme="majorBidi"/>
        </w:rPr>
        <w:t>na, Bungalow Brimob Megamendung</w:t>
      </w:r>
      <w:r w:rsidRPr="00886BCC">
        <w:rPr>
          <w:rFonts w:asciiTheme="majorBidi" w:hAnsiTheme="majorBidi" w:cstheme="majorBidi"/>
        </w:rPr>
        <w:t xml:space="preserve"> dan Kamar Tahanan Polisi Cimacan. Di rumah tahanan inilah Hamka mempunyai kesempatan yang cukup untuk menulis </w:t>
      </w:r>
      <w:r w:rsidR="006D23A6" w:rsidRPr="0010597F">
        <w:rPr>
          <w:rFonts w:asciiTheme="majorBidi" w:hAnsiTheme="majorBidi" w:cstheme="majorBidi"/>
          <w:i/>
          <w:iCs/>
        </w:rPr>
        <w:t>Tafsir</w:t>
      </w:r>
      <w:r w:rsidRPr="0010597F">
        <w:rPr>
          <w:rFonts w:asciiTheme="majorBidi" w:hAnsiTheme="majorBidi" w:cstheme="majorBidi"/>
          <w:i/>
          <w:iCs/>
        </w:rPr>
        <w:t xml:space="preserve"> Al-Azhar</w:t>
      </w:r>
      <w:r w:rsidRPr="00886BCC">
        <w:rPr>
          <w:rFonts w:asciiTheme="majorBidi" w:hAnsiTheme="majorBidi" w:cstheme="majorBidi"/>
        </w:rPr>
        <w:t>.</w:t>
      </w:r>
    </w:p>
    <w:p w:rsidR="009E2F68" w:rsidRPr="00886BCC" w:rsidRDefault="00FB5ECC" w:rsidP="00B673B6">
      <w:pPr>
        <w:pStyle w:val="NormalWeb"/>
        <w:spacing w:before="0" w:beforeAutospacing="0" w:after="0" w:afterAutospacing="0" w:line="480" w:lineRule="auto"/>
        <w:ind w:firstLine="567"/>
        <w:jc w:val="both"/>
        <w:rPr>
          <w:rFonts w:asciiTheme="majorBidi" w:hAnsiTheme="majorBidi" w:cstheme="majorBidi"/>
        </w:rPr>
      </w:pPr>
      <w:r>
        <w:rPr>
          <w:rFonts w:asciiTheme="majorBidi" w:hAnsiTheme="majorBidi" w:cstheme="majorBidi"/>
        </w:rPr>
        <w:t xml:space="preserve">Ketika </w:t>
      </w:r>
      <w:r w:rsidR="00886BCC" w:rsidRPr="00886BCC">
        <w:rPr>
          <w:rFonts w:asciiTheme="majorBidi" w:hAnsiTheme="majorBidi" w:cstheme="majorBidi"/>
        </w:rPr>
        <w:t>kesehatannya mulai menurun, Hamka kemu</w:t>
      </w:r>
      <w:r w:rsidR="00886BCC" w:rsidRPr="00886BCC">
        <w:rPr>
          <w:rFonts w:asciiTheme="majorBidi" w:hAnsiTheme="majorBidi" w:cstheme="majorBidi"/>
        </w:rPr>
        <w:softHyphen/>
        <w:t>dian dipindahkan ke Rumah Sakit Persahabatan, Rawamangun Jakarta. Selama perawatan di rumah sakit ini, Hamka mene</w:t>
      </w:r>
      <w:r w:rsidR="00886BCC" w:rsidRPr="00886BCC">
        <w:rPr>
          <w:rFonts w:asciiTheme="majorBidi" w:hAnsiTheme="majorBidi" w:cstheme="majorBidi"/>
        </w:rPr>
        <w:softHyphen/>
        <w:t xml:space="preserve">ruskan penulisan </w:t>
      </w:r>
      <w:r w:rsidR="00EA1B71">
        <w:rPr>
          <w:rFonts w:asciiTheme="majorBidi" w:hAnsiTheme="majorBidi" w:cstheme="majorBidi"/>
        </w:rPr>
        <w:t>t</w:t>
      </w:r>
      <w:r w:rsidR="006D23A6">
        <w:rPr>
          <w:rFonts w:asciiTheme="majorBidi" w:hAnsiTheme="majorBidi" w:cstheme="majorBidi"/>
        </w:rPr>
        <w:t>afsir</w:t>
      </w:r>
      <w:r w:rsidR="00886BCC" w:rsidRPr="00886BCC">
        <w:rPr>
          <w:rFonts w:asciiTheme="majorBidi" w:hAnsiTheme="majorBidi" w:cstheme="majorBidi"/>
        </w:rPr>
        <w:t xml:space="preserve">nya, </w:t>
      </w:r>
      <w:r w:rsidR="006D23A6" w:rsidRPr="00EA1B71">
        <w:rPr>
          <w:rFonts w:asciiTheme="majorBidi" w:hAnsiTheme="majorBidi" w:cstheme="majorBidi"/>
          <w:i/>
          <w:iCs/>
        </w:rPr>
        <w:t>Tafsir</w:t>
      </w:r>
      <w:r w:rsidR="00886BCC" w:rsidRPr="00EA1B71">
        <w:rPr>
          <w:rFonts w:asciiTheme="majorBidi" w:hAnsiTheme="majorBidi" w:cstheme="majorBidi"/>
          <w:i/>
          <w:iCs/>
        </w:rPr>
        <w:t xml:space="preserve"> Al-Azhar</w:t>
      </w:r>
      <w:r w:rsidR="00886BCC" w:rsidRPr="00886BCC">
        <w:rPr>
          <w:rFonts w:asciiTheme="majorBidi" w:hAnsiTheme="majorBidi" w:cstheme="majorBidi"/>
        </w:rPr>
        <w:t>.</w:t>
      </w:r>
      <w:r w:rsidR="00A3457F">
        <w:rPr>
          <w:rFonts w:asciiTheme="majorBidi" w:hAnsiTheme="majorBidi" w:cstheme="majorBidi"/>
        </w:rPr>
        <w:t xml:space="preserve"> </w:t>
      </w:r>
      <w:r w:rsidR="00886BCC" w:rsidRPr="00886BCC">
        <w:rPr>
          <w:rFonts w:asciiTheme="majorBidi" w:hAnsiTheme="majorBidi" w:cstheme="majorBidi"/>
        </w:rPr>
        <w:t>Akhirnya, setelah kejatuhan Orde Lama, kemudian Orde Baru bangkit di bawah pimpinan Soeharto, lantas kekuatan PKI pun telah ditumpas, Hamka dibebaskan dari tuduhan. Pada tanggal 21 Januari 1966, Hamka kembali menemukan kebe</w:t>
      </w:r>
      <w:r w:rsidR="00886BCC" w:rsidRPr="00886BCC">
        <w:rPr>
          <w:rFonts w:asciiTheme="majorBidi" w:hAnsiTheme="majorBidi" w:cstheme="majorBidi"/>
        </w:rPr>
        <w:softHyphen/>
        <w:t xml:space="preserve">basannya setelah mendekam dalam tahanan selama lebih kurang dua tahun, dengan tahanan rumah dua bulan, dan tahanan kota dua bulan. Kesempatan ini pun dipergunakan oleh Hamka untuk memperbaiki serta menyempurnakan </w:t>
      </w:r>
      <w:r w:rsidR="006D23A6" w:rsidRPr="00C376EB">
        <w:rPr>
          <w:rFonts w:asciiTheme="majorBidi" w:hAnsiTheme="majorBidi" w:cstheme="majorBidi"/>
          <w:i/>
          <w:iCs/>
        </w:rPr>
        <w:t>Tafsir</w:t>
      </w:r>
      <w:r w:rsidR="00886BCC" w:rsidRPr="00C376EB">
        <w:rPr>
          <w:rFonts w:asciiTheme="majorBidi" w:hAnsiTheme="majorBidi" w:cstheme="majorBidi"/>
          <w:i/>
          <w:iCs/>
        </w:rPr>
        <w:t xml:space="preserve"> Al-Azhar</w:t>
      </w:r>
      <w:r w:rsidR="00886BCC" w:rsidRPr="00886BCC">
        <w:rPr>
          <w:rFonts w:asciiTheme="majorBidi" w:hAnsiTheme="majorBidi" w:cstheme="majorBidi"/>
        </w:rPr>
        <w:t xml:space="preserve"> yang sudah pernah dia tulis di beberapa rumah tahanan sebe</w:t>
      </w:r>
      <w:r w:rsidR="00886BCC" w:rsidRPr="00886BCC">
        <w:rPr>
          <w:rFonts w:asciiTheme="majorBidi" w:hAnsiTheme="majorBidi" w:cstheme="majorBidi"/>
        </w:rPr>
        <w:softHyphen/>
        <w:t>lumnya.</w:t>
      </w:r>
      <w:r w:rsidR="00B673B6">
        <w:rPr>
          <w:rFonts w:asciiTheme="majorBidi" w:hAnsiTheme="majorBidi" w:cstheme="majorBidi"/>
        </w:rPr>
        <w:t xml:space="preserve"> </w:t>
      </w:r>
      <w:r w:rsidR="00886BCC" w:rsidRPr="00886BCC">
        <w:rPr>
          <w:rFonts w:asciiTheme="majorBidi" w:hAnsiTheme="majorBidi" w:cstheme="majorBidi"/>
        </w:rPr>
        <w:t xml:space="preserve">Penerbitan pertama </w:t>
      </w:r>
      <w:r w:rsidR="006D23A6" w:rsidRPr="00AA65E0">
        <w:rPr>
          <w:rFonts w:asciiTheme="majorBidi" w:hAnsiTheme="majorBidi" w:cstheme="majorBidi"/>
          <w:i/>
          <w:iCs/>
        </w:rPr>
        <w:t>Tafsir</w:t>
      </w:r>
      <w:r w:rsidR="00886BCC" w:rsidRPr="00AA65E0">
        <w:rPr>
          <w:rFonts w:asciiTheme="majorBidi" w:hAnsiTheme="majorBidi" w:cstheme="majorBidi"/>
          <w:i/>
          <w:iCs/>
        </w:rPr>
        <w:t xml:space="preserve"> Al-Azhar</w:t>
      </w:r>
      <w:r w:rsidR="00886BCC" w:rsidRPr="00886BCC">
        <w:rPr>
          <w:rFonts w:asciiTheme="majorBidi" w:hAnsiTheme="majorBidi" w:cstheme="majorBidi"/>
        </w:rPr>
        <w:t xml:space="preserve"> dilakukan oleh Penerbit </w:t>
      </w:r>
      <w:r w:rsidR="00886BCC" w:rsidRPr="00AA65E0">
        <w:rPr>
          <w:rFonts w:asciiTheme="majorBidi" w:hAnsiTheme="majorBidi" w:cstheme="majorBidi"/>
          <w:i/>
          <w:iCs/>
        </w:rPr>
        <w:t>Pembimbing Masa,</w:t>
      </w:r>
      <w:r w:rsidR="00886BCC" w:rsidRPr="00886BCC">
        <w:rPr>
          <w:rFonts w:asciiTheme="majorBidi" w:hAnsiTheme="majorBidi" w:cstheme="majorBidi"/>
        </w:rPr>
        <w:t xml:space="preserve"> pimpinan Haji Mahmud. Cetakan pertama oleh </w:t>
      </w:r>
      <w:r w:rsidR="00886BCC" w:rsidRPr="007F2ABD">
        <w:rPr>
          <w:rFonts w:asciiTheme="majorBidi" w:hAnsiTheme="majorBidi" w:cstheme="majorBidi"/>
          <w:i/>
          <w:iCs/>
        </w:rPr>
        <w:t>Pembimbing Masa,</w:t>
      </w:r>
      <w:r w:rsidR="00886BCC" w:rsidRPr="00886BCC">
        <w:rPr>
          <w:rFonts w:asciiTheme="majorBidi" w:hAnsiTheme="majorBidi" w:cstheme="majorBidi"/>
        </w:rPr>
        <w:t xml:space="preserve"> </w:t>
      </w:r>
      <w:r w:rsidR="00886BCC" w:rsidRPr="00886BCC">
        <w:rPr>
          <w:rFonts w:asciiTheme="majorBidi" w:hAnsiTheme="majorBidi" w:cstheme="majorBidi"/>
        </w:rPr>
        <w:lastRenderedPageBreak/>
        <w:t>merampungkan penerbitan dari</w:t>
      </w:r>
      <w:r w:rsidR="007F2ABD">
        <w:rPr>
          <w:rFonts w:asciiTheme="majorBidi" w:hAnsiTheme="majorBidi" w:cstheme="majorBidi"/>
        </w:rPr>
        <w:t xml:space="preserve"> juz pertama sampai juz keempat k</w:t>
      </w:r>
      <w:r w:rsidR="00886BCC" w:rsidRPr="00886BCC">
        <w:rPr>
          <w:rFonts w:asciiTheme="majorBidi" w:hAnsiTheme="majorBidi" w:cstheme="majorBidi"/>
        </w:rPr>
        <w:t xml:space="preserve">emudian diterbitkan pula juz 30 dan juz 15 sampai dengan juz 29 oleh </w:t>
      </w:r>
      <w:r w:rsidR="00886BCC" w:rsidRPr="00AB5FE0">
        <w:rPr>
          <w:rFonts w:asciiTheme="majorBidi" w:hAnsiTheme="majorBidi" w:cstheme="majorBidi"/>
          <w:i/>
          <w:iCs/>
        </w:rPr>
        <w:t>Pustaka Islam Sura</w:t>
      </w:r>
      <w:r w:rsidR="00886BCC" w:rsidRPr="00AB5FE0">
        <w:rPr>
          <w:rFonts w:asciiTheme="majorBidi" w:hAnsiTheme="majorBidi" w:cstheme="majorBidi"/>
          <w:i/>
          <w:iCs/>
        </w:rPr>
        <w:softHyphen/>
        <w:t>baya</w:t>
      </w:r>
      <w:r w:rsidR="00AB5FE0">
        <w:rPr>
          <w:rFonts w:asciiTheme="majorBidi" w:hAnsiTheme="majorBidi" w:cstheme="majorBidi"/>
        </w:rPr>
        <w:t xml:space="preserve"> d</w:t>
      </w:r>
      <w:r w:rsidR="00886BCC" w:rsidRPr="00886BCC">
        <w:rPr>
          <w:rFonts w:asciiTheme="majorBidi" w:hAnsiTheme="majorBidi" w:cstheme="majorBidi"/>
        </w:rPr>
        <w:t xml:space="preserve">an akhirnya juz 5 sampai dengan juz 14 diterbitkan oleh </w:t>
      </w:r>
      <w:r w:rsidR="00886BCC" w:rsidRPr="00A37541">
        <w:rPr>
          <w:rFonts w:asciiTheme="majorBidi" w:hAnsiTheme="majorBidi" w:cstheme="majorBidi"/>
          <w:i/>
          <w:iCs/>
        </w:rPr>
        <w:t>Yayasan Nurul Islam</w:t>
      </w:r>
      <w:r w:rsidR="00886BCC" w:rsidRPr="00886BCC">
        <w:rPr>
          <w:rFonts w:asciiTheme="majorBidi" w:hAnsiTheme="majorBidi" w:cstheme="majorBidi"/>
        </w:rPr>
        <w:t xml:space="preserve"> Jakarta.</w:t>
      </w:r>
      <w:bookmarkStart w:id="13" w:name="_ftnref26"/>
      <w:r w:rsidR="00886BCC">
        <w:rPr>
          <w:rStyle w:val="FootnoteReference"/>
          <w:rFonts w:asciiTheme="majorBidi" w:hAnsiTheme="majorBidi" w:cstheme="majorBidi"/>
        </w:rPr>
        <w:footnoteReference w:id="53"/>
      </w:r>
      <w:bookmarkEnd w:id="13"/>
    </w:p>
    <w:p w:rsidR="000B3BE6" w:rsidRPr="000B3BE6" w:rsidRDefault="003B5421" w:rsidP="00D7633A">
      <w:pPr>
        <w:pStyle w:val="ListParagraph"/>
        <w:numPr>
          <w:ilvl w:val="0"/>
          <w:numId w:val="3"/>
        </w:numPr>
        <w:spacing w:after="0" w:line="480" w:lineRule="auto"/>
        <w:ind w:left="426" w:hanging="426"/>
        <w:rPr>
          <w:rFonts w:ascii="Times New Roman" w:hAnsi="Times New Roman" w:cs="Times New Roman"/>
          <w:b/>
          <w:bCs/>
          <w:sz w:val="24"/>
          <w:szCs w:val="24"/>
        </w:rPr>
      </w:pPr>
      <w:r w:rsidRPr="003B5421">
        <w:rPr>
          <w:rFonts w:ascii="Times New Roman" w:hAnsi="Times New Roman" w:cs="Times New Roman"/>
          <w:b/>
          <w:bCs/>
          <w:sz w:val="24"/>
          <w:szCs w:val="24"/>
        </w:rPr>
        <w:t>Metodologi</w:t>
      </w:r>
      <w:r w:rsidR="00734633">
        <w:rPr>
          <w:rFonts w:ascii="Times New Roman" w:hAnsi="Times New Roman" w:cs="Times New Roman"/>
          <w:b/>
          <w:bCs/>
          <w:sz w:val="24"/>
          <w:szCs w:val="24"/>
        </w:rPr>
        <w:t xml:space="preserve"> </w:t>
      </w:r>
      <w:r w:rsidR="006D23A6">
        <w:rPr>
          <w:rFonts w:ascii="Times New Roman" w:hAnsi="Times New Roman" w:cs="Times New Roman"/>
          <w:b/>
          <w:bCs/>
          <w:sz w:val="24"/>
          <w:szCs w:val="24"/>
        </w:rPr>
        <w:t>Tafsir</w:t>
      </w:r>
    </w:p>
    <w:p w:rsidR="000B3BE6" w:rsidRDefault="000B3BE6" w:rsidP="003C1BD2">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Metodologi </w:t>
      </w:r>
      <w:r w:rsidR="00720126">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 ialah ilmu tentang metode penafsiran Al-Qur’an. Perlu dibedakan antara metode </w:t>
      </w:r>
      <w:r w:rsidR="00720126">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 dan metodologi </w:t>
      </w:r>
      <w:r w:rsidR="00720126">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 Metode </w:t>
      </w:r>
      <w:r w:rsidR="00C54926">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 adalah cara-cara menafsirkan Al-Qur’an, sedangkan metodologi </w:t>
      </w:r>
      <w:r w:rsidR="00D6250B">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 ialah ilmu tentang cara penafsiran Al-Qur’an. Bisa disimpulkan bahwa metode </w:t>
      </w:r>
      <w:r w:rsidR="00D6250B">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 merupakan kerangka atau kaidah yang digunakan dalam menafsirkan ayat-ayat Al-Qur’an sedangkan metodologi </w:t>
      </w:r>
      <w:r w:rsidR="00CC368A">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 ialah </w:t>
      </w:r>
      <w:r w:rsidR="00897AB7">
        <w:rPr>
          <w:rFonts w:ascii="Times New Roman" w:hAnsi="Times New Roman" w:cs="Times New Roman"/>
          <w:sz w:val="24"/>
          <w:szCs w:val="24"/>
        </w:rPr>
        <w:t xml:space="preserve">ilmu </w:t>
      </w:r>
      <w:r w:rsidR="003C1BD2">
        <w:rPr>
          <w:rFonts w:ascii="Times New Roman" w:hAnsi="Times New Roman" w:cs="Times New Roman"/>
          <w:sz w:val="24"/>
          <w:szCs w:val="24"/>
        </w:rPr>
        <w:t xml:space="preserve">yang membahas </w:t>
      </w:r>
      <w:r>
        <w:rPr>
          <w:rFonts w:ascii="Times New Roman" w:hAnsi="Times New Roman" w:cs="Times New Roman"/>
          <w:sz w:val="24"/>
          <w:szCs w:val="24"/>
        </w:rPr>
        <w:t>tentang metode penafsiran.</w:t>
      </w:r>
      <w:r>
        <w:rPr>
          <w:rStyle w:val="FootnoteReference"/>
          <w:rFonts w:ascii="Times New Roman" w:hAnsi="Times New Roman" w:cs="Times New Roman"/>
          <w:sz w:val="24"/>
          <w:szCs w:val="24"/>
        </w:rPr>
        <w:footnoteReference w:id="54"/>
      </w:r>
    </w:p>
    <w:p w:rsidR="00991AE3" w:rsidRDefault="000B3BE6" w:rsidP="00687F83">
      <w:pPr>
        <w:spacing w:after="0" w:line="480" w:lineRule="auto"/>
        <w:ind w:firstLine="567"/>
        <w:rPr>
          <w:rFonts w:ascii="Times New Roman" w:hAnsi="Times New Roman" w:cs="Times New Roman"/>
          <w:sz w:val="24"/>
          <w:szCs w:val="24"/>
        </w:rPr>
      </w:pPr>
      <w:r w:rsidRPr="00D20480">
        <w:rPr>
          <w:rFonts w:ascii="Times New Roman" w:hAnsi="Times New Roman" w:cs="Times New Roman"/>
          <w:sz w:val="24"/>
          <w:szCs w:val="24"/>
        </w:rPr>
        <w:t xml:space="preserve">Perkembangan </w:t>
      </w:r>
      <w:r w:rsidR="00A91E66">
        <w:rPr>
          <w:rFonts w:ascii="Times New Roman" w:hAnsi="Times New Roman" w:cs="Times New Roman"/>
          <w:sz w:val="24"/>
          <w:szCs w:val="24"/>
        </w:rPr>
        <w:t>t</w:t>
      </w:r>
      <w:r w:rsidR="006D23A6">
        <w:rPr>
          <w:rFonts w:ascii="Times New Roman" w:hAnsi="Times New Roman" w:cs="Times New Roman"/>
          <w:sz w:val="24"/>
          <w:szCs w:val="24"/>
        </w:rPr>
        <w:t>afsir</w:t>
      </w:r>
      <w:r w:rsidRPr="00D20480">
        <w:rPr>
          <w:rFonts w:ascii="Times New Roman" w:hAnsi="Times New Roman" w:cs="Times New Roman"/>
          <w:sz w:val="24"/>
          <w:szCs w:val="24"/>
        </w:rPr>
        <w:t xml:space="preserve"> Al-Qur’an sejak dahulu sampai sekarang secara garis besar dapat dikategorikan dalam empat metode, yaitu </w:t>
      </w:r>
      <w:r w:rsidRPr="009D65DF">
        <w:rPr>
          <w:rFonts w:ascii="Times New Arabic" w:hAnsi="Times New Arabic" w:cs="Times New Roman"/>
          <w:i/>
          <w:iCs/>
          <w:sz w:val="24"/>
          <w:szCs w:val="24"/>
        </w:rPr>
        <w:t>ijma</w:t>
      </w:r>
      <w:r w:rsidR="009D65DF">
        <w:rPr>
          <w:rFonts w:ascii="Times New Arabic" w:hAnsi="Times New Arabic" w:cs="Times New Roman"/>
          <w:i/>
          <w:iCs/>
          <w:sz w:val="24"/>
          <w:szCs w:val="24"/>
        </w:rPr>
        <w:t>&gt;</w:t>
      </w:r>
      <w:r w:rsidRPr="009D65DF">
        <w:rPr>
          <w:rFonts w:ascii="Times New Arabic" w:hAnsi="Times New Arabic" w:cs="Times New Roman"/>
          <w:i/>
          <w:iCs/>
          <w:sz w:val="24"/>
          <w:szCs w:val="24"/>
        </w:rPr>
        <w:t>li</w:t>
      </w:r>
      <w:r w:rsidR="009D65DF">
        <w:rPr>
          <w:rFonts w:ascii="Times New Arabic" w:hAnsi="Times New Arabic" w:cs="Times New Roman"/>
          <w:i/>
          <w:iCs/>
          <w:sz w:val="24"/>
          <w:szCs w:val="24"/>
        </w:rPr>
        <w:t>&gt;</w:t>
      </w:r>
      <w:r w:rsidRPr="009D65DF">
        <w:rPr>
          <w:rFonts w:ascii="Times New Arabic" w:hAnsi="Times New Arabic" w:cs="Times New Roman"/>
          <w:sz w:val="24"/>
          <w:szCs w:val="24"/>
        </w:rPr>
        <w:t xml:space="preserve"> (global), </w:t>
      </w:r>
      <w:r w:rsidRPr="009D65DF">
        <w:rPr>
          <w:rFonts w:ascii="Times New Arabic" w:hAnsi="Times New Arabic" w:cs="Times New Roman"/>
          <w:i/>
          <w:iCs/>
          <w:sz w:val="24"/>
          <w:szCs w:val="24"/>
        </w:rPr>
        <w:t>tah</w:t>
      </w:r>
      <w:r w:rsidR="009D65DF">
        <w:rPr>
          <w:rFonts w:ascii="Times New Arabic" w:hAnsi="Times New Arabic" w:cs="Times New Roman"/>
          <w:i/>
          <w:iCs/>
          <w:sz w:val="24"/>
          <w:szCs w:val="24"/>
        </w:rPr>
        <w:t>}</w:t>
      </w:r>
      <w:r w:rsidRPr="009D65DF">
        <w:rPr>
          <w:rFonts w:ascii="Times New Arabic" w:hAnsi="Times New Arabic" w:cs="Times New Roman"/>
          <w:i/>
          <w:iCs/>
          <w:sz w:val="24"/>
          <w:szCs w:val="24"/>
        </w:rPr>
        <w:t>li</w:t>
      </w:r>
      <w:r w:rsidR="009D65DF">
        <w:rPr>
          <w:rFonts w:ascii="Times New Arabic" w:hAnsi="Times New Arabic" w:cs="Times New Roman"/>
          <w:i/>
          <w:iCs/>
          <w:sz w:val="24"/>
          <w:szCs w:val="24"/>
        </w:rPr>
        <w:t>&gt;</w:t>
      </w:r>
      <w:r w:rsidRPr="009D65DF">
        <w:rPr>
          <w:rFonts w:ascii="Times New Arabic" w:hAnsi="Times New Arabic" w:cs="Times New Roman"/>
          <w:i/>
          <w:iCs/>
          <w:sz w:val="24"/>
          <w:szCs w:val="24"/>
        </w:rPr>
        <w:t>li</w:t>
      </w:r>
      <w:r w:rsidR="009D65DF">
        <w:rPr>
          <w:rFonts w:ascii="Times New Arabic" w:hAnsi="Times New Arabic" w:cs="Times New Roman"/>
          <w:i/>
          <w:iCs/>
          <w:sz w:val="24"/>
          <w:szCs w:val="24"/>
        </w:rPr>
        <w:t>&gt;</w:t>
      </w:r>
      <w:r w:rsidRPr="009D65DF">
        <w:rPr>
          <w:rFonts w:ascii="Times New Arabic" w:hAnsi="Times New Arabic" w:cs="Times New Roman"/>
          <w:sz w:val="24"/>
          <w:szCs w:val="24"/>
        </w:rPr>
        <w:t xml:space="preserve"> (analisis), </w:t>
      </w:r>
      <w:r w:rsidRPr="009D65DF">
        <w:rPr>
          <w:rFonts w:ascii="Times New Arabic" w:hAnsi="Times New Arabic" w:cs="Times New Roman"/>
          <w:i/>
          <w:iCs/>
          <w:sz w:val="24"/>
          <w:szCs w:val="24"/>
        </w:rPr>
        <w:t>muqa</w:t>
      </w:r>
      <w:r w:rsidR="009D65DF">
        <w:rPr>
          <w:rFonts w:ascii="Times New Arabic" w:hAnsi="Times New Arabic" w:cs="Times New Roman"/>
          <w:i/>
          <w:iCs/>
          <w:sz w:val="24"/>
          <w:szCs w:val="24"/>
        </w:rPr>
        <w:t>&gt;</w:t>
      </w:r>
      <w:r w:rsidRPr="009D65DF">
        <w:rPr>
          <w:rFonts w:ascii="Times New Arabic" w:hAnsi="Times New Arabic" w:cs="Times New Roman"/>
          <w:i/>
          <w:iCs/>
          <w:sz w:val="24"/>
          <w:szCs w:val="24"/>
        </w:rPr>
        <w:t>rin</w:t>
      </w:r>
      <w:r w:rsidRPr="009D65DF">
        <w:rPr>
          <w:rFonts w:ascii="Times New Arabic" w:hAnsi="Times New Arabic" w:cs="Times New Roman"/>
          <w:sz w:val="24"/>
          <w:szCs w:val="24"/>
        </w:rPr>
        <w:t xml:space="preserve"> (perbandingan) dan </w:t>
      </w:r>
      <w:r w:rsidR="002B4A90">
        <w:rPr>
          <w:rFonts w:ascii="Times New Arabic" w:hAnsi="Times New Arabic" w:cs="Times New Roman"/>
          <w:i/>
          <w:iCs/>
          <w:sz w:val="24"/>
          <w:szCs w:val="24"/>
        </w:rPr>
        <w:t>maud}</w:t>
      </w:r>
      <w:r w:rsidRPr="009D65DF">
        <w:rPr>
          <w:rFonts w:ascii="Times New Arabic" w:hAnsi="Times New Arabic" w:cs="Times New Roman"/>
          <w:i/>
          <w:iCs/>
          <w:sz w:val="24"/>
          <w:szCs w:val="24"/>
        </w:rPr>
        <w:t>u</w:t>
      </w:r>
      <w:r w:rsidR="009D65DF">
        <w:rPr>
          <w:rFonts w:ascii="Times New Arabic" w:hAnsi="Times New Arabic" w:cs="Times New Roman"/>
          <w:i/>
          <w:iCs/>
          <w:sz w:val="24"/>
          <w:szCs w:val="24"/>
        </w:rPr>
        <w:t>&gt;</w:t>
      </w:r>
      <w:r w:rsidRPr="009D65DF">
        <w:rPr>
          <w:rFonts w:ascii="Times New Arabic" w:hAnsi="Times New Arabic" w:cs="Times New Roman"/>
          <w:i/>
          <w:iCs/>
          <w:sz w:val="24"/>
          <w:szCs w:val="24"/>
        </w:rPr>
        <w:t>’i</w:t>
      </w:r>
      <w:r w:rsidR="009D65DF">
        <w:rPr>
          <w:rFonts w:ascii="Times New Arabic" w:hAnsi="Times New Arabic" w:cs="Times New Roman"/>
          <w:i/>
          <w:iCs/>
          <w:sz w:val="24"/>
          <w:szCs w:val="24"/>
        </w:rPr>
        <w:t>&gt;</w:t>
      </w:r>
      <w:r w:rsidRPr="009D65DF">
        <w:rPr>
          <w:rFonts w:ascii="Times New Arabic" w:hAnsi="Times New Arabic" w:cs="Times New Roman"/>
          <w:sz w:val="24"/>
          <w:szCs w:val="24"/>
        </w:rPr>
        <w:t xml:space="preserve"> (tematik).</w:t>
      </w:r>
      <w:r w:rsidR="00687F83">
        <w:rPr>
          <w:rFonts w:ascii="Times New Roman" w:hAnsi="Times New Roman" w:cs="Times New Roman"/>
          <w:sz w:val="24"/>
          <w:szCs w:val="24"/>
        </w:rPr>
        <w:t xml:space="preserve"> </w:t>
      </w:r>
      <w:r w:rsidR="006D23A6" w:rsidRPr="00CB1C7B">
        <w:rPr>
          <w:rFonts w:ascii="Times New Roman" w:hAnsi="Times New Roman" w:cs="Times New Roman"/>
          <w:i/>
          <w:iCs/>
          <w:sz w:val="24"/>
          <w:szCs w:val="24"/>
        </w:rPr>
        <w:t>Tafsir</w:t>
      </w:r>
      <w:r w:rsidR="00390FCF" w:rsidRPr="00CB1C7B">
        <w:rPr>
          <w:rFonts w:ascii="Times New Roman" w:hAnsi="Times New Roman" w:cs="Times New Roman"/>
          <w:i/>
          <w:iCs/>
          <w:sz w:val="24"/>
          <w:szCs w:val="24"/>
        </w:rPr>
        <w:t xml:space="preserve"> Al-Azhar</w:t>
      </w:r>
      <w:r w:rsidR="00390FCF">
        <w:rPr>
          <w:rFonts w:ascii="Times New Roman" w:hAnsi="Times New Roman" w:cs="Times New Roman"/>
          <w:sz w:val="24"/>
          <w:szCs w:val="24"/>
        </w:rPr>
        <w:t xml:space="preserve"> karya Hamka ini termasuk kategori </w:t>
      </w:r>
      <w:r w:rsidR="007373A2">
        <w:rPr>
          <w:rFonts w:ascii="Times New Roman" w:hAnsi="Times New Roman" w:cs="Times New Roman"/>
          <w:sz w:val="24"/>
          <w:szCs w:val="24"/>
        </w:rPr>
        <w:t>t</w:t>
      </w:r>
      <w:r w:rsidR="006D23A6">
        <w:rPr>
          <w:rFonts w:ascii="Times New Roman" w:hAnsi="Times New Roman" w:cs="Times New Roman"/>
          <w:sz w:val="24"/>
          <w:szCs w:val="24"/>
        </w:rPr>
        <w:t>afsir</w:t>
      </w:r>
      <w:r w:rsidR="00390FCF">
        <w:rPr>
          <w:rFonts w:ascii="Times New Roman" w:hAnsi="Times New Roman" w:cs="Times New Roman"/>
          <w:sz w:val="24"/>
          <w:szCs w:val="24"/>
        </w:rPr>
        <w:t xml:space="preserve"> dengan</w:t>
      </w:r>
      <w:r w:rsidRPr="00C26F22">
        <w:rPr>
          <w:rFonts w:ascii="Times New Roman" w:hAnsi="Times New Roman" w:cs="Times New Roman"/>
          <w:sz w:val="24"/>
          <w:szCs w:val="24"/>
        </w:rPr>
        <w:t xml:space="preserve"> metode </w:t>
      </w:r>
      <w:r w:rsidRPr="00507F9A">
        <w:rPr>
          <w:rFonts w:ascii="Times New Arabic" w:hAnsi="Times New Arabic" w:cs="Times New Roman"/>
          <w:i/>
          <w:iCs/>
          <w:sz w:val="24"/>
          <w:szCs w:val="24"/>
        </w:rPr>
        <w:t>tah</w:t>
      </w:r>
      <w:r w:rsidR="00507F9A">
        <w:rPr>
          <w:rFonts w:ascii="Times New Arabic" w:hAnsi="Times New Arabic" w:cs="Times New Roman"/>
          <w:i/>
          <w:iCs/>
          <w:sz w:val="24"/>
          <w:szCs w:val="24"/>
        </w:rPr>
        <w:t>}</w:t>
      </w:r>
      <w:r w:rsidRPr="00507F9A">
        <w:rPr>
          <w:rFonts w:ascii="Times New Arabic" w:hAnsi="Times New Arabic" w:cs="Times New Roman"/>
          <w:i/>
          <w:iCs/>
          <w:sz w:val="24"/>
          <w:szCs w:val="24"/>
        </w:rPr>
        <w:t>li</w:t>
      </w:r>
      <w:r w:rsidR="00507F9A">
        <w:rPr>
          <w:rFonts w:ascii="Times New Arabic" w:hAnsi="Times New Arabic" w:cs="Times New Roman"/>
          <w:i/>
          <w:iCs/>
          <w:sz w:val="24"/>
          <w:szCs w:val="24"/>
        </w:rPr>
        <w:t>&gt;</w:t>
      </w:r>
      <w:r w:rsidRPr="00507F9A">
        <w:rPr>
          <w:rFonts w:ascii="Times New Arabic" w:hAnsi="Times New Arabic" w:cs="Times New Roman"/>
          <w:i/>
          <w:iCs/>
          <w:sz w:val="24"/>
          <w:szCs w:val="24"/>
        </w:rPr>
        <w:t>li</w:t>
      </w:r>
      <w:r w:rsidR="00507F9A">
        <w:rPr>
          <w:rFonts w:ascii="Times New Arabic" w:hAnsi="Times New Arabic" w:cs="Times New Roman"/>
          <w:i/>
          <w:iCs/>
          <w:sz w:val="24"/>
          <w:szCs w:val="24"/>
        </w:rPr>
        <w:t>&gt;</w:t>
      </w:r>
      <w:r w:rsidR="00390FCF" w:rsidRPr="00507F9A">
        <w:rPr>
          <w:rFonts w:ascii="Times New Arabic" w:hAnsi="Times New Arabic" w:cs="Times New Roman"/>
          <w:sz w:val="24"/>
          <w:szCs w:val="24"/>
        </w:rPr>
        <w:t xml:space="preserve"> </w:t>
      </w:r>
      <w:r w:rsidR="00390FCF">
        <w:rPr>
          <w:rFonts w:ascii="Times New Roman" w:hAnsi="Times New Roman" w:cs="Times New Roman"/>
          <w:sz w:val="24"/>
          <w:szCs w:val="24"/>
        </w:rPr>
        <w:t>yakni</w:t>
      </w:r>
      <w:r w:rsidR="009442F7">
        <w:rPr>
          <w:rFonts w:ascii="Times New Roman" w:hAnsi="Times New Roman" w:cs="Times New Roman"/>
          <w:sz w:val="24"/>
          <w:szCs w:val="24"/>
        </w:rPr>
        <w:t xml:space="preserve"> </w:t>
      </w:r>
      <w:r w:rsidR="00720A65">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 yang menjelaskan ayat-ayat Al Qur’an dengan meneliti aspeknya secara detail dan terperinci serta menyingkap seluruh maksudnya mulai dari uraian makna kosa kata, makna kalimat, maksud setiap ungkapan, kaitan antar pemisah (</w:t>
      </w:r>
      <w:r w:rsidRPr="006D23A6">
        <w:rPr>
          <w:rFonts w:ascii="Times New Arabic" w:hAnsi="Times New Arabic" w:cs="Times New Roman"/>
          <w:i/>
          <w:iCs/>
          <w:sz w:val="24"/>
          <w:szCs w:val="24"/>
        </w:rPr>
        <w:t>muna</w:t>
      </w:r>
      <w:r w:rsidR="006D23A6">
        <w:rPr>
          <w:rFonts w:ascii="Times New Arabic" w:hAnsi="Times New Arabic" w:cs="Times New Roman"/>
          <w:i/>
          <w:iCs/>
          <w:sz w:val="24"/>
          <w:szCs w:val="24"/>
        </w:rPr>
        <w:t>&gt;</w:t>
      </w:r>
      <w:r w:rsidRPr="006D23A6">
        <w:rPr>
          <w:rFonts w:ascii="Times New Arabic" w:hAnsi="Times New Arabic" w:cs="Times New Roman"/>
          <w:i/>
          <w:iCs/>
          <w:sz w:val="24"/>
          <w:szCs w:val="24"/>
        </w:rPr>
        <w:t>saba</w:t>
      </w:r>
      <w:r w:rsidR="006D23A6">
        <w:rPr>
          <w:rFonts w:ascii="Times New Arabic" w:hAnsi="Times New Arabic" w:cs="Times New Roman"/>
          <w:i/>
          <w:iCs/>
          <w:sz w:val="24"/>
          <w:szCs w:val="24"/>
        </w:rPr>
        <w:t>h</w:t>
      </w:r>
      <w:r>
        <w:rPr>
          <w:rFonts w:ascii="Times New Roman" w:hAnsi="Times New Roman" w:cs="Times New Roman"/>
          <w:sz w:val="24"/>
          <w:szCs w:val="24"/>
        </w:rPr>
        <w:t>) hingga sisi keterkaitan antar pemisah itu (</w:t>
      </w:r>
      <w:r w:rsidRPr="006D23A6">
        <w:rPr>
          <w:rFonts w:ascii="Times New Arabic" w:hAnsi="Times New Arabic" w:cs="Times New Roman"/>
          <w:i/>
          <w:iCs/>
          <w:sz w:val="24"/>
          <w:szCs w:val="24"/>
        </w:rPr>
        <w:t>wajh al-muna</w:t>
      </w:r>
      <w:r w:rsidR="006D23A6">
        <w:rPr>
          <w:rFonts w:ascii="Times New Arabic" w:hAnsi="Times New Arabic" w:cs="Times New Roman"/>
          <w:i/>
          <w:iCs/>
          <w:sz w:val="24"/>
          <w:szCs w:val="24"/>
        </w:rPr>
        <w:t>&gt;</w:t>
      </w:r>
      <w:r w:rsidRPr="006D23A6">
        <w:rPr>
          <w:rFonts w:ascii="Times New Arabic" w:hAnsi="Times New Arabic" w:cs="Times New Roman"/>
          <w:i/>
          <w:iCs/>
          <w:sz w:val="24"/>
          <w:szCs w:val="24"/>
        </w:rPr>
        <w:t>saba</w:t>
      </w:r>
      <w:r w:rsidR="006D23A6">
        <w:rPr>
          <w:rFonts w:ascii="Times New Arabic" w:hAnsi="Times New Arabic" w:cs="Times New Roman"/>
          <w:i/>
          <w:iCs/>
          <w:sz w:val="24"/>
          <w:szCs w:val="24"/>
        </w:rPr>
        <w:t>h</w:t>
      </w:r>
      <w:r>
        <w:rPr>
          <w:rFonts w:ascii="Times New Roman" w:hAnsi="Times New Roman" w:cs="Times New Roman"/>
          <w:sz w:val="24"/>
          <w:szCs w:val="24"/>
        </w:rPr>
        <w:t xml:space="preserve">) dengan bantuan </w:t>
      </w:r>
      <w:r w:rsidR="005719B5">
        <w:rPr>
          <w:rFonts w:ascii="Times New Arabic" w:hAnsi="Times New Arabic" w:cs="Times New Roman"/>
          <w:i/>
          <w:iCs/>
          <w:sz w:val="24"/>
          <w:szCs w:val="24"/>
        </w:rPr>
        <w:t>asba&gt;b al</w:t>
      </w:r>
      <w:r w:rsidRPr="005719B5">
        <w:rPr>
          <w:rFonts w:ascii="Times New Arabic" w:hAnsi="Times New Arabic" w:cs="Times New Roman"/>
          <w:i/>
          <w:iCs/>
          <w:sz w:val="24"/>
          <w:szCs w:val="24"/>
        </w:rPr>
        <w:t>-nuzu</w:t>
      </w:r>
      <w:r w:rsidR="005719B5">
        <w:rPr>
          <w:rFonts w:ascii="Times New Arabic" w:hAnsi="Times New Arabic" w:cs="Times New Roman"/>
          <w:i/>
          <w:iCs/>
          <w:sz w:val="24"/>
          <w:szCs w:val="24"/>
        </w:rPr>
        <w:t>&gt;</w:t>
      </w:r>
      <w:r w:rsidRPr="005719B5">
        <w:rPr>
          <w:rFonts w:ascii="Times New Arabic" w:hAnsi="Times New Arabic" w:cs="Times New Roman"/>
          <w:i/>
          <w:iCs/>
          <w:sz w:val="24"/>
          <w:szCs w:val="24"/>
        </w:rPr>
        <w:t>l</w:t>
      </w:r>
      <w:r>
        <w:rPr>
          <w:rFonts w:ascii="Times New Roman" w:hAnsi="Times New Roman" w:cs="Times New Roman"/>
          <w:sz w:val="24"/>
          <w:szCs w:val="24"/>
        </w:rPr>
        <w:t xml:space="preserve">, riwayat-riwayat yang berasal dari Nabi SAW, sahabat dan tabi’in. Prosedur metode </w:t>
      </w:r>
      <w:r w:rsidRPr="00A82B8D">
        <w:rPr>
          <w:rFonts w:ascii="Times New Arabic" w:hAnsi="Times New Arabic" w:cs="Times New Roman"/>
          <w:i/>
          <w:iCs/>
          <w:sz w:val="24"/>
          <w:szCs w:val="24"/>
        </w:rPr>
        <w:t>tah</w:t>
      </w:r>
      <w:r w:rsidR="00A82B8D">
        <w:rPr>
          <w:rFonts w:ascii="Times New Arabic" w:hAnsi="Times New Arabic" w:cs="Times New Roman"/>
          <w:i/>
          <w:iCs/>
          <w:sz w:val="24"/>
          <w:szCs w:val="24"/>
        </w:rPr>
        <w:t>}</w:t>
      </w:r>
      <w:r w:rsidRPr="00A82B8D">
        <w:rPr>
          <w:rFonts w:ascii="Times New Arabic" w:hAnsi="Times New Arabic" w:cs="Times New Roman"/>
          <w:i/>
          <w:iCs/>
          <w:sz w:val="24"/>
          <w:szCs w:val="24"/>
        </w:rPr>
        <w:t>li</w:t>
      </w:r>
      <w:r w:rsidR="00A82B8D">
        <w:rPr>
          <w:rFonts w:ascii="Times New Arabic" w:hAnsi="Times New Arabic" w:cs="Times New Roman"/>
          <w:i/>
          <w:iCs/>
          <w:sz w:val="24"/>
          <w:szCs w:val="24"/>
        </w:rPr>
        <w:t>&gt;</w:t>
      </w:r>
      <w:r w:rsidRPr="00A82B8D">
        <w:rPr>
          <w:rFonts w:ascii="Times New Arabic" w:hAnsi="Times New Arabic" w:cs="Times New Roman"/>
          <w:i/>
          <w:iCs/>
          <w:sz w:val="24"/>
          <w:szCs w:val="24"/>
        </w:rPr>
        <w:t>li</w:t>
      </w:r>
      <w:r w:rsidR="00A82B8D">
        <w:rPr>
          <w:rFonts w:ascii="Times New Arabic" w:hAnsi="Times New Arabic" w:cs="Times New Roman"/>
          <w:i/>
          <w:iCs/>
          <w:sz w:val="24"/>
          <w:szCs w:val="24"/>
        </w:rPr>
        <w:t>&gt;</w:t>
      </w:r>
      <w:r>
        <w:rPr>
          <w:rFonts w:ascii="Times New Roman" w:hAnsi="Times New Roman" w:cs="Times New Roman"/>
          <w:sz w:val="24"/>
          <w:szCs w:val="24"/>
        </w:rPr>
        <w:t xml:space="preserve"> ini dilakukan dengan mengikuti susunan mushaf, ayat per ayat dan surat per surat dari awal hingga akhir.</w:t>
      </w:r>
    </w:p>
    <w:p w:rsidR="000B3BE6" w:rsidRDefault="000B3BE6" w:rsidP="00775C4A">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Ciri-ciri utama </w:t>
      </w:r>
      <w:r w:rsidR="006D23A6" w:rsidRPr="00720A65">
        <w:rPr>
          <w:rFonts w:ascii="Times New Roman" w:hAnsi="Times New Roman" w:cs="Times New Roman"/>
          <w:i/>
          <w:iCs/>
          <w:sz w:val="24"/>
          <w:szCs w:val="24"/>
        </w:rPr>
        <w:t>Tafsir</w:t>
      </w:r>
      <w:r w:rsidR="00991761" w:rsidRPr="00720A65">
        <w:rPr>
          <w:rFonts w:ascii="Times New Roman" w:hAnsi="Times New Roman" w:cs="Times New Roman"/>
          <w:i/>
          <w:iCs/>
          <w:sz w:val="24"/>
          <w:szCs w:val="24"/>
        </w:rPr>
        <w:t xml:space="preserve"> Al-Azhar</w:t>
      </w:r>
      <w:r w:rsidR="00991761">
        <w:rPr>
          <w:rFonts w:ascii="Times New Roman" w:hAnsi="Times New Roman" w:cs="Times New Roman"/>
          <w:sz w:val="24"/>
          <w:szCs w:val="24"/>
        </w:rPr>
        <w:t xml:space="preserve"> dengan menggunakan</w:t>
      </w:r>
      <w:r w:rsidRPr="00C26F22">
        <w:rPr>
          <w:rFonts w:ascii="Times New Roman" w:hAnsi="Times New Roman" w:cs="Times New Roman"/>
          <w:sz w:val="24"/>
          <w:szCs w:val="24"/>
        </w:rPr>
        <w:t xml:space="preserve"> metode</w:t>
      </w:r>
      <w:r w:rsidR="002E5ECB" w:rsidRPr="002E5ECB">
        <w:rPr>
          <w:rFonts w:ascii="Times New Arabic" w:hAnsi="Times New Arabic" w:cs="Times New Roman"/>
          <w:i/>
          <w:iCs/>
          <w:sz w:val="24"/>
          <w:szCs w:val="24"/>
        </w:rPr>
        <w:t xml:space="preserve"> </w:t>
      </w:r>
      <w:r w:rsidR="002E5ECB" w:rsidRPr="00A82B8D">
        <w:rPr>
          <w:rFonts w:ascii="Times New Arabic" w:hAnsi="Times New Arabic" w:cs="Times New Roman"/>
          <w:i/>
          <w:iCs/>
          <w:sz w:val="24"/>
          <w:szCs w:val="24"/>
        </w:rPr>
        <w:t>tah</w:t>
      </w:r>
      <w:r w:rsidR="002E5ECB">
        <w:rPr>
          <w:rFonts w:ascii="Times New Arabic" w:hAnsi="Times New Arabic" w:cs="Times New Roman"/>
          <w:i/>
          <w:iCs/>
          <w:sz w:val="24"/>
          <w:szCs w:val="24"/>
        </w:rPr>
        <w:t>}</w:t>
      </w:r>
      <w:r w:rsidR="002E5ECB" w:rsidRPr="00A82B8D">
        <w:rPr>
          <w:rFonts w:ascii="Times New Arabic" w:hAnsi="Times New Arabic" w:cs="Times New Roman"/>
          <w:i/>
          <w:iCs/>
          <w:sz w:val="24"/>
          <w:szCs w:val="24"/>
        </w:rPr>
        <w:t>li</w:t>
      </w:r>
      <w:r w:rsidR="002E5ECB">
        <w:rPr>
          <w:rFonts w:ascii="Times New Arabic" w:hAnsi="Times New Arabic" w:cs="Times New Roman"/>
          <w:i/>
          <w:iCs/>
          <w:sz w:val="24"/>
          <w:szCs w:val="24"/>
        </w:rPr>
        <w:t>&gt;</w:t>
      </w:r>
      <w:r w:rsidR="002E5ECB" w:rsidRPr="00A82B8D">
        <w:rPr>
          <w:rFonts w:ascii="Times New Arabic" w:hAnsi="Times New Arabic" w:cs="Times New Roman"/>
          <w:i/>
          <w:iCs/>
          <w:sz w:val="24"/>
          <w:szCs w:val="24"/>
        </w:rPr>
        <w:t>li</w:t>
      </w:r>
      <w:r w:rsidR="002E5ECB">
        <w:rPr>
          <w:rFonts w:ascii="Times New Arabic" w:hAnsi="Times New Arabic" w:cs="Times New Roman"/>
          <w:i/>
          <w:iCs/>
          <w:sz w:val="24"/>
          <w:szCs w:val="24"/>
        </w:rPr>
        <w:t>&gt;</w:t>
      </w:r>
      <w:r w:rsidR="002E5ECB">
        <w:rPr>
          <w:rFonts w:ascii="Times New Roman" w:hAnsi="Times New Roman" w:cs="Times New Roman"/>
          <w:sz w:val="24"/>
          <w:szCs w:val="24"/>
        </w:rPr>
        <w:t xml:space="preserve"> </w:t>
      </w:r>
      <w:r>
        <w:rPr>
          <w:rFonts w:ascii="Times New Roman" w:hAnsi="Times New Roman" w:cs="Times New Roman"/>
          <w:sz w:val="24"/>
          <w:szCs w:val="24"/>
        </w:rPr>
        <w:t>ini antara lain ialah:</w:t>
      </w:r>
    </w:p>
    <w:p w:rsidR="000B3BE6" w:rsidRDefault="000B3BE6" w:rsidP="00D7633A">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t>Membahas segala sesuatu yang berkaitan ayat tersebut dari segala segi.</w:t>
      </w:r>
    </w:p>
    <w:p w:rsidR="000B3BE6" w:rsidRPr="00A12B90" w:rsidRDefault="000B3BE6" w:rsidP="00D00313">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Mengungkapkan </w:t>
      </w:r>
      <w:r w:rsidR="00D00313">
        <w:rPr>
          <w:rFonts w:ascii="Times New Arabic" w:hAnsi="Times New Arabic" w:cs="Times New Roman"/>
          <w:i/>
          <w:iCs/>
          <w:sz w:val="24"/>
          <w:szCs w:val="24"/>
        </w:rPr>
        <w:t>asba&gt;b al</w:t>
      </w:r>
      <w:r w:rsidR="00D00313" w:rsidRPr="005719B5">
        <w:rPr>
          <w:rFonts w:ascii="Times New Arabic" w:hAnsi="Times New Arabic" w:cs="Times New Roman"/>
          <w:i/>
          <w:iCs/>
          <w:sz w:val="24"/>
          <w:szCs w:val="24"/>
        </w:rPr>
        <w:t>-nuzu</w:t>
      </w:r>
      <w:r w:rsidR="00D00313">
        <w:rPr>
          <w:rFonts w:ascii="Times New Arabic" w:hAnsi="Times New Arabic" w:cs="Times New Roman"/>
          <w:i/>
          <w:iCs/>
          <w:sz w:val="24"/>
          <w:szCs w:val="24"/>
        </w:rPr>
        <w:t>&gt;</w:t>
      </w:r>
      <w:r w:rsidR="00D00313" w:rsidRPr="005719B5">
        <w:rPr>
          <w:rFonts w:ascii="Times New Arabic" w:hAnsi="Times New Arabic" w:cs="Times New Roman"/>
          <w:i/>
          <w:iCs/>
          <w:sz w:val="24"/>
          <w:szCs w:val="24"/>
        </w:rPr>
        <w:t>l</w:t>
      </w:r>
      <w:r w:rsidR="00D00313" w:rsidRPr="00A12B90">
        <w:rPr>
          <w:rFonts w:ascii="Times New Roman" w:hAnsi="Times New Roman" w:cs="Times New Roman"/>
          <w:i/>
          <w:iCs/>
          <w:sz w:val="24"/>
          <w:szCs w:val="24"/>
        </w:rPr>
        <w:t xml:space="preserve"> </w:t>
      </w:r>
      <w:r>
        <w:rPr>
          <w:rFonts w:ascii="Times New Roman" w:hAnsi="Times New Roman" w:cs="Times New Roman"/>
          <w:sz w:val="24"/>
          <w:szCs w:val="24"/>
        </w:rPr>
        <w:t>ayat yang di</w:t>
      </w:r>
      <w:r w:rsidR="00D00313">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kan, jika ayat tersebut memang memiliki </w:t>
      </w:r>
      <w:r w:rsidR="00D00313">
        <w:rPr>
          <w:rFonts w:ascii="Times New Arabic" w:hAnsi="Times New Arabic" w:cs="Times New Roman"/>
          <w:i/>
          <w:iCs/>
          <w:sz w:val="24"/>
          <w:szCs w:val="24"/>
        </w:rPr>
        <w:t>asba&gt;b al</w:t>
      </w:r>
      <w:r w:rsidR="00D00313" w:rsidRPr="005719B5">
        <w:rPr>
          <w:rFonts w:ascii="Times New Arabic" w:hAnsi="Times New Arabic" w:cs="Times New Roman"/>
          <w:i/>
          <w:iCs/>
          <w:sz w:val="24"/>
          <w:szCs w:val="24"/>
        </w:rPr>
        <w:t>-nuzu</w:t>
      </w:r>
      <w:r w:rsidR="00D00313">
        <w:rPr>
          <w:rFonts w:ascii="Times New Arabic" w:hAnsi="Times New Arabic" w:cs="Times New Roman"/>
          <w:i/>
          <w:iCs/>
          <w:sz w:val="24"/>
          <w:szCs w:val="24"/>
        </w:rPr>
        <w:t>&gt;</w:t>
      </w:r>
      <w:r w:rsidR="00D00313" w:rsidRPr="005719B5">
        <w:rPr>
          <w:rFonts w:ascii="Times New Arabic" w:hAnsi="Times New Arabic" w:cs="Times New Roman"/>
          <w:i/>
          <w:iCs/>
          <w:sz w:val="24"/>
          <w:szCs w:val="24"/>
        </w:rPr>
        <w:t>l</w:t>
      </w:r>
      <w:r w:rsidR="00D00313">
        <w:rPr>
          <w:rFonts w:ascii="Times New Arabic" w:hAnsi="Times New Arabic" w:cs="Times New Roman"/>
          <w:i/>
          <w:iCs/>
          <w:sz w:val="24"/>
          <w:szCs w:val="24"/>
        </w:rPr>
        <w:t>.</w:t>
      </w:r>
      <w:r w:rsidR="00D00313" w:rsidRPr="00A12B90">
        <w:rPr>
          <w:rFonts w:ascii="Times New Roman" w:hAnsi="Times New Roman" w:cs="Times New Roman"/>
          <w:i/>
          <w:iCs/>
          <w:sz w:val="24"/>
          <w:szCs w:val="24"/>
        </w:rPr>
        <w:t xml:space="preserve"> </w:t>
      </w:r>
    </w:p>
    <w:p w:rsidR="000B3BE6" w:rsidRDefault="000B3BE6" w:rsidP="00D7633A">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t>Menafsirkan ayat per ayat secara berurutan dan dalam pembahasannya selalu melihat korelasi antar ayat untuk menemukan makna penafsiran itu.</w:t>
      </w:r>
    </w:p>
    <w:p w:rsidR="000B3BE6" w:rsidRPr="00811A73" w:rsidRDefault="006D23A6" w:rsidP="00D7633A">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t>Tafsir</w:t>
      </w:r>
      <w:r w:rsidR="000B3BE6">
        <w:rPr>
          <w:rFonts w:ascii="Times New Roman" w:hAnsi="Times New Roman" w:cs="Times New Roman"/>
          <w:sz w:val="24"/>
          <w:szCs w:val="24"/>
        </w:rPr>
        <w:t xml:space="preserve"> </w:t>
      </w:r>
      <w:r w:rsidR="000B3BE6" w:rsidRPr="00CB6024">
        <w:rPr>
          <w:rFonts w:ascii="Times New Arabic" w:hAnsi="Times New Arabic" w:cs="Times New Roman"/>
          <w:i/>
          <w:iCs/>
          <w:sz w:val="24"/>
          <w:szCs w:val="24"/>
        </w:rPr>
        <w:t>tah</w:t>
      </w:r>
      <w:r w:rsidR="00CB6024">
        <w:rPr>
          <w:rFonts w:ascii="Times New Arabic" w:hAnsi="Times New Arabic" w:cs="Times New Roman"/>
          <w:i/>
          <w:iCs/>
          <w:sz w:val="24"/>
          <w:szCs w:val="24"/>
        </w:rPr>
        <w:t>}</w:t>
      </w:r>
      <w:r w:rsidR="000B3BE6" w:rsidRPr="00CB6024">
        <w:rPr>
          <w:rFonts w:ascii="Times New Arabic" w:hAnsi="Times New Arabic" w:cs="Times New Roman"/>
          <w:i/>
          <w:iCs/>
          <w:sz w:val="24"/>
          <w:szCs w:val="24"/>
        </w:rPr>
        <w:t>li</w:t>
      </w:r>
      <w:r w:rsidR="00CB6024">
        <w:rPr>
          <w:rFonts w:ascii="Times New Arabic" w:hAnsi="Times New Arabic" w:cs="Times New Roman"/>
          <w:i/>
          <w:iCs/>
          <w:sz w:val="24"/>
          <w:szCs w:val="24"/>
        </w:rPr>
        <w:t>&gt;</w:t>
      </w:r>
      <w:r w:rsidR="000B3BE6" w:rsidRPr="00CB6024">
        <w:rPr>
          <w:rFonts w:ascii="Times New Arabic" w:hAnsi="Times New Arabic" w:cs="Times New Roman"/>
          <w:i/>
          <w:iCs/>
          <w:sz w:val="24"/>
          <w:szCs w:val="24"/>
        </w:rPr>
        <w:t>li</w:t>
      </w:r>
      <w:r w:rsidR="00CB6024">
        <w:rPr>
          <w:rFonts w:ascii="Times New Arabic" w:hAnsi="Times New Arabic" w:cs="Times New Roman"/>
          <w:i/>
          <w:iCs/>
          <w:sz w:val="24"/>
          <w:szCs w:val="24"/>
        </w:rPr>
        <w:t>&gt;</w:t>
      </w:r>
      <w:r w:rsidR="000B3BE6" w:rsidRPr="00CB6024">
        <w:rPr>
          <w:rFonts w:ascii="Times New Arabic" w:hAnsi="Times New Arabic" w:cs="Times New Roman"/>
          <w:sz w:val="24"/>
          <w:szCs w:val="24"/>
        </w:rPr>
        <w:t xml:space="preserve"> </w:t>
      </w:r>
      <w:r w:rsidR="000B3BE6">
        <w:rPr>
          <w:rFonts w:ascii="Times New Roman" w:hAnsi="Times New Roman" w:cs="Times New Roman"/>
          <w:sz w:val="24"/>
          <w:szCs w:val="24"/>
        </w:rPr>
        <w:t xml:space="preserve">dapat berbentuk </w:t>
      </w:r>
      <w:r w:rsidR="009F0463">
        <w:rPr>
          <w:rFonts w:ascii="Times New Roman" w:hAnsi="Times New Roman" w:cs="Times New Roman"/>
          <w:sz w:val="24"/>
          <w:szCs w:val="24"/>
        </w:rPr>
        <w:t>t</w:t>
      </w:r>
      <w:r>
        <w:rPr>
          <w:rFonts w:ascii="Times New Roman" w:hAnsi="Times New Roman" w:cs="Times New Roman"/>
          <w:sz w:val="24"/>
          <w:szCs w:val="24"/>
        </w:rPr>
        <w:t>afsir</w:t>
      </w:r>
      <w:r w:rsidR="000B3BE6">
        <w:rPr>
          <w:rFonts w:ascii="Times New Roman" w:hAnsi="Times New Roman" w:cs="Times New Roman"/>
          <w:sz w:val="24"/>
          <w:szCs w:val="24"/>
        </w:rPr>
        <w:t xml:space="preserve"> </w:t>
      </w:r>
      <w:r w:rsidR="000B3BE6" w:rsidRPr="00CB6024">
        <w:rPr>
          <w:rFonts w:ascii="Times New Arabic" w:hAnsi="Times New Arabic" w:cs="Times New Roman"/>
          <w:i/>
          <w:iCs/>
          <w:sz w:val="24"/>
          <w:szCs w:val="24"/>
        </w:rPr>
        <w:t>bi</w:t>
      </w:r>
      <w:r w:rsidR="00CB6024">
        <w:rPr>
          <w:rFonts w:ascii="Times New Arabic" w:hAnsi="Times New Arabic" w:cs="Times New Roman"/>
          <w:i/>
          <w:iCs/>
          <w:sz w:val="24"/>
          <w:szCs w:val="24"/>
        </w:rPr>
        <w:t xml:space="preserve"> al-ma’th</w:t>
      </w:r>
      <w:r w:rsidR="000B3BE6" w:rsidRPr="00CB6024">
        <w:rPr>
          <w:rFonts w:ascii="Times New Arabic" w:hAnsi="Times New Arabic" w:cs="Times New Roman"/>
          <w:i/>
          <w:iCs/>
          <w:sz w:val="24"/>
          <w:szCs w:val="24"/>
        </w:rPr>
        <w:t>u</w:t>
      </w:r>
      <w:r w:rsidR="00CB6024">
        <w:rPr>
          <w:rFonts w:ascii="Times New Arabic" w:hAnsi="Times New Arabic" w:cs="Times New Roman"/>
          <w:i/>
          <w:iCs/>
          <w:sz w:val="24"/>
          <w:szCs w:val="24"/>
        </w:rPr>
        <w:t>&gt;</w:t>
      </w:r>
      <w:r w:rsidR="000B3BE6" w:rsidRPr="00CB6024">
        <w:rPr>
          <w:rFonts w:ascii="Times New Arabic" w:hAnsi="Times New Arabic" w:cs="Times New Roman"/>
          <w:i/>
          <w:iCs/>
          <w:sz w:val="24"/>
          <w:szCs w:val="24"/>
        </w:rPr>
        <w:t>r</w:t>
      </w:r>
      <w:r w:rsidR="000B3BE6">
        <w:rPr>
          <w:rFonts w:ascii="Times New Roman" w:hAnsi="Times New Roman" w:cs="Times New Roman"/>
          <w:sz w:val="24"/>
          <w:szCs w:val="24"/>
        </w:rPr>
        <w:t xml:space="preserve"> kalau titik tekan pembahasannya pada riwayat, baik berupa hadis, </w:t>
      </w:r>
      <w:r w:rsidR="00C84BFC">
        <w:rPr>
          <w:rFonts w:ascii="Times New Arabic" w:hAnsi="Times New Arabic" w:cs="Times New Roman"/>
          <w:i/>
          <w:iCs/>
          <w:sz w:val="24"/>
          <w:szCs w:val="24"/>
        </w:rPr>
        <w:t>ath</w:t>
      </w:r>
      <w:r w:rsidR="000B3BE6" w:rsidRPr="00C84BFC">
        <w:rPr>
          <w:rFonts w:ascii="Times New Arabic" w:hAnsi="Times New Arabic" w:cs="Times New Roman"/>
          <w:i/>
          <w:iCs/>
          <w:sz w:val="24"/>
          <w:szCs w:val="24"/>
        </w:rPr>
        <w:t>ar</w:t>
      </w:r>
      <w:r w:rsidR="000B3BE6">
        <w:rPr>
          <w:rFonts w:ascii="Times New Roman" w:hAnsi="Times New Roman" w:cs="Times New Roman"/>
          <w:sz w:val="24"/>
          <w:szCs w:val="24"/>
        </w:rPr>
        <w:t xml:space="preserve"> sahabat atau pendapat ulama yang kemudian dikuatkan oleh rasio (</w:t>
      </w:r>
      <w:r w:rsidR="0058567D" w:rsidRPr="0058567D">
        <w:rPr>
          <w:rFonts w:ascii="Times New Roman" w:hAnsi="Times New Roman" w:cs="Times New Roman"/>
          <w:i/>
          <w:iCs/>
          <w:sz w:val="24"/>
          <w:szCs w:val="24"/>
        </w:rPr>
        <w:t>al-</w:t>
      </w:r>
      <w:r w:rsidR="000B3BE6" w:rsidRPr="0058567D">
        <w:rPr>
          <w:rFonts w:ascii="Times New Roman" w:hAnsi="Times New Roman" w:cs="Times New Roman"/>
          <w:i/>
          <w:iCs/>
          <w:sz w:val="24"/>
          <w:szCs w:val="24"/>
        </w:rPr>
        <w:t>ra’y</w:t>
      </w:r>
      <w:r w:rsidR="00F400F3">
        <w:rPr>
          <w:rFonts w:ascii="Times New Roman" w:hAnsi="Times New Roman" w:cs="Times New Roman"/>
          <w:i/>
          <w:iCs/>
          <w:sz w:val="24"/>
          <w:szCs w:val="24"/>
        </w:rPr>
        <w:t>i</w:t>
      </w:r>
      <w:r w:rsidR="000B3BE6">
        <w:rPr>
          <w:rFonts w:ascii="Times New Roman" w:hAnsi="Times New Roman" w:cs="Times New Roman"/>
          <w:sz w:val="24"/>
          <w:szCs w:val="24"/>
        </w:rPr>
        <w:t xml:space="preserve">). Sebaliknya juga bisa berbentuk </w:t>
      </w:r>
      <w:r w:rsidR="009F0463">
        <w:rPr>
          <w:rFonts w:ascii="Times New Roman" w:hAnsi="Times New Roman" w:cs="Times New Roman"/>
          <w:sz w:val="24"/>
          <w:szCs w:val="24"/>
        </w:rPr>
        <w:t>t</w:t>
      </w:r>
      <w:r>
        <w:rPr>
          <w:rFonts w:ascii="Times New Roman" w:hAnsi="Times New Roman" w:cs="Times New Roman"/>
          <w:sz w:val="24"/>
          <w:szCs w:val="24"/>
        </w:rPr>
        <w:t>afsir</w:t>
      </w:r>
      <w:r w:rsidR="000B3BE6">
        <w:rPr>
          <w:rFonts w:ascii="Times New Roman" w:hAnsi="Times New Roman" w:cs="Times New Roman"/>
          <w:sz w:val="24"/>
          <w:szCs w:val="24"/>
        </w:rPr>
        <w:t xml:space="preserve"> </w:t>
      </w:r>
      <w:r w:rsidR="000B3BE6" w:rsidRPr="00456940">
        <w:rPr>
          <w:rFonts w:ascii="Times New Roman" w:hAnsi="Times New Roman" w:cs="Times New Roman"/>
          <w:i/>
          <w:iCs/>
          <w:sz w:val="24"/>
          <w:szCs w:val="24"/>
        </w:rPr>
        <w:t>bi</w:t>
      </w:r>
      <w:r w:rsidR="00F400F3">
        <w:rPr>
          <w:rFonts w:ascii="Times New Roman" w:hAnsi="Times New Roman" w:cs="Times New Roman"/>
          <w:i/>
          <w:iCs/>
          <w:sz w:val="24"/>
          <w:szCs w:val="24"/>
        </w:rPr>
        <w:t xml:space="preserve"> al-</w:t>
      </w:r>
      <w:r w:rsidR="000B3BE6" w:rsidRPr="00456940">
        <w:rPr>
          <w:rFonts w:ascii="Times New Roman" w:hAnsi="Times New Roman" w:cs="Times New Roman"/>
          <w:i/>
          <w:iCs/>
          <w:sz w:val="24"/>
          <w:szCs w:val="24"/>
        </w:rPr>
        <w:t>ra’y</w:t>
      </w:r>
      <w:r w:rsidR="00F400F3">
        <w:rPr>
          <w:rFonts w:ascii="Times New Roman" w:hAnsi="Times New Roman" w:cs="Times New Roman"/>
          <w:i/>
          <w:iCs/>
          <w:sz w:val="24"/>
          <w:szCs w:val="24"/>
        </w:rPr>
        <w:t>i</w:t>
      </w:r>
      <w:r w:rsidR="000B3BE6">
        <w:rPr>
          <w:rFonts w:ascii="Times New Roman" w:hAnsi="Times New Roman" w:cs="Times New Roman"/>
          <w:sz w:val="24"/>
          <w:szCs w:val="24"/>
        </w:rPr>
        <w:t xml:space="preserve"> jika titik tekan penafsirannya berdasarkan rasio, sementara riwayat diposisikan hanya sebagai penguat logika penafsiran.</w:t>
      </w:r>
    </w:p>
    <w:p w:rsidR="006B7BFE" w:rsidRDefault="00CB6399" w:rsidP="00C5238B">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Hamka</w:t>
      </w:r>
      <w:r w:rsidR="00D02EC9">
        <w:rPr>
          <w:rFonts w:ascii="Times New Roman" w:hAnsi="Times New Roman" w:cs="Times New Roman"/>
          <w:sz w:val="24"/>
          <w:szCs w:val="24"/>
        </w:rPr>
        <w:t xml:space="preserve"> menyatakan dalam pendahuluan </w:t>
      </w:r>
      <w:r w:rsidR="00223153">
        <w:rPr>
          <w:rFonts w:ascii="Times New Roman" w:hAnsi="Times New Roman" w:cs="Times New Roman"/>
          <w:sz w:val="24"/>
          <w:szCs w:val="24"/>
        </w:rPr>
        <w:t>t</w:t>
      </w:r>
      <w:r w:rsidR="006D23A6">
        <w:rPr>
          <w:rFonts w:ascii="Times New Roman" w:hAnsi="Times New Roman" w:cs="Times New Roman"/>
          <w:sz w:val="24"/>
          <w:szCs w:val="24"/>
        </w:rPr>
        <w:t>afsir</w:t>
      </w:r>
      <w:r w:rsidR="00D02EC9">
        <w:rPr>
          <w:rFonts w:ascii="Times New Roman" w:hAnsi="Times New Roman" w:cs="Times New Roman"/>
          <w:sz w:val="24"/>
          <w:szCs w:val="24"/>
        </w:rPr>
        <w:t xml:space="preserve">nya bahwa dalam penyusunan </w:t>
      </w:r>
      <w:r w:rsidR="006D23A6" w:rsidRPr="000822B1">
        <w:rPr>
          <w:rFonts w:ascii="Times New Roman" w:hAnsi="Times New Roman" w:cs="Times New Roman"/>
          <w:i/>
          <w:iCs/>
          <w:sz w:val="24"/>
          <w:szCs w:val="24"/>
        </w:rPr>
        <w:t>Tafsir</w:t>
      </w:r>
      <w:r w:rsidR="00D02EC9" w:rsidRPr="000822B1">
        <w:rPr>
          <w:rFonts w:ascii="Times New Roman" w:hAnsi="Times New Roman" w:cs="Times New Roman"/>
          <w:i/>
          <w:iCs/>
          <w:sz w:val="24"/>
          <w:szCs w:val="24"/>
        </w:rPr>
        <w:t xml:space="preserve"> Al-Azhar</w:t>
      </w:r>
      <w:r w:rsidR="00D02EC9">
        <w:rPr>
          <w:rFonts w:ascii="Times New Roman" w:hAnsi="Times New Roman" w:cs="Times New Roman"/>
          <w:sz w:val="24"/>
          <w:szCs w:val="24"/>
        </w:rPr>
        <w:t xml:space="preserve"> ia berkiblat pada metode penafsiran yang dipakai dalam </w:t>
      </w:r>
      <w:r w:rsidR="006D23A6" w:rsidRPr="000822B1">
        <w:rPr>
          <w:rFonts w:ascii="Times New Roman" w:hAnsi="Times New Roman" w:cs="Times New Roman"/>
          <w:i/>
          <w:iCs/>
          <w:sz w:val="24"/>
          <w:szCs w:val="24"/>
        </w:rPr>
        <w:t>Tafsir</w:t>
      </w:r>
      <w:r w:rsidR="00D02EC9" w:rsidRPr="000822B1">
        <w:rPr>
          <w:rFonts w:ascii="Times New Roman" w:hAnsi="Times New Roman" w:cs="Times New Roman"/>
          <w:i/>
          <w:iCs/>
          <w:sz w:val="24"/>
          <w:szCs w:val="24"/>
        </w:rPr>
        <w:t xml:space="preserve"> Al-Manar</w:t>
      </w:r>
      <w:r w:rsidR="00D02EC9">
        <w:rPr>
          <w:rFonts w:ascii="Times New Roman" w:hAnsi="Times New Roman" w:cs="Times New Roman"/>
          <w:sz w:val="24"/>
          <w:szCs w:val="24"/>
        </w:rPr>
        <w:t xml:space="preserve">, sehingga tidak mengherankan jika penafsiran </w:t>
      </w:r>
      <w:r>
        <w:rPr>
          <w:rFonts w:ascii="Times New Roman" w:hAnsi="Times New Roman" w:cs="Times New Roman"/>
          <w:sz w:val="24"/>
          <w:szCs w:val="24"/>
        </w:rPr>
        <w:t>Hamka</w:t>
      </w:r>
      <w:r w:rsidR="00D02EC9">
        <w:rPr>
          <w:rFonts w:ascii="Times New Roman" w:hAnsi="Times New Roman" w:cs="Times New Roman"/>
          <w:sz w:val="24"/>
          <w:szCs w:val="24"/>
        </w:rPr>
        <w:t xml:space="preserve"> mirip dengan kedua tokoh pendahulunya yaitu </w:t>
      </w:r>
      <w:r w:rsidR="00D02EC9" w:rsidRPr="00522A6D">
        <w:rPr>
          <w:rFonts w:ascii="Times New Arabic" w:hAnsi="Times New Arabic" w:cs="Times New Roman"/>
          <w:sz w:val="24"/>
          <w:szCs w:val="24"/>
        </w:rPr>
        <w:t>Muh</w:t>
      </w:r>
      <w:r w:rsidR="00522A6D">
        <w:rPr>
          <w:rFonts w:ascii="Times New Arabic" w:hAnsi="Times New Arabic" w:cs="Times New Roman"/>
          <w:sz w:val="24"/>
          <w:szCs w:val="24"/>
        </w:rPr>
        <w:t>}</w:t>
      </w:r>
      <w:r w:rsidR="00D02EC9" w:rsidRPr="00522A6D">
        <w:rPr>
          <w:rFonts w:ascii="Times New Arabic" w:hAnsi="Times New Arabic" w:cs="Times New Roman"/>
          <w:sz w:val="24"/>
          <w:szCs w:val="24"/>
        </w:rPr>
        <w:t xml:space="preserve">ammad </w:t>
      </w:r>
      <w:r w:rsidR="00522A6D">
        <w:rPr>
          <w:rFonts w:ascii="Times New Arabic" w:hAnsi="Times New Arabic" w:cs="Times New Roman"/>
          <w:sz w:val="24"/>
          <w:szCs w:val="24"/>
        </w:rPr>
        <w:t>‘</w:t>
      </w:r>
      <w:r w:rsidR="00D02EC9" w:rsidRPr="00522A6D">
        <w:rPr>
          <w:rFonts w:ascii="Times New Arabic" w:hAnsi="Times New Arabic" w:cs="Times New Roman"/>
          <w:sz w:val="24"/>
          <w:szCs w:val="24"/>
        </w:rPr>
        <w:t>Abduh dan Sayyid Muh</w:t>
      </w:r>
      <w:r w:rsidR="00522A6D">
        <w:rPr>
          <w:rFonts w:ascii="Times New Arabic" w:hAnsi="Times New Arabic" w:cs="Times New Roman"/>
          <w:sz w:val="24"/>
          <w:szCs w:val="24"/>
        </w:rPr>
        <w:t>}</w:t>
      </w:r>
      <w:r w:rsidR="00D02EC9" w:rsidRPr="00522A6D">
        <w:rPr>
          <w:rFonts w:ascii="Times New Arabic" w:hAnsi="Times New Arabic" w:cs="Times New Roman"/>
          <w:sz w:val="24"/>
          <w:szCs w:val="24"/>
        </w:rPr>
        <w:t>ammad Rashi</w:t>
      </w:r>
      <w:r w:rsidR="00522A6D">
        <w:rPr>
          <w:rFonts w:ascii="Times New Arabic" w:hAnsi="Times New Arabic" w:cs="Times New Roman"/>
          <w:sz w:val="24"/>
          <w:szCs w:val="24"/>
        </w:rPr>
        <w:t>&gt;</w:t>
      </w:r>
      <w:r w:rsidR="00D02EC9" w:rsidRPr="00522A6D">
        <w:rPr>
          <w:rFonts w:ascii="Times New Arabic" w:hAnsi="Times New Arabic" w:cs="Times New Roman"/>
          <w:sz w:val="24"/>
          <w:szCs w:val="24"/>
        </w:rPr>
        <w:t>d Rid</w:t>
      </w:r>
      <w:r w:rsidR="00522A6D">
        <w:rPr>
          <w:rFonts w:ascii="Times New Arabic" w:hAnsi="Times New Arabic" w:cs="Times New Roman"/>
          <w:sz w:val="24"/>
          <w:szCs w:val="24"/>
        </w:rPr>
        <w:t>}</w:t>
      </w:r>
      <w:r w:rsidR="00D02EC9" w:rsidRPr="00522A6D">
        <w:rPr>
          <w:rFonts w:ascii="Times New Arabic" w:hAnsi="Times New Arabic" w:cs="Times New Roman"/>
          <w:sz w:val="24"/>
          <w:szCs w:val="24"/>
        </w:rPr>
        <w:t>a</w:t>
      </w:r>
      <w:r w:rsidR="00522A6D">
        <w:rPr>
          <w:rFonts w:ascii="Times New Arabic" w:hAnsi="Times New Arabic" w:cs="Times New Roman"/>
          <w:sz w:val="24"/>
          <w:szCs w:val="24"/>
        </w:rPr>
        <w:t>&gt;</w:t>
      </w:r>
      <w:r w:rsidR="00D02EC9">
        <w:rPr>
          <w:rFonts w:ascii="Times New Roman" w:hAnsi="Times New Roman" w:cs="Times New Roman"/>
          <w:sz w:val="24"/>
          <w:szCs w:val="24"/>
        </w:rPr>
        <w:t xml:space="preserve">. </w:t>
      </w:r>
      <w:r w:rsidR="00E92B05">
        <w:rPr>
          <w:rFonts w:ascii="Times New Roman" w:hAnsi="Times New Roman" w:cs="Times New Roman"/>
          <w:sz w:val="24"/>
          <w:szCs w:val="24"/>
        </w:rPr>
        <w:t xml:space="preserve">Pada pendahuluan </w:t>
      </w:r>
      <w:r w:rsidR="006D23A6" w:rsidRPr="00BD49C2">
        <w:rPr>
          <w:rFonts w:ascii="Times New Roman" w:hAnsi="Times New Roman" w:cs="Times New Roman"/>
          <w:i/>
          <w:iCs/>
          <w:sz w:val="24"/>
          <w:szCs w:val="24"/>
        </w:rPr>
        <w:t>Tafsir</w:t>
      </w:r>
      <w:r w:rsidR="00E92B05" w:rsidRPr="00BD49C2">
        <w:rPr>
          <w:rFonts w:ascii="Times New Roman" w:hAnsi="Times New Roman" w:cs="Times New Roman"/>
          <w:i/>
          <w:iCs/>
          <w:sz w:val="24"/>
          <w:szCs w:val="24"/>
        </w:rPr>
        <w:t xml:space="preserve"> Al-Azhar</w:t>
      </w:r>
      <w:r w:rsidR="00E92B05">
        <w:rPr>
          <w:rFonts w:ascii="Times New Roman" w:hAnsi="Times New Roman" w:cs="Times New Roman"/>
          <w:sz w:val="24"/>
          <w:szCs w:val="24"/>
        </w:rPr>
        <w:t xml:space="preserve"> </w:t>
      </w:r>
      <w:r>
        <w:rPr>
          <w:rFonts w:ascii="Times New Roman" w:hAnsi="Times New Roman" w:cs="Times New Roman"/>
          <w:sz w:val="24"/>
          <w:szCs w:val="24"/>
        </w:rPr>
        <w:t>Hamka</w:t>
      </w:r>
      <w:r w:rsidR="00E92B05">
        <w:rPr>
          <w:rFonts w:ascii="Times New Roman" w:hAnsi="Times New Roman" w:cs="Times New Roman"/>
          <w:sz w:val="24"/>
          <w:szCs w:val="24"/>
        </w:rPr>
        <w:t xml:space="preserve"> menulis berikut ini</w:t>
      </w:r>
      <w:r w:rsidR="00747B0F">
        <w:rPr>
          <w:rFonts w:ascii="Times New Roman" w:hAnsi="Times New Roman" w:cs="Times New Roman"/>
          <w:sz w:val="24"/>
          <w:szCs w:val="24"/>
        </w:rPr>
        <w:t>,</w:t>
      </w:r>
      <w:r w:rsidR="002F2E4F">
        <w:rPr>
          <w:rFonts w:ascii="Times New Roman" w:hAnsi="Times New Roman" w:cs="Times New Roman"/>
          <w:sz w:val="24"/>
          <w:szCs w:val="24"/>
        </w:rPr>
        <w:t xml:space="preserve"> “</w:t>
      </w:r>
      <w:r w:rsidR="006D23A6" w:rsidRPr="00E25924">
        <w:rPr>
          <w:rFonts w:ascii="Times New Roman" w:hAnsi="Times New Roman" w:cs="Times New Roman"/>
          <w:i/>
          <w:iCs/>
          <w:sz w:val="24"/>
          <w:szCs w:val="24"/>
        </w:rPr>
        <w:t>Tafsir</w:t>
      </w:r>
      <w:r w:rsidR="00E92B05" w:rsidRPr="00E25924">
        <w:rPr>
          <w:rFonts w:ascii="Times New Roman" w:hAnsi="Times New Roman" w:cs="Times New Roman"/>
          <w:i/>
          <w:iCs/>
          <w:sz w:val="24"/>
          <w:szCs w:val="24"/>
        </w:rPr>
        <w:t xml:space="preserve"> yang amat menarik hati penafsir buat dijadikan contoh ialah </w:t>
      </w:r>
      <w:r w:rsidR="006D23A6" w:rsidRPr="00E25924">
        <w:rPr>
          <w:rFonts w:ascii="Times New Roman" w:hAnsi="Times New Roman" w:cs="Times New Roman"/>
          <w:i/>
          <w:iCs/>
          <w:sz w:val="24"/>
          <w:szCs w:val="24"/>
        </w:rPr>
        <w:t>Tafsir</w:t>
      </w:r>
      <w:r w:rsidR="00C80888" w:rsidRPr="00E25924">
        <w:rPr>
          <w:rFonts w:ascii="Times New Roman" w:hAnsi="Times New Roman" w:cs="Times New Roman"/>
          <w:i/>
          <w:iCs/>
          <w:sz w:val="24"/>
          <w:szCs w:val="24"/>
        </w:rPr>
        <w:t xml:space="preserve"> Al-Manar karangan Sayyid Rashid Rida, berdasarkan kepada ajaran </w:t>
      </w:r>
      <w:r w:rsidR="00BD49C2">
        <w:rPr>
          <w:rFonts w:ascii="Times New Roman" w:hAnsi="Times New Roman" w:cs="Times New Roman"/>
          <w:i/>
          <w:iCs/>
          <w:sz w:val="24"/>
          <w:szCs w:val="24"/>
        </w:rPr>
        <w:t>t</w:t>
      </w:r>
      <w:r w:rsidR="006D23A6" w:rsidRPr="00E25924">
        <w:rPr>
          <w:rFonts w:ascii="Times New Roman" w:hAnsi="Times New Roman" w:cs="Times New Roman"/>
          <w:i/>
          <w:iCs/>
          <w:sz w:val="24"/>
          <w:szCs w:val="24"/>
        </w:rPr>
        <w:t>afsir</w:t>
      </w:r>
      <w:r w:rsidR="00C80888" w:rsidRPr="00E25924">
        <w:rPr>
          <w:rFonts w:ascii="Times New Roman" w:hAnsi="Times New Roman" w:cs="Times New Roman"/>
          <w:i/>
          <w:iCs/>
          <w:sz w:val="24"/>
          <w:szCs w:val="24"/>
        </w:rPr>
        <w:t xml:space="preserve"> gurunya Syaikh Muhammad Abduh. </w:t>
      </w:r>
      <w:r w:rsidR="006D23A6" w:rsidRPr="00E25924">
        <w:rPr>
          <w:rFonts w:ascii="Times New Roman" w:hAnsi="Times New Roman" w:cs="Times New Roman"/>
          <w:i/>
          <w:iCs/>
          <w:sz w:val="24"/>
          <w:szCs w:val="24"/>
        </w:rPr>
        <w:t>Tafsir</w:t>
      </w:r>
      <w:r w:rsidR="00C80888" w:rsidRPr="00E25924">
        <w:rPr>
          <w:rFonts w:ascii="Times New Roman" w:hAnsi="Times New Roman" w:cs="Times New Roman"/>
          <w:i/>
          <w:iCs/>
          <w:sz w:val="24"/>
          <w:szCs w:val="24"/>
        </w:rPr>
        <w:t xml:space="preserve"> beliau ini selain dari menguraikan ilmu be</w:t>
      </w:r>
      <w:r w:rsidR="00BD49C2">
        <w:rPr>
          <w:rFonts w:ascii="Times New Roman" w:hAnsi="Times New Roman" w:cs="Times New Roman"/>
          <w:i/>
          <w:iCs/>
          <w:sz w:val="24"/>
          <w:szCs w:val="24"/>
        </w:rPr>
        <w:t>rkenaan dengan agama, mengenai hadis, f</w:t>
      </w:r>
      <w:r w:rsidR="00C80888" w:rsidRPr="00E25924">
        <w:rPr>
          <w:rFonts w:ascii="Times New Roman" w:hAnsi="Times New Roman" w:cs="Times New Roman"/>
          <w:i/>
          <w:iCs/>
          <w:sz w:val="24"/>
          <w:szCs w:val="24"/>
        </w:rPr>
        <w:t xml:space="preserve">iqih dan sejarah dan lain-lain, juga </w:t>
      </w:r>
      <w:r w:rsidR="00C80888" w:rsidRPr="00E25924">
        <w:rPr>
          <w:rFonts w:ascii="Times New Roman" w:hAnsi="Times New Roman" w:cs="Times New Roman"/>
          <w:i/>
          <w:iCs/>
          <w:sz w:val="24"/>
          <w:szCs w:val="24"/>
        </w:rPr>
        <w:lastRenderedPageBreak/>
        <w:t xml:space="preserve">menyesuaikan ayat-ayat itu dengan perkembangan politik dan kemasyarakatan yang sesuai dengan zaman di waktu </w:t>
      </w:r>
      <w:r w:rsidR="00A3532D">
        <w:rPr>
          <w:rFonts w:ascii="Times New Roman" w:hAnsi="Times New Roman" w:cs="Times New Roman"/>
          <w:i/>
          <w:iCs/>
          <w:sz w:val="24"/>
          <w:szCs w:val="24"/>
        </w:rPr>
        <w:t>t</w:t>
      </w:r>
      <w:r w:rsidR="006D23A6" w:rsidRPr="00E25924">
        <w:rPr>
          <w:rFonts w:ascii="Times New Roman" w:hAnsi="Times New Roman" w:cs="Times New Roman"/>
          <w:i/>
          <w:iCs/>
          <w:sz w:val="24"/>
          <w:szCs w:val="24"/>
        </w:rPr>
        <w:t>afsir</w:t>
      </w:r>
      <w:r w:rsidR="00C80888" w:rsidRPr="00E25924">
        <w:rPr>
          <w:rFonts w:ascii="Times New Roman" w:hAnsi="Times New Roman" w:cs="Times New Roman"/>
          <w:i/>
          <w:iCs/>
          <w:sz w:val="24"/>
          <w:szCs w:val="24"/>
        </w:rPr>
        <w:t xml:space="preserve"> itu dikarang</w:t>
      </w:r>
      <w:r w:rsidR="002F2E4F">
        <w:rPr>
          <w:rFonts w:ascii="Times New Roman" w:hAnsi="Times New Roman" w:cs="Times New Roman"/>
          <w:sz w:val="24"/>
          <w:szCs w:val="24"/>
        </w:rPr>
        <w:t>”.</w:t>
      </w:r>
      <w:r w:rsidR="002F2E4F">
        <w:rPr>
          <w:rStyle w:val="FootnoteReference"/>
          <w:rFonts w:ascii="Times New Roman" w:hAnsi="Times New Roman" w:cs="Times New Roman"/>
          <w:sz w:val="24"/>
          <w:szCs w:val="24"/>
        </w:rPr>
        <w:footnoteReference w:id="55"/>
      </w:r>
    </w:p>
    <w:p w:rsidR="006B7BFE" w:rsidRDefault="00CB6399" w:rsidP="002F2E4F">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Hamka</w:t>
      </w:r>
      <w:r w:rsidR="006B7BFE">
        <w:rPr>
          <w:rFonts w:ascii="Times New Roman" w:hAnsi="Times New Roman" w:cs="Times New Roman"/>
          <w:sz w:val="24"/>
          <w:szCs w:val="24"/>
        </w:rPr>
        <w:t xml:space="preserve"> dalam </w:t>
      </w:r>
      <w:r w:rsidR="006D23A6" w:rsidRPr="0012077B">
        <w:rPr>
          <w:rFonts w:ascii="Times New Roman" w:hAnsi="Times New Roman" w:cs="Times New Roman"/>
          <w:i/>
          <w:iCs/>
          <w:sz w:val="24"/>
          <w:szCs w:val="24"/>
        </w:rPr>
        <w:t>Tafsir</w:t>
      </w:r>
      <w:r w:rsidR="006B7BFE" w:rsidRPr="0012077B">
        <w:rPr>
          <w:rFonts w:ascii="Times New Roman" w:hAnsi="Times New Roman" w:cs="Times New Roman"/>
          <w:i/>
          <w:iCs/>
          <w:sz w:val="24"/>
          <w:szCs w:val="24"/>
        </w:rPr>
        <w:t xml:space="preserve"> Al-Azhar</w:t>
      </w:r>
      <w:r w:rsidR="006B7BFE">
        <w:rPr>
          <w:rFonts w:ascii="Times New Roman" w:hAnsi="Times New Roman" w:cs="Times New Roman"/>
          <w:sz w:val="24"/>
          <w:szCs w:val="24"/>
        </w:rPr>
        <w:t xml:space="preserve"> melakukan penafsiran</w:t>
      </w:r>
      <w:r w:rsidR="00C5238B">
        <w:rPr>
          <w:rFonts w:ascii="Times New Roman" w:hAnsi="Times New Roman" w:cs="Times New Roman"/>
          <w:sz w:val="24"/>
          <w:szCs w:val="24"/>
        </w:rPr>
        <w:t xml:space="preserve"> dengan metode</w:t>
      </w:r>
      <w:r w:rsidR="006B7BFE">
        <w:rPr>
          <w:rFonts w:ascii="Times New Roman" w:hAnsi="Times New Roman" w:cs="Times New Roman"/>
          <w:sz w:val="24"/>
          <w:szCs w:val="24"/>
        </w:rPr>
        <w:t xml:space="preserve"> intertekstualitas ayat yaitu memahami ayat-ayat Al-Qur’an tidak hanya bertumpu pada pemakaian akal untuk memahami maksudnya, tetapi juga dengan memfungsikan </w:t>
      </w:r>
      <w:r w:rsidR="00DE50ED">
        <w:rPr>
          <w:rFonts w:ascii="Times New Roman" w:hAnsi="Times New Roman" w:cs="Times New Roman"/>
          <w:sz w:val="24"/>
          <w:szCs w:val="24"/>
        </w:rPr>
        <w:t>ayat-ayat lain yang ada dalam Al-Qur’an untuk membantu pemahaman.</w:t>
      </w:r>
      <w:r w:rsidR="001F2ACF">
        <w:rPr>
          <w:rFonts w:ascii="Times New Roman" w:hAnsi="Times New Roman" w:cs="Times New Roman"/>
          <w:sz w:val="24"/>
          <w:szCs w:val="24"/>
        </w:rPr>
        <w:t xml:space="preserve"> </w:t>
      </w:r>
      <w:r>
        <w:rPr>
          <w:rFonts w:ascii="Times New Roman" w:hAnsi="Times New Roman" w:cs="Times New Roman"/>
          <w:sz w:val="24"/>
          <w:szCs w:val="24"/>
        </w:rPr>
        <w:t>Hamka</w:t>
      </w:r>
      <w:r w:rsidR="001F2ACF">
        <w:rPr>
          <w:rFonts w:ascii="Times New Roman" w:hAnsi="Times New Roman" w:cs="Times New Roman"/>
          <w:sz w:val="24"/>
          <w:szCs w:val="24"/>
        </w:rPr>
        <w:t xml:space="preserve"> dalam </w:t>
      </w:r>
      <w:r w:rsidR="006D23A6" w:rsidRPr="00995635">
        <w:rPr>
          <w:rFonts w:ascii="Times New Roman" w:hAnsi="Times New Roman" w:cs="Times New Roman"/>
          <w:i/>
          <w:iCs/>
          <w:sz w:val="24"/>
          <w:szCs w:val="24"/>
        </w:rPr>
        <w:t>Tafsir</w:t>
      </w:r>
      <w:r w:rsidR="001F2ACF" w:rsidRPr="00995635">
        <w:rPr>
          <w:rFonts w:ascii="Times New Roman" w:hAnsi="Times New Roman" w:cs="Times New Roman"/>
          <w:i/>
          <w:iCs/>
          <w:sz w:val="24"/>
          <w:szCs w:val="24"/>
        </w:rPr>
        <w:t xml:space="preserve"> Al-Azhar</w:t>
      </w:r>
      <w:r w:rsidR="001F2ACF">
        <w:rPr>
          <w:rFonts w:ascii="Times New Roman" w:hAnsi="Times New Roman" w:cs="Times New Roman"/>
          <w:sz w:val="24"/>
          <w:szCs w:val="24"/>
        </w:rPr>
        <w:t xml:space="preserve"> juga memperhatikan keumuman arti dan juga mempe</w:t>
      </w:r>
      <w:r w:rsidR="00702E3A">
        <w:rPr>
          <w:rFonts w:ascii="Times New Roman" w:hAnsi="Times New Roman" w:cs="Times New Roman"/>
          <w:sz w:val="24"/>
          <w:szCs w:val="24"/>
        </w:rPr>
        <w:t>r</w:t>
      </w:r>
      <w:r w:rsidR="001F2ACF">
        <w:rPr>
          <w:rFonts w:ascii="Times New Roman" w:hAnsi="Times New Roman" w:cs="Times New Roman"/>
          <w:sz w:val="24"/>
          <w:szCs w:val="24"/>
        </w:rPr>
        <w:t>hatikan makna kata dan ketelitian redaksi.</w:t>
      </w:r>
      <w:r w:rsidR="004A1294">
        <w:rPr>
          <w:rFonts w:ascii="Times New Roman" w:hAnsi="Times New Roman" w:cs="Times New Roman"/>
          <w:sz w:val="24"/>
          <w:szCs w:val="24"/>
        </w:rPr>
        <w:t xml:space="preserve"> Intertekstualitas ayat ini bisa dilakukan dengan dua cara, yakni saling menghubungkan makna ayat-ayat dalam satu surat atau melacak kandungan makna ayat dalam surat yang lain.</w:t>
      </w:r>
      <w:r w:rsidR="00532627">
        <w:rPr>
          <w:rStyle w:val="FootnoteReference"/>
          <w:rFonts w:ascii="Times New Roman" w:hAnsi="Times New Roman" w:cs="Times New Roman"/>
          <w:sz w:val="24"/>
          <w:szCs w:val="24"/>
        </w:rPr>
        <w:footnoteReference w:id="56"/>
      </w:r>
    </w:p>
    <w:p w:rsidR="002243DD" w:rsidRDefault="004943E0" w:rsidP="00114998">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Intertekstualitas antar ayat dalam </w:t>
      </w:r>
      <w:r w:rsidR="006D23A6" w:rsidRPr="00EE29A5">
        <w:rPr>
          <w:rFonts w:ascii="Times New Roman" w:hAnsi="Times New Roman" w:cs="Times New Roman"/>
          <w:i/>
          <w:iCs/>
          <w:sz w:val="24"/>
          <w:szCs w:val="24"/>
        </w:rPr>
        <w:t>Tafsir</w:t>
      </w:r>
      <w:r w:rsidRPr="00EE29A5">
        <w:rPr>
          <w:rFonts w:ascii="Times New Roman" w:hAnsi="Times New Roman" w:cs="Times New Roman"/>
          <w:i/>
          <w:iCs/>
          <w:sz w:val="24"/>
          <w:szCs w:val="24"/>
        </w:rPr>
        <w:t xml:space="preserve"> Al-Azhar</w:t>
      </w:r>
      <w:r>
        <w:rPr>
          <w:rFonts w:ascii="Times New Roman" w:hAnsi="Times New Roman" w:cs="Times New Roman"/>
          <w:sz w:val="24"/>
          <w:szCs w:val="24"/>
        </w:rPr>
        <w:t xml:space="preserve"> bisa dilihatnya misalnya dalam menafsirkan QS. </w:t>
      </w:r>
      <w:r w:rsidRPr="00D039E2">
        <w:rPr>
          <w:rFonts w:ascii="Times New Arabic" w:hAnsi="Times New Arabic" w:cs="Times New Roman"/>
          <w:sz w:val="24"/>
          <w:szCs w:val="24"/>
        </w:rPr>
        <w:t>Al-Zukhru</w:t>
      </w:r>
      <w:r w:rsidR="00D039E2">
        <w:rPr>
          <w:rFonts w:ascii="Times New Arabic" w:hAnsi="Times New Arabic" w:cs="Times New Roman"/>
          <w:sz w:val="24"/>
          <w:szCs w:val="24"/>
        </w:rPr>
        <w:t>&gt;</w:t>
      </w:r>
      <w:r w:rsidRPr="00D039E2">
        <w:rPr>
          <w:rFonts w:ascii="Times New Arabic" w:hAnsi="Times New Arabic" w:cs="Times New Roman"/>
          <w:sz w:val="24"/>
          <w:szCs w:val="24"/>
        </w:rPr>
        <w:t>f</w:t>
      </w:r>
      <w:r>
        <w:rPr>
          <w:rFonts w:ascii="Times New Roman" w:hAnsi="Times New Roman" w:cs="Times New Roman"/>
          <w:sz w:val="24"/>
          <w:szCs w:val="24"/>
        </w:rPr>
        <w:t xml:space="preserve">: 36, </w:t>
      </w:r>
      <w:r w:rsidR="00CB6399">
        <w:rPr>
          <w:rFonts w:ascii="Times New Roman" w:hAnsi="Times New Roman" w:cs="Times New Roman"/>
          <w:sz w:val="24"/>
          <w:szCs w:val="24"/>
        </w:rPr>
        <w:t>Hamka</w:t>
      </w:r>
      <w:r>
        <w:rPr>
          <w:rFonts w:ascii="Times New Roman" w:hAnsi="Times New Roman" w:cs="Times New Roman"/>
          <w:sz w:val="24"/>
          <w:szCs w:val="24"/>
        </w:rPr>
        <w:t xml:space="preserve"> menghubungkannya dengan penafsiran QS. </w:t>
      </w:r>
      <w:r w:rsidRPr="00D039E2">
        <w:rPr>
          <w:rFonts w:ascii="Times New Arabic" w:hAnsi="Times New Arabic" w:cs="Times New Roman"/>
          <w:sz w:val="24"/>
          <w:szCs w:val="24"/>
        </w:rPr>
        <w:t>Al-An’a</w:t>
      </w:r>
      <w:r w:rsidR="00B85D99">
        <w:rPr>
          <w:rFonts w:ascii="Times New Arabic" w:hAnsi="Times New Arabic" w:cs="Times New Roman"/>
          <w:sz w:val="24"/>
          <w:szCs w:val="24"/>
        </w:rPr>
        <w:t>&gt;m: 61 dan QS. Fus}</w:t>
      </w:r>
      <w:r w:rsidRPr="00D039E2">
        <w:rPr>
          <w:rFonts w:ascii="Times New Arabic" w:hAnsi="Times New Arabic" w:cs="Times New Roman"/>
          <w:sz w:val="24"/>
          <w:szCs w:val="24"/>
        </w:rPr>
        <w:t>s</w:t>
      </w:r>
      <w:r w:rsidR="00B85D99">
        <w:rPr>
          <w:rFonts w:ascii="Times New Arabic" w:hAnsi="Times New Arabic" w:cs="Times New Roman"/>
          <w:sz w:val="24"/>
          <w:szCs w:val="24"/>
        </w:rPr>
        <w:t>}</w:t>
      </w:r>
      <w:r w:rsidRPr="00D039E2">
        <w:rPr>
          <w:rFonts w:ascii="Times New Arabic" w:hAnsi="Times New Arabic" w:cs="Times New Roman"/>
          <w:sz w:val="24"/>
          <w:szCs w:val="24"/>
        </w:rPr>
        <w:t>ila</w:t>
      </w:r>
      <w:r w:rsidR="00B85D99">
        <w:rPr>
          <w:rFonts w:ascii="Times New Arabic" w:hAnsi="Times New Arabic" w:cs="Times New Roman"/>
          <w:sz w:val="24"/>
          <w:szCs w:val="24"/>
        </w:rPr>
        <w:t>&gt;</w:t>
      </w:r>
      <w:r w:rsidRPr="00D039E2">
        <w:rPr>
          <w:rFonts w:ascii="Times New Arabic" w:hAnsi="Times New Arabic" w:cs="Times New Roman"/>
          <w:sz w:val="24"/>
          <w:szCs w:val="24"/>
        </w:rPr>
        <w:t>t</w:t>
      </w:r>
      <w:r w:rsidR="00000B2E">
        <w:rPr>
          <w:rFonts w:ascii="Times New Roman" w:hAnsi="Times New Roman" w:cs="Times New Roman"/>
          <w:sz w:val="24"/>
          <w:szCs w:val="24"/>
        </w:rPr>
        <w:t>: 30-31.</w:t>
      </w:r>
    </w:p>
    <w:p w:rsidR="00114998" w:rsidRPr="00513762" w:rsidRDefault="00114998" w:rsidP="008C56F4">
      <w:pPr>
        <w:pStyle w:val="ListParagraph"/>
        <w:bidi/>
        <w:spacing w:after="0" w:line="240" w:lineRule="auto"/>
        <w:ind w:left="0" w:hanging="1"/>
        <w:rPr>
          <w:rFonts w:ascii="Times New Roman" w:hAnsi="Times New Roman" w:cs="Traditional Arabic"/>
          <w:sz w:val="36"/>
          <w:szCs w:val="36"/>
        </w:rPr>
      </w:pPr>
      <w:r w:rsidRPr="00114998">
        <w:rPr>
          <w:rStyle w:val="simaayatext"/>
          <w:rFonts w:cs="Traditional Arabic"/>
          <w:sz w:val="36"/>
          <w:szCs w:val="36"/>
          <w:rtl/>
        </w:rPr>
        <w:t>وَمَن</w:t>
      </w:r>
      <w:r w:rsidRPr="00114998">
        <w:rPr>
          <w:rStyle w:val="aya-wrapper"/>
          <w:rFonts w:cs="Traditional Arabic"/>
          <w:sz w:val="36"/>
          <w:szCs w:val="36"/>
          <w:rtl/>
        </w:rPr>
        <w:t xml:space="preserve"> </w:t>
      </w:r>
      <w:r w:rsidRPr="00114998">
        <w:rPr>
          <w:rStyle w:val="simaayatext"/>
          <w:rFonts w:cs="Traditional Arabic"/>
          <w:sz w:val="36"/>
          <w:szCs w:val="36"/>
          <w:rtl/>
        </w:rPr>
        <w:t>يَعْشُ</w:t>
      </w:r>
      <w:r w:rsidRPr="00114998">
        <w:rPr>
          <w:rStyle w:val="aya-wrapper"/>
          <w:rFonts w:cs="Traditional Arabic"/>
          <w:sz w:val="36"/>
          <w:szCs w:val="36"/>
          <w:rtl/>
        </w:rPr>
        <w:t xml:space="preserve"> </w:t>
      </w:r>
      <w:r w:rsidRPr="00114998">
        <w:rPr>
          <w:rStyle w:val="simaayatext"/>
          <w:rFonts w:cs="Traditional Arabic"/>
          <w:sz w:val="36"/>
          <w:szCs w:val="36"/>
          <w:rtl/>
        </w:rPr>
        <w:t>عَن</w:t>
      </w:r>
      <w:r w:rsidRPr="00114998">
        <w:rPr>
          <w:rStyle w:val="aya-wrapper"/>
          <w:rFonts w:cs="Traditional Arabic"/>
          <w:sz w:val="36"/>
          <w:szCs w:val="36"/>
          <w:rtl/>
        </w:rPr>
        <w:t xml:space="preserve"> </w:t>
      </w:r>
      <w:r w:rsidRPr="00114998">
        <w:rPr>
          <w:rStyle w:val="simaayatext"/>
          <w:rFonts w:cs="Traditional Arabic"/>
          <w:sz w:val="36"/>
          <w:szCs w:val="36"/>
          <w:rtl/>
        </w:rPr>
        <w:t>ذِكْرِ</w:t>
      </w:r>
      <w:r w:rsidRPr="00114998">
        <w:rPr>
          <w:rStyle w:val="aya-wrapper"/>
          <w:rFonts w:cs="Traditional Arabic"/>
          <w:sz w:val="36"/>
          <w:szCs w:val="36"/>
          <w:rtl/>
        </w:rPr>
        <w:t xml:space="preserve"> </w:t>
      </w:r>
      <w:r w:rsidRPr="00114998">
        <w:rPr>
          <w:rStyle w:val="simaayatext"/>
          <w:rFonts w:cs="Traditional Arabic"/>
          <w:sz w:val="36"/>
          <w:szCs w:val="36"/>
          <w:rtl/>
        </w:rPr>
        <w:t>ٱلرَّحْمَٰنِ</w:t>
      </w:r>
      <w:r w:rsidRPr="00114998">
        <w:rPr>
          <w:rStyle w:val="aya-wrapper"/>
          <w:rFonts w:cs="Traditional Arabic"/>
          <w:sz w:val="36"/>
          <w:szCs w:val="36"/>
          <w:rtl/>
        </w:rPr>
        <w:t xml:space="preserve"> </w:t>
      </w:r>
      <w:r w:rsidRPr="00114998">
        <w:rPr>
          <w:rStyle w:val="simaayatext"/>
          <w:rFonts w:cs="Traditional Arabic"/>
          <w:sz w:val="36"/>
          <w:szCs w:val="36"/>
          <w:rtl/>
        </w:rPr>
        <w:t>نُقَيِّضْ</w:t>
      </w:r>
      <w:r w:rsidRPr="00114998">
        <w:rPr>
          <w:rStyle w:val="aya-wrapper"/>
          <w:rFonts w:cs="Traditional Arabic"/>
          <w:sz w:val="36"/>
          <w:szCs w:val="36"/>
          <w:rtl/>
        </w:rPr>
        <w:t xml:space="preserve"> </w:t>
      </w:r>
      <w:r w:rsidRPr="00114998">
        <w:rPr>
          <w:rStyle w:val="simaayatext"/>
          <w:rFonts w:cs="Traditional Arabic"/>
          <w:sz w:val="36"/>
          <w:szCs w:val="36"/>
          <w:rtl/>
        </w:rPr>
        <w:t>لَهُ</w:t>
      </w:r>
      <w:r w:rsidRPr="00114998">
        <w:rPr>
          <w:rStyle w:val="simaayatext"/>
          <w:sz w:val="36"/>
          <w:szCs w:val="36"/>
          <w:rtl/>
        </w:rPr>
        <w:t>ۥ</w:t>
      </w:r>
      <w:r w:rsidRPr="00114998">
        <w:rPr>
          <w:rStyle w:val="aya-wrapper"/>
          <w:rFonts w:cs="Traditional Arabic"/>
          <w:sz w:val="36"/>
          <w:szCs w:val="36"/>
          <w:rtl/>
        </w:rPr>
        <w:t xml:space="preserve"> </w:t>
      </w:r>
      <w:r w:rsidRPr="00114998">
        <w:rPr>
          <w:rStyle w:val="simaayatext"/>
          <w:rFonts w:cs="Traditional Arabic"/>
          <w:sz w:val="36"/>
          <w:szCs w:val="36"/>
          <w:rtl/>
        </w:rPr>
        <w:t>شَيْطَٰنًا</w:t>
      </w:r>
      <w:r w:rsidRPr="00114998">
        <w:rPr>
          <w:rStyle w:val="aya-wrapper"/>
          <w:rFonts w:cs="Traditional Arabic"/>
          <w:sz w:val="36"/>
          <w:szCs w:val="36"/>
          <w:rtl/>
        </w:rPr>
        <w:t xml:space="preserve"> </w:t>
      </w:r>
      <w:r w:rsidRPr="00114998">
        <w:rPr>
          <w:rStyle w:val="simaayatext"/>
          <w:rFonts w:cs="Traditional Arabic"/>
          <w:sz w:val="36"/>
          <w:szCs w:val="36"/>
          <w:rtl/>
        </w:rPr>
        <w:t>فَهُوَ</w:t>
      </w:r>
      <w:r w:rsidRPr="00114998">
        <w:rPr>
          <w:rStyle w:val="aya-wrapper"/>
          <w:rFonts w:cs="Traditional Arabic"/>
          <w:sz w:val="36"/>
          <w:szCs w:val="36"/>
          <w:rtl/>
        </w:rPr>
        <w:t xml:space="preserve"> </w:t>
      </w:r>
      <w:r w:rsidRPr="00114998">
        <w:rPr>
          <w:rStyle w:val="simaayatext"/>
          <w:rFonts w:cs="Traditional Arabic"/>
          <w:sz w:val="36"/>
          <w:szCs w:val="36"/>
          <w:rtl/>
        </w:rPr>
        <w:t>لَهُ</w:t>
      </w:r>
      <w:r w:rsidRPr="00114998">
        <w:rPr>
          <w:rStyle w:val="simaayatext"/>
          <w:sz w:val="36"/>
          <w:szCs w:val="36"/>
          <w:rtl/>
        </w:rPr>
        <w:t>ۥ</w:t>
      </w:r>
      <w:r w:rsidRPr="00114998">
        <w:rPr>
          <w:rStyle w:val="aya-wrapper"/>
          <w:rFonts w:cs="Traditional Arabic"/>
          <w:sz w:val="36"/>
          <w:szCs w:val="36"/>
          <w:rtl/>
        </w:rPr>
        <w:t xml:space="preserve"> </w:t>
      </w:r>
      <w:r w:rsidRPr="00114998">
        <w:rPr>
          <w:rStyle w:val="simaayatext"/>
          <w:rFonts w:cs="Traditional Arabic"/>
          <w:sz w:val="36"/>
          <w:szCs w:val="36"/>
          <w:rtl/>
        </w:rPr>
        <w:t>قَرِينٌ</w:t>
      </w:r>
      <w:r w:rsidRPr="00114998">
        <w:rPr>
          <w:rStyle w:val="aya-wrapper"/>
          <w:rFonts w:cs="Traditional Arabic"/>
          <w:sz w:val="36"/>
          <w:szCs w:val="36"/>
          <w:rtl/>
        </w:rPr>
        <w:t xml:space="preserve"> </w:t>
      </w:r>
      <w:r w:rsidRPr="00114998">
        <w:rPr>
          <w:rStyle w:val="simaayanumber"/>
          <w:rFonts w:cs="Traditional Arabic"/>
          <w:sz w:val="36"/>
          <w:szCs w:val="36"/>
          <w:rtl/>
        </w:rPr>
        <w:t>﴿</w:t>
      </w:r>
      <w:hyperlink r:id="rId9" w:history="1">
        <w:r w:rsidRPr="00114998">
          <w:rPr>
            <w:rStyle w:val="Hyperlink"/>
            <w:rFonts w:cs="Traditional Arabic"/>
            <w:color w:val="auto"/>
            <w:sz w:val="36"/>
            <w:szCs w:val="36"/>
            <w:u w:val="none"/>
            <w:rtl/>
          </w:rPr>
          <w:t>٣٦</w:t>
        </w:r>
      </w:hyperlink>
      <w:r w:rsidRPr="00114998">
        <w:rPr>
          <w:rStyle w:val="simaayanumber"/>
          <w:rFonts w:cs="Traditional Arabic"/>
          <w:sz w:val="36"/>
          <w:szCs w:val="36"/>
          <w:rtl/>
        </w:rPr>
        <w:t>﴾</w:t>
      </w:r>
    </w:p>
    <w:p w:rsidR="00E92B05" w:rsidRDefault="000F7AE4" w:rsidP="000F270F">
      <w:pPr>
        <w:pStyle w:val="tinteractive"/>
        <w:spacing w:before="0" w:beforeAutospacing="0" w:after="0" w:afterAutospacing="0"/>
        <w:ind w:left="567"/>
        <w:jc w:val="both"/>
        <w:rPr>
          <w:i/>
          <w:iCs/>
        </w:rPr>
      </w:pPr>
      <w:r w:rsidRPr="000F7AE4">
        <w:rPr>
          <w:i/>
          <w:iCs/>
        </w:rPr>
        <w:t>Artinya: “</w:t>
      </w:r>
      <w:r w:rsidR="00114998" w:rsidRPr="000F7AE4">
        <w:rPr>
          <w:i/>
          <w:iCs/>
        </w:rPr>
        <w:t>Dan barangsiapa berpaling dari pengajaran Allah Yang Maha Pengasih (Al-Qur'an), Kami biarkan setan (menyesatkannya) dan menjadi teman karibnya.</w:t>
      </w:r>
      <w:r w:rsidRPr="000F7AE4">
        <w:rPr>
          <w:i/>
          <w:iCs/>
        </w:rPr>
        <w:t xml:space="preserve">” QS. </w:t>
      </w:r>
      <w:r w:rsidR="000F270F">
        <w:rPr>
          <w:rFonts w:ascii="Times New Arabic" w:hAnsi="Times New Arabic"/>
          <w:i/>
          <w:iCs/>
        </w:rPr>
        <w:t>Al</w:t>
      </w:r>
      <w:r w:rsidRPr="000F270F">
        <w:rPr>
          <w:rFonts w:ascii="Times New Arabic" w:hAnsi="Times New Arabic"/>
          <w:i/>
          <w:iCs/>
        </w:rPr>
        <w:t>-Zukhru</w:t>
      </w:r>
      <w:r w:rsidR="000F270F">
        <w:rPr>
          <w:rFonts w:ascii="Times New Arabic" w:hAnsi="Times New Arabic"/>
          <w:i/>
          <w:iCs/>
        </w:rPr>
        <w:t>&gt;</w:t>
      </w:r>
      <w:r w:rsidRPr="000F270F">
        <w:rPr>
          <w:rFonts w:ascii="Times New Arabic" w:hAnsi="Times New Arabic"/>
          <w:i/>
          <w:iCs/>
        </w:rPr>
        <w:t>f</w:t>
      </w:r>
      <w:r w:rsidRPr="000F7AE4">
        <w:rPr>
          <w:i/>
          <w:iCs/>
        </w:rPr>
        <w:t>[43]:36</w:t>
      </w:r>
    </w:p>
    <w:p w:rsidR="00293416" w:rsidRPr="00293416" w:rsidRDefault="00293416" w:rsidP="00293416">
      <w:pPr>
        <w:pStyle w:val="tinteractive"/>
        <w:spacing w:before="0" w:beforeAutospacing="0" w:after="0" w:afterAutospacing="0"/>
        <w:jc w:val="both"/>
        <w:rPr>
          <w:i/>
          <w:iCs/>
        </w:rPr>
      </w:pPr>
    </w:p>
    <w:p w:rsidR="00513762" w:rsidRPr="00513762" w:rsidRDefault="00513762" w:rsidP="00513762">
      <w:pPr>
        <w:pStyle w:val="ListParagraph"/>
        <w:bidi/>
        <w:spacing w:after="0" w:line="240" w:lineRule="auto"/>
        <w:ind w:left="0" w:hanging="1"/>
        <w:rPr>
          <w:rFonts w:ascii="Times New Roman" w:hAnsi="Times New Roman" w:cs="Traditional Arabic"/>
          <w:sz w:val="36"/>
          <w:szCs w:val="36"/>
        </w:rPr>
      </w:pPr>
      <w:r w:rsidRPr="00513762">
        <w:rPr>
          <w:rStyle w:val="simaayatext"/>
          <w:rFonts w:cs="Traditional Arabic"/>
          <w:sz w:val="36"/>
          <w:szCs w:val="36"/>
          <w:rtl/>
        </w:rPr>
        <w:t>وَهُوَ</w:t>
      </w:r>
      <w:r w:rsidRPr="00513762">
        <w:rPr>
          <w:rStyle w:val="aya-wrapper"/>
          <w:rFonts w:cs="Traditional Arabic"/>
          <w:sz w:val="36"/>
          <w:szCs w:val="36"/>
          <w:rtl/>
        </w:rPr>
        <w:t xml:space="preserve"> </w:t>
      </w:r>
      <w:r w:rsidRPr="00513762">
        <w:rPr>
          <w:rStyle w:val="simaayatext"/>
          <w:rFonts w:cs="Traditional Arabic"/>
          <w:sz w:val="36"/>
          <w:szCs w:val="36"/>
          <w:rtl/>
        </w:rPr>
        <w:t>ٱلْقَاهِرُ</w:t>
      </w:r>
      <w:r w:rsidRPr="00513762">
        <w:rPr>
          <w:rStyle w:val="aya-wrapper"/>
          <w:rFonts w:cs="Traditional Arabic"/>
          <w:sz w:val="36"/>
          <w:szCs w:val="36"/>
          <w:rtl/>
        </w:rPr>
        <w:t xml:space="preserve"> </w:t>
      </w:r>
      <w:r w:rsidRPr="00513762">
        <w:rPr>
          <w:rStyle w:val="simaayatext"/>
          <w:rFonts w:cs="Traditional Arabic"/>
          <w:sz w:val="36"/>
          <w:szCs w:val="36"/>
          <w:rtl/>
        </w:rPr>
        <w:t>فَوْقَ</w:t>
      </w:r>
      <w:r w:rsidRPr="00513762">
        <w:rPr>
          <w:rStyle w:val="aya-wrapper"/>
          <w:rFonts w:cs="Traditional Arabic"/>
          <w:sz w:val="36"/>
          <w:szCs w:val="36"/>
          <w:rtl/>
        </w:rPr>
        <w:t xml:space="preserve"> </w:t>
      </w:r>
      <w:r w:rsidRPr="00513762">
        <w:rPr>
          <w:rStyle w:val="simaayatext"/>
          <w:rFonts w:cs="Traditional Arabic"/>
          <w:sz w:val="36"/>
          <w:szCs w:val="36"/>
          <w:rtl/>
        </w:rPr>
        <w:t>عِبَادِهِ</w:t>
      </w:r>
      <w:r w:rsidRPr="00513762">
        <w:rPr>
          <w:rStyle w:val="simaayatext"/>
          <w:sz w:val="36"/>
          <w:szCs w:val="36"/>
          <w:rtl/>
        </w:rPr>
        <w:t>ۦ</w:t>
      </w:r>
      <w:r w:rsidRPr="00513762">
        <w:rPr>
          <w:rStyle w:val="aya-wrapper"/>
          <w:rFonts w:cs="Traditional Arabic"/>
          <w:sz w:val="36"/>
          <w:szCs w:val="36"/>
          <w:rtl/>
        </w:rPr>
        <w:t xml:space="preserve"> </w:t>
      </w:r>
      <w:r w:rsidRPr="00513762">
        <w:rPr>
          <w:rStyle w:val="simaayatext"/>
          <w:rFonts w:cs="Traditional Arabic"/>
          <w:sz w:val="36"/>
          <w:szCs w:val="36"/>
          <w:rtl/>
        </w:rPr>
        <w:t>وَيُرْسِلُ</w:t>
      </w:r>
      <w:r w:rsidRPr="00513762">
        <w:rPr>
          <w:rStyle w:val="aya-wrapper"/>
          <w:rFonts w:cs="Traditional Arabic"/>
          <w:sz w:val="36"/>
          <w:szCs w:val="36"/>
          <w:rtl/>
        </w:rPr>
        <w:t xml:space="preserve"> </w:t>
      </w:r>
      <w:r w:rsidRPr="00513762">
        <w:rPr>
          <w:rStyle w:val="simaayatext"/>
          <w:rFonts w:cs="Traditional Arabic"/>
          <w:sz w:val="36"/>
          <w:szCs w:val="36"/>
          <w:rtl/>
        </w:rPr>
        <w:t>عَلَيْكُمْ</w:t>
      </w:r>
      <w:r w:rsidRPr="00513762">
        <w:rPr>
          <w:rStyle w:val="aya-wrapper"/>
          <w:rFonts w:cs="Traditional Arabic"/>
          <w:sz w:val="36"/>
          <w:szCs w:val="36"/>
          <w:rtl/>
        </w:rPr>
        <w:t xml:space="preserve"> </w:t>
      </w:r>
      <w:r w:rsidRPr="00513762">
        <w:rPr>
          <w:rStyle w:val="simaayatext"/>
          <w:rFonts w:cs="Traditional Arabic"/>
          <w:sz w:val="36"/>
          <w:szCs w:val="36"/>
          <w:rtl/>
        </w:rPr>
        <w:t>حَفَظَةً</w:t>
      </w:r>
      <w:r w:rsidRPr="00513762">
        <w:rPr>
          <w:rStyle w:val="aya-wrapper"/>
          <w:rFonts w:cs="Traditional Arabic"/>
          <w:sz w:val="36"/>
          <w:szCs w:val="36"/>
          <w:rtl/>
        </w:rPr>
        <w:t xml:space="preserve"> </w:t>
      </w:r>
      <w:r w:rsidRPr="00513762">
        <w:rPr>
          <w:rStyle w:val="simaayatext"/>
          <w:rFonts w:cs="Traditional Arabic"/>
          <w:sz w:val="36"/>
          <w:szCs w:val="36"/>
          <w:rtl/>
        </w:rPr>
        <w:t>حَتَّىٰ</w:t>
      </w:r>
      <w:r w:rsidRPr="00513762">
        <w:rPr>
          <w:rStyle w:val="simaayatext"/>
          <w:sz w:val="36"/>
          <w:szCs w:val="36"/>
          <w:rtl/>
        </w:rPr>
        <w:t>ٓ</w:t>
      </w:r>
      <w:r w:rsidRPr="00513762">
        <w:rPr>
          <w:rStyle w:val="aya-wrapper"/>
          <w:rFonts w:cs="Traditional Arabic"/>
          <w:sz w:val="36"/>
          <w:szCs w:val="36"/>
          <w:rtl/>
        </w:rPr>
        <w:t xml:space="preserve"> </w:t>
      </w:r>
      <w:r w:rsidRPr="00513762">
        <w:rPr>
          <w:rStyle w:val="simaayatext"/>
          <w:rFonts w:cs="Traditional Arabic"/>
          <w:sz w:val="36"/>
          <w:szCs w:val="36"/>
          <w:rtl/>
        </w:rPr>
        <w:t>إِذَا</w:t>
      </w:r>
      <w:r w:rsidRPr="00513762">
        <w:rPr>
          <w:rStyle w:val="aya-wrapper"/>
          <w:rFonts w:cs="Traditional Arabic"/>
          <w:sz w:val="36"/>
          <w:szCs w:val="36"/>
          <w:rtl/>
        </w:rPr>
        <w:t xml:space="preserve"> </w:t>
      </w:r>
      <w:r w:rsidRPr="00513762">
        <w:rPr>
          <w:rStyle w:val="simaayatext"/>
          <w:rFonts w:cs="Traditional Arabic"/>
          <w:sz w:val="36"/>
          <w:szCs w:val="36"/>
          <w:rtl/>
        </w:rPr>
        <w:t>جَا</w:t>
      </w:r>
      <w:r w:rsidRPr="00513762">
        <w:rPr>
          <w:rStyle w:val="simaayatext"/>
          <w:sz w:val="36"/>
          <w:szCs w:val="36"/>
          <w:rtl/>
        </w:rPr>
        <w:t>ٓ</w:t>
      </w:r>
      <w:r w:rsidRPr="00513762">
        <w:rPr>
          <w:rStyle w:val="simaayatext"/>
          <w:rFonts w:cs="Traditional Arabic"/>
          <w:sz w:val="36"/>
          <w:szCs w:val="36"/>
          <w:rtl/>
        </w:rPr>
        <w:t>ءَ</w:t>
      </w:r>
      <w:r w:rsidRPr="00513762">
        <w:rPr>
          <w:rStyle w:val="aya-wrapper"/>
          <w:rFonts w:cs="Traditional Arabic"/>
          <w:sz w:val="36"/>
          <w:szCs w:val="36"/>
          <w:rtl/>
        </w:rPr>
        <w:t xml:space="preserve"> </w:t>
      </w:r>
      <w:r w:rsidRPr="00513762">
        <w:rPr>
          <w:rStyle w:val="simaayatext"/>
          <w:rFonts w:cs="Traditional Arabic"/>
          <w:sz w:val="36"/>
          <w:szCs w:val="36"/>
          <w:rtl/>
        </w:rPr>
        <w:t>أَحَدَكُمُ</w:t>
      </w:r>
      <w:r w:rsidRPr="00513762">
        <w:rPr>
          <w:rStyle w:val="aya-wrapper"/>
          <w:rFonts w:cs="Traditional Arabic"/>
          <w:sz w:val="36"/>
          <w:szCs w:val="36"/>
          <w:rtl/>
        </w:rPr>
        <w:t xml:space="preserve"> </w:t>
      </w:r>
      <w:r w:rsidRPr="00513762">
        <w:rPr>
          <w:rStyle w:val="simaayatext"/>
          <w:rFonts w:cs="Traditional Arabic"/>
          <w:sz w:val="36"/>
          <w:szCs w:val="36"/>
          <w:rtl/>
        </w:rPr>
        <w:t>ٱلْمَوْتُ</w:t>
      </w:r>
      <w:r w:rsidRPr="00513762">
        <w:rPr>
          <w:rStyle w:val="aya-wrapper"/>
          <w:rFonts w:cs="Traditional Arabic"/>
          <w:sz w:val="36"/>
          <w:szCs w:val="36"/>
          <w:rtl/>
        </w:rPr>
        <w:t xml:space="preserve"> </w:t>
      </w:r>
      <w:r w:rsidRPr="00513762">
        <w:rPr>
          <w:rStyle w:val="simaayatext"/>
          <w:rFonts w:cs="Traditional Arabic"/>
          <w:sz w:val="36"/>
          <w:szCs w:val="36"/>
          <w:rtl/>
        </w:rPr>
        <w:t>تَوَفَّتْهُ</w:t>
      </w:r>
      <w:r w:rsidRPr="00513762">
        <w:rPr>
          <w:rStyle w:val="aya-wrapper"/>
          <w:rFonts w:cs="Traditional Arabic"/>
          <w:sz w:val="36"/>
          <w:szCs w:val="36"/>
          <w:rtl/>
        </w:rPr>
        <w:t xml:space="preserve"> </w:t>
      </w:r>
      <w:r w:rsidRPr="00513762">
        <w:rPr>
          <w:rStyle w:val="simaayatext"/>
          <w:rFonts w:cs="Traditional Arabic"/>
          <w:sz w:val="36"/>
          <w:szCs w:val="36"/>
          <w:rtl/>
        </w:rPr>
        <w:t>رُسُلُنَا</w:t>
      </w:r>
      <w:r w:rsidRPr="00513762">
        <w:rPr>
          <w:rStyle w:val="aya-wrapper"/>
          <w:rFonts w:cs="Traditional Arabic"/>
          <w:sz w:val="36"/>
          <w:szCs w:val="36"/>
          <w:rtl/>
        </w:rPr>
        <w:t xml:space="preserve"> </w:t>
      </w:r>
      <w:r w:rsidRPr="00513762">
        <w:rPr>
          <w:rStyle w:val="simaayatext"/>
          <w:rFonts w:cs="Traditional Arabic"/>
          <w:sz w:val="36"/>
          <w:szCs w:val="36"/>
          <w:rtl/>
        </w:rPr>
        <w:t>وَهُمْ</w:t>
      </w:r>
      <w:r w:rsidRPr="00513762">
        <w:rPr>
          <w:rStyle w:val="aya-wrapper"/>
          <w:rFonts w:cs="Traditional Arabic"/>
          <w:sz w:val="36"/>
          <w:szCs w:val="36"/>
          <w:rtl/>
        </w:rPr>
        <w:t xml:space="preserve"> </w:t>
      </w:r>
      <w:r w:rsidRPr="00513762">
        <w:rPr>
          <w:rStyle w:val="simaayatext"/>
          <w:rFonts w:cs="Traditional Arabic"/>
          <w:sz w:val="36"/>
          <w:szCs w:val="36"/>
          <w:rtl/>
        </w:rPr>
        <w:t>لَا</w:t>
      </w:r>
      <w:r w:rsidRPr="00513762">
        <w:rPr>
          <w:rStyle w:val="aya-wrapper"/>
          <w:rFonts w:cs="Traditional Arabic"/>
          <w:sz w:val="36"/>
          <w:szCs w:val="36"/>
          <w:rtl/>
        </w:rPr>
        <w:t xml:space="preserve"> </w:t>
      </w:r>
      <w:r w:rsidRPr="00513762">
        <w:rPr>
          <w:rStyle w:val="simaayatext"/>
          <w:rFonts w:cs="Traditional Arabic"/>
          <w:sz w:val="36"/>
          <w:szCs w:val="36"/>
          <w:rtl/>
        </w:rPr>
        <w:t>يُفَرِّطُونَ</w:t>
      </w:r>
      <w:r w:rsidRPr="00513762">
        <w:rPr>
          <w:rStyle w:val="aya-wrapper"/>
          <w:rFonts w:cs="Traditional Arabic"/>
          <w:sz w:val="36"/>
          <w:szCs w:val="36"/>
          <w:rtl/>
        </w:rPr>
        <w:t xml:space="preserve"> </w:t>
      </w:r>
      <w:r w:rsidRPr="00513762">
        <w:rPr>
          <w:rStyle w:val="simaayanumber"/>
          <w:rFonts w:cs="Traditional Arabic"/>
          <w:sz w:val="36"/>
          <w:szCs w:val="36"/>
          <w:rtl/>
        </w:rPr>
        <w:t>﴿</w:t>
      </w:r>
      <w:hyperlink r:id="rId10" w:history="1">
        <w:r w:rsidRPr="00513762">
          <w:rPr>
            <w:rStyle w:val="Hyperlink"/>
            <w:rFonts w:cs="Traditional Arabic"/>
            <w:color w:val="auto"/>
            <w:sz w:val="36"/>
            <w:szCs w:val="36"/>
            <w:u w:val="none"/>
            <w:rtl/>
          </w:rPr>
          <w:t>٦١</w:t>
        </w:r>
      </w:hyperlink>
      <w:r w:rsidRPr="00513762">
        <w:rPr>
          <w:rStyle w:val="simaayanumber"/>
          <w:rFonts w:cs="Traditional Arabic"/>
          <w:sz w:val="36"/>
          <w:szCs w:val="36"/>
          <w:rtl/>
        </w:rPr>
        <w:t>﴾</w:t>
      </w:r>
    </w:p>
    <w:p w:rsidR="00513762" w:rsidRDefault="00513762" w:rsidP="007D32F8">
      <w:pPr>
        <w:pStyle w:val="ttitle"/>
        <w:spacing w:before="0" w:beforeAutospacing="0" w:after="0" w:afterAutospacing="0"/>
        <w:ind w:left="567"/>
        <w:jc w:val="both"/>
        <w:rPr>
          <w:i/>
          <w:iCs/>
        </w:rPr>
      </w:pPr>
      <w:r w:rsidRPr="00200B3B">
        <w:rPr>
          <w:i/>
          <w:iCs/>
        </w:rPr>
        <w:t xml:space="preserve">Artinya: “Dan Dialah Penguasa mutlak atas semua hamba-Nya, dan diutus-Nya kepadamu malaikat-malaikat penjaga, sehingga apabila </w:t>
      </w:r>
      <w:r w:rsidRPr="00200B3B">
        <w:rPr>
          <w:i/>
          <w:iCs/>
        </w:rPr>
        <w:lastRenderedPageBreak/>
        <w:t>kematian datang kepada salah seorang di antara kamu, malaikat-malaikat Kami mencabut nyawanya, dan mereka tidak m</w:t>
      </w:r>
      <w:r w:rsidR="001E3FB7">
        <w:rPr>
          <w:i/>
          <w:iCs/>
        </w:rPr>
        <w:t xml:space="preserve">elalaikan tugasnya.” QS. </w:t>
      </w:r>
      <w:r w:rsidR="001E3FB7" w:rsidRPr="001E3FB7">
        <w:rPr>
          <w:rFonts w:ascii="Times New Arabic" w:hAnsi="Times New Arabic"/>
          <w:i/>
          <w:iCs/>
        </w:rPr>
        <w:t>Al-An’</w:t>
      </w:r>
      <w:r w:rsidRPr="001E3FB7">
        <w:rPr>
          <w:rFonts w:ascii="Times New Arabic" w:hAnsi="Times New Arabic"/>
          <w:i/>
          <w:iCs/>
        </w:rPr>
        <w:t>a</w:t>
      </w:r>
      <w:r w:rsidR="001E3FB7">
        <w:rPr>
          <w:rFonts w:ascii="Times New Arabic" w:hAnsi="Times New Arabic"/>
          <w:i/>
          <w:iCs/>
        </w:rPr>
        <w:t>&gt;</w:t>
      </w:r>
      <w:r w:rsidRPr="001E3FB7">
        <w:rPr>
          <w:rFonts w:ascii="Times New Arabic" w:hAnsi="Times New Arabic"/>
          <w:i/>
          <w:iCs/>
        </w:rPr>
        <w:t>m[</w:t>
      </w:r>
      <w:r w:rsidRPr="00200B3B">
        <w:rPr>
          <w:i/>
          <w:iCs/>
        </w:rPr>
        <w:t>6]:61</w:t>
      </w:r>
    </w:p>
    <w:p w:rsidR="00200B3B" w:rsidRPr="00200B3B" w:rsidRDefault="007D32F8" w:rsidP="007D32F8">
      <w:pPr>
        <w:pStyle w:val="ttitle"/>
        <w:tabs>
          <w:tab w:val="left" w:pos="5100"/>
        </w:tabs>
        <w:spacing w:before="0" w:beforeAutospacing="0" w:after="0" w:afterAutospacing="0"/>
        <w:jc w:val="both"/>
        <w:rPr>
          <w:i/>
          <w:iCs/>
        </w:rPr>
      </w:pPr>
      <w:r>
        <w:rPr>
          <w:i/>
          <w:iCs/>
        </w:rPr>
        <w:tab/>
      </w:r>
    </w:p>
    <w:p w:rsidR="00513762" w:rsidRPr="005F6F6E" w:rsidRDefault="00513762" w:rsidP="00200B3B">
      <w:pPr>
        <w:pStyle w:val="tinteractive"/>
        <w:bidi/>
        <w:spacing w:before="0" w:beforeAutospacing="0" w:after="0" w:afterAutospacing="0"/>
        <w:jc w:val="both"/>
        <w:rPr>
          <w:rFonts w:cs="Traditional Arabic"/>
          <w:sz w:val="36"/>
          <w:szCs w:val="36"/>
        </w:rPr>
      </w:pPr>
      <w:r>
        <w:t xml:space="preserve"> </w:t>
      </w:r>
      <w:r w:rsidR="00200B3B" w:rsidRPr="005F6F6E">
        <w:rPr>
          <w:rStyle w:val="simaayatext"/>
          <w:rFonts w:cs="Traditional Arabic"/>
          <w:sz w:val="36"/>
          <w:szCs w:val="36"/>
          <w:rtl/>
        </w:rPr>
        <w:t>إِنَّ</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ٱلَّذِينَ</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قَالُوا</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رَبُّنَا</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ٱللَّهُ</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ثُمَّ</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ٱسْتَقَٰمُوا</w:t>
      </w:r>
      <w:r w:rsidR="00200B3B" w:rsidRPr="005F6F6E">
        <w:rPr>
          <w:rStyle w:val="simaayatext"/>
          <w:sz w:val="36"/>
          <w:szCs w:val="36"/>
          <w:rtl/>
        </w:rPr>
        <w:t>۟</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تَتَنَزَّلُ</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عَلَيْهِمُ</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ٱلْمَلَٰئِكَةُ</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أَلَّا</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تَخَافُوا</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وَلَا</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تَحْزَنُوا</w:t>
      </w:r>
      <w:r w:rsidR="005F6F6E">
        <w:rPr>
          <w:rStyle w:val="simaayatext"/>
          <w:sz w:val="36"/>
          <w:szCs w:val="36"/>
        </w:rPr>
        <w:t xml:space="preserve"> </w:t>
      </w:r>
      <w:r w:rsidR="00200B3B" w:rsidRPr="005F6F6E">
        <w:rPr>
          <w:rStyle w:val="simaayatext"/>
          <w:rFonts w:cs="Traditional Arabic"/>
          <w:sz w:val="36"/>
          <w:szCs w:val="36"/>
          <w:rtl/>
        </w:rPr>
        <w:t>وَأَبْشِرُوا</w:t>
      </w:r>
      <w:r w:rsidR="00200B3B" w:rsidRPr="005F6F6E">
        <w:rPr>
          <w:rStyle w:val="simaayatext"/>
          <w:sz w:val="36"/>
          <w:szCs w:val="36"/>
          <w:rtl/>
        </w:rPr>
        <w:t>۟</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بِٱلْجَنَّةِ</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ٱلَّتِى</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كُنتُمْ</w:t>
      </w:r>
      <w:r w:rsidR="00200B3B" w:rsidRPr="005F6F6E">
        <w:rPr>
          <w:rStyle w:val="aya-wrapper"/>
          <w:rFonts w:cs="Traditional Arabic"/>
          <w:sz w:val="36"/>
          <w:szCs w:val="36"/>
          <w:rtl/>
        </w:rPr>
        <w:t xml:space="preserve"> </w:t>
      </w:r>
      <w:r w:rsidR="00200B3B" w:rsidRPr="005F6F6E">
        <w:rPr>
          <w:rStyle w:val="simaayatext"/>
          <w:rFonts w:cs="Traditional Arabic"/>
          <w:sz w:val="36"/>
          <w:szCs w:val="36"/>
          <w:rtl/>
        </w:rPr>
        <w:t>تُوعَدُونَ</w:t>
      </w:r>
      <w:r w:rsidR="00200B3B" w:rsidRPr="005F6F6E">
        <w:rPr>
          <w:rStyle w:val="aya-wrapper"/>
          <w:rFonts w:cs="Traditional Arabic"/>
          <w:sz w:val="36"/>
          <w:szCs w:val="36"/>
          <w:rtl/>
        </w:rPr>
        <w:t xml:space="preserve"> </w:t>
      </w:r>
      <w:r w:rsidR="00200B3B" w:rsidRPr="005F6F6E">
        <w:rPr>
          <w:rStyle w:val="simaayanumber"/>
          <w:rFonts w:cs="Traditional Arabic"/>
          <w:sz w:val="36"/>
          <w:szCs w:val="36"/>
          <w:rtl/>
        </w:rPr>
        <w:t>﴿</w:t>
      </w:r>
      <w:hyperlink r:id="rId11" w:history="1">
        <w:r w:rsidR="00200B3B" w:rsidRPr="005F6F6E">
          <w:rPr>
            <w:rStyle w:val="Hyperlink"/>
            <w:rFonts w:cs="Traditional Arabic"/>
            <w:color w:val="auto"/>
            <w:sz w:val="36"/>
            <w:szCs w:val="36"/>
            <w:u w:val="none"/>
            <w:rtl/>
          </w:rPr>
          <w:t>٣٠</w:t>
        </w:r>
      </w:hyperlink>
      <w:r w:rsidR="00200B3B" w:rsidRPr="005F6F6E">
        <w:rPr>
          <w:rStyle w:val="simaayanumber"/>
          <w:rFonts w:cs="Traditional Arabic"/>
          <w:sz w:val="36"/>
          <w:szCs w:val="36"/>
          <w:rtl/>
        </w:rPr>
        <w:t>﴾</w:t>
      </w:r>
    </w:p>
    <w:p w:rsidR="00F62EE5" w:rsidRPr="005942A3" w:rsidRDefault="00494A3E" w:rsidP="005942A3">
      <w:pPr>
        <w:pStyle w:val="ttitle"/>
        <w:spacing w:before="0" w:beforeAutospacing="0" w:after="0" w:afterAutospacing="0"/>
        <w:ind w:left="567"/>
        <w:jc w:val="both"/>
        <w:rPr>
          <w:rFonts w:ascii="Times New Arabic" w:hAnsi="Times New Arabic"/>
          <w:i/>
          <w:iCs/>
        </w:rPr>
      </w:pPr>
      <w:r>
        <w:rPr>
          <w:i/>
          <w:iCs/>
        </w:rPr>
        <w:t>Artinya: “</w:t>
      </w:r>
      <w:r w:rsidR="008212D7" w:rsidRPr="00494A3E">
        <w:rPr>
          <w:i/>
          <w:iCs/>
        </w:rPr>
        <w:t xml:space="preserve">Sesungguhnya orang-orang yang berkata, "Tuhan kami adalah Allah" kemudian mereka meneguhkan pendirian mereka, maka malaikat-malaikat akan turun kepada mereka (dengan berkata), "Janganlah kamu merasa takut dan janganlah kamu bersedih hati; dan bergembiralah kamu dengan (memperoleh) surga yang telah dijanjikan kepadamu." </w:t>
      </w:r>
      <w:r w:rsidR="00F62EE5" w:rsidRPr="00494A3E">
        <w:rPr>
          <w:i/>
          <w:iCs/>
        </w:rPr>
        <w:t xml:space="preserve">QS. </w:t>
      </w:r>
      <w:r w:rsidR="00F62EE5" w:rsidRPr="005942A3">
        <w:rPr>
          <w:rFonts w:ascii="Times New Arabic" w:hAnsi="Times New Arabic"/>
          <w:i/>
          <w:iCs/>
        </w:rPr>
        <w:t>Fus</w:t>
      </w:r>
      <w:r w:rsidR="005942A3">
        <w:rPr>
          <w:rFonts w:ascii="Times New Arabic" w:hAnsi="Times New Arabic"/>
          <w:i/>
          <w:iCs/>
        </w:rPr>
        <w:t>}</w:t>
      </w:r>
      <w:r w:rsidR="00F62EE5" w:rsidRPr="005942A3">
        <w:rPr>
          <w:rFonts w:ascii="Times New Arabic" w:hAnsi="Times New Arabic"/>
          <w:i/>
          <w:iCs/>
        </w:rPr>
        <w:t>s</w:t>
      </w:r>
      <w:r w:rsidR="005942A3">
        <w:rPr>
          <w:rFonts w:ascii="Times New Arabic" w:hAnsi="Times New Arabic"/>
          <w:i/>
          <w:iCs/>
        </w:rPr>
        <w:t>}</w:t>
      </w:r>
      <w:r w:rsidR="00F62EE5" w:rsidRPr="005942A3">
        <w:rPr>
          <w:rFonts w:ascii="Times New Arabic" w:hAnsi="Times New Arabic"/>
          <w:i/>
          <w:iCs/>
        </w:rPr>
        <w:t>ila</w:t>
      </w:r>
      <w:r w:rsidR="005942A3">
        <w:rPr>
          <w:rFonts w:ascii="Times New Arabic" w:hAnsi="Times New Arabic"/>
          <w:i/>
          <w:iCs/>
        </w:rPr>
        <w:t>&gt;</w:t>
      </w:r>
      <w:r w:rsidR="00F62EE5" w:rsidRPr="005942A3">
        <w:rPr>
          <w:rFonts w:ascii="Times New Arabic" w:hAnsi="Times New Arabic"/>
          <w:i/>
          <w:iCs/>
        </w:rPr>
        <w:t>t[41]:30</w:t>
      </w:r>
    </w:p>
    <w:p w:rsidR="000E46B5" w:rsidRPr="005942A3" w:rsidRDefault="000E46B5" w:rsidP="00494A3E">
      <w:pPr>
        <w:pStyle w:val="ttitle"/>
        <w:spacing w:before="0" w:beforeAutospacing="0" w:after="0" w:afterAutospacing="0"/>
        <w:jc w:val="both"/>
        <w:rPr>
          <w:rFonts w:ascii="Times New Arabic" w:hAnsi="Times New Arabic"/>
          <w:i/>
          <w:iCs/>
        </w:rPr>
      </w:pPr>
    </w:p>
    <w:p w:rsidR="00852C11" w:rsidRDefault="00CB6399" w:rsidP="000E46B5">
      <w:pPr>
        <w:pStyle w:val="tinteractive"/>
        <w:spacing w:before="0" w:beforeAutospacing="0" w:after="0" w:afterAutospacing="0" w:line="480" w:lineRule="auto"/>
        <w:ind w:firstLine="567"/>
        <w:jc w:val="both"/>
      </w:pPr>
      <w:r>
        <w:t>Hamka</w:t>
      </w:r>
      <w:r w:rsidR="0054554A">
        <w:t xml:space="preserve"> menafsirkan QS. </w:t>
      </w:r>
      <w:r w:rsidR="0054554A" w:rsidRPr="004D4B48">
        <w:rPr>
          <w:rFonts w:ascii="Times New Arabic" w:hAnsi="Times New Arabic"/>
        </w:rPr>
        <w:t>Al-Zukhru</w:t>
      </w:r>
      <w:r w:rsidR="004D4B48">
        <w:rPr>
          <w:rFonts w:ascii="Times New Arabic" w:hAnsi="Times New Arabic"/>
        </w:rPr>
        <w:t>&gt;</w:t>
      </w:r>
      <w:r w:rsidR="0054554A" w:rsidRPr="004D4B48">
        <w:rPr>
          <w:rFonts w:ascii="Times New Arabic" w:hAnsi="Times New Arabic"/>
        </w:rPr>
        <w:t>f</w:t>
      </w:r>
      <w:r w:rsidR="0054554A">
        <w:t>: 36 sebagai berikut.</w:t>
      </w:r>
      <w:r w:rsidR="000E46B5">
        <w:t xml:space="preserve"> “Dan barangsiapa yang melengah dari mengingat Tuhan Yang Maha Murah, niscaya akan Kami dampingkan baginya syaitan; maka dialah teman yang tidak berpisah dengan dia. (ayat 36). Manusia tidak dibiarkan sendiri terpencil-pencil hidup sendiri oleh Tuhan. Dia mesti berteman. Kalau dia senantiasa ingat (zikir) kepada Allah</w:t>
      </w:r>
      <w:r w:rsidR="005B3AC9">
        <w:t>, dikirim Malaikat jadi temannya. Malaikat itu yang akan memeliharanya</w:t>
      </w:r>
      <w:r w:rsidR="0067589D">
        <w:t xml:space="preserve"> (</w:t>
      </w:r>
      <w:r w:rsidR="006331E1">
        <w:t>L</w:t>
      </w:r>
      <w:r w:rsidR="0067589D">
        <w:t xml:space="preserve">ihat surat </w:t>
      </w:r>
      <w:r w:rsidR="0067589D" w:rsidRPr="00827199">
        <w:rPr>
          <w:rFonts w:ascii="Times New Arabic" w:hAnsi="Times New Arabic"/>
        </w:rPr>
        <w:t>al-An’a</w:t>
      </w:r>
      <w:r w:rsidR="00827199">
        <w:rPr>
          <w:rFonts w:ascii="Times New Arabic" w:hAnsi="Times New Arabic"/>
        </w:rPr>
        <w:t>&gt;</w:t>
      </w:r>
      <w:r w:rsidR="0067589D" w:rsidRPr="00827199">
        <w:rPr>
          <w:rFonts w:ascii="Times New Arabic" w:hAnsi="Times New Arabic"/>
        </w:rPr>
        <w:t xml:space="preserve">m </w:t>
      </w:r>
      <w:r w:rsidR="0067589D">
        <w:t>ayat 61)</w:t>
      </w:r>
      <w:r w:rsidR="00F54FBC">
        <w:t xml:space="preserve">, dan Malaikat itu yang akan selalu membisikinya supaya jangan takut, jangan bersedih hati menghadapi gelombang-gelombang hidup (lihat surat </w:t>
      </w:r>
      <w:r w:rsidR="009C46C8">
        <w:rPr>
          <w:rFonts w:ascii="Times New Arabic" w:hAnsi="Times New Arabic"/>
        </w:rPr>
        <w:t>Fus}s}</w:t>
      </w:r>
      <w:r w:rsidR="00F54FBC" w:rsidRPr="009C46C8">
        <w:rPr>
          <w:rFonts w:ascii="Times New Arabic" w:hAnsi="Times New Arabic"/>
        </w:rPr>
        <w:t>ila</w:t>
      </w:r>
      <w:r w:rsidR="009C46C8">
        <w:rPr>
          <w:rFonts w:ascii="Times New Arabic" w:hAnsi="Times New Arabic"/>
        </w:rPr>
        <w:t>&gt;</w:t>
      </w:r>
      <w:r w:rsidR="00F54FBC" w:rsidRPr="009C46C8">
        <w:rPr>
          <w:rFonts w:ascii="Times New Arabic" w:hAnsi="Times New Arabic"/>
        </w:rPr>
        <w:t>t</w:t>
      </w:r>
      <w:r w:rsidR="00F54FBC">
        <w:t xml:space="preserve"> ayat 30-31)</w:t>
      </w:r>
      <w:r w:rsidR="00501450">
        <w:t>. Tetapi kalau lengah dari mengingat Tuhan</w:t>
      </w:r>
      <w:r w:rsidR="00C649E0">
        <w:t>, Malaikat menjauh, syaitanlah yang menjadi teman.”</w:t>
      </w:r>
      <w:r w:rsidR="00E25F02">
        <w:rPr>
          <w:rStyle w:val="FootnoteReference"/>
        </w:rPr>
        <w:footnoteReference w:id="57"/>
      </w:r>
    </w:p>
    <w:p w:rsidR="00C679A0" w:rsidRDefault="00852C11" w:rsidP="000E46B5">
      <w:pPr>
        <w:pStyle w:val="tinteractive"/>
        <w:spacing w:before="0" w:beforeAutospacing="0" w:after="0" w:afterAutospacing="0" w:line="480" w:lineRule="auto"/>
        <w:ind w:firstLine="567"/>
        <w:jc w:val="both"/>
      </w:pPr>
      <w:r>
        <w:t xml:space="preserve">Metode intertekstualitas dalam </w:t>
      </w:r>
      <w:r w:rsidR="006D23A6">
        <w:t>Tafsir</w:t>
      </w:r>
      <w:r>
        <w:t xml:space="preserve"> Al-Azhar ini juga ditemukan ketika </w:t>
      </w:r>
      <w:r w:rsidR="00CB6399">
        <w:t>Hamka</w:t>
      </w:r>
      <w:r>
        <w:t xml:space="preserve"> menafsirkan </w:t>
      </w:r>
      <w:r w:rsidRPr="00F613DF">
        <w:rPr>
          <w:rFonts w:ascii="Times New Arabic" w:hAnsi="Times New Arabic"/>
        </w:rPr>
        <w:t>QS. Al-Zukhru</w:t>
      </w:r>
      <w:r w:rsidR="00F613DF">
        <w:rPr>
          <w:rFonts w:ascii="Times New Arabic" w:hAnsi="Times New Arabic"/>
        </w:rPr>
        <w:t>&gt;f: 35 dengan QS. Al-Qas}</w:t>
      </w:r>
      <w:r w:rsidRPr="00F613DF">
        <w:rPr>
          <w:rFonts w:ascii="Times New Arabic" w:hAnsi="Times New Arabic"/>
        </w:rPr>
        <w:t>as</w:t>
      </w:r>
      <w:r w:rsidR="00F613DF">
        <w:rPr>
          <w:rFonts w:ascii="Times New Arabic" w:hAnsi="Times New Arabic"/>
        </w:rPr>
        <w:t>}</w:t>
      </w:r>
      <w:r w:rsidR="00A803BE" w:rsidRPr="00F613DF">
        <w:rPr>
          <w:rFonts w:ascii="Times New Arabic" w:hAnsi="Times New Arabic"/>
        </w:rPr>
        <w:t>: 76-83</w:t>
      </w:r>
      <w:r w:rsidR="005174EC" w:rsidRPr="00F613DF">
        <w:rPr>
          <w:rFonts w:ascii="Times New Arabic" w:hAnsi="Times New Arabic"/>
        </w:rPr>
        <w:t xml:space="preserve"> dan menafsirkan QS. Al-Dukha</w:t>
      </w:r>
      <w:r w:rsidR="000F041B">
        <w:rPr>
          <w:rFonts w:ascii="Times New Arabic" w:hAnsi="Times New Arabic"/>
        </w:rPr>
        <w:t>&gt;</w:t>
      </w:r>
      <w:r w:rsidR="005174EC" w:rsidRPr="00F613DF">
        <w:rPr>
          <w:rFonts w:ascii="Times New Arabic" w:hAnsi="Times New Arabic"/>
        </w:rPr>
        <w:t>n: 9</w:t>
      </w:r>
      <w:r w:rsidR="005174EC">
        <w:t xml:space="preserve"> dihubungkan dengan ayat 10. </w:t>
      </w:r>
      <w:r w:rsidR="00CB6399">
        <w:t>Hamka</w:t>
      </w:r>
      <w:r w:rsidR="005174EC">
        <w:t xml:space="preserve"> juga menghubungkan penafsiran QS. </w:t>
      </w:r>
      <w:r w:rsidR="005174EC" w:rsidRPr="00E00964">
        <w:rPr>
          <w:rFonts w:ascii="Times New Arabic" w:hAnsi="Times New Arabic"/>
        </w:rPr>
        <w:t>Al-Ja</w:t>
      </w:r>
      <w:r w:rsidR="00E00964">
        <w:rPr>
          <w:rFonts w:ascii="Times New Arabic" w:hAnsi="Times New Arabic"/>
        </w:rPr>
        <w:t>&gt;</w:t>
      </w:r>
      <w:r w:rsidR="005174EC" w:rsidRPr="00E00964">
        <w:rPr>
          <w:rFonts w:ascii="Times New Arabic" w:hAnsi="Times New Arabic"/>
        </w:rPr>
        <w:t>s</w:t>
      </w:r>
      <w:r w:rsidR="00E00964">
        <w:rPr>
          <w:rFonts w:ascii="Times New Arabic" w:hAnsi="Times New Arabic"/>
        </w:rPr>
        <w:t>h</w:t>
      </w:r>
      <w:r w:rsidR="005174EC" w:rsidRPr="00E00964">
        <w:rPr>
          <w:rFonts w:ascii="Times New Arabic" w:hAnsi="Times New Arabic"/>
        </w:rPr>
        <w:t>iyah: 3 dengan ayat 4, QS. Al-Ja</w:t>
      </w:r>
      <w:r w:rsidR="0064193C">
        <w:rPr>
          <w:rFonts w:ascii="Times New Arabic" w:hAnsi="Times New Arabic"/>
        </w:rPr>
        <w:t>&gt;</w:t>
      </w:r>
      <w:r w:rsidR="005174EC" w:rsidRPr="00E00964">
        <w:rPr>
          <w:rFonts w:ascii="Times New Arabic" w:hAnsi="Times New Arabic"/>
        </w:rPr>
        <w:t>s</w:t>
      </w:r>
      <w:r w:rsidR="0064193C">
        <w:rPr>
          <w:rFonts w:ascii="Times New Arabic" w:hAnsi="Times New Arabic"/>
        </w:rPr>
        <w:t>h</w:t>
      </w:r>
      <w:r w:rsidR="005174EC" w:rsidRPr="00E00964">
        <w:rPr>
          <w:rFonts w:ascii="Times New Arabic" w:hAnsi="Times New Arabic"/>
        </w:rPr>
        <w:t>iyah: 19 dengan QS. Al-Ma</w:t>
      </w:r>
      <w:r w:rsidR="0064193C">
        <w:rPr>
          <w:rFonts w:ascii="Times New Arabic" w:hAnsi="Times New Arabic"/>
        </w:rPr>
        <w:t>&gt;</w:t>
      </w:r>
      <w:r w:rsidR="005174EC" w:rsidRPr="00E00964">
        <w:rPr>
          <w:rFonts w:ascii="Times New Arabic" w:hAnsi="Times New Arabic"/>
        </w:rPr>
        <w:t>idah: 116</w:t>
      </w:r>
      <w:r w:rsidR="00F6558D">
        <w:t xml:space="preserve"> dan masih banyak lagi ayat yang lain</w:t>
      </w:r>
      <w:r w:rsidR="00A73972">
        <w:t xml:space="preserve"> termasuk </w:t>
      </w:r>
      <w:r w:rsidR="00A73972">
        <w:lastRenderedPageBreak/>
        <w:t xml:space="preserve">juga ketika </w:t>
      </w:r>
      <w:r w:rsidR="00CB6399">
        <w:t>Hamka</w:t>
      </w:r>
      <w:r w:rsidR="00A73972">
        <w:t xml:space="preserve"> menghubungkan penafsiran suatu ayat dengan ayat yang sama</w:t>
      </w:r>
      <w:r w:rsidR="00456AB8">
        <w:t xml:space="preserve"> antara pangkal ayat dengan ujung ayat, seperti ketika </w:t>
      </w:r>
      <w:r w:rsidR="00CB6399">
        <w:t>Hamka</w:t>
      </w:r>
      <w:r w:rsidR="00456AB8">
        <w:t xml:space="preserve"> menafsirkan </w:t>
      </w:r>
      <w:r w:rsidR="00456AB8" w:rsidRPr="001461EF">
        <w:rPr>
          <w:rFonts w:ascii="Times New Arabic" w:hAnsi="Times New Arabic"/>
        </w:rPr>
        <w:t>QS. Al-Shu</w:t>
      </w:r>
      <w:r w:rsidR="001461EF">
        <w:rPr>
          <w:rFonts w:ascii="Times New Arabic" w:hAnsi="Times New Arabic"/>
        </w:rPr>
        <w:t>&gt;</w:t>
      </w:r>
      <w:r w:rsidR="00456AB8" w:rsidRPr="001461EF">
        <w:rPr>
          <w:rFonts w:ascii="Times New Arabic" w:hAnsi="Times New Arabic"/>
        </w:rPr>
        <w:t>ra</w:t>
      </w:r>
      <w:r w:rsidR="001461EF">
        <w:rPr>
          <w:rFonts w:ascii="Times New Arabic" w:hAnsi="Times New Arabic"/>
        </w:rPr>
        <w:t>&gt;</w:t>
      </w:r>
      <w:r w:rsidR="00456AB8" w:rsidRPr="001461EF">
        <w:rPr>
          <w:rFonts w:ascii="Times New Arabic" w:hAnsi="Times New Arabic"/>
        </w:rPr>
        <w:t xml:space="preserve"> </w:t>
      </w:r>
      <w:r w:rsidR="00456AB8">
        <w:t>ayat 44.</w:t>
      </w:r>
    </w:p>
    <w:p w:rsidR="008212D7" w:rsidRPr="00C679A0" w:rsidRDefault="00C679A0" w:rsidP="00C679A0">
      <w:pPr>
        <w:pStyle w:val="tinteractive"/>
        <w:bidi/>
        <w:spacing w:before="0" w:beforeAutospacing="0" w:after="0" w:afterAutospacing="0"/>
        <w:jc w:val="both"/>
        <w:rPr>
          <w:rFonts w:cs="Traditional Arabic"/>
          <w:sz w:val="36"/>
          <w:szCs w:val="36"/>
        </w:rPr>
      </w:pPr>
      <w:r w:rsidRPr="00C679A0">
        <w:rPr>
          <w:rStyle w:val="simaayatext"/>
          <w:rFonts w:cs="Traditional Arabic"/>
          <w:sz w:val="36"/>
          <w:szCs w:val="36"/>
          <w:rtl/>
        </w:rPr>
        <w:t>وَمَن</w:t>
      </w:r>
      <w:r w:rsidRPr="00C679A0">
        <w:rPr>
          <w:rStyle w:val="aya-wrapper"/>
          <w:rFonts w:cs="Traditional Arabic"/>
          <w:sz w:val="36"/>
          <w:szCs w:val="36"/>
          <w:rtl/>
        </w:rPr>
        <w:t xml:space="preserve"> </w:t>
      </w:r>
      <w:r w:rsidRPr="00C679A0">
        <w:rPr>
          <w:rStyle w:val="simaayatext"/>
          <w:rFonts w:cs="Traditional Arabic"/>
          <w:sz w:val="36"/>
          <w:szCs w:val="36"/>
          <w:rtl/>
        </w:rPr>
        <w:t>يُضْلِلِ</w:t>
      </w:r>
      <w:r w:rsidRPr="00C679A0">
        <w:rPr>
          <w:rStyle w:val="aya-wrapper"/>
          <w:rFonts w:cs="Traditional Arabic"/>
          <w:sz w:val="36"/>
          <w:szCs w:val="36"/>
          <w:rtl/>
        </w:rPr>
        <w:t xml:space="preserve"> </w:t>
      </w:r>
      <w:r w:rsidRPr="00C679A0">
        <w:rPr>
          <w:rStyle w:val="simaayatext"/>
          <w:rFonts w:cs="Traditional Arabic"/>
          <w:sz w:val="36"/>
          <w:szCs w:val="36"/>
          <w:rtl/>
        </w:rPr>
        <w:t>ٱللَّهُ</w:t>
      </w:r>
      <w:r w:rsidRPr="00C679A0">
        <w:rPr>
          <w:rStyle w:val="aya-wrapper"/>
          <w:rFonts w:cs="Traditional Arabic"/>
          <w:sz w:val="36"/>
          <w:szCs w:val="36"/>
          <w:rtl/>
        </w:rPr>
        <w:t xml:space="preserve"> </w:t>
      </w:r>
      <w:r w:rsidRPr="00C679A0">
        <w:rPr>
          <w:rStyle w:val="simaayatext"/>
          <w:rFonts w:cs="Traditional Arabic"/>
          <w:sz w:val="36"/>
          <w:szCs w:val="36"/>
          <w:rtl/>
        </w:rPr>
        <w:t>فَمَا</w:t>
      </w:r>
      <w:r w:rsidRPr="00C679A0">
        <w:rPr>
          <w:rStyle w:val="aya-wrapper"/>
          <w:rFonts w:cs="Traditional Arabic"/>
          <w:sz w:val="36"/>
          <w:szCs w:val="36"/>
          <w:rtl/>
        </w:rPr>
        <w:t xml:space="preserve"> </w:t>
      </w:r>
      <w:r w:rsidRPr="00C679A0">
        <w:rPr>
          <w:rStyle w:val="simaayatext"/>
          <w:rFonts w:cs="Traditional Arabic"/>
          <w:sz w:val="36"/>
          <w:szCs w:val="36"/>
          <w:rtl/>
        </w:rPr>
        <w:t>لَهُ</w:t>
      </w:r>
      <w:r w:rsidRPr="00C679A0">
        <w:rPr>
          <w:rStyle w:val="simaayatext"/>
          <w:sz w:val="36"/>
          <w:szCs w:val="36"/>
          <w:rtl/>
        </w:rPr>
        <w:t>ۥ</w:t>
      </w:r>
      <w:r w:rsidRPr="00C679A0">
        <w:rPr>
          <w:rStyle w:val="aya-wrapper"/>
          <w:rFonts w:cs="Traditional Arabic"/>
          <w:sz w:val="36"/>
          <w:szCs w:val="36"/>
          <w:rtl/>
        </w:rPr>
        <w:t xml:space="preserve"> </w:t>
      </w:r>
      <w:r w:rsidRPr="00C679A0">
        <w:rPr>
          <w:rStyle w:val="simaayatext"/>
          <w:rFonts w:cs="Traditional Arabic"/>
          <w:sz w:val="36"/>
          <w:szCs w:val="36"/>
          <w:rtl/>
        </w:rPr>
        <w:t>مِن</w:t>
      </w:r>
      <w:r w:rsidRPr="00C679A0">
        <w:rPr>
          <w:rStyle w:val="aya-wrapper"/>
          <w:rFonts w:cs="Traditional Arabic"/>
          <w:sz w:val="36"/>
          <w:szCs w:val="36"/>
          <w:rtl/>
        </w:rPr>
        <w:t xml:space="preserve"> </w:t>
      </w:r>
      <w:r w:rsidRPr="00C679A0">
        <w:rPr>
          <w:rStyle w:val="simaayatext"/>
          <w:rFonts w:cs="Traditional Arabic"/>
          <w:sz w:val="36"/>
          <w:szCs w:val="36"/>
          <w:rtl/>
        </w:rPr>
        <w:t>وَلِىٍّ</w:t>
      </w:r>
      <w:r w:rsidRPr="00C679A0">
        <w:rPr>
          <w:rStyle w:val="aya-wrapper"/>
          <w:rFonts w:cs="Traditional Arabic"/>
          <w:sz w:val="36"/>
          <w:szCs w:val="36"/>
          <w:rtl/>
        </w:rPr>
        <w:t xml:space="preserve"> </w:t>
      </w:r>
      <w:r w:rsidRPr="00C679A0">
        <w:rPr>
          <w:rStyle w:val="simaayatext"/>
          <w:rFonts w:cs="Traditional Arabic"/>
          <w:sz w:val="36"/>
          <w:szCs w:val="36"/>
          <w:rtl/>
        </w:rPr>
        <w:t>مِّن</w:t>
      </w:r>
      <w:r w:rsidRPr="00C679A0">
        <w:rPr>
          <w:rStyle w:val="simaayatext"/>
          <w:sz w:val="36"/>
          <w:szCs w:val="36"/>
          <w:rtl/>
        </w:rPr>
        <w:t>ۢ</w:t>
      </w:r>
      <w:r w:rsidRPr="00C679A0">
        <w:rPr>
          <w:rStyle w:val="aya-wrapper"/>
          <w:rFonts w:cs="Traditional Arabic"/>
          <w:sz w:val="36"/>
          <w:szCs w:val="36"/>
          <w:rtl/>
        </w:rPr>
        <w:t xml:space="preserve"> </w:t>
      </w:r>
      <w:r w:rsidRPr="00C679A0">
        <w:rPr>
          <w:rStyle w:val="simaayatext"/>
          <w:rFonts w:cs="Traditional Arabic"/>
          <w:sz w:val="36"/>
          <w:szCs w:val="36"/>
          <w:rtl/>
        </w:rPr>
        <w:t>بَعْدِهِ</w:t>
      </w:r>
      <w:r w:rsidRPr="00C679A0">
        <w:rPr>
          <w:rStyle w:val="simaayatext"/>
          <w:sz w:val="36"/>
          <w:szCs w:val="36"/>
          <w:rtl/>
        </w:rPr>
        <w:t>ۦ</w:t>
      </w:r>
      <w:r w:rsidRPr="00C679A0">
        <w:rPr>
          <w:rStyle w:val="aya-wrapper"/>
          <w:rFonts w:cs="Traditional Arabic"/>
          <w:sz w:val="36"/>
          <w:szCs w:val="36"/>
          <w:rtl/>
        </w:rPr>
        <w:t xml:space="preserve"> </w:t>
      </w:r>
      <w:r w:rsidRPr="00C679A0">
        <w:rPr>
          <w:rStyle w:val="simaayatext"/>
          <w:rFonts w:cs="Traditional Arabic"/>
          <w:sz w:val="36"/>
          <w:szCs w:val="36"/>
          <w:rtl/>
        </w:rPr>
        <w:t>وَتَرَى</w:t>
      </w:r>
      <w:r w:rsidRPr="00C679A0">
        <w:rPr>
          <w:rStyle w:val="aya-wrapper"/>
          <w:rFonts w:cs="Traditional Arabic"/>
          <w:sz w:val="36"/>
          <w:szCs w:val="36"/>
          <w:rtl/>
        </w:rPr>
        <w:t xml:space="preserve"> </w:t>
      </w:r>
      <w:r w:rsidRPr="00C679A0">
        <w:rPr>
          <w:rStyle w:val="simaayatext"/>
          <w:rFonts w:cs="Traditional Arabic"/>
          <w:sz w:val="36"/>
          <w:szCs w:val="36"/>
          <w:rtl/>
        </w:rPr>
        <w:t>ٱلظَّٰلِمِينَ</w:t>
      </w:r>
      <w:r w:rsidRPr="00C679A0">
        <w:rPr>
          <w:rStyle w:val="aya-wrapper"/>
          <w:rFonts w:cs="Traditional Arabic"/>
          <w:sz w:val="36"/>
          <w:szCs w:val="36"/>
          <w:rtl/>
        </w:rPr>
        <w:t xml:space="preserve"> </w:t>
      </w:r>
      <w:r w:rsidRPr="00C679A0">
        <w:rPr>
          <w:rStyle w:val="simaayatext"/>
          <w:rFonts w:cs="Traditional Arabic"/>
          <w:sz w:val="36"/>
          <w:szCs w:val="36"/>
          <w:rtl/>
        </w:rPr>
        <w:t>لَمَّا</w:t>
      </w:r>
      <w:r w:rsidRPr="00C679A0">
        <w:rPr>
          <w:rStyle w:val="aya-wrapper"/>
          <w:rFonts w:cs="Traditional Arabic"/>
          <w:sz w:val="36"/>
          <w:szCs w:val="36"/>
          <w:rtl/>
        </w:rPr>
        <w:t xml:space="preserve"> </w:t>
      </w:r>
      <w:r w:rsidRPr="00C679A0">
        <w:rPr>
          <w:rStyle w:val="simaayatext"/>
          <w:rFonts w:cs="Traditional Arabic"/>
          <w:sz w:val="36"/>
          <w:szCs w:val="36"/>
          <w:rtl/>
        </w:rPr>
        <w:t>رَأَوُا</w:t>
      </w:r>
      <w:r w:rsidRPr="00C679A0">
        <w:rPr>
          <w:rStyle w:val="simaayatext"/>
          <w:sz w:val="36"/>
          <w:szCs w:val="36"/>
          <w:rtl/>
        </w:rPr>
        <w:t>۟</w:t>
      </w:r>
      <w:r w:rsidRPr="00C679A0">
        <w:rPr>
          <w:rStyle w:val="aya-wrapper"/>
          <w:rFonts w:cs="Traditional Arabic"/>
          <w:sz w:val="36"/>
          <w:szCs w:val="36"/>
          <w:rtl/>
        </w:rPr>
        <w:t xml:space="preserve"> </w:t>
      </w:r>
      <w:r w:rsidRPr="00C679A0">
        <w:rPr>
          <w:rStyle w:val="simaayatext"/>
          <w:rFonts w:cs="Traditional Arabic"/>
          <w:sz w:val="36"/>
          <w:szCs w:val="36"/>
          <w:rtl/>
        </w:rPr>
        <w:t>ٱلْعَذَابَ</w:t>
      </w:r>
      <w:r w:rsidRPr="00C679A0">
        <w:rPr>
          <w:rStyle w:val="aya-wrapper"/>
          <w:rFonts w:cs="Traditional Arabic"/>
          <w:sz w:val="36"/>
          <w:szCs w:val="36"/>
          <w:rtl/>
        </w:rPr>
        <w:t xml:space="preserve"> </w:t>
      </w:r>
      <w:r w:rsidRPr="00C679A0">
        <w:rPr>
          <w:rStyle w:val="simaayatext"/>
          <w:rFonts w:cs="Traditional Arabic"/>
          <w:sz w:val="36"/>
          <w:szCs w:val="36"/>
          <w:rtl/>
        </w:rPr>
        <w:t>يَقُولُونَ</w:t>
      </w:r>
      <w:r w:rsidRPr="00C679A0">
        <w:rPr>
          <w:rStyle w:val="aya-wrapper"/>
          <w:rFonts w:cs="Traditional Arabic"/>
          <w:sz w:val="36"/>
          <w:szCs w:val="36"/>
          <w:rtl/>
        </w:rPr>
        <w:t xml:space="preserve"> </w:t>
      </w:r>
      <w:r w:rsidRPr="00C679A0">
        <w:rPr>
          <w:rStyle w:val="simaayatext"/>
          <w:rFonts w:cs="Traditional Arabic"/>
          <w:sz w:val="36"/>
          <w:szCs w:val="36"/>
          <w:rtl/>
        </w:rPr>
        <w:t>هَلْ</w:t>
      </w:r>
      <w:r w:rsidRPr="00C679A0">
        <w:rPr>
          <w:rStyle w:val="aya-wrapper"/>
          <w:rFonts w:cs="Traditional Arabic"/>
          <w:sz w:val="36"/>
          <w:szCs w:val="36"/>
          <w:rtl/>
        </w:rPr>
        <w:t xml:space="preserve"> </w:t>
      </w:r>
      <w:r w:rsidRPr="00C679A0">
        <w:rPr>
          <w:rStyle w:val="simaayatext"/>
          <w:rFonts w:cs="Traditional Arabic"/>
          <w:sz w:val="36"/>
          <w:szCs w:val="36"/>
          <w:rtl/>
        </w:rPr>
        <w:t>إِلَىٰ</w:t>
      </w:r>
      <w:r w:rsidRPr="00C679A0">
        <w:rPr>
          <w:rStyle w:val="aya-wrapper"/>
          <w:rFonts w:cs="Traditional Arabic"/>
          <w:sz w:val="36"/>
          <w:szCs w:val="36"/>
          <w:rtl/>
        </w:rPr>
        <w:t xml:space="preserve"> </w:t>
      </w:r>
      <w:r w:rsidRPr="00C679A0">
        <w:rPr>
          <w:rStyle w:val="simaayatext"/>
          <w:rFonts w:cs="Traditional Arabic"/>
          <w:sz w:val="36"/>
          <w:szCs w:val="36"/>
          <w:rtl/>
        </w:rPr>
        <w:t>مَرَدٍّ</w:t>
      </w:r>
      <w:r w:rsidRPr="00C679A0">
        <w:rPr>
          <w:rStyle w:val="aya-wrapper"/>
          <w:rFonts w:cs="Traditional Arabic"/>
          <w:sz w:val="36"/>
          <w:szCs w:val="36"/>
          <w:rtl/>
        </w:rPr>
        <w:t xml:space="preserve"> </w:t>
      </w:r>
      <w:r w:rsidRPr="00C679A0">
        <w:rPr>
          <w:rStyle w:val="simaayatext"/>
          <w:rFonts w:cs="Traditional Arabic"/>
          <w:sz w:val="36"/>
          <w:szCs w:val="36"/>
          <w:rtl/>
        </w:rPr>
        <w:t>مِّن</w:t>
      </w:r>
      <w:r w:rsidRPr="00C679A0">
        <w:rPr>
          <w:rStyle w:val="aya-wrapper"/>
          <w:rFonts w:cs="Traditional Arabic"/>
          <w:sz w:val="36"/>
          <w:szCs w:val="36"/>
          <w:rtl/>
        </w:rPr>
        <w:t xml:space="preserve"> </w:t>
      </w:r>
      <w:r w:rsidRPr="00C679A0">
        <w:rPr>
          <w:rStyle w:val="simaayatext"/>
          <w:rFonts w:cs="Traditional Arabic"/>
          <w:sz w:val="36"/>
          <w:szCs w:val="36"/>
          <w:rtl/>
        </w:rPr>
        <w:t>سَبِيلٍ</w:t>
      </w:r>
      <w:r w:rsidRPr="00C679A0">
        <w:rPr>
          <w:rStyle w:val="aya-wrapper"/>
          <w:rFonts w:cs="Traditional Arabic"/>
          <w:sz w:val="36"/>
          <w:szCs w:val="36"/>
          <w:rtl/>
        </w:rPr>
        <w:t xml:space="preserve"> </w:t>
      </w:r>
      <w:r w:rsidRPr="00C679A0">
        <w:rPr>
          <w:rStyle w:val="simaayanumber"/>
          <w:rFonts w:cs="Traditional Arabic"/>
          <w:sz w:val="36"/>
          <w:szCs w:val="36"/>
          <w:rtl/>
        </w:rPr>
        <w:t>﴿</w:t>
      </w:r>
      <w:hyperlink r:id="rId12" w:history="1">
        <w:r w:rsidRPr="00C679A0">
          <w:rPr>
            <w:rStyle w:val="Hyperlink"/>
            <w:rFonts w:cs="Traditional Arabic"/>
            <w:color w:val="auto"/>
            <w:sz w:val="36"/>
            <w:szCs w:val="36"/>
            <w:u w:val="none"/>
            <w:rtl/>
          </w:rPr>
          <w:t>٤٤</w:t>
        </w:r>
      </w:hyperlink>
      <w:r w:rsidRPr="00C679A0">
        <w:rPr>
          <w:rStyle w:val="simaayanumber"/>
          <w:rFonts w:cs="Traditional Arabic"/>
          <w:sz w:val="36"/>
          <w:szCs w:val="36"/>
          <w:rtl/>
        </w:rPr>
        <w:t>﴾</w:t>
      </w:r>
      <w:r w:rsidRPr="00C679A0">
        <w:rPr>
          <w:rStyle w:val="aya-wrapper"/>
          <w:rFonts w:cs="Traditional Arabic"/>
          <w:sz w:val="36"/>
          <w:szCs w:val="36"/>
          <w:rtl/>
        </w:rPr>
        <w:t xml:space="preserve"> </w:t>
      </w:r>
      <w:r w:rsidR="005174EC" w:rsidRPr="00C679A0">
        <w:rPr>
          <w:rFonts w:cs="Traditional Arabic"/>
          <w:sz w:val="36"/>
          <w:szCs w:val="36"/>
        </w:rPr>
        <w:t xml:space="preserve">  </w:t>
      </w:r>
      <w:r w:rsidR="00852C11" w:rsidRPr="00C679A0">
        <w:rPr>
          <w:rFonts w:cs="Traditional Arabic"/>
          <w:sz w:val="36"/>
          <w:szCs w:val="36"/>
        </w:rPr>
        <w:t xml:space="preserve"> </w:t>
      </w:r>
      <w:r w:rsidR="00501450" w:rsidRPr="00C679A0">
        <w:rPr>
          <w:rFonts w:cs="Traditional Arabic"/>
          <w:sz w:val="36"/>
          <w:szCs w:val="36"/>
        </w:rPr>
        <w:t xml:space="preserve"> </w:t>
      </w:r>
      <w:r w:rsidR="00F54FBC" w:rsidRPr="00C679A0">
        <w:rPr>
          <w:rFonts w:cs="Traditional Arabic"/>
          <w:sz w:val="36"/>
          <w:szCs w:val="36"/>
        </w:rPr>
        <w:t xml:space="preserve"> </w:t>
      </w:r>
      <w:r w:rsidR="000E46B5" w:rsidRPr="00C679A0">
        <w:rPr>
          <w:rFonts w:cs="Traditional Arabic"/>
          <w:sz w:val="36"/>
          <w:szCs w:val="36"/>
        </w:rPr>
        <w:t xml:space="preserve">  </w:t>
      </w:r>
    </w:p>
    <w:p w:rsidR="00EE7C32" w:rsidRPr="00EE49F0" w:rsidRDefault="00EE49F0" w:rsidP="00DB3500">
      <w:pPr>
        <w:pStyle w:val="ttitle"/>
        <w:spacing w:before="0" w:beforeAutospacing="0"/>
        <w:ind w:left="567"/>
        <w:jc w:val="both"/>
        <w:rPr>
          <w:i/>
          <w:iCs/>
        </w:rPr>
      </w:pPr>
      <w:r>
        <w:rPr>
          <w:i/>
          <w:iCs/>
        </w:rPr>
        <w:t>Artinya: “</w:t>
      </w:r>
      <w:r w:rsidR="00C679A0" w:rsidRPr="00EE49F0">
        <w:rPr>
          <w:i/>
          <w:iCs/>
        </w:rPr>
        <w:t>Dan barangsiapa dibiarkan sesat oleh Allah, maka tidak ada baginya pelindung setelah itu. Kamu akan melihat orang-orang zalim ketika mereka melihat azab berkata, "Adakah kiranya jalan untuk kembali (ke dunia)?</w:t>
      </w:r>
      <w:r>
        <w:rPr>
          <w:i/>
          <w:iCs/>
        </w:rPr>
        <w:t>.</w:t>
      </w:r>
      <w:r w:rsidR="00C679A0" w:rsidRPr="00EE49F0">
        <w:rPr>
          <w:i/>
          <w:iCs/>
        </w:rPr>
        <w:t>" QS</w:t>
      </w:r>
      <w:r w:rsidR="00DB3500">
        <w:rPr>
          <w:rFonts w:ascii="Times New Arabic" w:hAnsi="Times New Arabic"/>
          <w:i/>
          <w:iCs/>
        </w:rPr>
        <w:t>. Al</w:t>
      </w:r>
      <w:r w:rsidR="00C679A0" w:rsidRPr="00DB3500">
        <w:rPr>
          <w:rFonts w:ascii="Times New Arabic" w:hAnsi="Times New Arabic"/>
          <w:i/>
          <w:iCs/>
        </w:rPr>
        <w:t>-Shu</w:t>
      </w:r>
      <w:r w:rsidR="00DB3500">
        <w:rPr>
          <w:rFonts w:ascii="Times New Arabic" w:hAnsi="Times New Arabic"/>
          <w:i/>
          <w:iCs/>
        </w:rPr>
        <w:t>&gt;r</w:t>
      </w:r>
      <w:r w:rsidR="00C679A0" w:rsidRPr="00DB3500">
        <w:rPr>
          <w:rFonts w:ascii="Times New Arabic" w:hAnsi="Times New Arabic"/>
          <w:i/>
          <w:iCs/>
        </w:rPr>
        <w:t>a</w:t>
      </w:r>
      <w:r w:rsidR="00DB3500">
        <w:rPr>
          <w:rFonts w:ascii="Times New Arabic" w:hAnsi="Times New Arabic"/>
          <w:i/>
          <w:iCs/>
        </w:rPr>
        <w:t>&gt;</w:t>
      </w:r>
      <w:r w:rsidRPr="00EE49F0">
        <w:rPr>
          <w:i/>
          <w:iCs/>
        </w:rPr>
        <w:t xml:space="preserve"> </w:t>
      </w:r>
      <w:r w:rsidR="00C679A0" w:rsidRPr="00EE49F0">
        <w:rPr>
          <w:i/>
          <w:iCs/>
        </w:rPr>
        <w:t>[42]:</w:t>
      </w:r>
      <w:r w:rsidRPr="00EE49F0">
        <w:rPr>
          <w:i/>
          <w:iCs/>
        </w:rPr>
        <w:t xml:space="preserve"> </w:t>
      </w:r>
      <w:r w:rsidR="00C679A0" w:rsidRPr="00EE49F0">
        <w:rPr>
          <w:i/>
          <w:iCs/>
        </w:rPr>
        <w:t>44</w:t>
      </w:r>
    </w:p>
    <w:p w:rsidR="00C679A0" w:rsidRDefault="00CB6399" w:rsidP="0010796A">
      <w:pPr>
        <w:pStyle w:val="ttitle"/>
        <w:spacing w:before="0" w:beforeAutospacing="0" w:after="0" w:afterAutospacing="0" w:line="480" w:lineRule="auto"/>
        <w:ind w:firstLine="567"/>
        <w:jc w:val="both"/>
      </w:pPr>
      <w:r>
        <w:t>Hamka</w:t>
      </w:r>
      <w:r w:rsidR="003319E5" w:rsidRPr="00EE7C32">
        <w:t xml:space="preserve"> menafsirkan QS. </w:t>
      </w:r>
      <w:r w:rsidR="006D569C">
        <w:rPr>
          <w:rFonts w:ascii="Times New Arabic" w:hAnsi="Times New Arabic"/>
        </w:rPr>
        <w:t>Al</w:t>
      </w:r>
      <w:r w:rsidR="003319E5" w:rsidRPr="006D569C">
        <w:rPr>
          <w:rFonts w:ascii="Times New Arabic" w:hAnsi="Times New Arabic"/>
        </w:rPr>
        <w:t>-Shu</w:t>
      </w:r>
      <w:r w:rsidR="006D569C">
        <w:rPr>
          <w:rFonts w:ascii="Times New Arabic" w:hAnsi="Times New Arabic"/>
        </w:rPr>
        <w:t>&gt;</w:t>
      </w:r>
      <w:r w:rsidR="003319E5" w:rsidRPr="006D569C">
        <w:rPr>
          <w:rFonts w:ascii="Times New Arabic" w:hAnsi="Times New Arabic"/>
        </w:rPr>
        <w:t>ra</w:t>
      </w:r>
      <w:r w:rsidR="006D569C">
        <w:rPr>
          <w:rFonts w:ascii="Times New Arabic" w:hAnsi="Times New Arabic"/>
        </w:rPr>
        <w:t>&gt;</w:t>
      </w:r>
      <w:r w:rsidR="003319E5" w:rsidRPr="00EE7C32">
        <w:t xml:space="preserve"> [42]: 44</w:t>
      </w:r>
      <w:r w:rsidR="00EE7C32" w:rsidRPr="00EE7C32">
        <w:t xml:space="preserve"> dengan penafsiran berikut. “Dan barangsiapa dibiarkan sesat oleh Allah, maka tidak ada baginya pelindung setelah itu</w:t>
      </w:r>
      <w:r w:rsidR="0010796A">
        <w:t xml:space="preserve"> (Pangkal ayat 44)</w:t>
      </w:r>
      <w:r w:rsidR="00451E2A">
        <w:t>. Oleh sebab itu, barangsiapa dijauhkan Allah maka kiranya kita ada pada kesesatan.</w:t>
      </w:r>
      <w:r w:rsidR="00546CFF">
        <w:t xml:space="preserve"> Sebab apabila sudah tersesat langkah, apa yang dikerjakan serba salah.</w:t>
      </w:r>
      <w:r w:rsidR="00FF530A">
        <w:t xml:space="preserve"> Cahaya petunjuk tidak masuk lagi.</w:t>
      </w:r>
      <w:r w:rsidR="0041772B">
        <w:t xml:space="preserve"> Meraba-raba dalam gelap</w:t>
      </w:r>
      <w:r w:rsidR="0011249E">
        <w:t>, maka timbulla</w:t>
      </w:r>
      <w:r w:rsidR="0070334D">
        <w:t>h zalim, aniaya baik kepada orang</w:t>
      </w:r>
      <w:r w:rsidR="0011249E">
        <w:t xml:space="preserve"> lain terutama kepada diri sendiri.</w:t>
      </w:r>
      <w:r w:rsidR="00B71339">
        <w:t xml:space="preserve">.. setelah hari kiamat, </w:t>
      </w:r>
      <w:r w:rsidR="00486996">
        <w:t>Dan engkau lihat orang-orang yang zalim itu, tatkala mereka melihat azab, akan berkata: “Adakah kiranya jalan buat kembali.</w:t>
      </w:r>
      <w:r w:rsidR="00FA4F04">
        <w:t xml:space="preserve"> (ujung ayat 44)</w:t>
      </w:r>
      <w:r w:rsidR="00486996">
        <w:t>”</w:t>
      </w:r>
      <w:r w:rsidR="00FA4F04">
        <w:t>.</w:t>
      </w:r>
      <w:r w:rsidR="00AC4798">
        <w:rPr>
          <w:rStyle w:val="FootnoteReference"/>
        </w:rPr>
        <w:footnoteReference w:id="58"/>
      </w:r>
    </w:p>
    <w:p w:rsidR="00896F61" w:rsidRDefault="00896F61" w:rsidP="0010796A">
      <w:pPr>
        <w:pStyle w:val="ttitle"/>
        <w:spacing w:before="0" w:beforeAutospacing="0" w:after="0" w:afterAutospacing="0" w:line="480" w:lineRule="auto"/>
        <w:ind w:firstLine="567"/>
        <w:jc w:val="both"/>
      </w:pPr>
      <w:r>
        <w:t xml:space="preserve">Sangat menarik untuk dianalisa bahwa metode intertekstualitas dalam ayat yang sama sebagaimana contoh di atas sangat banyak ditemui dalam </w:t>
      </w:r>
      <w:r w:rsidR="006D23A6" w:rsidRPr="00C43342">
        <w:rPr>
          <w:i/>
          <w:iCs/>
        </w:rPr>
        <w:t>Tafsir</w:t>
      </w:r>
      <w:r w:rsidRPr="00C43342">
        <w:rPr>
          <w:i/>
          <w:iCs/>
        </w:rPr>
        <w:t xml:space="preserve"> Al-Azhar.</w:t>
      </w:r>
      <w:r w:rsidR="00980085">
        <w:t xml:space="preserve"> Kode “pangkal ayat” dan “ujung ayat” mewarnai pada sebagian besar pola penafsiran yang dilakukan oleh </w:t>
      </w:r>
      <w:r w:rsidR="00CB6399">
        <w:t>Hamka</w:t>
      </w:r>
      <w:r w:rsidR="00980085">
        <w:t xml:space="preserve"> dalam </w:t>
      </w:r>
      <w:r w:rsidR="006D23A6" w:rsidRPr="001B6332">
        <w:rPr>
          <w:i/>
          <w:iCs/>
        </w:rPr>
        <w:t>Tafsir</w:t>
      </w:r>
      <w:r w:rsidR="00980085" w:rsidRPr="001B6332">
        <w:rPr>
          <w:i/>
          <w:iCs/>
        </w:rPr>
        <w:t xml:space="preserve"> Al-Azhar</w:t>
      </w:r>
      <w:r w:rsidR="00980085">
        <w:t>.</w:t>
      </w:r>
      <w:r w:rsidR="00416224">
        <w:t xml:space="preserve"> Metode yang digunakan oleh </w:t>
      </w:r>
      <w:r w:rsidR="00CB6399">
        <w:t>Hamka</w:t>
      </w:r>
      <w:r w:rsidR="00416224">
        <w:t xml:space="preserve"> ialah dengan cara memberi komentar pada penggalan-penggalan ayat yang disusunnya secara berurutan sebagaimana contoh di atas.</w:t>
      </w:r>
      <w:r w:rsidR="009C0057">
        <w:t xml:space="preserve"> </w:t>
      </w:r>
      <w:r w:rsidR="009C0057">
        <w:lastRenderedPageBreak/>
        <w:t xml:space="preserve">Dalam </w:t>
      </w:r>
      <w:r w:rsidR="006D23A6" w:rsidRPr="00140B9E">
        <w:rPr>
          <w:i/>
          <w:iCs/>
        </w:rPr>
        <w:t>Tafsir</w:t>
      </w:r>
      <w:r w:rsidR="009C0057" w:rsidRPr="00140B9E">
        <w:rPr>
          <w:i/>
          <w:iCs/>
        </w:rPr>
        <w:t xml:space="preserve"> Al-Azhar</w:t>
      </w:r>
      <w:r w:rsidR="009C0057">
        <w:t xml:space="preserve"> </w:t>
      </w:r>
      <w:r w:rsidR="00CB6399">
        <w:t>Hamka</w:t>
      </w:r>
      <w:r w:rsidR="009C0057">
        <w:t xml:space="preserve"> juga sering memberi perhatian yang lebih terhadap makna kata yang dipandang masih dalam kerangka umum.</w:t>
      </w:r>
      <w:r w:rsidR="007B322C">
        <w:t xml:space="preserve"> Metode ini bisa dilihat misalnya ketika melakukan </w:t>
      </w:r>
      <w:r w:rsidR="00264EAD">
        <w:t>penggalian terhadap makna kata m</w:t>
      </w:r>
      <w:r w:rsidR="007B322C">
        <w:t>asjid dalam QS. Al-Baqarah ayat 114.</w:t>
      </w:r>
    </w:p>
    <w:p w:rsidR="005F7545" w:rsidRPr="004A5B6B" w:rsidRDefault="005F7545" w:rsidP="004A5B6B">
      <w:pPr>
        <w:pStyle w:val="ttitle"/>
        <w:bidi/>
        <w:spacing w:before="0" w:beforeAutospacing="0" w:after="0" w:afterAutospacing="0"/>
        <w:ind w:hanging="1"/>
        <w:jc w:val="both"/>
        <w:rPr>
          <w:rStyle w:val="simaayanumber"/>
          <w:rFonts w:cs="Traditional Arabic"/>
          <w:sz w:val="36"/>
          <w:szCs w:val="36"/>
        </w:rPr>
      </w:pPr>
      <w:r w:rsidRPr="004A5B6B">
        <w:rPr>
          <w:rStyle w:val="simaayatext"/>
          <w:rFonts w:cs="Traditional Arabic"/>
          <w:sz w:val="36"/>
          <w:szCs w:val="36"/>
          <w:rtl/>
        </w:rPr>
        <w:t>وَمَنْ</w:t>
      </w:r>
      <w:r w:rsidRPr="004A5B6B">
        <w:rPr>
          <w:rStyle w:val="aya-wrapper"/>
          <w:rFonts w:cs="Traditional Arabic"/>
          <w:sz w:val="36"/>
          <w:szCs w:val="36"/>
          <w:rtl/>
        </w:rPr>
        <w:t xml:space="preserve"> </w:t>
      </w:r>
      <w:r w:rsidRPr="004A5B6B">
        <w:rPr>
          <w:rStyle w:val="simaayatext"/>
          <w:rFonts w:cs="Traditional Arabic"/>
          <w:sz w:val="36"/>
          <w:szCs w:val="36"/>
          <w:rtl/>
        </w:rPr>
        <w:t>أَظْلَمُ</w:t>
      </w:r>
      <w:r w:rsidRPr="004A5B6B">
        <w:rPr>
          <w:rStyle w:val="aya-wrapper"/>
          <w:rFonts w:cs="Traditional Arabic"/>
          <w:sz w:val="36"/>
          <w:szCs w:val="36"/>
          <w:rtl/>
        </w:rPr>
        <w:t xml:space="preserve"> </w:t>
      </w:r>
      <w:r w:rsidRPr="004A5B6B">
        <w:rPr>
          <w:rStyle w:val="simaayatext"/>
          <w:rFonts w:cs="Traditional Arabic"/>
          <w:sz w:val="36"/>
          <w:szCs w:val="36"/>
          <w:rtl/>
        </w:rPr>
        <w:t>مِمَّن</w:t>
      </w:r>
      <w:r w:rsidRPr="004A5B6B">
        <w:rPr>
          <w:rStyle w:val="aya-wrapper"/>
          <w:rFonts w:cs="Traditional Arabic"/>
          <w:sz w:val="36"/>
          <w:szCs w:val="36"/>
          <w:rtl/>
        </w:rPr>
        <w:t xml:space="preserve"> </w:t>
      </w:r>
      <w:r w:rsidRPr="004A5B6B">
        <w:rPr>
          <w:rStyle w:val="simaayatext"/>
          <w:rFonts w:cs="Traditional Arabic"/>
          <w:sz w:val="36"/>
          <w:szCs w:val="36"/>
          <w:rtl/>
        </w:rPr>
        <w:t>مَّنَعَ</w:t>
      </w:r>
      <w:r w:rsidRPr="004A5B6B">
        <w:rPr>
          <w:rStyle w:val="aya-wrapper"/>
          <w:rFonts w:cs="Traditional Arabic"/>
          <w:sz w:val="36"/>
          <w:szCs w:val="36"/>
          <w:rtl/>
        </w:rPr>
        <w:t xml:space="preserve"> </w:t>
      </w:r>
      <w:r w:rsidRPr="004A5B6B">
        <w:rPr>
          <w:rStyle w:val="simaayatext"/>
          <w:rFonts w:cs="Traditional Arabic"/>
          <w:sz w:val="36"/>
          <w:szCs w:val="36"/>
          <w:rtl/>
        </w:rPr>
        <w:t>مَسَٰجِدَ</w:t>
      </w:r>
      <w:r w:rsidRPr="004A5B6B">
        <w:rPr>
          <w:rStyle w:val="aya-wrapper"/>
          <w:rFonts w:cs="Traditional Arabic"/>
          <w:sz w:val="36"/>
          <w:szCs w:val="36"/>
          <w:rtl/>
        </w:rPr>
        <w:t xml:space="preserve"> </w:t>
      </w:r>
      <w:r w:rsidRPr="004A5B6B">
        <w:rPr>
          <w:rStyle w:val="simaayatext"/>
          <w:rFonts w:cs="Traditional Arabic"/>
          <w:sz w:val="36"/>
          <w:szCs w:val="36"/>
          <w:rtl/>
        </w:rPr>
        <w:t>ٱللَّهِ</w:t>
      </w:r>
      <w:r w:rsidRPr="004A5B6B">
        <w:rPr>
          <w:rStyle w:val="aya-wrapper"/>
          <w:rFonts w:cs="Traditional Arabic"/>
          <w:sz w:val="36"/>
          <w:szCs w:val="36"/>
          <w:rtl/>
        </w:rPr>
        <w:t xml:space="preserve"> </w:t>
      </w:r>
      <w:r w:rsidRPr="004A5B6B">
        <w:rPr>
          <w:rStyle w:val="simaayatext"/>
          <w:rFonts w:cs="Traditional Arabic"/>
          <w:sz w:val="36"/>
          <w:szCs w:val="36"/>
          <w:rtl/>
        </w:rPr>
        <w:t>أَن</w:t>
      </w:r>
      <w:r w:rsidRPr="004A5B6B">
        <w:rPr>
          <w:rStyle w:val="aya-wrapper"/>
          <w:rFonts w:cs="Traditional Arabic"/>
          <w:sz w:val="36"/>
          <w:szCs w:val="36"/>
          <w:rtl/>
        </w:rPr>
        <w:t xml:space="preserve"> </w:t>
      </w:r>
      <w:r w:rsidRPr="004A5B6B">
        <w:rPr>
          <w:rStyle w:val="simaayatext"/>
          <w:rFonts w:cs="Traditional Arabic"/>
          <w:sz w:val="36"/>
          <w:szCs w:val="36"/>
          <w:rtl/>
        </w:rPr>
        <w:t>يُذْكَرَ</w:t>
      </w:r>
      <w:r w:rsidRPr="004A5B6B">
        <w:rPr>
          <w:rStyle w:val="aya-wrapper"/>
          <w:rFonts w:cs="Traditional Arabic"/>
          <w:sz w:val="36"/>
          <w:szCs w:val="36"/>
          <w:rtl/>
        </w:rPr>
        <w:t xml:space="preserve"> </w:t>
      </w:r>
      <w:r w:rsidRPr="004A5B6B">
        <w:rPr>
          <w:rStyle w:val="simaayatext"/>
          <w:rFonts w:cs="Traditional Arabic"/>
          <w:sz w:val="36"/>
          <w:szCs w:val="36"/>
          <w:rtl/>
        </w:rPr>
        <w:t>فِيهَا</w:t>
      </w:r>
      <w:r w:rsidRPr="004A5B6B">
        <w:rPr>
          <w:rStyle w:val="aya-wrapper"/>
          <w:rFonts w:cs="Traditional Arabic"/>
          <w:sz w:val="36"/>
          <w:szCs w:val="36"/>
          <w:rtl/>
        </w:rPr>
        <w:t xml:space="preserve"> </w:t>
      </w:r>
      <w:r w:rsidRPr="004A5B6B">
        <w:rPr>
          <w:rStyle w:val="simaayatext"/>
          <w:rFonts w:cs="Traditional Arabic"/>
          <w:sz w:val="36"/>
          <w:szCs w:val="36"/>
          <w:rtl/>
        </w:rPr>
        <w:t>ٱسْمُهُ</w:t>
      </w:r>
      <w:r w:rsidRPr="004A5B6B">
        <w:rPr>
          <w:rStyle w:val="simaayatext"/>
          <w:sz w:val="36"/>
          <w:szCs w:val="36"/>
          <w:rtl/>
        </w:rPr>
        <w:t>ۥ</w:t>
      </w:r>
      <w:r w:rsidRPr="004A5B6B">
        <w:rPr>
          <w:rStyle w:val="aya-wrapper"/>
          <w:rFonts w:cs="Traditional Arabic"/>
          <w:sz w:val="36"/>
          <w:szCs w:val="36"/>
          <w:rtl/>
        </w:rPr>
        <w:t xml:space="preserve"> </w:t>
      </w:r>
      <w:r w:rsidRPr="004A5B6B">
        <w:rPr>
          <w:rStyle w:val="simaayatext"/>
          <w:rFonts w:cs="Traditional Arabic"/>
          <w:sz w:val="36"/>
          <w:szCs w:val="36"/>
          <w:rtl/>
        </w:rPr>
        <w:t>وَسَعَىٰ</w:t>
      </w:r>
      <w:r w:rsidRPr="004A5B6B">
        <w:rPr>
          <w:rStyle w:val="aya-wrapper"/>
          <w:rFonts w:cs="Traditional Arabic"/>
          <w:sz w:val="36"/>
          <w:szCs w:val="36"/>
          <w:rtl/>
        </w:rPr>
        <w:t xml:space="preserve"> </w:t>
      </w:r>
      <w:r w:rsidRPr="004A5B6B">
        <w:rPr>
          <w:rStyle w:val="simaayatext"/>
          <w:rFonts w:cs="Traditional Arabic"/>
          <w:sz w:val="36"/>
          <w:szCs w:val="36"/>
          <w:rtl/>
        </w:rPr>
        <w:t>فِى</w:t>
      </w:r>
      <w:r w:rsidRPr="004A5B6B">
        <w:rPr>
          <w:rStyle w:val="aya-wrapper"/>
          <w:rFonts w:cs="Traditional Arabic"/>
          <w:sz w:val="36"/>
          <w:szCs w:val="36"/>
          <w:rtl/>
        </w:rPr>
        <w:t xml:space="preserve"> </w:t>
      </w:r>
      <w:r w:rsidRPr="004A5B6B">
        <w:rPr>
          <w:rStyle w:val="simaayatext"/>
          <w:rFonts w:cs="Traditional Arabic"/>
          <w:sz w:val="36"/>
          <w:szCs w:val="36"/>
          <w:rtl/>
        </w:rPr>
        <w:t>خَرَابِهَا</w:t>
      </w:r>
      <w:r w:rsidRPr="004A5B6B">
        <w:rPr>
          <w:rStyle w:val="simaayatext"/>
          <w:sz w:val="36"/>
          <w:szCs w:val="36"/>
          <w:rtl/>
        </w:rPr>
        <w:t>ٓ</w:t>
      </w:r>
      <w:r w:rsidRPr="004A5B6B">
        <w:rPr>
          <w:rStyle w:val="aya-wrapper"/>
          <w:rFonts w:cs="Traditional Arabic"/>
          <w:sz w:val="36"/>
          <w:szCs w:val="36"/>
          <w:rtl/>
        </w:rPr>
        <w:t xml:space="preserve"> </w:t>
      </w:r>
      <w:r w:rsidRPr="004A5B6B">
        <w:rPr>
          <w:rStyle w:val="simaayatext"/>
          <w:rFonts w:cs="Traditional Arabic"/>
          <w:sz w:val="36"/>
          <w:szCs w:val="36"/>
          <w:rtl/>
        </w:rPr>
        <w:t>أُو</w:t>
      </w:r>
      <w:r w:rsidRPr="004A5B6B">
        <w:rPr>
          <w:rStyle w:val="simaayatext"/>
          <w:sz w:val="36"/>
          <w:szCs w:val="36"/>
          <w:rtl/>
        </w:rPr>
        <w:t>۟</w:t>
      </w:r>
      <w:r w:rsidRPr="004A5B6B">
        <w:rPr>
          <w:rStyle w:val="simaayatext"/>
          <w:rFonts w:cs="Traditional Arabic"/>
          <w:sz w:val="36"/>
          <w:szCs w:val="36"/>
          <w:rtl/>
        </w:rPr>
        <w:t>لَٰ</w:t>
      </w:r>
      <w:r w:rsidRPr="004A5B6B">
        <w:rPr>
          <w:rStyle w:val="simaayatext"/>
          <w:sz w:val="36"/>
          <w:szCs w:val="36"/>
          <w:rtl/>
        </w:rPr>
        <w:t>ٓ</w:t>
      </w:r>
      <w:r w:rsidRPr="004A5B6B">
        <w:rPr>
          <w:rStyle w:val="simaayatext"/>
          <w:rFonts w:cs="Traditional Arabic"/>
          <w:sz w:val="36"/>
          <w:szCs w:val="36"/>
          <w:rtl/>
        </w:rPr>
        <w:t>ئِكَ</w:t>
      </w:r>
      <w:r w:rsidRPr="004A5B6B">
        <w:rPr>
          <w:rStyle w:val="aya-wrapper"/>
          <w:rFonts w:cs="Traditional Arabic"/>
          <w:sz w:val="36"/>
          <w:szCs w:val="36"/>
          <w:rtl/>
        </w:rPr>
        <w:t xml:space="preserve"> </w:t>
      </w:r>
      <w:r w:rsidRPr="004A5B6B">
        <w:rPr>
          <w:rStyle w:val="simaayatext"/>
          <w:rFonts w:cs="Traditional Arabic"/>
          <w:sz w:val="36"/>
          <w:szCs w:val="36"/>
          <w:rtl/>
        </w:rPr>
        <w:t>مَا</w:t>
      </w:r>
      <w:r w:rsidRPr="004A5B6B">
        <w:rPr>
          <w:rStyle w:val="aya-wrapper"/>
          <w:rFonts w:cs="Traditional Arabic"/>
          <w:sz w:val="36"/>
          <w:szCs w:val="36"/>
          <w:rtl/>
        </w:rPr>
        <w:t xml:space="preserve"> </w:t>
      </w:r>
      <w:r w:rsidRPr="004A5B6B">
        <w:rPr>
          <w:rStyle w:val="simaayatext"/>
          <w:rFonts w:cs="Traditional Arabic"/>
          <w:sz w:val="36"/>
          <w:szCs w:val="36"/>
          <w:rtl/>
        </w:rPr>
        <w:t>كَانَ</w:t>
      </w:r>
      <w:r w:rsidRPr="004A5B6B">
        <w:rPr>
          <w:rStyle w:val="aya-wrapper"/>
          <w:rFonts w:cs="Traditional Arabic"/>
          <w:sz w:val="36"/>
          <w:szCs w:val="36"/>
          <w:rtl/>
        </w:rPr>
        <w:t xml:space="preserve"> </w:t>
      </w:r>
      <w:r w:rsidRPr="004A5B6B">
        <w:rPr>
          <w:rStyle w:val="simaayatext"/>
          <w:rFonts w:cs="Traditional Arabic"/>
          <w:sz w:val="36"/>
          <w:szCs w:val="36"/>
          <w:rtl/>
        </w:rPr>
        <w:t>لَهُمْ</w:t>
      </w:r>
      <w:r w:rsidRPr="004A5B6B">
        <w:rPr>
          <w:rStyle w:val="aya-wrapper"/>
          <w:rFonts w:cs="Traditional Arabic"/>
          <w:sz w:val="36"/>
          <w:szCs w:val="36"/>
          <w:rtl/>
        </w:rPr>
        <w:t xml:space="preserve"> </w:t>
      </w:r>
      <w:r w:rsidRPr="004A5B6B">
        <w:rPr>
          <w:rStyle w:val="simaayatext"/>
          <w:rFonts w:cs="Traditional Arabic"/>
          <w:sz w:val="36"/>
          <w:szCs w:val="36"/>
          <w:rtl/>
        </w:rPr>
        <w:t>أَن</w:t>
      </w:r>
      <w:r w:rsidRPr="004A5B6B">
        <w:rPr>
          <w:rStyle w:val="aya-wrapper"/>
          <w:rFonts w:cs="Traditional Arabic"/>
          <w:sz w:val="36"/>
          <w:szCs w:val="36"/>
          <w:rtl/>
        </w:rPr>
        <w:t xml:space="preserve"> </w:t>
      </w:r>
      <w:r w:rsidRPr="004A5B6B">
        <w:rPr>
          <w:rStyle w:val="simaayatext"/>
          <w:rFonts w:cs="Traditional Arabic"/>
          <w:sz w:val="36"/>
          <w:szCs w:val="36"/>
          <w:rtl/>
        </w:rPr>
        <w:t>يَدْخُلُوهَا</w:t>
      </w:r>
      <w:r w:rsidRPr="004A5B6B">
        <w:rPr>
          <w:rStyle w:val="simaayatext"/>
          <w:sz w:val="36"/>
          <w:szCs w:val="36"/>
          <w:rtl/>
        </w:rPr>
        <w:t>ٓ</w:t>
      </w:r>
      <w:r w:rsidRPr="004A5B6B">
        <w:rPr>
          <w:rStyle w:val="aya-wrapper"/>
          <w:rFonts w:cs="Traditional Arabic"/>
          <w:sz w:val="36"/>
          <w:szCs w:val="36"/>
          <w:rtl/>
        </w:rPr>
        <w:t xml:space="preserve"> </w:t>
      </w:r>
      <w:r w:rsidRPr="004A5B6B">
        <w:rPr>
          <w:rStyle w:val="simaayatext"/>
          <w:rFonts w:cs="Traditional Arabic"/>
          <w:sz w:val="36"/>
          <w:szCs w:val="36"/>
          <w:rtl/>
        </w:rPr>
        <w:t>إِلَّا</w:t>
      </w:r>
      <w:r w:rsidRPr="004A5B6B">
        <w:rPr>
          <w:rStyle w:val="aya-wrapper"/>
          <w:rFonts w:cs="Traditional Arabic"/>
          <w:sz w:val="36"/>
          <w:szCs w:val="36"/>
          <w:rtl/>
        </w:rPr>
        <w:t xml:space="preserve"> </w:t>
      </w:r>
      <w:r w:rsidRPr="004A5B6B">
        <w:rPr>
          <w:rStyle w:val="simaayatext"/>
          <w:rFonts w:cs="Traditional Arabic"/>
          <w:sz w:val="36"/>
          <w:szCs w:val="36"/>
          <w:rtl/>
        </w:rPr>
        <w:t>خَا</w:t>
      </w:r>
      <w:r w:rsidRPr="004A5B6B">
        <w:rPr>
          <w:rStyle w:val="simaayatext"/>
          <w:sz w:val="36"/>
          <w:szCs w:val="36"/>
          <w:rtl/>
        </w:rPr>
        <w:t>ٓ</w:t>
      </w:r>
      <w:r w:rsidRPr="004A5B6B">
        <w:rPr>
          <w:rStyle w:val="simaayatext"/>
          <w:rFonts w:cs="Traditional Arabic"/>
          <w:sz w:val="36"/>
          <w:szCs w:val="36"/>
          <w:rtl/>
        </w:rPr>
        <w:t>ئِفِينَ</w:t>
      </w:r>
      <w:r w:rsidRPr="004A5B6B">
        <w:rPr>
          <w:rStyle w:val="aya-wrapper"/>
          <w:rFonts w:cs="Traditional Arabic"/>
          <w:sz w:val="36"/>
          <w:szCs w:val="36"/>
          <w:rtl/>
        </w:rPr>
        <w:t xml:space="preserve"> </w:t>
      </w:r>
      <w:r w:rsidRPr="004A5B6B">
        <w:rPr>
          <w:rStyle w:val="simaayatext"/>
          <w:rFonts w:cs="Traditional Arabic"/>
          <w:sz w:val="36"/>
          <w:szCs w:val="36"/>
          <w:rtl/>
        </w:rPr>
        <w:t>لَهُمْ</w:t>
      </w:r>
      <w:r w:rsidRPr="004A5B6B">
        <w:rPr>
          <w:rStyle w:val="aya-wrapper"/>
          <w:rFonts w:cs="Traditional Arabic"/>
          <w:sz w:val="36"/>
          <w:szCs w:val="36"/>
          <w:rtl/>
        </w:rPr>
        <w:t xml:space="preserve"> </w:t>
      </w:r>
      <w:r w:rsidRPr="004A5B6B">
        <w:rPr>
          <w:rStyle w:val="simaayatext"/>
          <w:rFonts w:cs="Traditional Arabic"/>
          <w:sz w:val="36"/>
          <w:szCs w:val="36"/>
          <w:rtl/>
        </w:rPr>
        <w:t>فِى</w:t>
      </w:r>
      <w:r w:rsidRPr="004A5B6B">
        <w:rPr>
          <w:rStyle w:val="aya-wrapper"/>
          <w:rFonts w:cs="Traditional Arabic"/>
          <w:sz w:val="36"/>
          <w:szCs w:val="36"/>
          <w:rtl/>
        </w:rPr>
        <w:t xml:space="preserve"> </w:t>
      </w:r>
      <w:r w:rsidRPr="004A5B6B">
        <w:rPr>
          <w:rStyle w:val="simaayatext"/>
          <w:rFonts w:cs="Traditional Arabic"/>
          <w:sz w:val="36"/>
          <w:szCs w:val="36"/>
          <w:rtl/>
        </w:rPr>
        <w:t>ٱلدُّنْيَا</w:t>
      </w:r>
      <w:r w:rsidRPr="004A5B6B">
        <w:rPr>
          <w:rStyle w:val="aya-wrapper"/>
          <w:rFonts w:cs="Traditional Arabic"/>
          <w:sz w:val="36"/>
          <w:szCs w:val="36"/>
          <w:rtl/>
        </w:rPr>
        <w:t xml:space="preserve"> </w:t>
      </w:r>
      <w:r w:rsidRPr="004A5B6B">
        <w:rPr>
          <w:rStyle w:val="simaayatext"/>
          <w:rFonts w:cs="Traditional Arabic"/>
          <w:sz w:val="36"/>
          <w:szCs w:val="36"/>
          <w:rtl/>
        </w:rPr>
        <w:t>خِزْىٌ</w:t>
      </w:r>
      <w:r w:rsidRPr="004A5B6B">
        <w:rPr>
          <w:rStyle w:val="aya-wrapper"/>
          <w:rFonts w:cs="Traditional Arabic"/>
          <w:sz w:val="36"/>
          <w:szCs w:val="36"/>
          <w:rtl/>
        </w:rPr>
        <w:t xml:space="preserve"> </w:t>
      </w:r>
      <w:r w:rsidRPr="004A5B6B">
        <w:rPr>
          <w:rStyle w:val="simaayatext"/>
          <w:rFonts w:cs="Traditional Arabic"/>
          <w:sz w:val="36"/>
          <w:szCs w:val="36"/>
          <w:rtl/>
        </w:rPr>
        <w:t>وَلَهُمْ</w:t>
      </w:r>
      <w:r w:rsidRPr="004A5B6B">
        <w:rPr>
          <w:rStyle w:val="aya-wrapper"/>
          <w:rFonts w:cs="Traditional Arabic"/>
          <w:sz w:val="36"/>
          <w:szCs w:val="36"/>
          <w:rtl/>
        </w:rPr>
        <w:t xml:space="preserve"> </w:t>
      </w:r>
      <w:r w:rsidRPr="004A5B6B">
        <w:rPr>
          <w:rStyle w:val="simaayatext"/>
          <w:rFonts w:cs="Traditional Arabic"/>
          <w:sz w:val="36"/>
          <w:szCs w:val="36"/>
          <w:rtl/>
        </w:rPr>
        <w:t>فِى</w:t>
      </w:r>
      <w:r w:rsidRPr="004A5B6B">
        <w:rPr>
          <w:rStyle w:val="aya-wrapper"/>
          <w:rFonts w:cs="Traditional Arabic"/>
          <w:sz w:val="36"/>
          <w:szCs w:val="36"/>
          <w:rtl/>
        </w:rPr>
        <w:t xml:space="preserve"> </w:t>
      </w:r>
      <w:r w:rsidRPr="004A5B6B">
        <w:rPr>
          <w:rStyle w:val="simaayatext"/>
          <w:rFonts w:cs="Traditional Arabic"/>
          <w:sz w:val="36"/>
          <w:szCs w:val="36"/>
          <w:rtl/>
        </w:rPr>
        <w:t>ٱلَْاخِرَةِ</w:t>
      </w:r>
      <w:r w:rsidRPr="004A5B6B">
        <w:rPr>
          <w:rStyle w:val="aya-wrapper"/>
          <w:rFonts w:cs="Traditional Arabic"/>
          <w:sz w:val="36"/>
          <w:szCs w:val="36"/>
          <w:rtl/>
        </w:rPr>
        <w:t xml:space="preserve"> </w:t>
      </w:r>
      <w:r w:rsidRPr="004A5B6B">
        <w:rPr>
          <w:rStyle w:val="simaayatext"/>
          <w:rFonts w:cs="Traditional Arabic"/>
          <w:sz w:val="36"/>
          <w:szCs w:val="36"/>
          <w:rtl/>
        </w:rPr>
        <w:t>عَذَابٌ</w:t>
      </w:r>
      <w:r w:rsidRPr="004A5B6B">
        <w:rPr>
          <w:rStyle w:val="aya-wrapper"/>
          <w:rFonts w:cs="Traditional Arabic"/>
          <w:sz w:val="36"/>
          <w:szCs w:val="36"/>
          <w:rtl/>
        </w:rPr>
        <w:t xml:space="preserve"> </w:t>
      </w:r>
      <w:r w:rsidRPr="004A5B6B">
        <w:rPr>
          <w:rStyle w:val="simaayatext"/>
          <w:rFonts w:cs="Traditional Arabic"/>
          <w:sz w:val="36"/>
          <w:szCs w:val="36"/>
          <w:rtl/>
        </w:rPr>
        <w:t>عَظِيمٌ</w:t>
      </w:r>
      <w:r w:rsidRPr="004A5B6B">
        <w:rPr>
          <w:rStyle w:val="aya-wrapper"/>
          <w:rFonts w:cs="Traditional Arabic"/>
          <w:sz w:val="36"/>
          <w:szCs w:val="36"/>
          <w:rtl/>
        </w:rPr>
        <w:t xml:space="preserve"> </w:t>
      </w:r>
      <w:r w:rsidRPr="004A5B6B">
        <w:rPr>
          <w:rStyle w:val="simaayanumber"/>
          <w:rFonts w:cs="Traditional Arabic"/>
          <w:sz w:val="36"/>
          <w:szCs w:val="36"/>
          <w:rtl/>
        </w:rPr>
        <w:t>﴿</w:t>
      </w:r>
      <w:hyperlink r:id="rId13" w:history="1">
        <w:r w:rsidRPr="004A5B6B">
          <w:rPr>
            <w:rStyle w:val="Hyperlink"/>
            <w:rFonts w:cs="Traditional Arabic"/>
            <w:color w:val="auto"/>
            <w:sz w:val="36"/>
            <w:szCs w:val="36"/>
            <w:u w:val="none"/>
            <w:rtl/>
          </w:rPr>
          <w:t>١١٤</w:t>
        </w:r>
      </w:hyperlink>
      <w:r w:rsidRPr="004A5B6B">
        <w:rPr>
          <w:rStyle w:val="simaayanumber"/>
          <w:rFonts w:cs="Traditional Arabic"/>
          <w:sz w:val="36"/>
          <w:szCs w:val="36"/>
          <w:rtl/>
        </w:rPr>
        <w:t>﴾</w:t>
      </w:r>
    </w:p>
    <w:p w:rsidR="004A5B6B" w:rsidRDefault="004A5B6B" w:rsidP="002063D1">
      <w:pPr>
        <w:pStyle w:val="ttitle"/>
        <w:spacing w:before="0" w:beforeAutospacing="0" w:after="0" w:afterAutospacing="0"/>
        <w:ind w:left="567"/>
        <w:jc w:val="both"/>
        <w:rPr>
          <w:i/>
          <w:iCs/>
        </w:rPr>
      </w:pPr>
      <w:r>
        <w:rPr>
          <w:i/>
          <w:iCs/>
        </w:rPr>
        <w:t>Artinya: “</w:t>
      </w:r>
      <w:r w:rsidR="005F7545" w:rsidRPr="004A5B6B">
        <w:rPr>
          <w:i/>
          <w:iCs/>
        </w:rPr>
        <w:t>Dan siapakah yang lebih zalim daripada orang yang melarang di dalam masjid-masjid Allah untuk menyebut nama-Nya, dan berusaha merobohkannya? Mereka itu tidak pantas memasukinya kecuali dengan rasa takut (kepada Allah). Mereka mendapat kehinaan di dunia dan di akhirat mendapat azab yang berat.</w:t>
      </w:r>
      <w:r>
        <w:rPr>
          <w:i/>
          <w:iCs/>
        </w:rPr>
        <w:t>”</w:t>
      </w:r>
      <w:r w:rsidR="005F7545" w:rsidRPr="004A5B6B">
        <w:rPr>
          <w:i/>
          <w:iCs/>
        </w:rPr>
        <w:t xml:space="preserve"> </w:t>
      </w:r>
      <w:r w:rsidRPr="004A5B6B">
        <w:rPr>
          <w:i/>
          <w:iCs/>
        </w:rPr>
        <w:t>QS. Al-Baqarah[2]:114</w:t>
      </w:r>
    </w:p>
    <w:p w:rsidR="004A5B6B" w:rsidRPr="004A5B6B" w:rsidRDefault="004A5B6B" w:rsidP="004A5B6B">
      <w:pPr>
        <w:pStyle w:val="ttitle"/>
        <w:spacing w:before="0" w:beforeAutospacing="0" w:after="0" w:afterAutospacing="0"/>
        <w:jc w:val="both"/>
        <w:rPr>
          <w:i/>
          <w:iCs/>
        </w:rPr>
      </w:pPr>
    </w:p>
    <w:p w:rsidR="00902159" w:rsidRDefault="00CB6399" w:rsidP="004A5B6B">
      <w:pPr>
        <w:pStyle w:val="tinteractive"/>
        <w:spacing w:before="0" w:beforeAutospacing="0" w:after="0" w:afterAutospacing="0" w:line="480" w:lineRule="auto"/>
        <w:ind w:firstLine="567"/>
        <w:jc w:val="both"/>
      </w:pPr>
      <w:r>
        <w:t>Hamka</w:t>
      </w:r>
      <w:r w:rsidR="004A5B6B">
        <w:t xml:space="preserve"> menfasirkan makna masjid dalam ayat tersebut tidak hanya tempat ibadah bagi umat Islam, namun tempat ibadah bagi umat beragama apa saja. </w:t>
      </w:r>
      <w:r w:rsidR="00251FF3">
        <w:t xml:space="preserve">Bangunan-bangunan ini tidak boleh dirusak atau diruntuhkan, juga tidak diperbolehkan menghalang-halangi </w:t>
      </w:r>
      <w:r w:rsidR="003B4B93">
        <w:t xml:space="preserve">penganut agama </w:t>
      </w:r>
      <w:r w:rsidR="00251FF3">
        <w:t>untuk beribadah di tempat ibadah tersebut.</w:t>
      </w:r>
      <w:r w:rsidR="003B4B93">
        <w:rPr>
          <w:rStyle w:val="FootnoteReference"/>
        </w:rPr>
        <w:footnoteReference w:id="59"/>
      </w:r>
      <w:r w:rsidR="003B4B93">
        <w:t xml:space="preserve"> Ketika dihubungkan dengan QS. </w:t>
      </w:r>
      <w:r w:rsidR="003B4B93" w:rsidRPr="00D60B24">
        <w:rPr>
          <w:rFonts w:ascii="Times New Arabic" w:hAnsi="Times New Arabic"/>
        </w:rPr>
        <w:t>Al-H</w:t>
      </w:r>
      <w:r w:rsidR="00D60B24">
        <w:rPr>
          <w:rFonts w:ascii="Times New Arabic" w:hAnsi="Times New Arabic"/>
        </w:rPr>
        <w:t>{</w:t>
      </w:r>
      <w:r w:rsidR="003B4B93" w:rsidRPr="00D60B24">
        <w:rPr>
          <w:rFonts w:ascii="Times New Arabic" w:hAnsi="Times New Arabic"/>
        </w:rPr>
        <w:t>ajj</w:t>
      </w:r>
      <w:r w:rsidR="003B4B93">
        <w:t xml:space="preserve"> ayat 40 </w:t>
      </w:r>
      <w:r>
        <w:t>Hamka</w:t>
      </w:r>
      <w:r w:rsidR="003B4B93">
        <w:t xml:space="preserve"> menambahkan bahwa walaupun konteks ayat ialah tentang peperangan, namun tempat-tempat ibadah tersebut harus tetap dijaga dan dianggap suci.</w:t>
      </w:r>
      <w:r w:rsidR="00902159">
        <w:rPr>
          <w:rStyle w:val="FootnoteReference"/>
        </w:rPr>
        <w:footnoteReference w:id="60"/>
      </w:r>
    </w:p>
    <w:p w:rsidR="00902159" w:rsidRPr="00902159" w:rsidRDefault="003B4B93" w:rsidP="00902159">
      <w:pPr>
        <w:pStyle w:val="tinteractive"/>
        <w:bidi/>
        <w:spacing w:before="0" w:beforeAutospacing="0" w:after="0" w:afterAutospacing="0"/>
        <w:ind w:hanging="1"/>
        <w:jc w:val="both"/>
        <w:rPr>
          <w:rStyle w:val="simaayanumber"/>
          <w:rFonts w:cs="Traditional Arabic"/>
          <w:sz w:val="36"/>
          <w:szCs w:val="36"/>
        </w:rPr>
      </w:pPr>
      <w:r>
        <w:t xml:space="preserve"> </w:t>
      </w:r>
      <w:r w:rsidR="00902159" w:rsidRPr="00902159">
        <w:rPr>
          <w:rStyle w:val="simaayatext"/>
          <w:rFonts w:cs="Traditional Arabic"/>
          <w:sz w:val="36"/>
          <w:szCs w:val="36"/>
          <w:rtl/>
        </w:rPr>
        <w:t>ٱلَّذِينَ</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أُخْرِجُوا</w:t>
      </w:r>
      <w:r w:rsidR="00902159" w:rsidRPr="00902159">
        <w:rPr>
          <w:rStyle w:val="simaayatext"/>
          <w:sz w:val="36"/>
          <w:szCs w:val="36"/>
          <w:rtl/>
        </w:rPr>
        <w:t>۟</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مِن</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دِيَٰرِهِم</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بِغَيْرِ</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حَقٍّ</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إِلَّا</w:t>
      </w:r>
      <w:r w:rsidR="00902159" w:rsidRPr="00902159">
        <w:rPr>
          <w:rStyle w:val="simaayatext"/>
          <w:sz w:val="36"/>
          <w:szCs w:val="36"/>
          <w:rtl/>
        </w:rPr>
        <w:t>ٓ</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أَن</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يَقُولُوا</w:t>
      </w:r>
      <w:r w:rsidR="00902159" w:rsidRPr="00902159">
        <w:rPr>
          <w:rStyle w:val="simaayatext"/>
          <w:sz w:val="36"/>
          <w:szCs w:val="36"/>
          <w:rtl/>
        </w:rPr>
        <w:t>۟</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رَبُّنَا</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ٱللَّهُ</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وَلَوْلَا</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دَفْعُ</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ٱللَّهِ</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ٱلنَّاسَ</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بَعْضَهُم</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بِبَعْضٍ</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لَّهُدِّمَتْ</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صَوَٰمِعُ</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وَبِيَعٌ</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وَصَلَوَٰتٌ</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وَمَسَٰجِدُ</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يُذْكَرُ</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فِيهَا</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ٱسْمُ</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ٱللَّهِ</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كَثِيرًا</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وَلَيَنصُرَنَّ</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ٱللَّهُ</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مَن</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يَنصُرُهُ</w:t>
      </w:r>
      <w:r w:rsidR="00902159" w:rsidRPr="00902159">
        <w:rPr>
          <w:rStyle w:val="simaayatext"/>
          <w:sz w:val="36"/>
          <w:szCs w:val="36"/>
          <w:rtl/>
        </w:rPr>
        <w:t>ۥٓ</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إِنَّ</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ٱللَّهَ</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لَقَوِىٌّ</w:t>
      </w:r>
      <w:r w:rsidR="00902159" w:rsidRPr="00902159">
        <w:rPr>
          <w:rStyle w:val="aya-wrapper"/>
          <w:rFonts w:cs="Traditional Arabic"/>
          <w:sz w:val="36"/>
          <w:szCs w:val="36"/>
          <w:rtl/>
        </w:rPr>
        <w:t xml:space="preserve"> </w:t>
      </w:r>
      <w:r w:rsidR="00902159" w:rsidRPr="00902159">
        <w:rPr>
          <w:rStyle w:val="simaayatext"/>
          <w:rFonts w:cs="Traditional Arabic"/>
          <w:sz w:val="36"/>
          <w:szCs w:val="36"/>
          <w:rtl/>
        </w:rPr>
        <w:t>عَزِيزٌ</w:t>
      </w:r>
      <w:r w:rsidR="00902159" w:rsidRPr="00902159">
        <w:rPr>
          <w:rStyle w:val="aya-wrapper"/>
          <w:rFonts w:cs="Traditional Arabic"/>
          <w:sz w:val="36"/>
          <w:szCs w:val="36"/>
          <w:rtl/>
        </w:rPr>
        <w:t xml:space="preserve"> </w:t>
      </w:r>
      <w:r w:rsidR="00902159" w:rsidRPr="00902159">
        <w:rPr>
          <w:rStyle w:val="simaayanumber"/>
          <w:rFonts w:cs="Traditional Arabic"/>
          <w:sz w:val="36"/>
          <w:szCs w:val="36"/>
          <w:rtl/>
        </w:rPr>
        <w:t>﴿</w:t>
      </w:r>
      <w:hyperlink r:id="rId14" w:history="1">
        <w:r w:rsidR="00902159" w:rsidRPr="00902159">
          <w:rPr>
            <w:rStyle w:val="Hyperlink"/>
            <w:rFonts w:cs="Traditional Arabic"/>
            <w:color w:val="auto"/>
            <w:sz w:val="36"/>
            <w:szCs w:val="36"/>
            <w:u w:val="none"/>
            <w:rtl/>
          </w:rPr>
          <w:t>٤٠</w:t>
        </w:r>
      </w:hyperlink>
      <w:r w:rsidR="00902159" w:rsidRPr="00902159">
        <w:rPr>
          <w:rStyle w:val="simaayanumber"/>
          <w:rFonts w:cs="Traditional Arabic"/>
          <w:sz w:val="36"/>
          <w:szCs w:val="36"/>
          <w:rtl/>
        </w:rPr>
        <w:t>﴾</w:t>
      </w:r>
    </w:p>
    <w:p w:rsidR="00513762" w:rsidRDefault="00902159" w:rsidP="009E5075">
      <w:pPr>
        <w:pStyle w:val="ttitle"/>
        <w:spacing w:before="0" w:beforeAutospacing="0" w:after="0" w:afterAutospacing="0"/>
        <w:ind w:left="567"/>
        <w:jc w:val="both"/>
        <w:rPr>
          <w:i/>
          <w:iCs/>
        </w:rPr>
      </w:pPr>
      <w:r w:rsidRPr="00902159">
        <w:rPr>
          <w:i/>
          <w:iCs/>
        </w:rPr>
        <w:t xml:space="preserve">Artinya:  (yaitu) orang-orang yang diusir dari kampung halamannya tanpa alasan yang benar, hanya karena mereka berkata, "Tuhan kami ialah Allah." Seandainya Allah tidak menolak (keganasan) seba-gian manusia dengan sebagian yang lain, tentu telah dirobohkan biara-biara Nasrani, </w:t>
      </w:r>
      <w:r w:rsidRPr="00902159">
        <w:rPr>
          <w:i/>
          <w:iCs/>
        </w:rPr>
        <w:lastRenderedPageBreak/>
        <w:t xml:space="preserve">gereja-gereja, rumah-rumah ibadah orang Yahudi dan masjid-mas-jid, yang di dalamnya banyak disebut nama Allah. Allah pasti akan meno-long orang yang menolong (agama)-Nya. Sungguh, Allah Mahakuat, Maha Perkasa.  QS. </w:t>
      </w:r>
      <w:r w:rsidRPr="009E5075">
        <w:rPr>
          <w:rFonts w:ascii="Times New Arabic" w:hAnsi="Times New Arabic"/>
          <w:i/>
          <w:iCs/>
        </w:rPr>
        <w:t>Al-H</w:t>
      </w:r>
      <w:r w:rsidR="009E5075">
        <w:rPr>
          <w:rFonts w:ascii="Times New Arabic" w:hAnsi="Times New Arabic"/>
          <w:i/>
          <w:iCs/>
        </w:rPr>
        <w:t>{</w:t>
      </w:r>
      <w:r w:rsidRPr="009E5075">
        <w:rPr>
          <w:rFonts w:ascii="Times New Arabic" w:hAnsi="Times New Arabic"/>
          <w:i/>
          <w:iCs/>
        </w:rPr>
        <w:t>aj</w:t>
      </w:r>
      <w:r w:rsidR="009E5075">
        <w:rPr>
          <w:rFonts w:ascii="Times New Arabic" w:hAnsi="Times New Arabic"/>
          <w:i/>
          <w:iCs/>
        </w:rPr>
        <w:t>j</w:t>
      </w:r>
      <w:r w:rsidRPr="00902159">
        <w:rPr>
          <w:i/>
          <w:iCs/>
        </w:rPr>
        <w:t>[22]:40</w:t>
      </w:r>
    </w:p>
    <w:p w:rsidR="006A02DC" w:rsidRDefault="009E5075" w:rsidP="009E5075">
      <w:pPr>
        <w:pStyle w:val="ttitle"/>
        <w:tabs>
          <w:tab w:val="left" w:pos="1390"/>
        </w:tabs>
        <w:spacing w:before="0" w:beforeAutospacing="0" w:after="0" w:afterAutospacing="0"/>
        <w:jc w:val="both"/>
        <w:rPr>
          <w:i/>
          <w:iCs/>
        </w:rPr>
      </w:pPr>
      <w:r>
        <w:rPr>
          <w:i/>
          <w:iCs/>
        </w:rPr>
        <w:tab/>
      </w:r>
    </w:p>
    <w:p w:rsidR="006A02DC" w:rsidRDefault="002F0DD1" w:rsidP="002F0DD1">
      <w:pPr>
        <w:pStyle w:val="ttitle"/>
        <w:spacing w:before="0" w:beforeAutospacing="0" w:after="0" w:afterAutospacing="0" w:line="480" w:lineRule="auto"/>
        <w:ind w:firstLine="567"/>
        <w:jc w:val="both"/>
      </w:pPr>
      <w:r>
        <w:t xml:space="preserve">Dalam </w:t>
      </w:r>
      <w:r w:rsidR="006D23A6" w:rsidRPr="00E9502E">
        <w:rPr>
          <w:i/>
          <w:iCs/>
        </w:rPr>
        <w:t>Tafsir</w:t>
      </w:r>
      <w:r w:rsidR="00CC3D46" w:rsidRPr="00E9502E">
        <w:rPr>
          <w:i/>
          <w:iCs/>
        </w:rPr>
        <w:t xml:space="preserve"> Al-Azhar</w:t>
      </w:r>
      <w:r w:rsidR="00CC3D46">
        <w:t xml:space="preserve"> ditambahkan aspek terjemah a</w:t>
      </w:r>
      <w:r>
        <w:t>l-Qur’an dalam bahasa Indonesia</w:t>
      </w:r>
      <w:r w:rsidR="00170760">
        <w:t xml:space="preserve">. Terjemahan ini tentunya merupakan upaya </w:t>
      </w:r>
      <w:r w:rsidR="00CB6399">
        <w:t>Hamka</w:t>
      </w:r>
      <w:r w:rsidR="00170760">
        <w:t xml:space="preserve"> untuk menunjukkan makna ayat yang dimaksud terlebih dahulu secara harfiah sebelum menjelaskan maksud-maksud yang terkandung di dalamnya.</w:t>
      </w:r>
      <w:r w:rsidR="00D905DA">
        <w:t xml:space="preserve"> Hal ini bisa dipahami karena obyek sasaran dari </w:t>
      </w:r>
      <w:r w:rsidR="00974889">
        <w:t>t</w:t>
      </w:r>
      <w:r w:rsidR="006D23A6">
        <w:t>afsir</w:t>
      </w:r>
      <w:r w:rsidR="00D905DA">
        <w:t xml:space="preserve"> </w:t>
      </w:r>
      <w:r w:rsidR="00CB6399">
        <w:t>Hamka</w:t>
      </w:r>
      <w:r w:rsidR="00D905DA">
        <w:t xml:space="preserve"> adalah orang-orang </w:t>
      </w:r>
      <w:r w:rsidR="00D905DA" w:rsidRPr="00700235">
        <w:rPr>
          <w:i/>
          <w:iCs/>
        </w:rPr>
        <w:t>‘ajam</w:t>
      </w:r>
      <w:r w:rsidR="00D905DA">
        <w:t xml:space="preserve"> yang tidak menggunakan bahasa Arab, melainkan dengan bahasa Indonesia.</w:t>
      </w:r>
      <w:r w:rsidR="009B2BE2">
        <w:t xml:space="preserve"> Dalam disiplin ilmu bahasa disebutkan bahwa terjemahan yang baik ialah terjemahan yang bisa mendeskripsikan </w:t>
      </w:r>
      <w:r w:rsidR="006C1F79">
        <w:t>apa yang diinginkan oleh teks yang diterjemahkan ke dalam kalimat yang indah dan mampu mengekspresikan isi teks sebagaimana bahasa aslinya.</w:t>
      </w:r>
      <w:r w:rsidR="00D733CB">
        <w:rPr>
          <w:rStyle w:val="FootnoteReference"/>
        </w:rPr>
        <w:footnoteReference w:id="61"/>
      </w:r>
    </w:p>
    <w:p w:rsidR="00B108C3" w:rsidRDefault="00BC6671" w:rsidP="002F0DD1">
      <w:pPr>
        <w:pStyle w:val="ttitle"/>
        <w:spacing w:before="0" w:beforeAutospacing="0" w:after="0" w:afterAutospacing="0" w:line="480" w:lineRule="auto"/>
        <w:ind w:firstLine="567"/>
        <w:jc w:val="both"/>
      </w:pPr>
      <w:r>
        <w:t xml:space="preserve">Terjemahan yang dilakukan oleh </w:t>
      </w:r>
      <w:r w:rsidR="00CB6399">
        <w:t>Hamka</w:t>
      </w:r>
      <w:r>
        <w:t xml:space="preserve"> termasuk kategori terjemahan harfiah</w:t>
      </w:r>
      <w:r w:rsidR="007D00B1">
        <w:t>, sebab terjemahan tersebut disusun sesuai dengan susunan ayat dan kata perkata.</w:t>
      </w:r>
      <w:r w:rsidR="00C06C1B">
        <w:t xml:space="preserve"> Tentu saja dengan cara semacam ini sering ditemui dalam </w:t>
      </w:r>
      <w:r w:rsidR="006D23A6" w:rsidRPr="004B7430">
        <w:rPr>
          <w:i/>
          <w:iCs/>
        </w:rPr>
        <w:t>Tafsir</w:t>
      </w:r>
      <w:r w:rsidR="00C06C1B" w:rsidRPr="004B7430">
        <w:rPr>
          <w:i/>
          <w:iCs/>
        </w:rPr>
        <w:t xml:space="preserve"> Al-Azhar</w:t>
      </w:r>
      <w:r w:rsidR="00C06C1B">
        <w:t xml:space="preserve"> suatu terjemahan yang kurang jelas dan sangat sulit dipahami maksudnya</w:t>
      </w:r>
      <w:r w:rsidR="006324E0">
        <w:t xml:space="preserve"> secara langsung</w:t>
      </w:r>
      <w:r w:rsidR="00462C3B">
        <w:t xml:space="preserve"> misalnya ketika </w:t>
      </w:r>
      <w:r w:rsidR="00CB6399">
        <w:t>Hamka</w:t>
      </w:r>
      <w:r w:rsidR="00462C3B">
        <w:t xml:space="preserve"> menerjemahkan QS. </w:t>
      </w:r>
      <w:r w:rsidR="00462C3B" w:rsidRPr="004B7430">
        <w:rPr>
          <w:rFonts w:ascii="Times New Arabic" w:hAnsi="Times New Arabic"/>
        </w:rPr>
        <w:t>Al-</w:t>
      </w:r>
      <w:r w:rsidR="004B7430" w:rsidRPr="004B7430">
        <w:rPr>
          <w:rFonts w:ascii="Times New Arabic" w:hAnsi="Times New Arabic"/>
        </w:rPr>
        <w:t>Sh</w:t>
      </w:r>
      <w:r w:rsidR="00462C3B" w:rsidRPr="004B7430">
        <w:rPr>
          <w:rFonts w:ascii="Times New Arabic" w:hAnsi="Times New Arabic"/>
        </w:rPr>
        <w:t>u</w:t>
      </w:r>
      <w:r w:rsidR="004B7430">
        <w:rPr>
          <w:rFonts w:ascii="Times New Arabic" w:hAnsi="Times New Arabic"/>
        </w:rPr>
        <w:t>&gt;</w:t>
      </w:r>
      <w:r w:rsidR="00462C3B" w:rsidRPr="004B7430">
        <w:rPr>
          <w:rFonts w:ascii="Times New Arabic" w:hAnsi="Times New Arabic"/>
        </w:rPr>
        <w:t>ra</w:t>
      </w:r>
      <w:r w:rsidR="004B7430">
        <w:rPr>
          <w:rFonts w:ascii="Times New Arabic" w:hAnsi="Times New Arabic"/>
        </w:rPr>
        <w:t>&gt;</w:t>
      </w:r>
      <w:r w:rsidR="00462C3B">
        <w:t>: 42</w:t>
      </w:r>
    </w:p>
    <w:p w:rsidR="00B108C3" w:rsidRPr="00D04729" w:rsidRDefault="00D04729" w:rsidP="00D04729">
      <w:pPr>
        <w:pStyle w:val="ttitle"/>
        <w:bidi/>
        <w:spacing w:before="0" w:beforeAutospacing="0" w:after="0" w:afterAutospacing="0"/>
        <w:ind w:hanging="1"/>
        <w:jc w:val="both"/>
        <w:rPr>
          <w:rFonts w:cs="Traditional Arabic"/>
          <w:sz w:val="36"/>
          <w:szCs w:val="36"/>
        </w:rPr>
      </w:pPr>
      <w:r w:rsidRPr="00D04729">
        <w:rPr>
          <w:rStyle w:val="simaayatext"/>
          <w:rFonts w:cs="Traditional Arabic"/>
          <w:sz w:val="36"/>
          <w:szCs w:val="36"/>
          <w:rtl/>
        </w:rPr>
        <w:t>إِنَّمَا</w:t>
      </w:r>
      <w:r w:rsidRPr="00D04729">
        <w:rPr>
          <w:rStyle w:val="aya-wrapper"/>
          <w:rFonts w:cs="Traditional Arabic"/>
          <w:sz w:val="36"/>
          <w:szCs w:val="36"/>
          <w:rtl/>
        </w:rPr>
        <w:t xml:space="preserve"> </w:t>
      </w:r>
      <w:r w:rsidRPr="00D04729">
        <w:rPr>
          <w:rStyle w:val="simaayatext"/>
          <w:rFonts w:cs="Traditional Arabic"/>
          <w:sz w:val="36"/>
          <w:szCs w:val="36"/>
          <w:rtl/>
        </w:rPr>
        <w:t>ٱلسَّبِيلُ</w:t>
      </w:r>
      <w:r w:rsidRPr="00D04729">
        <w:rPr>
          <w:rStyle w:val="aya-wrapper"/>
          <w:rFonts w:cs="Traditional Arabic"/>
          <w:sz w:val="36"/>
          <w:szCs w:val="36"/>
          <w:rtl/>
        </w:rPr>
        <w:t xml:space="preserve"> </w:t>
      </w:r>
      <w:r w:rsidRPr="00D04729">
        <w:rPr>
          <w:rStyle w:val="simaayatext"/>
          <w:rFonts w:cs="Traditional Arabic"/>
          <w:sz w:val="36"/>
          <w:szCs w:val="36"/>
          <w:rtl/>
        </w:rPr>
        <w:t>عَلَى</w:t>
      </w:r>
      <w:r w:rsidRPr="00D04729">
        <w:rPr>
          <w:rStyle w:val="aya-wrapper"/>
          <w:rFonts w:cs="Traditional Arabic"/>
          <w:sz w:val="36"/>
          <w:szCs w:val="36"/>
          <w:rtl/>
        </w:rPr>
        <w:t xml:space="preserve"> </w:t>
      </w:r>
      <w:r w:rsidRPr="00D04729">
        <w:rPr>
          <w:rStyle w:val="simaayatext"/>
          <w:rFonts w:cs="Traditional Arabic"/>
          <w:sz w:val="36"/>
          <w:szCs w:val="36"/>
          <w:rtl/>
        </w:rPr>
        <w:t>ٱلَّذِينَ</w:t>
      </w:r>
      <w:r w:rsidRPr="00D04729">
        <w:rPr>
          <w:rStyle w:val="aya-wrapper"/>
          <w:rFonts w:cs="Traditional Arabic"/>
          <w:sz w:val="36"/>
          <w:szCs w:val="36"/>
          <w:rtl/>
        </w:rPr>
        <w:t xml:space="preserve"> </w:t>
      </w:r>
      <w:r w:rsidRPr="00D04729">
        <w:rPr>
          <w:rStyle w:val="simaayatext"/>
          <w:rFonts w:cs="Traditional Arabic"/>
          <w:sz w:val="36"/>
          <w:szCs w:val="36"/>
          <w:rtl/>
        </w:rPr>
        <w:t>يَظْلِمُونَ</w:t>
      </w:r>
      <w:r w:rsidRPr="00D04729">
        <w:rPr>
          <w:rStyle w:val="aya-wrapper"/>
          <w:rFonts w:cs="Traditional Arabic"/>
          <w:sz w:val="36"/>
          <w:szCs w:val="36"/>
          <w:rtl/>
        </w:rPr>
        <w:t xml:space="preserve"> </w:t>
      </w:r>
      <w:r w:rsidRPr="00D04729">
        <w:rPr>
          <w:rStyle w:val="simaayatext"/>
          <w:rFonts w:cs="Traditional Arabic"/>
          <w:sz w:val="36"/>
          <w:szCs w:val="36"/>
          <w:rtl/>
        </w:rPr>
        <w:t>ٱلنَّاسَ</w:t>
      </w:r>
      <w:r w:rsidRPr="00D04729">
        <w:rPr>
          <w:rStyle w:val="aya-wrapper"/>
          <w:rFonts w:cs="Traditional Arabic"/>
          <w:sz w:val="36"/>
          <w:szCs w:val="36"/>
          <w:rtl/>
        </w:rPr>
        <w:t xml:space="preserve"> </w:t>
      </w:r>
      <w:r w:rsidRPr="00D04729">
        <w:rPr>
          <w:rStyle w:val="simaayatext"/>
          <w:rFonts w:cs="Traditional Arabic"/>
          <w:sz w:val="36"/>
          <w:szCs w:val="36"/>
          <w:rtl/>
        </w:rPr>
        <w:t>وَيَبْغُونَ</w:t>
      </w:r>
      <w:r w:rsidRPr="00D04729">
        <w:rPr>
          <w:rStyle w:val="aya-wrapper"/>
          <w:rFonts w:cs="Traditional Arabic"/>
          <w:sz w:val="36"/>
          <w:szCs w:val="36"/>
          <w:rtl/>
        </w:rPr>
        <w:t xml:space="preserve"> </w:t>
      </w:r>
      <w:r w:rsidRPr="00D04729">
        <w:rPr>
          <w:rStyle w:val="simaayatext"/>
          <w:rFonts w:cs="Traditional Arabic"/>
          <w:sz w:val="36"/>
          <w:szCs w:val="36"/>
          <w:rtl/>
        </w:rPr>
        <w:t>فِى</w:t>
      </w:r>
      <w:r w:rsidRPr="00D04729">
        <w:rPr>
          <w:rStyle w:val="aya-wrapper"/>
          <w:rFonts w:cs="Traditional Arabic"/>
          <w:sz w:val="36"/>
          <w:szCs w:val="36"/>
          <w:rtl/>
        </w:rPr>
        <w:t xml:space="preserve"> </w:t>
      </w:r>
      <w:r w:rsidRPr="00D04729">
        <w:rPr>
          <w:rStyle w:val="simaayatext"/>
          <w:rFonts w:cs="Traditional Arabic"/>
          <w:sz w:val="36"/>
          <w:szCs w:val="36"/>
          <w:rtl/>
        </w:rPr>
        <w:t>ٱلْأَرْضِ</w:t>
      </w:r>
      <w:r w:rsidRPr="00D04729">
        <w:rPr>
          <w:rStyle w:val="aya-wrapper"/>
          <w:rFonts w:cs="Traditional Arabic"/>
          <w:sz w:val="36"/>
          <w:szCs w:val="36"/>
          <w:rtl/>
        </w:rPr>
        <w:t xml:space="preserve"> </w:t>
      </w:r>
      <w:r w:rsidRPr="00D04729">
        <w:rPr>
          <w:rStyle w:val="simaayatext"/>
          <w:rFonts w:cs="Traditional Arabic"/>
          <w:sz w:val="36"/>
          <w:szCs w:val="36"/>
          <w:rtl/>
        </w:rPr>
        <w:t>بِغَيْرِ</w:t>
      </w:r>
      <w:r w:rsidRPr="00D04729">
        <w:rPr>
          <w:rStyle w:val="aya-wrapper"/>
          <w:rFonts w:cs="Traditional Arabic"/>
          <w:sz w:val="36"/>
          <w:szCs w:val="36"/>
          <w:rtl/>
        </w:rPr>
        <w:t xml:space="preserve"> </w:t>
      </w:r>
      <w:r w:rsidRPr="00D04729">
        <w:rPr>
          <w:rStyle w:val="simaayatext"/>
          <w:rFonts w:cs="Traditional Arabic"/>
          <w:sz w:val="36"/>
          <w:szCs w:val="36"/>
          <w:rtl/>
        </w:rPr>
        <w:t>ٱلْحَقِّ</w:t>
      </w:r>
      <w:r w:rsidRPr="00D04729">
        <w:rPr>
          <w:rStyle w:val="aya-wrapper"/>
          <w:rFonts w:cs="Traditional Arabic"/>
          <w:sz w:val="36"/>
          <w:szCs w:val="36"/>
          <w:rtl/>
        </w:rPr>
        <w:t xml:space="preserve"> </w:t>
      </w:r>
      <w:r w:rsidRPr="00D04729">
        <w:rPr>
          <w:rStyle w:val="simaayatext"/>
          <w:rFonts w:cs="Traditional Arabic"/>
          <w:sz w:val="36"/>
          <w:szCs w:val="36"/>
          <w:rtl/>
        </w:rPr>
        <w:t>أُو</w:t>
      </w:r>
      <w:r w:rsidRPr="00D04729">
        <w:rPr>
          <w:rStyle w:val="simaayatext"/>
          <w:sz w:val="36"/>
          <w:szCs w:val="36"/>
          <w:rtl/>
        </w:rPr>
        <w:t>۟</w:t>
      </w:r>
      <w:r w:rsidRPr="00D04729">
        <w:rPr>
          <w:rStyle w:val="simaayatext"/>
          <w:rFonts w:cs="Traditional Arabic"/>
          <w:sz w:val="36"/>
          <w:szCs w:val="36"/>
          <w:rtl/>
        </w:rPr>
        <w:t>لَٰئِكَ</w:t>
      </w:r>
      <w:r w:rsidRPr="00D04729">
        <w:rPr>
          <w:rStyle w:val="aya-wrapper"/>
          <w:rFonts w:cs="Traditional Arabic"/>
          <w:sz w:val="36"/>
          <w:szCs w:val="36"/>
          <w:rtl/>
        </w:rPr>
        <w:t xml:space="preserve"> </w:t>
      </w:r>
      <w:r w:rsidRPr="00D04729">
        <w:rPr>
          <w:rStyle w:val="simaayatext"/>
          <w:rFonts w:cs="Traditional Arabic"/>
          <w:sz w:val="36"/>
          <w:szCs w:val="36"/>
          <w:rtl/>
        </w:rPr>
        <w:t>لَهُمْ</w:t>
      </w:r>
      <w:r w:rsidRPr="00D04729">
        <w:rPr>
          <w:rStyle w:val="aya-wrapper"/>
          <w:rFonts w:cs="Traditional Arabic"/>
          <w:sz w:val="36"/>
          <w:szCs w:val="36"/>
          <w:rtl/>
        </w:rPr>
        <w:t xml:space="preserve"> </w:t>
      </w:r>
      <w:r w:rsidRPr="00D04729">
        <w:rPr>
          <w:rStyle w:val="simaayatext"/>
          <w:rFonts w:cs="Traditional Arabic"/>
          <w:sz w:val="36"/>
          <w:szCs w:val="36"/>
          <w:rtl/>
        </w:rPr>
        <w:t>عَذَابٌ</w:t>
      </w:r>
      <w:r w:rsidRPr="00D04729">
        <w:rPr>
          <w:rStyle w:val="aya-wrapper"/>
          <w:rFonts w:cs="Traditional Arabic"/>
          <w:sz w:val="36"/>
          <w:szCs w:val="36"/>
          <w:rtl/>
        </w:rPr>
        <w:t xml:space="preserve"> </w:t>
      </w:r>
      <w:r w:rsidRPr="00D04729">
        <w:rPr>
          <w:rStyle w:val="simaayatext"/>
          <w:rFonts w:cs="Traditional Arabic"/>
          <w:sz w:val="36"/>
          <w:szCs w:val="36"/>
          <w:rtl/>
        </w:rPr>
        <w:t>أَلِيمٌ</w:t>
      </w:r>
      <w:r w:rsidRPr="00D04729">
        <w:rPr>
          <w:rStyle w:val="aya-wrapper"/>
          <w:rFonts w:cs="Traditional Arabic"/>
          <w:sz w:val="36"/>
          <w:szCs w:val="36"/>
          <w:rtl/>
        </w:rPr>
        <w:t xml:space="preserve"> </w:t>
      </w:r>
      <w:r w:rsidRPr="00D04729">
        <w:rPr>
          <w:rStyle w:val="simaayanumber"/>
          <w:rFonts w:cs="Traditional Arabic"/>
          <w:sz w:val="36"/>
          <w:szCs w:val="36"/>
          <w:rtl/>
        </w:rPr>
        <w:t>﴿</w:t>
      </w:r>
      <w:hyperlink r:id="rId15" w:history="1">
        <w:r w:rsidRPr="00D04729">
          <w:rPr>
            <w:rStyle w:val="Hyperlink"/>
            <w:rFonts w:cs="Traditional Arabic"/>
            <w:color w:val="auto"/>
            <w:sz w:val="36"/>
            <w:szCs w:val="36"/>
            <w:u w:val="none"/>
            <w:rtl/>
          </w:rPr>
          <w:t>٤٢</w:t>
        </w:r>
      </w:hyperlink>
      <w:r w:rsidRPr="00D04729">
        <w:rPr>
          <w:rStyle w:val="simaayanumber"/>
          <w:rFonts w:cs="Traditional Arabic"/>
          <w:sz w:val="36"/>
          <w:szCs w:val="36"/>
          <w:rtl/>
        </w:rPr>
        <w:t>﴾</w:t>
      </w:r>
    </w:p>
    <w:p w:rsidR="00B31862" w:rsidRPr="00BC6671" w:rsidRDefault="003F37FA" w:rsidP="00150EBA">
      <w:pPr>
        <w:pStyle w:val="ttitle"/>
        <w:spacing w:before="0" w:beforeAutospacing="0" w:after="0" w:afterAutospacing="0" w:line="480" w:lineRule="auto"/>
        <w:ind w:firstLine="567"/>
        <w:jc w:val="both"/>
      </w:pPr>
      <w:r>
        <w:t xml:space="preserve">Terjemahan yang dilakukan oleh </w:t>
      </w:r>
      <w:r w:rsidR="00CB6399">
        <w:t>Hamka</w:t>
      </w:r>
      <w:r>
        <w:t xml:space="preserve"> dalam menerjemahkan ayat tersebut ialah sebagai berikut “</w:t>
      </w:r>
      <w:r w:rsidR="00B108C3" w:rsidRPr="00A22DE6">
        <w:rPr>
          <w:i/>
          <w:iCs/>
        </w:rPr>
        <w:t xml:space="preserve">Ada jalan hanyalah terhadap orang-orang yang menganiaya manusia dan berlaku sewenang-wenang di bumi dengan tidak </w:t>
      </w:r>
      <w:r w:rsidR="00B108C3" w:rsidRPr="00A22DE6">
        <w:rPr>
          <w:i/>
          <w:iCs/>
        </w:rPr>
        <w:lastRenderedPageBreak/>
        <w:t>menurut hak. Bagi mereka itu azab yang pedih</w:t>
      </w:r>
      <w:r w:rsidR="00B108C3">
        <w:t>.</w:t>
      </w:r>
      <w:r>
        <w:t>”</w:t>
      </w:r>
      <w:r w:rsidR="00411B7C">
        <w:rPr>
          <w:rStyle w:val="FootnoteReference"/>
        </w:rPr>
        <w:footnoteReference w:id="62"/>
      </w:r>
      <w:r w:rsidR="007D00B1">
        <w:t xml:space="preserve"> </w:t>
      </w:r>
      <w:r w:rsidR="00EC66D5">
        <w:t xml:space="preserve">Akan tetapi terjemahan yang kabur dan sulit dicerna tersebut tidak begitu mengganggu karena pada keterangan selanjutnya pasti akan dijelaskan oleh </w:t>
      </w:r>
      <w:r w:rsidR="00CB6399">
        <w:t>Hamka</w:t>
      </w:r>
      <w:r w:rsidR="00EC66D5">
        <w:t xml:space="preserve"> dengan pemaparan dan penjelasan yang luas tentang pena</w:t>
      </w:r>
      <w:r w:rsidR="00150EBA">
        <w:t>fsiran dari ayat-ayat tersebut.</w:t>
      </w:r>
    </w:p>
    <w:p w:rsidR="00BF4A92" w:rsidRDefault="003B5421" w:rsidP="00AB2771">
      <w:pPr>
        <w:pStyle w:val="ListParagraph"/>
        <w:numPr>
          <w:ilvl w:val="0"/>
          <w:numId w:val="3"/>
        </w:numPr>
        <w:spacing w:after="0" w:line="480" w:lineRule="auto"/>
        <w:ind w:left="426" w:hanging="426"/>
        <w:rPr>
          <w:rFonts w:ascii="Times New Roman" w:hAnsi="Times New Roman" w:cs="Times New Roman"/>
          <w:b/>
          <w:bCs/>
          <w:sz w:val="24"/>
          <w:szCs w:val="24"/>
        </w:rPr>
      </w:pPr>
      <w:r w:rsidRPr="003B5421">
        <w:rPr>
          <w:rFonts w:ascii="Times New Roman" w:hAnsi="Times New Roman" w:cs="Times New Roman"/>
          <w:b/>
          <w:bCs/>
          <w:sz w:val="24"/>
          <w:szCs w:val="24"/>
          <w:lang w:val="en-US"/>
        </w:rPr>
        <w:t>C</w:t>
      </w:r>
      <w:r w:rsidRPr="003B5421">
        <w:rPr>
          <w:rFonts w:ascii="Times New Roman" w:hAnsi="Times New Roman" w:cs="Times New Roman"/>
          <w:b/>
          <w:bCs/>
          <w:sz w:val="24"/>
          <w:szCs w:val="24"/>
        </w:rPr>
        <w:t>orak</w:t>
      </w:r>
      <w:r w:rsidR="00734633">
        <w:rPr>
          <w:rFonts w:ascii="Times New Roman" w:hAnsi="Times New Roman" w:cs="Times New Roman"/>
          <w:b/>
          <w:bCs/>
          <w:sz w:val="24"/>
          <w:szCs w:val="24"/>
        </w:rPr>
        <w:t xml:space="preserve"> </w:t>
      </w:r>
      <w:r w:rsidR="006D23A6">
        <w:rPr>
          <w:rFonts w:ascii="Times New Roman" w:hAnsi="Times New Roman" w:cs="Times New Roman"/>
          <w:b/>
          <w:bCs/>
          <w:sz w:val="24"/>
          <w:szCs w:val="24"/>
        </w:rPr>
        <w:t>Tafsir</w:t>
      </w:r>
    </w:p>
    <w:p w:rsidR="00BF4A92" w:rsidRPr="00BF4A92" w:rsidRDefault="00BF4A92" w:rsidP="00C37497">
      <w:pPr>
        <w:spacing w:after="0" w:line="480" w:lineRule="auto"/>
        <w:ind w:firstLine="540"/>
        <w:rPr>
          <w:rFonts w:asciiTheme="majorBidi" w:hAnsiTheme="majorBidi" w:cstheme="majorBidi"/>
          <w:sz w:val="24"/>
          <w:szCs w:val="24"/>
        </w:rPr>
      </w:pPr>
      <w:r w:rsidRPr="00BF4A92">
        <w:rPr>
          <w:rFonts w:asciiTheme="majorBidi" w:hAnsiTheme="majorBidi" w:cstheme="majorBidi"/>
          <w:sz w:val="24"/>
          <w:szCs w:val="24"/>
        </w:rPr>
        <w:t xml:space="preserve">Ada beberapa istilah bahasa Arab yang sering diartikan dengan corak atau orientasi, yaitu: </w:t>
      </w:r>
      <w:r w:rsidRPr="00952000">
        <w:rPr>
          <w:rFonts w:ascii="Times New Arabic" w:hAnsi="Times New Arabic" w:cstheme="majorBidi"/>
          <w:i/>
          <w:iCs/>
          <w:sz w:val="24"/>
          <w:szCs w:val="24"/>
        </w:rPr>
        <w:t>al-ittija</w:t>
      </w:r>
      <w:r w:rsidR="00952000">
        <w:rPr>
          <w:rFonts w:ascii="Times New Arabic" w:hAnsi="Times New Arabic" w:cstheme="majorBidi"/>
          <w:i/>
          <w:iCs/>
          <w:sz w:val="24"/>
          <w:szCs w:val="24"/>
        </w:rPr>
        <w:t>&gt;</w:t>
      </w:r>
      <w:r w:rsidRPr="00952000">
        <w:rPr>
          <w:rFonts w:ascii="Times New Arabic" w:hAnsi="Times New Arabic" w:cstheme="majorBidi"/>
          <w:i/>
          <w:iCs/>
          <w:sz w:val="24"/>
          <w:szCs w:val="24"/>
        </w:rPr>
        <w:t>h</w:t>
      </w:r>
      <w:r w:rsidRPr="00952000">
        <w:rPr>
          <w:rFonts w:ascii="Times New Arabic" w:hAnsi="Times New Arabic" w:cstheme="majorBidi"/>
          <w:sz w:val="24"/>
          <w:szCs w:val="24"/>
        </w:rPr>
        <w:t xml:space="preserve"> (orientasi), </w:t>
      </w:r>
      <w:r w:rsidRPr="00537FC1">
        <w:rPr>
          <w:rFonts w:ascii="Times New Arabic" w:hAnsi="Times New Arabic" w:cstheme="majorBidi"/>
          <w:i/>
          <w:iCs/>
          <w:sz w:val="24"/>
          <w:szCs w:val="24"/>
        </w:rPr>
        <w:t>al-naz‘ah</w:t>
      </w:r>
      <w:r w:rsidRPr="00952000">
        <w:rPr>
          <w:rFonts w:ascii="Times New Arabic" w:hAnsi="Times New Arabic" w:cstheme="majorBidi"/>
          <w:sz w:val="24"/>
          <w:szCs w:val="24"/>
        </w:rPr>
        <w:t xml:space="preserve"> (kecenderungan), </w:t>
      </w:r>
      <w:r w:rsidRPr="00537FC1">
        <w:rPr>
          <w:rFonts w:ascii="Times New Arabic" w:hAnsi="Times New Arabic" w:cstheme="majorBidi"/>
          <w:i/>
          <w:iCs/>
          <w:sz w:val="24"/>
          <w:szCs w:val="24"/>
        </w:rPr>
        <w:t>al-lawn</w:t>
      </w:r>
      <w:r w:rsidRPr="00952000">
        <w:rPr>
          <w:rFonts w:ascii="Times New Arabic" w:hAnsi="Times New Arabic" w:cstheme="majorBidi"/>
          <w:sz w:val="24"/>
          <w:szCs w:val="24"/>
        </w:rPr>
        <w:t xml:space="preserve"> (corak), </w:t>
      </w:r>
      <w:r w:rsidRPr="00537FC1">
        <w:rPr>
          <w:rFonts w:ascii="Times New Arabic" w:hAnsi="Times New Arabic" w:cstheme="majorBidi"/>
          <w:i/>
          <w:iCs/>
          <w:sz w:val="24"/>
          <w:szCs w:val="24"/>
        </w:rPr>
        <w:t>al-tayya</w:t>
      </w:r>
      <w:r w:rsidR="00F64227">
        <w:rPr>
          <w:rFonts w:ascii="Times New Arabic" w:hAnsi="Times New Arabic" w:cstheme="majorBidi"/>
          <w:i/>
          <w:iCs/>
          <w:sz w:val="24"/>
          <w:szCs w:val="24"/>
        </w:rPr>
        <w:t>&gt;</w:t>
      </w:r>
      <w:r w:rsidRPr="00537FC1">
        <w:rPr>
          <w:rFonts w:ascii="Times New Arabic" w:hAnsi="Times New Arabic" w:cstheme="majorBidi"/>
          <w:i/>
          <w:iCs/>
          <w:sz w:val="24"/>
          <w:szCs w:val="24"/>
        </w:rPr>
        <w:t>r</w:t>
      </w:r>
      <w:r w:rsidRPr="00952000">
        <w:rPr>
          <w:rFonts w:ascii="Times New Arabic" w:hAnsi="Times New Arabic" w:cstheme="majorBidi"/>
          <w:sz w:val="24"/>
          <w:szCs w:val="24"/>
        </w:rPr>
        <w:t xml:space="preserve"> (aliran), </w:t>
      </w:r>
      <w:r w:rsidR="00846527">
        <w:rPr>
          <w:rFonts w:ascii="Times New Arabic" w:hAnsi="Times New Arabic" w:cstheme="majorBidi"/>
          <w:i/>
          <w:iCs/>
          <w:sz w:val="24"/>
          <w:szCs w:val="24"/>
        </w:rPr>
        <w:t>al-madh</w:t>
      </w:r>
      <w:r w:rsidRPr="00537FC1">
        <w:rPr>
          <w:rFonts w:ascii="Times New Arabic" w:hAnsi="Times New Arabic" w:cstheme="majorBidi"/>
          <w:i/>
          <w:iCs/>
          <w:sz w:val="24"/>
          <w:szCs w:val="24"/>
        </w:rPr>
        <w:t>hab</w:t>
      </w:r>
      <w:r w:rsidRPr="00952000">
        <w:rPr>
          <w:rFonts w:ascii="Times New Arabic" w:hAnsi="Times New Arabic" w:cstheme="majorBidi"/>
          <w:sz w:val="24"/>
          <w:szCs w:val="24"/>
        </w:rPr>
        <w:t xml:space="preserve"> (madzhab) atau </w:t>
      </w:r>
      <w:r w:rsidRPr="00537FC1">
        <w:rPr>
          <w:rFonts w:ascii="Times New Arabic" w:hAnsi="Times New Arabic" w:cstheme="majorBidi"/>
          <w:i/>
          <w:iCs/>
          <w:sz w:val="24"/>
          <w:szCs w:val="24"/>
        </w:rPr>
        <w:t>al-madrasah</w:t>
      </w:r>
      <w:r w:rsidRPr="00952000">
        <w:rPr>
          <w:rFonts w:ascii="Times New Arabic" w:hAnsi="Times New Arabic" w:cstheme="majorBidi"/>
          <w:sz w:val="24"/>
          <w:szCs w:val="24"/>
        </w:rPr>
        <w:t xml:space="preserve"> (aliran).</w:t>
      </w:r>
      <w:r w:rsidRPr="00BF4A92">
        <w:rPr>
          <w:rFonts w:asciiTheme="majorBidi" w:hAnsiTheme="majorBidi" w:cstheme="majorBidi"/>
          <w:sz w:val="24"/>
          <w:szCs w:val="24"/>
        </w:rPr>
        <w:t xml:space="preserve"> Dari sekian kata tersebut yang mendekati makna sesungguhnya adalah kata</w:t>
      </w:r>
      <w:r w:rsidR="000328C8" w:rsidRPr="000328C8">
        <w:rPr>
          <w:rFonts w:ascii="Times New Arabic" w:hAnsi="Times New Arabic" w:cstheme="majorBidi"/>
          <w:i/>
          <w:iCs/>
          <w:sz w:val="24"/>
          <w:szCs w:val="24"/>
        </w:rPr>
        <w:t xml:space="preserve"> </w:t>
      </w:r>
      <w:r w:rsidR="000328C8" w:rsidRPr="00952000">
        <w:rPr>
          <w:rFonts w:ascii="Times New Arabic" w:hAnsi="Times New Arabic" w:cstheme="majorBidi"/>
          <w:i/>
          <w:iCs/>
          <w:sz w:val="24"/>
          <w:szCs w:val="24"/>
        </w:rPr>
        <w:t>al-ittija</w:t>
      </w:r>
      <w:r w:rsidR="000328C8">
        <w:rPr>
          <w:rFonts w:ascii="Times New Arabic" w:hAnsi="Times New Arabic" w:cstheme="majorBidi"/>
          <w:i/>
          <w:iCs/>
          <w:sz w:val="24"/>
          <w:szCs w:val="24"/>
        </w:rPr>
        <w:t>&gt;</w:t>
      </w:r>
      <w:r w:rsidR="000328C8" w:rsidRPr="00952000">
        <w:rPr>
          <w:rFonts w:ascii="Times New Arabic" w:hAnsi="Times New Arabic" w:cstheme="majorBidi"/>
          <w:i/>
          <w:iCs/>
          <w:sz w:val="24"/>
          <w:szCs w:val="24"/>
        </w:rPr>
        <w:t>h</w:t>
      </w:r>
      <w:r w:rsidR="000328C8">
        <w:rPr>
          <w:rFonts w:ascii="Times New Arabic" w:hAnsi="Times New Arabic" w:cstheme="majorBidi"/>
          <w:i/>
          <w:iCs/>
          <w:sz w:val="24"/>
          <w:szCs w:val="24"/>
        </w:rPr>
        <w:t>.</w:t>
      </w:r>
      <w:r w:rsidRPr="00BF4A92">
        <w:rPr>
          <w:rFonts w:asciiTheme="majorBidi" w:hAnsiTheme="majorBidi" w:cstheme="majorBidi"/>
          <w:sz w:val="24"/>
          <w:szCs w:val="24"/>
        </w:rPr>
        <w:t xml:space="preserve"> Begitu pula yang terjadi di kalangan pakar </w:t>
      </w:r>
      <w:r w:rsidR="00E355EB">
        <w:rPr>
          <w:rFonts w:asciiTheme="majorBidi" w:hAnsiTheme="majorBidi" w:cstheme="majorBidi"/>
          <w:sz w:val="24"/>
          <w:szCs w:val="24"/>
        </w:rPr>
        <w:t>t</w:t>
      </w:r>
      <w:r w:rsidR="006D23A6">
        <w:rPr>
          <w:rFonts w:asciiTheme="majorBidi" w:hAnsiTheme="majorBidi" w:cstheme="majorBidi"/>
          <w:sz w:val="24"/>
          <w:szCs w:val="24"/>
        </w:rPr>
        <w:t>afsir</w:t>
      </w:r>
      <w:r w:rsidRPr="00BF4A92">
        <w:rPr>
          <w:rFonts w:asciiTheme="majorBidi" w:hAnsiTheme="majorBidi" w:cstheme="majorBidi"/>
          <w:sz w:val="24"/>
          <w:szCs w:val="24"/>
        </w:rPr>
        <w:t>, mereka tidak sepakat dalam menggunakan istilah untuk menunjukkan</w:t>
      </w:r>
      <w:r w:rsidR="000328C8" w:rsidRPr="000328C8">
        <w:rPr>
          <w:rFonts w:ascii="Times New Arabic" w:hAnsi="Times New Arabic" w:cstheme="majorBidi"/>
          <w:i/>
          <w:iCs/>
          <w:sz w:val="24"/>
          <w:szCs w:val="24"/>
        </w:rPr>
        <w:t xml:space="preserve"> </w:t>
      </w:r>
      <w:r w:rsidR="000328C8" w:rsidRPr="00952000">
        <w:rPr>
          <w:rFonts w:ascii="Times New Arabic" w:hAnsi="Times New Arabic" w:cstheme="majorBidi"/>
          <w:i/>
          <w:iCs/>
          <w:sz w:val="24"/>
          <w:szCs w:val="24"/>
        </w:rPr>
        <w:t>al-ittija</w:t>
      </w:r>
      <w:r w:rsidR="000328C8">
        <w:rPr>
          <w:rFonts w:ascii="Times New Arabic" w:hAnsi="Times New Arabic" w:cstheme="majorBidi"/>
          <w:i/>
          <w:iCs/>
          <w:sz w:val="24"/>
          <w:szCs w:val="24"/>
        </w:rPr>
        <w:t>&gt;</w:t>
      </w:r>
      <w:r w:rsidR="000328C8" w:rsidRPr="00952000">
        <w:rPr>
          <w:rFonts w:ascii="Times New Arabic" w:hAnsi="Times New Arabic" w:cstheme="majorBidi"/>
          <w:i/>
          <w:iCs/>
          <w:sz w:val="24"/>
          <w:szCs w:val="24"/>
        </w:rPr>
        <w:t>h</w:t>
      </w:r>
      <w:r w:rsidRPr="00BF4A92">
        <w:rPr>
          <w:rFonts w:asciiTheme="majorBidi" w:hAnsiTheme="majorBidi" w:cstheme="majorBidi"/>
          <w:sz w:val="24"/>
          <w:szCs w:val="24"/>
        </w:rPr>
        <w:t xml:space="preserve"> karena terkadang digunakan pula istilah </w:t>
      </w:r>
      <w:r w:rsidRPr="00C37497">
        <w:rPr>
          <w:rFonts w:asciiTheme="majorBidi" w:hAnsiTheme="majorBidi" w:cstheme="majorBidi"/>
          <w:i/>
          <w:iCs/>
          <w:sz w:val="24"/>
          <w:szCs w:val="24"/>
        </w:rPr>
        <w:t>al-manhaj</w:t>
      </w:r>
      <w:r w:rsidRPr="00BF4A92">
        <w:rPr>
          <w:rFonts w:asciiTheme="majorBidi" w:hAnsiTheme="majorBidi" w:cstheme="majorBidi"/>
          <w:sz w:val="24"/>
          <w:szCs w:val="24"/>
        </w:rPr>
        <w:t xml:space="preserve"> tetapi yang dimaksudkan adalah </w:t>
      </w:r>
      <w:r w:rsidR="000328C8" w:rsidRPr="00952000">
        <w:rPr>
          <w:rFonts w:ascii="Times New Arabic" w:hAnsi="Times New Arabic" w:cstheme="majorBidi"/>
          <w:i/>
          <w:iCs/>
          <w:sz w:val="24"/>
          <w:szCs w:val="24"/>
        </w:rPr>
        <w:t>al-ittija</w:t>
      </w:r>
      <w:r w:rsidR="000328C8">
        <w:rPr>
          <w:rFonts w:ascii="Times New Arabic" w:hAnsi="Times New Arabic" w:cstheme="majorBidi"/>
          <w:i/>
          <w:iCs/>
          <w:sz w:val="24"/>
          <w:szCs w:val="24"/>
        </w:rPr>
        <w:t>&gt;</w:t>
      </w:r>
      <w:r w:rsidR="000328C8" w:rsidRPr="00952000">
        <w:rPr>
          <w:rFonts w:ascii="Times New Arabic" w:hAnsi="Times New Arabic" w:cstheme="majorBidi"/>
          <w:i/>
          <w:iCs/>
          <w:sz w:val="24"/>
          <w:szCs w:val="24"/>
        </w:rPr>
        <w:t>h</w:t>
      </w:r>
      <w:r w:rsidR="000328C8" w:rsidRPr="00BF4A92">
        <w:rPr>
          <w:rFonts w:asciiTheme="majorBidi" w:hAnsiTheme="majorBidi" w:cstheme="majorBidi"/>
          <w:sz w:val="24"/>
          <w:szCs w:val="24"/>
        </w:rPr>
        <w:t xml:space="preserve"> </w:t>
      </w:r>
      <w:r w:rsidRPr="00BF4A92">
        <w:rPr>
          <w:rFonts w:asciiTheme="majorBidi" w:hAnsiTheme="majorBidi" w:cstheme="majorBidi"/>
          <w:sz w:val="24"/>
          <w:szCs w:val="24"/>
        </w:rPr>
        <w:t xml:space="preserve">bukan </w:t>
      </w:r>
      <w:r w:rsidR="00C37497">
        <w:rPr>
          <w:rFonts w:ascii="Times New Arabic" w:hAnsi="Times New Arabic" w:cstheme="majorBidi"/>
          <w:i/>
          <w:iCs/>
          <w:sz w:val="24"/>
          <w:szCs w:val="24"/>
        </w:rPr>
        <w:t>al-t{</w:t>
      </w:r>
      <w:r w:rsidRPr="00C37497">
        <w:rPr>
          <w:rFonts w:ascii="Times New Arabic" w:hAnsi="Times New Arabic" w:cstheme="majorBidi"/>
          <w:i/>
          <w:iCs/>
          <w:sz w:val="24"/>
          <w:szCs w:val="24"/>
        </w:rPr>
        <w:t>ari</w:t>
      </w:r>
      <w:r w:rsidR="00C37497">
        <w:rPr>
          <w:rFonts w:ascii="Times New Arabic" w:hAnsi="Times New Arabic" w:cstheme="majorBidi"/>
          <w:i/>
          <w:iCs/>
          <w:sz w:val="24"/>
          <w:szCs w:val="24"/>
        </w:rPr>
        <w:t>&gt;</w:t>
      </w:r>
      <w:r w:rsidRPr="00C37497">
        <w:rPr>
          <w:rFonts w:ascii="Times New Arabic" w:hAnsi="Times New Arabic" w:cstheme="majorBidi"/>
          <w:i/>
          <w:iCs/>
          <w:sz w:val="24"/>
          <w:szCs w:val="24"/>
        </w:rPr>
        <w:t>qah</w:t>
      </w:r>
      <w:r w:rsidRPr="00BF4A92">
        <w:rPr>
          <w:rFonts w:asciiTheme="majorBidi" w:hAnsiTheme="majorBidi" w:cstheme="majorBidi"/>
          <w:sz w:val="24"/>
          <w:szCs w:val="24"/>
        </w:rPr>
        <w:t>.</w:t>
      </w:r>
      <w:r w:rsidRPr="00BF4A92">
        <w:rPr>
          <w:rStyle w:val="FootnoteReference"/>
          <w:rFonts w:asciiTheme="majorBidi" w:hAnsiTheme="majorBidi" w:cstheme="majorBidi"/>
          <w:sz w:val="24"/>
          <w:szCs w:val="24"/>
        </w:rPr>
        <w:footnoteReference w:id="63"/>
      </w:r>
    </w:p>
    <w:p w:rsidR="00BF4A92" w:rsidRPr="00BF4A92" w:rsidRDefault="00BF4A92" w:rsidP="005B3BFC">
      <w:pPr>
        <w:spacing w:after="0" w:line="480" w:lineRule="auto"/>
        <w:ind w:firstLine="540"/>
        <w:rPr>
          <w:rFonts w:asciiTheme="majorBidi" w:hAnsiTheme="majorBidi" w:cstheme="majorBidi"/>
          <w:sz w:val="24"/>
          <w:szCs w:val="24"/>
        </w:rPr>
      </w:pPr>
      <w:r w:rsidRPr="00BF4A92">
        <w:rPr>
          <w:rFonts w:asciiTheme="majorBidi" w:hAnsiTheme="majorBidi" w:cstheme="majorBidi"/>
          <w:sz w:val="24"/>
          <w:szCs w:val="24"/>
        </w:rPr>
        <w:t xml:space="preserve">Ibrahim Syarif memberikan definisi corak atau </w:t>
      </w:r>
      <w:r w:rsidR="005B3BFC" w:rsidRPr="005B3BFC">
        <w:rPr>
          <w:rFonts w:ascii="Times New Arabic" w:hAnsi="Times New Arabic" w:cstheme="majorBidi"/>
          <w:i/>
          <w:iCs/>
          <w:sz w:val="24"/>
          <w:szCs w:val="24"/>
        </w:rPr>
        <w:t>ittija&gt;h</w:t>
      </w:r>
      <w:r w:rsidR="00F12421" w:rsidRPr="005B3BFC">
        <w:rPr>
          <w:rFonts w:ascii="Times New Arabic" w:hAnsi="Times New Arabic" w:cstheme="majorBidi"/>
          <w:i/>
          <w:iCs/>
          <w:sz w:val="24"/>
          <w:szCs w:val="24"/>
        </w:rPr>
        <w:t xml:space="preserve"> al-</w:t>
      </w:r>
      <w:r w:rsidR="00C7150B">
        <w:rPr>
          <w:rFonts w:ascii="Times New Arabic" w:hAnsi="Times New Arabic" w:cstheme="majorBidi"/>
          <w:i/>
          <w:iCs/>
          <w:sz w:val="24"/>
          <w:szCs w:val="24"/>
        </w:rPr>
        <w:t>t</w:t>
      </w:r>
      <w:r w:rsidR="006D23A6" w:rsidRPr="005B3BFC">
        <w:rPr>
          <w:rFonts w:ascii="Times New Arabic" w:hAnsi="Times New Arabic" w:cstheme="majorBidi"/>
          <w:i/>
          <w:iCs/>
          <w:sz w:val="24"/>
          <w:szCs w:val="24"/>
        </w:rPr>
        <w:t>afsi</w:t>
      </w:r>
      <w:r w:rsidR="005B3BFC">
        <w:rPr>
          <w:rFonts w:ascii="Times New Arabic" w:hAnsi="Times New Arabic" w:cstheme="majorBidi"/>
          <w:i/>
          <w:iCs/>
          <w:sz w:val="24"/>
          <w:szCs w:val="24"/>
        </w:rPr>
        <w:t>&gt;</w:t>
      </w:r>
      <w:r w:rsidR="006D23A6" w:rsidRPr="005B3BFC">
        <w:rPr>
          <w:rFonts w:ascii="Times New Arabic" w:hAnsi="Times New Arabic" w:cstheme="majorBidi"/>
          <w:i/>
          <w:iCs/>
          <w:sz w:val="24"/>
          <w:szCs w:val="24"/>
        </w:rPr>
        <w:t>r</w:t>
      </w:r>
      <w:r w:rsidR="00F12421">
        <w:rPr>
          <w:rFonts w:asciiTheme="majorBidi" w:hAnsiTheme="majorBidi" w:cstheme="majorBidi"/>
          <w:sz w:val="24"/>
          <w:szCs w:val="24"/>
        </w:rPr>
        <w:t xml:space="preserve"> sebagai berikut. </w:t>
      </w:r>
      <w:r w:rsidRPr="00BF4A92">
        <w:rPr>
          <w:rFonts w:asciiTheme="majorBidi" w:hAnsiTheme="majorBidi" w:cstheme="majorBidi"/>
          <w:sz w:val="24"/>
          <w:szCs w:val="24"/>
        </w:rPr>
        <w:t xml:space="preserve">Pengertian </w:t>
      </w:r>
      <w:r w:rsidR="005B3BFC" w:rsidRPr="00952000">
        <w:rPr>
          <w:rFonts w:ascii="Times New Arabic" w:hAnsi="Times New Arabic" w:cstheme="majorBidi"/>
          <w:i/>
          <w:iCs/>
          <w:sz w:val="24"/>
          <w:szCs w:val="24"/>
        </w:rPr>
        <w:t>al-ittija</w:t>
      </w:r>
      <w:r w:rsidR="005B3BFC">
        <w:rPr>
          <w:rFonts w:ascii="Times New Arabic" w:hAnsi="Times New Arabic" w:cstheme="majorBidi"/>
          <w:i/>
          <w:iCs/>
          <w:sz w:val="24"/>
          <w:szCs w:val="24"/>
        </w:rPr>
        <w:t>&gt;</w:t>
      </w:r>
      <w:r w:rsidR="005B3BFC" w:rsidRPr="00952000">
        <w:rPr>
          <w:rFonts w:ascii="Times New Arabic" w:hAnsi="Times New Arabic" w:cstheme="majorBidi"/>
          <w:i/>
          <w:iCs/>
          <w:sz w:val="24"/>
          <w:szCs w:val="24"/>
        </w:rPr>
        <w:t>h</w:t>
      </w:r>
      <w:r w:rsidR="005B3BFC" w:rsidRPr="00BF4A92">
        <w:rPr>
          <w:rFonts w:asciiTheme="majorBidi" w:hAnsiTheme="majorBidi" w:cstheme="majorBidi"/>
          <w:sz w:val="24"/>
          <w:szCs w:val="24"/>
        </w:rPr>
        <w:t xml:space="preserve"> </w:t>
      </w:r>
      <w:r w:rsidRPr="00BF4A92">
        <w:rPr>
          <w:rFonts w:asciiTheme="majorBidi" w:hAnsiTheme="majorBidi" w:cstheme="majorBidi"/>
          <w:sz w:val="24"/>
          <w:szCs w:val="24"/>
        </w:rPr>
        <w:t xml:space="preserve">pada dasarnya adalah kumpulan pendapat, ide, pandangan dan kajian terdapat dalam suatu karya pemikiran seperti </w:t>
      </w:r>
      <w:r w:rsidR="00014728">
        <w:rPr>
          <w:rFonts w:asciiTheme="majorBidi" w:hAnsiTheme="majorBidi" w:cstheme="majorBidi"/>
          <w:sz w:val="24"/>
          <w:szCs w:val="24"/>
        </w:rPr>
        <w:t>t</w:t>
      </w:r>
      <w:r w:rsidR="006D23A6">
        <w:rPr>
          <w:rFonts w:asciiTheme="majorBidi" w:hAnsiTheme="majorBidi" w:cstheme="majorBidi"/>
          <w:sz w:val="24"/>
          <w:szCs w:val="24"/>
        </w:rPr>
        <w:t>afsir</w:t>
      </w:r>
      <w:r w:rsidRPr="00BF4A92">
        <w:rPr>
          <w:rFonts w:asciiTheme="majorBidi" w:hAnsiTheme="majorBidi" w:cstheme="majorBidi"/>
          <w:sz w:val="24"/>
          <w:szCs w:val="24"/>
        </w:rPr>
        <w:t xml:space="preserve"> yang mempunyai ciri-ciri tertentu dan dominan berdasarkan kerangka teori atau ide dasar yang menggambarkan latar belakang pengetahuan seorang </w:t>
      </w:r>
      <w:r w:rsidRPr="006E42B4">
        <w:rPr>
          <w:rFonts w:asciiTheme="majorBidi" w:hAnsiTheme="majorBidi" w:cstheme="majorBidi"/>
          <w:i/>
          <w:iCs/>
          <w:sz w:val="24"/>
          <w:szCs w:val="24"/>
        </w:rPr>
        <w:t>mufassir</w:t>
      </w:r>
      <w:r w:rsidRPr="00BF4A92">
        <w:rPr>
          <w:rFonts w:asciiTheme="majorBidi" w:hAnsiTheme="majorBidi" w:cstheme="majorBidi"/>
          <w:sz w:val="24"/>
          <w:szCs w:val="24"/>
        </w:rPr>
        <w:t xml:space="preserve"> dan mempengaruhi bentuk penafsirannya.</w:t>
      </w:r>
      <w:r w:rsidRPr="00BF4A92">
        <w:rPr>
          <w:rStyle w:val="FootnoteReference"/>
          <w:rFonts w:asciiTheme="majorBidi" w:hAnsiTheme="majorBidi" w:cstheme="majorBidi"/>
          <w:sz w:val="24"/>
          <w:szCs w:val="24"/>
        </w:rPr>
        <w:footnoteReference w:id="64"/>
      </w:r>
      <w:r w:rsidR="00F57F38">
        <w:rPr>
          <w:rFonts w:asciiTheme="majorBidi" w:hAnsiTheme="majorBidi" w:cstheme="majorBidi"/>
          <w:sz w:val="24"/>
          <w:szCs w:val="24"/>
        </w:rPr>
        <w:t xml:space="preserve"> </w:t>
      </w:r>
      <w:r w:rsidRPr="00BF4A92">
        <w:rPr>
          <w:rFonts w:asciiTheme="majorBidi" w:hAnsiTheme="majorBidi" w:cstheme="majorBidi"/>
          <w:sz w:val="24"/>
          <w:szCs w:val="24"/>
        </w:rPr>
        <w:t>Definisi tersebut memiliki kesamaan dengan apa</w:t>
      </w:r>
      <w:r w:rsidR="007F7405">
        <w:rPr>
          <w:rFonts w:asciiTheme="majorBidi" w:hAnsiTheme="majorBidi" w:cstheme="majorBidi"/>
          <w:sz w:val="24"/>
          <w:szCs w:val="24"/>
        </w:rPr>
        <w:t xml:space="preserve"> </w:t>
      </w:r>
      <w:r w:rsidRPr="00BF4A92">
        <w:rPr>
          <w:rFonts w:asciiTheme="majorBidi" w:hAnsiTheme="majorBidi" w:cstheme="majorBidi"/>
          <w:sz w:val="24"/>
          <w:szCs w:val="24"/>
        </w:rPr>
        <w:t xml:space="preserve">yang dikemukakan oleh </w:t>
      </w:r>
      <w:r w:rsidRPr="00961E1E">
        <w:rPr>
          <w:rFonts w:ascii="Times New Arabic" w:hAnsi="Times New Arabic" w:cstheme="majorBidi"/>
          <w:sz w:val="24"/>
          <w:szCs w:val="24"/>
        </w:rPr>
        <w:t>Fahd al-Ru</w:t>
      </w:r>
      <w:r w:rsidR="00961E1E">
        <w:rPr>
          <w:rFonts w:ascii="Times New Arabic" w:hAnsi="Times New Arabic" w:cstheme="majorBidi"/>
          <w:sz w:val="24"/>
          <w:szCs w:val="24"/>
        </w:rPr>
        <w:t>&gt;</w:t>
      </w:r>
      <w:r w:rsidRPr="00961E1E">
        <w:rPr>
          <w:rFonts w:ascii="Times New Arabic" w:hAnsi="Times New Arabic" w:cstheme="majorBidi"/>
          <w:sz w:val="24"/>
          <w:szCs w:val="24"/>
        </w:rPr>
        <w:t>mi</w:t>
      </w:r>
      <w:r w:rsidR="00961E1E">
        <w:rPr>
          <w:rFonts w:ascii="Times New Arabic" w:hAnsi="Times New Arabic" w:cstheme="majorBidi"/>
          <w:sz w:val="24"/>
          <w:szCs w:val="24"/>
        </w:rPr>
        <w:t>&gt;</w:t>
      </w:r>
      <w:r w:rsidRPr="00BF4A92">
        <w:rPr>
          <w:rFonts w:asciiTheme="majorBidi" w:hAnsiTheme="majorBidi" w:cstheme="majorBidi"/>
          <w:sz w:val="24"/>
          <w:szCs w:val="24"/>
        </w:rPr>
        <w:t xml:space="preserve">, yaitu tujuan yang menjadi arah </w:t>
      </w:r>
      <w:r w:rsidRPr="00BF4A92">
        <w:rPr>
          <w:rFonts w:asciiTheme="majorBidi" w:hAnsiTheme="majorBidi" w:cstheme="majorBidi"/>
          <w:sz w:val="24"/>
          <w:szCs w:val="24"/>
        </w:rPr>
        <w:lastRenderedPageBreak/>
        <w:t xml:space="preserve">penafsiran para </w:t>
      </w:r>
      <w:r w:rsidRPr="00E60F8A">
        <w:rPr>
          <w:rFonts w:asciiTheme="majorBidi" w:hAnsiTheme="majorBidi" w:cstheme="majorBidi"/>
          <w:i/>
          <w:iCs/>
          <w:sz w:val="24"/>
          <w:szCs w:val="24"/>
        </w:rPr>
        <w:t>mufassir</w:t>
      </w:r>
      <w:r w:rsidRPr="00BF4A92">
        <w:rPr>
          <w:rFonts w:asciiTheme="majorBidi" w:hAnsiTheme="majorBidi" w:cstheme="majorBidi"/>
          <w:sz w:val="24"/>
          <w:szCs w:val="24"/>
        </w:rPr>
        <w:t xml:space="preserve"> dalam </w:t>
      </w:r>
      <w:r w:rsidR="00CF1110">
        <w:rPr>
          <w:rFonts w:asciiTheme="majorBidi" w:hAnsiTheme="majorBidi" w:cstheme="majorBidi"/>
          <w:sz w:val="24"/>
          <w:szCs w:val="24"/>
        </w:rPr>
        <w:t>t</w:t>
      </w:r>
      <w:r w:rsidR="006D23A6">
        <w:rPr>
          <w:rFonts w:asciiTheme="majorBidi" w:hAnsiTheme="majorBidi" w:cstheme="majorBidi"/>
          <w:sz w:val="24"/>
          <w:szCs w:val="24"/>
        </w:rPr>
        <w:t>afsir</w:t>
      </w:r>
      <w:r w:rsidRPr="00BF4A92">
        <w:rPr>
          <w:rFonts w:asciiTheme="majorBidi" w:hAnsiTheme="majorBidi" w:cstheme="majorBidi"/>
          <w:sz w:val="24"/>
          <w:szCs w:val="24"/>
        </w:rPr>
        <w:t xml:space="preserve"> mereka dan menjadikannya sebagai bagian pandangannya untuk menuliskan apa yang akan mereka tulis.</w:t>
      </w:r>
      <w:r w:rsidRPr="00BF4A92">
        <w:rPr>
          <w:rStyle w:val="FootnoteReference"/>
          <w:rFonts w:asciiTheme="majorBidi" w:hAnsiTheme="majorBidi" w:cstheme="majorBidi"/>
          <w:sz w:val="24"/>
          <w:szCs w:val="24"/>
        </w:rPr>
        <w:footnoteReference w:id="65"/>
      </w:r>
    </w:p>
    <w:p w:rsidR="00BF4A92" w:rsidRPr="0020569A" w:rsidRDefault="00BF4A92" w:rsidP="00B54887">
      <w:pPr>
        <w:spacing w:after="0" w:line="480" w:lineRule="auto"/>
        <w:ind w:firstLine="540"/>
        <w:rPr>
          <w:rFonts w:asciiTheme="majorBidi" w:hAnsiTheme="majorBidi" w:cstheme="majorBidi"/>
          <w:sz w:val="24"/>
          <w:szCs w:val="24"/>
        </w:rPr>
      </w:pPr>
      <w:r w:rsidRPr="00BF4A92">
        <w:rPr>
          <w:rFonts w:asciiTheme="majorBidi" w:hAnsiTheme="majorBidi" w:cstheme="majorBidi"/>
          <w:sz w:val="24"/>
          <w:szCs w:val="24"/>
        </w:rPr>
        <w:t>Dari dua pengertian di atas diperoleh pemahaman bahwa setiap</w:t>
      </w:r>
      <w:r w:rsidR="00B54887" w:rsidRPr="00B54887">
        <w:rPr>
          <w:rFonts w:ascii="Times New Arabic" w:hAnsi="Times New Arabic" w:cstheme="majorBidi"/>
          <w:i/>
          <w:iCs/>
          <w:sz w:val="24"/>
          <w:szCs w:val="24"/>
        </w:rPr>
        <w:t xml:space="preserve"> </w:t>
      </w:r>
      <w:r w:rsidR="00B54887" w:rsidRPr="00952000">
        <w:rPr>
          <w:rFonts w:ascii="Times New Arabic" w:hAnsi="Times New Arabic" w:cstheme="majorBidi"/>
          <w:i/>
          <w:iCs/>
          <w:sz w:val="24"/>
          <w:szCs w:val="24"/>
        </w:rPr>
        <w:t>al-ittija</w:t>
      </w:r>
      <w:r w:rsidR="00B54887">
        <w:rPr>
          <w:rFonts w:ascii="Times New Arabic" w:hAnsi="Times New Arabic" w:cstheme="majorBidi"/>
          <w:i/>
          <w:iCs/>
          <w:sz w:val="24"/>
          <w:szCs w:val="24"/>
        </w:rPr>
        <w:t>&gt;</w:t>
      </w:r>
      <w:r w:rsidR="00B54887" w:rsidRPr="00952000">
        <w:rPr>
          <w:rFonts w:ascii="Times New Arabic" w:hAnsi="Times New Arabic" w:cstheme="majorBidi"/>
          <w:i/>
          <w:iCs/>
          <w:sz w:val="24"/>
          <w:szCs w:val="24"/>
        </w:rPr>
        <w:t>h</w:t>
      </w:r>
      <w:r w:rsidRPr="00BF4A92">
        <w:rPr>
          <w:rFonts w:asciiTheme="majorBidi" w:hAnsiTheme="majorBidi" w:cstheme="majorBidi"/>
          <w:sz w:val="24"/>
          <w:szCs w:val="24"/>
        </w:rPr>
        <w:t xml:space="preserve"> pasti menggambarkan kecenderungan penafsiran </w:t>
      </w:r>
      <w:r w:rsidRPr="00D2074D">
        <w:rPr>
          <w:rFonts w:asciiTheme="majorBidi" w:hAnsiTheme="majorBidi" w:cstheme="majorBidi"/>
          <w:i/>
          <w:iCs/>
          <w:sz w:val="24"/>
          <w:szCs w:val="24"/>
        </w:rPr>
        <w:t>mufassir</w:t>
      </w:r>
      <w:r w:rsidRPr="00BF4A92">
        <w:rPr>
          <w:rFonts w:asciiTheme="majorBidi" w:hAnsiTheme="majorBidi" w:cstheme="majorBidi"/>
          <w:sz w:val="24"/>
          <w:szCs w:val="24"/>
        </w:rPr>
        <w:t xml:space="preserve"> yang dihasilkan dari pengetahuan yang diperoleh pada masanya dan penguasaan terhadap pengetahuan tersebut dan tidak keluar dari kerangka berfikir yang telah digariskan di dalam </w:t>
      </w:r>
      <w:r w:rsidR="00BA2FE6">
        <w:rPr>
          <w:rFonts w:asciiTheme="majorBidi" w:hAnsiTheme="majorBidi" w:cstheme="majorBidi"/>
          <w:sz w:val="24"/>
          <w:szCs w:val="24"/>
        </w:rPr>
        <w:t>t</w:t>
      </w:r>
      <w:r w:rsidR="006D23A6">
        <w:rPr>
          <w:rFonts w:asciiTheme="majorBidi" w:hAnsiTheme="majorBidi" w:cstheme="majorBidi"/>
          <w:sz w:val="24"/>
          <w:szCs w:val="24"/>
        </w:rPr>
        <w:t>afsir</w:t>
      </w:r>
      <w:r w:rsidRPr="00BF4A92">
        <w:rPr>
          <w:rFonts w:asciiTheme="majorBidi" w:hAnsiTheme="majorBidi" w:cstheme="majorBidi"/>
          <w:sz w:val="24"/>
          <w:szCs w:val="24"/>
        </w:rPr>
        <w:t>nya.</w:t>
      </w:r>
      <w:r w:rsidR="00057A45">
        <w:rPr>
          <w:rFonts w:asciiTheme="majorBidi" w:hAnsiTheme="majorBidi" w:cstheme="majorBidi"/>
          <w:sz w:val="24"/>
          <w:szCs w:val="24"/>
        </w:rPr>
        <w:t xml:space="preserve"> </w:t>
      </w:r>
      <w:r w:rsidRPr="00BF4A92">
        <w:rPr>
          <w:rFonts w:asciiTheme="majorBidi" w:hAnsiTheme="majorBidi" w:cstheme="majorBidi"/>
          <w:sz w:val="24"/>
          <w:szCs w:val="24"/>
        </w:rPr>
        <w:t xml:space="preserve">Jika demikian cakupannya, maka corak </w:t>
      </w:r>
      <w:r w:rsidR="007A4664">
        <w:rPr>
          <w:rFonts w:asciiTheme="majorBidi" w:hAnsiTheme="majorBidi" w:cstheme="majorBidi"/>
          <w:sz w:val="24"/>
          <w:szCs w:val="24"/>
        </w:rPr>
        <w:t>t</w:t>
      </w:r>
      <w:r w:rsidR="006D23A6">
        <w:rPr>
          <w:rFonts w:asciiTheme="majorBidi" w:hAnsiTheme="majorBidi" w:cstheme="majorBidi"/>
          <w:sz w:val="24"/>
          <w:szCs w:val="24"/>
        </w:rPr>
        <w:t>afsir</w:t>
      </w:r>
      <w:r w:rsidRPr="00BF4A92">
        <w:rPr>
          <w:rFonts w:asciiTheme="majorBidi" w:hAnsiTheme="majorBidi" w:cstheme="majorBidi"/>
          <w:sz w:val="24"/>
          <w:szCs w:val="24"/>
        </w:rPr>
        <w:t xml:space="preserve"> adalah kecenderungan yang dimiliki oleh masing-masing </w:t>
      </w:r>
      <w:r w:rsidRPr="0037181B">
        <w:rPr>
          <w:rFonts w:asciiTheme="majorBidi" w:hAnsiTheme="majorBidi" w:cstheme="majorBidi"/>
          <w:i/>
          <w:iCs/>
          <w:sz w:val="24"/>
          <w:szCs w:val="24"/>
        </w:rPr>
        <w:t>mufassir,</w:t>
      </w:r>
      <w:r w:rsidRPr="00BF4A92">
        <w:rPr>
          <w:rFonts w:asciiTheme="majorBidi" w:hAnsiTheme="majorBidi" w:cstheme="majorBidi"/>
          <w:sz w:val="24"/>
          <w:szCs w:val="24"/>
        </w:rPr>
        <w:t xml:space="preserve"> yang kemudian menjadi pandangan atau </w:t>
      </w:r>
      <w:r w:rsidRPr="00D714BD">
        <w:rPr>
          <w:rFonts w:asciiTheme="majorBidi" w:hAnsiTheme="majorBidi" w:cstheme="majorBidi"/>
          <w:i/>
          <w:iCs/>
          <w:sz w:val="24"/>
          <w:szCs w:val="24"/>
        </w:rPr>
        <w:t>trade mark</w:t>
      </w:r>
      <w:r w:rsidRPr="00BF4A92">
        <w:rPr>
          <w:rFonts w:asciiTheme="majorBidi" w:hAnsiTheme="majorBidi" w:cstheme="majorBidi"/>
          <w:sz w:val="24"/>
          <w:szCs w:val="24"/>
        </w:rPr>
        <w:t xml:space="preserve"> mereka dalam </w:t>
      </w:r>
      <w:r w:rsidR="00023200">
        <w:rPr>
          <w:rFonts w:asciiTheme="majorBidi" w:hAnsiTheme="majorBidi" w:cstheme="majorBidi"/>
          <w:sz w:val="24"/>
          <w:szCs w:val="24"/>
        </w:rPr>
        <w:t>t</w:t>
      </w:r>
      <w:r w:rsidR="006D23A6">
        <w:rPr>
          <w:rFonts w:asciiTheme="majorBidi" w:hAnsiTheme="majorBidi" w:cstheme="majorBidi"/>
          <w:sz w:val="24"/>
          <w:szCs w:val="24"/>
        </w:rPr>
        <w:t>afsir</w:t>
      </w:r>
      <w:r w:rsidRPr="00BF4A92">
        <w:rPr>
          <w:rFonts w:asciiTheme="majorBidi" w:hAnsiTheme="majorBidi" w:cstheme="majorBidi"/>
          <w:sz w:val="24"/>
          <w:szCs w:val="24"/>
        </w:rPr>
        <w:t xml:space="preserve">nya sekaligus warna pemikiran mereka terhadap ayat-ayat al-Qur’an. Oleh sebab itu, keberadaan corak </w:t>
      </w:r>
      <w:r w:rsidR="001914CF">
        <w:rPr>
          <w:rFonts w:asciiTheme="majorBidi" w:hAnsiTheme="majorBidi" w:cstheme="majorBidi"/>
          <w:sz w:val="24"/>
          <w:szCs w:val="24"/>
        </w:rPr>
        <w:t>t</w:t>
      </w:r>
      <w:r w:rsidR="006D23A6">
        <w:rPr>
          <w:rFonts w:asciiTheme="majorBidi" w:hAnsiTheme="majorBidi" w:cstheme="majorBidi"/>
          <w:sz w:val="24"/>
          <w:szCs w:val="24"/>
        </w:rPr>
        <w:t>afsir</w:t>
      </w:r>
      <w:r w:rsidRPr="00BF4A92">
        <w:rPr>
          <w:rFonts w:asciiTheme="majorBidi" w:hAnsiTheme="majorBidi" w:cstheme="majorBidi"/>
          <w:sz w:val="24"/>
          <w:szCs w:val="24"/>
        </w:rPr>
        <w:t xml:space="preserve"> tidak bisa ditentukan keberadaannya hanya untuk </w:t>
      </w:r>
      <w:r w:rsidR="00C256E4">
        <w:rPr>
          <w:rFonts w:asciiTheme="majorBidi" w:hAnsiTheme="majorBidi" w:cstheme="majorBidi"/>
          <w:sz w:val="24"/>
          <w:szCs w:val="24"/>
        </w:rPr>
        <w:t>t</w:t>
      </w:r>
      <w:r w:rsidR="006D23A6">
        <w:rPr>
          <w:rFonts w:asciiTheme="majorBidi" w:hAnsiTheme="majorBidi" w:cstheme="majorBidi"/>
          <w:sz w:val="24"/>
          <w:szCs w:val="24"/>
        </w:rPr>
        <w:t>afsir</w:t>
      </w:r>
      <w:r w:rsidRPr="00BF4A92">
        <w:rPr>
          <w:rFonts w:asciiTheme="majorBidi" w:hAnsiTheme="majorBidi" w:cstheme="majorBidi"/>
          <w:sz w:val="24"/>
          <w:szCs w:val="24"/>
        </w:rPr>
        <w:t xml:space="preserve"> yang menggunakan metode tertentu saja.</w:t>
      </w:r>
    </w:p>
    <w:p w:rsidR="0070789B" w:rsidRDefault="006D23A6" w:rsidP="0070789B">
      <w:pPr>
        <w:pStyle w:val="ListParagraph"/>
        <w:spacing w:after="0" w:line="480" w:lineRule="auto"/>
        <w:ind w:left="0" w:firstLine="567"/>
        <w:rPr>
          <w:rFonts w:ascii="Times New Roman" w:hAnsi="Times New Roman" w:cs="Times New Roman"/>
          <w:sz w:val="24"/>
          <w:szCs w:val="24"/>
        </w:rPr>
      </w:pPr>
      <w:r w:rsidRPr="00486E87">
        <w:rPr>
          <w:rFonts w:ascii="Times New Roman" w:hAnsi="Times New Roman" w:cs="Times New Roman"/>
          <w:i/>
          <w:iCs/>
          <w:sz w:val="24"/>
          <w:szCs w:val="24"/>
        </w:rPr>
        <w:t>Tafsir</w:t>
      </w:r>
      <w:r w:rsidR="008A1719" w:rsidRPr="00486E87">
        <w:rPr>
          <w:rFonts w:ascii="Times New Roman" w:hAnsi="Times New Roman" w:cs="Times New Roman"/>
          <w:i/>
          <w:iCs/>
          <w:sz w:val="24"/>
          <w:szCs w:val="24"/>
        </w:rPr>
        <w:t xml:space="preserve"> Al-Azhar</w:t>
      </w:r>
      <w:r w:rsidR="008A1719">
        <w:rPr>
          <w:rFonts w:ascii="Times New Roman" w:hAnsi="Times New Roman" w:cs="Times New Roman"/>
          <w:sz w:val="24"/>
          <w:szCs w:val="24"/>
        </w:rPr>
        <w:t xml:space="preserve"> memiliki corak penafsiran </w:t>
      </w:r>
      <w:r w:rsidR="008A1719" w:rsidRPr="00F12421">
        <w:rPr>
          <w:rFonts w:ascii="Times New Arabic" w:hAnsi="Times New Arabic" w:cs="Times New Roman"/>
          <w:i/>
          <w:iCs/>
          <w:sz w:val="24"/>
          <w:szCs w:val="24"/>
        </w:rPr>
        <w:t>al-ada</w:t>
      </w:r>
      <w:r w:rsidR="00F12421">
        <w:rPr>
          <w:rFonts w:ascii="Times New Arabic" w:hAnsi="Times New Arabic" w:cs="Times New Roman"/>
          <w:i/>
          <w:iCs/>
          <w:sz w:val="24"/>
          <w:szCs w:val="24"/>
        </w:rPr>
        <w:t>&gt;</w:t>
      </w:r>
      <w:r w:rsidR="008A1719" w:rsidRPr="00F12421">
        <w:rPr>
          <w:rFonts w:ascii="Times New Arabic" w:hAnsi="Times New Arabic" w:cs="Times New Roman"/>
          <w:i/>
          <w:iCs/>
          <w:sz w:val="24"/>
          <w:szCs w:val="24"/>
        </w:rPr>
        <w:t>b al-ijtima</w:t>
      </w:r>
      <w:r w:rsidR="00F12421">
        <w:rPr>
          <w:rFonts w:ascii="Times New Arabic" w:hAnsi="Times New Arabic" w:cs="Times New Roman"/>
          <w:i/>
          <w:iCs/>
          <w:sz w:val="24"/>
          <w:szCs w:val="24"/>
        </w:rPr>
        <w:t>&gt;</w:t>
      </w:r>
      <w:r w:rsidR="008A1719" w:rsidRPr="00F12421">
        <w:rPr>
          <w:rFonts w:ascii="Times New Arabic" w:hAnsi="Times New Arabic" w:cs="Times New Roman"/>
          <w:i/>
          <w:iCs/>
          <w:sz w:val="24"/>
          <w:szCs w:val="24"/>
        </w:rPr>
        <w:t>’i</w:t>
      </w:r>
      <w:r w:rsidR="00F12421">
        <w:rPr>
          <w:rFonts w:ascii="Times New Arabic" w:hAnsi="Times New Arabic" w:cs="Times New Roman"/>
          <w:i/>
          <w:iCs/>
          <w:sz w:val="24"/>
          <w:szCs w:val="24"/>
        </w:rPr>
        <w:t>&gt;</w:t>
      </w:r>
      <w:r w:rsidR="008A1719">
        <w:rPr>
          <w:rFonts w:ascii="Times New Roman" w:hAnsi="Times New Roman" w:cs="Times New Roman"/>
          <w:sz w:val="24"/>
          <w:szCs w:val="24"/>
        </w:rPr>
        <w:t xml:space="preserve"> (sosial kemasyarakatan).</w:t>
      </w:r>
      <w:r w:rsidR="00847365">
        <w:rPr>
          <w:rFonts w:ascii="Times New Roman" w:hAnsi="Times New Roman" w:cs="Times New Roman"/>
          <w:sz w:val="24"/>
          <w:szCs w:val="24"/>
        </w:rPr>
        <w:t xml:space="preserve"> Corak ini menitikberatkan penjelasan ayat-ayat al-Qur’an pada segi ketelitian redaksinya, kemudian menyusun kandungannya dalam suatu redaksi yang indah dengan menonjolkan aspek petunjuk Al-Qur’an bagi kehidupan</w:t>
      </w:r>
      <w:r w:rsidR="005A444A">
        <w:rPr>
          <w:rFonts w:ascii="Times New Roman" w:hAnsi="Times New Roman" w:cs="Times New Roman"/>
          <w:sz w:val="24"/>
          <w:szCs w:val="24"/>
        </w:rPr>
        <w:t xml:space="preserve">, serta menghubungkan pengertian ayat-ayat tersebut dengan hukum </w:t>
      </w:r>
      <w:r w:rsidR="005A444A" w:rsidRPr="0020569A">
        <w:rPr>
          <w:rFonts w:ascii="Times New Roman" w:hAnsi="Times New Roman" w:cs="Times New Roman"/>
          <w:sz w:val="24"/>
          <w:szCs w:val="24"/>
        </w:rPr>
        <w:t>alam yang berlaku di masyarakat dan perkembangan dunia tanpa menggunakan istilah-istilah disiplin ilmu kecuali dalam batas-batas yang sangat dibutuhkan.</w:t>
      </w:r>
      <w:r w:rsidR="00866DB8" w:rsidRPr="0020569A">
        <w:rPr>
          <w:rStyle w:val="FootnoteReference"/>
          <w:rFonts w:ascii="Times New Roman" w:hAnsi="Times New Roman" w:cs="Times New Roman"/>
          <w:sz w:val="24"/>
          <w:szCs w:val="24"/>
        </w:rPr>
        <w:footnoteReference w:id="66"/>
      </w:r>
    </w:p>
    <w:p w:rsidR="0020569A" w:rsidRPr="003347DF" w:rsidRDefault="0070789B" w:rsidP="003347DF">
      <w:pPr>
        <w:pStyle w:val="ListParagraph"/>
        <w:spacing w:after="0" w:line="480" w:lineRule="auto"/>
        <w:ind w:left="0" w:firstLine="567"/>
        <w:rPr>
          <w:rFonts w:ascii="Times New Roman" w:hAnsi="Times New Roman" w:cs="Times New Roman"/>
          <w:sz w:val="24"/>
          <w:szCs w:val="24"/>
        </w:rPr>
      </w:pPr>
      <w:r>
        <w:rPr>
          <w:rFonts w:asciiTheme="majorBidi" w:hAnsiTheme="majorBidi" w:cstheme="majorBidi"/>
          <w:sz w:val="24"/>
          <w:szCs w:val="24"/>
        </w:rPr>
        <w:lastRenderedPageBreak/>
        <w:t xml:space="preserve">Corak </w:t>
      </w:r>
      <w:r w:rsidR="002377A3" w:rsidRPr="00F12421">
        <w:rPr>
          <w:rFonts w:ascii="Times New Arabic" w:hAnsi="Times New Arabic" w:cs="Times New Roman"/>
          <w:i/>
          <w:iCs/>
          <w:sz w:val="24"/>
          <w:szCs w:val="24"/>
        </w:rPr>
        <w:t>al-ada</w:t>
      </w:r>
      <w:r w:rsidR="002377A3">
        <w:rPr>
          <w:rFonts w:ascii="Times New Arabic" w:hAnsi="Times New Arabic" w:cs="Times New Roman"/>
          <w:i/>
          <w:iCs/>
          <w:sz w:val="24"/>
          <w:szCs w:val="24"/>
        </w:rPr>
        <w:t>&gt;</w:t>
      </w:r>
      <w:r w:rsidR="002377A3" w:rsidRPr="00F12421">
        <w:rPr>
          <w:rFonts w:ascii="Times New Arabic" w:hAnsi="Times New Arabic" w:cs="Times New Roman"/>
          <w:i/>
          <w:iCs/>
          <w:sz w:val="24"/>
          <w:szCs w:val="24"/>
        </w:rPr>
        <w:t>b al-ijtima</w:t>
      </w:r>
      <w:r w:rsidR="002377A3">
        <w:rPr>
          <w:rFonts w:ascii="Times New Arabic" w:hAnsi="Times New Arabic" w:cs="Times New Roman"/>
          <w:i/>
          <w:iCs/>
          <w:sz w:val="24"/>
          <w:szCs w:val="24"/>
        </w:rPr>
        <w:t>&gt;</w:t>
      </w:r>
      <w:r w:rsidR="002377A3" w:rsidRPr="00F12421">
        <w:rPr>
          <w:rFonts w:ascii="Times New Arabic" w:hAnsi="Times New Arabic" w:cs="Times New Roman"/>
          <w:i/>
          <w:iCs/>
          <w:sz w:val="24"/>
          <w:szCs w:val="24"/>
        </w:rPr>
        <w:t>’i</w:t>
      </w:r>
      <w:r w:rsidR="002377A3">
        <w:rPr>
          <w:rFonts w:ascii="Times New Arabic" w:hAnsi="Times New Arabic" w:cs="Times New Roman"/>
          <w:i/>
          <w:iCs/>
          <w:sz w:val="24"/>
          <w:szCs w:val="24"/>
        </w:rPr>
        <w:t>&gt;</w:t>
      </w:r>
      <w:r w:rsidR="0020569A" w:rsidRPr="0020569A">
        <w:rPr>
          <w:rFonts w:asciiTheme="majorBidi" w:hAnsiTheme="majorBidi" w:cstheme="majorBidi"/>
          <w:i/>
          <w:iCs/>
          <w:sz w:val="24"/>
          <w:szCs w:val="24"/>
        </w:rPr>
        <w:t xml:space="preserve"> </w:t>
      </w:r>
      <w:r w:rsidR="0020569A" w:rsidRPr="0020569A">
        <w:rPr>
          <w:rFonts w:asciiTheme="majorBidi" w:hAnsiTheme="majorBidi" w:cstheme="majorBidi"/>
          <w:sz w:val="24"/>
          <w:szCs w:val="24"/>
        </w:rPr>
        <w:t>secara etimologi, kata</w:t>
      </w:r>
      <w:r w:rsidR="0020569A" w:rsidRPr="0020569A">
        <w:rPr>
          <w:rFonts w:asciiTheme="majorBidi" w:hAnsiTheme="majorBidi" w:cstheme="majorBidi"/>
          <w:i/>
          <w:iCs/>
          <w:sz w:val="24"/>
          <w:szCs w:val="24"/>
        </w:rPr>
        <w:t xml:space="preserve"> adab</w:t>
      </w:r>
      <w:r w:rsidR="0030315A">
        <w:rPr>
          <w:rFonts w:asciiTheme="majorBidi" w:hAnsiTheme="majorBidi" w:cstheme="majorBidi"/>
          <w:sz w:val="24"/>
          <w:szCs w:val="24"/>
        </w:rPr>
        <w:t xml:space="preserve"> berasal dari bahasa A</w:t>
      </w:r>
      <w:r w:rsidR="0020569A" w:rsidRPr="0020569A">
        <w:rPr>
          <w:rFonts w:asciiTheme="majorBidi" w:hAnsiTheme="majorBidi" w:cstheme="majorBidi"/>
          <w:sz w:val="24"/>
          <w:szCs w:val="24"/>
        </w:rPr>
        <w:t>rab yang mempunyai arti yang sangat banyak</w:t>
      </w:r>
      <w:r w:rsidR="002B514B" w:rsidRPr="0020569A">
        <w:rPr>
          <w:rStyle w:val="FootnoteReference"/>
          <w:rFonts w:asciiTheme="majorBidi" w:hAnsiTheme="majorBidi" w:cstheme="majorBidi"/>
          <w:sz w:val="24"/>
          <w:szCs w:val="24"/>
        </w:rPr>
        <w:footnoteReference w:id="67"/>
      </w:r>
      <w:r w:rsidR="0020569A" w:rsidRPr="0020569A">
        <w:rPr>
          <w:rFonts w:asciiTheme="majorBidi" w:hAnsiTheme="majorBidi" w:cstheme="majorBidi"/>
          <w:sz w:val="24"/>
          <w:szCs w:val="24"/>
        </w:rPr>
        <w:t xml:space="preserve"> di antaranya </w:t>
      </w:r>
      <w:r w:rsidR="002B514B">
        <w:rPr>
          <w:rFonts w:asciiTheme="majorBidi" w:hAnsiTheme="majorBidi" w:cstheme="majorBidi"/>
          <w:sz w:val="24"/>
          <w:szCs w:val="24"/>
        </w:rPr>
        <w:t>ialah</w:t>
      </w:r>
      <w:r w:rsidR="0020569A" w:rsidRPr="0020569A">
        <w:rPr>
          <w:rStyle w:val="FootnoteReference"/>
          <w:rFonts w:asciiTheme="majorBidi" w:hAnsiTheme="majorBidi" w:cstheme="majorBidi"/>
          <w:sz w:val="24"/>
          <w:szCs w:val="24"/>
        </w:rPr>
        <w:t xml:space="preserve"> </w:t>
      </w:r>
      <w:r w:rsidR="00CA1FC4">
        <w:rPr>
          <w:rFonts w:asciiTheme="majorBidi" w:hAnsiTheme="majorBidi" w:cstheme="majorBidi"/>
          <w:sz w:val="24"/>
          <w:szCs w:val="24"/>
        </w:rPr>
        <w:t>j</w:t>
      </w:r>
      <w:r w:rsidR="0020569A" w:rsidRPr="00816FC7">
        <w:rPr>
          <w:rFonts w:asciiTheme="majorBidi" w:hAnsiTheme="majorBidi" w:cstheme="majorBidi"/>
          <w:sz w:val="24"/>
          <w:szCs w:val="24"/>
        </w:rPr>
        <w:t>amuan makan</w:t>
      </w:r>
      <w:r w:rsidR="00816FC7">
        <w:rPr>
          <w:rFonts w:asciiTheme="majorBidi" w:hAnsiTheme="majorBidi" w:cstheme="majorBidi"/>
          <w:sz w:val="24"/>
          <w:szCs w:val="24"/>
        </w:rPr>
        <w:t xml:space="preserve">, </w:t>
      </w:r>
      <w:r w:rsidR="00A9270F">
        <w:rPr>
          <w:rFonts w:asciiTheme="majorBidi" w:hAnsiTheme="majorBidi" w:cstheme="majorBidi"/>
          <w:sz w:val="24"/>
          <w:szCs w:val="24"/>
        </w:rPr>
        <w:t>o</w:t>
      </w:r>
      <w:r w:rsidR="0020569A" w:rsidRPr="00816FC7">
        <w:rPr>
          <w:rFonts w:asciiTheme="majorBidi" w:hAnsiTheme="majorBidi" w:cstheme="majorBidi"/>
          <w:sz w:val="24"/>
          <w:szCs w:val="24"/>
        </w:rPr>
        <w:t>lah raga jiwa dengan pendidikan dan akhlaq</w:t>
      </w:r>
      <w:r w:rsidR="00816FC7">
        <w:rPr>
          <w:rFonts w:asciiTheme="majorBidi" w:hAnsiTheme="majorBidi" w:cstheme="majorBidi"/>
          <w:sz w:val="24"/>
          <w:szCs w:val="24"/>
        </w:rPr>
        <w:t>,</w:t>
      </w:r>
      <w:r w:rsidR="0020569A" w:rsidRPr="00816FC7">
        <w:rPr>
          <w:rFonts w:asciiTheme="majorBidi" w:hAnsiTheme="majorBidi" w:cstheme="majorBidi"/>
          <w:sz w:val="24"/>
          <w:szCs w:val="24"/>
        </w:rPr>
        <w:t xml:space="preserve"> </w:t>
      </w:r>
      <w:r w:rsidR="00CC7CEC">
        <w:rPr>
          <w:rFonts w:asciiTheme="majorBidi" w:hAnsiTheme="majorBidi" w:cstheme="majorBidi"/>
          <w:sz w:val="24"/>
          <w:szCs w:val="24"/>
        </w:rPr>
        <w:t>k</w:t>
      </w:r>
      <w:r w:rsidR="0020569A" w:rsidRPr="00816FC7">
        <w:rPr>
          <w:rFonts w:asciiTheme="majorBidi" w:hAnsiTheme="majorBidi" w:cstheme="majorBidi"/>
          <w:sz w:val="24"/>
          <w:szCs w:val="24"/>
        </w:rPr>
        <w:t>eindahan susunan kalimat baik dalam puisi maupun prosa</w:t>
      </w:r>
      <w:r w:rsidR="00816FC7">
        <w:rPr>
          <w:rFonts w:asciiTheme="majorBidi" w:hAnsiTheme="majorBidi" w:cstheme="majorBidi"/>
          <w:sz w:val="24"/>
          <w:szCs w:val="24"/>
        </w:rPr>
        <w:t xml:space="preserve">, </w:t>
      </w:r>
      <w:r w:rsidR="00127D4D">
        <w:rPr>
          <w:rFonts w:asciiTheme="majorBidi" w:hAnsiTheme="majorBidi" w:cstheme="majorBidi"/>
          <w:sz w:val="24"/>
          <w:szCs w:val="24"/>
        </w:rPr>
        <w:t>m</w:t>
      </w:r>
      <w:r w:rsidR="0020569A" w:rsidRPr="00816FC7">
        <w:rPr>
          <w:rFonts w:asciiTheme="majorBidi" w:hAnsiTheme="majorBidi" w:cstheme="majorBidi"/>
          <w:sz w:val="24"/>
          <w:szCs w:val="24"/>
        </w:rPr>
        <w:t>enghiasi dirinya dengan akhlak yang terpuji.</w:t>
      </w:r>
      <w:r w:rsidR="0020569A" w:rsidRPr="00816FC7">
        <w:rPr>
          <w:rStyle w:val="FootnoteReference"/>
          <w:rFonts w:asciiTheme="majorBidi" w:hAnsiTheme="majorBidi" w:cstheme="majorBidi"/>
          <w:sz w:val="24"/>
          <w:szCs w:val="24"/>
        </w:rPr>
        <w:t xml:space="preserve"> </w:t>
      </w:r>
      <w:r w:rsidR="0020569A" w:rsidRPr="0020569A">
        <w:rPr>
          <w:rStyle w:val="FootnoteReference"/>
          <w:rFonts w:asciiTheme="majorBidi" w:hAnsiTheme="majorBidi" w:cstheme="majorBidi"/>
          <w:sz w:val="24"/>
          <w:szCs w:val="24"/>
        </w:rPr>
        <w:footnoteReference w:id="68"/>
      </w:r>
      <w:r w:rsidR="003347DF">
        <w:rPr>
          <w:rStyle w:val="FootnoteReference"/>
          <w:rFonts w:asciiTheme="majorBidi" w:hAnsiTheme="majorBidi" w:cstheme="majorBidi"/>
          <w:sz w:val="24"/>
          <w:szCs w:val="24"/>
        </w:rPr>
        <w:t xml:space="preserve"> </w:t>
      </w:r>
      <w:r w:rsidR="0020569A" w:rsidRPr="0020569A">
        <w:rPr>
          <w:rFonts w:asciiTheme="majorBidi" w:hAnsiTheme="majorBidi" w:cstheme="majorBidi"/>
          <w:sz w:val="24"/>
          <w:szCs w:val="24"/>
        </w:rPr>
        <w:t xml:space="preserve">Sedangkan kata </w:t>
      </w:r>
      <w:r w:rsidR="0020569A" w:rsidRPr="008A5486">
        <w:rPr>
          <w:rFonts w:ascii="Times New Arabic" w:hAnsi="Times New Arabic" w:cstheme="majorBidi"/>
          <w:i/>
          <w:iCs/>
          <w:sz w:val="24"/>
          <w:szCs w:val="24"/>
        </w:rPr>
        <w:t>ijtima</w:t>
      </w:r>
      <w:r w:rsidR="008A5486">
        <w:rPr>
          <w:rFonts w:ascii="Times New Arabic" w:hAnsi="Times New Arabic" w:cstheme="majorBidi"/>
          <w:i/>
          <w:iCs/>
          <w:sz w:val="24"/>
          <w:szCs w:val="24"/>
        </w:rPr>
        <w:t>&gt;</w:t>
      </w:r>
      <w:r w:rsidR="0020569A" w:rsidRPr="008A5486">
        <w:rPr>
          <w:rFonts w:ascii="Times New Arabic" w:hAnsi="Times New Arabic" w:cstheme="majorBidi"/>
          <w:i/>
          <w:iCs/>
          <w:sz w:val="24"/>
          <w:szCs w:val="24"/>
        </w:rPr>
        <w:t>'i</w:t>
      </w:r>
      <w:r w:rsidR="008A5486">
        <w:rPr>
          <w:rFonts w:ascii="Times New Arabic" w:hAnsi="Times New Arabic" w:cstheme="majorBidi"/>
          <w:i/>
          <w:iCs/>
          <w:sz w:val="24"/>
          <w:szCs w:val="24"/>
        </w:rPr>
        <w:t>&gt;</w:t>
      </w:r>
      <w:r w:rsidR="0020569A" w:rsidRPr="008A5486">
        <w:rPr>
          <w:rFonts w:ascii="Times New Arabic" w:hAnsi="Times New Arabic" w:cstheme="majorBidi"/>
          <w:sz w:val="24"/>
          <w:szCs w:val="24"/>
        </w:rPr>
        <w:t xml:space="preserve"> adalah </w:t>
      </w:r>
      <w:r w:rsidR="008A5486">
        <w:rPr>
          <w:rFonts w:ascii="Times New Arabic" w:hAnsi="Times New Arabic" w:cstheme="majorBidi"/>
          <w:i/>
          <w:iCs/>
          <w:sz w:val="24"/>
          <w:szCs w:val="24"/>
        </w:rPr>
        <w:t>mush</w:t>
      </w:r>
      <w:r w:rsidR="0020569A" w:rsidRPr="008A5486">
        <w:rPr>
          <w:rFonts w:ascii="Times New Arabic" w:hAnsi="Times New Arabic" w:cstheme="majorBidi"/>
          <w:i/>
          <w:iCs/>
          <w:sz w:val="24"/>
          <w:szCs w:val="24"/>
        </w:rPr>
        <w:t>taq</w:t>
      </w:r>
      <w:r w:rsidR="008A5486">
        <w:rPr>
          <w:rFonts w:ascii="Times New Arabic" w:hAnsi="Times New Arabic" w:cstheme="majorBidi"/>
          <w:i/>
          <w:iCs/>
          <w:sz w:val="24"/>
          <w:szCs w:val="24"/>
        </w:rPr>
        <w:t>q</w:t>
      </w:r>
      <w:r w:rsidR="0020569A" w:rsidRPr="008A5486">
        <w:rPr>
          <w:rFonts w:ascii="Times New Arabic" w:hAnsi="Times New Arabic" w:cstheme="majorBidi"/>
          <w:i/>
          <w:iCs/>
          <w:sz w:val="24"/>
          <w:szCs w:val="24"/>
        </w:rPr>
        <w:t xml:space="preserve"> </w:t>
      </w:r>
      <w:r w:rsidR="0020569A" w:rsidRPr="008A5486">
        <w:rPr>
          <w:rFonts w:ascii="Times New Arabic" w:hAnsi="Times New Arabic" w:cstheme="majorBidi"/>
          <w:sz w:val="24"/>
          <w:szCs w:val="24"/>
        </w:rPr>
        <w:t xml:space="preserve">dari kata </w:t>
      </w:r>
      <w:r w:rsidR="0020569A" w:rsidRPr="008A5486">
        <w:rPr>
          <w:rFonts w:ascii="Times New Arabic" w:hAnsi="Times New Arabic" w:cstheme="majorBidi"/>
          <w:i/>
          <w:iCs/>
          <w:sz w:val="24"/>
          <w:szCs w:val="24"/>
        </w:rPr>
        <w:t>jama'a</w:t>
      </w:r>
      <w:r w:rsidR="0020569A" w:rsidRPr="0020569A">
        <w:rPr>
          <w:rFonts w:asciiTheme="majorBidi" w:hAnsiTheme="majorBidi" w:cstheme="majorBidi"/>
          <w:i/>
          <w:iCs/>
          <w:sz w:val="24"/>
          <w:szCs w:val="24"/>
        </w:rPr>
        <w:t xml:space="preserve"> </w:t>
      </w:r>
      <w:r w:rsidR="0020569A" w:rsidRPr="0020569A">
        <w:rPr>
          <w:rFonts w:asciiTheme="majorBidi" w:hAnsiTheme="majorBidi" w:cstheme="majorBidi"/>
          <w:sz w:val="24"/>
          <w:szCs w:val="24"/>
        </w:rPr>
        <w:t>yang berarti kumpul (mengumpulkan) atau sepakat, sedangkan kata</w:t>
      </w:r>
      <w:r w:rsidR="0020569A" w:rsidRPr="0020569A">
        <w:rPr>
          <w:rFonts w:asciiTheme="majorBidi" w:hAnsiTheme="majorBidi" w:cstheme="majorBidi"/>
          <w:i/>
          <w:iCs/>
          <w:sz w:val="24"/>
          <w:szCs w:val="24"/>
        </w:rPr>
        <w:t xml:space="preserve"> </w:t>
      </w:r>
      <w:r w:rsidR="0020569A" w:rsidRPr="008A5486">
        <w:rPr>
          <w:rFonts w:ascii="Times New Arabic" w:hAnsi="Times New Arabic" w:cstheme="majorBidi"/>
          <w:i/>
          <w:iCs/>
          <w:sz w:val="24"/>
          <w:szCs w:val="24"/>
        </w:rPr>
        <w:t>ijtima</w:t>
      </w:r>
      <w:r w:rsidR="008A5486">
        <w:rPr>
          <w:rFonts w:ascii="Times New Arabic" w:hAnsi="Times New Arabic" w:cstheme="majorBidi"/>
          <w:i/>
          <w:iCs/>
          <w:sz w:val="24"/>
          <w:szCs w:val="24"/>
        </w:rPr>
        <w:t>&gt;</w:t>
      </w:r>
      <w:r w:rsidR="0020569A" w:rsidRPr="008A5486">
        <w:rPr>
          <w:rFonts w:ascii="Times New Arabic" w:hAnsi="Times New Arabic" w:cstheme="majorBidi"/>
          <w:i/>
          <w:iCs/>
          <w:sz w:val="24"/>
          <w:szCs w:val="24"/>
        </w:rPr>
        <w:t>'i</w:t>
      </w:r>
      <w:r w:rsidR="0020569A" w:rsidRPr="008A5486">
        <w:rPr>
          <w:rFonts w:asciiTheme="majorBidi" w:hAnsiTheme="majorBidi" w:cstheme="majorBidi"/>
          <w:sz w:val="24"/>
          <w:szCs w:val="24"/>
        </w:rPr>
        <w:t xml:space="preserve"> </w:t>
      </w:r>
      <w:r w:rsidR="0020569A" w:rsidRPr="0020569A">
        <w:rPr>
          <w:rFonts w:asciiTheme="majorBidi" w:hAnsiTheme="majorBidi" w:cstheme="majorBidi"/>
          <w:sz w:val="24"/>
          <w:szCs w:val="24"/>
        </w:rPr>
        <w:t>adalah satu disiplin ilmu yang membahas tentang perkembangan dan pertumbuhan masyarakat, kebiasaan-kebiasaan, dan hukum-hukumnya.</w:t>
      </w:r>
      <w:r w:rsidR="0020569A" w:rsidRPr="0020569A">
        <w:rPr>
          <w:rStyle w:val="FootnoteReference"/>
          <w:rFonts w:asciiTheme="majorBidi" w:hAnsiTheme="majorBidi" w:cstheme="majorBidi"/>
          <w:sz w:val="24"/>
          <w:szCs w:val="24"/>
        </w:rPr>
        <w:footnoteReference w:id="69"/>
      </w:r>
      <w:r w:rsidR="0020569A" w:rsidRPr="0020569A">
        <w:rPr>
          <w:rFonts w:asciiTheme="majorBidi" w:hAnsiTheme="majorBidi" w:cstheme="majorBidi"/>
          <w:sz w:val="24"/>
          <w:szCs w:val="24"/>
        </w:rPr>
        <w:t xml:space="preserve"> Menurut </w:t>
      </w:r>
      <w:r w:rsidR="008A5486">
        <w:rPr>
          <w:rFonts w:asciiTheme="majorBidi" w:hAnsiTheme="majorBidi" w:cstheme="majorBidi"/>
          <w:sz w:val="24"/>
          <w:szCs w:val="24"/>
        </w:rPr>
        <w:t>‘</w:t>
      </w:r>
      <w:r w:rsidR="008A5486">
        <w:rPr>
          <w:rFonts w:ascii="Times New Arabic" w:hAnsi="Times New Arabic" w:cstheme="majorBidi"/>
          <w:sz w:val="24"/>
          <w:szCs w:val="24"/>
        </w:rPr>
        <w:t>Abd</w:t>
      </w:r>
      <w:r w:rsidR="0020569A" w:rsidRPr="008A5486">
        <w:rPr>
          <w:rFonts w:ascii="Times New Arabic" w:hAnsi="Times New Arabic" w:cstheme="majorBidi"/>
          <w:sz w:val="24"/>
          <w:szCs w:val="24"/>
        </w:rPr>
        <w:t xml:space="preserve"> </w:t>
      </w:r>
      <w:r w:rsidR="008A5486">
        <w:rPr>
          <w:rFonts w:ascii="Times New Arabic" w:hAnsi="Times New Arabic" w:cstheme="majorBidi"/>
          <w:sz w:val="24"/>
          <w:szCs w:val="24"/>
        </w:rPr>
        <w:t>al-</w:t>
      </w:r>
      <w:r w:rsidR="0020569A" w:rsidRPr="008A5486">
        <w:rPr>
          <w:rFonts w:ascii="Times New Arabic" w:hAnsi="Times New Arabic" w:cstheme="majorBidi"/>
          <w:sz w:val="24"/>
          <w:szCs w:val="24"/>
        </w:rPr>
        <w:t>h</w:t>
      </w:r>
      <w:r w:rsidR="008A5486">
        <w:rPr>
          <w:rFonts w:ascii="Times New Arabic" w:hAnsi="Times New Arabic" w:cstheme="majorBidi"/>
          <w:sz w:val="24"/>
          <w:szCs w:val="24"/>
        </w:rPr>
        <w:t>}</w:t>
      </w:r>
      <w:r w:rsidR="0020569A" w:rsidRPr="008A5486">
        <w:rPr>
          <w:rFonts w:ascii="Times New Arabic" w:hAnsi="Times New Arabic" w:cstheme="majorBidi"/>
          <w:sz w:val="24"/>
          <w:szCs w:val="24"/>
        </w:rPr>
        <w:t>ayy Al Farma</w:t>
      </w:r>
      <w:r w:rsidR="008A5486">
        <w:rPr>
          <w:rFonts w:ascii="Times New Arabic" w:hAnsi="Times New Arabic" w:cstheme="majorBidi"/>
          <w:sz w:val="24"/>
          <w:szCs w:val="24"/>
        </w:rPr>
        <w:t>&gt;</w:t>
      </w:r>
      <w:r w:rsidR="0020569A" w:rsidRPr="008A5486">
        <w:rPr>
          <w:rFonts w:ascii="Times New Arabic" w:hAnsi="Times New Arabic" w:cstheme="majorBidi"/>
          <w:sz w:val="24"/>
          <w:szCs w:val="24"/>
        </w:rPr>
        <w:t>wi</w:t>
      </w:r>
      <w:r w:rsidR="008A5486">
        <w:rPr>
          <w:rFonts w:ascii="Times New Arabic" w:hAnsi="Times New Arabic" w:cstheme="majorBidi"/>
          <w:sz w:val="24"/>
          <w:szCs w:val="24"/>
        </w:rPr>
        <w:t>&gt;</w:t>
      </w:r>
      <w:r w:rsidR="0020569A" w:rsidRPr="008A5486">
        <w:rPr>
          <w:rFonts w:ascii="Times New Arabic" w:hAnsi="Times New Arabic" w:cstheme="majorBidi"/>
          <w:sz w:val="24"/>
          <w:szCs w:val="24"/>
        </w:rPr>
        <w:t xml:space="preserve"> </w:t>
      </w:r>
      <w:r w:rsidR="008A5486">
        <w:rPr>
          <w:rFonts w:ascii="Times New Arabic" w:hAnsi="Times New Arabic" w:cstheme="majorBidi"/>
          <w:i/>
          <w:iCs/>
          <w:sz w:val="24"/>
          <w:szCs w:val="24"/>
        </w:rPr>
        <w:t>al adab</w:t>
      </w:r>
      <w:r w:rsidR="0020569A" w:rsidRPr="008A5486">
        <w:rPr>
          <w:rFonts w:ascii="Times New Arabic" w:hAnsi="Times New Arabic" w:cstheme="majorBidi"/>
          <w:i/>
          <w:iCs/>
          <w:sz w:val="24"/>
          <w:szCs w:val="24"/>
        </w:rPr>
        <w:t xml:space="preserve"> wa al-ijtima</w:t>
      </w:r>
      <w:r w:rsidR="008A5486">
        <w:rPr>
          <w:rFonts w:ascii="Times New Arabic" w:hAnsi="Times New Arabic" w:cstheme="majorBidi"/>
          <w:i/>
          <w:iCs/>
          <w:sz w:val="24"/>
          <w:szCs w:val="24"/>
        </w:rPr>
        <w:t>&gt;’</w:t>
      </w:r>
      <w:r w:rsidR="0020569A" w:rsidRPr="008A5486">
        <w:rPr>
          <w:rFonts w:ascii="Times New Arabic" w:hAnsi="Times New Arabic" w:cstheme="majorBidi"/>
          <w:i/>
          <w:iCs/>
          <w:sz w:val="24"/>
          <w:szCs w:val="24"/>
        </w:rPr>
        <w:t>i</w:t>
      </w:r>
      <w:r w:rsidR="008A5486">
        <w:rPr>
          <w:rFonts w:ascii="Times New Arabic" w:hAnsi="Times New Arabic" w:cstheme="majorBidi"/>
          <w:i/>
          <w:iCs/>
          <w:sz w:val="24"/>
          <w:szCs w:val="24"/>
        </w:rPr>
        <w:t>&gt;</w:t>
      </w:r>
      <w:r w:rsidR="0020569A" w:rsidRPr="008A5486">
        <w:rPr>
          <w:rFonts w:ascii="Times New Arabic" w:hAnsi="Times New Arabic" w:cstheme="majorBidi"/>
          <w:sz w:val="24"/>
          <w:szCs w:val="24"/>
        </w:rPr>
        <w:t xml:space="preserve"> </w:t>
      </w:r>
      <w:r w:rsidR="0020569A" w:rsidRPr="0020569A">
        <w:rPr>
          <w:rFonts w:asciiTheme="majorBidi" w:hAnsiTheme="majorBidi" w:cstheme="majorBidi"/>
          <w:sz w:val="24"/>
          <w:szCs w:val="24"/>
        </w:rPr>
        <w:t>merupakan salah satu metode analisis terhadap budaya dan problematika sosial yang menitikberatkan pada penjelasan ayat-ayat Al-Qur'an pada segi ketelitian redaksinya, kemudian menyusun kandungannya dalam suatu redaksi yang indah dengan menonjolkan segi-segi p</w:t>
      </w:r>
      <w:r w:rsidR="00283FC1">
        <w:rPr>
          <w:rFonts w:asciiTheme="majorBidi" w:hAnsiTheme="majorBidi" w:cstheme="majorBidi"/>
          <w:sz w:val="24"/>
          <w:szCs w:val="24"/>
        </w:rPr>
        <w:t>etunjuk A</w:t>
      </w:r>
      <w:r w:rsidR="0020569A" w:rsidRPr="0020569A">
        <w:rPr>
          <w:rFonts w:asciiTheme="majorBidi" w:hAnsiTheme="majorBidi" w:cstheme="majorBidi"/>
          <w:sz w:val="24"/>
          <w:szCs w:val="24"/>
        </w:rPr>
        <w:t>l-Qur'an bagi kehidupan.</w:t>
      </w:r>
      <w:r w:rsidR="0020569A" w:rsidRPr="0020569A">
        <w:rPr>
          <w:rStyle w:val="FootnoteReference"/>
          <w:rFonts w:asciiTheme="majorBidi" w:hAnsiTheme="majorBidi" w:cstheme="majorBidi"/>
          <w:sz w:val="24"/>
          <w:szCs w:val="24"/>
        </w:rPr>
        <w:footnoteReference w:id="70"/>
      </w:r>
    </w:p>
    <w:p w:rsidR="0020569A" w:rsidRPr="0020569A" w:rsidRDefault="00F9556F" w:rsidP="00850A22">
      <w:pPr>
        <w:spacing w:after="0" w:line="480" w:lineRule="auto"/>
        <w:ind w:firstLine="540"/>
        <w:rPr>
          <w:rFonts w:asciiTheme="majorBidi" w:hAnsiTheme="majorBidi" w:cstheme="majorBidi"/>
          <w:sz w:val="24"/>
          <w:szCs w:val="24"/>
        </w:rPr>
      </w:pPr>
      <w:r>
        <w:rPr>
          <w:rFonts w:asciiTheme="majorBidi" w:hAnsiTheme="majorBidi" w:cstheme="majorBidi"/>
          <w:sz w:val="24"/>
          <w:szCs w:val="24"/>
        </w:rPr>
        <w:t xml:space="preserve">Sepaham dengan hal itu, </w:t>
      </w:r>
      <w:r w:rsidRPr="00F9556F">
        <w:rPr>
          <w:rFonts w:ascii="Times New Arabic" w:hAnsi="Times New Arabic" w:cstheme="majorBidi"/>
          <w:sz w:val="24"/>
          <w:szCs w:val="24"/>
        </w:rPr>
        <w:t>Al-Dh</w:t>
      </w:r>
      <w:r w:rsidR="0020569A" w:rsidRPr="00F9556F">
        <w:rPr>
          <w:rFonts w:ascii="Times New Arabic" w:hAnsi="Times New Arabic" w:cstheme="majorBidi"/>
          <w:sz w:val="24"/>
          <w:szCs w:val="24"/>
        </w:rPr>
        <w:t>ahabi</w:t>
      </w:r>
      <w:r>
        <w:rPr>
          <w:rFonts w:ascii="Times New Arabic" w:hAnsi="Times New Arabic" w:cstheme="majorBidi"/>
          <w:sz w:val="24"/>
          <w:szCs w:val="24"/>
        </w:rPr>
        <w:t>&gt;</w:t>
      </w:r>
      <w:r w:rsidR="0020569A" w:rsidRPr="0020569A">
        <w:rPr>
          <w:rFonts w:asciiTheme="majorBidi" w:hAnsiTheme="majorBidi" w:cstheme="majorBidi"/>
          <w:sz w:val="24"/>
          <w:szCs w:val="24"/>
        </w:rPr>
        <w:t xml:space="preserve"> mengatakan bahwa </w:t>
      </w:r>
      <w:r w:rsidR="0068180D">
        <w:rPr>
          <w:rFonts w:asciiTheme="majorBidi" w:hAnsiTheme="majorBidi" w:cstheme="majorBidi"/>
          <w:sz w:val="24"/>
          <w:szCs w:val="24"/>
        </w:rPr>
        <w:t>t</w:t>
      </w:r>
      <w:r w:rsidR="006D23A6">
        <w:rPr>
          <w:rFonts w:asciiTheme="majorBidi" w:hAnsiTheme="majorBidi" w:cstheme="majorBidi"/>
          <w:sz w:val="24"/>
          <w:szCs w:val="24"/>
        </w:rPr>
        <w:t>afsir</w:t>
      </w:r>
      <w:r w:rsidR="0020569A" w:rsidRPr="0020569A">
        <w:rPr>
          <w:rFonts w:asciiTheme="majorBidi" w:hAnsiTheme="majorBidi" w:cstheme="majorBidi"/>
          <w:sz w:val="24"/>
          <w:szCs w:val="24"/>
        </w:rPr>
        <w:t xml:space="preserve"> ini berusaha mengana</w:t>
      </w:r>
      <w:r w:rsidR="00944139">
        <w:rPr>
          <w:rFonts w:asciiTheme="majorBidi" w:hAnsiTheme="majorBidi" w:cstheme="majorBidi"/>
          <w:sz w:val="24"/>
          <w:szCs w:val="24"/>
        </w:rPr>
        <w:t>lisa dan mengkritisi teks-teks A</w:t>
      </w:r>
      <w:r w:rsidR="0020569A" w:rsidRPr="0020569A">
        <w:rPr>
          <w:rFonts w:asciiTheme="majorBidi" w:hAnsiTheme="majorBidi" w:cstheme="majorBidi"/>
          <w:sz w:val="24"/>
          <w:szCs w:val="24"/>
        </w:rPr>
        <w:t xml:space="preserve">l-Qur'an dengan menunjukkan ketelitian redaksinya, serta mengemasnya ke dalam bahasa yang indah, kemudian </w:t>
      </w:r>
      <w:r w:rsidR="00805BD8">
        <w:rPr>
          <w:rFonts w:asciiTheme="majorBidi" w:hAnsiTheme="majorBidi" w:cstheme="majorBidi"/>
          <w:sz w:val="24"/>
          <w:szCs w:val="24"/>
        </w:rPr>
        <w:t>mensinergikan antara ayat-ayat A</w:t>
      </w:r>
      <w:r w:rsidR="0020569A" w:rsidRPr="0020569A">
        <w:rPr>
          <w:rFonts w:asciiTheme="majorBidi" w:hAnsiTheme="majorBidi" w:cstheme="majorBidi"/>
          <w:sz w:val="24"/>
          <w:szCs w:val="24"/>
        </w:rPr>
        <w:t xml:space="preserve">l-Qur'an dengan problematika masyarakat yang </w:t>
      </w:r>
      <w:r w:rsidR="0020569A" w:rsidRPr="0020569A">
        <w:rPr>
          <w:rFonts w:asciiTheme="majorBidi" w:hAnsiTheme="majorBidi" w:cstheme="majorBidi"/>
          <w:sz w:val="24"/>
          <w:szCs w:val="24"/>
        </w:rPr>
        <w:lastRenderedPageBreak/>
        <w:t>berkembang pada saat itu.</w:t>
      </w:r>
      <w:r w:rsidR="0020569A" w:rsidRPr="0020569A">
        <w:rPr>
          <w:rStyle w:val="FootnoteReference"/>
          <w:rFonts w:asciiTheme="majorBidi" w:hAnsiTheme="majorBidi" w:cstheme="majorBidi"/>
          <w:sz w:val="24"/>
          <w:szCs w:val="24"/>
        </w:rPr>
        <w:footnoteReference w:id="71"/>
      </w:r>
      <w:r w:rsidR="0020569A" w:rsidRPr="0020569A">
        <w:rPr>
          <w:rFonts w:asciiTheme="majorBidi" w:hAnsiTheme="majorBidi" w:cstheme="majorBidi"/>
          <w:sz w:val="24"/>
          <w:szCs w:val="24"/>
        </w:rPr>
        <w:t xml:space="preserve"> Senada dengan hal itu, M. Quraish Shihab mengatakan bahwa </w:t>
      </w:r>
      <w:r w:rsidR="00F2127C">
        <w:rPr>
          <w:rFonts w:ascii="Times New Arabic" w:hAnsi="Times New Arabic" w:cstheme="majorBidi"/>
          <w:i/>
          <w:iCs/>
          <w:sz w:val="24"/>
          <w:szCs w:val="24"/>
        </w:rPr>
        <w:t>al-adab</w:t>
      </w:r>
      <w:r w:rsidR="0020569A" w:rsidRPr="00F2127C">
        <w:rPr>
          <w:rFonts w:ascii="Times New Arabic" w:hAnsi="Times New Arabic" w:cstheme="majorBidi"/>
          <w:i/>
          <w:iCs/>
          <w:sz w:val="24"/>
          <w:szCs w:val="24"/>
        </w:rPr>
        <w:t xml:space="preserve"> </w:t>
      </w:r>
      <w:r w:rsidR="00F2127C">
        <w:rPr>
          <w:rFonts w:ascii="Times New Arabic" w:hAnsi="Times New Arabic" w:cstheme="majorBidi"/>
          <w:i/>
          <w:iCs/>
          <w:sz w:val="24"/>
          <w:szCs w:val="24"/>
        </w:rPr>
        <w:t xml:space="preserve">wa </w:t>
      </w:r>
      <w:r w:rsidR="0020569A" w:rsidRPr="00F2127C">
        <w:rPr>
          <w:rFonts w:ascii="Times New Arabic" w:hAnsi="Times New Arabic" w:cstheme="majorBidi"/>
          <w:i/>
          <w:iCs/>
          <w:sz w:val="24"/>
          <w:szCs w:val="24"/>
        </w:rPr>
        <w:t>al-ijtima</w:t>
      </w:r>
      <w:r w:rsidR="00F2127C">
        <w:rPr>
          <w:rFonts w:ascii="Times New Arabic" w:hAnsi="Times New Arabic" w:cstheme="majorBidi"/>
          <w:i/>
          <w:iCs/>
          <w:sz w:val="24"/>
          <w:szCs w:val="24"/>
        </w:rPr>
        <w:t>&gt;</w:t>
      </w:r>
      <w:r w:rsidR="0020569A" w:rsidRPr="00F2127C">
        <w:rPr>
          <w:rFonts w:ascii="Times New Arabic" w:hAnsi="Times New Arabic" w:cstheme="majorBidi"/>
          <w:i/>
          <w:iCs/>
          <w:sz w:val="24"/>
          <w:szCs w:val="24"/>
        </w:rPr>
        <w:t>’i</w:t>
      </w:r>
      <w:r w:rsidR="00F2127C">
        <w:rPr>
          <w:rFonts w:ascii="Times New Arabic" w:hAnsi="Times New Arabic" w:cstheme="majorBidi"/>
          <w:i/>
          <w:iCs/>
          <w:sz w:val="24"/>
          <w:szCs w:val="24"/>
        </w:rPr>
        <w:t>&gt;</w:t>
      </w:r>
      <w:r w:rsidR="0020569A" w:rsidRPr="0020569A">
        <w:rPr>
          <w:rFonts w:asciiTheme="majorBidi" w:hAnsiTheme="majorBidi" w:cstheme="majorBidi"/>
          <w:sz w:val="24"/>
          <w:szCs w:val="24"/>
        </w:rPr>
        <w:t xml:space="preserve"> merupakan corak </w:t>
      </w:r>
      <w:r w:rsidR="00A36060">
        <w:rPr>
          <w:rFonts w:asciiTheme="majorBidi" w:hAnsiTheme="majorBidi" w:cstheme="majorBidi"/>
          <w:sz w:val="24"/>
          <w:szCs w:val="24"/>
        </w:rPr>
        <w:t>t</w:t>
      </w:r>
      <w:r w:rsidR="006D23A6">
        <w:rPr>
          <w:rFonts w:asciiTheme="majorBidi" w:hAnsiTheme="majorBidi" w:cstheme="majorBidi"/>
          <w:sz w:val="24"/>
          <w:szCs w:val="24"/>
        </w:rPr>
        <w:t>afsir</w:t>
      </w:r>
      <w:r w:rsidR="0020569A" w:rsidRPr="0020569A">
        <w:rPr>
          <w:rFonts w:asciiTheme="majorBidi" w:hAnsiTheme="majorBidi" w:cstheme="majorBidi"/>
          <w:sz w:val="24"/>
          <w:szCs w:val="24"/>
        </w:rPr>
        <w:t xml:space="preserve"> yang menjelaskan petunjuk-petunjuk ayat-ayat Al-Qur'an yang berkaitan langsung dengan masyarakat serta usaha-usaha untuk menanggulangi penyakit-penyakit atau problem-problem petunjuk ayat-ayat dengan mengemukakan petunjuk-petunjuk tersebut dalam bahasa</w:t>
      </w:r>
      <w:r w:rsidR="00832158">
        <w:rPr>
          <w:rFonts w:asciiTheme="majorBidi" w:hAnsiTheme="majorBidi" w:cstheme="majorBidi"/>
          <w:sz w:val="24"/>
          <w:szCs w:val="24"/>
        </w:rPr>
        <w:t xml:space="preserve"> yang</w:t>
      </w:r>
      <w:r w:rsidR="00C83591">
        <w:rPr>
          <w:rFonts w:asciiTheme="majorBidi" w:hAnsiTheme="majorBidi" w:cstheme="majorBidi"/>
          <w:sz w:val="24"/>
          <w:szCs w:val="24"/>
        </w:rPr>
        <w:t xml:space="preserve"> mudah dimengerti dan</w:t>
      </w:r>
      <w:r w:rsidR="0020569A" w:rsidRPr="0020569A">
        <w:rPr>
          <w:rFonts w:asciiTheme="majorBidi" w:hAnsiTheme="majorBidi" w:cstheme="majorBidi"/>
          <w:sz w:val="24"/>
          <w:szCs w:val="24"/>
        </w:rPr>
        <w:t xml:space="preserve"> indah didengar.</w:t>
      </w:r>
      <w:r w:rsidR="0020569A" w:rsidRPr="0020569A">
        <w:rPr>
          <w:rStyle w:val="FootnoteReference"/>
          <w:rFonts w:asciiTheme="majorBidi" w:hAnsiTheme="majorBidi" w:cstheme="majorBidi"/>
          <w:sz w:val="24"/>
          <w:szCs w:val="24"/>
        </w:rPr>
        <w:footnoteReference w:id="72"/>
      </w:r>
      <w:r w:rsidR="00850A22">
        <w:rPr>
          <w:rFonts w:asciiTheme="majorBidi" w:hAnsiTheme="majorBidi" w:cstheme="majorBidi"/>
          <w:sz w:val="24"/>
          <w:szCs w:val="24"/>
        </w:rPr>
        <w:t xml:space="preserve"> </w:t>
      </w:r>
      <w:r w:rsidR="005760CB" w:rsidRPr="005760CB">
        <w:rPr>
          <w:rFonts w:ascii="Times New Arabic" w:hAnsi="Times New Arabic" w:cstheme="majorBidi"/>
          <w:sz w:val="24"/>
          <w:szCs w:val="24"/>
        </w:rPr>
        <w:t>Al-Qat</w:t>
      </w:r>
      <w:r w:rsidR="005760CB">
        <w:rPr>
          <w:rFonts w:ascii="Times New Arabic" w:hAnsi="Times New Arabic" w:cstheme="majorBidi"/>
          <w:sz w:val="24"/>
          <w:szCs w:val="24"/>
        </w:rPr>
        <w:t>}</w:t>
      </w:r>
      <w:r w:rsidR="005760CB" w:rsidRPr="005760CB">
        <w:rPr>
          <w:rFonts w:ascii="Times New Arabic" w:hAnsi="Times New Arabic" w:cstheme="majorBidi"/>
          <w:sz w:val="24"/>
          <w:szCs w:val="24"/>
        </w:rPr>
        <w:t>t</w:t>
      </w:r>
      <w:r w:rsidR="005760CB">
        <w:rPr>
          <w:rFonts w:ascii="Times New Arabic" w:hAnsi="Times New Arabic" w:cstheme="majorBidi"/>
          <w:sz w:val="24"/>
          <w:szCs w:val="24"/>
        </w:rPr>
        <w:t>}</w:t>
      </w:r>
      <w:r w:rsidR="0020569A" w:rsidRPr="005760CB">
        <w:rPr>
          <w:rFonts w:ascii="Times New Arabic" w:hAnsi="Times New Arabic" w:cstheme="majorBidi"/>
          <w:sz w:val="24"/>
          <w:szCs w:val="24"/>
        </w:rPr>
        <w:t>a</w:t>
      </w:r>
      <w:r w:rsidR="005760CB">
        <w:rPr>
          <w:rFonts w:ascii="Times New Arabic" w:hAnsi="Times New Arabic" w:cstheme="majorBidi"/>
          <w:sz w:val="24"/>
          <w:szCs w:val="24"/>
        </w:rPr>
        <w:t>&gt;</w:t>
      </w:r>
      <w:r w:rsidR="0020569A" w:rsidRPr="005760CB">
        <w:rPr>
          <w:rFonts w:ascii="Times New Arabic" w:hAnsi="Times New Arabic" w:cstheme="majorBidi"/>
          <w:sz w:val="24"/>
          <w:szCs w:val="24"/>
        </w:rPr>
        <w:t>n</w:t>
      </w:r>
      <w:r w:rsidR="0020569A" w:rsidRPr="0020569A">
        <w:rPr>
          <w:rFonts w:asciiTheme="majorBidi" w:hAnsiTheme="majorBidi" w:cstheme="majorBidi"/>
          <w:sz w:val="24"/>
          <w:szCs w:val="24"/>
        </w:rPr>
        <w:t xml:space="preserve"> dalam kajiannya menambahkan bahwa di era modern ini muncul paradigma baru di kalangan para mufassir. Mereka lebih memperhatikan pada keindahan susunan al-Qur’an (</w:t>
      </w:r>
      <w:r w:rsidR="0020569A" w:rsidRPr="008367A1">
        <w:rPr>
          <w:rFonts w:ascii="Times New Arabic" w:hAnsi="Times New Arabic" w:cstheme="majorBidi"/>
          <w:i/>
          <w:iCs/>
          <w:sz w:val="24"/>
          <w:szCs w:val="24"/>
        </w:rPr>
        <w:t>bala</w:t>
      </w:r>
      <w:r w:rsidR="008367A1">
        <w:rPr>
          <w:rFonts w:ascii="Times New Arabic" w:hAnsi="Times New Arabic" w:cstheme="majorBidi"/>
          <w:i/>
          <w:iCs/>
          <w:sz w:val="24"/>
          <w:szCs w:val="24"/>
        </w:rPr>
        <w:t>&gt;</w:t>
      </w:r>
      <w:r w:rsidR="0020569A" w:rsidRPr="008367A1">
        <w:rPr>
          <w:rFonts w:ascii="Times New Arabic" w:hAnsi="Times New Arabic" w:cstheme="majorBidi"/>
          <w:i/>
          <w:iCs/>
          <w:sz w:val="24"/>
          <w:szCs w:val="24"/>
        </w:rPr>
        <w:t>ghah</w:t>
      </w:r>
      <w:r w:rsidR="0020569A" w:rsidRPr="0020569A">
        <w:rPr>
          <w:rFonts w:asciiTheme="majorBidi" w:hAnsiTheme="majorBidi" w:cstheme="majorBidi"/>
          <w:sz w:val="24"/>
          <w:szCs w:val="24"/>
        </w:rPr>
        <w:t>) dan kondisi sosial serta pemikiran-pemikiran serta madzhab-madzhab yang berkembang pada saat itu.</w:t>
      </w:r>
      <w:r w:rsidR="0020569A" w:rsidRPr="0020569A">
        <w:rPr>
          <w:rStyle w:val="FootnoteReference"/>
          <w:rFonts w:asciiTheme="majorBidi" w:hAnsiTheme="majorBidi" w:cstheme="majorBidi"/>
          <w:sz w:val="24"/>
          <w:szCs w:val="24"/>
        </w:rPr>
        <w:footnoteReference w:id="73"/>
      </w:r>
    </w:p>
    <w:p w:rsidR="0020569A" w:rsidRPr="0020569A" w:rsidRDefault="0020569A" w:rsidP="00F51C80">
      <w:pPr>
        <w:spacing w:after="0" w:line="480" w:lineRule="auto"/>
        <w:ind w:firstLine="567"/>
        <w:rPr>
          <w:rFonts w:asciiTheme="majorBidi" w:hAnsiTheme="majorBidi" w:cstheme="majorBidi"/>
          <w:sz w:val="24"/>
          <w:szCs w:val="24"/>
        </w:rPr>
      </w:pPr>
      <w:r w:rsidRPr="0020569A">
        <w:rPr>
          <w:rFonts w:asciiTheme="majorBidi" w:hAnsiTheme="majorBidi" w:cstheme="majorBidi"/>
          <w:sz w:val="24"/>
          <w:szCs w:val="24"/>
        </w:rPr>
        <w:t xml:space="preserve">Dari beberapa definisi di atas dapat disimpulkan bahwa </w:t>
      </w:r>
      <w:r w:rsidR="006D23A6" w:rsidRPr="009F1342">
        <w:rPr>
          <w:rFonts w:asciiTheme="majorBidi" w:hAnsiTheme="majorBidi" w:cstheme="majorBidi"/>
          <w:i/>
          <w:iCs/>
          <w:sz w:val="24"/>
          <w:szCs w:val="24"/>
        </w:rPr>
        <w:t>Tafsir</w:t>
      </w:r>
      <w:r w:rsidR="008367A1" w:rsidRPr="009F1342">
        <w:rPr>
          <w:rFonts w:asciiTheme="majorBidi" w:hAnsiTheme="majorBidi" w:cstheme="majorBidi"/>
          <w:i/>
          <w:iCs/>
          <w:sz w:val="24"/>
          <w:szCs w:val="24"/>
        </w:rPr>
        <w:t xml:space="preserve"> al-Azhar</w:t>
      </w:r>
      <w:r w:rsidR="008367A1">
        <w:rPr>
          <w:rFonts w:asciiTheme="majorBidi" w:hAnsiTheme="majorBidi" w:cstheme="majorBidi"/>
          <w:sz w:val="24"/>
          <w:szCs w:val="24"/>
        </w:rPr>
        <w:t xml:space="preserve"> yang bercorak</w:t>
      </w:r>
      <w:r w:rsidRPr="0020569A">
        <w:rPr>
          <w:rFonts w:asciiTheme="majorBidi" w:hAnsiTheme="majorBidi" w:cstheme="majorBidi"/>
          <w:i/>
          <w:iCs/>
          <w:sz w:val="24"/>
          <w:szCs w:val="24"/>
        </w:rPr>
        <w:t xml:space="preserve"> </w:t>
      </w:r>
      <w:r w:rsidRPr="008367A1">
        <w:rPr>
          <w:rFonts w:ascii="Times New Arabic" w:hAnsi="Times New Arabic" w:cstheme="majorBidi"/>
          <w:i/>
          <w:iCs/>
          <w:sz w:val="24"/>
          <w:szCs w:val="24"/>
        </w:rPr>
        <w:t>al-adabi al-ijtima</w:t>
      </w:r>
      <w:r w:rsidR="008367A1">
        <w:rPr>
          <w:rFonts w:ascii="Times New Arabic" w:hAnsi="Times New Arabic" w:cstheme="majorBidi"/>
          <w:i/>
          <w:iCs/>
          <w:sz w:val="24"/>
          <w:szCs w:val="24"/>
        </w:rPr>
        <w:t>&gt;</w:t>
      </w:r>
      <w:r w:rsidRPr="008367A1">
        <w:rPr>
          <w:rFonts w:ascii="Times New Arabic" w:hAnsi="Times New Arabic" w:cstheme="majorBidi"/>
          <w:i/>
          <w:iCs/>
          <w:sz w:val="24"/>
          <w:szCs w:val="24"/>
        </w:rPr>
        <w:t>’i</w:t>
      </w:r>
      <w:r w:rsidR="008367A1">
        <w:rPr>
          <w:rFonts w:ascii="Times New Arabic" w:hAnsi="Times New Arabic" w:cstheme="majorBidi"/>
          <w:i/>
          <w:iCs/>
          <w:sz w:val="24"/>
          <w:szCs w:val="24"/>
        </w:rPr>
        <w:t>&gt;</w:t>
      </w:r>
      <w:r w:rsidR="008367A1">
        <w:rPr>
          <w:rFonts w:asciiTheme="majorBidi" w:hAnsiTheme="majorBidi" w:cstheme="majorBidi"/>
          <w:sz w:val="24"/>
          <w:szCs w:val="24"/>
        </w:rPr>
        <w:t xml:space="preserve"> merupakan</w:t>
      </w:r>
      <w:r w:rsidRPr="0020569A">
        <w:rPr>
          <w:rFonts w:asciiTheme="majorBidi" w:hAnsiTheme="majorBidi" w:cstheme="majorBidi"/>
          <w:sz w:val="24"/>
          <w:szCs w:val="24"/>
        </w:rPr>
        <w:t xml:space="preserve"> sebuah corak metode penafsiran yang menekankan pada:</w:t>
      </w:r>
    </w:p>
    <w:p w:rsidR="0020569A" w:rsidRPr="0020569A" w:rsidRDefault="00DC3A79" w:rsidP="00755480">
      <w:pPr>
        <w:pStyle w:val="ListParagraph"/>
        <w:numPr>
          <w:ilvl w:val="1"/>
          <w:numId w:val="24"/>
        </w:numPr>
        <w:spacing w:after="0" w:line="480" w:lineRule="auto"/>
        <w:ind w:left="567"/>
        <w:rPr>
          <w:rFonts w:asciiTheme="majorBidi" w:hAnsiTheme="majorBidi" w:cstheme="majorBidi"/>
          <w:sz w:val="24"/>
          <w:szCs w:val="24"/>
        </w:rPr>
      </w:pPr>
      <w:r>
        <w:rPr>
          <w:rFonts w:asciiTheme="majorBidi" w:hAnsiTheme="majorBidi" w:cstheme="majorBidi"/>
          <w:sz w:val="24"/>
          <w:szCs w:val="24"/>
        </w:rPr>
        <w:t>Keindahan susunan A</w:t>
      </w:r>
      <w:r w:rsidR="0020569A" w:rsidRPr="0020569A">
        <w:rPr>
          <w:rFonts w:asciiTheme="majorBidi" w:hAnsiTheme="majorBidi" w:cstheme="majorBidi"/>
          <w:sz w:val="24"/>
          <w:szCs w:val="24"/>
        </w:rPr>
        <w:t>l-Qur'an</w:t>
      </w:r>
      <w:r w:rsidR="00D725EC">
        <w:rPr>
          <w:rFonts w:asciiTheme="majorBidi" w:hAnsiTheme="majorBidi" w:cstheme="majorBidi"/>
          <w:sz w:val="24"/>
          <w:szCs w:val="24"/>
        </w:rPr>
        <w:t>.</w:t>
      </w:r>
    </w:p>
    <w:p w:rsidR="0020569A" w:rsidRPr="0020569A" w:rsidRDefault="0020569A" w:rsidP="00755480">
      <w:pPr>
        <w:pStyle w:val="ListParagraph"/>
        <w:numPr>
          <w:ilvl w:val="1"/>
          <w:numId w:val="24"/>
        </w:numPr>
        <w:spacing w:after="0" w:line="480" w:lineRule="auto"/>
        <w:ind w:left="567"/>
        <w:rPr>
          <w:rFonts w:asciiTheme="majorBidi" w:hAnsiTheme="majorBidi" w:cstheme="majorBidi"/>
          <w:sz w:val="24"/>
          <w:szCs w:val="24"/>
        </w:rPr>
      </w:pPr>
      <w:r w:rsidRPr="0020569A">
        <w:rPr>
          <w:rFonts w:asciiTheme="majorBidi" w:hAnsiTheme="majorBidi" w:cstheme="majorBidi"/>
          <w:sz w:val="24"/>
          <w:szCs w:val="24"/>
        </w:rPr>
        <w:t xml:space="preserve">Menganalisa problematika sosial (semasa </w:t>
      </w:r>
      <w:r w:rsidRPr="008367A1">
        <w:rPr>
          <w:rFonts w:asciiTheme="majorBidi" w:hAnsiTheme="majorBidi" w:cstheme="majorBidi"/>
          <w:i/>
          <w:iCs/>
          <w:sz w:val="24"/>
          <w:szCs w:val="24"/>
        </w:rPr>
        <w:t>mufassir</w:t>
      </w:r>
      <w:r w:rsidRPr="0020569A">
        <w:rPr>
          <w:rFonts w:asciiTheme="majorBidi" w:hAnsiTheme="majorBidi" w:cstheme="majorBidi"/>
          <w:sz w:val="24"/>
          <w:szCs w:val="24"/>
        </w:rPr>
        <w:t xml:space="preserve"> hidup) dan mem</w:t>
      </w:r>
      <w:r w:rsidR="00E945B8">
        <w:rPr>
          <w:rFonts w:asciiTheme="majorBidi" w:hAnsiTheme="majorBidi" w:cstheme="majorBidi"/>
          <w:sz w:val="24"/>
          <w:szCs w:val="24"/>
        </w:rPr>
        <w:t>berikan                 solusi I</w:t>
      </w:r>
      <w:r w:rsidRPr="0020569A">
        <w:rPr>
          <w:rFonts w:asciiTheme="majorBidi" w:hAnsiTheme="majorBidi" w:cstheme="majorBidi"/>
          <w:sz w:val="24"/>
          <w:szCs w:val="24"/>
        </w:rPr>
        <w:t xml:space="preserve">lahiyah dari kajian </w:t>
      </w:r>
      <w:r w:rsidR="009254D1">
        <w:rPr>
          <w:rFonts w:asciiTheme="majorBidi" w:hAnsiTheme="majorBidi" w:cstheme="majorBidi"/>
          <w:sz w:val="24"/>
          <w:szCs w:val="24"/>
        </w:rPr>
        <w:t>t</w:t>
      </w:r>
      <w:r w:rsidR="006D23A6">
        <w:rPr>
          <w:rFonts w:asciiTheme="majorBidi" w:hAnsiTheme="majorBidi" w:cstheme="majorBidi"/>
          <w:sz w:val="24"/>
          <w:szCs w:val="24"/>
        </w:rPr>
        <w:t>afsir</w:t>
      </w:r>
      <w:r w:rsidR="00D00533">
        <w:rPr>
          <w:rFonts w:asciiTheme="majorBidi" w:hAnsiTheme="majorBidi" w:cstheme="majorBidi"/>
          <w:sz w:val="24"/>
          <w:szCs w:val="24"/>
        </w:rPr>
        <w:t xml:space="preserve"> tersebut</w:t>
      </w:r>
      <w:r w:rsidR="00D725EC">
        <w:rPr>
          <w:rFonts w:asciiTheme="majorBidi" w:hAnsiTheme="majorBidi" w:cstheme="majorBidi"/>
          <w:sz w:val="24"/>
          <w:szCs w:val="24"/>
        </w:rPr>
        <w:t>.</w:t>
      </w:r>
    </w:p>
    <w:p w:rsidR="0020569A" w:rsidRPr="0020569A" w:rsidRDefault="006D23A6" w:rsidP="00755480">
      <w:pPr>
        <w:pStyle w:val="ListParagraph"/>
        <w:numPr>
          <w:ilvl w:val="1"/>
          <w:numId w:val="24"/>
        </w:numPr>
        <w:spacing w:after="0" w:line="480" w:lineRule="auto"/>
        <w:ind w:left="567"/>
        <w:rPr>
          <w:rFonts w:asciiTheme="majorBidi" w:hAnsiTheme="majorBidi" w:cstheme="majorBidi"/>
          <w:sz w:val="24"/>
          <w:szCs w:val="24"/>
        </w:rPr>
      </w:pPr>
      <w:r>
        <w:rPr>
          <w:rFonts w:asciiTheme="majorBidi" w:hAnsiTheme="majorBidi" w:cstheme="majorBidi"/>
          <w:sz w:val="24"/>
          <w:szCs w:val="24"/>
        </w:rPr>
        <w:t>Tafsir</w:t>
      </w:r>
      <w:r w:rsidR="0020569A" w:rsidRPr="0020569A">
        <w:rPr>
          <w:rFonts w:asciiTheme="majorBidi" w:hAnsiTheme="majorBidi" w:cstheme="majorBidi"/>
          <w:sz w:val="24"/>
          <w:szCs w:val="24"/>
        </w:rPr>
        <w:t xml:space="preserve"> ini menekankan penelitian</w:t>
      </w:r>
      <w:r w:rsidR="00E633AC">
        <w:rPr>
          <w:rFonts w:asciiTheme="majorBidi" w:hAnsiTheme="majorBidi" w:cstheme="majorBidi"/>
          <w:sz w:val="24"/>
          <w:szCs w:val="24"/>
        </w:rPr>
        <w:t>nya pada keindahan gaya bahasa A</w:t>
      </w:r>
      <w:r w:rsidR="0020569A" w:rsidRPr="0020569A">
        <w:rPr>
          <w:rFonts w:asciiTheme="majorBidi" w:hAnsiTheme="majorBidi" w:cstheme="majorBidi"/>
          <w:sz w:val="24"/>
          <w:szCs w:val="24"/>
        </w:rPr>
        <w:t xml:space="preserve">l-Quran serta ketelitian redaksinya yang di dalamnya terkandung hikmah mendalam yang dapat memberikan sentuhan </w:t>
      </w:r>
      <w:r w:rsidR="00D00533">
        <w:rPr>
          <w:rFonts w:asciiTheme="majorBidi" w:hAnsiTheme="majorBidi" w:cstheme="majorBidi"/>
          <w:sz w:val="24"/>
          <w:szCs w:val="24"/>
        </w:rPr>
        <w:t>iman dan rangsangan intelektual</w:t>
      </w:r>
      <w:r w:rsidR="00D725EC">
        <w:rPr>
          <w:rFonts w:asciiTheme="majorBidi" w:hAnsiTheme="majorBidi" w:cstheme="majorBidi"/>
          <w:sz w:val="24"/>
          <w:szCs w:val="24"/>
        </w:rPr>
        <w:t>.</w:t>
      </w:r>
    </w:p>
    <w:p w:rsidR="0020569A" w:rsidRPr="0020569A" w:rsidRDefault="0020569A" w:rsidP="00755480">
      <w:pPr>
        <w:pStyle w:val="ListParagraph"/>
        <w:numPr>
          <w:ilvl w:val="1"/>
          <w:numId w:val="24"/>
        </w:numPr>
        <w:spacing w:after="0" w:line="480" w:lineRule="auto"/>
        <w:ind w:left="567"/>
        <w:rPr>
          <w:rFonts w:asciiTheme="majorBidi" w:hAnsiTheme="majorBidi" w:cstheme="majorBidi"/>
          <w:sz w:val="24"/>
          <w:szCs w:val="24"/>
        </w:rPr>
      </w:pPr>
      <w:r w:rsidRPr="0020569A">
        <w:rPr>
          <w:rFonts w:asciiTheme="majorBidi" w:hAnsiTheme="majorBidi" w:cstheme="majorBidi"/>
          <w:sz w:val="24"/>
          <w:szCs w:val="24"/>
        </w:rPr>
        <w:t xml:space="preserve">Dalam </w:t>
      </w:r>
      <w:r w:rsidR="002E3A8F">
        <w:rPr>
          <w:rFonts w:asciiTheme="majorBidi" w:hAnsiTheme="majorBidi" w:cstheme="majorBidi"/>
          <w:sz w:val="24"/>
          <w:szCs w:val="24"/>
        </w:rPr>
        <w:t>t</w:t>
      </w:r>
      <w:r w:rsidR="006D23A6">
        <w:rPr>
          <w:rFonts w:asciiTheme="majorBidi" w:hAnsiTheme="majorBidi" w:cstheme="majorBidi"/>
          <w:sz w:val="24"/>
          <w:szCs w:val="24"/>
        </w:rPr>
        <w:t>afsir</w:t>
      </w:r>
      <w:r w:rsidRPr="0020569A">
        <w:rPr>
          <w:rFonts w:asciiTheme="majorBidi" w:hAnsiTheme="majorBidi" w:cstheme="majorBidi"/>
          <w:sz w:val="24"/>
          <w:szCs w:val="24"/>
        </w:rPr>
        <w:t xml:space="preserve"> in</w:t>
      </w:r>
      <w:r w:rsidR="00990539">
        <w:rPr>
          <w:rFonts w:asciiTheme="majorBidi" w:hAnsiTheme="majorBidi" w:cstheme="majorBidi"/>
          <w:sz w:val="24"/>
          <w:szCs w:val="24"/>
        </w:rPr>
        <w:t>i makna yang dicakup oleh ayat A</w:t>
      </w:r>
      <w:r w:rsidRPr="0020569A">
        <w:rPr>
          <w:rFonts w:asciiTheme="majorBidi" w:hAnsiTheme="majorBidi" w:cstheme="majorBidi"/>
          <w:sz w:val="24"/>
          <w:szCs w:val="24"/>
        </w:rPr>
        <w:t>l-Quran dikaitkan dengan sunatullah serta peran da</w:t>
      </w:r>
      <w:r w:rsidR="00990539">
        <w:rPr>
          <w:rFonts w:asciiTheme="majorBidi" w:hAnsiTheme="majorBidi" w:cstheme="majorBidi"/>
          <w:sz w:val="24"/>
          <w:szCs w:val="24"/>
        </w:rPr>
        <w:t>n kedudukan akal sangat penting</w:t>
      </w:r>
      <w:r w:rsidR="00D725EC">
        <w:rPr>
          <w:rFonts w:asciiTheme="majorBidi" w:hAnsiTheme="majorBidi" w:cstheme="majorBidi"/>
          <w:sz w:val="24"/>
          <w:szCs w:val="24"/>
        </w:rPr>
        <w:t>.</w:t>
      </w:r>
    </w:p>
    <w:p w:rsidR="0020569A" w:rsidRPr="0020569A" w:rsidRDefault="006D23A6" w:rsidP="00755480">
      <w:pPr>
        <w:pStyle w:val="ListParagraph"/>
        <w:numPr>
          <w:ilvl w:val="1"/>
          <w:numId w:val="24"/>
        </w:numPr>
        <w:spacing w:after="0" w:line="480" w:lineRule="auto"/>
        <w:ind w:left="567"/>
        <w:rPr>
          <w:rFonts w:asciiTheme="majorBidi" w:hAnsiTheme="majorBidi" w:cstheme="majorBidi"/>
          <w:sz w:val="24"/>
          <w:szCs w:val="24"/>
        </w:rPr>
      </w:pPr>
      <w:r>
        <w:rPr>
          <w:rFonts w:asciiTheme="majorBidi" w:hAnsiTheme="majorBidi" w:cstheme="majorBidi"/>
          <w:sz w:val="24"/>
          <w:szCs w:val="24"/>
        </w:rPr>
        <w:lastRenderedPageBreak/>
        <w:t>Tafsir</w:t>
      </w:r>
      <w:r w:rsidR="0020569A" w:rsidRPr="0020569A">
        <w:rPr>
          <w:rFonts w:asciiTheme="majorBidi" w:hAnsiTheme="majorBidi" w:cstheme="majorBidi"/>
          <w:sz w:val="24"/>
          <w:szCs w:val="24"/>
        </w:rPr>
        <w:t xml:space="preserve"> ini mengungkapkan sunatullah yang berlaku pada umat terdahulu yang dipandang penting untuk mendorong pembangunan demi kemakmuran masyarakat. Pemahaman dan pemanfaatan sunatullah harus dilandasi dengan nilai moral yang bersumber dari al-Quran.</w:t>
      </w:r>
    </w:p>
    <w:p w:rsidR="0020569A" w:rsidRPr="0020569A" w:rsidRDefault="0020569A" w:rsidP="00755480">
      <w:pPr>
        <w:pStyle w:val="ListParagraph"/>
        <w:numPr>
          <w:ilvl w:val="1"/>
          <w:numId w:val="24"/>
        </w:numPr>
        <w:spacing w:after="0" w:line="480" w:lineRule="auto"/>
        <w:ind w:left="567"/>
        <w:rPr>
          <w:rFonts w:asciiTheme="majorBidi" w:hAnsiTheme="majorBidi" w:cstheme="majorBidi"/>
          <w:sz w:val="24"/>
          <w:szCs w:val="24"/>
        </w:rPr>
      </w:pPr>
      <w:r w:rsidRPr="0020569A">
        <w:rPr>
          <w:rFonts w:asciiTheme="majorBidi" w:hAnsiTheme="majorBidi" w:cstheme="majorBidi"/>
          <w:sz w:val="24"/>
          <w:szCs w:val="24"/>
        </w:rPr>
        <w:t xml:space="preserve">Di samping menggunakan daya intelektual, </w:t>
      </w:r>
      <w:r w:rsidR="00393D4E">
        <w:rPr>
          <w:rFonts w:asciiTheme="majorBidi" w:hAnsiTheme="majorBidi" w:cstheme="majorBidi"/>
          <w:sz w:val="24"/>
          <w:szCs w:val="24"/>
        </w:rPr>
        <w:t>t</w:t>
      </w:r>
      <w:r w:rsidR="006D23A6">
        <w:rPr>
          <w:rFonts w:asciiTheme="majorBidi" w:hAnsiTheme="majorBidi" w:cstheme="majorBidi"/>
          <w:sz w:val="24"/>
          <w:szCs w:val="24"/>
        </w:rPr>
        <w:t>afsir</w:t>
      </w:r>
      <w:r w:rsidRPr="0020569A">
        <w:rPr>
          <w:rFonts w:asciiTheme="majorBidi" w:hAnsiTheme="majorBidi" w:cstheme="majorBidi"/>
          <w:sz w:val="24"/>
          <w:szCs w:val="24"/>
        </w:rPr>
        <w:t xml:space="preserve"> ini juga menggunakan riwayat-riwayat (at</w:t>
      </w:r>
      <w:r w:rsidR="00170FEF">
        <w:rPr>
          <w:rFonts w:asciiTheme="majorBidi" w:hAnsiTheme="majorBidi" w:cstheme="majorBidi"/>
          <w:sz w:val="24"/>
          <w:szCs w:val="24"/>
        </w:rPr>
        <w:t>sar) dan sejarah h</w:t>
      </w:r>
      <w:r w:rsidRPr="0020569A">
        <w:rPr>
          <w:rFonts w:asciiTheme="majorBidi" w:hAnsiTheme="majorBidi" w:cstheme="majorBidi"/>
          <w:sz w:val="24"/>
          <w:szCs w:val="24"/>
        </w:rPr>
        <w:t xml:space="preserve">ingga dapat dikatakan bahwa </w:t>
      </w:r>
      <w:r w:rsidR="00D725EC">
        <w:rPr>
          <w:rFonts w:asciiTheme="majorBidi" w:hAnsiTheme="majorBidi" w:cstheme="majorBidi"/>
          <w:sz w:val="24"/>
          <w:szCs w:val="24"/>
        </w:rPr>
        <w:t>t</w:t>
      </w:r>
      <w:r w:rsidR="006D23A6">
        <w:rPr>
          <w:rFonts w:asciiTheme="majorBidi" w:hAnsiTheme="majorBidi" w:cstheme="majorBidi"/>
          <w:sz w:val="24"/>
          <w:szCs w:val="24"/>
        </w:rPr>
        <w:t>afsir</w:t>
      </w:r>
      <w:r w:rsidRPr="0020569A">
        <w:rPr>
          <w:rFonts w:asciiTheme="majorBidi" w:hAnsiTheme="majorBidi" w:cstheme="majorBidi"/>
          <w:sz w:val="24"/>
          <w:szCs w:val="24"/>
        </w:rPr>
        <w:t xml:space="preserve"> ini menggabungkan antara pendekatan akal, atsar dan sejarah.</w:t>
      </w:r>
      <w:r w:rsidRPr="0020569A">
        <w:rPr>
          <w:rStyle w:val="FootnoteReference"/>
          <w:rFonts w:asciiTheme="majorBidi" w:hAnsiTheme="majorBidi" w:cstheme="majorBidi"/>
          <w:sz w:val="24"/>
          <w:szCs w:val="24"/>
        </w:rPr>
        <w:t xml:space="preserve"> </w:t>
      </w:r>
    </w:p>
    <w:p w:rsidR="0020569A" w:rsidRPr="0020569A" w:rsidRDefault="0020569A" w:rsidP="00BA5EB5">
      <w:pPr>
        <w:spacing w:after="0" w:line="480" w:lineRule="auto"/>
        <w:ind w:firstLine="540"/>
        <w:rPr>
          <w:rFonts w:asciiTheme="majorBidi" w:hAnsiTheme="majorBidi" w:cstheme="majorBidi"/>
          <w:sz w:val="24"/>
          <w:szCs w:val="24"/>
        </w:rPr>
      </w:pPr>
      <w:r w:rsidRPr="0020569A">
        <w:rPr>
          <w:rFonts w:asciiTheme="majorBidi" w:hAnsiTheme="majorBidi" w:cstheme="majorBidi"/>
          <w:sz w:val="24"/>
          <w:szCs w:val="24"/>
          <w:lang w:val="fr-FR"/>
        </w:rPr>
        <w:t xml:space="preserve">Dalam sisi lain </w:t>
      </w:r>
      <w:r w:rsidR="00BC426E">
        <w:rPr>
          <w:rFonts w:asciiTheme="majorBidi" w:hAnsiTheme="majorBidi" w:cstheme="majorBidi"/>
          <w:sz w:val="24"/>
          <w:szCs w:val="24"/>
        </w:rPr>
        <w:t>t</w:t>
      </w:r>
      <w:r w:rsidR="006D23A6">
        <w:rPr>
          <w:rFonts w:asciiTheme="majorBidi" w:hAnsiTheme="majorBidi" w:cstheme="majorBidi"/>
          <w:sz w:val="24"/>
          <w:szCs w:val="24"/>
          <w:lang w:val="fr-FR"/>
        </w:rPr>
        <w:t>afsir</w:t>
      </w:r>
      <w:r w:rsidRPr="0020569A">
        <w:rPr>
          <w:rFonts w:asciiTheme="majorBidi" w:hAnsiTheme="majorBidi" w:cstheme="majorBidi"/>
          <w:sz w:val="24"/>
          <w:szCs w:val="24"/>
          <w:lang w:val="fr-FR"/>
        </w:rPr>
        <w:t xml:space="preserve"> ini disebut juga disebut </w:t>
      </w:r>
      <w:r w:rsidR="00BC426E">
        <w:rPr>
          <w:rFonts w:asciiTheme="majorBidi" w:hAnsiTheme="majorBidi" w:cstheme="majorBidi"/>
          <w:sz w:val="24"/>
          <w:szCs w:val="24"/>
        </w:rPr>
        <w:t>t</w:t>
      </w:r>
      <w:r w:rsidR="006D23A6">
        <w:rPr>
          <w:rFonts w:asciiTheme="majorBidi" w:hAnsiTheme="majorBidi" w:cstheme="majorBidi"/>
          <w:sz w:val="24"/>
          <w:szCs w:val="24"/>
          <w:lang w:val="fr-FR"/>
        </w:rPr>
        <w:t>afsir</w:t>
      </w:r>
      <w:r w:rsidRPr="0020569A">
        <w:rPr>
          <w:rFonts w:asciiTheme="majorBidi" w:hAnsiTheme="majorBidi" w:cstheme="majorBidi"/>
          <w:sz w:val="24"/>
          <w:szCs w:val="24"/>
          <w:lang w:val="fr-FR"/>
        </w:rPr>
        <w:t xml:space="preserve"> sosiokultural yaitu penafsiran ayat yang menjelaskan tentang perubahan sosial budaya yang terjadi </w:t>
      </w:r>
      <w:r w:rsidR="00BC426E">
        <w:rPr>
          <w:rFonts w:asciiTheme="majorBidi" w:hAnsiTheme="majorBidi" w:cstheme="majorBidi"/>
          <w:sz w:val="24"/>
          <w:szCs w:val="24"/>
          <w:lang w:val="fr-FR"/>
        </w:rPr>
        <w:t xml:space="preserve">di masyarakat dalam perspektif </w:t>
      </w:r>
      <w:r w:rsidR="00BC426E">
        <w:rPr>
          <w:rFonts w:asciiTheme="majorBidi" w:hAnsiTheme="majorBidi" w:cstheme="majorBidi"/>
          <w:sz w:val="24"/>
          <w:szCs w:val="24"/>
        </w:rPr>
        <w:t>A</w:t>
      </w:r>
      <w:r w:rsidRPr="0020569A">
        <w:rPr>
          <w:rFonts w:asciiTheme="majorBidi" w:hAnsiTheme="majorBidi" w:cstheme="majorBidi"/>
          <w:sz w:val="24"/>
          <w:szCs w:val="24"/>
          <w:lang w:val="fr-FR"/>
        </w:rPr>
        <w:t>l-Qur’an, menjelaskan tentang fitrah kemanusiaan dan sebab-sebab kemajuan dalam se</w:t>
      </w:r>
      <w:r w:rsidR="00631269">
        <w:rPr>
          <w:rFonts w:asciiTheme="majorBidi" w:hAnsiTheme="majorBidi" w:cstheme="majorBidi"/>
          <w:sz w:val="24"/>
          <w:szCs w:val="24"/>
          <w:lang w:val="fr-FR"/>
        </w:rPr>
        <w:t xml:space="preserve">jarah dan menyimpulkannya dari </w:t>
      </w:r>
      <w:r w:rsidR="00631269">
        <w:rPr>
          <w:rFonts w:asciiTheme="majorBidi" w:hAnsiTheme="majorBidi" w:cstheme="majorBidi"/>
          <w:sz w:val="24"/>
          <w:szCs w:val="24"/>
        </w:rPr>
        <w:t>A</w:t>
      </w:r>
      <w:r w:rsidRPr="0020569A">
        <w:rPr>
          <w:rFonts w:asciiTheme="majorBidi" w:hAnsiTheme="majorBidi" w:cstheme="majorBidi"/>
          <w:sz w:val="24"/>
          <w:szCs w:val="24"/>
          <w:lang w:val="fr-FR"/>
        </w:rPr>
        <w:t>l-Qur’an untuk kemajuan kaum muslimin, kemudian disusun dengan bahasa yang indah</w:t>
      </w:r>
      <w:r w:rsidR="00631269">
        <w:rPr>
          <w:rFonts w:asciiTheme="majorBidi" w:hAnsiTheme="majorBidi" w:cstheme="majorBidi"/>
          <w:sz w:val="24"/>
          <w:szCs w:val="24"/>
          <w:lang w:val="fr-FR"/>
        </w:rPr>
        <w:t xml:space="preserve"> yang menekankan kepada tujuan </w:t>
      </w:r>
      <w:r w:rsidR="00631269">
        <w:rPr>
          <w:rFonts w:asciiTheme="majorBidi" w:hAnsiTheme="majorBidi" w:cstheme="majorBidi"/>
          <w:sz w:val="24"/>
          <w:szCs w:val="24"/>
        </w:rPr>
        <w:t>A</w:t>
      </w:r>
      <w:r w:rsidRPr="0020569A">
        <w:rPr>
          <w:rFonts w:asciiTheme="majorBidi" w:hAnsiTheme="majorBidi" w:cstheme="majorBidi"/>
          <w:sz w:val="24"/>
          <w:szCs w:val="24"/>
          <w:lang w:val="fr-FR"/>
        </w:rPr>
        <w:t>l-Qur’an diturunkan, selanjutnya diterapkan sejalan dengan aturan yang berlaku di tengah-tengah masyarakat tersebut, seperti pemecahan masalah umat Islam dan bangsa pada umumnya</w:t>
      </w:r>
      <w:r w:rsidRPr="0020569A">
        <w:rPr>
          <w:rFonts w:asciiTheme="majorBidi" w:hAnsiTheme="majorBidi" w:cstheme="majorBidi"/>
          <w:sz w:val="24"/>
          <w:szCs w:val="24"/>
        </w:rPr>
        <w:t>.</w:t>
      </w:r>
      <w:r w:rsidRPr="0020569A">
        <w:rPr>
          <w:rStyle w:val="FootnoteReference"/>
          <w:rFonts w:asciiTheme="majorBidi" w:hAnsiTheme="majorBidi" w:cstheme="majorBidi"/>
          <w:sz w:val="24"/>
          <w:szCs w:val="24"/>
        </w:rPr>
        <w:footnoteReference w:id="74"/>
      </w:r>
    </w:p>
    <w:p w:rsidR="00B24192" w:rsidRDefault="006D23A6" w:rsidP="00B24192">
      <w:pPr>
        <w:pStyle w:val="ListParagraph"/>
        <w:spacing w:after="0" w:line="480" w:lineRule="auto"/>
        <w:ind w:left="0" w:firstLine="567"/>
        <w:rPr>
          <w:rFonts w:asciiTheme="majorBidi" w:hAnsiTheme="majorBidi" w:cstheme="majorBidi"/>
          <w:sz w:val="24"/>
          <w:szCs w:val="24"/>
        </w:rPr>
      </w:pPr>
      <w:r w:rsidRPr="00666497">
        <w:rPr>
          <w:rFonts w:ascii="Times New Roman" w:hAnsi="Times New Roman" w:cs="Times New Roman"/>
          <w:i/>
          <w:iCs/>
          <w:sz w:val="24"/>
          <w:szCs w:val="24"/>
        </w:rPr>
        <w:t>Tafsir</w:t>
      </w:r>
      <w:r w:rsidR="00860EF2" w:rsidRPr="00666497">
        <w:rPr>
          <w:rFonts w:ascii="Times New Roman" w:hAnsi="Times New Roman" w:cs="Times New Roman"/>
          <w:i/>
          <w:iCs/>
          <w:sz w:val="24"/>
          <w:szCs w:val="24"/>
        </w:rPr>
        <w:t xml:space="preserve"> Al-Azhar</w:t>
      </w:r>
      <w:r w:rsidR="00860EF2" w:rsidRPr="0020569A">
        <w:rPr>
          <w:rFonts w:ascii="Times New Roman" w:hAnsi="Times New Roman" w:cs="Times New Roman"/>
          <w:sz w:val="24"/>
          <w:szCs w:val="24"/>
        </w:rPr>
        <w:t xml:space="preserve"> yang dikarang oleh </w:t>
      </w:r>
      <w:r w:rsidR="00CB6399">
        <w:rPr>
          <w:rFonts w:ascii="Times New Roman" w:hAnsi="Times New Roman" w:cs="Times New Roman"/>
          <w:sz w:val="24"/>
          <w:szCs w:val="24"/>
        </w:rPr>
        <w:t>Hamka</w:t>
      </w:r>
      <w:r w:rsidR="00860EF2" w:rsidRPr="0020569A">
        <w:rPr>
          <w:rFonts w:ascii="Times New Roman" w:hAnsi="Times New Roman" w:cs="Times New Roman"/>
          <w:sz w:val="24"/>
          <w:szCs w:val="24"/>
        </w:rPr>
        <w:t xml:space="preserve"> mempunyai banyak persamaan dalam corak penafsiran dengan </w:t>
      </w:r>
      <w:r w:rsidRPr="00F13CC0">
        <w:rPr>
          <w:rFonts w:ascii="Times New Roman" w:hAnsi="Times New Roman" w:cs="Times New Roman"/>
          <w:i/>
          <w:iCs/>
          <w:sz w:val="24"/>
          <w:szCs w:val="24"/>
        </w:rPr>
        <w:t>Tafsir</w:t>
      </w:r>
      <w:r w:rsidR="00860EF2" w:rsidRPr="00F13CC0">
        <w:rPr>
          <w:rFonts w:ascii="Times New Roman" w:hAnsi="Times New Roman" w:cs="Times New Roman"/>
          <w:i/>
          <w:iCs/>
          <w:sz w:val="24"/>
          <w:szCs w:val="24"/>
        </w:rPr>
        <w:t xml:space="preserve"> Al-Manar</w:t>
      </w:r>
      <w:r w:rsidR="004A3D1E" w:rsidRPr="0020569A">
        <w:rPr>
          <w:rFonts w:ascii="Times New Roman" w:hAnsi="Times New Roman" w:cs="Times New Roman"/>
          <w:sz w:val="24"/>
          <w:szCs w:val="24"/>
        </w:rPr>
        <w:t>, khususnya dalam hal mengaitkan penafsiran dengan memberikan perhatian terhadap sejarah dan peristiwa-peristiwa kontemporer kekinian.</w:t>
      </w:r>
      <w:r w:rsidR="00DD452E" w:rsidRPr="0020569A">
        <w:rPr>
          <w:rStyle w:val="FootnoteReference"/>
          <w:rFonts w:ascii="Times New Roman" w:hAnsi="Times New Roman" w:cs="Times New Roman"/>
          <w:sz w:val="24"/>
          <w:szCs w:val="24"/>
        </w:rPr>
        <w:footnoteReference w:id="75"/>
      </w:r>
      <w:r w:rsidR="004907A3" w:rsidRPr="0020569A">
        <w:rPr>
          <w:rFonts w:ascii="Times New Roman" w:hAnsi="Times New Roman" w:cs="Times New Roman"/>
          <w:sz w:val="24"/>
          <w:szCs w:val="24"/>
        </w:rPr>
        <w:t xml:space="preserve"> </w:t>
      </w:r>
      <w:r w:rsidRPr="00CA368F">
        <w:rPr>
          <w:rFonts w:ascii="Times New Roman" w:hAnsi="Times New Roman" w:cs="Times New Roman"/>
          <w:i/>
          <w:iCs/>
          <w:sz w:val="24"/>
          <w:szCs w:val="24"/>
        </w:rPr>
        <w:t>Tafsir</w:t>
      </w:r>
      <w:r w:rsidR="004907A3" w:rsidRPr="00CA368F">
        <w:rPr>
          <w:rFonts w:ascii="Times New Roman" w:hAnsi="Times New Roman" w:cs="Times New Roman"/>
          <w:i/>
          <w:iCs/>
          <w:sz w:val="24"/>
          <w:szCs w:val="24"/>
        </w:rPr>
        <w:t xml:space="preserve"> Al-Azhar</w:t>
      </w:r>
      <w:r w:rsidR="004907A3" w:rsidRPr="0020569A">
        <w:rPr>
          <w:rFonts w:ascii="Times New Roman" w:hAnsi="Times New Roman" w:cs="Times New Roman"/>
          <w:sz w:val="24"/>
          <w:szCs w:val="24"/>
        </w:rPr>
        <w:t xml:space="preserve"> mempunyai ciri khas </w:t>
      </w:r>
      <w:r w:rsidR="004907A3" w:rsidRPr="0020569A">
        <w:rPr>
          <w:rFonts w:ascii="Times New Roman" w:hAnsi="Times New Roman" w:cs="Times New Roman"/>
          <w:sz w:val="24"/>
          <w:szCs w:val="24"/>
        </w:rPr>
        <w:lastRenderedPageBreak/>
        <w:t xml:space="preserve">sebagaimana </w:t>
      </w:r>
      <w:r w:rsidR="0032674E">
        <w:rPr>
          <w:rFonts w:ascii="Times New Roman" w:hAnsi="Times New Roman" w:cs="Times New Roman"/>
          <w:sz w:val="24"/>
          <w:szCs w:val="24"/>
        </w:rPr>
        <w:t>t</w:t>
      </w:r>
      <w:r>
        <w:rPr>
          <w:rFonts w:ascii="Times New Roman" w:hAnsi="Times New Roman" w:cs="Times New Roman"/>
          <w:sz w:val="24"/>
          <w:szCs w:val="24"/>
        </w:rPr>
        <w:t>afsir</w:t>
      </w:r>
      <w:r w:rsidR="004907A3" w:rsidRPr="0020569A">
        <w:rPr>
          <w:rFonts w:ascii="Times New Roman" w:hAnsi="Times New Roman" w:cs="Times New Roman"/>
          <w:sz w:val="24"/>
          <w:szCs w:val="24"/>
        </w:rPr>
        <w:t>-</w:t>
      </w:r>
      <w:r w:rsidR="0032674E">
        <w:rPr>
          <w:rFonts w:ascii="Times New Roman" w:hAnsi="Times New Roman" w:cs="Times New Roman"/>
          <w:sz w:val="24"/>
          <w:szCs w:val="24"/>
        </w:rPr>
        <w:t>t</w:t>
      </w:r>
      <w:r>
        <w:rPr>
          <w:rFonts w:ascii="Times New Roman" w:hAnsi="Times New Roman" w:cs="Times New Roman"/>
          <w:sz w:val="24"/>
          <w:szCs w:val="24"/>
        </w:rPr>
        <w:t>afsir</w:t>
      </w:r>
      <w:r w:rsidR="004907A3" w:rsidRPr="0020569A">
        <w:rPr>
          <w:rFonts w:ascii="Times New Roman" w:hAnsi="Times New Roman" w:cs="Times New Roman"/>
          <w:sz w:val="24"/>
          <w:szCs w:val="24"/>
        </w:rPr>
        <w:t xml:space="preserve"> yang ditulis sezaman di Indonesia seperti </w:t>
      </w:r>
      <w:r w:rsidRPr="00EA1B72">
        <w:rPr>
          <w:rFonts w:ascii="Times New Arabic" w:hAnsi="Times New Arabic" w:cs="Times New Roman"/>
          <w:i/>
          <w:iCs/>
          <w:sz w:val="24"/>
          <w:szCs w:val="24"/>
        </w:rPr>
        <w:t>Tafsir</w:t>
      </w:r>
      <w:r w:rsidR="004907A3" w:rsidRPr="00EA1B72">
        <w:rPr>
          <w:rFonts w:ascii="Times New Arabic" w:hAnsi="Times New Arabic" w:cs="Times New Roman"/>
          <w:i/>
          <w:iCs/>
          <w:sz w:val="24"/>
          <w:szCs w:val="24"/>
        </w:rPr>
        <w:t xml:space="preserve"> Al-Bayan</w:t>
      </w:r>
      <w:r w:rsidR="004907A3" w:rsidRPr="000E146A">
        <w:rPr>
          <w:rFonts w:ascii="Times New Arabic" w:hAnsi="Times New Arabic" w:cs="Times New Roman"/>
          <w:sz w:val="24"/>
          <w:szCs w:val="24"/>
        </w:rPr>
        <w:t xml:space="preserve"> karya Hasbi As-Shiddieqy dan </w:t>
      </w:r>
      <w:r w:rsidRPr="00A74056">
        <w:rPr>
          <w:rFonts w:ascii="Times New Arabic" w:hAnsi="Times New Arabic" w:cs="Times New Roman"/>
          <w:i/>
          <w:iCs/>
          <w:sz w:val="24"/>
          <w:szCs w:val="24"/>
        </w:rPr>
        <w:t>Tafsir</w:t>
      </w:r>
      <w:r w:rsidR="004907A3" w:rsidRPr="00A74056">
        <w:rPr>
          <w:rFonts w:ascii="Times New Arabic" w:hAnsi="Times New Arabic" w:cs="Times New Roman"/>
          <w:i/>
          <w:iCs/>
          <w:sz w:val="24"/>
          <w:szCs w:val="24"/>
        </w:rPr>
        <w:t xml:space="preserve"> Al-Qur’an Al-Karim</w:t>
      </w:r>
      <w:r w:rsidR="004907A3" w:rsidRPr="000E146A">
        <w:rPr>
          <w:rFonts w:ascii="Times New Arabic" w:hAnsi="Times New Arabic" w:cs="Times New Roman"/>
          <w:sz w:val="24"/>
          <w:szCs w:val="24"/>
        </w:rPr>
        <w:t xml:space="preserve"> karya Halim Hasan.</w:t>
      </w:r>
      <w:r w:rsidR="004907A3" w:rsidRPr="0020569A">
        <w:rPr>
          <w:rFonts w:ascii="Times New Roman" w:hAnsi="Times New Roman" w:cs="Times New Roman"/>
          <w:sz w:val="24"/>
          <w:szCs w:val="24"/>
        </w:rPr>
        <w:t xml:space="preserve"> Ciri khas penafsirannya ialah</w:t>
      </w:r>
      <w:r w:rsidR="009D6C65" w:rsidRPr="0020569A">
        <w:rPr>
          <w:rFonts w:ascii="Times New Roman" w:hAnsi="Times New Roman" w:cs="Times New Roman"/>
          <w:sz w:val="24"/>
          <w:szCs w:val="24"/>
        </w:rPr>
        <w:t xml:space="preserve"> penyajian dalam </w:t>
      </w:r>
      <w:r w:rsidR="00A74056">
        <w:rPr>
          <w:rFonts w:ascii="Times New Roman" w:hAnsi="Times New Roman" w:cs="Times New Roman"/>
          <w:sz w:val="24"/>
          <w:szCs w:val="24"/>
        </w:rPr>
        <w:t>t</w:t>
      </w:r>
      <w:r>
        <w:rPr>
          <w:rFonts w:ascii="Times New Roman" w:hAnsi="Times New Roman" w:cs="Times New Roman"/>
          <w:sz w:val="24"/>
          <w:szCs w:val="24"/>
        </w:rPr>
        <w:t>afsir</w:t>
      </w:r>
      <w:r w:rsidR="009D6C65" w:rsidRPr="0020569A">
        <w:rPr>
          <w:rFonts w:ascii="Times New Roman" w:hAnsi="Times New Roman" w:cs="Times New Roman"/>
          <w:sz w:val="24"/>
          <w:szCs w:val="24"/>
        </w:rPr>
        <w:t>-</w:t>
      </w:r>
      <w:r w:rsidR="00A74056">
        <w:rPr>
          <w:rFonts w:ascii="Times New Roman" w:hAnsi="Times New Roman" w:cs="Times New Roman"/>
          <w:sz w:val="24"/>
          <w:szCs w:val="24"/>
        </w:rPr>
        <w:t>t</w:t>
      </w:r>
      <w:r>
        <w:rPr>
          <w:rFonts w:ascii="Times New Roman" w:hAnsi="Times New Roman" w:cs="Times New Roman"/>
          <w:sz w:val="24"/>
          <w:szCs w:val="24"/>
        </w:rPr>
        <w:t>afsir</w:t>
      </w:r>
      <w:r w:rsidR="009D6C65" w:rsidRPr="0020569A">
        <w:rPr>
          <w:rFonts w:ascii="Times New Roman" w:hAnsi="Times New Roman" w:cs="Times New Roman"/>
          <w:sz w:val="24"/>
          <w:szCs w:val="24"/>
        </w:rPr>
        <w:t xml:space="preserve"> tersebut dengan cara mengungkapkan kembali teks dan makna serta penjelasan istilah-istilah agama </w:t>
      </w:r>
      <w:r w:rsidR="009D6C65" w:rsidRPr="00B24192">
        <w:rPr>
          <w:rFonts w:asciiTheme="majorBidi" w:hAnsiTheme="majorBidi" w:cstheme="majorBidi"/>
          <w:sz w:val="24"/>
          <w:szCs w:val="24"/>
        </w:rPr>
        <w:t>yang menjadi bagian-bagian tertentu dari teks serta diberi penambahan</w:t>
      </w:r>
      <w:r w:rsidR="00BB1E13" w:rsidRPr="00B24192">
        <w:rPr>
          <w:rFonts w:asciiTheme="majorBidi" w:hAnsiTheme="majorBidi" w:cstheme="majorBidi"/>
          <w:sz w:val="24"/>
          <w:szCs w:val="24"/>
        </w:rPr>
        <w:t xml:space="preserve"> dengan materi penjelasan lain yang mendukungnya.</w:t>
      </w:r>
      <w:r w:rsidR="00835204" w:rsidRPr="00B24192">
        <w:rPr>
          <w:rFonts w:asciiTheme="majorBidi" w:hAnsiTheme="majorBidi" w:cstheme="majorBidi"/>
          <w:sz w:val="24"/>
          <w:szCs w:val="24"/>
        </w:rPr>
        <w:t xml:space="preserve"> Tujuannya adalah untuk membantu pembaca dalam memahami materi yang dibicarakan dan dibahas dalam surat-surat tertentu dalam Al-Qur’an.</w:t>
      </w:r>
      <w:r w:rsidR="00B46D68" w:rsidRPr="00B24192">
        <w:rPr>
          <w:rStyle w:val="FootnoteReference"/>
          <w:rFonts w:asciiTheme="majorBidi" w:hAnsiTheme="majorBidi" w:cstheme="majorBidi"/>
          <w:sz w:val="24"/>
          <w:szCs w:val="24"/>
        </w:rPr>
        <w:footnoteReference w:id="76"/>
      </w:r>
    </w:p>
    <w:p w:rsidR="00A32F34" w:rsidRPr="00FB20BD" w:rsidRDefault="00A32F34" w:rsidP="00FB20BD">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Selain berkiblat kepada </w:t>
      </w:r>
      <w:r w:rsidR="006D23A6" w:rsidRPr="00F72A34">
        <w:rPr>
          <w:rFonts w:ascii="Times New Roman" w:hAnsi="Times New Roman" w:cs="Times New Roman"/>
          <w:i/>
          <w:iCs/>
          <w:sz w:val="24"/>
          <w:szCs w:val="24"/>
        </w:rPr>
        <w:t>Tafsir</w:t>
      </w:r>
      <w:r>
        <w:rPr>
          <w:rFonts w:ascii="Times New Roman" w:hAnsi="Times New Roman" w:cs="Times New Roman"/>
          <w:sz w:val="24"/>
          <w:szCs w:val="24"/>
        </w:rPr>
        <w:t xml:space="preserve"> </w:t>
      </w:r>
      <w:r w:rsidRPr="00094673">
        <w:rPr>
          <w:rFonts w:ascii="Times New Arabic" w:hAnsi="Times New Arabic" w:cs="Times New Roman"/>
          <w:i/>
          <w:iCs/>
          <w:sz w:val="24"/>
          <w:szCs w:val="24"/>
        </w:rPr>
        <w:t>al-Mana</w:t>
      </w:r>
      <w:r w:rsidR="00094673" w:rsidRPr="00094673">
        <w:rPr>
          <w:rFonts w:ascii="Times New Arabic" w:hAnsi="Times New Arabic" w:cs="Times New Roman"/>
          <w:i/>
          <w:iCs/>
          <w:sz w:val="24"/>
          <w:szCs w:val="24"/>
        </w:rPr>
        <w:t>&gt;</w:t>
      </w:r>
      <w:r w:rsidRPr="00094673">
        <w:rPr>
          <w:rFonts w:ascii="Times New Arabic" w:hAnsi="Times New Arabic" w:cs="Times New Roman"/>
          <w:i/>
          <w:iCs/>
          <w:sz w:val="24"/>
          <w:szCs w:val="24"/>
        </w:rPr>
        <w:t>r</w:t>
      </w:r>
      <w:r w:rsidRPr="00094673">
        <w:rPr>
          <w:rFonts w:ascii="Times New Arabic" w:hAnsi="Times New Arabic" w:cs="Times New Roman"/>
          <w:sz w:val="24"/>
          <w:szCs w:val="24"/>
        </w:rPr>
        <w:t>,</w:t>
      </w:r>
      <w:r>
        <w:rPr>
          <w:rFonts w:ascii="Times New Roman" w:hAnsi="Times New Roman" w:cs="Times New Roman"/>
          <w:sz w:val="24"/>
          <w:szCs w:val="24"/>
        </w:rPr>
        <w:t xml:space="preserve"> Hamka dalam penulisan </w:t>
      </w:r>
      <w:r w:rsidR="00F72A34">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nya juga mengikuti alur </w:t>
      </w:r>
      <w:r w:rsidR="0061638E">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 </w:t>
      </w:r>
      <w:r w:rsidRPr="00094673">
        <w:rPr>
          <w:rFonts w:ascii="Times New Arabic" w:hAnsi="Times New Arabic" w:cs="Times New Roman"/>
          <w:i/>
          <w:iCs/>
          <w:sz w:val="24"/>
          <w:szCs w:val="24"/>
        </w:rPr>
        <w:t>Fi Z</w:t>
      </w:r>
      <w:r w:rsidR="00094673" w:rsidRPr="00094673">
        <w:rPr>
          <w:rFonts w:ascii="Times New Arabic" w:hAnsi="Times New Arabic" w:cs="Times New Roman"/>
          <w:i/>
          <w:iCs/>
          <w:sz w:val="24"/>
          <w:szCs w:val="24"/>
        </w:rPr>
        <w:t>}</w:t>
      </w:r>
      <w:r w:rsidRPr="00094673">
        <w:rPr>
          <w:rFonts w:ascii="Times New Arabic" w:hAnsi="Times New Arabic" w:cs="Times New Roman"/>
          <w:i/>
          <w:iCs/>
          <w:sz w:val="24"/>
          <w:szCs w:val="24"/>
        </w:rPr>
        <w:t>ila</w:t>
      </w:r>
      <w:r w:rsidR="00094673" w:rsidRPr="00094673">
        <w:rPr>
          <w:rFonts w:ascii="Times New Arabic" w:hAnsi="Times New Arabic" w:cs="Times New Roman"/>
          <w:i/>
          <w:iCs/>
          <w:sz w:val="24"/>
          <w:szCs w:val="24"/>
        </w:rPr>
        <w:t>&gt;</w:t>
      </w:r>
      <w:r w:rsidRPr="00094673">
        <w:rPr>
          <w:rFonts w:ascii="Times New Arabic" w:hAnsi="Times New Arabic" w:cs="Times New Roman"/>
          <w:i/>
          <w:iCs/>
          <w:sz w:val="24"/>
          <w:szCs w:val="24"/>
        </w:rPr>
        <w:t>l al-Qur’a</w:t>
      </w:r>
      <w:r w:rsidR="00094673" w:rsidRPr="00094673">
        <w:rPr>
          <w:rFonts w:ascii="Times New Arabic" w:hAnsi="Times New Arabic" w:cs="Times New Roman"/>
          <w:i/>
          <w:iCs/>
          <w:sz w:val="24"/>
          <w:szCs w:val="24"/>
        </w:rPr>
        <w:t>&gt;</w:t>
      </w:r>
      <w:r w:rsidRPr="00094673">
        <w:rPr>
          <w:rFonts w:ascii="Times New Arabic" w:hAnsi="Times New Arabic" w:cs="Times New Roman"/>
          <w:i/>
          <w:iCs/>
          <w:sz w:val="24"/>
          <w:szCs w:val="24"/>
        </w:rPr>
        <w:t xml:space="preserve">n </w:t>
      </w:r>
      <w:r w:rsidRPr="00094673">
        <w:rPr>
          <w:rFonts w:ascii="Times New Arabic" w:hAnsi="Times New Arabic" w:cs="Times New Roman"/>
          <w:sz w:val="24"/>
          <w:szCs w:val="24"/>
        </w:rPr>
        <w:t>karya Sayyid Qut</w:t>
      </w:r>
      <w:r w:rsidR="00094673">
        <w:rPr>
          <w:rFonts w:ascii="Times New Arabic" w:hAnsi="Times New Arabic" w:cs="Times New Roman"/>
          <w:sz w:val="24"/>
          <w:szCs w:val="24"/>
        </w:rPr>
        <w:t>}</w:t>
      </w:r>
      <w:r w:rsidRPr="00094673">
        <w:rPr>
          <w:rFonts w:ascii="Times New Arabic" w:hAnsi="Times New Arabic" w:cs="Times New Roman"/>
          <w:sz w:val="24"/>
          <w:szCs w:val="24"/>
        </w:rPr>
        <w:t>b</w:t>
      </w:r>
      <w:r>
        <w:rPr>
          <w:rFonts w:ascii="Times New Roman" w:hAnsi="Times New Roman" w:cs="Times New Roman"/>
          <w:sz w:val="24"/>
          <w:szCs w:val="24"/>
        </w:rPr>
        <w:t>. Hal ini bisa diketahui dengan pendekatan yang digunakan Hamka adalah pendekatan yang bercorak sastra</w:t>
      </w:r>
      <w:r w:rsidR="00CA58B6">
        <w:rPr>
          <w:rFonts w:ascii="Times New Roman" w:hAnsi="Times New Roman" w:cs="Times New Roman"/>
          <w:sz w:val="24"/>
          <w:szCs w:val="24"/>
        </w:rPr>
        <w:t xml:space="preserve"> yaitu penjelasan dan pemahaman ayat atau lafadz dengan menggunakan ungkapan sastra. Salah satunya ialah dominasi </w:t>
      </w:r>
      <w:r w:rsidR="00CA58B6" w:rsidRPr="00254F60">
        <w:rPr>
          <w:rFonts w:ascii="Times New Arabic" w:hAnsi="Times New Arabic" w:cs="Times New Roman"/>
          <w:i/>
          <w:iCs/>
          <w:sz w:val="24"/>
          <w:szCs w:val="24"/>
        </w:rPr>
        <w:t>muna</w:t>
      </w:r>
      <w:r w:rsidR="00254F60">
        <w:rPr>
          <w:rFonts w:ascii="Times New Arabic" w:hAnsi="Times New Arabic" w:cs="Times New Roman"/>
          <w:i/>
          <w:iCs/>
          <w:sz w:val="24"/>
          <w:szCs w:val="24"/>
        </w:rPr>
        <w:t>&gt;</w:t>
      </w:r>
      <w:r w:rsidR="00CA58B6" w:rsidRPr="00254F60">
        <w:rPr>
          <w:rFonts w:ascii="Times New Arabic" w:hAnsi="Times New Arabic" w:cs="Times New Roman"/>
          <w:i/>
          <w:iCs/>
          <w:sz w:val="24"/>
          <w:szCs w:val="24"/>
        </w:rPr>
        <w:t xml:space="preserve">sabah </w:t>
      </w:r>
      <w:r w:rsidR="00CA58B6">
        <w:rPr>
          <w:rFonts w:ascii="Times New Roman" w:hAnsi="Times New Roman" w:cs="Times New Roman"/>
          <w:sz w:val="24"/>
          <w:szCs w:val="24"/>
        </w:rPr>
        <w:t xml:space="preserve">(korelasi) antara bagian-bagian ayat. Penggunaan </w:t>
      </w:r>
      <w:r w:rsidR="00CA58B6" w:rsidRPr="00321666">
        <w:rPr>
          <w:rFonts w:ascii="Times New Arabic" w:hAnsi="Times New Arabic" w:cs="Times New Roman"/>
          <w:i/>
          <w:iCs/>
          <w:sz w:val="24"/>
          <w:szCs w:val="24"/>
        </w:rPr>
        <w:t>muna</w:t>
      </w:r>
      <w:r w:rsidR="00321666">
        <w:rPr>
          <w:rFonts w:ascii="Times New Arabic" w:hAnsi="Times New Arabic" w:cs="Times New Roman"/>
          <w:i/>
          <w:iCs/>
          <w:sz w:val="24"/>
          <w:szCs w:val="24"/>
        </w:rPr>
        <w:t>&gt;</w:t>
      </w:r>
      <w:r w:rsidR="00CA58B6" w:rsidRPr="00321666">
        <w:rPr>
          <w:rFonts w:ascii="Times New Arabic" w:hAnsi="Times New Arabic" w:cs="Times New Roman"/>
          <w:i/>
          <w:iCs/>
          <w:sz w:val="24"/>
          <w:szCs w:val="24"/>
        </w:rPr>
        <w:t>sabah</w:t>
      </w:r>
      <w:r w:rsidR="00CA58B6">
        <w:rPr>
          <w:rFonts w:ascii="Times New Roman" w:hAnsi="Times New Roman" w:cs="Times New Roman"/>
          <w:sz w:val="24"/>
          <w:szCs w:val="24"/>
        </w:rPr>
        <w:t xml:space="preserve"> ini menandai kemiripan </w:t>
      </w:r>
      <w:r w:rsidR="006D23A6" w:rsidRPr="007C7EFC">
        <w:rPr>
          <w:rFonts w:ascii="Times New Roman" w:hAnsi="Times New Roman" w:cs="Times New Roman"/>
          <w:i/>
          <w:iCs/>
          <w:sz w:val="24"/>
          <w:szCs w:val="24"/>
        </w:rPr>
        <w:t>Tafsir</w:t>
      </w:r>
      <w:r w:rsidR="00CA58B6" w:rsidRPr="007C7EFC">
        <w:rPr>
          <w:rFonts w:ascii="Times New Roman" w:hAnsi="Times New Roman" w:cs="Times New Roman"/>
          <w:i/>
          <w:iCs/>
          <w:sz w:val="24"/>
          <w:szCs w:val="24"/>
        </w:rPr>
        <w:t xml:space="preserve"> al-Azhar</w:t>
      </w:r>
      <w:r w:rsidR="00CA58B6">
        <w:rPr>
          <w:rFonts w:ascii="Times New Roman" w:hAnsi="Times New Roman" w:cs="Times New Roman"/>
          <w:sz w:val="24"/>
          <w:szCs w:val="24"/>
        </w:rPr>
        <w:t xml:space="preserve"> dengan </w:t>
      </w:r>
      <w:r w:rsidR="006502E4">
        <w:rPr>
          <w:rFonts w:ascii="Times New Roman" w:hAnsi="Times New Roman" w:cs="Times New Roman"/>
          <w:sz w:val="24"/>
          <w:szCs w:val="24"/>
        </w:rPr>
        <w:t>t</w:t>
      </w:r>
      <w:r w:rsidR="006D23A6">
        <w:rPr>
          <w:rFonts w:ascii="Times New Roman" w:hAnsi="Times New Roman" w:cs="Times New Roman"/>
          <w:sz w:val="24"/>
          <w:szCs w:val="24"/>
        </w:rPr>
        <w:t>afsir</w:t>
      </w:r>
      <w:r w:rsidR="00CA58B6">
        <w:rPr>
          <w:rFonts w:ascii="Times New Roman" w:hAnsi="Times New Roman" w:cs="Times New Roman"/>
          <w:sz w:val="24"/>
          <w:szCs w:val="24"/>
        </w:rPr>
        <w:t xml:space="preserve"> </w:t>
      </w:r>
      <w:r w:rsidR="00CA58B6" w:rsidRPr="00094673">
        <w:rPr>
          <w:rFonts w:ascii="Times New Arabic" w:hAnsi="Times New Arabic" w:cs="Times New Roman"/>
          <w:i/>
          <w:iCs/>
          <w:sz w:val="24"/>
          <w:szCs w:val="24"/>
        </w:rPr>
        <w:t>Fi</w:t>
      </w:r>
      <w:r w:rsidR="00094673" w:rsidRPr="00094673">
        <w:rPr>
          <w:rFonts w:ascii="Times New Arabic" w:hAnsi="Times New Arabic" w:cs="Times New Roman"/>
          <w:i/>
          <w:iCs/>
          <w:sz w:val="24"/>
          <w:szCs w:val="24"/>
        </w:rPr>
        <w:t>&gt;</w:t>
      </w:r>
      <w:r w:rsidR="00CA58B6" w:rsidRPr="00094673">
        <w:rPr>
          <w:rFonts w:ascii="Times New Arabic" w:hAnsi="Times New Arabic" w:cs="Times New Roman"/>
          <w:i/>
          <w:iCs/>
          <w:sz w:val="24"/>
          <w:szCs w:val="24"/>
        </w:rPr>
        <w:t xml:space="preserve"> Z</w:t>
      </w:r>
      <w:r w:rsidR="00094673" w:rsidRPr="00094673">
        <w:rPr>
          <w:rFonts w:ascii="Times New Arabic" w:hAnsi="Times New Arabic" w:cs="Times New Roman"/>
          <w:i/>
          <w:iCs/>
          <w:sz w:val="24"/>
          <w:szCs w:val="24"/>
        </w:rPr>
        <w:t>}</w:t>
      </w:r>
      <w:r w:rsidR="00CA58B6" w:rsidRPr="00094673">
        <w:rPr>
          <w:rFonts w:ascii="Times New Arabic" w:hAnsi="Times New Arabic" w:cs="Times New Roman"/>
          <w:i/>
          <w:iCs/>
          <w:sz w:val="24"/>
          <w:szCs w:val="24"/>
        </w:rPr>
        <w:t>ila</w:t>
      </w:r>
      <w:r w:rsidR="00094673" w:rsidRPr="00094673">
        <w:rPr>
          <w:rFonts w:ascii="Times New Arabic" w:hAnsi="Times New Arabic" w:cs="Times New Roman"/>
          <w:i/>
          <w:iCs/>
          <w:sz w:val="24"/>
          <w:szCs w:val="24"/>
        </w:rPr>
        <w:t>&gt;</w:t>
      </w:r>
      <w:r w:rsidR="00CA58B6" w:rsidRPr="00094673">
        <w:rPr>
          <w:rFonts w:ascii="Times New Arabic" w:hAnsi="Times New Arabic" w:cs="Times New Roman"/>
          <w:i/>
          <w:iCs/>
          <w:sz w:val="24"/>
          <w:szCs w:val="24"/>
        </w:rPr>
        <w:t>l al-Qur’a</w:t>
      </w:r>
      <w:r w:rsidR="00094673" w:rsidRPr="00094673">
        <w:rPr>
          <w:rFonts w:ascii="Times New Arabic" w:hAnsi="Times New Arabic" w:cs="Times New Roman"/>
          <w:i/>
          <w:iCs/>
          <w:sz w:val="24"/>
          <w:szCs w:val="24"/>
        </w:rPr>
        <w:t>&gt;</w:t>
      </w:r>
      <w:r w:rsidR="00CA58B6" w:rsidRPr="00094673">
        <w:rPr>
          <w:rFonts w:ascii="Times New Arabic" w:hAnsi="Times New Arabic" w:cs="Times New Roman"/>
          <w:i/>
          <w:iCs/>
          <w:sz w:val="24"/>
          <w:szCs w:val="24"/>
        </w:rPr>
        <w:t>n</w:t>
      </w:r>
      <w:r w:rsidR="00A00BB3">
        <w:rPr>
          <w:rFonts w:ascii="Times New Roman" w:hAnsi="Times New Roman" w:cs="Times New Roman"/>
          <w:sz w:val="24"/>
          <w:szCs w:val="24"/>
        </w:rPr>
        <w:t xml:space="preserve"> yang sekaligus membuktikan kebenaran pengakuan Hamka sendiri bahwa </w:t>
      </w:r>
      <w:r w:rsidR="006B16A8">
        <w:rPr>
          <w:rFonts w:ascii="Times New Roman" w:hAnsi="Times New Roman" w:cs="Times New Roman"/>
          <w:sz w:val="24"/>
          <w:szCs w:val="24"/>
        </w:rPr>
        <w:t>t</w:t>
      </w:r>
      <w:r w:rsidR="006D23A6">
        <w:rPr>
          <w:rFonts w:ascii="Times New Roman" w:hAnsi="Times New Roman" w:cs="Times New Roman"/>
          <w:sz w:val="24"/>
          <w:szCs w:val="24"/>
        </w:rPr>
        <w:t>afsir</w:t>
      </w:r>
      <w:r w:rsidR="00A00BB3">
        <w:rPr>
          <w:rFonts w:ascii="Times New Roman" w:hAnsi="Times New Roman" w:cs="Times New Roman"/>
          <w:sz w:val="24"/>
          <w:szCs w:val="24"/>
        </w:rPr>
        <w:t xml:space="preserve"> yang mempengaruhinya ialah </w:t>
      </w:r>
      <w:r w:rsidR="007463C4">
        <w:rPr>
          <w:rFonts w:ascii="Times New Roman" w:hAnsi="Times New Roman" w:cs="Times New Roman"/>
          <w:sz w:val="24"/>
          <w:szCs w:val="24"/>
        </w:rPr>
        <w:t>t</w:t>
      </w:r>
      <w:r w:rsidR="006D23A6">
        <w:rPr>
          <w:rFonts w:ascii="Times New Roman" w:hAnsi="Times New Roman" w:cs="Times New Roman"/>
          <w:sz w:val="24"/>
          <w:szCs w:val="24"/>
        </w:rPr>
        <w:t>afsir</w:t>
      </w:r>
      <w:r w:rsidR="00A00BB3">
        <w:rPr>
          <w:rFonts w:ascii="Times New Roman" w:hAnsi="Times New Roman" w:cs="Times New Roman"/>
          <w:sz w:val="24"/>
          <w:szCs w:val="24"/>
        </w:rPr>
        <w:t xml:space="preserve"> </w:t>
      </w:r>
      <w:r w:rsidR="00A00BB3" w:rsidRPr="00094673">
        <w:rPr>
          <w:rFonts w:ascii="Times New Arabic" w:hAnsi="Times New Arabic" w:cs="Times New Roman"/>
          <w:i/>
          <w:iCs/>
          <w:sz w:val="24"/>
          <w:szCs w:val="24"/>
        </w:rPr>
        <w:t>Fi</w:t>
      </w:r>
      <w:r w:rsidR="00094673" w:rsidRPr="00094673">
        <w:rPr>
          <w:rFonts w:ascii="Times New Arabic" w:hAnsi="Times New Arabic" w:cs="Times New Roman"/>
          <w:i/>
          <w:iCs/>
          <w:sz w:val="24"/>
          <w:szCs w:val="24"/>
        </w:rPr>
        <w:t>&gt;</w:t>
      </w:r>
      <w:r w:rsidR="00A00BB3" w:rsidRPr="00094673">
        <w:rPr>
          <w:rFonts w:ascii="Times New Arabic" w:hAnsi="Times New Arabic" w:cs="Times New Roman"/>
          <w:i/>
          <w:iCs/>
          <w:sz w:val="24"/>
          <w:szCs w:val="24"/>
        </w:rPr>
        <w:t xml:space="preserve"> Z</w:t>
      </w:r>
      <w:r w:rsidR="00094673" w:rsidRPr="00094673">
        <w:rPr>
          <w:rFonts w:ascii="Times New Arabic" w:hAnsi="Times New Arabic" w:cs="Times New Roman"/>
          <w:i/>
          <w:iCs/>
          <w:sz w:val="24"/>
          <w:szCs w:val="24"/>
        </w:rPr>
        <w:t>}</w:t>
      </w:r>
      <w:r w:rsidR="00A00BB3" w:rsidRPr="00094673">
        <w:rPr>
          <w:rFonts w:ascii="Times New Arabic" w:hAnsi="Times New Arabic" w:cs="Times New Roman"/>
          <w:i/>
          <w:iCs/>
          <w:sz w:val="24"/>
          <w:szCs w:val="24"/>
        </w:rPr>
        <w:t>ila</w:t>
      </w:r>
      <w:r w:rsidR="00094673" w:rsidRPr="00094673">
        <w:rPr>
          <w:rFonts w:ascii="Times New Arabic" w:hAnsi="Times New Arabic" w:cs="Times New Roman"/>
          <w:i/>
          <w:iCs/>
          <w:sz w:val="24"/>
          <w:szCs w:val="24"/>
        </w:rPr>
        <w:t>&gt;</w:t>
      </w:r>
      <w:r w:rsidR="00A00BB3" w:rsidRPr="00094673">
        <w:rPr>
          <w:rFonts w:ascii="Times New Arabic" w:hAnsi="Times New Arabic" w:cs="Times New Roman"/>
          <w:i/>
          <w:iCs/>
          <w:sz w:val="24"/>
          <w:szCs w:val="24"/>
        </w:rPr>
        <w:t>l al-Qur’a</w:t>
      </w:r>
      <w:r w:rsidR="00094673" w:rsidRPr="00094673">
        <w:rPr>
          <w:rFonts w:ascii="Times New Arabic" w:hAnsi="Times New Arabic" w:cs="Times New Roman"/>
          <w:i/>
          <w:iCs/>
          <w:sz w:val="24"/>
          <w:szCs w:val="24"/>
        </w:rPr>
        <w:t>&gt;</w:t>
      </w:r>
      <w:r w:rsidR="00A00BB3" w:rsidRPr="00094673">
        <w:rPr>
          <w:rFonts w:ascii="Times New Arabic" w:hAnsi="Times New Arabic" w:cs="Times New Roman"/>
          <w:i/>
          <w:iCs/>
          <w:sz w:val="24"/>
          <w:szCs w:val="24"/>
        </w:rPr>
        <w:t>n</w:t>
      </w:r>
      <w:r w:rsidR="00A00BB3" w:rsidRPr="00094673">
        <w:rPr>
          <w:rFonts w:ascii="Times New Arabic" w:hAnsi="Times New Arabic" w:cs="Times New Roman"/>
          <w:sz w:val="24"/>
          <w:szCs w:val="24"/>
        </w:rPr>
        <w:t xml:space="preserve"> dan </w:t>
      </w:r>
      <w:r w:rsidR="006D23A6" w:rsidRPr="007463C4">
        <w:rPr>
          <w:rFonts w:ascii="Times New Arabic" w:hAnsi="Times New Arabic" w:cs="Times New Roman"/>
          <w:i/>
          <w:iCs/>
          <w:sz w:val="24"/>
          <w:szCs w:val="24"/>
        </w:rPr>
        <w:t>Tafsir</w:t>
      </w:r>
      <w:r w:rsidR="00A00BB3" w:rsidRPr="007463C4">
        <w:rPr>
          <w:rFonts w:ascii="Times New Arabic" w:hAnsi="Times New Arabic" w:cs="Times New Roman"/>
          <w:i/>
          <w:iCs/>
          <w:sz w:val="24"/>
          <w:szCs w:val="24"/>
        </w:rPr>
        <w:t xml:space="preserve"> </w:t>
      </w:r>
      <w:r w:rsidR="00A00BB3" w:rsidRPr="00094673">
        <w:rPr>
          <w:rFonts w:ascii="Times New Arabic" w:hAnsi="Times New Arabic" w:cs="Times New Roman"/>
          <w:i/>
          <w:iCs/>
          <w:sz w:val="24"/>
          <w:szCs w:val="24"/>
        </w:rPr>
        <w:t>al-Mana</w:t>
      </w:r>
      <w:r w:rsidR="00094673" w:rsidRPr="00094673">
        <w:rPr>
          <w:rFonts w:ascii="Times New Arabic" w:hAnsi="Times New Arabic" w:cs="Times New Roman"/>
          <w:i/>
          <w:iCs/>
          <w:sz w:val="24"/>
          <w:szCs w:val="24"/>
        </w:rPr>
        <w:t>&gt;</w:t>
      </w:r>
      <w:r w:rsidR="00A00BB3" w:rsidRPr="00094673">
        <w:rPr>
          <w:rFonts w:ascii="Times New Arabic" w:hAnsi="Times New Arabic" w:cs="Times New Roman"/>
          <w:i/>
          <w:iCs/>
          <w:sz w:val="24"/>
          <w:szCs w:val="24"/>
        </w:rPr>
        <w:t>r</w:t>
      </w:r>
      <w:r w:rsidR="00A00BB3">
        <w:rPr>
          <w:rFonts w:ascii="Times New Roman" w:hAnsi="Times New Roman" w:cs="Times New Roman"/>
          <w:sz w:val="24"/>
          <w:szCs w:val="24"/>
        </w:rPr>
        <w:t>.</w:t>
      </w:r>
      <w:r w:rsidR="000C56F0">
        <w:rPr>
          <w:rStyle w:val="FootnoteReference"/>
          <w:rFonts w:ascii="Times New Roman" w:hAnsi="Times New Roman" w:cs="Times New Roman"/>
          <w:sz w:val="24"/>
          <w:szCs w:val="24"/>
        </w:rPr>
        <w:footnoteReference w:id="77"/>
      </w:r>
    </w:p>
    <w:p w:rsidR="00B24192" w:rsidRPr="001D6D48" w:rsidRDefault="00B24192" w:rsidP="001D6D48">
      <w:pPr>
        <w:pStyle w:val="ListParagraph"/>
        <w:spacing w:after="0" w:line="480" w:lineRule="auto"/>
        <w:ind w:left="0" w:firstLine="567"/>
        <w:rPr>
          <w:rFonts w:asciiTheme="majorBidi" w:hAnsiTheme="majorBidi" w:cstheme="majorBidi"/>
          <w:sz w:val="24"/>
          <w:szCs w:val="24"/>
        </w:rPr>
      </w:pPr>
      <w:r w:rsidRPr="00B24192">
        <w:rPr>
          <w:rFonts w:asciiTheme="majorBidi" w:hAnsiTheme="majorBidi" w:cstheme="majorBidi"/>
          <w:sz w:val="24"/>
          <w:szCs w:val="24"/>
        </w:rPr>
        <w:t xml:space="preserve">Kiranya lebih dari satu corak yang dapat kita tunjuk buat </w:t>
      </w:r>
      <w:r w:rsidR="006D23A6" w:rsidRPr="00532484">
        <w:rPr>
          <w:rFonts w:asciiTheme="majorBidi" w:hAnsiTheme="majorBidi" w:cstheme="majorBidi"/>
          <w:i/>
          <w:iCs/>
          <w:sz w:val="24"/>
          <w:szCs w:val="24"/>
        </w:rPr>
        <w:t>Tafsir</w:t>
      </w:r>
      <w:r w:rsidRPr="00532484">
        <w:rPr>
          <w:rFonts w:asciiTheme="majorBidi" w:hAnsiTheme="majorBidi" w:cstheme="majorBidi"/>
          <w:sz w:val="24"/>
          <w:szCs w:val="24"/>
        </w:rPr>
        <w:t xml:space="preserve"> </w:t>
      </w:r>
      <w:r w:rsidRPr="00532484">
        <w:rPr>
          <w:rStyle w:val="Emphasis"/>
          <w:rFonts w:asciiTheme="majorBidi" w:hAnsiTheme="majorBidi" w:cstheme="majorBidi"/>
          <w:sz w:val="24"/>
          <w:szCs w:val="24"/>
        </w:rPr>
        <w:t>Al-Azhar</w:t>
      </w:r>
      <w:r w:rsidRPr="001D6D48">
        <w:rPr>
          <w:rStyle w:val="Emphasis"/>
          <w:rFonts w:asciiTheme="majorBidi" w:hAnsiTheme="majorBidi" w:cstheme="majorBidi"/>
          <w:i w:val="0"/>
          <w:iCs w:val="0"/>
          <w:sz w:val="24"/>
          <w:szCs w:val="24"/>
        </w:rPr>
        <w:t xml:space="preserve">, </w:t>
      </w:r>
      <w:r w:rsidRPr="001D6D48">
        <w:rPr>
          <w:rFonts w:asciiTheme="majorBidi" w:hAnsiTheme="majorBidi" w:cstheme="majorBidi"/>
          <w:sz w:val="24"/>
          <w:szCs w:val="24"/>
        </w:rPr>
        <w:t xml:space="preserve">tergantung dari sudut mana kita meninjau. Dari sudut pandang mazhab yang dianut dapat kita sebut </w:t>
      </w:r>
      <w:r w:rsidR="006D23A6" w:rsidRPr="00A643EA">
        <w:rPr>
          <w:rFonts w:asciiTheme="majorBidi" w:hAnsiTheme="majorBidi" w:cstheme="majorBidi"/>
          <w:i/>
          <w:iCs/>
          <w:sz w:val="24"/>
          <w:szCs w:val="24"/>
        </w:rPr>
        <w:t>Tafsir</w:t>
      </w:r>
      <w:r w:rsidRPr="00A643EA">
        <w:rPr>
          <w:rFonts w:asciiTheme="majorBidi" w:hAnsiTheme="majorBidi" w:cstheme="majorBidi"/>
          <w:sz w:val="24"/>
          <w:szCs w:val="24"/>
        </w:rPr>
        <w:t xml:space="preserve"> </w:t>
      </w:r>
      <w:r w:rsidRPr="00A643EA">
        <w:rPr>
          <w:rStyle w:val="Emphasis"/>
          <w:rFonts w:asciiTheme="majorBidi" w:hAnsiTheme="majorBidi" w:cstheme="majorBidi"/>
          <w:sz w:val="24"/>
          <w:szCs w:val="24"/>
        </w:rPr>
        <w:t>Al-Azhar</w:t>
      </w:r>
      <w:r w:rsidRPr="001D6D48">
        <w:rPr>
          <w:rStyle w:val="Emphasis"/>
          <w:rFonts w:asciiTheme="majorBidi" w:hAnsiTheme="majorBidi" w:cstheme="majorBidi"/>
          <w:i w:val="0"/>
          <w:iCs w:val="0"/>
          <w:sz w:val="24"/>
          <w:szCs w:val="24"/>
        </w:rPr>
        <w:t xml:space="preserve"> </w:t>
      </w:r>
      <w:r w:rsidRPr="001D6D48">
        <w:rPr>
          <w:rFonts w:asciiTheme="majorBidi" w:hAnsiTheme="majorBidi" w:cstheme="majorBidi"/>
          <w:sz w:val="24"/>
          <w:szCs w:val="24"/>
        </w:rPr>
        <w:t xml:space="preserve">bercorak </w:t>
      </w:r>
      <w:r w:rsidRPr="001D6D48">
        <w:rPr>
          <w:rStyle w:val="Emphasis"/>
          <w:rFonts w:asciiTheme="majorBidi" w:hAnsiTheme="majorBidi" w:cstheme="majorBidi"/>
          <w:sz w:val="24"/>
          <w:szCs w:val="24"/>
        </w:rPr>
        <w:t>Salafi</w:t>
      </w:r>
      <w:r w:rsidRPr="001D6D48">
        <w:rPr>
          <w:rStyle w:val="Emphasis"/>
          <w:rFonts w:asciiTheme="majorBidi" w:hAnsiTheme="majorBidi" w:cstheme="majorBidi"/>
          <w:i w:val="0"/>
          <w:iCs w:val="0"/>
          <w:sz w:val="24"/>
          <w:szCs w:val="24"/>
        </w:rPr>
        <w:t>.</w:t>
      </w:r>
      <w:r w:rsidRPr="001D6D48">
        <w:rPr>
          <w:rFonts w:asciiTheme="majorBidi" w:hAnsiTheme="majorBidi" w:cstheme="majorBidi"/>
          <w:sz w:val="24"/>
          <w:szCs w:val="24"/>
        </w:rPr>
        <w:t xml:space="preserve"> Dalam arti penulisnya menganut mazhab Rasul</w:t>
      </w:r>
      <w:r w:rsidR="00D339EA">
        <w:rPr>
          <w:rFonts w:asciiTheme="majorBidi" w:hAnsiTheme="majorBidi" w:cstheme="majorBidi"/>
          <w:sz w:val="24"/>
          <w:szCs w:val="24"/>
        </w:rPr>
        <w:t>ullah dan sahabat-sahabatnya</w:t>
      </w:r>
      <w:r w:rsidRPr="001D6D48">
        <w:rPr>
          <w:rFonts w:asciiTheme="majorBidi" w:hAnsiTheme="majorBidi" w:cstheme="majorBidi"/>
          <w:sz w:val="24"/>
          <w:szCs w:val="24"/>
        </w:rPr>
        <w:t xml:space="preserve"> serta ulama yang </w:t>
      </w:r>
      <w:r w:rsidR="00D339EA">
        <w:rPr>
          <w:rFonts w:asciiTheme="majorBidi" w:hAnsiTheme="majorBidi" w:cstheme="majorBidi"/>
          <w:sz w:val="24"/>
          <w:szCs w:val="24"/>
        </w:rPr>
        <w:t xml:space="preserve">mengikuti </w:t>
      </w:r>
      <w:r w:rsidR="00D339EA">
        <w:rPr>
          <w:rFonts w:asciiTheme="majorBidi" w:hAnsiTheme="majorBidi" w:cstheme="majorBidi"/>
          <w:sz w:val="24"/>
          <w:szCs w:val="24"/>
        </w:rPr>
        <w:lastRenderedPageBreak/>
        <w:t>jejaknya</w:t>
      </w:r>
      <w:r w:rsidR="005B5406">
        <w:rPr>
          <w:rFonts w:asciiTheme="majorBidi" w:hAnsiTheme="majorBidi" w:cstheme="majorBidi"/>
          <w:sz w:val="24"/>
          <w:szCs w:val="24"/>
        </w:rPr>
        <w:t>. Ini seperti yang Hamka</w:t>
      </w:r>
      <w:r w:rsidRPr="001D6D48">
        <w:rPr>
          <w:rFonts w:asciiTheme="majorBidi" w:hAnsiTheme="majorBidi" w:cstheme="majorBidi"/>
          <w:sz w:val="24"/>
          <w:szCs w:val="24"/>
        </w:rPr>
        <w:t xml:space="preserve"> akui dalam </w:t>
      </w:r>
      <w:r w:rsidR="00F42011">
        <w:rPr>
          <w:rStyle w:val="Emphasis"/>
          <w:rFonts w:asciiTheme="majorBidi" w:hAnsiTheme="majorBidi" w:cstheme="majorBidi"/>
          <w:i w:val="0"/>
          <w:iCs w:val="0"/>
          <w:sz w:val="24"/>
          <w:szCs w:val="24"/>
        </w:rPr>
        <w:t>h</w:t>
      </w:r>
      <w:r w:rsidRPr="001D6D48">
        <w:rPr>
          <w:rStyle w:val="Emphasis"/>
          <w:rFonts w:asciiTheme="majorBidi" w:hAnsiTheme="majorBidi" w:cstheme="majorBidi"/>
          <w:i w:val="0"/>
          <w:iCs w:val="0"/>
          <w:sz w:val="24"/>
          <w:szCs w:val="24"/>
        </w:rPr>
        <w:t xml:space="preserve">aluan </w:t>
      </w:r>
      <w:r w:rsidR="00F42011">
        <w:rPr>
          <w:rStyle w:val="Emphasis"/>
          <w:rFonts w:asciiTheme="majorBidi" w:hAnsiTheme="majorBidi" w:cstheme="majorBidi"/>
          <w:i w:val="0"/>
          <w:iCs w:val="0"/>
          <w:sz w:val="24"/>
          <w:szCs w:val="24"/>
        </w:rPr>
        <w:t>t</w:t>
      </w:r>
      <w:r w:rsidR="006D23A6" w:rsidRPr="001D6D48">
        <w:rPr>
          <w:rStyle w:val="Emphasis"/>
          <w:rFonts w:asciiTheme="majorBidi" w:hAnsiTheme="majorBidi" w:cstheme="majorBidi"/>
          <w:i w:val="0"/>
          <w:iCs w:val="0"/>
          <w:sz w:val="24"/>
          <w:szCs w:val="24"/>
        </w:rPr>
        <w:t>afsir</w:t>
      </w:r>
      <w:r w:rsidRPr="001D6D48">
        <w:rPr>
          <w:rStyle w:val="Emphasis"/>
          <w:rFonts w:asciiTheme="majorBidi" w:hAnsiTheme="majorBidi" w:cstheme="majorBidi"/>
          <w:i w:val="0"/>
          <w:iCs w:val="0"/>
          <w:sz w:val="24"/>
          <w:szCs w:val="24"/>
        </w:rPr>
        <w:t>-</w:t>
      </w:r>
      <w:r w:rsidRPr="001D6D48">
        <w:rPr>
          <w:rFonts w:asciiTheme="majorBidi" w:hAnsiTheme="majorBidi" w:cstheme="majorBidi"/>
          <w:sz w:val="24"/>
          <w:szCs w:val="24"/>
        </w:rPr>
        <w:t>nya: “</w:t>
      </w:r>
      <w:r w:rsidRPr="001D6D48">
        <w:rPr>
          <w:rFonts w:asciiTheme="majorBidi" w:hAnsiTheme="majorBidi" w:cstheme="majorBidi"/>
          <w:i/>
          <w:iCs/>
          <w:sz w:val="24"/>
          <w:szCs w:val="24"/>
        </w:rPr>
        <w:t xml:space="preserve">Mazhab yang dianut oleh Penafsir ini adalah </w:t>
      </w:r>
      <w:r w:rsidR="00A50FD3" w:rsidRPr="00A50FD3">
        <w:rPr>
          <w:rStyle w:val="Emphasis"/>
          <w:rFonts w:asciiTheme="majorBidi" w:hAnsiTheme="majorBidi" w:cstheme="majorBidi"/>
          <w:sz w:val="24"/>
          <w:szCs w:val="24"/>
        </w:rPr>
        <w:t>m</w:t>
      </w:r>
      <w:r w:rsidRPr="00A50FD3">
        <w:rPr>
          <w:rStyle w:val="Emphasis"/>
          <w:rFonts w:asciiTheme="majorBidi" w:hAnsiTheme="majorBidi" w:cstheme="majorBidi"/>
          <w:sz w:val="24"/>
          <w:szCs w:val="24"/>
        </w:rPr>
        <w:t>azhab Salaf</w:t>
      </w:r>
      <w:r w:rsidRPr="00A50FD3">
        <w:rPr>
          <w:rFonts w:asciiTheme="majorBidi" w:hAnsiTheme="majorBidi" w:cstheme="majorBidi"/>
          <w:sz w:val="24"/>
          <w:szCs w:val="24"/>
        </w:rPr>
        <w:t>,</w:t>
      </w:r>
      <w:r w:rsidRPr="001D6D48">
        <w:rPr>
          <w:rFonts w:asciiTheme="majorBidi" w:hAnsiTheme="majorBidi" w:cstheme="majorBidi"/>
          <w:i/>
          <w:iCs/>
          <w:sz w:val="24"/>
          <w:szCs w:val="24"/>
        </w:rPr>
        <w:t xml:space="preserve"> yaitu mazhab Rasulullah dan sahabat-sahabat beliau dan ulama-ulama yang mengikuti jejak beliau. Dalam hal akidah dan ibadah, semata-mata </w:t>
      </w:r>
      <w:r w:rsidRPr="001D6D48">
        <w:rPr>
          <w:rStyle w:val="Emphasis"/>
          <w:rFonts w:asciiTheme="majorBidi" w:hAnsiTheme="majorBidi" w:cstheme="majorBidi"/>
          <w:i w:val="0"/>
          <w:iCs w:val="0"/>
          <w:sz w:val="24"/>
          <w:szCs w:val="24"/>
        </w:rPr>
        <w:t xml:space="preserve">taslim, </w:t>
      </w:r>
      <w:r w:rsidRPr="001D6D48">
        <w:rPr>
          <w:rFonts w:asciiTheme="majorBidi" w:hAnsiTheme="majorBidi" w:cstheme="majorBidi"/>
          <w:i/>
          <w:iCs/>
          <w:sz w:val="24"/>
          <w:szCs w:val="24"/>
        </w:rPr>
        <w:t>artinya menyerah dengan tidak banyak tanya lagi. Tetapi tidaklah semata-mata taklid kepada pendapat manusia, melainkan meninjau mana yang lebih dekat kepada kebenaran untuk diikuti, dan meninggalkan mana yang jauh menyimpang. Meskipun penyimpangan yang jauh itu bukanlah atas suatu sengaja yang buruk dari yang mengeluarkan pendapat itu</w:t>
      </w:r>
      <w:r w:rsidRPr="001D6D48">
        <w:rPr>
          <w:rFonts w:asciiTheme="majorBidi" w:hAnsiTheme="majorBidi" w:cstheme="majorBidi"/>
          <w:sz w:val="24"/>
          <w:szCs w:val="24"/>
        </w:rPr>
        <w:t>.”</w:t>
      </w:r>
      <w:r w:rsidR="00E90E3E" w:rsidRPr="001D6D48">
        <w:rPr>
          <w:rStyle w:val="FootnoteReference"/>
          <w:rFonts w:asciiTheme="majorBidi" w:hAnsiTheme="majorBidi" w:cstheme="majorBidi"/>
          <w:sz w:val="24"/>
          <w:szCs w:val="24"/>
        </w:rPr>
        <w:footnoteReference w:id="78"/>
      </w:r>
      <w:r w:rsidR="001D6D48">
        <w:rPr>
          <w:rFonts w:asciiTheme="majorBidi" w:hAnsiTheme="majorBidi" w:cstheme="majorBidi"/>
          <w:sz w:val="24"/>
          <w:szCs w:val="24"/>
        </w:rPr>
        <w:t xml:space="preserve"> </w:t>
      </w:r>
      <w:r w:rsidRPr="001D6D48">
        <w:rPr>
          <w:rFonts w:asciiTheme="majorBidi" w:hAnsiTheme="majorBidi" w:cstheme="majorBidi"/>
          <w:sz w:val="24"/>
          <w:szCs w:val="24"/>
        </w:rPr>
        <w:t>Contoh nyata untuk menunjukan ke</w:t>
      </w:r>
      <w:r w:rsidRPr="001D6D48">
        <w:rPr>
          <w:rStyle w:val="Emphasis"/>
          <w:rFonts w:asciiTheme="majorBidi" w:hAnsiTheme="majorBidi" w:cstheme="majorBidi"/>
          <w:i w:val="0"/>
          <w:iCs w:val="0"/>
          <w:sz w:val="24"/>
          <w:szCs w:val="24"/>
        </w:rPr>
        <w:t>salaf</w:t>
      </w:r>
      <w:r w:rsidRPr="001D6D48">
        <w:rPr>
          <w:rFonts w:asciiTheme="majorBidi" w:hAnsiTheme="majorBidi" w:cstheme="majorBidi"/>
          <w:sz w:val="24"/>
          <w:szCs w:val="24"/>
        </w:rPr>
        <w:t xml:space="preserve">an </w:t>
      </w:r>
      <w:r w:rsidR="006D23A6" w:rsidRPr="00C42046">
        <w:rPr>
          <w:rFonts w:asciiTheme="majorBidi" w:hAnsiTheme="majorBidi" w:cstheme="majorBidi"/>
          <w:i/>
          <w:iCs/>
          <w:sz w:val="24"/>
          <w:szCs w:val="24"/>
        </w:rPr>
        <w:t>Tafsir</w:t>
      </w:r>
      <w:r w:rsidR="00A50FD3" w:rsidRPr="00C42046">
        <w:rPr>
          <w:rFonts w:asciiTheme="majorBidi" w:hAnsiTheme="majorBidi" w:cstheme="majorBidi"/>
          <w:i/>
          <w:iCs/>
          <w:sz w:val="24"/>
          <w:szCs w:val="24"/>
        </w:rPr>
        <w:t xml:space="preserve"> a</w:t>
      </w:r>
      <w:r w:rsidRPr="00C42046">
        <w:rPr>
          <w:rFonts w:asciiTheme="majorBidi" w:hAnsiTheme="majorBidi" w:cstheme="majorBidi"/>
          <w:i/>
          <w:iCs/>
          <w:sz w:val="24"/>
          <w:szCs w:val="24"/>
        </w:rPr>
        <w:t>l-Azhar</w:t>
      </w:r>
      <w:r w:rsidRPr="001D6D48">
        <w:rPr>
          <w:rFonts w:asciiTheme="majorBidi" w:hAnsiTheme="majorBidi" w:cstheme="majorBidi"/>
          <w:sz w:val="24"/>
          <w:szCs w:val="24"/>
        </w:rPr>
        <w:t xml:space="preserve"> adalah ketika membahas huruf-huruf pembuka suatu surat (</w:t>
      </w:r>
      <w:r w:rsidR="00A50FD3">
        <w:rPr>
          <w:rStyle w:val="Emphasis"/>
          <w:rFonts w:ascii="Times New Arabic" w:hAnsi="Times New Arabic" w:cstheme="majorBidi"/>
          <w:sz w:val="24"/>
          <w:szCs w:val="24"/>
        </w:rPr>
        <w:t>fawa&gt;</w:t>
      </w:r>
      <w:r w:rsidRPr="00A50FD3">
        <w:rPr>
          <w:rStyle w:val="Emphasis"/>
          <w:rFonts w:ascii="Times New Arabic" w:hAnsi="Times New Arabic" w:cstheme="majorBidi"/>
          <w:sz w:val="24"/>
          <w:szCs w:val="24"/>
        </w:rPr>
        <w:t>ti</w:t>
      </w:r>
      <w:r w:rsidR="00A50FD3" w:rsidRPr="00A50FD3">
        <w:rPr>
          <w:rStyle w:val="Emphasis"/>
          <w:rFonts w:ascii="Times New Arabic" w:hAnsi="Times New Arabic" w:cstheme="majorBidi"/>
          <w:sz w:val="24"/>
          <w:szCs w:val="24"/>
        </w:rPr>
        <w:t>h</w:t>
      </w:r>
      <w:r w:rsidR="00A50FD3">
        <w:rPr>
          <w:rStyle w:val="Emphasis"/>
          <w:rFonts w:ascii="Times New Arabic" w:hAnsi="Times New Arabic" w:cstheme="majorBidi"/>
          <w:sz w:val="24"/>
          <w:szCs w:val="24"/>
        </w:rPr>
        <w:t>}</w:t>
      </w:r>
      <w:r w:rsidRPr="00A50FD3">
        <w:rPr>
          <w:rStyle w:val="Emphasis"/>
          <w:rFonts w:ascii="Times New Arabic" w:hAnsi="Times New Arabic" w:cstheme="majorBidi"/>
          <w:sz w:val="24"/>
          <w:szCs w:val="24"/>
        </w:rPr>
        <w:t xml:space="preserve"> al-suwar</w:t>
      </w:r>
      <w:r w:rsidRPr="001D6D48">
        <w:rPr>
          <w:rFonts w:asciiTheme="majorBidi" w:hAnsiTheme="majorBidi" w:cstheme="majorBidi"/>
          <w:sz w:val="24"/>
          <w:szCs w:val="24"/>
        </w:rPr>
        <w:t xml:space="preserve">). Dalam hal ini </w:t>
      </w:r>
      <w:r w:rsidRPr="00820259">
        <w:rPr>
          <w:rFonts w:asciiTheme="majorBidi" w:hAnsiTheme="majorBidi" w:cstheme="majorBidi"/>
          <w:i/>
          <w:iCs/>
          <w:sz w:val="24"/>
          <w:szCs w:val="24"/>
        </w:rPr>
        <w:t>mufa</w:t>
      </w:r>
      <w:r w:rsidR="00820259" w:rsidRPr="00820259">
        <w:rPr>
          <w:rFonts w:asciiTheme="majorBidi" w:hAnsiTheme="majorBidi" w:cstheme="majorBidi"/>
          <w:i/>
          <w:iCs/>
          <w:sz w:val="24"/>
          <w:szCs w:val="24"/>
        </w:rPr>
        <w:t>s</w:t>
      </w:r>
      <w:r w:rsidRPr="00820259">
        <w:rPr>
          <w:rFonts w:asciiTheme="majorBidi" w:hAnsiTheme="majorBidi" w:cstheme="majorBidi"/>
          <w:i/>
          <w:iCs/>
          <w:sz w:val="24"/>
          <w:szCs w:val="24"/>
        </w:rPr>
        <w:t xml:space="preserve">sir </w:t>
      </w:r>
      <w:r w:rsidR="00C83716" w:rsidRPr="00C83716">
        <w:rPr>
          <w:rFonts w:asciiTheme="majorBidi" w:hAnsiTheme="majorBidi" w:cstheme="majorBidi"/>
          <w:i/>
          <w:iCs/>
          <w:sz w:val="24"/>
          <w:szCs w:val="24"/>
        </w:rPr>
        <w:t xml:space="preserve">Tafsir </w:t>
      </w:r>
      <w:r w:rsidR="00C83716" w:rsidRPr="00C83716">
        <w:rPr>
          <w:rStyle w:val="Emphasis"/>
          <w:rFonts w:asciiTheme="majorBidi" w:hAnsiTheme="majorBidi" w:cstheme="majorBidi"/>
          <w:sz w:val="24"/>
          <w:szCs w:val="24"/>
        </w:rPr>
        <w:t>A</w:t>
      </w:r>
      <w:r w:rsidRPr="00C83716">
        <w:rPr>
          <w:rStyle w:val="Emphasis"/>
          <w:rFonts w:asciiTheme="majorBidi" w:hAnsiTheme="majorBidi" w:cstheme="majorBidi"/>
          <w:sz w:val="24"/>
          <w:szCs w:val="24"/>
        </w:rPr>
        <w:t>l-Azhar</w:t>
      </w:r>
      <w:r w:rsidRPr="001D6D48">
        <w:rPr>
          <w:rStyle w:val="Emphasis"/>
          <w:rFonts w:asciiTheme="majorBidi" w:hAnsiTheme="majorBidi" w:cstheme="majorBidi"/>
          <w:i w:val="0"/>
          <w:iCs w:val="0"/>
          <w:sz w:val="24"/>
          <w:szCs w:val="24"/>
        </w:rPr>
        <w:t xml:space="preserve"> </w:t>
      </w:r>
      <w:r w:rsidRPr="001D6D48">
        <w:rPr>
          <w:rFonts w:asciiTheme="majorBidi" w:hAnsiTheme="majorBidi" w:cstheme="majorBidi"/>
          <w:sz w:val="24"/>
          <w:szCs w:val="24"/>
        </w:rPr>
        <w:t>memilih menyerahkan pengertiannya semata kepada Allah. Sebab h</w:t>
      </w:r>
      <w:r w:rsidR="00D73FC8">
        <w:rPr>
          <w:rFonts w:asciiTheme="majorBidi" w:hAnsiTheme="majorBidi" w:cstheme="majorBidi"/>
          <w:sz w:val="24"/>
          <w:szCs w:val="24"/>
        </w:rPr>
        <w:t>al itu dinilainya lebih selamat dan</w:t>
      </w:r>
      <w:r w:rsidRPr="001D6D48">
        <w:rPr>
          <w:rFonts w:asciiTheme="majorBidi" w:hAnsiTheme="majorBidi" w:cstheme="majorBidi"/>
          <w:sz w:val="24"/>
          <w:szCs w:val="24"/>
        </w:rPr>
        <w:t xml:space="preserve"> pula tidak bersentuhan langsung dengan tujuan penda</w:t>
      </w:r>
      <w:r w:rsidR="001D6D48">
        <w:rPr>
          <w:rFonts w:asciiTheme="majorBidi" w:hAnsiTheme="majorBidi" w:cstheme="majorBidi"/>
          <w:sz w:val="24"/>
          <w:szCs w:val="24"/>
        </w:rPr>
        <w:t>laman dan pengkajian Al-Qur’an</w:t>
      </w:r>
      <w:r w:rsidRPr="001D6D48">
        <w:rPr>
          <w:rFonts w:asciiTheme="majorBidi" w:hAnsiTheme="majorBidi" w:cstheme="majorBidi"/>
          <w:sz w:val="24"/>
          <w:szCs w:val="24"/>
        </w:rPr>
        <w:t>.”</w:t>
      </w:r>
      <w:r w:rsidR="00E90E3E" w:rsidRPr="001D6D48">
        <w:rPr>
          <w:rStyle w:val="FootnoteReference"/>
          <w:rFonts w:asciiTheme="majorBidi" w:hAnsiTheme="majorBidi" w:cstheme="majorBidi"/>
          <w:sz w:val="24"/>
          <w:szCs w:val="24"/>
        </w:rPr>
        <w:footnoteReference w:id="79"/>
      </w:r>
    </w:p>
    <w:p w:rsidR="00A566F3" w:rsidRPr="0071667B" w:rsidRDefault="00716BE0" w:rsidP="0071667B">
      <w:pPr>
        <w:pStyle w:val="ListParagraph"/>
        <w:numPr>
          <w:ilvl w:val="0"/>
          <w:numId w:val="3"/>
        </w:numPr>
        <w:spacing w:after="0"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Sumber penafsiran</w:t>
      </w:r>
    </w:p>
    <w:p w:rsidR="00E42A19" w:rsidRDefault="0071667B" w:rsidP="00A858A5">
      <w:pPr>
        <w:spacing w:after="0" w:line="480" w:lineRule="auto"/>
        <w:ind w:firstLine="540"/>
        <w:rPr>
          <w:rFonts w:asciiTheme="majorBidi" w:hAnsiTheme="majorBidi" w:cstheme="majorBidi"/>
          <w:sz w:val="24"/>
          <w:szCs w:val="24"/>
        </w:rPr>
      </w:pPr>
      <w:r w:rsidRPr="002F294C">
        <w:rPr>
          <w:rFonts w:asciiTheme="majorBidi" w:hAnsiTheme="majorBidi" w:cstheme="majorBidi"/>
          <w:sz w:val="24"/>
          <w:szCs w:val="24"/>
        </w:rPr>
        <w:t xml:space="preserve">Dalam perspektif </w:t>
      </w:r>
      <w:r w:rsidR="008C5E4C">
        <w:rPr>
          <w:rFonts w:ascii="Times New Arabic" w:hAnsi="Times New Arabic" w:cstheme="majorBidi"/>
          <w:i/>
          <w:iCs/>
          <w:sz w:val="24"/>
          <w:szCs w:val="24"/>
        </w:rPr>
        <w:t>'U</w:t>
      </w:r>
      <w:r w:rsidRPr="008C5E4C">
        <w:rPr>
          <w:rFonts w:ascii="Times New Arabic" w:hAnsi="Times New Arabic" w:cstheme="majorBidi"/>
          <w:i/>
          <w:iCs/>
          <w:sz w:val="24"/>
          <w:szCs w:val="24"/>
        </w:rPr>
        <w:t>lu</w:t>
      </w:r>
      <w:r w:rsidR="008C5E4C">
        <w:rPr>
          <w:rFonts w:ascii="Times New Arabic" w:hAnsi="Times New Arabic" w:cstheme="majorBidi"/>
          <w:i/>
          <w:iCs/>
          <w:sz w:val="24"/>
          <w:szCs w:val="24"/>
        </w:rPr>
        <w:t>&gt;</w:t>
      </w:r>
      <w:r w:rsidRPr="008C5E4C">
        <w:rPr>
          <w:rFonts w:ascii="Times New Arabic" w:hAnsi="Times New Arabic" w:cstheme="majorBidi"/>
          <w:i/>
          <w:iCs/>
          <w:sz w:val="24"/>
          <w:szCs w:val="24"/>
        </w:rPr>
        <w:t>m al-</w:t>
      </w:r>
      <w:r w:rsidR="006D23A6" w:rsidRPr="008C5E4C">
        <w:rPr>
          <w:rFonts w:ascii="Times New Arabic" w:hAnsi="Times New Arabic" w:cstheme="majorBidi"/>
          <w:i/>
          <w:iCs/>
          <w:sz w:val="24"/>
          <w:szCs w:val="24"/>
        </w:rPr>
        <w:t>Tafsi</w:t>
      </w:r>
      <w:r w:rsidR="008C5E4C">
        <w:rPr>
          <w:rFonts w:ascii="Times New Arabic" w:hAnsi="Times New Arabic" w:cstheme="majorBidi"/>
          <w:i/>
          <w:iCs/>
          <w:sz w:val="24"/>
          <w:szCs w:val="24"/>
        </w:rPr>
        <w:t>&gt;</w:t>
      </w:r>
      <w:r w:rsidR="006D23A6" w:rsidRPr="008C5E4C">
        <w:rPr>
          <w:rFonts w:ascii="Times New Arabic" w:hAnsi="Times New Arabic" w:cstheme="majorBidi"/>
          <w:i/>
          <w:iCs/>
          <w:sz w:val="24"/>
          <w:szCs w:val="24"/>
        </w:rPr>
        <w:t>r</w:t>
      </w:r>
      <w:r w:rsidR="00A566F3" w:rsidRPr="002F294C">
        <w:rPr>
          <w:rFonts w:asciiTheme="majorBidi" w:hAnsiTheme="majorBidi" w:cstheme="majorBidi"/>
          <w:sz w:val="24"/>
          <w:szCs w:val="24"/>
        </w:rPr>
        <w:t xml:space="preserve">, setidaknya ditemukan dua </w:t>
      </w:r>
      <w:r w:rsidRPr="002F294C">
        <w:rPr>
          <w:rFonts w:asciiTheme="majorBidi" w:hAnsiTheme="majorBidi" w:cstheme="majorBidi"/>
          <w:sz w:val="24"/>
          <w:szCs w:val="24"/>
        </w:rPr>
        <w:t xml:space="preserve">sumber </w:t>
      </w:r>
      <w:r w:rsidR="00A566F3" w:rsidRPr="002F294C">
        <w:rPr>
          <w:rFonts w:asciiTheme="majorBidi" w:hAnsiTheme="majorBidi" w:cstheme="majorBidi"/>
          <w:sz w:val="24"/>
          <w:szCs w:val="24"/>
        </w:rPr>
        <w:t xml:space="preserve">penafsiran yang sering digunakan yaitu </w:t>
      </w:r>
      <w:r w:rsidR="00982748">
        <w:rPr>
          <w:rFonts w:asciiTheme="majorBidi" w:hAnsiTheme="majorBidi" w:cstheme="majorBidi"/>
          <w:sz w:val="24"/>
          <w:szCs w:val="24"/>
        </w:rPr>
        <w:t>t</w:t>
      </w:r>
      <w:r w:rsidR="006D23A6">
        <w:rPr>
          <w:rFonts w:asciiTheme="majorBidi" w:hAnsiTheme="majorBidi" w:cstheme="majorBidi"/>
          <w:sz w:val="24"/>
          <w:szCs w:val="24"/>
        </w:rPr>
        <w:t>afsir</w:t>
      </w:r>
      <w:r w:rsidR="00A566F3" w:rsidRPr="002F294C">
        <w:rPr>
          <w:rFonts w:asciiTheme="majorBidi" w:hAnsiTheme="majorBidi" w:cstheme="majorBidi"/>
          <w:sz w:val="24"/>
          <w:szCs w:val="24"/>
        </w:rPr>
        <w:t xml:space="preserve"> </w:t>
      </w:r>
      <w:r w:rsidR="008C5E4C" w:rsidRPr="008C5E4C">
        <w:rPr>
          <w:rFonts w:ascii="Times New Arabic" w:hAnsi="Times New Arabic" w:cstheme="majorBidi"/>
          <w:i/>
          <w:iCs/>
          <w:sz w:val="24"/>
          <w:szCs w:val="24"/>
        </w:rPr>
        <w:t>bi al-ma’th</w:t>
      </w:r>
      <w:r w:rsidR="00A566F3" w:rsidRPr="008C5E4C">
        <w:rPr>
          <w:rFonts w:ascii="Times New Arabic" w:hAnsi="Times New Arabic" w:cstheme="majorBidi"/>
          <w:i/>
          <w:iCs/>
          <w:sz w:val="24"/>
          <w:szCs w:val="24"/>
        </w:rPr>
        <w:t>u</w:t>
      </w:r>
      <w:r w:rsidR="008C5E4C">
        <w:rPr>
          <w:rFonts w:ascii="Times New Arabic" w:hAnsi="Times New Arabic" w:cstheme="majorBidi"/>
          <w:i/>
          <w:iCs/>
          <w:sz w:val="24"/>
          <w:szCs w:val="24"/>
        </w:rPr>
        <w:t>&gt;</w:t>
      </w:r>
      <w:r w:rsidR="00A566F3" w:rsidRPr="008C5E4C">
        <w:rPr>
          <w:rFonts w:ascii="Times New Arabic" w:hAnsi="Times New Arabic" w:cstheme="majorBidi"/>
          <w:i/>
          <w:iCs/>
          <w:sz w:val="24"/>
          <w:szCs w:val="24"/>
        </w:rPr>
        <w:t>r</w:t>
      </w:r>
      <w:r w:rsidR="00A566F3" w:rsidRPr="008C5E4C">
        <w:rPr>
          <w:rFonts w:ascii="Times New Arabic" w:hAnsi="Times New Arabic" w:cstheme="majorBidi"/>
          <w:sz w:val="24"/>
          <w:szCs w:val="24"/>
        </w:rPr>
        <w:t xml:space="preserve"> dan </w:t>
      </w:r>
      <w:r w:rsidR="00980598">
        <w:rPr>
          <w:rFonts w:ascii="Times New Arabic" w:hAnsi="Times New Arabic" w:cstheme="majorBidi"/>
          <w:sz w:val="24"/>
          <w:szCs w:val="24"/>
        </w:rPr>
        <w:t>t</w:t>
      </w:r>
      <w:r w:rsidR="006D23A6" w:rsidRPr="008C5E4C">
        <w:rPr>
          <w:rFonts w:ascii="Times New Arabic" w:hAnsi="Times New Arabic" w:cstheme="majorBidi"/>
          <w:sz w:val="24"/>
          <w:szCs w:val="24"/>
        </w:rPr>
        <w:t>afsir</w:t>
      </w:r>
      <w:r w:rsidR="00A566F3" w:rsidRPr="008C5E4C">
        <w:rPr>
          <w:rFonts w:ascii="Times New Arabic" w:hAnsi="Times New Arabic" w:cstheme="majorBidi"/>
          <w:sz w:val="24"/>
          <w:szCs w:val="24"/>
        </w:rPr>
        <w:t xml:space="preserve"> </w:t>
      </w:r>
      <w:r w:rsidR="00A566F3" w:rsidRPr="008C5E4C">
        <w:rPr>
          <w:rFonts w:ascii="Times New Arabic" w:hAnsi="Times New Arabic" w:cstheme="majorBidi"/>
          <w:i/>
          <w:iCs/>
          <w:sz w:val="24"/>
          <w:szCs w:val="24"/>
        </w:rPr>
        <w:t>bi al-ra’yi</w:t>
      </w:r>
      <w:r w:rsidR="00A566F3" w:rsidRPr="008C5E4C">
        <w:rPr>
          <w:rFonts w:ascii="Times New Arabic" w:hAnsi="Times New Arabic" w:cstheme="majorBidi"/>
          <w:sz w:val="24"/>
          <w:szCs w:val="24"/>
        </w:rPr>
        <w:t xml:space="preserve">. </w:t>
      </w:r>
      <w:r w:rsidR="006D23A6" w:rsidRPr="008C5E4C">
        <w:rPr>
          <w:rFonts w:ascii="Times New Arabic" w:hAnsi="Times New Arabic" w:cstheme="majorBidi"/>
          <w:sz w:val="24"/>
          <w:szCs w:val="24"/>
        </w:rPr>
        <w:t>Tafsir</w:t>
      </w:r>
      <w:r w:rsidR="00A566F3" w:rsidRPr="008C5E4C">
        <w:rPr>
          <w:rFonts w:ascii="Times New Arabic" w:hAnsi="Times New Arabic" w:cstheme="majorBidi"/>
          <w:sz w:val="24"/>
          <w:szCs w:val="24"/>
        </w:rPr>
        <w:t xml:space="preserve"> </w:t>
      </w:r>
      <w:r w:rsidR="008C5E4C">
        <w:rPr>
          <w:rFonts w:ascii="Times New Arabic" w:hAnsi="Times New Arabic" w:cstheme="majorBidi"/>
          <w:i/>
          <w:iCs/>
          <w:sz w:val="24"/>
          <w:szCs w:val="24"/>
        </w:rPr>
        <w:t>bi al-ma’th</w:t>
      </w:r>
      <w:r w:rsidR="00A566F3" w:rsidRPr="008C5E4C">
        <w:rPr>
          <w:rFonts w:ascii="Times New Arabic" w:hAnsi="Times New Arabic" w:cstheme="majorBidi"/>
          <w:i/>
          <w:iCs/>
          <w:sz w:val="24"/>
          <w:szCs w:val="24"/>
        </w:rPr>
        <w:t>u</w:t>
      </w:r>
      <w:r w:rsidR="008C5E4C">
        <w:rPr>
          <w:rFonts w:ascii="Times New Arabic" w:hAnsi="Times New Arabic" w:cstheme="majorBidi"/>
          <w:i/>
          <w:iCs/>
          <w:sz w:val="24"/>
          <w:szCs w:val="24"/>
        </w:rPr>
        <w:t>&gt;</w:t>
      </w:r>
      <w:r w:rsidR="00A566F3" w:rsidRPr="008C5E4C">
        <w:rPr>
          <w:rFonts w:ascii="Times New Arabic" w:hAnsi="Times New Arabic" w:cstheme="majorBidi"/>
          <w:i/>
          <w:iCs/>
          <w:sz w:val="24"/>
          <w:szCs w:val="24"/>
        </w:rPr>
        <w:t>r</w:t>
      </w:r>
      <w:r w:rsidR="00A566F3" w:rsidRPr="008C5E4C">
        <w:rPr>
          <w:rFonts w:ascii="Times New Arabic" w:hAnsi="Times New Arabic" w:cstheme="majorBidi"/>
          <w:sz w:val="24"/>
          <w:szCs w:val="24"/>
        </w:rPr>
        <w:t xml:space="preserve"> </w:t>
      </w:r>
      <w:r w:rsidR="00A566F3" w:rsidRPr="002F294C">
        <w:rPr>
          <w:rFonts w:asciiTheme="majorBidi" w:hAnsiTheme="majorBidi" w:cstheme="majorBidi"/>
          <w:sz w:val="24"/>
          <w:szCs w:val="24"/>
        </w:rPr>
        <w:t xml:space="preserve">diartikan sebagai </w:t>
      </w:r>
      <w:r w:rsidR="00980598">
        <w:rPr>
          <w:rFonts w:asciiTheme="majorBidi" w:hAnsiTheme="majorBidi" w:cstheme="majorBidi"/>
          <w:sz w:val="24"/>
          <w:szCs w:val="24"/>
        </w:rPr>
        <w:t>t</w:t>
      </w:r>
      <w:r w:rsidR="006D23A6">
        <w:rPr>
          <w:rFonts w:asciiTheme="majorBidi" w:hAnsiTheme="majorBidi" w:cstheme="majorBidi"/>
          <w:sz w:val="24"/>
          <w:szCs w:val="24"/>
        </w:rPr>
        <w:t>afsir</w:t>
      </w:r>
      <w:r w:rsidR="00A566F3" w:rsidRPr="002F294C">
        <w:rPr>
          <w:rFonts w:asciiTheme="majorBidi" w:hAnsiTheme="majorBidi" w:cstheme="majorBidi"/>
          <w:sz w:val="24"/>
          <w:szCs w:val="24"/>
        </w:rPr>
        <w:t xml:space="preserve"> yang dilakukan dengan jalan riwayat, yakni </w:t>
      </w:r>
      <w:r w:rsidR="000302D7">
        <w:rPr>
          <w:rFonts w:asciiTheme="majorBidi" w:hAnsiTheme="majorBidi" w:cstheme="majorBidi"/>
          <w:sz w:val="24"/>
          <w:szCs w:val="24"/>
        </w:rPr>
        <w:t>t</w:t>
      </w:r>
      <w:r w:rsidR="006D23A6">
        <w:rPr>
          <w:rFonts w:asciiTheme="majorBidi" w:hAnsiTheme="majorBidi" w:cstheme="majorBidi"/>
          <w:sz w:val="24"/>
          <w:szCs w:val="24"/>
        </w:rPr>
        <w:t>afsir</w:t>
      </w:r>
      <w:r w:rsidR="001B6A63">
        <w:rPr>
          <w:rFonts w:asciiTheme="majorBidi" w:hAnsiTheme="majorBidi" w:cstheme="majorBidi"/>
          <w:sz w:val="24"/>
          <w:szCs w:val="24"/>
        </w:rPr>
        <w:t xml:space="preserve"> Al-Qur'an dengan A</w:t>
      </w:r>
      <w:r w:rsidR="00A566F3" w:rsidRPr="002F294C">
        <w:rPr>
          <w:rFonts w:asciiTheme="majorBidi" w:hAnsiTheme="majorBidi" w:cstheme="majorBidi"/>
          <w:sz w:val="24"/>
          <w:szCs w:val="24"/>
        </w:rPr>
        <w:t xml:space="preserve">l-Qur'an, hadis, pendapat sahabat atau tabi'in. Sedangkan </w:t>
      </w:r>
      <w:r w:rsidR="006D23A6">
        <w:rPr>
          <w:rFonts w:asciiTheme="majorBidi" w:hAnsiTheme="majorBidi" w:cstheme="majorBidi"/>
          <w:sz w:val="24"/>
          <w:szCs w:val="24"/>
        </w:rPr>
        <w:t>Tafsir</w:t>
      </w:r>
      <w:r w:rsidR="00A566F3" w:rsidRPr="002F294C">
        <w:rPr>
          <w:rFonts w:asciiTheme="majorBidi" w:hAnsiTheme="majorBidi" w:cstheme="majorBidi"/>
          <w:sz w:val="24"/>
          <w:szCs w:val="24"/>
        </w:rPr>
        <w:t xml:space="preserve"> </w:t>
      </w:r>
      <w:r w:rsidR="00A566F3" w:rsidRPr="002F294C">
        <w:rPr>
          <w:rFonts w:asciiTheme="majorBidi" w:hAnsiTheme="majorBidi" w:cstheme="majorBidi"/>
          <w:i/>
          <w:iCs/>
          <w:sz w:val="24"/>
          <w:szCs w:val="24"/>
        </w:rPr>
        <w:t>bi al-ra’yi</w:t>
      </w:r>
      <w:r w:rsidR="00A566F3" w:rsidRPr="002F294C">
        <w:rPr>
          <w:rFonts w:asciiTheme="majorBidi" w:hAnsiTheme="majorBidi" w:cstheme="majorBidi"/>
          <w:sz w:val="24"/>
          <w:szCs w:val="24"/>
        </w:rPr>
        <w:t xml:space="preserve"> didefinisikan sebagai </w:t>
      </w:r>
      <w:r w:rsidR="00F54441">
        <w:rPr>
          <w:rFonts w:asciiTheme="majorBidi" w:hAnsiTheme="majorBidi" w:cstheme="majorBidi"/>
          <w:sz w:val="24"/>
          <w:szCs w:val="24"/>
        </w:rPr>
        <w:t>upaya menyingkap isi kandungan A</w:t>
      </w:r>
      <w:r w:rsidR="00A566F3" w:rsidRPr="002F294C">
        <w:rPr>
          <w:rFonts w:asciiTheme="majorBidi" w:hAnsiTheme="majorBidi" w:cstheme="majorBidi"/>
          <w:sz w:val="24"/>
          <w:szCs w:val="24"/>
        </w:rPr>
        <w:t>l-Qur'an dengan ijtihad yang dilakukan dengan mengapresiasi eksistensi akal.</w:t>
      </w:r>
      <w:r w:rsidR="00A566F3" w:rsidRPr="002F294C">
        <w:rPr>
          <w:rStyle w:val="FootnoteReference"/>
          <w:rFonts w:asciiTheme="majorBidi" w:hAnsiTheme="majorBidi" w:cstheme="majorBidi"/>
          <w:sz w:val="24"/>
          <w:szCs w:val="24"/>
        </w:rPr>
        <w:footnoteReference w:id="80"/>
      </w:r>
      <w:r w:rsidR="00714C1A">
        <w:rPr>
          <w:rFonts w:asciiTheme="majorBidi" w:hAnsiTheme="majorBidi" w:cstheme="majorBidi"/>
          <w:sz w:val="24"/>
          <w:szCs w:val="24"/>
        </w:rPr>
        <w:t xml:space="preserve"> </w:t>
      </w:r>
      <w:r w:rsidR="006C68BF" w:rsidRPr="006C68BF">
        <w:rPr>
          <w:rFonts w:asciiTheme="majorBidi" w:hAnsiTheme="majorBidi" w:cstheme="majorBidi"/>
          <w:sz w:val="24"/>
          <w:szCs w:val="24"/>
        </w:rPr>
        <w:t>Hamka</w:t>
      </w:r>
      <w:r w:rsidR="00BE44F9">
        <w:rPr>
          <w:rFonts w:asciiTheme="majorBidi" w:hAnsiTheme="majorBidi" w:cstheme="majorBidi"/>
          <w:sz w:val="24"/>
          <w:szCs w:val="24"/>
        </w:rPr>
        <w:t xml:space="preserve"> menjaga</w:t>
      </w:r>
      <w:r w:rsidR="006C68BF" w:rsidRPr="006C68BF">
        <w:rPr>
          <w:rFonts w:asciiTheme="majorBidi" w:hAnsiTheme="majorBidi" w:cstheme="majorBidi"/>
          <w:sz w:val="24"/>
          <w:szCs w:val="24"/>
        </w:rPr>
        <w:t xml:space="preserve"> sebaik mungkin hubungan antara </w:t>
      </w:r>
      <w:r w:rsidR="00AD0B57">
        <w:rPr>
          <w:rStyle w:val="Emphasis"/>
          <w:rFonts w:asciiTheme="majorBidi" w:hAnsiTheme="majorBidi" w:cstheme="majorBidi"/>
          <w:sz w:val="24"/>
          <w:szCs w:val="24"/>
        </w:rPr>
        <w:t>naq</w:t>
      </w:r>
      <w:r w:rsidR="006C68BF" w:rsidRPr="006C68BF">
        <w:rPr>
          <w:rStyle w:val="Emphasis"/>
          <w:rFonts w:asciiTheme="majorBidi" w:hAnsiTheme="majorBidi" w:cstheme="majorBidi"/>
          <w:sz w:val="24"/>
          <w:szCs w:val="24"/>
        </w:rPr>
        <w:t xml:space="preserve">l </w:t>
      </w:r>
      <w:r w:rsidR="006C68BF" w:rsidRPr="006C68BF">
        <w:rPr>
          <w:rFonts w:asciiTheme="majorBidi" w:hAnsiTheme="majorBidi" w:cstheme="majorBidi"/>
          <w:sz w:val="24"/>
          <w:szCs w:val="24"/>
        </w:rPr>
        <w:t xml:space="preserve">dan </w:t>
      </w:r>
      <w:r w:rsidR="006C68BF" w:rsidRPr="006C68BF">
        <w:rPr>
          <w:rStyle w:val="Emphasis"/>
          <w:rFonts w:asciiTheme="majorBidi" w:hAnsiTheme="majorBidi" w:cstheme="majorBidi"/>
          <w:sz w:val="24"/>
          <w:szCs w:val="24"/>
        </w:rPr>
        <w:lastRenderedPageBreak/>
        <w:t>‘aql</w:t>
      </w:r>
      <w:r w:rsidR="006C68BF" w:rsidRPr="006C68BF">
        <w:rPr>
          <w:rFonts w:asciiTheme="majorBidi" w:hAnsiTheme="majorBidi" w:cstheme="majorBidi"/>
          <w:sz w:val="24"/>
          <w:szCs w:val="24"/>
        </w:rPr>
        <w:t>’</w:t>
      </w:r>
      <w:r w:rsidR="00C245FE">
        <w:rPr>
          <w:rFonts w:asciiTheme="majorBidi" w:hAnsiTheme="majorBidi" w:cstheme="majorBidi"/>
          <w:sz w:val="24"/>
          <w:szCs w:val="24"/>
        </w:rPr>
        <w:t xml:space="preserve">, antara </w:t>
      </w:r>
      <w:r w:rsidR="00C245FE" w:rsidRPr="00AD0B57">
        <w:rPr>
          <w:rFonts w:ascii="Times New Arabic" w:hAnsi="Times New Arabic" w:cstheme="majorBidi"/>
          <w:i/>
          <w:iCs/>
          <w:sz w:val="24"/>
          <w:szCs w:val="24"/>
        </w:rPr>
        <w:t>bi al-ma’thu</w:t>
      </w:r>
      <w:r w:rsidR="00AD0B57">
        <w:rPr>
          <w:rFonts w:ascii="Times New Arabic" w:hAnsi="Times New Arabic" w:cstheme="majorBidi"/>
          <w:i/>
          <w:iCs/>
          <w:sz w:val="24"/>
          <w:szCs w:val="24"/>
        </w:rPr>
        <w:t>&gt;</w:t>
      </w:r>
      <w:r w:rsidR="00C245FE" w:rsidRPr="00AD0B57">
        <w:rPr>
          <w:rFonts w:ascii="Times New Arabic" w:hAnsi="Times New Arabic" w:cstheme="majorBidi"/>
          <w:i/>
          <w:iCs/>
          <w:sz w:val="24"/>
          <w:szCs w:val="24"/>
        </w:rPr>
        <w:t xml:space="preserve">r </w:t>
      </w:r>
      <w:r w:rsidR="00C245FE" w:rsidRPr="00AD0B57">
        <w:rPr>
          <w:rFonts w:ascii="Times New Arabic" w:hAnsi="Times New Arabic" w:cstheme="majorBidi"/>
          <w:sz w:val="24"/>
          <w:szCs w:val="24"/>
        </w:rPr>
        <w:t>dan</w:t>
      </w:r>
      <w:r w:rsidR="00C245FE" w:rsidRPr="00AD0B57">
        <w:rPr>
          <w:rFonts w:ascii="Times New Arabic" w:hAnsi="Times New Arabic" w:cstheme="majorBidi"/>
          <w:i/>
          <w:iCs/>
          <w:sz w:val="24"/>
          <w:szCs w:val="24"/>
        </w:rPr>
        <w:t xml:space="preserve"> bi al-ra’yi</w:t>
      </w:r>
      <w:r w:rsidR="00C245FE">
        <w:rPr>
          <w:rFonts w:asciiTheme="majorBidi" w:hAnsiTheme="majorBidi" w:cstheme="majorBidi"/>
          <w:sz w:val="24"/>
          <w:szCs w:val="24"/>
        </w:rPr>
        <w:t>.</w:t>
      </w:r>
      <w:r w:rsidR="00CD65D6">
        <w:rPr>
          <w:rFonts w:asciiTheme="majorBidi" w:hAnsiTheme="majorBidi" w:cstheme="majorBidi"/>
          <w:sz w:val="24"/>
          <w:szCs w:val="24"/>
        </w:rPr>
        <w:t xml:space="preserve"> </w:t>
      </w:r>
      <w:r w:rsidR="006C68BF" w:rsidRPr="006C68BF">
        <w:rPr>
          <w:rFonts w:asciiTheme="majorBidi" w:hAnsiTheme="majorBidi" w:cstheme="majorBidi"/>
          <w:sz w:val="24"/>
          <w:szCs w:val="24"/>
        </w:rPr>
        <w:t xml:space="preserve">Hamka menjanjikan bahwa ia tidak hanya semata-mata mengutip </w:t>
      </w:r>
      <w:r w:rsidR="008F321B">
        <w:rPr>
          <w:rFonts w:asciiTheme="majorBidi" w:hAnsiTheme="majorBidi" w:cstheme="majorBidi"/>
          <w:sz w:val="24"/>
          <w:szCs w:val="24"/>
        </w:rPr>
        <w:t>atau menukil pendapat ulama</w:t>
      </w:r>
      <w:r w:rsidR="006C68BF" w:rsidRPr="006C68BF">
        <w:rPr>
          <w:rFonts w:asciiTheme="majorBidi" w:hAnsiTheme="majorBidi" w:cstheme="majorBidi"/>
          <w:sz w:val="24"/>
          <w:szCs w:val="24"/>
        </w:rPr>
        <w:t xml:space="preserve"> terdahulu, tetapi juga</w:t>
      </w:r>
      <w:r w:rsidR="008F321B">
        <w:rPr>
          <w:rFonts w:asciiTheme="majorBidi" w:hAnsiTheme="majorBidi" w:cstheme="majorBidi"/>
          <w:sz w:val="24"/>
          <w:szCs w:val="24"/>
        </w:rPr>
        <w:t xml:space="preserve"> memakai</w:t>
      </w:r>
      <w:r w:rsidR="006C68BF" w:rsidRPr="006C68BF">
        <w:rPr>
          <w:rFonts w:asciiTheme="majorBidi" w:hAnsiTheme="majorBidi" w:cstheme="majorBidi"/>
          <w:sz w:val="24"/>
          <w:szCs w:val="24"/>
        </w:rPr>
        <w:t xml:space="preserve"> tinjauan dan pengalaman pribadi. </w:t>
      </w:r>
      <w:r w:rsidR="005666E4">
        <w:rPr>
          <w:rFonts w:asciiTheme="majorBidi" w:hAnsiTheme="majorBidi" w:cstheme="majorBidi"/>
          <w:sz w:val="24"/>
          <w:szCs w:val="24"/>
        </w:rPr>
        <w:t xml:space="preserve">Hamka </w:t>
      </w:r>
      <w:r w:rsidR="006C68BF" w:rsidRPr="006C68BF">
        <w:rPr>
          <w:rFonts w:asciiTheme="majorBidi" w:hAnsiTheme="majorBidi" w:cstheme="majorBidi"/>
          <w:sz w:val="24"/>
          <w:szCs w:val="24"/>
        </w:rPr>
        <w:t xml:space="preserve">tidak pula </w:t>
      </w:r>
      <w:r w:rsidR="00C51371">
        <w:rPr>
          <w:rFonts w:asciiTheme="majorBidi" w:hAnsiTheme="majorBidi" w:cstheme="majorBidi"/>
          <w:sz w:val="24"/>
          <w:szCs w:val="24"/>
        </w:rPr>
        <w:t xml:space="preserve">terlalu </w:t>
      </w:r>
      <w:r w:rsidR="006C68BF" w:rsidRPr="006C68BF">
        <w:rPr>
          <w:rFonts w:asciiTheme="majorBidi" w:hAnsiTheme="majorBidi" w:cstheme="majorBidi"/>
          <w:sz w:val="24"/>
          <w:szCs w:val="24"/>
        </w:rPr>
        <w:t xml:space="preserve">menuruti akal seraya </w:t>
      </w:r>
      <w:r w:rsidR="005666E4">
        <w:rPr>
          <w:rFonts w:asciiTheme="majorBidi" w:hAnsiTheme="majorBidi" w:cstheme="majorBidi"/>
          <w:sz w:val="24"/>
          <w:szCs w:val="24"/>
        </w:rPr>
        <w:t xml:space="preserve">melupakan </w:t>
      </w:r>
      <w:r w:rsidR="006C68BF" w:rsidRPr="006C68BF">
        <w:rPr>
          <w:rFonts w:asciiTheme="majorBidi" w:hAnsiTheme="majorBidi" w:cstheme="majorBidi"/>
          <w:sz w:val="24"/>
          <w:szCs w:val="24"/>
        </w:rPr>
        <w:t>apa yang dinukil dari penafsir terdahulu.</w:t>
      </w:r>
      <w:r w:rsidR="000B2D5B">
        <w:rPr>
          <w:rStyle w:val="FootnoteReference"/>
          <w:rFonts w:asciiTheme="majorBidi" w:hAnsiTheme="majorBidi" w:cstheme="majorBidi"/>
          <w:sz w:val="24"/>
          <w:szCs w:val="24"/>
        </w:rPr>
        <w:footnoteReference w:id="81"/>
      </w:r>
      <w:r w:rsidR="00B811FF">
        <w:rPr>
          <w:rFonts w:asciiTheme="majorBidi" w:hAnsiTheme="majorBidi" w:cstheme="majorBidi"/>
          <w:sz w:val="24"/>
          <w:szCs w:val="24"/>
        </w:rPr>
        <w:t xml:space="preserve"> </w:t>
      </w:r>
      <w:r w:rsidR="006C68BF" w:rsidRPr="00176168">
        <w:rPr>
          <w:rFonts w:asciiTheme="majorBidi" w:hAnsiTheme="majorBidi" w:cstheme="majorBidi"/>
          <w:sz w:val="24"/>
          <w:szCs w:val="24"/>
        </w:rPr>
        <w:t xml:space="preserve">Hamka </w:t>
      </w:r>
      <w:r w:rsidR="00B811FF">
        <w:rPr>
          <w:rFonts w:asciiTheme="majorBidi" w:hAnsiTheme="majorBidi" w:cstheme="majorBidi"/>
          <w:sz w:val="24"/>
          <w:szCs w:val="24"/>
        </w:rPr>
        <w:t xml:space="preserve">sebagai penulis </w:t>
      </w:r>
      <w:r w:rsidR="00D33B9D">
        <w:rPr>
          <w:rFonts w:asciiTheme="majorBidi" w:hAnsiTheme="majorBidi" w:cstheme="majorBidi"/>
          <w:sz w:val="24"/>
          <w:szCs w:val="24"/>
        </w:rPr>
        <w:t>t</w:t>
      </w:r>
      <w:r w:rsidR="006D23A6">
        <w:rPr>
          <w:rFonts w:asciiTheme="majorBidi" w:hAnsiTheme="majorBidi" w:cstheme="majorBidi"/>
          <w:sz w:val="24"/>
          <w:szCs w:val="24"/>
        </w:rPr>
        <w:t>afsir</w:t>
      </w:r>
      <w:r w:rsidR="006C68BF" w:rsidRPr="00176168">
        <w:rPr>
          <w:rFonts w:asciiTheme="majorBidi" w:hAnsiTheme="majorBidi" w:cstheme="majorBidi"/>
          <w:sz w:val="24"/>
          <w:szCs w:val="24"/>
        </w:rPr>
        <w:t xml:space="preserve"> mengakui bahwa ia tidaklah</w:t>
      </w:r>
      <w:r w:rsidR="00A858A5">
        <w:rPr>
          <w:rFonts w:asciiTheme="majorBidi" w:hAnsiTheme="majorBidi" w:cstheme="majorBidi"/>
          <w:sz w:val="24"/>
          <w:szCs w:val="24"/>
        </w:rPr>
        <w:t xml:space="preserve"> fanatik kepada satu paham, </w:t>
      </w:r>
      <w:r w:rsidR="006C68BF" w:rsidRPr="00176168">
        <w:rPr>
          <w:rFonts w:asciiTheme="majorBidi" w:hAnsiTheme="majorBidi" w:cstheme="majorBidi"/>
          <w:sz w:val="24"/>
          <w:szCs w:val="24"/>
        </w:rPr>
        <w:t xml:space="preserve">melainkan sedaya upaya mendekati maksud ayat, menguraikan makna dan lafaz bahasa Arab ke dalam bahasa </w:t>
      </w:r>
      <w:r w:rsidR="006C68BF" w:rsidRPr="00E42A19">
        <w:rPr>
          <w:rFonts w:asciiTheme="majorBidi" w:hAnsiTheme="majorBidi" w:cstheme="majorBidi"/>
          <w:sz w:val="24"/>
          <w:szCs w:val="24"/>
        </w:rPr>
        <w:t>Indonesia dan memberi kesempatan orang buat berpikir.</w:t>
      </w:r>
      <w:r w:rsidR="000B2D5B" w:rsidRPr="00E42A19">
        <w:rPr>
          <w:rStyle w:val="FootnoteReference"/>
          <w:rFonts w:asciiTheme="majorBidi" w:hAnsiTheme="majorBidi" w:cstheme="majorBidi"/>
          <w:sz w:val="24"/>
          <w:szCs w:val="24"/>
        </w:rPr>
        <w:footnoteReference w:id="82"/>
      </w:r>
    </w:p>
    <w:p w:rsidR="00725BFB" w:rsidRPr="00E42A19" w:rsidRDefault="00F6183B" w:rsidP="00675600">
      <w:pPr>
        <w:spacing w:after="0" w:line="480" w:lineRule="auto"/>
        <w:ind w:firstLine="540"/>
        <w:rPr>
          <w:rFonts w:asciiTheme="majorBidi" w:hAnsiTheme="majorBidi" w:cstheme="majorBidi"/>
          <w:sz w:val="24"/>
          <w:szCs w:val="24"/>
        </w:rPr>
      </w:pPr>
      <w:r>
        <w:rPr>
          <w:rFonts w:asciiTheme="majorBidi" w:hAnsiTheme="majorBidi" w:cstheme="majorBidi"/>
          <w:sz w:val="24"/>
          <w:szCs w:val="24"/>
        </w:rPr>
        <w:t xml:space="preserve">Adapun </w:t>
      </w:r>
      <w:r w:rsidR="006D23A6" w:rsidRPr="002276B5">
        <w:rPr>
          <w:rFonts w:asciiTheme="majorBidi" w:hAnsiTheme="majorBidi" w:cstheme="majorBidi"/>
          <w:i/>
          <w:iCs/>
          <w:sz w:val="24"/>
          <w:szCs w:val="24"/>
        </w:rPr>
        <w:t>Tafsir</w:t>
      </w:r>
      <w:r w:rsidRPr="002276B5">
        <w:rPr>
          <w:rFonts w:asciiTheme="majorBidi" w:hAnsiTheme="majorBidi" w:cstheme="majorBidi"/>
          <w:i/>
          <w:iCs/>
          <w:sz w:val="24"/>
          <w:szCs w:val="24"/>
        </w:rPr>
        <w:t xml:space="preserve"> Al-Azhar</w:t>
      </w:r>
      <w:r>
        <w:rPr>
          <w:rFonts w:asciiTheme="majorBidi" w:hAnsiTheme="majorBidi" w:cstheme="majorBidi"/>
          <w:sz w:val="24"/>
          <w:szCs w:val="24"/>
        </w:rPr>
        <w:t xml:space="preserve"> karya Hamka termasuk kategori</w:t>
      </w:r>
      <w:r w:rsidR="00714C1A">
        <w:rPr>
          <w:rFonts w:asciiTheme="majorBidi" w:hAnsiTheme="majorBidi" w:cstheme="majorBidi"/>
          <w:sz w:val="24"/>
          <w:szCs w:val="24"/>
        </w:rPr>
        <w:t xml:space="preserve"> kolaborasi</w:t>
      </w:r>
      <w:r>
        <w:rPr>
          <w:rFonts w:asciiTheme="majorBidi" w:hAnsiTheme="majorBidi" w:cstheme="majorBidi"/>
          <w:sz w:val="24"/>
          <w:szCs w:val="24"/>
        </w:rPr>
        <w:t xml:space="preserve"> </w:t>
      </w:r>
      <w:r w:rsidR="003A0069">
        <w:rPr>
          <w:rFonts w:asciiTheme="majorBidi" w:hAnsiTheme="majorBidi" w:cstheme="majorBidi"/>
          <w:sz w:val="24"/>
          <w:szCs w:val="24"/>
        </w:rPr>
        <w:t>t</w:t>
      </w:r>
      <w:r w:rsidR="006D23A6">
        <w:rPr>
          <w:rFonts w:asciiTheme="majorBidi" w:hAnsiTheme="majorBidi" w:cstheme="majorBidi"/>
          <w:sz w:val="24"/>
          <w:szCs w:val="24"/>
        </w:rPr>
        <w:t>afsir</w:t>
      </w:r>
      <w:r>
        <w:rPr>
          <w:rFonts w:asciiTheme="majorBidi" w:hAnsiTheme="majorBidi" w:cstheme="majorBidi"/>
          <w:sz w:val="24"/>
          <w:szCs w:val="24"/>
        </w:rPr>
        <w:t xml:space="preserve"> </w:t>
      </w:r>
      <w:r w:rsidRPr="001E729B">
        <w:rPr>
          <w:rFonts w:ascii="Times New Arabic" w:hAnsi="Times New Arabic" w:cstheme="majorBidi"/>
          <w:i/>
          <w:iCs/>
          <w:sz w:val="24"/>
          <w:szCs w:val="24"/>
        </w:rPr>
        <w:t>bi al-ra’yi</w:t>
      </w:r>
      <w:r w:rsidR="00F57F38" w:rsidRPr="001E729B">
        <w:rPr>
          <w:rFonts w:ascii="Times New Arabic" w:hAnsi="Times New Arabic" w:cstheme="majorBidi"/>
          <w:i/>
          <w:iCs/>
          <w:sz w:val="24"/>
          <w:szCs w:val="24"/>
        </w:rPr>
        <w:t xml:space="preserve"> al-mah</w:t>
      </w:r>
      <w:r w:rsidR="001E729B">
        <w:rPr>
          <w:rFonts w:ascii="Times New Arabic" w:hAnsi="Times New Arabic" w:cstheme="majorBidi"/>
          <w:i/>
          <w:iCs/>
          <w:sz w:val="24"/>
          <w:szCs w:val="24"/>
        </w:rPr>
        <w:t>}</w:t>
      </w:r>
      <w:r w:rsidR="00F57F38" w:rsidRPr="001E729B">
        <w:rPr>
          <w:rFonts w:ascii="Times New Arabic" w:hAnsi="Times New Arabic" w:cstheme="majorBidi"/>
          <w:i/>
          <w:iCs/>
          <w:sz w:val="24"/>
          <w:szCs w:val="24"/>
        </w:rPr>
        <w:t>mu</w:t>
      </w:r>
      <w:r w:rsidR="001E729B">
        <w:rPr>
          <w:rFonts w:ascii="Times New Arabic" w:hAnsi="Times New Arabic" w:cstheme="majorBidi"/>
          <w:i/>
          <w:iCs/>
          <w:sz w:val="24"/>
          <w:szCs w:val="24"/>
        </w:rPr>
        <w:t>&gt;</w:t>
      </w:r>
      <w:r w:rsidR="00F57F38" w:rsidRPr="001E729B">
        <w:rPr>
          <w:rFonts w:ascii="Times New Arabic" w:hAnsi="Times New Arabic" w:cstheme="majorBidi"/>
          <w:i/>
          <w:iCs/>
          <w:sz w:val="24"/>
          <w:szCs w:val="24"/>
        </w:rPr>
        <w:t>d</w:t>
      </w:r>
      <w:r w:rsidR="00F57F38" w:rsidRPr="002377A3">
        <w:rPr>
          <w:rFonts w:asciiTheme="majorBidi" w:hAnsiTheme="majorBidi" w:cstheme="majorBidi"/>
          <w:i/>
          <w:iCs/>
          <w:sz w:val="24"/>
          <w:szCs w:val="24"/>
        </w:rPr>
        <w:t xml:space="preserve"> </w:t>
      </w:r>
      <w:r w:rsidR="00F57F38">
        <w:rPr>
          <w:rFonts w:asciiTheme="majorBidi" w:hAnsiTheme="majorBidi" w:cstheme="majorBidi"/>
          <w:sz w:val="24"/>
          <w:szCs w:val="24"/>
        </w:rPr>
        <w:t>(terpuji)</w:t>
      </w:r>
      <w:r w:rsidR="00714C1A">
        <w:rPr>
          <w:rFonts w:asciiTheme="majorBidi" w:hAnsiTheme="majorBidi" w:cstheme="majorBidi"/>
          <w:sz w:val="24"/>
          <w:szCs w:val="24"/>
        </w:rPr>
        <w:t xml:space="preserve"> dan </w:t>
      </w:r>
      <w:r w:rsidR="00942784">
        <w:rPr>
          <w:rFonts w:asciiTheme="majorBidi" w:hAnsiTheme="majorBidi" w:cstheme="majorBidi"/>
          <w:sz w:val="24"/>
          <w:szCs w:val="24"/>
        </w:rPr>
        <w:t>t</w:t>
      </w:r>
      <w:r w:rsidR="006D23A6">
        <w:rPr>
          <w:rFonts w:asciiTheme="majorBidi" w:hAnsiTheme="majorBidi" w:cstheme="majorBidi"/>
          <w:sz w:val="24"/>
          <w:szCs w:val="24"/>
        </w:rPr>
        <w:t>afsir</w:t>
      </w:r>
      <w:r w:rsidR="00714C1A">
        <w:rPr>
          <w:rFonts w:asciiTheme="majorBidi" w:hAnsiTheme="majorBidi" w:cstheme="majorBidi"/>
          <w:sz w:val="24"/>
          <w:szCs w:val="24"/>
        </w:rPr>
        <w:t xml:space="preserve"> </w:t>
      </w:r>
      <w:r w:rsidR="00714C1A" w:rsidRPr="001E729B">
        <w:rPr>
          <w:rFonts w:ascii="Times New Arabic" w:hAnsi="Times New Arabic" w:cstheme="majorBidi"/>
          <w:i/>
          <w:iCs/>
          <w:sz w:val="24"/>
          <w:szCs w:val="24"/>
        </w:rPr>
        <w:t>bi al-ma’thu</w:t>
      </w:r>
      <w:r w:rsidR="001E729B">
        <w:rPr>
          <w:rFonts w:ascii="Times New Arabic" w:hAnsi="Times New Arabic" w:cstheme="majorBidi"/>
          <w:i/>
          <w:iCs/>
          <w:sz w:val="24"/>
          <w:szCs w:val="24"/>
        </w:rPr>
        <w:t>&gt;</w:t>
      </w:r>
      <w:r w:rsidR="00714C1A" w:rsidRPr="001E729B">
        <w:rPr>
          <w:rFonts w:ascii="Times New Arabic" w:hAnsi="Times New Arabic" w:cstheme="majorBidi"/>
          <w:i/>
          <w:iCs/>
          <w:sz w:val="24"/>
          <w:szCs w:val="24"/>
        </w:rPr>
        <w:t>r</w:t>
      </w:r>
      <w:r w:rsidR="007061F7">
        <w:rPr>
          <w:rFonts w:asciiTheme="majorBidi" w:hAnsiTheme="majorBidi" w:cstheme="majorBidi"/>
          <w:sz w:val="24"/>
          <w:szCs w:val="24"/>
        </w:rPr>
        <w:t xml:space="preserve"> karena </w:t>
      </w:r>
      <w:r w:rsidR="002F294C" w:rsidRPr="002F294C">
        <w:rPr>
          <w:rFonts w:asciiTheme="majorBidi" w:hAnsiTheme="majorBidi" w:cstheme="majorBidi"/>
          <w:sz w:val="24"/>
          <w:szCs w:val="24"/>
        </w:rPr>
        <w:t>penafsiran yang dilakukan dengan menetapkan rasio sebagai titik tolak d</w:t>
      </w:r>
      <w:r w:rsidR="00590826">
        <w:rPr>
          <w:rFonts w:asciiTheme="majorBidi" w:hAnsiTheme="majorBidi" w:cstheme="majorBidi"/>
          <w:sz w:val="24"/>
          <w:szCs w:val="24"/>
        </w:rPr>
        <w:t>engan menyingkap isi kandungan A</w:t>
      </w:r>
      <w:r w:rsidR="002F294C" w:rsidRPr="002F294C">
        <w:rPr>
          <w:rFonts w:asciiTheme="majorBidi" w:hAnsiTheme="majorBidi" w:cstheme="majorBidi"/>
          <w:sz w:val="24"/>
          <w:szCs w:val="24"/>
        </w:rPr>
        <w:t>l-Qur’an dengan i</w:t>
      </w:r>
      <w:r w:rsidR="007061F7">
        <w:rPr>
          <w:rFonts w:asciiTheme="majorBidi" w:hAnsiTheme="majorBidi" w:cstheme="majorBidi"/>
          <w:sz w:val="24"/>
          <w:szCs w:val="24"/>
        </w:rPr>
        <w:t>j</w:t>
      </w:r>
      <w:r w:rsidR="000E45B9">
        <w:rPr>
          <w:rFonts w:asciiTheme="majorBidi" w:hAnsiTheme="majorBidi" w:cstheme="majorBidi"/>
          <w:sz w:val="24"/>
          <w:szCs w:val="24"/>
        </w:rPr>
        <w:t xml:space="preserve">tihad yang dilakukan oleh akal di samping </w:t>
      </w:r>
      <w:r w:rsidR="007061F7">
        <w:rPr>
          <w:rFonts w:asciiTheme="majorBidi" w:hAnsiTheme="majorBidi" w:cstheme="majorBidi"/>
          <w:sz w:val="24"/>
          <w:szCs w:val="24"/>
        </w:rPr>
        <w:t>dalam ijtihadnya Hamka juga menggunakan dasar-dasar Al-Qur’an dan Hadis</w:t>
      </w:r>
      <w:r w:rsidR="00675600">
        <w:rPr>
          <w:rFonts w:asciiTheme="majorBidi" w:hAnsiTheme="majorBidi" w:cstheme="majorBidi"/>
          <w:sz w:val="24"/>
          <w:szCs w:val="24"/>
        </w:rPr>
        <w:t xml:space="preserve"> Hamka di satu sisi</w:t>
      </w:r>
      <w:r w:rsidR="00725BFB" w:rsidRPr="00E42A19">
        <w:rPr>
          <w:rFonts w:asciiTheme="majorBidi" w:hAnsiTheme="majorBidi" w:cstheme="majorBidi"/>
          <w:sz w:val="24"/>
          <w:szCs w:val="24"/>
        </w:rPr>
        <w:t xml:space="preserve"> menempuh </w:t>
      </w:r>
      <w:r w:rsidR="003768B8">
        <w:rPr>
          <w:rStyle w:val="Emphasis"/>
          <w:rFonts w:ascii="Times New Arabic" w:hAnsi="Times New Arabic" w:cstheme="majorBidi"/>
          <w:sz w:val="24"/>
          <w:szCs w:val="24"/>
        </w:rPr>
        <w:t>manhaj naql</w:t>
      </w:r>
      <w:r w:rsidR="00725BFB" w:rsidRPr="003768B8">
        <w:rPr>
          <w:rStyle w:val="Emphasis"/>
          <w:rFonts w:ascii="Times New Arabic" w:hAnsi="Times New Arabic" w:cstheme="majorBidi"/>
          <w:sz w:val="24"/>
          <w:szCs w:val="24"/>
        </w:rPr>
        <w:t xml:space="preserve"> </w:t>
      </w:r>
      <w:r w:rsidR="00725BFB" w:rsidRPr="003768B8">
        <w:rPr>
          <w:rFonts w:ascii="Times New Arabic" w:hAnsi="Times New Arabic" w:cstheme="majorBidi"/>
          <w:sz w:val="24"/>
          <w:szCs w:val="24"/>
        </w:rPr>
        <w:t>(</w:t>
      </w:r>
      <w:r w:rsidR="003768B8">
        <w:rPr>
          <w:rStyle w:val="Emphasis"/>
          <w:rFonts w:ascii="Times New Arabic" w:hAnsi="Times New Arabic" w:cstheme="majorBidi"/>
          <w:sz w:val="24"/>
          <w:szCs w:val="24"/>
        </w:rPr>
        <w:t>tafsi&gt;r bi al-mathu&gt;r/bi al-riwa&gt;</w:t>
      </w:r>
      <w:r w:rsidR="00725BFB" w:rsidRPr="003768B8">
        <w:rPr>
          <w:rStyle w:val="Emphasis"/>
          <w:rFonts w:ascii="Times New Arabic" w:hAnsi="Times New Arabic" w:cstheme="majorBidi"/>
          <w:sz w:val="24"/>
          <w:szCs w:val="24"/>
        </w:rPr>
        <w:t>yah</w:t>
      </w:r>
      <w:r w:rsidR="00725BFB" w:rsidRPr="003768B8">
        <w:rPr>
          <w:rFonts w:ascii="Times New Arabic" w:hAnsi="Times New Arabic" w:cstheme="majorBidi"/>
          <w:sz w:val="24"/>
          <w:szCs w:val="24"/>
        </w:rPr>
        <w:t>).</w:t>
      </w:r>
      <w:r w:rsidR="00725BFB" w:rsidRPr="00E42A19">
        <w:rPr>
          <w:rFonts w:asciiTheme="majorBidi" w:hAnsiTheme="majorBidi" w:cstheme="majorBidi"/>
          <w:sz w:val="24"/>
          <w:szCs w:val="24"/>
        </w:rPr>
        <w:t xml:space="preserve"> Itu terlihat misalnya ketika ia men</w:t>
      </w:r>
      <w:r w:rsidR="002C642E">
        <w:rPr>
          <w:rFonts w:asciiTheme="majorBidi" w:hAnsiTheme="majorBidi" w:cstheme="majorBidi"/>
          <w:sz w:val="24"/>
          <w:szCs w:val="24"/>
        </w:rPr>
        <w:t>ukil riwayat dari Abu Hurairah R</w:t>
      </w:r>
      <w:r w:rsidR="00725BFB" w:rsidRPr="00E42A19">
        <w:rPr>
          <w:rFonts w:asciiTheme="majorBidi" w:hAnsiTheme="majorBidi" w:cstheme="majorBidi"/>
          <w:sz w:val="24"/>
          <w:szCs w:val="24"/>
        </w:rPr>
        <w:t xml:space="preserve">a. tatkala membahas arti takwa dalam kerangka penafsiran ayat </w:t>
      </w:r>
      <w:r w:rsidR="00B06787">
        <w:rPr>
          <w:rStyle w:val="Emphasis"/>
          <w:rFonts w:ascii="Times New Arabic" w:hAnsi="Times New Arabic" w:cstheme="majorBidi"/>
          <w:sz w:val="24"/>
          <w:szCs w:val="24"/>
        </w:rPr>
        <w:t>hudan li al-muttaqi&gt;</w:t>
      </w:r>
      <w:r w:rsidR="00725BFB" w:rsidRPr="00B06787">
        <w:rPr>
          <w:rStyle w:val="Emphasis"/>
          <w:rFonts w:ascii="Times New Arabic" w:hAnsi="Times New Arabic" w:cstheme="majorBidi"/>
          <w:sz w:val="24"/>
          <w:szCs w:val="24"/>
        </w:rPr>
        <w:t>n</w:t>
      </w:r>
      <w:r w:rsidR="00725BFB" w:rsidRPr="00E42A19">
        <w:rPr>
          <w:rStyle w:val="Emphasis"/>
          <w:rFonts w:asciiTheme="majorBidi" w:hAnsiTheme="majorBidi" w:cstheme="majorBidi"/>
          <w:sz w:val="24"/>
          <w:szCs w:val="24"/>
        </w:rPr>
        <w:t xml:space="preserve">. </w:t>
      </w:r>
      <w:r w:rsidR="00725BFB" w:rsidRPr="00E42A19">
        <w:rPr>
          <w:rFonts w:asciiTheme="majorBidi" w:hAnsiTheme="majorBidi" w:cstheme="majorBidi"/>
          <w:sz w:val="24"/>
          <w:szCs w:val="24"/>
        </w:rPr>
        <w:t>Tentang hal ini Hamka menulis: “Pernah ditanyakan orang kepada sahabat Rasulullah Saw., Abu Hura</w:t>
      </w:r>
      <w:r w:rsidR="0008353F">
        <w:rPr>
          <w:rFonts w:asciiTheme="majorBidi" w:hAnsiTheme="majorBidi" w:cstheme="majorBidi"/>
          <w:sz w:val="24"/>
          <w:szCs w:val="24"/>
        </w:rPr>
        <w:t>irah ra., apa arti takwa?. Ia</w:t>
      </w:r>
      <w:r w:rsidR="00BB22CB">
        <w:rPr>
          <w:rFonts w:asciiTheme="majorBidi" w:hAnsiTheme="majorBidi" w:cstheme="majorBidi"/>
          <w:sz w:val="24"/>
          <w:szCs w:val="24"/>
        </w:rPr>
        <w:t xml:space="preserve"> berkata: “</w:t>
      </w:r>
      <w:r w:rsidR="00725BFB" w:rsidRPr="00E42A19">
        <w:rPr>
          <w:rFonts w:asciiTheme="majorBidi" w:hAnsiTheme="majorBidi" w:cstheme="majorBidi"/>
          <w:sz w:val="24"/>
          <w:szCs w:val="24"/>
        </w:rPr>
        <w:t xml:space="preserve">Pernahkah engkau bertemu jalan yang banyak duri dan </w:t>
      </w:r>
      <w:r w:rsidR="00BB22CB">
        <w:rPr>
          <w:rFonts w:asciiTheme="majorBidi" w:hAnsiTheme="majorBidi" w:cstheme="majorBidi"/>
          <w:sz w:val="24"/>
          <w:szCs w:val="24"/>
        </w:rPr>
        <w:t>bagaimana tindakanmu waktu itu?”. Orang itu menjawab: “</w:t>
      </w:r>
      <w:r w:rsidR="00725BFB" w:rsidRPr="00E42A19">
        <w:rPr>
          <w:rFonts w:asciiTheme="majorBidi" w:hAnsiTheme="majorBidi" w:cstheme="majorBidi"/>
          <w:sz w:val="24"/>
          <w:szCs w:val="24"/>
        </w:rPr>
        <w:t>Apabila aku melihat duri, aku mengelak ke tempat yang tidak ada durinya atau</w:t>
      </w:r>
      <w:r w:rsidR="00BB22CB">
        <w:rPr>
          <w:rFonts w:asciiTheme="majorBidi" w:hAnsiTheme="majorBidi" w:cstheme="majorBidi"/>
          <w:sz w:val="24"/>
          <w:szCs w:val="24"/>
        </w:rPr>
        <w:t xml:space="preserve"> aku langkahi, atau aku mundur.” Abu Hurairah menjawab: “</w:t>
      </w:r>
      <w:r w:rsidR="00725BFB" w:rsidRPr="00E42A19">
        <w:rPr>
          <w:rFonts w:asciiTheme="majorBidi" w:hAnsiTheme="majorBidi" w:cstheme="majorBidi"/>
          <w:sz w:val="24"/>
          <w:szCs w:val="24"/>
        </w:rPr>
        <w:t>Itulah dia t</w:t>
      </w:r>
      <w:r w:rsidR="00BB22CB">
        <w:rPr>
          <w:rFonts w:asciiTheme="majorBidi" w:hAnsiTheme="majorBidi" w:cstheme="majorBidi"/>
          <w:sz w:val="24"/>
          <w:szCs w:val="24"/>
        </w:rPr>
        <w:t xml:space="preserve">akwa!” </w:t>
      </w:r>
      <w:r w:rsidR="00DA3ED2">
        <w:rPr>
          <w:rFonts w:asciiTheme="majorBidi" w:hAnsiTheme="majorBidi" w:cstheme="majorBidi"/>
          <w:sz w:val="24"/>
          <w:szCs w:val="24"/>
        </w:rPr>
        <w:t xml:space="preserve">(Riwayat dari </w:t>
      </w:r>
      <w:r w:rsidR="00DA3ED2" w:rsidRPr="00DA3ED2">
        <w:rPr>
          <w:rFonts w:ascii="Times New Arabic" w:hAnsi="Times New Arabic" w:cstheme="majorBidi"/>
          <w:sz w:val="24"/>
          <w:szCs w:val="24"/>
        </w:rPr>
        <w:t>Ibn</w:t>
      </w:r>
      <w:r w:rsidR="00B06787" w:rsidRPr="00DA3ED2">
        <w:rPr>
          <w:rFonts w:ascii="Times New Arabic" w:hAnsi="Times New Arabic" w:cstheme="majorBidi"/>
          <w:sz w:val="24"/>
          <w:szCs w:val="24"/>
        </w:rPr>
        <w:t xml:space="preserve"> Abi</w:t>
      </w:r>
      <w:r w:rsidR="00DA3ED2">
        <w:rPr>
          <w:rFonts w:ascii="Times New Arabic" w:hAnsi="Times New Arabic" w:cstheme="majorBidi"/>
          <w:sz w:val="24"/>
          <w:szCs w:val="24"/>
        </w:rPr>
        <w:t>&gt;</w:t>
      </w:r>
      <w:r w:rsidR="00B06787" w:rsidRPr="00DA3ED2">
        <w:rPr>
          <w:rFonts w:ascii="Times New Arabic" w:hAnsi="Times New Arabic" w:cstheme="majorBidi"/>
          <w:sz w:val="24"/>
          <w:szCs w:val="24"/>
        </w:rPr>
        <w:t xml:space="preserve"> al</w:t>
      </w:r>
      <w:r w:rsidR="00BB22CB" w:rsidRPr="00DA3ED2">
        <w:rPr>
          <w:rFonts w:ascii="Times New Arabic" w:hAnsi="Times New Arabic" w:cstheme="majorBidi"/>
          <w:sz w:val="24"/>
          <w:szCs w:val="24"/>
        </w:rPr>
        <w:t>-Dunya</w:t>
      </w:r>
      <w:r w:rsidR="00BB22CB">
        <w:rPr>
          <w:rFonts w:asciiTheme="majorBidi" w:hAnsiTheme="majorBidi" w:cstheme="majorBidi"/>
          <w:sz w:val="24"/>
          <w:szCs w:val="24"/>
        </w:rPr>
        <w:t>).</w:t>
      </w:r>
    </w:p>
    <w:p w:rsidR="00725BFB" w:rsidRPr="00AB1E43" w:rsidRDefault="00B06787" w:rsidP="00725BFB">
      <w:pPr>
        <w:spacing w:after="0" w:line="480" w:lineRule="auto"/>
        <w:ind w:firstLine="540"/>
        <w:rPr>
          <w:rFonts w:ascii="Times New Arabic" w:hAnsi="Times New Arabic" w:cstheme="majorBidi"/>
          <w:sz w:val="24"/>
          <w:szCs w:val="24"/>
        </w:rPr>
      </w:pPr>
      <w:r>
        <w:rPr>
          <w:rFonts w:asciiTheme="majorBidi" w:hAnsiTheme="majorBidi" w:cstheme="majorBidi"/>
          <w:sz w:val="24"/>
          <w:szCs w:val="24"/>
        </w:rPr>
        <w:lastRenderedPageBreak/>
        <w:t>Kejadian serupa ketika menukil riwayat</w:t>
      </w:r>
      <w:r w:rsidR="00725BFB" w:rsidRPr="00E42A19">
        <w:rPr>
          <w:rFonts w:asciiTheme="majorBidi" w:hAnsiTheme="majorBidi" w:cstheme="majorBidi"/>
          <w:sz w:val="24"/>
          <w:szCs w:val="24"/>
        </w:rPr>
        <w:t xml:space="preserve"> juga kita dapati ketika Hamka menerangkan ciri-ciri orang yang takwa, yaitu orang-orang yang percaya bahwa di balik benda yang nampak ini, ada lagi hal-hal yang gaib. Kaum Muslimin yang telah hidup belasan abad sepeninggal Rasulullah Saw. dan keturunan-keturunan kita mendatang, bertambah lagi keimanan kepada yang gaib itu, karena kita tidak melihat wajah beliau. Itu pun termasuk iman kepada yang gaib. Tentang hal ini Hamka memperkuatnya dengan banyak riwayat, di antaranya dari </w:t>
      </w:r>
      <w:r w:rsidR="00725BFB" w:rsidRPr="00AB1E43">
        <w:rPr>
          <w:rFonts w:ascii="Times New Arabic" w:hAnsi="Times New Arabic" w:cstheme="majorBidi"/>
          <w:sz w:val="24"/>
          <w:szCs w:val="24"/>
        </w:rPr>
        <w:t>Ima</w:t>
      </w:r>
      <w:r w:rsidR="00AB1E43">
        <w:rPr>
          <w:rFonts w:ascii="Times New Arabic" w:hAnsi="Times New Arabic" w:cstheme="majorBidi"/>
          <w:sz w:val="24"/>
          <w:szCs w:val="24"/>
        </w:rPr>
        <w:t>&gt;</w:t>
      </w:r>
      <w:r w:rsidR="00725BFB" w:rsidRPr="00AB1E43">
        <w:rPr>
          <w:rFonts w:ascii="Times New Arabic" w:hAnsi="Times New Arabic" w:cstheme="majorBidi"/>
          <w:sz w:val="24"/>
          <w:szCs w:val="24"/>
        </w:rPr>
        <w:t>m Ah</w:t>
      </w:r>
      <w:r w:rsidR="00AB1E43">
        <w:rPr>
          <w:rFonts w:ascii="Times New Arabic" w:hAnsi="Times New Arabic" w:cstheme="majorBidi"/>
          <w:sz w:val="24"/>
          <w:szCs w:val="24"/>
        </w:rPr>
        <w:t>}mad, al-Baqawardi dan A</w:t>
      </w:r>
      <w:r w:rsidR="00725BFB" w:rsidRPr="00AB1E43">
        <w:rPr>
          <w:rFonts w:ascii="Times New Arabic" w:hAnsi="Times New Arabic" w:cstheme="majorBidi"/>
          <w:sz w:val="24"/>
          <w:szCs w:val="24"/>
        </w:rPr>
        <w:t>bu Qa</w:t>
      </w:r>
      <w:r w:rsidR="00AB1E43">
        <w:rPr>
          <w:rFonts w:ascii="Times New Arabic" w:hAnsi="Times New Arabic" w:cstheme="majorBidi"/>
          <w:sz w:val="24"/>
          <w:szCs w:val="24"/>
        </w:rPr>
        <w:t>&gt;</w:t>
      </w:r>
      <w:r w:rsidR="00725BFB" w:rsidRPr="00AB1E43">
        <w:rPr>
          <w:rFonts w:ascii="Times New Arabic" w:hAnsi="Times New Arabic" w:cstheme="majorBidi"/>
          <w:sz w:val="24"/>
          <w:szCs w:val="24"/>
        </w:rPr>
        <w:t>ni</w:t>
      </w:r>
      <w:r w:rsidR="00AB1E43">
        <w:rPr>
          <w:rFonts w:ascii="Times New Arabic" w:hAnsi="Times New Arabic" w:cstheme="majorBidi"/>
          <w:sz w:val="24"/>
          <w:szCs w:val="24"/>
        </w:rPr>
        <w:t>’</w:t>
      </w:r>
      <w:r w:rsidR="00725BFB" w:rsidRPr="00AB1E43">
        <w:rPr>
          <w:rFonts w:ascii="Times New Arabic" w:hAnsi="Times New Arabic" w:cstheme="majorBidi"/>
          <w:sz w:val="24"/>
          <w:szCs w:val="24"/>
        </w:rPr>
        <w:t xml:space="preserve"> di dalam </w:t>
      </w:r>
      <w:r w:rsidR="00AB1E43">
        <w:rPr>
          <w:rStyle w:val="Emphasis"/>
          <w:rFonts w:ascii="Times New Arabic" w:hAnsi="Times New Arabic" w:cstheme="majorBidi"/>
          <w:sz w:val="24"/>
          <w:szCs w:val="24"/>
        </w:rPr>
        <w:t>Majma’ al-S}</w:t>
      </w:r>
      <w:r w:rsidR="00725BFB" w:rsidRPr="00AB1E43">
        <w:rPr>
          <w:rStyle w:val="Emphasis"/>
          <w:rFonts w:ascii="Times New Arabic" w:hAnsi="Times New Arabic" w:cstheme="majorBidi"/>
          <w:sz w:val="24"/>
          <w:szCs w:val="24"/>
        </w:rPr>
        <w:t>aha</w:t>
      </w:r>
      <w:r w:rsidR="00AB1E43">
        <w:rPr>
          <w:rStyle w:val="Emphasis"/>
          <w:rFonts w:ascii="Times New Arabic" w:hAnsi="Times New Arabic" w:cstheme="majorBidi"/>
          <w:sz w:val="24"/>
          <w:szCs w:val="24"/>
        </w:rPr>
        <w:t>&gt;</w:t>
      </w:r>
      <w:r w:rsidR="00725BFB" w:rsidRPr="00AB1E43">
        <w:rPr>
          <w:rStyle w:val="Emphasis"/>
          <w:rFonts w:ascii="Times New Arabic" w:hAnsi="Times New Arabic" w:cstheme="majorBidi"/>
          <w:sz w:val="24"/>
          <w:szCs w:val="24"/>
        </w:rPr>
        <w:t xml:space="preserve">bah, </w:t>
      </w:r>
      <w:r w:rsidR="00725BFB" w:rsidRPr="00AB1E43">
        <w:rPr>
          <w:rFonts w:ascii="Times New Arabic" w:hAnsi="Times New Arabic" w:cstheme="majorBidi"/>
          <w:sz w:val="24"/>
          <w:szCs w:val="24"/>
        </w:rPr>
        <w:t>juga Ima</w:t>
      </w:r>
      <w:r w:rsidR="00AB1E43">
        <w:rPr>
          <w:rFonts w:ascii="Times New Arabic" w:hAnsi="Times New Arabic" w:cstheme="majorBidi"/>
          <w:sz w:val="24"/>
          <w:szCs w:val="24"/>
        </w:rPr>
        <w:t>&gt;</w:t>
      </w:r>
      <w:r w:rsidR="00725BFB" w:rsidRPr="00AB1E43">
        <w:rPr>
          <w:rFonts w:ascii="Times New Arabic" w:hAnsi="Times New Arabic" w:cstheme="majorBidi"/>
          <w:sz w:val="24"/>
          <w:szCs w:val="24"/>
        </w:rPr>
        <w:t>m al-Bukha</w:t>
      </w:r>
      <w:r w:rsidR="00AB1E43">
        <w:rPr>
          <w:rFonts w:ascii="Times New Arabic" w:hAnsi="Times New Arabic" w:cstheme="majorBidi"/>
          <w:sz w:val="24"/>
          <w:szCs w:val="24"/>
        </w:rPr>
        <w:t>&gt;</w:t>
      </w:r>
      <w:r w:rsidR="00725BFB" w:rsidRPr="00AB1E43">
        <w:rPr>
          <w:rFonts w:ascii="Times New Arabic" w:hAnsi="Times New Arabic" w:cstheme="majorBidi"/>
          <w:sz w:val="24"/>
          <w:szCs w:val="24"/>
        </w:rPr>
        <w:t>ri</w:t>
      </w:r>
      <w:r w:rsidR="00AB1E43">
        <w:rPr>
          <w:rFonts w:ascii="Times New Arabic" w:hAnsi="Times New Arabic" w:cstheme="majorBidi"/>
          <w:sz w:val="24"/>
          <w:szCs w:val="24"/>
        </w:rPr>
        <w:t>&gt; di dalam Ta</w:t>
      </w:r>
      <w:r w:rsidR="003029D3">
        <w:rPr>
          <w:rFonts w:ascii="Times New Arabic" w:hAnsi="Times New Arabic" w:cstheme="majorBidi"/>
          <w:sz w:val="24"/>
          <w:szCs w:val="24"/>
        </w:rPr>
        <w:t>&gt;</w:t>
      </w:r>
      <w:r w:rsidR="00AB1E43">
        <w:rPr>
          <w:rFonts w:ascii="Times New Arabic" w:hAnsi="Times New Arabic" w:cstheme="majorBidi"/>
          <w:sz w:val="24"/>
          <w:szCs w:val="24"/>
        </w:rPr>
        <w:t>rikh-nya, al-T{a</w:t>
      </w:r>
      <w:r w:rsidR="00725BFB" w:rsidRPr="00AB1E43">
        <w:rPr>
          <w:rFonts w:ascii="Times New Arabic" w:hAnsi="Times New Arabic" w:cstheme="majorBidi"/>
          <w:sz w:val="24"/>
          <w:szCs w:val="24"/>
        </w:rPr>
        <w:t>bra</w:t>
      </w:r>
      <w:r w:rsidR="00AB1E43">
        <w:rPr>
          <w:rFonts w:ascii="Times New Arabic" w:hAnsi="Times New Arabic" w:cstheme="majorBidi"/>
          <w:sz w:val="24"/>
          <w:szCs w:val="24"/>
        </w:rPr>
        <w:t>&gt;</w:t>
      </w:r>
      <w:r w:rsidR="00725BFB" w:rsidRPr="00AB1E43">
        <w:rPr>
          <w:rFonts w:ascii="Times New Arabic" w:hAnsi="Times New Arabic" w:cstheme="majorBidi"/>
          <w:sz w:val="24"/>
          <w:szCs w:val="24"/>
        </w:rPr>
        <w:t>ni</w:t>
      </w:r>
      <w:r w:rsidR="00AB1E43">
        <w:rPr>
          <w:rFonts w:ascii="Times New Arabic" w:hAnsi="Times New Arabic" w:cstheme="majorBidi"/>
          <w:sz w:val="24"/>
          <w:szCs w:val="24"/>
        </w:rPr>
        <w:t>&gt;</w:t>
      </w:r>
      <w:r w:rsidR="00725BFB" w:rsidRPr="00AB1E43">
        <w:rPr>
          <w:rFonts w:ascii="Times New Arabic" w:hAnsi="Times New Arabic" w:cstheme="majorBidi"/>
          <w:sz w:val="24"/>
          <w:szCs w:val="24"/>
        </w:rPr>
        <w:t xml:space="preserve"> dan al-H</w:t>
      </w:r>
      <w:r w:rsidR="00AB1E43">
        <w:rPr>
          <w:rFonts w:ascii="Times New Arabic" w:hAnsi="Times New Arabic" w:cstheme="majorBidi"/>
          <w:sz w:val="24"/>
          <w:szCs w:val="24"/>
        </w:rPr>
        <w:t>}</w:t>
      </w:r>
      <w:r w:rsidR="00725BFB" w:rsidRPr="00AB1E43">
        <w:rPr>
          <w:rFonts w:ascii="Times New Arabic" w:hAnsi="Times New Arabic" w:cstheme="majorBidi"/>
          <w:sz w:val="24"/>
          <w:szCs w:val="24"/>
        </w:rPr>
        <w:t>a</w:t>
      </w:r>
      <w:r w:rsidR="00AB1E43">
        <w:rPr>
          <w:rFonts w:ascii="Times New Arabic" w:hAnsi="Times New Arabic" w:cstheme="majorBidi"/>
          <w:sz w:val="24"/>
          <w:szCs w:val="24"/>
        </w:rPr>
        <w:t>&gt;</w:t>
      </w:r>
      <w:r w:rsidR="00725BFB" w:rsidRPr="00AB1E43">
        <w:rPr>
          <w:rFonts w:ascii="Times New Arabic" w:hAnsi="Times New Arabic" w:cstheme="majorBidi"/>
          <w:sz w:val="24"/>
          <w:szCs w:val="24"/>
        </w:rPr>
        <w:t>kim. Mereka meriwayatkan dari Abu</w:t>
      </w:r>
      <w:r w:rsidR="00AB1E43">
        <w:rPr>
          <w:rFonts w:ascii="Times New Arabic" w:hAnsi="Times New Arabic" w:cstheme="majorBidi"/>
          <w:sz w:val="24"/>
          <w:szCs w:val="24"/>
        </w:rPr>
        <w:t>&gt; Jum’ah al-Ans}a&gt;ri&gt;</w:t>
      </w:r>
      <w:r w:rsidR="00725BFB" w:rsidRPr="00AB1E43">
        <w:rPr>
          <w:rFonts w:ascii="Times New Arabic" w:hAnsi="Times New Arabic" w:cstheme="majorBidi"/>
          <w:sz w:val="24"/>
          <w:szCs w:val="24"/>
        </w:rPr>
        <w:t>.</w:t>
      </w:r>
    </w:p>
    <w:p w:rsidR="003B5421" w:rsidRDefault="003B5421" w:rsidP="00EF4B4E">
      <w:pPr>
        <w:pStyle w:val="ListParagraph"/>
        <w:numPr>
          <w:ilvl w:val="0"/>
          <w:numId w:val="3"/>
        </w:numPr>
        <w:spacing w:after="0" w:line="480" w:lineRule="auto"/>
        <w:ind w:left="426" w:hanging="426"/>
        <w:rPr>
          <w:rFonts w:ascii="Times New Roman" w:hAnsi="Times New Roman" w:cs="Times New Roman"/>
          <w:b/>
          <w:bCs/>
          <w:sz w:val="24"/>
          <w:szCs w:val="24"/>
        </w:rPr>
      </w:pPr>
      <w:r w:rsidRPr="003B5421">
        <w:rPr>
          <w:rFonts w:ascii="Times New Roman" w:hAnsi="Times New Roman" w:cs="Times New Roman"/>
          <w:b/>
          <w:bCs/>
          <w:sz w:val="24"/>
          <w:szCs w:val="24"/>
          <w:lang w:val="en-US"/>
        </w:rPr>
        <w:t>S</w:t>
      </w:r>
      <w:r w:rsidRPr="003B5421">
        <w:rPr>
          <w:rFonts w:ascii="Times New Roman" w:hAnsi="Times New Roman" w:cs="Times New Roman"/>
          <w:b/>
          <w:bCs/>
          <w:sz w:val="24"/>
          <w:szCs w:val="24"/>
        </w:rPr>
        <w:t>istematika penulis</w:t>
      </w:r>
      <w:r w:rsidRPr="003B5421">
        <w:rPr>
          <w:rFonts w:ascii="Times New Roman" w:hAnsi="Times New Roman" w:cs="Times New Roman"/>
          <w:b/>
          <w:bCs/>
          <w:sz w:val="24"/>
          <w:szCs w:val="24"/>
          <w:lang w:val="en-US"/>
        </w:rPr>
        <w:t>an</w:t>
      </w:r>
      <w:r w:rsidR="00734633">
        <w:rPr>
          <w:rFonts w:ascii="Times New Roman" w:hAnsi="Times New Roman" w:cs="Times New Roman"/>
          <w:b/>
          <w:bCs/>
          <w:sz w:val="24"/>
          <w:szCs w:val="24"/>
        </w:rPr>
        <w:t xml:space="preserve"> </w:t>
      </w:r>
      <w:r w:rsidR="006D23A6">
        <w:rPr>
          <w:rFonts w:ascii="Times New Roman" w:hAnsi="Times New Roman" w:cs="Times New Roman"/>
          <w:b/>
          <w:bCs/>
          <w:sz w:val="24"/>
          <w:szCs w:val="24"/>
        </w:rPr>
        <w:t>Tafsir</w:t>
      </w:r>
    </w:p>
    <w:p w:rsidR="0024243E" w:rsidRDefault="0024243E" w:rsidP="0077606E">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Hamka dalam menyajikan </w:t>
      </w:r>
      <w:r w:rsidR="00671D6B">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nya dimulai dengan menulis nama surat berikut arti surat tersebut</w:t>
      </w:r>
      <w:r w:rsidR="00FF7718">
        <w:rPr>
          <w:rFonts w:ascii="Times New Roman" w:hAnsi="Times New Roman" w:cs="Times New Roman"/>
          <w:sz w:val="24"/>
          <w:szCs w:val="24"/>
        </w:rPr>
        <w:t>, kemudian di bawahnya ditulis ayat dan status turunnya di Makkah atau di Madinah</w:t>
      </w:r>
      <w:r w:rsidR="00AA20EB">
        <w:rPr>
          <w:rFonts w:ascii="Times New Roman" w:hAnsi="Times New Roman" w:cs="Times New Roman"/>
          <w:sz w:val="24"/>
          <w:szCs w:val="24"/>
        </w:rPr>
        <w:t>. Setelah itu baru Hamka memaparkan pendahuluan dari surat itu</w:t>
      </w:r>
      <w:r w:rsidR="000043BC">
        <w:rPr>
          <w:rFonts w:ascii="Times New Roman" w:hAnsi="Times New Roman" w:cs="Times New Roman"/>
          <w:sz w:val="24"/>
          <w:szCs w:val="24"/>
        </w:rPr>
        <w:t>, m</w:t>
      </w:r>
      <w:r w:rsidR="00AA20EB">
        <w:rPr>
          <w:rFonts w:ascii="Times New Roman" w:hAnsi="Times New Roman" w:cs="Times New Roman"/>
          <w:sz w:val="24"/>
          <w:szCs w:val="24"/>
        </w:rPr>
        <w:t>isalnya</w:t>
      </w:r>
      <w:r w:rsidR="00457C23">
        <w:rPr>
          <w:rFonts w:ascii="Times New Roman" w:hAnsi="Times New Roman" w:cs="Times New Roman"/>
          <w:sz w:val="24"/>
          <w:szCs w:val="24"/>
        </w:rPr>
        <w:t xml:space="preserve"> </w:t>
      </w:r>
      <w:r w:rsidR="00457C23" w:rsidRPr="004B1E07">
        <w:rPr>
          <w:rFonts w:ascii="Times New Arabic" w:hAnsi="Times New Arabic" w:cs="Times New Roman"/>
          <w:i/>
          <w:iCs/>
          <w:sz w:val="24"/>
          <w:szCs w:val="24"/>
        </w:rPr>
        <w:t>Al-Mumtah</w:t>
      </w:r>
      <w:r w:rsidR="004B1E07">
        <w:rPr>
          <w:rFonts w:ascii="Times New Arabic" w:hAnsi="Times New Arabic" w:cs="Times New Roman"/>
          <w:i/>
          <w:iCs/>
          <w:sz w:val="24"/>
          <w:szCs w:val="24"/>
        </w:rPr>
        <w:t>}</w:t>
      </w:r>
      <w:r w:rsidR="00457C23" w:rsidRPr="004B1E07">
        <w:rPr>
          <w:rFonts w:ascii="Times New Arabic" w:hAnsi="Times New Arabic" w:cs="Times New Roman"/>
          <w:i/>
          <w:iCs/>
          <w:sz w:val="24"/>
          <w:szCs w:val="24"/>
        </w:rPr>
        <w:t>anah</w:t>
      </w:r>
      <w:r w:rsidR="00457C23">
        <w:rPr>
          <w:rFonts w:ascii="Times New Roman" w:hAnsi="Times New Roman" w:cs="Times New Roman"/>
          <w:sz w:val="24"/>
          <w:szCs w:val="24"/>
        </w:rPr>
        <w:t xml:space="preserve"> </w:t>
      </w:r>
      <w:r w:rsidR="00AA20EB">
        <w:rPr>
          <w:rFonts w:ascii="Times New Roman" w:hAnsi="Times New Roman" w:cs="Times New Roman"/>
          <w:sz w:val="24"/>
          <w:szCs w:val="24"/>
        </w:rPr>
        <w:t>(Perempuan Yang Diuji) Surat ke 60, 13 ayat</w:t>
      </w:r>
      <w:r w:rsidR="005F1444">
        <w:rPr>
          <w:rFonts w:ascii="Times New Roman" w:hAnsi="Times New Roman" w:cs="Times New Roman"/>
          <w:sz w:val="24"/>
          <w:szCs w:val="24"/>
        </w:rPr>
        <w:t xml:space="preserve"> pertama yang</w:t>
      </w:r>
      <w:r w:rsidR="00AA20EB">
        <w:rPr>
          <w:rFonts w:ascii="Times New Roman" w:hAnsi="Times New Roman" w:cs="Times New Roman"/>
          <w:sz w:val="24"/>
          <w:szCs w:val="24"/>
        </w:rPr>
        <w:t xml:space="preserve"> diturunkan di Madinah</w:t>
      </w:r>
      <w:r w:rsidR="00F5556A">
        <w:rPr>
          <w:rFonts w:ascii="Times New Roman" w:hAnsi="Times New Roman" w:cs="Times New Roman"/>
          <w:sz w:val="24"/>
          <w:szCs w:val="24"/>
        </w:rPr>
        <w:t xml:space="preserve"> kemudian ditulis kata</w:t>
      </w:r>
      <w:r w:rsidR="00AA20EB">
        <w:rPr>
          <w:rFonts w:ascii="Times New Roman" w:hAnsi="Times New Roman" w:cs="Times New Roman"/>
          <w:sz w:val="24"/>
          <w:szCs w:val="24"/>
        </w:rPr>
        <w:t xml:space="preserve"> Pendahuluan.</w:t>
      </w:r>
      <w:r w:rsidR="00E04DBD">
        <w:rPr>
          <w:rFonts w:ascii="Times New Roman" w:hAnsi="Times New Roman" w:cs="Times New Roman"/>
          <w:sz w:val="24"/>
          <w:szCs w:val="24"/>
        </w:rPr>
        <w:t xml:space="preserve"> Berikutnya dalam </w:t>
      </w:r>
      <w:r w:rsidR="007D3441">
        <w:rPr>
          <w:rFonts w:ascii="Times New Roman" w:hAnsi="Times New Roman" w:cs="Times New Roman"/>
          <w:sz w:val="24"/>
          <w:szCs w:val="24"/>
        </w:rPr>
        <w:t>kata P</w:t>
      </w:r>
      <w:r w:rsidR="00E04DBD">
        <w:rPr>
          <w:rFonts w:ascii="Times New Roman" w:hAnsi="Times New Roman" w:cs="Times New Roman"/>
          <w:sz w:val="24"/>
          <w:szCs w:val="24"/>
        </w:rPr>
        <w:t xml:space="preserve">endahuluan Hamka menjelaskan makna surat tersebut dan kronologi </w:t>
      </w:r>
      <w:r w:rsidR="007D3441">
        <w:rPr>
          <w:rFonts w:ascii="Times New Roman" w:hAnsi="Times New Roman" w:cs="Times New Roman"/>
          <w:sz w:val="24"/>
          <w:szCs w:val="24"/>
        </w:rPr>
        <w:t xml:space="preserve">sejarah </w:t>
      </w:r>
      <w:r w:rsidR="00E04DBD">
        <w:rPr>
          <w:rFonts w:ascii="Times New Roman" w:hAnsi="Times New Roman" w:cs="Times New Roman"/>
          <w:sz w:val="24"/>
          <w:szCs w:val="24"/>
        </w:rPr>
        <w:t>turunnya</w:t>
      </w:r>
      <w:r w:rsidR="007D3441">
        <w:rPr>
          <w:rFonts w:ascii="Times New Roman" w:hAnsi="Times New Roman" w:cs="Times New Roman"/>
          <w:sz w:val="24"/>
          <w:szCs w:val="24"/>
        </w:rPr>
        <w:t xml:space="preserve"> ayat</w:t>
      </w:r>
      <w:r w:rsidR="00E04DBD">
        <w:rPr>
          <w:rFonts w:ascii="Times New Roman" w:hAnsi="Times New Roman" w:cs="Times New Roman"/>
          <w:sz w:val="24"/>
          <w:szCs w:val="24"/>
        </w:rPr>
        <w:t xml:space="preserve"> (</w:t>
      </w:r>
      <w:r w:rsidR="00E04DBD" w:rsidRPr="007D3441">
        <w:rPr>
          <w:rFonts w:ascii="Times New Arabic" w:hAnsi="Times New Arabic" w:cs="Times New Roman"/>
          <w:i/>
          <w:iCs/>
          <w:sz w:val="24"/>
          <w:szCs w:val="24"/>
        </w:rPr>
        <w:t>asba</w:t>
      </w:r>
      <w:r w:rsidR="007D3441">
        <w:rPr>
          <w:rFonts w:ascii="Times New Arabic" w:hAnsi="Times New Arabic" w:cs="Times New Roman"/>
          <w:i/>
          <w:iCs/>
          <w:sz w:val="24"/>
          <w:szCs w:val="24"/>
        </w:rPr>
        <w:t>&gt;b al</w:t>
      </w:r>
      <w:r w:rsidR="00E04DBD" w:rsidRPr="007D3441">
        <w:rPr>
          <w:rFonts w:ascii="Times New Arabic" w:hAnsi="Times New Arabic" w:cs="Times New Roman"/>
          <w:i/>
          <w:iCs/>
          <w:sz w:val="24"/>
          <w:szCs w:val="24"/>
        </w:rPr>
        <w:t>-nuzu</w:t>
      </w:r>
      <w:r w:rsidR="007D3441">
        <w:rPr>
          <w:rFonts w:ascii="Times New Arabic" w:hAnsi="Times New Arabic" w:cs="Times New Roman"/>
          <w:i/>
          <w:iCs/>
          <w:sz w:val="24"/>
          <w:szCs w:val="24"/>
        </w:rPr>
        <w:t>&gt;</w:t>
      </w:r>
      <w:r w:rsidR="00E04DBD" w:rsidRPr="007D3441">
        <w:rPr>
          <w:rFonts w:ascii="Times New Arabic" w:hAnsi="Times New Arabic" w:cs="Times New Roman"/>
          <w:i/>
          <w:iCs/>
          <w:sz w:val="24"/>
          <w:szCs w:val="24"/>
        </w:rPr>
        <w:t>l</w:t>
      </w:r>
      <w:r w:rsidR="00E04DBD">
        <w:rPr>
          <w:rFonts w:ascii="Times New Roman" w:hAnsi="Times New Roman" w:cs="Times New Roman"/>
          <w:sz w:val="24"/>
          <w:szCs w:val="24"/>
        </w:rPr>
        <w:t>).</w:t>
      </w:r>
      <w:r w:rsidR="00E645D1">
        <w:rPr>
          <w:rFonts w:ascii="Times New Roman" w:hAnsi="Times New Roman" w:cs="Times New Roman"/>
          <w:sz w:val="24"/>
          <w:szCs w:val="24"/>
        </w:rPr>
        <w:t xml:space="preserve"> Pada bagian ini Hamka menjelaskan dengan panjang lebar tentang sejarah turunnya ayat tersebut.</w:t>
      </w:r>
      <w:r w:rsidR="009F0801">
        <w:rPr>
          <w:rFonts w:ascii="Times New Roman" w:hAnsi="Times New Roman" w:cs="Times New Roman"/>
          <w:sz w:val="24"/>
          <w:szCs w:val="24"/>
        </w:rPr>
        <w:t xml:space="preserve"> Ia memaparkan tentang </w:t>
      </w:r>
      <w:r w:rsidR="009F0801" w:rsidRPr="00606227">
        <w:rPr>
          <w:rFonts w:ascii="Times New Arabic" w:hAnsi="Times New Arabic" w:cs="Times New Roman"/>
          <w:i/>
          <w:iCs/>
          <w:sz w:val="24"/>
          <w:szCs w:val="24"/>
        </w:rPr>
        <w:t>asba</w:t>
      </w:r>
      <w:r w:rsidR="00606227">
        <w:rPr>
          <w:rFonts w:ascii="Times New Arabic" w:hAnsi="Times New Arabic" w:cs="Times New Roman"/>
          <w:i/>
          <w:iCs/>
          <w:sz w:val="24"/>
          <w:szCs w:val="24"/>
        </w:rPr>
        <w:t>&gt;</w:t>
      </w:r>
      <w:r w:rsidR="009F0801" w:rsidRPr="00606227">
        <w:rPr>
          <w:rFonts w:ascii="Times New Arabic" w:hAnsi="Times New Arabic" w:cs="Times New Roman"/>
          <w:i/>
          <w:iCs/>
          <w:sz w:val="24"/>
          <w:szCs w:val="24"/>
        </w:rPr>
        <w:t>b al-nuzu</w:t>
      </w:r>
      <w:r w:rsidR="00606227">
        <w:rPr>
          <w:rFonts w:ascii="Times New Arabic" w:hAnsi="Times New Arabic" w:cs="Times New Roman"/>
          <w:i/>
          <w:iCs/>
          <w:sz w:val="24"/>
          <w:szCs w:val="24"/>
        </w:rPr>
        <w:t>&gt;</w:t>
      </w:r>
      <w:r w:rsidR="009F0801" w:rsidRPr="00606227">
        <w:rPr>
          <w:rFonts w:ascii="Times New Arabic" w:hAnsi="Times New Arabic" w:cs="Times New Roman"/>
          <w:i/>
          <w:iCs/>
          <w:sz w:val="24"/>
          <w:szCs w:val="24"/>
        </w:rPr>
        <w:t>l</w:t>
      </w:r>
      <w:r w:rsidR="009F0801">
        <w:rPr>
          <w:rFonts w:ascii="Times New Roman" w:hAnsi="Times New Roman" w:cs="Times New Roman"/>
          <w:sz w:val="24"/>
          <w:szCs w:val="24"/>
        </w:rPr>
        <w:t xml:space="preserve"> secara lengkap dengan bahasa yang cita rasanya seperti roman. Hal ini bisa dimaklumi karena Hamka adalah seorang sastrawan dan penulis roman.</w:t>
      </w:r>
      <w:r w:rsidR="00931382">
        <w:rPr>
          <w:rFonts w:ascii="Times New Roman" w:hAnsi="Times New Roman" w:cs="Times New Roman"/>
          <w:sz w:val="24"/>
          <w:szCs w:val="24"/>
        </w:rPr>
        <w:t xml:space="preserve"> Dalam menjelaskan sejarah kronologi turunnya ayat, Hamka melacak sumbernya dari hadis-hadis Nabi Saw riwayat Bukhari, </w:t>
      </w:r>
      <w:r w:rsidR="00931382">
        <w:rPr>
          <w:rFonts w:ascii="Times New Roman" w:hAnsi="Times New Roman" w:cs="Times New Roman"/>
          <w:sz w:val="24"/>
          <w:szCs w:val="24"/>
        </w:rPr>
        <w:lastRenderedPageBreak/>
        <w:t>Muslim, Ahmad, Turmudzi dan lain-lain.</w:t>
      </w:r>
      <w:r w:rsidR="001058C4">
        <w:rPr>
          <w:rFonts w:ascii="Times New Roman" w:hAnsi="Times New Roman" w:cs="Times New Roman"/>
          <w:sz w:val="24"/>
          <w:szCs w:val="24"/>
        </w:rPr>
        <w:t xml:space="preserve"> Pada bagian akhir pendahuluan, Hamka kemudian membuat sebuah kesimpulan uraian isi pendahuluan.</w:t>
      </w:r>
      <w:r w:rsidR="00FD4EBC">
        <w:rPr>
          <w:rStyle w:val="FootnoteReference"/>
          <w:rFonts w:ascii="Times New Roman" w:hAnsi="Times New Roman" w:cs="Times New Roman"/>
          <w:sz w:val="24"/>
          <w:szCs w:val="24"/>
        </w:rPr>
        <w:footnoteReference w:id="83"/>
      </w:r>
    </w:p>
    <w:p w:rsidR="00795E63" w:rsidRDefault="00063893" w:rsidP="0077606E">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Berikutnya Hamka kemudian menulis ayat demi ayat</w:t>
      </w:r>
      <w:r w:rsidR="002331A2">
        <w:rPr>
          <w:rFonts w:ascii="Times New Roman" w:hAnsi="Times New Roman" w:cs="Times New Roman"/>
          <w:sz w:val="24"/>
          <w:szCs w:val="24"/>
        </w:rPr>
        <w:t xml:space="preserve"> dari surat</w:t>
      </w:r>
      <w:r>
        <w:rPr>
          <w:rFonts w:ascii="Times New Roman" w:hAnsi="Times New Roman" w:cs="Times New Roman"/>
          <w:sz w:val="24"/>
          <w:szCs w:val="24"/>
        </w:rPr>
        <w:t xml:space="preserve"> yang akan di</w:t>
      </w:r>
      <w:r w:rsidR="00E17B2C">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kan.</w:t>
      </w:r>
      <w:r w:rsidR="002331A2">
        <w:rPr>
          <w:rFonts w:ascii="Times New Roman" w:hAnsi="Times New Roman" w:cs="Times New Roman"/>
          <w:sz w:val="24"/>
          <w:szCs w:val="24"/>
        </w:rPr>
        <w:t xml:space="preserve"> Setelah menulis ayat-ayatnya, kemudian Hamka menulis terjemahan dari ayat-ayat tersebut sesuai dengan tertib urutan penulisan ayat.</w:t>
      </w:r>
      <w:r w:rsidR="006E7E47">
        <w:rPr>
          <w:rFonts w:ascii="Times New Roman" w:hAnsi="Times New Roman" w:cs="Times New Roman"/>
          <w:sz w:val="24"/>
          <w:szCs w:val="24"/>
        </w:rPr>
        <w:t xml:space="preserve"> Akan tetapi dari sisi penerjemahan banyak menggunakan bahasa terjemah yang agak sulit dicerna pemahamannya</w:t>
      </w:r>
      <w:r w:rsidR="000346F8">
        <w:rPr>
          <w:rFonts w:ascii="Times New Roman" w:hAnsi="Times New Roman" w:cs="Times New Roman"/>
          <w:sz w:val="24"/>
          <w:szCs w:val="24"/>
        </w:rPr>
        <w:t xml:space="preserve"> karena diksi atau pemilihan kata yang kurang tepat</w:t>
      </w:r>
      <w:r w:rsidR="00AD6C94">
        <w:rPr>
          <w:rFonts w:ascii="Times New Roman" w:hAnsi="Times New Roman" w:cs="Times New Roman"/>
          <w:sz w:val="24"/>
          <w:szCs w:val="24"/>
        </w:rPr>
        <w:t>, m</w:t>
      </w:r>
      <w:r w:rsidR="006E7E47">
        <w:rPr>
          <w:rFonts w:ascii="Times New Roman" w:hAnsi="Times New Roman" w:cs="Times New Roman"/>
          <w:sz w:val="24"/>
          <w:szCs w:val="24"/>
        </w:rPr>
        <w:t xml:space="preserve">isalnya terjemah surat </w:t>
      </w:r>
      <w:r w:rsidR="006E7E47" w:rsidRPr="00EE7417">
        <w:rPr>
          <w:rFonts w:ascii="Times New Arabic" w:hAnsi="Times New Arabic" w:cs="Times New Roman"/>
          <w:i/>
          <w:iCs/>
          <w:sz w:val="24"/>
          <w:szCs w:val="24"/>
        </w:rPr>
        <w:t>al-Mumtah</w:t>
      </w:r>
      <w:r w:rsidR="00EE7417">
        <w:rPr>
          <w:rFonts w:ascii="Times New Arabic" w:hAnsi="Times New Arabic" w:cs="Times New Roman"/>
          <w:i/>
          <w:iCs/>
          <w:sz w:val="24"/>
          <w:szCs w:val="24"/>
        </w:rPr>
        <w:t>}</w:t>
      </w:r>
      <w:r w:rsidR="006E7E47" w:rsidRPr="00EE7417">
        <w:rPr>
          <w:rFonts w:ascii="Times New Arabic" w:hAnsi="Times New Arabic" w:cs="Times New Roman"/>
          <w:i/>
          <w:iCs/>
          <w:sz w:val="24"/>
          <w:szCs w:val="24"/>
        </w:rPr>
        <w:t>anah</w:t>
      </w:r>
      <w:r w:rsidR="006E7E47">
        <w:rPr>
          <w:rFonts w:ascii="Times New Roman" w:hAnsi="Times New Roman" w:cs="Times New Roman"/>
          <w:sz w:val="24"/>
          <w:szCs w:val="24"/>
        </w:rPr>
        <w:t xml:space="preserve"> ayat 2 dengan bahasa berikut </w:t>
      </w:r>
      <w:r w:rsidR="006E7E47" w:rsidRPr="00C7142E">
        <w:rPr>
          <w:rFonts w:ascii="Times New Roman" w:hAnsi="Times New Roman" w:cs="Times New Roman"/>
          <w:i/>
          <w:iCs/>
          <w:sz w:val="24"/>
          <w:szCs w:val="24"/>
        </w:rPr>
        <w:t>“Jika mereka dapat menundukkan kamu, akan adalah mereka jadi musuh”</w:t>
      </w:r>
      <w:r w:rsidR="006E7E47">
        <w:rPr>
          <w:rFonts w:ascii="Times New Roman" w:hAnsi="Times New Roman" w:cs="Times New Roman"/>
          <w:sz w:val="24"/>
          <w:szCs w:val="24"/>
        </w:rPr>
        <w:t>.</w:t>
      </w:r>
      <w:r w:rsidR="00463DDB">
        <w:rPr>
          <w:rFonts w:ascii="Times New Roman" w:hAnsi="Times New Roman" w:cs="Times New Roman"/>
          <w:sz w:val="24"/>
          <w:szCs w:val="24"/>
        </w:rPr>
        <w:t xml:space="preserve"> Meskipun bahasa terjemah ayat-ayat dalam </w:t>
      </w:r>
      <w:r w:rsidR="006D23A6" w:rsidRPr="00E17B2C">
        <w:rPr>
          <w:rFonts w:ascii="Times New Roman" w:hAnsi="Times New Roman" w:cs="Times New Roman"/>
          <w:i/>
          <w:iCs/>
          <w:sz w:val="24"/>
          <w:szCs w:val="24"/>
        </w:rPr>
        <w:t>Tafsir</w:t>
      </w:r>
      <w:r w:rsidR="00463DDB" w:rsidRPr="00E17B2C">
        <w:rPr>
          <w:rFonts w:ascii="Times New Roman" w:hAnsi="Times New Roman" w:cs="Times New Roman"/>
          <w:i/>
          <w:iCs/>
          <w:sz w:val="24"/>
          <w:szCs w:val="24"/>
        </w:rPr>
        <w:t xml:space="preserve"> Al-Azhar</w:t>
      </w:r>
      <w:r w:rsidR="00463DDB">
        <w:rPr>
          <w:rFonts w:ascii="Times New Roman" w:hAnsi="Times New Roman" w:cs="Times New Roman"/>
          <w:sz w:val="24"/>
          <w:szCs w:val="24"/>
        </w:rPr>
        <w:t xml:space="preserve"> sering menggunakan kata-kata yang sulit dipahami, namun hal ini bisa dibantu dengan penjelasan </w:t>
      </w:r>
      <w:r w:rsidR="00792A7B">
        <w:rPr>
          <w:rFonts w:ascii="Times New Roman" w:hAnsi="Times New Roman" w:cs="Times New Roman"/>
          <w:sz w:val="24"/>
          <w:szCs w:val="24"/>
        </w:rPr>
        <w:t>t</w:t>
      </w:r>
      <w:r w:rsidR="006D23A6">
        <w:rPr>
          <w:rFonts w:ascii="Times New Roman" w:hAnsi="Times New Roman" w:cs="Times New Roman"/>
          <w:sz w:val="24"/>
          <w:szCs w:val="24"/>
        </w:rPr>
        <w:t>afsir</w:t>
      </w:r>
      <w:r w:rsidR="00463DDB">
        <w:rPr>
          <w:rFonts w:ascii="Times New Roman" w:hAnsi="Times New Roman" w:cs="Times New Roman"/>
          <w:sz w:val="24"/>
          <w:szCs w:val="24"/>
        </w:rPr>
        <w:t xml:space="preserve"> ayat yang dijelaskan secara panjang lebar oleh Hamka.</w:t>
      </w:r>
      <w:r w:rsidR="000C4E7A">
        <w:rPr>
          <w:rFonts w:ascii="Times New Roman" w:hAnsi="Times New Roman" w:cs="Times New Roman"/>
          <w:sz w:val="24"/>
          <w:szCs w:val="24"/>
        </w:rPr>
        <w:t xml:space="preserve"> Kata-kata terjemah pada </w:t>
      </w:r>
      <w:r w:rsidR="006D23A6" w:rsidRPr="006F70DF">
        <w:rPr>
          <w:rFonts w:ascii="Times New Roman" w:hAnsi="Times New Roman" w:cs="Times New Roman"/>
          <w:i/>
          <w:iCs/>
          <w:sz w:val="24"/>
          <w:szCs w:val="24"/>
        </w:rPr>
        <w:t>Tafsir</w:t>
      </w:r>
      <w:r w:rsidR="000C4E7A" w:rsidRPr="006F70DF">
        <w:rPr>
          <w:rFonts w:ascii="Times New Roman" w:hAnsi="Times New Roman" w:cs="Times New Roman"/>
          <w:i/>
          <w:iCs/>
          <w:sz w:val="24"/>
          <w:szCs w:val="24"/>
        </w:rPr>
        <w:t xml:space="preserve"> Al-Azhar</w:t>
      </w:r>
      <w:r w:rsidR="000C4E7A">
        <w:rPr>
          <w:rFonts w:ascii="Times New Roman" w:hAnsi="Times New Roman" w:cs="Times New Roman"/>
          <w:sz w:val="24"/>
          <w:szCs w:val="24"/>
        </w:rPr>
        <w:t xml:space="preserve"> hanya sebatas terjemah kata setiap ayat</w:t>
      </w:r>
      <w:r w:rsidR="00A41A9B">
        <w:rPr>
          <w:rFonts w:ascii="Times New Roman" w:hAnsi="Times New Roman" w:cs="Times New Roman"/>
          <w:sz w:val="24"/>
          <w:szCs w:val="24"/>
        </w:rPr>
        <w:t xml:space="preserve"> secara urut awal hingga akhir</w:t>
      </w:r>
      <w:r w:rsidR="000C4E7A">
        <w:rPr>
          <w:rFonts w:ascii="Times New Roman" w:hAnsi="Times New Roman" w:cs="Times New Roman"/>
          <w:sz w:val="24"/>
          <w:szCs w:val="24"/>
        </w:rPr>
        <w:t>.</w:t>
      </w:r>
      <w:r w:rsidR="00FC01BD">
        <w:rPr>
          <w:rStyle w:val="FootnoteReference"/>
          <w:rFonts w:ascii="Times New Roman" w:hAnsi="Times New Roman" w:cs="Times New Roman"/>
          <w:sz w:val="24"/>
          <w:szCs w:val="24"/>
        </w:rPr>
        <w:footnoteReference w:id="84"/>
      </w:r>
    </w:p>
    <w:p w:rsidR="0077606E" w:rsidRDefault="00795E63" w:rsidP="0077606E">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Setelah menulis terjemah ayat-ayat, Hamka kemudian mulai menafsirkan ayat-ayat dari surat tersebut.</w:t>
      </w:r>
      <w:r w:rsidR="00BA298E">
        <w:rPr>
          <w:rFonts w:ascii="Times New Roman" w:hAnsi="Times New Roman" w:cs="Times New Roman"/>
          <w:sz w:val="24"/>
          <w:szCs w:val="24"/>
        </w:rPr>
        <w:t xml:space="preserve"> Hamka menafsirkan ayat-ayat secara runtut dan urut secara</w:t>
      </w:r>
      <w:r w:rsidR="00B64E66">
        <w:rPr>
          <w:rFonts w:ascii="Times New Roman" w:hAnsi="Times New Roman" w:cs="Times New Roman"/>
          <w:sz w:val="24"/>
          <w:szCs w:val="24"/>
        </w:rPr>
        <w:t xml:space="preserve"> luas dan</w:t>
      </w:r>
      <w:r w:rsidR="00BA298E">
        <w:rPr>
          <w:rFonts w:ascii="Times New Roman" w:hAnsi="Times New Roman" w:cs="Times New Roman"/>
          <w:sz w:val="24"/>
          <w:szCs w:val="24"/>
        </w:rPr>
        <w:t xml:space="preserve"> panjang lebar.</w:t>
      </w:r>
      <w:r w:rsidR="00B64E66">
        <w:rPr>
          <w:rFonts w:ascii="Times New Roman" w:hAnsi="Times New Roman" w:cs="Times New Roman"/>
          <w:sz w:val="24"/>
          <w:szCs w:val="24"/>
        </w:rPr>
        <w:t xml:space="preserve"> Untuk memudahkan penafsiran ayat satu dengan ayat sebelum atau setelahnya, Hamka memisahnya dengan terjemah ayat kemudian di dalam kurung ditulis pangkal ayat dan ujung ayat sekian</w:t>
      </w:r>
      <w:r w:rsidR="008048CE">
        <w:rPr>
          <w:rFonts w:ascii="Times New Roman" w:hAnsi="Times New Roman" w:cs="Times New Roman"/>
          <w:sz w:val="24"/>
          <w:szCs w:val="24"/>
        </w:rPr>
        <w:t>.</w:t>
      </w:r>
      <w:r w:rsidR="00B64E66">
        <w:rPr>
          <w:rFonts w:ascii="Times New Roman" w:hAnsi="Times New Roman" w:cs="Times New Roman"/>
          <w:sz w:val="24"/>
          <w:szCs w:val="24"/>
        </w:rPr>
        <w:t xml:space="preserve"> </w:t>
      </w:r>
      <w:r w:rsidR="008048CE">
        <w:rPr>
          <w:rFonts w:ascii="Times New Roman" w:hAnsi="Times New Roman" w:cs="Times New Roman"/>
          <w:sz w:val="24"/>
          <w:szCs w:val="24"/>
        </w:rPr>
        <w:t>Sebagai contoh m</w:t>
      </w:r>
      <w:r w:rsidR="00B64E66">
        <w:rPr>
          <w:rFonts w:ascii="Times New Roman" w:hAnsi="Times New Roman" w:cs="Times New Roman"/>
          <w:sz w:val="24"/>
          <w:szCs w:val="24"/>
        </w:rPr>
        <w:t>isalnya</w:t>
      </w:r>
      <w:r w:rsidR="008048CE">
        <w:rPr>
          <w:rFonts w:ascii="Times New Roman" w:hAnsi="Times New Roman" w:cs="Times New Roman"/>
          <w:sz w:val="24"/>
          <w:szCs w:val="24"/>
        </w:rPr>
        <w:t xml:space="preserve"> ketika menafsirkan</w:t>
      </w:r>
      <w:r w:rsidR="00B64E66" w:rsidRPr="00B64E66">
        <w:rPr>
          <w:rFonts w:ascii="Times New Roman" w:hAnsi="Times New Roman" w:cs="Times New Roman"/>
          <w:sz w:val="24"/>
          <w:szCs w:val="24"/>
        </w:rPr>
        <w:t xml:space="preserve"> </w:t>
      </w:r>
      <w:r w:rsidR="00B64E66">
        <w:rPr>
          <w:rFonts w:ascii="Times New Roman" w:hAnsi="Times New Roman" w:cs="Times New Roman"/>
          <w:sz w:val="24"/>
          <w:szCs w:val="24"/>
        </w:rPr>
        <w:t xml:space="preserve">surat </w:t>
      </w:r>
      <w:r w:rsidR="00B64E66" w:rsidRPr="00EE7417">
        <w:rPr>
          <w:rFonts w:ascii="Times New Arabic" w:hAnsi="Times New Arabic" w:cs="Times New Roman"/>
          <w:i/>
          <w:iCs/>
          <w:sz w:val="24"/>
          <w:szCs w:val="24"/>
        </w:rPr>
        <w:t>al-Mumtah</w:t>
      </w:r>
      <w:r w:rsidR="00B64E66">
        <w:rPr>
          <w:rFonts w:ascii="Times New Arabic" w:hAnsi="Times New Arabic" w:cs="Times New Roman"/>
          <w:i/>
          <w:iCs/>
          <w:sz w:val="24"/>
          <w:szCs w:val="24"/>
        </w:rPr>
        <w:t>}</w:t>
      </w:r>
      <w:r w:rsidR="00B64E66" w:rsidRPr="00EE7417">
        <w:rPr>
          <w:rFonts w:ascii="Times New Arabic" w:hAnsi="Times New Arabic" w:cs="Times New Roman"/>
          <w:i/>
          <w:iCs/>
          <w:sz w:val="24"/>
          <w:szCs w:val="24"/>
        </w:rPr>
        <w:t>anah</w:t>
      </w:r>
      <w:r w:rsidR="00B64E66">
        <w:rPr>
          <w:rFonts w:ascii="Times New Roman" w:hAnsi="Times New Roman" w:cs="Times New Roman"/>
          <w:sz w:val="24"/>
          <w:szCs w:val="24"/>
        </w:rPr>
        <w:t xml:space="preserve"> </w:t>
      </w:r>
      <w:r w:rsidR="008048CE">
        <w:rPr>
          <w:rFonts w:ascii="Times New Roman" w:hAnsi="Times New Roman" w:cs="Times New Roman"/>
          <w:sz w:val="24"/>
          <w:szCs w:val="24"/>
        </w:rPr>
        <w:t xml:space="preserve">Hamka terlebih dahulu menerjemahkan ayat tersebut </w:t>
      </w:r>
      <w:r w:rsidR="008048CE" w:rsidRPr="008048CE">
        <w:rPr>
          <w:rFonts w:ascii="Times New Roman" w:hAnsi="Times New Roman" w:cs="Times New Roman"/>
          <w:i/>
          <w:iCs/>
          <w:sz w:val="24"/>
          <w:szCs w:val="24"/>
        </w:rPr>
        <w:t>“Wahai orang-orang yang beriman ! Janganlah kamu ambil musuh-Ku dan musuh kamu jadi penolong”</w:t>
      </w:r>
      <w:r w:rsidR="008048CE">
        <w:rPr>
          <w:rFonts w:ascii="Times New Roman" w:hAnsi="Times New Roman" w:cs="Times New Roman"/>
          <w:sz w:val="24"/>
          <w:szCs w:val="24"/>
        </w:rPr>
        <w:t xml:space="preserve"> (Pangkal ayat 1).</w:t>
      </w:r>
      <w:r w:rsidR="00DD7177">
        <w:rPr>
          <w:rFonts w:ascii="Times New Roman" w:hAnsi="Times New Roman" w:cs="Times New Roman"/>
          <w:sz w:val="24"/>
          <w:szCs w:val="24"/>
        </w:rPr>
        <w:t xml:space="preserve"> Setelah</w:t>
      </w:r>
      <w:r w:rsidR="00442857">
        <w:rPr>
          <w:rFonts w:ascii="Times New Roman" w:hAnsi="Times New Roman" w:cs="Times New Roman"/>
          <w:sz w:val="24"/>
          <w:szCs w:val="24"/>
        </w:rPr>
        <w:t xml:space="preserve"> </w:t>
      </w:r>
      <w:r w:rsidR="00442857">
        <w:rPr>
          <w:rFonts w:ascii="Times New Roman" w:hAnsi="Times New Roman" w:cs="Times New Roman"/>
          <w:sz w:val="24"/>
          <w:szCs w:val="24"/>
        </w:rPr>
        <w:lastRenderedPageBreak/>
        <w:t>itu</w:t>
      </w:r>
      <w:r w:rsidR="00DD7177">
        <w:rPr>
          <w:rFonts w:ascii="Times New Roman" w:hAnsi="Times New Roman" w:cs="Times New Roman"/>
          <w:sz w:val="24"/>
          <w:szCs w:val="24"/>
        </w:rPr>
        <w:t xml:space="preserve"> Hamka baru menafsirkan ayat 1 tersebut dengan</w:t>
      </w:r>
      <w:r w:rsidR="00442857">
        <w:rPr>
          <w:rFonts w:ascii="Times New Roman" w:hAnsi="Times New Roman" w:cs="Times New Roman"/>
          <w:sz w:val="24"/>
          <w:szCs w:val="24"/>
        </w:rPr>
        <w:t xml:space="preserve"> pembahasan yang</w:t>
      </w:r>
      <w:r w:rsidR="00DD7177">
        <w:rPr>
          <w:rFonts w:ascii="Times New Roman" w:hAnsi="Times New Roman" w:cs="Times New Roman"/>
          <w:sz w:val="24"/>
          <w:szCs w:val="24"/>
        </w:rPr>
        <w:t xml:space="preserve"> panjang lebar baru ditutup dengan terjemah ayat “</w:t>
      </w:r>
      <w:r w:rsidR="00DD7177" w:rsidRPr="0093620B">
        <w:rPr>
          <w:rFonts w:ascii="Times New Roman" w:hAnsi="Times New Roman" w:cs="Times New Roman"/>
          <w:i/>
          <w:iCs/>
          <w:sz w:val="24"/>
          <w:szCs w:val="24"/>
        </w:rPr>
        <w:t>Dan barangsiapa yang berbuatnya di antara kamu, maka tersesatlah dia dari jalan yang lurus</w:t>
      </w:r>
      <w:r w:rsidR="00DD7177">
        <w:rPr>
          <w:rFonts w:ascii="Times New Roman" w:hAnsi="Times New Roman" w:cs="Times New Roman"/>
          <w:sz w:val="24"/>
          <w:szCs w:val="24"/>
        </w:rPr>
        <w:t>” (</w:t>
      </w:r>
      <w:r w:rsidR="00B36204">
        <w:rPr>
          <w:rFonts w:ascii="Times New Roman" w:hAnsi="Times New Roman" w:cs="Times New Roman"/>
          <w:sz w:val="24"/>
          <w:szCs w:val="24"/>
        </w:rPr>
        <w:t>U</w:t>
      </w:r>
      <w:r w:rsidR="00DD7177">
        <w:rPr>
          <w:rFonts w:ascii="Times New Roman" w:hAnsi="Times New Roman" w:cs="Times New Roman"/>
          <w:sz w:val="24"/>
          <w:szCs w:val="24"/>
        </w:rPr>
        <w:t>jung ayat 1).</w:t>
      </w:r>
      <w:r w:rsidR="00287A6F">
        <w:rPr>
          <w:rFonts w:ascii="Times New Roman" w:hAnsi="Times New Roman" w:cs="Times New Roman"/>
          <w:sz w:val="24"/>
          <w:szCs w:val="24"/>
        </w:rPr>
        <w:t xml:space="preserve"> Setelah membuat kesimpulan, Hamka kemudian melanjutkan </w:t>
      </w:r>
      <w:r w:rsidR="006D23A6">
        <w:rPr>
          <w:rFonts w:ascii="Times New Roman" w:hAnsi="Times New Roman" w:cs="Times New Roman"/>
          <w:sz w:val="24"/>
          <w:szCs w:val="24"/>
        </w:rPr>
        <w:t>Tafsir</w:t>
      </w:r>
      <w:r w:rsidR="00287A6F">
        <w:rPr>
          <w:rFonts w:ascii="Times New Roman" w:hAnsi="Times New Roman" w:cs="Times New Roman"/>
          <w:sz w:val="24"/>
          <w:szCs w:val="24"/>
        </w:rPr>
        <w:t xml:space="preserve">nya ayat 2 diawali dengan terjemah ayat </w:t>
      </w:r>
      <w:r w:rsidR="00287A6F" w:rsidRPr="00287A6F">
        <w:rPr>
          <w:rFonts w:ascii="Times New Roman" w:hAnsi="Times New Roman" w:cs="Times New Roman"/>
          <w:i/>
          <w:iCs/>
          <w:sz w:val="24"/>
          <w:szCs w:val="24"/>
        </w:rPr>
        <w:t>“Jika mereka dapat menundukkan kamu”</w:t>
      </w:r>
      <w:r w:rsidR="00287A6F">
        <w:rPr>
          <w:rFonts w:ascii="Times New Roman" w:hAnsi="Times New Roman" w:cs="Times New Roman"/>
          <w:sz w:val="24"/>
          <w:szCs w:val="24"/>
        </w:rPr>
        <w:t xml:space="preserve"> (Pangkal ayat 2)</w:t>
      </w:r>
      <w:r w:rsidR="00462461">
        <w:rPr>
          <w:rFonts w:ascii="Times New Roman" w:hAnsi="Times New Roman" w:cs="Times New Roman"/>
          <w:sz w:val="24"/>
          <w:szCs w:val="24"/>
        </w:rPr>
        <w:t xml:space="preserve"> dengan uraian dan keterangan yang sangat luas dan panjang dari ayat tersebut, lalu ditutup dengan terjemah ayat </w:t>
      </w:r>
      <w:r w:rsidR="00462461" w:rsidRPr="004901A1">
        <w:rPr>
          <w:rFonts w:ascii="Times New Roman" w:hAnsi="Times New Roman" w:cs="Times New Roman"/>
          <w:i/>
          <w:iCs/>
          <w:sz w:val="24"/>
          <w:szCs w:val="24"/>
        </w:rPr>
        <w:t>“Sangat senanglah mereka jika kamu kafir”</w:t>
      </w:r>
      <w:r w:rsidR="00462461">
        <w:rPr>
          <w:rFonts w:ascii="Times New Roman" w:hAnsi="Times New Roman" w:cs="Times New Roman"/>
          <w:sz w:val="24"/>
          <w:szCs w:val="24"/>
        </w:rPr>
        <w:t xml:space="preserve"> (</w:t>
      </w:r>
      <w:r w:rsidR="006977F7">
        <w:rPr>
          <w:rFonts w:ascii="Times New Roman" w:hAnsi="Times New Roman" w:cs="Times New Roman"/>
          <w:sz w:val="24"/>
          <w:szCs w:val="24"/>
        </w:rPr>
        <w:t>U</w:t>
      </w:r>
      <w:r w:rsidR="00462461">
        <w:rPr>
          <w:rFonts w:ascii="Times New Roman" w:hAnsi="Times New Roman" w:cs="Times New Roman"/>
          <w:sz w:val="24"/>
          <w:szCs w:val="24"/>
        </w:rPr>
        <w:t>jung ayat 2) dan begitu seterusnya</w:t>
      </w:r>
      <w:r w:rsidR="00D85FCF">
        <w:rPr>
          <w:rFonts w:ascii="Times New Roman" w:hAnsi="Times New Roman" w:cs="Times New Roman"/>
          <w:sz w:val="24"/>
          <w:szCs w:val="24"/>
        </w:rPr>
        <w:t xml:space="preserve"> kemudian pada bagian akhir penafsiran ayat ditulis sebuah kesimpulan</w:t>
      </w:r>
      <w:r w:rsidR="00462461">
        <w:rPr>
          <w:rFonts w:ascii="Times New Roman" w:hAnsi="Times New Roman" w:cs="Times New Roman"/>
          <w:sz w:val="24"/>
          <w:szCs w:val="24"/>
        </w:rPr>
        <w:t>.</w:t>
      </w:r>
      <w:r w:rsidR="00BE3E03" w:rsidRPr="00BE3E03">
        <w:rPr>
          <w:rFonts w:ascii="Times New Roman" w:hAnsi="Times New Roman" w:cs="Times New Roman"/>
          <w:sz w:val="24"/>
          <w:szCs w:val="24"/>
        </w:rPr>
        <w:t xml:space="preserve"> </w:t>
      </w:r>
      <w:r w:rsidR="00BE3E03">
        <w:rPr>
          <w:rFonts w:ascii="Times New Roman" w:hAnsi="Times New Roman" w:cs="Times New Roman"/>
          <w:sz w:val="24"/>
          <w:szCs w:val="24"/>
        </w:rPr>
        <w:t>Penulisan istilah ujung ayat dan pangkal ayat</w:t>
      </w:r>
      <w:r w:rsidR="00D0081F">
        <w:rPr>
          <w:rFonts w:ascii="Times New Roman" w:hAnsi="Times New Roman" w:cs="Times New Roman"/>
          <w:sz w:val="24"/>
          <w:szCs w:val="24"/>
        </w:rPr>
        <w:t xml:space="preserve"> </w:t>
      </w:r>
      <w:r w:rsidR="00BE3E03">
        <w:rPr>
          <w:rFonts w:ascii="Times New Roman" w:hAnsi="Times New Roman" w:cs="Times New Roman"/>
          <w:sz w:val="24"/>
          <w:szCs w:val="24"/>
        </w:rPr>
        <w:t>sebagai p</w:t>
      </w:r>
      <w:r w:rsidR="00D0081F">
        <w:rPr>
          <w:rFonts w:ascii="Times New Roman" w:hAnsi="Times New Roman" w:cs="Times New Roman"/>
          <w:sz w:val="24"/>
          <w:szCs w:val="24"/>
        </w:rPr>
        <w:t xml:space="preserve">emisah </w:t>
      </w:r>
      <w:r w:rsidR="004C7E1A">
        <w:rPr>
          <w:rFonts w:ascii="Times New Roman" w:hAnsi="Times New Roman" w:cs="Times New Roman"/>
          <w:sz w:val="24"/>
          <w:szCs w:val="24"/>
        </w:rPr>
        <w:t>t</w:t>
      </w:r>
      <w:r w:rsidR="006D23A6">
        <w:rPr>
          <w:rFonts w:ascii="Times New Roman" w:hAnsi="Times New Roman" w:cs="Times New Roman"/>
          <w:sz w:val="24"/>
          <w:szCs w:val="24"/>
        </w:rPr>
        <w:t>afsir</w:t>
      </w:r>
      <w:r w:rsidR="00D0081F">
        <w:rPr>
          <w:rFonts w:ascii="Times New Roman" w:hAnsi="Times New Roman" w:cs="Times New Roman"/>
          <w:sz w:val="24"/>
          <w:szCs w:val="24"/>
        </w:rPr>
        <w:t xml:space="preserve"> antar ayat satu dengan ayat yang lain </w:t>
      </w:r>
      <w:r w:rsidR="00187593">
        <w:rPr>
          <w:rFonts w:ascii="Times New Roman" w:hAnsi="Times New Roman" w:cs="Times New Roman"/>
          <w:sz w:val="24"/>
          <w:szCs w:val="24"/>
        </w:rPr>
        <w:t xml:space="preserve">merupakan ciri khas dari </w:t>
      </w:r>
      <w:r w:rsidR="006D23A6" w:rsidRPr="004C7E1A">
        <w:rPr>
          <w:rFonts w:ascii="Times New Roman" w:hAnsi="Times New Roman" w:cs="Times New Roman"/>
          <w:i/>
          <w:iCs/>
          <w:sz w:val="24"/>
          <w:szCs w:val="24"/>
        </w:rPr>
        <w:t>Tafsir</w:t>
      </w:r>
      <w:r w:rsidR="00187593" w:rsidRPr="004C7E1A">
        <w:rPr>
          <w:rFonts w:ascii="Times New Roman" w:hAnsi="Times New Roman" w:cs="Times New Roman"/>
          <w:i/>
          <w:iCs/>
          <w:sz w:val="24"/>
          <w:szCs w:val="24"/>
        </w:rPr>
        <w:t xml:space="preserve"> Al-Azhar</w:t>
      </w:r>
      <w:r w:rsidR="00187593">
        <w:rPr>
          <w:rFonts w:ascii="Times New Roman" w:hAnsi="Times New Roman" w:cs="Times New Roman"/>
          <w:sz w:val="24"/>
          <w:szCs w:val="24"/>
        </w:rPr>
        <w:t>.</w:t>
      </w:r>
      <w:r w:rsidR="00520C2B">
        <w:rPr>
          <w:rStyle w:val="FootnoteReference"/>
          <w:rFonts w:ascii="Times New Roman" w:hAnsi="Times New Roman" w:cs="Times New Roman"/>
          <w:sz w:val="24"/>
          <w:szCs w:val="24"/>
        </w:rPr>
        <w:footnoteReference w:id="85"/>
      </w:r>
    </w:p>
    <w:p w:rsidR="004A4829" w:rsidRDefault="0077606E" w:rsidP="004A4829">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Dalam </w:t>
      </w:r>
      <w:r w:rsidR="006D23A6" w:rsidRPr="004C7E1A">
        <w:rPr>
          <w:rFonts w:ascii="Times New Roman" w:hAnsi="Times New Roman" w:cs="Times New Roman"/>
          <w:i/>
          <w:iCs/>
          <w:sz w:val="24"/>
          <w:szCs w:val="24"/>
        </w:rPr>
        <w:t>Tafsir</w:t>
      </w:r>
      <w:r w:rsidRPr="004C7E1A">
        <w:rPr>
          <w:rFonts w:ascii="Times New Roman" w:hAnsi="Times New Roman" w:cs="Times New Roman"/>
          <w:i/>
          <w:iCs/>
          <w:sz w:val="24"/>
          <w:szCs w:val="24"/>
        </w:rPr>
        <w:t xml:space="preserve"> Al-Azhar</w:t>
      </w:r>
      <w:r>
        <w:rPr>
          <w:rFonts w:ascii="Times New Roman" w:hAnsi="Times New Roman" w:cs="Times New Roman"/>
          <w:sz w:val="24"/>
          <w:szCs w:val="24"/>
        </w:rPr>
        <w:t xml:space="preserve"> Hamka memaparkan keluasan pengetahuannya pada hampir semua disiplin ilmu agama Islam dengan ditambah pengetahuan-pengetahuan umum yang sangat kaya dengan informasi. Secara umum ada dua model penafsiran yang dijadikan contoh oleh Hamka dalam menafsirkan Al-Qur’an, yaitu </w:t>
      </w:r>
      <w:r w:rsidR="006D23A6" w:rsidRPr="00A14665">
        <w:rPr>
          <w:rFonts w:ascii="Times New Roman" w:hAnsi="Times New Roman" w:cs="Times New Roman"/>
          <w:i/>
          <w:iCs/>
          <w:sz w:val="24"/>
          <w:szCs w:val="24"/>
        </w:rPr>
        <w:t>Tafsir</w:t>
      </w:r>
      <w:r>
        <w:rPr>
          <w:rFonts w:ascii="Times New Roman" w:hAnsi="Times New Roman" w:cs="Times New Roman"/>
          <w:sz w:val="24"/>
          <w:szCs w:val="24"/>
        </w:rPr>
        <w:t xml:space="preserve"> </w:t>
      </w:r>
      <w:r w:rsidRPr="0088561B">
        <w:rPr>
          <w:rFonts w:ascii="Times New Arabic" w:hAnsi="Times New Arabic" w:cs="Times New Roman"/>
          <w:i/>
          <w:iCs/>
          <w:sz w:val="24"/>
          <w:szCs w:val="24"/>
        </w:rPr>
        <w:t>al-Mana</w:t>
      </w:r>
      <w:r w:rsidR="0088561B" w:rsidRPr="0088561B">
        <w:rPr>
          <w:rFonts w:ascii="Times New Arabic" w:hAnsi="Times New Arabic" w:cs="Times New Roman"/>
          <w:i/>
          <w:iCs/>
          <w:sz w:val="24"/>
          <w:szCs w:val="24"/>
        </w:rPr>
        <w:t>&gt;</w:t>
      </w:r>
      <w:r w:rsidRPr="0088561B">
        <w:rPr>
          <w:rFonts w:ascii="Times New Arabic" w:hAnsi="Times New Arabic" w:cs="Times New Roman"/>
          <w:i/>
          <w:iCs/>
          <w:sz w:val="24"/>
          <w:szCs w:val="24"/>
        </w:rPr>
        <w:t>r</w:t>
      </w:r>
      <w:r w:rsidRPr="0088561B">
        <w:rPr>
          <w:rFonts w:ascii="Times New Arabic" w:hAnsi="Times New Arabic" w:cs="Times New Roman"/>
          <w:sz w:val="24"/>
          <w:szCs w:val="24"/>
        </w:rPr>
        <w:t xml:space="preserve"> dan </w:t>
      </w:r>
      <w:r w:rsidR="006D23A6" w:rsidRPr="00A14665">
        <w:rPr>
          <w:rFonts w:ascii="Times New Arabic" w:hAnsi="Times New Arabic" w:cs="Times New Roman"/>
          <w:i/>
          <w:iCs/>
          <w:sz w:val="24"/>
          <w:szCs w:val="24"/>
        </w:rPr>
        <w:t>Tafsir</w:t>
      </w:r>
      <w:r w:rsidRPr="0088561B">
        <w:rPr>
          <w:rFonts w:ascii="Times New Arabic" w:hAnsi="Times New Arabic" w:cs="Times New Roman"/>
          <w:sz w:val="24"/>
          <w:szCs w:val="24"/>
        </w:rPr>
        <w:t xml:space="preserve"> </w:t>
      </w:r>
      <w:r w:rsidRPr="0088561B">
        <w:rPr>
          <w:rFonts w:ascii="Times New Arabic" w:hAnsi="Times New Arabic" w:cs="Times New Roman"/>
          <w:i/>
          <w:iCs/>
          <w:sz w:val="24"/>
          <w:szCs w:val="24"/>
        </w:rPr>
        <w:t>Al-Jawa</w:t>
      </w:r>
      <w:r w:rsidR="0088561B" w:rsidRPr="0088561B">
        <w:rPr>
          <w:rFonts w:ascii="Times New Arabic" w:hAnsi="Times New Arabic" w:cs="Times New Roman"/>
          <w:i/>
          <w:iCs/>
          <w:sz w:val="24"/>
          <w:szCs w:val="24"/>
        </w:rPr>
        <w:t>&gt;</w:t>
      </w:r>
      <w:r w:rsidRPr="0088561B">
        <w:rPr>
          <w:rFonts w:ascii="Times New Arabic" w:hAnsi="Times New Arabic" w:cs="Times New Roman"/>
          <w:i/>
          <w:iCs/>
          <w:sz w:val="24"/>
          <w:szCs w:val="24"/>
        </w:rPr>
        <w:t>hir</w:t>
      </w:r>
      <w:r w:rsidRPr="0088561B">
        <w:rPr>
          <w:rFonts w:ascii="Times New Arabic" w:hAnsi="Times New Arabic" w:cs="Times New Roman"/>
          <w:sz w:val="24"/>
          <w:szCs w:val="24"/>
        </w:rPr>
        <w:t xml:space="preserve"> karya Tant</w:t>
      </w:r>
      <w:r w:rsidR="0088561B">
        <w:rPr>
          <w:rFonts w:ascii="Times New Arabic" w:hAnsi="Times New Arabic" w:cs="Times New Roman"/>
          <w:sz w:val="24"/>
          <w:szCs w:val="24"/>
        </w:rPr>
        <w:t>}</w:t>
      </w:r>
      <w:r w:rsidRPr="0088561B">
        <w:rPr>
          <w:rFonts w:ascii="Times New Arabic" w:hAnsi="Times New Arabic" w:cs="Times New Roman"/>
          <w:sz w:val="24"/>
          <w:szCs w:val="24"/>
        </w:rPr>
        <w:t>a</w:t>
      </w:r>
      <w:r w:rsidR="0088561B">
        <w:rPr>
          <w:rFonts w:ascii="Times New Arabic" w:hAnsi="Times New Arabic" w:cs="Times New Roman"/>
          <w:sz w:val="24"/>
          <w:szCs w:val="24"/>
        </w:rPr>
        <w:t>&gt;</w:t>
      </w:r>
      <w:r w:rsidRPr="0088561B">
        <w:rPr>
          <w:rFonts w:ascii="Times New Arabic" w:hAnsi="Times New Arabic" w:cs="Times New Roman"/>
          <w:sz w:val="24"/>
          <w:szCs w:val="24"/>
        </w:rPr>
        <w:t>wi</w:t>
      </w:r>
      <w:r w:rsidR="0088561B">
        <w:rPr>
          <w:rFonts w:ascii="Times New Arabic" w:hAnsi="Times New Arabic" w:cs="Times New Roman"/>
          <w:sz w:val="24"/>
          <w:szCs w:val="24"/>
        </w:rPr>
        <w:t>&gt;</w:t>
      </w:r>
      <w:r w:rsidRPr="0088561B">
        <w:rPr>
          <w:rFonts w:ascii="Times New Arabic" w:hAnsi="Times New Arabic" w:cs="Times New Roman"/>
          <w:sz w:val="24"/>
          <w:szCs w:val="24"/>
        </w:rPr>
        <w:t xml:space="preserve"> Jauha</w:t>
      </w:r>
      <w:r w:rsidR="0088561B">
        <w:rPr>
          <w:rFonts w:ascii="Times New Arabic" w:hAnsi="Times New Arabic" w:cs="Times New Roman"/>
          <w:sz w:val="24"/>
          <w:szCs w:val="24"/>
        </w:rPr>
        <w:t>&gt;</w:t>
      </w:r>
      <w:r w:rsidRPr="0088561B">
        <w:rPr>
          <w:rFonts w:ascii="Times New Arabic" w:hAnsi="Times New Arabic" w:cs="Times New Roman"/>
          <w:sz w:val="24"/>
          <w:szCs w:val="24"/>
        </w:rPr>
        <w:t>ri</w:t>
      </w:r>
      <w:r w:rsidR="0088561B">
        <w:rPr>
          <w:rFonts w:ascii="Times New Arabic" w:hAnsi="Times New Arabic" w:cs="Times New Roman"/>
          <w:sz w:val="24"/>
          <w:szCs w:val="24"/>
        </w:rPr>
        <w:t>&gt;</w:t>
      </w:r>
      <w:r>
        <w:rPr>
          <w:rFonts w:ascii="Times New Roman" w:hAnsi="Times New Roman" w:cs="Times New Roman"/>
          <w:sz w:val="24"/>
          <w:szCs w:val="24"/>
        </w:rPr>
        <w:t xml:space="preserve">. Satu hal yang menarik dari </w:t>
      </w:r>
      <w:r w:rsidR="006D23A6" w:rsidRPr="00413655">
        <w:rPr>
          <w:rFonts w:ascii="Times New Roman" w:hAnsi="Times New Roman" w:cs="Times New Roman"/>
          <w:i/>
          <w:iCs/>
          <w:sz w:val="24"/>
          <w:szCs w:val="24"/>
        </w:rPr>
        <w:t>Tafsir</w:t>
      </w:r>
      <w:r w:rsidRPr="00413655">
        <w:rPr>
          <w:rFonts w:ascii="Times New Roman" w:hAnsi="Times New Roman" w:cs="Times New Roman"/>
          <w:i/>
          <w:iCs/>
          <w:sz w:val="24"/>
          <w:szCs w:val="24"/>
        </w:rPr>
        <w:t xml:space="preserve"> Al-Azhar</w:t>
      </w:r>
      <w:r>
        <w:rPr>
          <w:rFonts w:ascii="Times New Roman" w:hAnsi="Times New Roman" w:cs="Times New Roman"/>
          <w:sz w:val="24"/>
          <w:szCs w:val="24"/>
        </w:rPr>
        <w:t xml:space="preserve"> ialah bahwasanya isi </w:t>
      </w:r>
      <w:r w:rsidR="006D23A6" w:rsidRPr="00413655">
        <w:rPr>
          <w:rFonts w:ascii="Times New Roman" w:hAnsi="Times New Roman" w:cs="Times New Roman"/>
          <w:i/>
          <w:iCs/>
          <w:sz w:val="24"/>
          <w:szCs w:val="24"/>
        </w:rPr>
        <w:t>Tafsir</w:t>
      </w:r>
      <w:r w:rsidRPr="00413655">
        <w:rPr>
          <w:rFonts w:ascii="Times New Roman" w:hAnsi="Times New Roman" w:cs="Times New Roman"/>
          <w:i/>
          <w:iCs/>
          <w:sz w:val="24"/>
          <w:szCs w:val="24"/>
        </w:rPr>
        <w:t xml:space="preserve"> Al-Azhar</w:t>
      </w:r>
      <w:r>
        <w:rPr>
          <w:rFonts w:ascii="Times New Roman" w:hAnsi="Times New Roman" w:cs="Times New Roman"/>
          <w:sz w:val="24"/>
          <w:szCs w:val="24"/>
        </w:rPr>
        <w:t xml:space="preserve"> berawal dari ceramah-ceramah di depan publik yang kemudian dirumuskan dalam suatu tulisan. Oleh karena itu, tidak mengherankan jika substansi penafsiran dalam </w:t>
      </w:r>
      <w:r w:rsidR="006D23A6" w:rsidRPr="002E512D">
        <w:rPr>
          <w:rFonts w:ascii="Times New Roman" w:hAnsi="Times New Roman" w:cs="Times New Roman"/>
          <w:i/>
          <w:iCs/>
          <w:sz w:val="24"/>
          <w:szCs w:val="24"/>
        </w:rPr>
        <w:t>Tafsir</w:t>
      </w:r>
      <w:r w:rsidRPr="002E512D">
        <w:rPr>
          <w:rFonts w:ascii="Times New Roman" w:hAnsi="Times New Roman" w:cs="Times New Roman"/>
          <w:i/>
          <w:iCs/>
          <w:sz w:val="24"/>
          <w:szCs w:val="24"/>
        </w:rPr>
        <w:t xml:space="preserve"> Al-Azhar</w:t>
      </w:r>
      <w:r>
        <w:rPr>
          <w:rFonts w:ascii="Times New Roman" w:hAnsi="Times New Roman" w:cs="Times New Roman"/>
          <w:sz w:val="24"/>
          <w:szCs w:val="24"/>
        </w:rPr>
        <w:t xml:space="preserve"> bersifat komunikatif dan mempunyai keterkaitan yang </w:t>
      </w:r>
      <w:r>
        <w:rPr>
          <w:rFonts w:ascii="Times New Roman" w:hAnsi="Times New Roman" w:cs="Times New Roman"/>
          <w:sz w:val="24"/>
          <w:szCs w:val="24"/>
        </w:rPr>
        <w:lastRenderedPageBreak/>
        <w:t xml:space="preserve">sangat dekat dengan kondisi dan kebutuhan masyarakat yang menjadi obyek sasaran ceramah </w:t>
      </w:r>
      <w:r w:rsidR="000170E9">
        <w:rPr>
          <w:rFonts w:ascii="Times New Roman" w:hAnsi="Times New Roman" w:cs="Times New Roman"/>
          <w:sz w:val="24"/>
          <w:szCs w:val="24"/>
        </w:rPr>
        <w:t>t</w:t>
      </w:r>
      <w:r w:rsidR="006D23A6">
        <w:rPr>
          <w:rFonts w:ascii="Times New Roman" w:hAnsi="Times New Roman" w:cs="Times New Roman"/>
          <w:sz w:val="24"/>
          <w:szCs w:val="24"/>
        </w:rPr>
        <w:t>afsir</w:t>
      </w:r>
      <w:r>
        <w:rPr>
          <w:rFonts w:ascii="Times New Roman" w:hAnsi="Times New Roman" w:cs="Times New Roman"/>
          <w:sz w:val="24"/>
          <w:szCs w:val="24"/>
        </w:rPr>
        <w:t xml:space="preserve"> tersebut.</w:t>
      </w:r>
      <w:r>
        <w:rPr>
          <w:rStyle w:val="FootnoteReference"/>
          <w:rFonts w:ascii="Times New Roman" w:hAnsi="Times New Roman" w:cs="Times New Roman"/>
          <w:sz w:val="24"/>
          <w:szCs w:val="24"/>
        </w:rPr>
        <w:footnoteReference w:id="86"/>
      </w:r>
    </w:p>
    <w:p w:rsidR="002C01B3" w:rsidRPr="004A4829" w:rsidRDefault="00102ABC" w:rsidP="004A4829">
      <w:pPr>
        <w:pStyle w:val="ListParagraph"/>
        <w:spacing w:after="0" w:line="480" w:lineRule="auto"/>
        <w:ind w:left="0" w:firstLine="567"/>
        <w:rPr>
          <w:rFonts w:asciiTheme="majorBidi" w:hAnsiTheme="majorBidi" w:cstheme="majorBidi"/>
          <w:sz w:val="24"/>
          <w:szCs w:val="24"/>
        </w:rPr>
      </w:pPr>
      <w:r w:rsidRPr="004A4829">
        <w:rPr>
          <w:rStyle w:val="Emphasis"/>
          <w:rFonts w:asciiTheme="majorBidi" w:hAnsiTheme="majorBidi" w:cstheme="majorBidi"/>
          <w:i w:val="0"/>
          <w:iCs w:val="0"/>
          <w:sz w:val="24"/>
          <w:szCs w:val="24"/>
        </w:rPr>
        <w:t>Adapun l</w:t>
      </w:r>
      <w:r w:rsidR="00690877" w:rsidRPr="004A4829">
        <w:rPr>
          <w:rStyle w:val="Emphasis"/>
          <w:rFonts w:asciiTheme="majorBidi" w:hAnsiTheme="majorBidi" w:cstheme="majorBidi"/>
          <w:i w:val="0"/>
          <w:iCs w:val="0"/>
          <w:sz w:val="24"/>
          <w:szCs w:val="24"/>
        </w:rPr>
        <w:t>angkah-langkah</w:t>
      </w:r>
      <w:r w:rsidRPr="004A4829">
        <w:rPr>
          <w:rStyle w:val="Emphasis"/>
          <w:rFonts w:asciiTheme="majorBidi" w:hAnsiTheme="majorBidi" w:cstheme="majorBidi"/>
          <w:i w:val="0"/>
          <w:iCs w:val="0"/>
          <w:sz w:val="24"/>
          <w:szCs w:val="24"/>
        </w:rPr>
        <w:t xml:space="preserve"> sistematis</w:t>
      </w:r>
      <w:r w:rsidR="00690877" w:rsidRPr="004A4829">
        <w:rPr>
          <w:rStyle w:val="Emphasis"/>
          <w:rFonts w:asciiTheme="majorBidi" w:hAnsiTheme="majorBidi" w:cstheme="majorBidi"/>
          <w:i w:val="0"/>
          <w:iCs w:val="0"/>
          <w:sz w:val="24"/>
          <w:szCs w:val="24"/>
        </w:rPr>
        <w:t xml:space="preserve"> penulisan</w:t>
      </w:r>
      <w:r w:rsidR="002C01B3" w:rsidRPr="004A4829">
        <w:rPr>
          <w:rStyle w:val="Emphasis"/>
          <w:rFonts w:asciiTheme="majorBidi" w:hAnsiTheme="majorBidi" w:cstheme="majorBidi"/>
          <w:i w:val="0"/>
          <w:iCs w:val="0"/>
          <w:sz w:val="24"/>
          <w:szCs w:val="24"/>
        </w:rPr>
        <w:t xml:space="preserve"> </w:t>
      </w:r>
      <w:r w:rsidR="006D23A6" w:rsidRPr="003060F9">
        <w:rPr>
          <w:rStyle w:val="Emphasis"/>
          <w:rFonts w:asciiTheme="majorBidi" w:hAnsiTheme="majorBidi" w:cstheme="majorBidi"/>
          <w:sz w:val="24"/>
          <w:szCs w:val="24"/>
        </w:rPr>
        <w:t>Tafsir</w:t>
      </w:r>
      <w:r w:rsidRPr="003060F9">
        <w:rPr>
          <w:rStyle w:val="Emphasis"/>
          <w:rFonts w:asciiTheme="majorBidi" w:hAnsiTheme="majorBidi" w:cstheme="majorBidi"/>
          <w:sz w:val="24"/>
          <w:szCs w:val="24"/>
        </w:rPr>
        <w:t xml:space="preserve"> Al-Azhar</w:t>
      </w:r>
      <w:r w:rsidRPr="004A4829">
        <w:rPr>
          <w:rStyle w:val="Emphasis"/>
          <w:rFonts w:asciiTheme="majorBidi" w:hAnsiTheme="majorBidi" w:cstheme="majorBidi"/>
          <w:i w:val="0"/>
          <w:iCs w:val="0"/>
          <w:sz w:val="24"/>
          <w:szCs w:val="24"/>
        </w:rPr>
        <w:t xml:space="preserve"> ialah sebagai berikut</w:t>
      </w:r>
      <w:r w:rsidR="00595423">
        <w:rPr>
          <w:rStyle w:val="Emphasis"/>
          <w:rFonts w:asciiTheme="majorBidi" w:hAnsiTheme="majorBidi" w:cstheme="majorBidi"/>
          <w:i w:val="0"/>
          <w:iCs w:val="0"/>
          <w:sz w:val="24"/>
          <w:szCs w:val="24"/>
        </w:rPr>
        <w:t>:</w:t>
      </w:r>
    </w:p>
    <w:p w:rsidR="002C01B3" w:rsidRPr="002C01B3" w:rsidRDefault="00E55EC9" w:rsidP="00E55EC9">
      <w:pPr>
        <w:pStyle w:val="Heading3"/>
        <w:numPr>
          <w:ilvl w:val="0"/>
          <w:numId w:val="25"/>
        </w:numPr>
        <w:spacing w:before="0" w:beforeAutospacing="0" w:after="0" w:afterAutospacing="0" w:line="480" w:lineRule="auto"/>
        <w:ind w:left="567" w:hanging="425"/>
        <w:jc w:val="both"/>
        <w:rPr>
          <w:b w:val="0"/>
          <w:bCs w:val="0"/>
          <w:sz w:val="24"/>
          <w:szCs w:val="24"/>
        </w:rPr>
      </w:pPr>
      <w:r>
        <w:rPr>
          <w:b w:val="0"/>
          <w:bCs w:val="0"/>
          <w:sz w:val="24"/>
          <w:szCs w:val="24"/>
        </w:rPr>
        <w:t>M</w:t>
      </w:r>
      <w:r w:rsidR="002C01B3" w:rsidRPr="002C01B3">
        <w:rPr>
          <w:b w:val="0"/>
          <w:bCs w:val="0"/>
          <w:sz w:val="24"/>
          <w:szCs w:val="24"/>
        </w:rPr>
        <w:t>enyebut</w:t>
      </w:r>
      <w:r w:rsidR="00EA4BEF">
        <w:rPr>
          <w:b w:val="0"/>
          <w:bCs w:val="0"/>
          <w:sz w:val="24"/>
          <w:szCs w:val="24"/>
        </w:rPr>
        <w:t>kan</w:t>
      </w:r>
      <w:r w:rsidR="002C01B3" w:rsidRPr="002C01B3">
        <w:rPr>
          <w:b w:val="0"/>
          <w:bCs w:val="0"/>
          <w:sz w:val="24"/>
          <w:szCs w:val="24"/>
        </w:rPr>
        <w:t xml:space="preserve"> nama surat dan artinya dalam bahasa Indonesia, nomor urut surat dalam susunan</w:t>
      </w:r>
      <w:r w:rsidR="0049676A">
        <w:rPr>
          <w:b w:val="0"/>
          <w:bCs w:val="0"/>
          <w:sz w:val="24"/>
          <w:szCs w:val="24"/>
        </w:rPr>
        <w:t xml:space="preserve"> mushaf</w:t>
      </w:r>
      <w:r w:rsidR="002C01B3" w:rsidRPr="002C01B3">
        <w:rPr>
          <w:rStyle w:val="Emphasis"/>
          <w:b w:val="0"/>
          <w:bCs w:val="0"/>
          <w:sz w:val="24"/>
          <w:szCs w:val="24"/>
        </w:rPr>
        <w:t xml:space="preserve">, </w:t>
      </w:r>
      <w:r w:rsidR="002C01B3" w:rsidRPr="002C01B3">
        <w:rPr>
          <w:b w:val="0"/>
          <w:bCs w:val="0"/>
          <w:sz w:val="24"/>
          <w:szCs w:val="24"/>
        </w:rPr>
        <w:t xml:space="preserve">jumlah ayat dan tempat diturunkannya surat. </w:t>
      </w:r>
    </w:p>
    <w:p w:rsidR="002C01B3" w:rsidRPr="002C01B3" w:rsidRDefault="00E55EC9" w:rsidP="00696E97">
      <w:pPr>
        <w:pStyle w:val="Heading3"/>
        <w:numPr>
          <w:ilvl w:val="0"/>
          <w:numId w:val="25"/>
        </w:numPr>
        <w:spacing w:before="0" w:beforeAutospacing="0" w:after="0" w:afterAutospacing="0" w:line="480" w:lineRule="auto"/>
        <w:ind w:left="567" w:hanging="425"/>
        <w:jc w:val="both"/>
        <w:rPr>
          <w:b w:val="0"/>
          <w:bCs w:val="0"/>
          <w:sz w:val="24"/>
          <w:szCs w:val="24"/>
        </w:rPr>
      </w:pPr>
      <w:r>
        <w:rPr>
          <w:b w:val="0"/>
          <w:bCs w:val="0"/>
          <w:sz w:val="24"/>
          <w:szCs w:val="24"/>
        </w:rPr>
        <w:t>M</w:t>
      </w:r>
      <w:r w:rsidR="002C01B3" w:rsidRPr="002C01B3">
        <w:rPr>
          <w:b w:val="0"/>
          <w:bCs w:val="0"/>
          <w:sz w:val="24"/>
          <w:szCs w:val="24"/>
        </w:rPr>
        <w:t>engelompokkan ayat-ayat dalam satu surat menjadi beberapa kelomp</w:t>
      </w:r>
      <w:r w:rsidR="00696E97">
        <w:rPr>
          <w:b w:val="0"/>
          <w:bCs w:val="0"/>
          <w:sz w:val="24"/>
          <w:szCs w:val="24"/>
        </w:rPr>
        <w:t xml:space="preserve">ok sesuai tuntutan sub </w:t>
      </w:r>
      <w:r w:rsidR="002C01B3" w:rsidRPr="002C01B3">
        <w:rPr>
          <w:b w:val="0"/>
          <w:bCs w:val="0"/>
          <w:sz w:val="24"/>
          <w:szCs w:val="24"/>
        </w:rPr>
        <w:t>tema dari keseluruhan tema surat.</w:t>
      </w:r>
    </w:p>
    <w:p w:rsidR="002C01B3" w:rsidRPr="002C01B3" w:rsidRDefault="00C50340" w:rsidP="00E55EC9">
      <w:pPr>
        <w:pStyle w:val="Heading3"/>
        <w:numPr>
          <w:ilvl w:val="0"/>
          <w:numId w:val="25"/>
        </w:numPr>
        <w:spacing w:before="0" w:beforeAutospacing="0" w:after="0" w:afterAutospacing="0" w:line="480" w:lineRule="auto"/>
        <w:ind w:left="567" w:hanging="425"/>
        <w:jc w:val="both"/>
        <w:rPr>
          <w:b w:val="0"/>
          <w:bCs w:val="0"/>
          <w:sz w:val="24"/>
          <w:szCs w:val="24"/>
        </w:rPr>
      </w:pPr>
      <w:r>
        <w:rPr>
          <w:b w:val="0"/>
          <w:bCs w:val="0"/>
          <w:sz w:val="24"/>
          <w:szCs w:val="24"/>
        </w:rPr>
        <w:t>M</w:t>
      </w:r>
      <w:r w:rsidR="002C01B3" w:rsidRPr="002C01B3">
        <w:rPr>
          <w:b w:val="0"/>
          <w:bCs w:val="0"/>
          <w:sz w:val="24"/>
          <w:szCs w:val="24"/>
        </w:rPr>
        <w:t>emberi</w:t>
      </w:r>
      <w:r w:rsidR="00EA4BEF">
        <w:rPr>
          <w:b w:val="0"/>
          <w:bCs w:val="0"/>
          <w:sz w:val="24"/>
          <w:szCs w:val="24"/>
        </w:rPr>
        <w:t xml:space="preserve"> pendahuluan sebelum benar-benar</w:t>
      </w:r>
      <w:r w:rsidR="002C01B3" w:rsidRPr="002C01B3">
        <w:rPr>
          <w:b w:val="0"/>
          <w:bCs w:val="0"/>
          <w:sz w:val="24"/>
          <w:szCs w:val="24"/>
        </w:rPr>
        <w:t xml:space="preserve"> masuk pada penafsiran atas ayat-ayat yang sudah dipenggal dalam satu kelompok ayat.</w:t>
      </w:r>
    </w:p>
    <w:p w:rsidR="002C01B3" w:rsidRPr="002C01B3" w:rsidRDefault="00C50340" w:rsidP="00E55EC9">
      <w:pPr>
        <w:pStyle w:val="Heading3"/>
        <w:numPr>
          <w:ilvl w:val="0"/>
          <w:numId w:val="25"/>
        </w:numPr>
        <w:spacing w:before="0" w:beforeAutospacing="0" w:after="0" w:afterAutospacing="0" w:line="480" w:lineRule="auto"/>
        <w:ind w:left="567" w:hanging="425"/>
        <w:jc w:val="both"/>
        <w:rPr>
          <w:b w:val="0"/>
          <w:bCs w:val="0"/>
          <w:sz w:val="24"/>
          <w:szCs w:val="24"/>
        </w:rPr>
      </w:pPr>
      <w:r>
        <w:rPr>
          <w:b w:val="0"/>
          <w:bCs w:val="0"/>
          <w:sz w:val="24"/>
          <w:szCs w:val="24"/>
        </w:rPr>
        <w:t>M</w:t>
      </w:r>
      <w:r w:rsidR="002C01B3" w:rsidRPr="002C01B3">
        <w:rPr>
          <w:b w:val="0"/>
          <w:bCs w:val="0"/>
          <w:sz w:val="24"/>
          <w:szCs w:val="24"/>
        </w:rPr>
        <w:t xml:space="preserve">enafsirkan ayat perayat dari satu kelompok ayat. </w:t>
      </w:r>
    </w:p>
    <w:p w:rsidR="002C01B3" w:rsidRPr="002C01B3" w:rsidRDefault="00743BAF" w:rsidP="00304D8C">
      <w:pPr>
        <w:pStyle w:val="Heading3"/>
        <w:numPr>
          <w:ilvl w:val="0"/>
          <w:numId w:val="25"/>
        </w:numPr>
        <w:spacing w:before="0" w:beforeAutospacing="0" w:after="0" w:afterAutospacing="0" w:line="480" w:lineRule="auto"/>
        <w:ind w:left="567" w:hanging="425"/>
        <w:jc w:val="both"/>
        <w:rPr>
          <w:b w:val="0"/>
          <w:bCs w:val="0"/>
          <w:sz w:val="24"/>
          <w:szCs w:val="24"/>
        </w:rPr>
      </w:pPr>
      <w:r>
        <w:rPr>
          <w:b w:val="0"/>
          <w:bCs w:val="0"/>
          <w:sz w:val="24"/>
          <w:szCs w:val="24"/>
        </w:rPr>
        <w:t>M</w:t>
      </w:r>
      <w:r w:rsidR="002C01B3" w:rsidRPr="002C01B3">
        <w:rPr>
          <w:b w:val="0"/>
          <w:bCs w:val="0"/>
          <w:sz w:val="24"/>
          <w:szCs w:val="24"/>
        </w:rPr>
        <w:t>emberikan butiran-butiran hikmah atas satu per</w:t>
      </w:r>
      <w:r w:rsidR="00304D8C">
        <w:rPr>
          <w:b w:val="0"/>
          <w:bCs w:val="0"/>
          <w:sz w:val="24"/>
          <w:szCs w:val="24"/>
        </w:rPr>
        <w:t>soalan yang dianggapnya penting</w:t>
      </w:r>
      <w:r w:rsidR="00EA4BEF">
        <w:rPr>
          <w:b w:val="0"/>
          <w:bCs w:val="0"/>
          <w:sz w:val="24"/>
          <w:szCs w:val="24"/>
        </w:rPr>
        <w:t>.</w:t>
      </w:r>
    </w:p>
    <w:p w:rsidR="002C01B3" w:rsidRPr="009A0FAE" w:rsidRDefault="00D47D8A" w:rsidP="003A76E0">
      <w:pPr>
        <w:pStyle w:val="Heading3"/>
        <w:numPr>
          <w:ilvl w:val="0"/>
          <w:numId w:val="25"/>
        </w:numPr>
        <w:spacing w:before="0" w:beforeAutospacing="0" w:after="0" w:afterAutospacing="0" w:line="480" w:lineRule="auto"/>
        <w:ind w:left="567" w:hanging="425"/>
        <w:jc w:val="both"/>
        <w:rPr>
          <w:b w:val="0"/>
          <w:bCs w:val="0"/>
          <w:sz w:val="24"/>
          <w:szCs w:val="24"/>
        </w:rPr>
      </w:pPr>
      <w:r w:rsidRPr="009A0FAE">
        <w:rPr>
          <w:b w:val="0"/>
          <w:bCs w:val="0"/>
          <w:sz w:val="24"/>
          <w:szCs w:val="24"/>
        </w:rPr>
        <w:t>M</w:t>
      </w:r>
      <w:r w:rsidR="002C01B3" w:rsidRPr="009A0FAE">
        <w:rPr>
          <w:b w:val="0"/>
          <w:bCs w:val="0"/>
          <w:sz w:val="24"/>
          <w:szCs w:val="24"/>
        </w:rPr>
        <w:t>emperkuat penjelasan dengan ayat-ayat dan riwayat-riwayat yang sepadan kandungannya dengan ayat yang sedang di</w:t>
      </w:r>
      <w:r w:rsidR="00696E97">
        <w:rPr>
          <w:b w:val="0"/>
          <w:bCs w:val="0"/>
          <w:sz w:val="24"/>
          <w:szCs w:val="24"/>
        </w:rPr>
        <w:t>t</w:t>
      </w:r>
      <w:r w:rsidR="006D23A6">
        <w:rPr>
          <w:b w:val="0"/>
          <w:bCs w:val="0"/>
          <w:sz w:val="24"/>
          <w:szCs w:val="24"/>
        </w:rPr>
        <w:t>afsir</w:t>
      </w:r>
      <w:r w:rsidR="002C01B3" w:rsidRPr="009A0FAE">
        <w:rPr>
          <w:b w:val="0"/>
          <w:bCs w:val="0"/>
          <w:sz w:val="24"/>
          <w:szCs w:val="24"/>
        </w:rPr>
        <w:t>kan.</w:t>
      </w:r>
    </w:p>
    <w:p w:rsidR="006050A3" w:rsidRDefault="002B7D43" w:rsidP="00AD5FB5">
      <w:pPr>
        <w:pStyle w:val="Heading3"/>
        <w:numPr>
          <w:ilvl w:val="0"/>
          <w:numId w:val="25"/>
        </w:numPr>
        <w:spacing w:before="0" w:beforeAutospacing="0" w:line="480" w:lineRule="auto"/>
        <w:ind w:left="567" w:hanging="425"/>
        <w:jc w:val="both"/>
        <w:rPr>
          <w:b w:val="0"/>
          <w:bCs w:val="0"/>
          <w:sz w:val="24"/>
          <w:szCs w:val="24"/>
        </w:rPr>
      </w:pPr>
      <w:r w:rsidRPr="009A0FAE">
        <w:rPr>
          <w:b w:val="0"/>
          <w:bCs w:val="0"/>
          <w:sz w:val="24"/>
          <w:szCs w:val="24"/>
        </w:rPr>
        <w:t>M</w:t>
      </w:r>
      <w:r w:rsidR="002C01B3" w:rsidRPr="009A0FAE">
        <w:rPr>
          <w:b w:val="0"/>
          <w:bCs w:val="0"/>
          <w:sz w:val="24"/>
          <w:szCs w:val="24"/>
        </w:rPr>
        <w:t xml:space="preserve">enyuguhkan </w:t>
      </w:r>
      <w:r w:rsidR="00FA5154">
        <w:rPr>
          <w:b w:val="0"/>
          <w:bCs w:val="0"/>
          <w:sz w:val="24"/>
          <w:szCs w:val="24"/>
        </w:rPr>
        <w:t>t</w:t>
      </w:r>
      <w:r w:rsidR="006D23A6">
        <w:rPr>
          <w:b w:val="0"/>
          <w:bCs w:val="0"/>
          <w:sz w:val="24"/>
          <w:szCs w:val="24"/>
        </w:rPr>
        <w:t>afsir</w:t>
      </w:r>
      <w:r w:rsidR="002C01B3" w:rsidRPr="009A0FAE">
        <w:rPr>
          <w:b w:val="0"/>
          <w:bCs w:val="0"/>
          <w:sz w:val="24"/>
          <w:szCs w:val="24"/>
        </w:rPr>
        <w:t xml:space="preserve"> dalam kemasan bahasa yang mudah dipahami dengan sentuhan logika yang </w:t>
      </w:r>
      <w:r w:rsidR="00AD5FB5">
        <w:rPr>
          <w:b w:val="0"/>
          <w:bCs w:val="0"/>
          <w:sz w:val="24"/>
          <w:szCs w:val="24"/>
        </w:rPr>
        <w:t>mudah dipaham</w:t>
      </w:r>
      <w:r w:rsidR="002C01B3" w:rsidRPr="009A0FAE">
        <w:rPr>
          <w:b w:val="0"/>
          <w:bCs w:val="0"/>
          <w:sz w:val="24"/>
          <w:szCs w:val="24"/>
        </w:rPr>
        <w:t>, serta dil</w:t>
      </w:r>
      <w:r w:rsidR="00304A7E">
        <w:rPr>
          <w:b w:val="0"/>
          <w:bCs w:val="0"/>
          <w:sz w:val="24"/>
          <w:szCs w:val="24"/>
        </w:rPr>
        <w:t xml:space="preserve">engkapi dengan pendekatan sosio </w:t>
      </w:r>
      <w:r w:rsidR="00B800A6">
        <w:rPr>
          <w:b w:val="0"/>
          <w:bCs w:val="0"/>
          <w:sz w:val="24"/>
          <w:szCs w:val="24"/>
        </w:rPr>
        <w:t>kultural keindonesiaan.</w:t>
      </w:r>
    </w:p>
    <w:p w:rsidR="00C73E69" w:rsidRDefault="00C73E69" w:rsidP="00C73E69">
      <w:pPr>
        <w:pStyle w:val="Heading3"/>
        <w:spacing w:before="0" w:beforeAutospacing="0" w:line="480" w:lineRule="auto"/>
        <w:ind w:left="567"/>
        <w:jc w:val="both"/>
        <w:rPr>
          <w:b w:val="0"/>
          <w:bCs w:val="0"/>
          <w:sz w:val="24"/>
          <w:szCs w:val="24"/>
        </w:rPr>
      </w:pPr>
    </w:p>
    <w:p w:rsidR="00C73E69" w:rsidRPr="007D37B6" w:rsidRDefault="00C73E69" w:rsidP="00C73E69">
      <w:pPr>
        <w:pStyle w:val="Heading3"/>
        <w:spacing w:before="0" w:beforeAutospacing="0" w:line="480" w:lineRule="auto"/>
        <w:ind w:left="567"/>
        <w:jc w:val="both"/>
        <w:rPr>
          <w:b w:val="0"/>
          <w:bCs w:val="0"/>
          <w:sz w:val="24"/>
          <w:szCs w:val="24"/>
        </w:rPr>
      </w:pPr>
    </w:p>
    <w:p w:rsidR="00D37F0B" w:rsidRPr="00D42969" w:rsidRDefault="00C16CA6" w:rsidP="00D42969">
      <w:pPr>
        <w:pStyle w:val="ListParagraph"/>
        <w:numPr>
          <w:ilvl w:val="0"/>
          <w:numId w:val="3"/>
        </w:numPr>
        <w:spacing w:after="0"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lastRenderedPageBreak/>
        <w:t>Kelebihan dan kekurangan</w:t>
      </w:r>
    </w:p>
    <w:p w:rsidR="00D37F0B" w:rsidRDefault="00D37F0B" w:rsidP="00D42969">
      <w:pPr>
        <w:pStyle w:val="Heading3"/>
        <w:spacing w:before="0" w:beforeAutospacing="0" w:after="0" w:afterAutospacing="0" w:line="480" w:lineRule="auto"/>
        <w:ind w:firstLine="567"/>
        <w:jc w:val="both"/>
        <w:rPr>
          <w:b w:val="0"/>
          <w:bCs w:val="0"/>
          <w:sz w:val="24"/>
          <w:szCs w:val="24"/>
        </w:rPr>
      </w:pPr>
      <w:r>
        <w:rPr>
          <w:b w:val="0"/>
          <w:bCs w:val="0"/>
          <w:sz w:val="24"/>
          <w:szCs w:val="24"/>
        </w:rPr>
        <w:t>Di antara ke</w:t>
      </w:r>
      <w:r w:rsidR="008324FA">
        <w:rPr>
          <w:b w:val="0"/>
          <w:bCs w:val="0"/>
          <w:sz w:val="24"/>
          <w:szCs w:val="24"/>
        </w:rPr>
        <w:t>lebihan</w:t>
      </w:r>
      <w:r>
        <w:rPr>
          <w:b w:val="0"/>
          <w:bCs w:val="0"/>
          <w:sz w:val="24"/>
          <w:szCs w:val="24"/>
        </w:rPr>
        <w:t xml:space="preserve"> </w:t>
      </w:r>
      <w:r w:rsidR="006D23A6" w:rsidRPr="001B697D">
        <w:rPr>
          <w:b w:val="0"/>
          <w:bCs w:val="0"/>
          <w:i/>
          <w:iCs/>
          <w:sz w:val="24"/>
          <w:szCs w:val="24"/>
        </w:rPr>
        <w:t>Tafsir</w:t>
      </w:r>
      <w:r w:rsidRPr="001B697D">
        <w:rPr>
          <w:b w:val="0"/>
          <w:bCs w:val="0"/>
          <w:i/>
          <w:iCs/>
          <w:sz w:val="24"/>
          <w:szCs w:val="24"/>
        </w:rPr>
        <w:t xml:space="preserve"> al-Azhar</w:t>
      </w:r>
      <w:r>
        <w:rPr>
          <w:b w:val="0"/>
          <w:bCs w:val="0"/>
          <w:sz w:val="24"/>
          <w:szCs w:val="24"/>
        </w:rPr>
        <w:t xml:space="preserve"> ialah sebagai berikut:</w:t>
      </w:r>
    </w:p>
    <w:p w:rsidR="00EC7C74" w:rsidRDefault="0037684A" w:rsidP="003E4E6E">
      <w:pPr>
        <w:pStyle w:val="Heading3"/>
        <w:numPr>
          <w:ilvl w:val="0"/>
          <w:numId w:val="28"/>
        </w:numPr>
        <w:spacing w:before="0" w:beforeAutospacing="0" w:after="0" w:afterAutospacing="0" w:line="480" w:lineRule="auto"/>
        <w:ind w:left="567" w:hanging="425"/>
        <w:jc w:val="both"/>
        <w:rPr>
          <w:b w:val="0"/>
          <w:bCs w:val="0"/>
          <w:sz w:val="24"/>
          <w:szCs w:val="24"/>
        </w:rPr>
      </w:pPr>
      <w:r>
        <w:rPr>
          <w:b w:val="0"/>
          <w:bCs w:val="0"/>
          <w:sz w:val="24"/>
          <w:szCs w:val="24"/>
        </w:rPr>
        <w:t>Menjelaskan dengan bahasa</w:t>
      </w:r>
      <w:r w:rsidR="00133F22">
        <w:rPr>
          <w:b w:val="0"/>
          <w:bCs w:val="0"/>
          <w:sz w:val="24"/>
          <w:szCs w:val="24"/>
        </w:rPr>
        <w:t xml:space="preserve"> Indonesia</w:t>
      </w:r>
      <w:r>
        <w:rPr>
          <w:b w:val="0"/>
          <w:bCs w:val="0"/>
          <w:sz w:val="24"/>
          <w:szCs w:val="24"/>
        </w:rPr>
        <w:t xml:space="preserve"> yang sederhana dengan m</w:t>
      </w:r>
      <w:r w:rsidR="00EC7C74" w:rsidRPr="002C01B3">
        <w:rPr>
          <w:b w:val="0"/>
          <w:bCs w:val="0"/>
          <w:sz w:val="24"/>
          <w:szCs w:val="24"/>
        </w:rPr>
        <w:t xml:space="preserve">emberikan butiran-butiran hikmah atas satu persoalan yang </w:t>
      </w:r>
      <w:r w:rsidR="003E4E6E">
        <w:rPr>
          <w:b w:val="0"/>
          <w:bCs w:val="0"/>
          <w:sz w:val="24"/>
          <w:szCs w:val="24"/>
        </w:rPr>
        <w:t>dinilai penting.</w:t>
      </w:r>
    </w:p>
    <w:p w:rsidR="00EC7C74" w:rsidRDefault="00C8274F" w:rsidP="00C8274F">
      <w:pPr>
        <w:pStyle w:val="Heading3"/>
        <w:numPr>
          <w:ilvl w:val="0"/>
          <w:numId w:val="28"/>
        </w:numPr>
        <w:spacing w:before="0" w:beforeAutospacing="0" w:after="0" w:afterAutospacing="0" w:line="480" w:lineRule="auto"/>
        <w:ind w:left="567" w:hanging="425"/>
        <w:jc w:val="both"/>
        <w:rPr>
          <w:b w:val="0"/>
          <w:bCs w:val="0"/>
          <w:sz w:val="24"/>
          <w:szCs w:val="24"/>
        </w:rPr>
      </w:pPr>
      <w:r>
        <w:rPr>
          <w:b w:val="0"/>
          <w:bCs w:val="0"/>
          <w:sz w:val="24"/>
          <w:szCs w:val="24"/>
        </w:rPr>
        <w:t>Memaparkan</w:t>
      </w:r>
      <w:r w:rsidR="00EC7C74" w:rsidRPr="00EC7C74">
        <w:rPr>
          <w:b w:val="0"/>
          <w:bCs w:val="0"/>
          <w:sz w:val="24"/>
          <w:szCs w:val="24"/>
        </w:rPr>
        <w:t xml:space="preserve"> penjelasan</w:t>
      </w:r>
      <w:r>
        <w:rPr>
          <w:b w:val="0"/>
          <w:bCs w:val="0"/>
          <w:sz w:val="24"/>
          <w:szCs w:val="24"/>
        </w:rPr>
        <w:t xml:space="preserve"> tafsir</w:t>
      </w:r>
      <w:r w:rsidR="00EC7C74" w:rsidRPr="00EC7C74">
        <w:rPr>
          <w:b w:val="0"/>
          <w:bCs w:val="0"/>
          <w:sz w:val="24"/>
          <w:szCs w:val="24"/>
        </w:rPr>
        <w:t xml:space="preserve"> dengan</w:t>
      </w:r>
      <w:r>
        <w:rPr>
          <w:b w:val="0"/>
          <w:bCs w:val="0"/>
          <w:sz w:val="24"/>
          <w:szCs w:val="24"/>
        </w:rPr>
        <w:t xml:space="preserve"> riwayat-riwayat</w:t>
      </w:r>
      <w:r w:rsidR="00EC7C74" w:rsidRPr="00EC7C74">
        <w:rPr>
          <w:b w:val="0"/>
          <w:bCs w:val="0"/>
          <w:sz w:val="24"/>
          <w:szCs w:val="24"/>
        </w:rPr>
        <w:t xml:space="preserve"> yang sepadan kandungannya dengan ayat yang sedang di</w:t>
      </w:r>
      <w:r w:rsidR="00D01509">
        <w:rPr>
          <w:b w:val="0"/>
          <w:bCs w:val="0"/>
          <w:sz w:val="24"/>
          <w:szCs w:val="24"/>
        </w:rPr>
        <w:t>t</w:t>
      </w:r>
      <w:r w:rsidR="006D23A6">
        <w:rPr>
          <w:b w:val="0"/>
          <w:bCs w:val="0"/>
          <w:sz w:val="24"/>
          <w:szCs w:val="24"/>
        </w:rPr>
        <w:t>afsir</w:t>
      </w:r>
      <w:r w:rsidR="00EC7C74" w:rsidRPr="00EC7C74">
        <w:rPr>
          <w:b w:val="0"/>
          <w:bCs w:val="0"/>
          <w:sz w:val="24"/>
          <w:szCs w:val="24"/>
        </w:rPr>
        <w:t>kan.</w:t>
      </w:r>
    </w:p>
    <w:p w:rsidR="00D01509" w:rsidRDefault="00C8274F" w:rsidP="00C8274F">
      <w:pPr>
        <w:pStyle w:val="Heading3"/>
        <w:numPr>
          <w:ilvl w:val="0"/>
          <w:numId w:val="28"/>
        </w:numPr>
        <w:spacing w:before="0" w:beforeAutospacing="0" w:after="0" w:afterAutospacing="0" w:line="480" w:lineRule="auto"/>
        <w:ind w:left="567" w:hanging="425"/>
        <w:jc w:val="both"/>
        <w:rPr>
          <w:b w:val="0"/>
          <w:bCs w:val="0"/>
          <w:sz w:val="24"/>
          <w:szCs w:val="24"/>
        </w:rPr>
      </w:pPr>
      <w:r>
        <w:rPr>
          <w:b w:val="0"/>
          <w:bCs w:val="0"/>
          <w:sz w:val="24"/>
          <w:szCs w:val="24"/>
        </w:rPr>
        <w:t>Merelevansikan keterangan tafsir dengan situasi kekinian ketika tafsir itu disusun</w:t>
      </w:r>
      <w:r w:rsidR="00EC37DE">
        <w:rPr>
          <w:b w:val="0"/>
          <w:bCs w:val="0"/>
          <w:sz w:val="24"/>
          <w:szCs w:val="24"/>
        </w:rPr>
        <w:t xml:space="preserve"> baik situasi politik, agama atau sosial.</w:t>
      </w:r>
    </w:p>
    <w:p w:rsidR="00C8274F" w:rsidRPr="0087420C" w:rsidRDefault="0087420C" w:rsidP="0087420C">
      <w:pPr>
        <w:pStyle w:val="Heading3"/>
        <w:numPr>
          <w:ilvl w:val="0"/>
          <w:numId w:val="28"/>
        </w:numPr>
        <w:spacing w:before="0" w:beforeAutospacing="0" w:after="0" w:afterAutospacing="0" w:line="480" w:lineRule="auto"/>
        <w:ind w:left="567" w:hanging="425"/>
        <w:jc w:val="both"/>
        <w:rPr>
          <w:b w:val="0"/>
          <w:bCs w:val="0"/>
          <w:sz w:val="24"/>
          <w:szCs w:val="24"/>
        </w:rPr>
      </w:pPr>
      <w:r>
        <w:rPr>
          <w:b w:val="0"/>
          <w:bCs w:val="0"/>
          <w:sz w:val="24"/>
          <w:szCs w:val="24"/>
        </w:rPr>
        <w:t>Hamka berusaha menyajikan tafsirnya dengan kandungan isi yang solutif untuk memecahkan problematika umat.</w:t>
      </w:r>
    </w:p>
    <w:p w:rsidR="002C01B3" w:rsidRPr="002C01B3" w:rsidRDefault="00CA2108" w:rsidP="00D37F0B">
      <w:pPr>
        <w:pStyle w:val="Heading3"/>
        <w:spacing w:before="0" w:beforeAutospacing="0" w:after="0" w:afterAutospacing="0" w:line="480" w:lineRule="auto"/>
        <w:ind w:firstLine="567"/>
        <w:jc w:val="both"/>
        <w:rPr>
          <w:b w:val="0"/>
          <w:bCs w:val="0"/>
          <w:sz w:val="24"/>
          <w:szCs w:val="24"/>
        </w:rPr>
      </w:pPr>
      <w:r>
        <w:rPr>
          <w:b w:val="0"/>
          <w:bCs w:val="0"/>
          <w:sz w:val="24"/>
          <w:szCs w:val="24"/>
        </w:rPr>
        <w:t xml:space="preserve">Di antara kekurangan </w:t>
      </w:r>
      <w:r w:rsidR="006D23A6" w:rsidRPr="00BD6426">
        <w:rPr>
          <w:b w:val="0"/>
          <w:bCs w:val="0"/>
          <w:i/>
          <w:iCs/>
          <w:sz w:val="24"/>
          <w:szCs w:val="24"/>
        </w:rPr>
        <w:t>Tafsir</w:t>
      </w:r>
      <w:r w:rsidRPr="00BD6426">
        <w:rPr>
          <w:b w:val="0"/>
          <w:bCs w:val="0"/>
          <w:i/>
          <w:iCs/>
          <w:sz w:val="24"/>
          <w:szCs w:val="24"/>
        </w:rPr>
        <w:t xml:space="preserve"> al-Azhar</w:t>
      </w:r>
      <w:r>
        <w:rPr>
          <w:b w:val="0"/>
          <w:bCs w:val="0"/>
          <w:sz w:val="24"/>
          <w:szCs w:val="24"/>
        </w:rPr>
        <w:t xml:space="preserve"> ialah sebagai berikut:</w:t>
      </w:r>
    </w:p>
    <w:p w:rsidR="0086237A" w:rsidRPr="0086237A" w:rsidRDefault="0086237A" w:rsidP="0086237A">
      <w:pPr>
        <w:pStyle w:val="Heading3"/>
        <w:numPr>
          <w:ilvl w:val="0"/>
          <w:numId w:val="26"/>
        </w:numPr>
        <w:spacing w:before="0" w:beforeAutospacing="0" w:after="0" w:afterAutospacing="0" w:line="480" w:lineRule="auto"/>
        <w:ind w:left="567" w:hanging="425"/>
        <w:jc w:val="both"/>
        <w:rPr>
          <w:b w:val="0"/>
          <w:bCs w:val="0"/>
          <w:sz w:val="24"/>
          <w:szCs w:val="24"/>
        </w:rPr>
      </w:pPr>
      <w:r>
        <w:rPr>
          <w:b w:val="0"/>
          <w:bCs w:val="0"/>
          <w:sz w:val="24"/>
          <w:szCs w:val="24"/>
        </w:rPr>
        <w:t>Hamka dalam tafsirnya t</w:t>
      </w:r>
      <w:r w:rsidRPr="002C01B3">
        <w:rPr>
          <w:b w:val="0"/>
          <w:bCs w:val="0"/>
          <w:sz w:val="24"/>
          <w:szCs w:val="24"/>
        </w:rPr>
        <w:t>idak men</w:t>
      </w:r>
      <w:r>
        <w:rPr>
          <w:b w:val="0"/>
          <w:bCs w:val="0"/>
          <w:sz w:val="24"/>
          <w:szCs w:val="24"/>
        </w:rPr>
        <w:t xml:space="preserve">yebutkan sumber referensi atau rujukan </w:t>
      </w:r>
      <w:r w:rsidR="004A330A">
        <w:rPr>
          <w:b w:val="0"/>
          <w:bCs w:val="0"/>
          <w:sz w:val="24"/>
          <w:szCs w:val="24"/>
        </w:rPr>
        <w:t>t</w:t>
      </w:r>
      <w:r>
        <w:rPr>
          <w:b w:val="0"/>
          <w:bCs w:val="0"/>
          <w:sz w:val="24"/>
          <w:szCs w:val="24"/>
        </w:rPr>
        <w:t>afsir.</w:t>
      </w:r>
    </w:p>
    <w:p w:rsidR="00F563C0" w:rsidRPr="002A1FE4" w:rsidRDefault="00F563C0" w:rsidP="00F563C0">
      <w:pPr>
        <w:pStyle w:val="Heading3"/>
        <w:numPr>
          <w:ilvl w:val="0"/>
          <w:numId w:val="26"/>
        </w:numPr>
        <w:spacing w:before="0" w:beforeAutospacing="0" w:after="0" w:afterAutospacing="0" w:line="480" w:lineRule="auto"/>
        <w:ind w:left="567" w:hanging="425"/>
        <w:jc w:val="both"/>
        <w:rPr>
          <w:rStyle w:val="Emphasis"/>
          <w:b w:val="0"/>
          <w:bCs w:val="0"/>
          <w:i w:val="0"/>
          <w:iCs w:val="0"/>
          <w:sz w:val="24"/>
          <w:szCs w:val="24"/>
        </w:rPr>
      </w:pPr>
      <w:r w:rsidRPr="00A572AA">
        <w:rPr>
          <w:b w:val="0"/>
          <w:bCs w:val="0"/>
          <w:sz w:val="24"/>
          <w:szCs w:val="24"/>
        </w:rPr>
        <w:t xml:space="preserve">Hamka menghindari </w:t>
      </w:r>
      <w:r>
        <w:rPr>
          <w:b w:val="0"/>
          <w:bCs w:val="0"/>
          <w:sz w:val="24"/>
          <w:szCs w:val="24"/>
        </w:rPr>
        <w:t xml:space="preserve">pembahasan tentang </w:t>
      </w:r>
      <w:r w:rsidRPr="00A572AA">
        <w:rPr>
          <w:b w:val="0"/>
          <w:bCs w:val="0"/>
          <w:sz w:val="24"/>
          <w:szCs w:val="24"/>
        </w:rPr>
        <w:t xml:space="preserve">persoalan </w:t>
      </w:r>
      <w:r w:rsidRPr="00A572AA">
        <w:rPr>
          <w:rStyle w:val="Emphasis"/>
          <w:rFonts w:ascii="Times New Arabic" w:hAnsi="Times New Arabic"/>
          <w:b w:val="0"/>
          <w:bCs w:val="0"/>
          <w:sz w:val="24"/>
          <w:szCs w:val="24"/>
        </w:rPr>
        <w:t xml:space="preserve">nah}w </w:t>
      </w:r>
      <w:r w:rsidRPr="00A572AA">
        <w:rPr>
          <w:rFonts w:ascii="Times New Arabic" w:hAnsi="Times New Arabic"/>
          <w:b w:val="0"/>
          <w:bCs w:val="0"/>
          <w:sz w:val="24"/>
          <w:szCs w:val="24"/>
        </w:rPr>
        <w:t xml:space="preserve">dan </w:t>
      </w:r>
      <w:r w:rsidRPr="00A572AA">
        <w:rPr>
          <w:rStyle w:val="Emphasis"/>
          <w:rFonts w:ascii="Times New Arabic" w:hAnsi="Times New Arabic"/>
          <w:b w:val="0"/>
          <w:bCs w:val="0"/>
          <w:sz w:val="24"/>
          <w:szCs w:val="24"/>
        </w:rPr>
        <w:t>s}arf</w:t>
      </w:r>
      <w:r w:rsidRPr="00A572AA">
        <w:rPr>
          <w:rStyle w:val="Emphasis"/>
          <w:b w:val="0"/>
          <w:bCs w:val="0"/>
          <w:sz w:val="24"/>
          <w:szCs w:val="24"/>
        </w:rPr>
        <w:t>.</w:t>
      </w:r>
    </w:p>
    <w:p w:rsidR="002A1FE4" w:rsidRPr="002A1FE4" w:rsidRDefault="002A1FE4" w:rsidP="00814726">
      <w:pPr>
        <w:pStyle w:val="Heading3"/>
        <w:numPr>
          <w:ilvl w:val="0"/>
          <w:numId w:val="26"/>
        </w:numPr>
        <w:spacing w:before="0" w:beforeAutospacing="0" w:after="0" w:afterAutospacing="0" w:line="480" w:lineRule="auto"/>
        <w:ind w:left="567" w:hanging="425"/>
        <w:jc w:val="both"/>
        <w:rPr>
          <w:b w:val="0"/>
          <w:bCs w:val="0"/>
          <w:sz w:val="24"/>
          <w:szCs w:val="24"/>
        </w:rPr>
      </w:pPr>
      <w:r w:rsidRPr="00A174DC">
        <w:rPr>
          <w:b w:val="0"/>
          <w:bCs w:val="0"/>
          <w:sz w:val="24"/>
          <w:szCs w:val="24"/>
        </w:rPr>
        <w:t xml:space="preserve">Hamka tidak mengawali </w:t>
      </w:r>
      <w:r>
        <w:rPr>
          <w:b w:val="0"/>
          <w:bCs w:val="0"/>
          <w:sz w:val="24"/>
          <w:szCs w:val="24"/>
        </w:rPr>
        <w:t>t</w:t>
      </w:r>
      <w:r w:rsidRPr="00A174DC">
        <w:rPr>
          <w:b w:val="0"/>
          <w:bCs w:val="0"/>
          <w:sz w:val="24"/>
          <w:szCs w:val="24"/>
        </w:rPr>
        <w:t>afsirnya atas beberapa ayat ke dalam satu kelompok dengan makna global (</w:t>
      </w:r>
      <w:r w:rsidRPr="00A174DC">
        <w:rPr>
          <w:rStyle w:val="Emphasis"/>
          <w:rFonts w:ascii="Times New Arabic" w:hAnsi="Times New Arabic"/>
          <w:b w:val="0"/>
          <w:bCs w:val="0"/>
          <w:sz w:val="24"/>
          <w:szCs w:val="24"/>
        </w:rPr>
        <w:t>al-ma’na&gt; al-jumali</w:t>
      </w:r>
      <w:r w:rsidRPr="00A174DC">
        <w:rPr>
          <w:b w:val="0"/>
          <w:bCs w:val="0"/>
          <w:sz w:val="24"/>
          <w:szCs w:val="24"/>
        </w:rPr>
        <w:t>)</w:t>
      </w:r>
      <w:r>
        <w:rPr>
          <w:b w:val="0"/>
          <w:bCs w:val="0"/>
          <w:sz w:val="24"/>
          <w:szCs w:val="24"/>
        </w:rPr>
        <w:t>.</w:t>
      </w:r>
    </w:p>
    <w:p w:rsidR="002C01B3" w:rsidRPr="002C01B3" w:rsidRDefault="002C01B3" w:rsidP="00A174DC">
      <w:pPr>
        <w:pStyle w:val="Heading3"/>
        <w:numPr>
          <w:ilvl w:val="0"/>
          <w:numId w:val="26"/>
        </w:numPr>
        <w:spacing w:before="0" w:beforeAutospacing="0" w:after="0" w:afterAutospacing="0" w:line="480" w:lineRule="auto"/>
        <w:ind w:left="567" w:hanging="425"/>
        <w:jc w:val="both"/>
        <w:rPr>
          <w:b w:val="0"/>
          <w:bCs w:val="0"/>
          <w:sz w:val="24"/>
          <w:szCs w:val="24"/>
        </w:rPr>
      </w:pPr>
      <w:r w:rsidRPr="002C01B3">
        <w:rPr>
          <w:b w:val="0"/>
          <w:bCs w:val="0"/>
          <w:sz w:val="24"/>
          <w:szCs w:val="24"/>
        </w:rPr>
        <w:t xml:space="preserve">Hamka tidak mengawali </w:t>
      </w:r>
      <w:r w:rsidR="008A0D02">
        <w:rPr>
          <w:b w:val="0"/>
          <w:bCs w:val="0"/>
          <w:sz w:val="24"/>
          <w:szCs w:val="24"/>
        </w:rPr>
        <w:t>t</w:t>
      </w:r>
      <w:r w:rsidR="006D23A6">
        <w:rPr>
          <w:b w:val="0"/>
          <w:bCs w:val="0"/>
          <w:sz w:val="24"/>
          <w:szCs w:val="24"/>
        </w:rPr>
        <w:t>afsir</w:t>
      </w:r>
      <w:r w:rsidRPr="002C01B3">
        <w:rPr>
          <w:b w:val="0"/>
          <w:bCs w:val="0"/>
          <w:sz w:val="24"/>
          <w:szCs w:val="24"/>
        </w:rPr>
        <w:t>nya dengan memberikan penjelasan arti kata-kata tertentu dalam ayat (</w:t>
      </w:r>
      <w:r w:rsidR="00D01509" w:rsidRPr="00D01509">
        <w:rPr>
          <w:rStyle w:val="Emphasis"/>
          <w:rFonts w:ascii="Times New Arabic" w:hAnsi="Times New Arabic"/>
          <w:b w:val="0"/>
          <w:bCs w:val="0"/>
          <w:sz w:val="24"/>
          <w:szCs w:val="24"/>
        </w:rPr>
        <w:t>sh</w:t>
      </w:r>
      <w:r w:rsidRPr="00D01509">
        <w:rPr>
          <w:rStyle w:val="Emphasis"/>
          <w:rFonts w:ascii="Times New Arabic" w:hAnsi="Times New Arabic"/>
          <w:b w:val="0"/>
          <w:bCs w:val="0"/>
          <w:sz w:val="24"/>
          <w:szCs w:val="24"/>
        </w:rPr>
        <w:t>arh</w:t>
      </w:r>
      <w:r w:rsidR="00D01509">
        <w:rPr>
          <w:rStyle w:val="Emphasis"/>
          <w:rFonts w:ascii="Times New Arabic" w:hAnsi="Times New Arabic"/>
          <w:b w:val="0"/>
          <w:bCs w:val="0"/>
          <w:sz w:val="24"/>
          <w:szCs w:val="24"/>
        </w:rPr>
        <w:t>}</w:t>
      </w:r>
      <w:r w:rsidRPr="00D01509">
        <w:rPr>
          <w:rStyle w:val="Emphasis"/>
          <w:rFonts w:ascii="Times New Arabic" w:hAnsi="Times New Arabic"/>
          <w:b w:val="0"/>
          <w:bCs w:val="0"/>
          <w:sz w:val="24"/>
          <w:szCs w:val="24"/>
        </w:rPr>
        <w:t xml:space="preserve"> al-mufra</w:t>
      </w:r>
      <w:r w:rsidR="00D01509">
        <w:rPr>
          <w:rStyle w:val="Emphasis"/>
          <w:rFonts w:ascii="Times New Arabic" w:hAnsi="Times New Arabic"/>
          <w:b w:val="0"/>
          <w:bCs w:val="0"/>
          <w:sz w:val="24"/>
          <w:szCs w:val="24"/>
        </w:rPr>
        <w:t>&gt;da&gt;</w:t>
      </w:r>
      <w:r w:rsidRPr="00D01509">
        <w:rPr>
          <w:rStyle w:val="Emphasis"/>
          <w:rFonts w:ascii="Times New Arabic" w:hAnsi="Times New Arabic"/>
          <w:b w:val="0"/>
          <w:bCs w:val="0"/>
          <w:sz w:val="24"/>
          <w:szCs w:val="24"/>
        </w:rPr>
        <w:t>t</w:t>
      </w:r>
      <w:r w:rsidR="00A174DC">
        <w:rPr>
          <w:b w:val="0"/>
          <w:bCs w:val="0"/>
          <w:sz w:val="24"/>
          <w:szCs w:val="24"/>
        </w:rPr>
        <w:t>).</w:t>
      </w:r>
    </w:p>
    <w:p w:rsidR="005C557E" w:rsidRDefault="00A76FD5" w:rsidP="005C557E">
      <w:pPr>
        <w:pStyle w:val="Heading3"/>
        <w:numPr>
          <w:ilvl w:val="0"/>
          <w:numId w:val="26"/>
        </w:numPr>
        <w:spacing w:before="0" w:beforeAutospacing="0" w:after="0" w:afterAutospacing="0" w:line="480" w:lineRule="auto"/>
        <w:ind w:left="567" w:hanging="425"/>
        <w:jc w:val="both"/>
        <w:rPr>
          <w:b w:val="0"/>
          <w:bCs w:val="0"/>
          <w:sz w:val="24"/>
          <w:szCs w:val="24"/>
        </w:rPr>
      </w:pPr>
      <w:r>
        <w:rPr>
          <w:b w:val="0"/>
          <w:bCs w:val="0"/>
          <w:sz w:val="24"/>
          <w:szCs w:val="24"/>
        </w:rPr>
        <w:t xml:space="preserve">Hamka </w:t>
      </w:r>
      <w:r w:rsidR="00A533C8">
        <w:rPr>
          <w:b w:val="0"/>
          <w:bCs w:val="0"/>
          <w:sz w:val="24"/>
          <w:szCs w:val="24"/>
        </w:rPr>
        <w:t xml:space="preserve">dalam tafsirnya terkesan </w:t>
      </w:r>
      <w:r w:rsidR="002C01B3" w:rsidRPr="00A572AA">
        <w:rPr>
          <w:b w:val="0"/>
          <w:bCs w:val="0"/>
          <w:sz w:val="24"/>
          <w:szCs w:val="24"/>
        </w:rPr>
        <w:t>menghindari perselisihan paham dan takwil-takwil jauh yang tidak perlu.</w:t>
      </w:r>
    </w:p>
    <w:p w:rsidR="005C557E" w:rsidRDefault="009A0FAE" w:rsidP="005C557E">
      <w:pPr>
        <w:pStyle w:val="Heading3"/>
        <w:numPr>
          <w:ilvl w:val="0"/>
          <w:numId w:val="26"/>
        </w:numPr>
        <w:spacing w:before="0" w:beforeAutospacing="0" w:after="0" w:afterAutospacing="0" w:line="480" w:lineRule="auto"/>
        <w:ind w:left="567" w:hanging="425"/>
        <w:jc w:val="both"/>
        <w:rPr>
          <w:b w:val="0"/>
          <w:bCs w:val="0"/>
          <w:sz w:val="24"/>
          <w:szCs w:val="24"/>
        </w:rPr>
      </w:pPr>
      <w:r w:rsidRPr="005C557E">
        <w:rPr>
          <w:b w:val="0"/>
          <w:bCs w:val="0"/>
          <w:sz w:val="24"/>
          <w:szCs w:val="24"/>
        </w:rPr>
        <w:t>Riwayat hadis yang dikutip Hamka tidak menampilkan</w:t>
      </w:r>
      <w:r w:rsidR="00EA41F9" w:rsidRPr="005C557E">
        <w:rPr>
          <w:b w:val="0"/>
          <w:bCs w:val="0"/>
          <w:sz w:val="24"/>
          <w:szCs w:val="24"/>
        </w:rPr>
        <w:t xml:space="preserve"> susunan perawi </w:t>
      </w:r>
      <w:r w:rsidRPr="005C557E">
        <w:rPr>
          <w:b w:val="0"/>
          <w:bCs w:val="0"/>
          <w:sz w:val="24"/>
          <w:szCs w:val="24"/>
        </w:rPr>
        <w:t xml:space="preserve">yang ada dalam </w:t>
      </w:r>
      <w:r w:rsidRPr="005C557E">
        <w:rPr>
          <w:rStyle w:val="Emphasis"/>
          <w:b w:val="0"/>
          <w:bCs w:val="0"/>
          <w:sz w:val="24"/>
          <w:szCs w:val="24"/>
        </w:rPr>
        <w:t xml:space="preserve">sanad </w:t>
      </w:r>
      <w:r w:rsidRPr="005C557E">
        <w:rPr>
          <w:b w:val="0"/>
          <w:bCs w:val="0"/>
          <w:sz w:val="24"/>
          <w:szCs w:val="24"/>
        </w:rPr>
        <w:t>hadis, tapi hanya menampilkan</w:t>
      </w:r>
      <w:r w:rsidR="00294004" w:rsidRPr="005C557E">
        <w:rPr>
          <w:b w:val="0"/>
          <w:bCs w:val="0"/>
          <w:sz w:val="24"/>
          <w:szCs w:val="24"/>
        </w:rPr>
        <w:t xml:space="preserve"> perawi pada level s</w:t>
      </w:r>
      <w:r w:rsidR="00EA41F9" w:rsidRPr="005C557E">
        <w:rPr>
          <w:b w:val="0"/>
          <w:bCs w:val="0"/>
          <w:sz w:val="24"/>
          <w:szCs w:val="24"/>
        </w:rPr>
        <w:t>ahabat</w:t>
      </w:r>
      <w:r w:rsidRPr="005C557E">
        <w:rPr>
          <w:b w:val="0"/>
          <w:bCs w:val="0"/>
          <w:sz w:val="24"/>
          <w:szCs w:val="24"/>
        </w:rPr>
        <w:t xml:space="preserve"> </w:t>
      </w:r>
      <w:r w:rsidRPr="005C557E">
        <w:rPr>
          <w:b w:val="0"/>
          <w:bCs w:val="0"/>
          <w:sz w:val="24"/>
          <w:szCs w:val="24"/>
        </w:rPr>
        <w:lastRenderedPageBreak/>
        <w:t>saja dan penulis kitab hadis</w:t>
      </w:r>
      <w:r w:rsidR="00EA41F9" w:rsidRPr="005C557E">
        <w:rPr>
          <w:b w:val="0"/>
          <w:bCs w:val="0"/>
          <w:sz w:val="24"/>
          <w:szCs w:val="24"/>
        </w:rPr>
        <w:t xml:space="preserve"> tersebut, seperti </w:t>
      </w:r>
      <w:r w:rsidR="00EA41F9" w:rsidRPr="005C557E">
        <w:rPr>
          <w:rFonts w:ascii="Times New Arabic" w:hAnsi="Times New Arabic"/>
          <w:b w:val="0"/>
          <w:bCs w:val="0"/>
          <w:sz w:val="24"/>
          <w:szCs w:val="24"/>
        </w:rPr>
        <w:t>Imam al-Bukha&gt;ri&gt;</w:t>
      </w:r>
      <w:r w:rsidRPr="005C557E">
        <w:rPr>
          <w:rFonts w:ascii="Times New Arabic" w:hAnsi="Times New Arabic"/>
          <w:b w:val="0"/>
          <w:bCs w:val="0"/>
          <w:sz w:val="24"/>
          <w:szCs w:val="24"/>
        </w:rPr>
        <w:t>, Muslim</w:t>
      </w:r>
      <w:r w:rsidRPr="005C557E">
        <w:rPr>
          <w:b w:val="0"/>
          <w:bCs w:val="0"/>
          <w:sz w:val="24"/>
          <w:szCs w:val="24"/>
        </w:rPr>
        <w:t xml:space="preserve"> dan lainnya. </w:t>
      </w:r>
    </w:p>
    <w:p w:rsidR="00A22DE6" w:rsidRPr="005C557E" w:rsidRDefault="005C557E" w:rsidP="005C557E">
      <w:pPr>
        <w:pStyle w:val="Heading3"/>
        <w:numPr>
          <w:ilvl w:val="0"/>
          <w:numId w:val="26"/>
        </w:numPr>
        <w:spacing w:before="0" w:beforeAutospacing="0" w:after="0" w:afterAutospacing="0" w:line="480" w:lineRule="auto"/>
        <w:ind w:left="567" w:hanging="425"/>
        <w:jc w:val="both"/>
        <w:rPr>
          <w:b w:val="0"/>
          <w:bCs w:val="0"/>
          <w:sz w:val="24"/>
          <w:szCs w:val="24"/>
        </w:rPr>
      </w:pPr>
      <w:r w:rsidRPr="005C557E">
        <w:rPr>
          <w:rFonts w:asciiTheme="majorBidi" w:hAnsiTheme="majorBidi" w:cstheme="majorBidi"/>
          <w:b w:val="0"/>
          <w:bCs w:val="0"/>
          <w:sz w:val="24"/>
          <w:szCs w:val="24"/>
        </w:rPr>
        <w:t>S</w:t>
      </w:r>
      <w:r w:rsidR="00A22DE6" w:rsidRPr="005C557E">
        <w:rPr>
          <w:rFonts w:asciiTheme="majorBidi" w:hAnsiTheme="majorBidi" w:cstheme="majorBidi"/>
          <w:b w:val="0"/>
          <w:bCs w:val="0"/>
          <w:sz w:val="24"/>
          <w:szCs w:val="24"/>
        </w:rPr>
        <w:t xml:space="preserve">ering ditemui dalam </w:t>
      </w:r>
      <w:r w:rsidR="00A22DE6" w:rsidRPr="005C557E">
        <w:rPr>
          <w:rFonts w:asciiTheme="majorBidi" w:hAnsiTheme="majorBidi" w:cstheme="majorBidi"/>
          <w:b w:val="0"/>
          <w:bCs w:val="0"/>
          <w:i/>
          <w:iCs/>
          <w:sz w:val="24"/>
          <w:szCs w:val="24"/>
        </w:rPr>
        <w:t>Tafsir Al-Azhar</w:t>
      </w:r>
      <w:r w:rsidR="00A22DE6" w:rsidRPr="005C557E">
        <w:rPr>
          <w:rFonts w:asciiTheme="majorBidi" w:hAnsiTheme="majorBidi" w:cstheme="majorBidi"/>
          <w:b w:val="0"/>
          <w:bCs w:val="0"/>
          <w:sz w:val="24"/>
          <w:szCs w:val="24"/>
        </w:rPr>
        <w:t xml:space="preserve"> suatu terjemahan yang kurang jelas dan sangat sulit dipahami maksudnya secara langsung misalnya ketika Hamka menerjemahkan QS. </w:t>
      </w:r>
      <w:r w:rsidR="0066620B">
        <w:rPr>
          <w:rFonts w:ascii="Times New Arabic" w:hAnsi="Times New Arabic" w:cstheme="majorBidi"/>
          <w:b w:val="0"/>
          <w:bCs w:val="0"/>
          <w:sz w:val="24"/>
          <w:szCs w:val="24"/>
        </w:rPr>
        <w:t>Al-Sh</w:t>
      </w:r>
      <w:r w:rsidR="00A22DE6" w:rsidRPr="0066620B">
        <w:rPr>
          <w:rFonts w:ascii="Times New Arabic" w:hAnsi="Times New Arabic" w:cstheme="majorBidi"/>
          <w:b w:val="0"/>
          <w:bCs w:val="0"/>
          <w:sz w:val="24"/>
          <w:szCs w:val="24"/>
        </w:rPr>
        <w:t>u</w:t>
      </w:r>
      <w:r w:rsidR="0066620B">
        <w:rPr>
          <w:rFonts w:ascii="Times New Arabic" w:hAnsi="Times New Arabic" w:cstheme="majorBidi"/>
          <w:b w:val="0"/>
          <w:bCs w:val="0"/>
          <w:sz w:val="24"/>
          <w:szCs w:val="24"/>
        </w:rPr>
        <w:t>&gt;</w:t>
      </w:r>
      <w:r w:rsidR="00A22DE6" w:rsidRPr="0066620B">
        <w:rPr>
          <w:rFonts w:ascii="Times New Arabic" w:hAnsi="Times New Arabic" w:cstheme="majorBidi"/>
          <w:b w:val="0"/>
          <w:bCs w:val="0"/>
          <w:sz w:val="24"/>
          <w:szCs w:val="24"/>
        </w:rPr>
        <w:t>ra</w:t>
      </w:r>
      <w:r w:rsidR="0066620B">
        <w:rPr>
          <w:rFonts w:ascii="Times New Arabic" w:hAnsi="Times New Arabic" w:cstheme="majorBidi"/>
          <w:b w:val="0"/>
          <w:bCs w:val="0"/>
          <w:sz w:val="24"/>
          <w:szCs w:val="24"/>
        </w:rPr>
        <w:t>&gt;</w:t>
      </w:r>
      <w:r w:rsidR="00A22DE6" w:rsidRPr="005C557E">
        <w:rPr>
          <w:rFonts w:asciiTheme="majorBidi" w:hAnsiTheme="majorBidi" w:cstheme="majorBidi"/>
          <w:b w:val="0"/>
          <w:bCs w:val="0"/>
          <w:sz w:val="24"/>
          <w:szCs w:val="24"/>
        </w:rPr>
        <w:t>: 42</w:t>
      </w:r>
    </w:p>
    <w:p w:rsidR="00A22DE6" w:rsidRPr="00B55A4B" w:rsidRDefault="00A22DE6" w:rsidP="00B55A4B">
      <w:pPr>
        <w:pStyle w:val="ttitle"/>
        <w:bidi/>
        <w:spacing w:before="0" w:beforeAutospacing="0" w:after="0" w:afterAutospacing="0"/>
        <w:ind w:right="567" w:hanging="1"/>
        <w:jc w:val="both"/>
        <w:rPr>
          <w:rFonts w:asciiTheme="majorBidi" w:hAnsiTheme="majorBidi" w:cs="Traditional Arabic"/>
          <w:sz w:val="36"/>
          <w:szCs w:val="36"/>
        </w:rPr>
      </w:pPr>
      <w:r w:rsidRPr="00B55A4B">
        <w:rPr>
          <w:rStyle w:val="simaayatext"/>
          <w:rFonts w:asciiTheme="majorBidi" w:hAnsiTheme="majorBidi" w:cs="Traditional Arabic"/>
          <w:sz w:val="36"/>
          <w:szCs w:val="36"/>
          <w:rtl/>
        </w:rPr>
        <w:t>إِنَّمَا</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ٱلسَّبِيلُ</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عَلَى</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ٱلَّذِينَ</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يَظْلِمُونَ</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ٱلنَّاسَ</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وَيَبْغُونَ</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فِى</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ٱلْأَرْضِ</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بِغَيْرِ</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ٱلْحَقِّ</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أُو</w:t>
      </w:r>
      <w:r w:rsidRPr="00B55A4B">
        <w:rPr>
          <w:rStyle w:val="simaayatext"/>
          <w:rFonts w:asciiTheme="majorBidi" w:hAnsiTheme="majorBidi" w:cstheme="majorBidi"/>
          <w:sz w:val="36"/>
          <w:szCs w:val="36"/>
          <w:rtl/>
        </w:rPr>
        <w:t>۟</w:t>
      </w:r>
      <w:r w:rsidRPr="00B55A4B">
        <w:rPr>
          <w:rStyle w:val="simaayatext"/>
          <w:rFonts w:asciiTheme="majorBidi" w:hAnsiTheme="majorBidi" w:cs="Traditional Arabic"/>
          <w:sz w:val="36"/>
          <w:szCs w:val="36"/>
          <w:rtl/>
        </w:rPr>
        <w:t>لَٰئِكَ</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لَهُمْ</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عَذَابٌ</w:t>
      </w:r>
      <w:r w:rsidRPr="00B55A4B">
        <w:rPr>
          <w:rStyle w:val="aya-wrapper"/>
          <w:rFonts w:asciiTheme="majorBidi" w:hAnsiTheme="majorBidi" w:cs="Traditional Arabic"/>
          <w:sz w:val="36"/>
          <w:szCs w:val="36"/>
          <w:rtl/>
        </w:rPr>
        <w:t xml:space="preserve"> </w:t>
      </w:r>
      <w:r w:rsidRPr="00B55A4B">
        <w:rPr>
          <w:rStyle w:val="simaayatext"/>
          <w:rFonts w:asciiTheme="majorBidi" w:hAnsiTheme="majorBidi" w:cs="Traditional Arabic"/>
          <w:sz w:val="36"/>
          <w:szCs w:val="36"/>
          <w:rtl/>
        </w:rPr>
        <w:t>أَلِيمٌ</w:t>
      </w:r>
      <w:r w:rsidRPr="00B55A4B">
        <w:rPr>
          <w:rStyle w:val="aya-wrapper"/>
          <w:rFonts w:asciiTheme="majorBidi" w:hAnsiTheme="majorBidi" w:cs="Traditional Arabic"/>
          <w:sz w:val="36"/>
          <w:szCs w:val="36"/>
          <w:rtl/>
        </w:rPr>
        <w:t xml:space="preserve"> </w:t>
      </w:r>
      <w:r w:rsidRPr="00B55A4B">
        <w:rPr>
          <w:rStyle w:val="simaayanumber"/>
          <w:rFonts w:asciiTheme="majorBidi" w:hAnsiTheme="majorBidi" w:cs="Traditional Arabic"/>
          <w:sz w:val="36"/>
          <w:szCs w:val="36"/>
          <w:rtl/>
        </w:rPr>
        <w:t>﴿</w:t>
      </w:r>
      <w:hyperlink r:id="rId16" w:history="1">
        <w:r w:rsidRPr="00B55A4B">
          <w:rPr>
            <w:rStyle w:val="Hyperlink"/>
            <w:rFonts w:asciiTheme="majorBidi" w:hAnsiTheme="majorBidi" w:cs="Traditional Arabic"/>
            <w:color w:val="auto"/>
            <w:sz w:val="36"/>
            <w:szCs w:val="36"/>
            <w:u w:val="none"/>
            <w:rtl/>
          </w:rPr>
          <w:t>٤٢</w:t>
        </w:r>
      </w:hyperlink>
      <w:r w:rsidRPr="00B55A4B">
        <w:rPr>
          <w:rStyle w:val="simaayanumber"/>
          <w:rFonts w:asciiTheme="majorBidi" w:hAnsiTheme="majorBidi" w:cs="Traditional Arabic"/>
          <w:sz w:val="36"/>
          <w:szCs w:val="36"/>
          <w:rtl/>
        </w:rPr>
        <w:t>﴾</w:t>
      </w:r>
    </w:p>
    <w:p w:rsidR="00A22DE6" w:rsidRPr="00A22DE6" w:rsidRDefault="00A22DE6" w:rsidP="00B55A4B">
      <w:pPr>
        <w:pStyle w:val="Heading3"/>
        <w:spacing w:before="0" w:beforeAutospacing="0" w:after="0" w:afterAutospacing="0" w:line="480" w:lineRule="auto"/>
        <w:ind w:left="567"/>
        <w:jc w:val="both"/>
        <w:rPr>
          <w:rFonts w:asciiTheme="majorBidi" w:hAnsiTheme="majorBidi" w:cstheme="majorBidi"/>
          <w:b w:val="0"/>
          <w:bCs w:val="0"/>
          <w:sz w:val="24"/>
          <w:szCs w:val="24"/>
        </w:rPr>
      </w:pPr>
      <w:r w:rsidRPr="00A22DE6">
        <w:rPr>
          <w:rFonts w:asciiTheme="majorBidi" w:hAnsiTheme="majorBidi" w:cstheme="majorBidi"/>
          <w:b w:val="0"/>
          <w:bCs w:val="0"/>
          <w:sz w:val="24"/>
          <w:szCs w:val="24"/>
        </w:rPr>
        <w:t>Terjemahan yang dilakukan oleh Hamka dalam menerjemahkan ayat tersebut ialah sebagai berikut “</w:t>
      </w:r>
      <w:r w:rsidRPr="00A22DE6">
        <w:rPr>
          <w:rFonts w:asciiTheme="majorBidi" w:hAnsiTheme="majorBidi" w:cstheme="majorBidi"/>
          <w:b w:val="0"/>
          <w:bCs w:val="0"/>
          <w:i/>
          <w:iCs/>
          <w:sz w:val="24"/>
          <w:szCs w:val="24"/>
        </w:rPr>
        <w:t>Ada jalan hanyalah terhadap orang-orang yang menganiaya manusia dan berlaku sewenang-wenang di bumi dengan tidak menurut hak. Bagi mereka itu azab yang pedih</w:t>
      </w:r>
      <w:r w:rsidRPr="00A22DE6">
        <w:rPr>
          <w:rFonts w:asciiTheme="majorBidi" w:hAnsiTheme="majorBidi" w:cstheme="majorBidi"/>
          <w:b w:val="0"/>
          <w:bCs w:val="0"/>
          <w:sz w:val="24"/>
          <w:szCs w:val="24"/>
        </w:rPr>
        <w:t>.”</w:t>
      </w:r>
      <w:r w:rsidRPr="00A22DE6">
        <w:rPr>
          <w:rStyle w:val="FootnoteReference"/>
          <w:rFonts w:asciiTheme="majorBidi" w:hAnsiTheme="majorBidi" w:cstheme="majorBidi"/>
          <w:b w:val="0"/>
          <w:bCs w:val="0"/>
          <w:sz w:val="24"/>
          <w:szCs w:val="24"/>
        </w:rPr>
        <w:footnoteReference w:id="87"/>
      </w:r>
    </w:p>
    <w:p w:rsidR="005820C8" w:rsidRPr="00A22DE6" w:rsidRDefault="005820C8" w:rsidP="0015066C">
      <w:pPr>
        <w:pStyle w:val="Heading3"/>
        <w:spacing w:before="0" w:beforeAutospacing="0" w:after="0" w:afterAutospacing="0" w:line="480" w:lineRule="auto"/>
        <w:ind w:left="567" w:hanging="425"/>
        <w:jc w:val="both"/>
        <w:rPr>
          <w:rFonts w:asciiTheme="majorBidi" w:hAnsiTheme="majorBidi" w:cstheme="majorBidi"/>
          <w:b w:val="0"/>
          <w:bCs w:val="0"/>
          <w:sz w:val="24"/>
          <w:szCs w:val="24"/>
        </w:rPr>
      </w:pPr>
    </w:p>
    <w:sectPr w:rsidR="005820C8" w:rsidRPr="00A22DE6" w:rsidSect="00F8018F">
      <w:headerReference w:type="default" r:id="rId17"/>
      <w:footerReference w:type="first" r:id="rId18"/>
      <w:pgSz w:w="11906" w:h="16838"/>
      <w:pgMar w:top="2268" w:right="1701" w:bottom="1701" w:left="2268" w:header="709" w:footer="709" w:gutter="0"/>
      <w:pgNumType w:start="6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71D" w:rsidRDefault="0057571D" w:rsidP="006E798B">
      <w:pPr>
        <w:spacing w:after="0" w:line="240" w:lineRule="auto"/>
      </w:pPr>
      <w:r>
        <w:separator/>
      </w:r>
    </w:p>
  </w:endnote>
  <w:endnote w:type="continuationSeparator" w:id="1">
    <w:p w:rsidR="0057571D" w:rsidRDefault="0057571D" w:rsidP="006E7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Arabic">
    <w:panose1 w:val="020206030504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7626"/>
      <w:docPartObj>
        <w:docPartGallery w:val="Page Numbers (Bottom of Page)"/>
        <w:docPartUnique/>
      </w:docPartObj>
    </w:sdtPr>
    <w:sdtContent>
      <w:p w:rsidR="008D47EF" w:rsidRDefault="00E44A36">
        <w:pPr>
          <w:pStyle w:val="Footer"/>
          <w:jc w:val="center"/>
        </w:pPr>
        <w:r w:rsidRPr="002F3ED1">
          <w:rPr>
            <w:rFonts w:ascii="Times New Arabic" w:hAnsi="Times New Arabic"/>
          </w:rPr>
          <w:fldChar w:fldCharType="begin"/>
        </w:r>
        <w:r w:rsidR="008D47EF" w:rsidRPr="002F3ED1">
          <w:rPr>
            <w:rFonts w:ascii="Times New Arabic" w:hAnsi="Times New Arabic"/>
          </w:rPr>
          <w:instrText xml:space="preserve"> PAGE   \* MERGEFORMAT </w:instrText>
        </w:r>
        <w:r w:rsidRPr="002F3ED1">
          <w:rPr>
            <w:rFonts w:ascii="Times New Arabic" w:hAnsi="Times New Arabic"/>
          </w:rPr>
          <w:fldChar w:fldCharType="separate"/>
        </w:r>
        <w:r w:rsidR="000E13A4">
          <w:rPr>
            <w:rFonts w:ascii="Times New Arabic" w:hAnsi="Times New Arabic"/>
            <w:noProof/>
          </w:rPr>
          <w:t>65</w:t>
        </w:r>
        <w:r w:rsidRPr="002F3ED1">
          <w:rPr>
            <w:rFonts w:ascii="Times New Arabic" w:hAnsi="Times New Arabic"/>
          </w:rPr>
          <w:fldChar w:fldCharType="end"/>
        </w:r>
      </w:p>
    </w:sdtContent>
  </w:sdt>
  <w:p w:rsidR="008D47EF" w:rsidRDefault="008D4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71D" w:rsidRDefault="0057571D" w:rsidP="006E798B">
      <w:pPr>
        <w:spacing w:after="0" w:line="240" w:lineRule="auto"/>
      </w:pPr>
      <w:r>
        <w:separator/>
      </w:r>
    </w:p>
  </w:footnote>
  <w:footnote w:type="continuationSeparator" w:id="1">
    <w:p w:rsidR="0057571D" w:rsidRDefault="0057571D" w:rsidP="006E798B">
      <w:pPr>
        <w:spacing w:after="0" w:line="240" w:lineRule="auto"/>
      </w:pPr>
      <w:r>
        <w:continuationSeparator/>
      </w:r>
    </w:p>
  </w:footnote>
  <w:footnote w:id="2">
    <w:p w:rsidR="007768D1" w:rsidRPr="00453217" w:rsidRDefault="007768D1"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Ketika berusia 12 tahun, kedua orang tua Hamka bercerai. Ayah Hamka menikah lagi dengan sesuai adat yang berlaku pada saat itu. Seorang Ulama, Wali Nagari dan saudagar kaya kerap kawin c</w:t>
      </w:r>
      <w:r w:rsidR="00A96FED">
        <w:rPr>
          <w:rFonts w:ascii="Times New Arabic" w:hAnsi="Times New Arabic" w:cstheme="majorBidi"/>
        </w:rPr>
        <w:t>erai berkali-kali. Ibunya H</w:t>
      </w:r>
      <w:r w:rsidRPr="00453217">
        <w:rPr>
          <w:rFonts w:ascii="Times New Arabic" w:hAnsi="Times New Arabic" w:cstheme="majorBidi"/>
        </w:rPr>
        <w:t>amka yakni Shaffiah juga kemudian menikah lagi dengan seorang saudagar yang berniaga di Deli.</w:t>
      </w:r>
      <w:r w:rsidR="0070620B" w:rsidRPr="00453217">
        <w:rPr>
          <w:rFonts w:ascii="Times New Arabic" w:hAnsi="Times New Arabic" w:cstheme="majorBidi"/>
        </w:rPr>
        <w:t xml:space="preserve"> Perceraian orang tua Hamka hampir saja membuatnya kehilangan pegangan. Pendidikannya terbengkalai. Namun di hati Hamka telah tumbuh tekad untuk menjadi manusia yang bermanfaat dan berguna.</w:t>
      </w:r>
      <w:r w:rsidR="00CF54BB" w:rsidRPr="00453217">
        <w:rPr>
          <w:rFonts w:ascii="Times New Arabic" w:hAnsi="Times New Arabic" w:cstheme="majorBidi"/>
        </w:rPr>
        <w:t xml:space="preserve"> Oleh karena itu, untuk membuka wawasan dan pemikirannya Hamka semakin banyak membaca menjadi kutu buku.</w:t>
      </w:r>
      <w:r w:rsidR="00F52E6F" w:rsidRPr="00453217">
        <w:rPr>
          <w:rFonts w:ascii="Times New Arabic" w:hAnsi="Times New Arabic" w:cstheme="majorBidi"/>
        </w:rPr>
        <w:t xml:space="preserve"> Lihat Irfan Hamka, </w:t>
      </w:r>
      <w:r w:rsidR="00F52E6F" w:rsidRPr="00453217">
        <w:rPr>
          <w:rFonts w:ascii="Times New Arabic" w:hAnsi="Times New Arabic" w:cstheme="majorBidi"/>
          <w:i/>
          <w:iCs/>
        </w:rPr>
        <w:t>Ayah: Kisah Buya Hamka</w:t>
      </w:r>
      <w:r w:rsidR="00F52E6F" w:rsidRPr="00453217">
        <w:rPr>
          <w:rFonts w:ascii="Times New Arabic" w:hAnsi="Times New Arabic" w:cstheme="majorBidi"/>
        </w:rPr>
        <w:t xml:space="preserve"> (Jakarta: Republika Penerbit, 2013), h. 230. </w:t>
      </w:r>
      <w:r w:rsidR="0070620B" w:rsidRPr="00453217">
        <w:rPr>
          <w:rFonts w:ascii="Times New Arabic" w:hAnsi="Times New Arabic" w:cstheme="majorBidi"/>
        </w:rPr>
        <w:t xml:space="preserve">  </w:t>
      </w:r>
      <w:r w:rsidRPr="00453217">
        <w:rPr>
          <w:rFonts w:ascii="Times New Arabic" w:hAnsi="Times New Arabic" w:cstheme="majorBidi"/>
        </w:rPr>
        <w:t xml:space="preserve">  </w:t>
      </w:r>
    </w:p>
  </w:footnote>
  <w:footnote w:id="3">
    <w:p w:rsidR="008D47EF" w:rsidRPr="00453217" w:rsidRDefault="008D47EF" w:rsidP="001063B4">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001063B4" w:rsidRPr="001063B4">
        <w:rPr>
          <w:rFonts w:ascii="Times New Arabic" w:hAnsi="Times New Arabic" w:cstheme="majorBidi"/>
          <w:i/>
          <w:iCs/>
        </w:rPr>
        <w:t>Ibid</w:t>
      </w:r>
      <w:r w:rsidR="001063B4">
        <w:rPr>
          <w:rFonts w:ascii="Times New Arabic" w:hAnsi="Times New Arabic" w:cstheme="majorBidi"/>
        </w:rPr>
        <w:t>,.</w:t>
      </w:r>
      <w:r w:rsidRPr="00453217">
        <w:rPr>
          <w:rFonts w:ascii="Times New Arabic" w:hAnsi="Times New Arabic" w:cstheme="majorBidi"/>
        </w:rPr>
        <w:t xml:space="preserve"> h. 289</w:t>
      </w:r>
      <w:r w:rsidR="00F52E6F" w:rsidRPr="00453217">
        <w:rPr>
          <w:rFonts w:ascii="Times New Arabic" w:hAnsi="Times New Arabic" w:cstheme="majorBidi"/>
        </w:rPr>
        <w:t>.</w:t>
      </w:r>
      <w:r w:rsidRPr="00453217">
        <w:rPr>
          <w:rFonts w:ascii="Times New Arabic" w:hAnsi="Times New Arabic" w:cstheme="majorBidi"/>
        </w:rPr>
        <w:t xml:space="preserve"> </w:t>
      </w:r>
    </w:p>
  </w:footnote>
  <w:footnote w:id="4">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Hamka, </w:t>
      </w:r>
      <w:r w:rsidRPr="00453217">
        <w:rPr>
          <w:rFonts w:ascii="Times New Arabic" w:hAnsi="Times New Arabic" w:cstheme="majorBidi"/>
          <w:i/>
          <w:iCs/>
        </w:rPr>
        <w:t>Kenang-kenangan Hidup</w:t>
      </w:r>
      <w:r w:rsidRPr="00453217">
        <w:rPr>
          <w:rFonts w:ascii="Times New Arabic" w:hAnsi="Times New Arabic" w:cstheme="majorBidi"/>
        </w:rPr>
        <w:t>, Jilid I (Jakarta: Bandung, 1979), h. 7-9.</w:t>
      </w:r>
    </w:p>
  </w:footnote>
  <w:footnote w:id="5">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Fahrudin Faiz, </w:t>
      </w:r>
      <w:r w:rsidRPr="00453217">
        <w:rPr>
          <w:rFonts w:ascii="Times New Arabic" w:hAnsi="Times New Arabic" w:cstheme="majorBidi"/>
          <w:i/>
          <w:iCs/>
        </w:rPr>
        <w:t xml:space="preserve">Hermeneutika Qur’ani: Antara Teks, Konteks dan Kontekstualisasi Melacak Hermeneutika </w:t>
      </w:r>
      <w:r w:rsidR="006D23A6">
        <w:rPr>
          <w:rFonts w:ascii="Times New Arabic" w:hAnsi="Times New Arabic" w:cstheme="majorBidi"/>
          <w:i/>
          <w:iCs/>
        </w:rPr>
        <w:t>Tafsir</w:t>
      </w:r>
      <w:r w:rsidRPr="00453217">
        <w:rPr>
          <w:rFonts w:ascii="Times New Arabic" w:hAnsi="Times New Arabic" w:cstheme="majorBidi"/>
          <w:i/>
          <w:iCs/>
        </w:rPr>
        <w:t xml:space="preserve"> Al-Manar dan </w:t>
      </w:r>
      <w:r w:rsidR="006D23A6">
        <w:rPr>
          <w:rFonts w:ascii="Times New Arabic" w:hAnsi="Times New Arabic" w:cstheme="majorBidi"/>
          <w:i/>
          <w:iCs/>
        </w:rPr>
        <w:t>Tafsir</w:t>
      </w:r>
      <w:r w:rsidRPr="00453217">
        <w:rPr>
          <w:rFonts w:ascii="Times New Arabic" w:hAnsi="Times New Arabic" w:cstheme="majorBidi"/>
          <w:i/>
          <w:iCs/>
        </w:rPr>
        <w:t xml:space="preserve"> Al-Azhar</w:t>
      </w:r>
      <w:r w:rsidRPr="00453217">
        <w:rPr>
          <w:rFonts w:ascii="Times New Arabic" w:hAnsi="Times New Arabic" w:cstheme="majorBidi"/>
        </w:rPr>
        <w:t xml:space="preserve"> (Yogyakarta: Qalam, 2003), h. 65. </w:t>
      </w:r>
    </w:p>
  </w:footnote>
  <w:footnote w:id="6">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Deliar Noer, </w:t>
      </w:r>
      <w:r w:rsidRPr="00453217">
        <w:rPr>
          <w:rFonts w:ascii="Times New Arabic" w:hAnsi="Times New Arabic" w:cstheme="majorBidi"/>
          <w:i/>
          <w:iCs/>
        </w:rPr>
        <w:t>Gerakan Modern Islam di Indonesia 1900-1942</w:t>
      </w:r>
      <w:r w:rsidRPr="00453217">
        <w:rPr>
          <w:rFonts w:ascii="Times New Arabic" w:hAnsi="Times New Arabic" w:cstheme="majorBidi"/>
        </w:rPr>
        <w:t xml:space="preserve"> (Jakarta: LP3ES, 1980), h. 40-42.</w:t>
      </w:r>
    </w:p>
  </w:footnote>
  <w:footnote w:id="7">
    <w:p w:rsidR="005A0C5C" w:rsidRPr="00453217" w:rsidRDefault="005A0C5C" w:rsidP="00FE62DF">
      <w:pPr>
        <w:pStyle w:val="NormalWeb"/>
        <w:spacing w:before="0" w:beforeAutospacing="0" w:after="0" w:afterAutospacing="0"/>
        <w:ind w:firstLine="567"/>
        <w:jc w:val="both"/>
        <w:rPr>
          <w:rFonts w:ascii="Times New Arabic" w:hAnsi="Times New Arabic"/>
          <w:sz w:val="20"/>
          <w:szCs w:val="20"/>
        </w:rPr>
      </w:pPr>
      <w:r w:rsidRPr="00453217">
        <w:rPr>
          <w:rStyle w:val="FootnoteReference"/>
          <w:rFonts w:ascii="Times New Arabic" w:hAnsi="Times New Arabic"/>
          <w:sz w:val="20"/>
          <w:szCs w:val="20"/>
        </w:rPr>
        <w:footnoteRef/>
      </w:r>
      <w:r w:rsidR="000D1BE2">
        <w:rPr>
          <w:rFonts w:ascii="Times New Arabic" w:hAnsi="Times New Arabic" w:cs="Lucida Sans Unicode"/>
          <w:sz w:val="20"/>
          <w:szCs w:val="20"/>
        </w:rPr>
        <w:t>Fachri Ali, “H</w:t>
      </w:r>
      <w:r w:rsidRPr="00453217">
        <w:rPr>
          <w:rFonts w:ascii="Times New Arabic" w:hAnsi="Times New Arabic" w:cs="Lucida Sans Unicode"/>
          <w:sz w:val="20"/>
          <w:szCs w:val="20"/>
        </w:rPr>
        <w:t xml:space="preserve">amka dan Masyarakat Islam di Indonesia: Catatan Pendahuluan dan Riwayat Perjuangannya” dalam </w:t>
      </w:r>
      <w:r w:rsidRPr="00453217">
        <w:rPr>
          <w:rStyle w:val="Emphasis"/>
          <w:rFonts w:ascii="Times New Arabic" w:hAnsi="Times New Arabic" w:cs="Lucida Sans Unicode"/>
          <w:sz w:val="20"/>
          <w:szCs w:val="20"/>
        </w:rPr>
        <w:t xml:space="preserve">Kenang-kenangan 70 Tahun Buya Hamka </w:t>
      </w:r>
      <w:r w:rsidRPr="00453217">
        <w:rPr>
          <w:rFonts w:ascii="Times New Arabic" w:hAnsi="Times New Arabic" w:cs="Lucida Sans Unicode"/>
          <w:sz w:val="20"/>
          <w:szCs w:val="20"/>
        </w:rPr>
        <w:t>(Jakarta: Pustaka Panjimas, 1983),</w:t>
      </w:r>
      <w:r w:rsidRPr="00453217">
        <w:rPr>
          <w:rStyle w:val="Emphasis"/>
          <w:rFonts w:ascii="Times New Arabic" w:hAnsi="Times New Arabic" w:cs="Lucida Sans Unicode"/>
          <w:sz w:val="20"/>
          <w:szCs w:val="20"/>
        </w:rPr>
        <w:t xml:space="preserve"> </w:t>
      </w:r>
      <w:r w:rsidRPr="00453217">
        <w:rPr>
          <w:rFonts w:ascii="Times New Arabic" w:hAnsi="Times New Arabic" w:cs="Lucida Sans Unicode"/>
          <w:sz w:val="20"/>
          <w:szCs w:val="20"/>
        </w:rPr>
        <w:t>h. 475</w:t>
      </w:r>
      <w:r w:rsidR="00833B77" w:rsidRPr="00453217">
        <w:rPr>
          <w:rFonts w:ascii="Times New Arabic" w:hAnsi="Times New Arabic" w:cs="Lucida Sans Unicode"/>
          <w:sz w:val="20"/>
          <w:szCs w:val="20"/>
        </w:rPr>
        <w:t>.</w:t>
      </w:r>
    </w:p>
  </w:footnote>
  <w:footnote w:id="8">
    <w:p w:rsidR="00F573F9" w:rsidRPr="00453217" w:rsidRDefault="00F573F9" w:rsidP="00FE62DF">
      <w:pPr>
        <w:pStyle w:val="FootnoteText"/>
        <w:ind w:firstLine="567"/>
        <w:rPr>
          <w:rFonts w:ascii="Times New Arabic" w:hAnsi="Times New Arabic"/>
        </w:rPr>
      </w:pPr>
      <w:r w:rsidRPr="00453217">
        <w:rPr>
          <w:rStyle w:val="FootnoteReference"/>
          <w:rFonts w:ascii="Times New Arabic" w:hAnsi="Times New Arabic"/>
        </w:rPr>
        <w:footnoteRef/>
      </w:r>
      <w:r w:rsidRPr="00453217">
        <w:rPr>
          <w:rFonts w:ascii="Times New Arabic" w:hAnsi="Times New Arabic" w:cs="Lucida Sans Unicode"/>
        </w:rPr>
        <w:t xml:space="preserve">Rusydi Hamka, </w:t>
      </w:r>
      <w:r w:rsidRPr="00453217">
        <w:rPr>
          <w:rStyle w:val="Emphasis"/>
          <w:rFonts w:ascii="Times New Arabic" w:hAnsi="Times New Arabic" w:cs="Lucida Sans Unicode"/>
        </w:rPr>
        <w:t xml:space="preserve">Peribadi dan Martabat Buya Prof. Dr. Hamka </w:t>
      </w:r>
      <w:r w:rsidRPr="00453217">
        <w:rPr>
          <w:rFonts w:ascii="Times New Arabic" w:hAnsi="Times New Arabic" w:cs="Lucida Sans Unicode"/>
        </w:rPr>
        <w:t>(Jakarta: Pustaka Panjimas, 1983), h. 39</w:t>
      </w:r>
      <w:r w:rsidR="00833B77" w:rsidRPr="00453217">
        <w:rPr>
          <w:rFonts w:ascii="Times New Arabic" w:hAnsi="Times New Arabic" w:cs="Lucida Sans Unicode"/>
        </w:rPr>
        <w:t>.</w:t>
      </w:r>
    </w:p>
  </w:footnote>
  <w:footnote w:id="9">
    <w:p w:rsidR="00D8658C" w:rsidRPr="00453217" w:rsidRDefault="00D8658C"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S.M. Rasyid, </w:t>
      </w:r>
      <w:r w:rsidRPr="001031D4">
        <w:rPr>
          <w:rFonts w:ascii="Times New Arabic" w:hAnsi="Times New Arabic" w:cstheme="majorBidi"/>
        </w:rPr>
        <w:t>Kenang-kenangan Bekerja Sama dengan Hamka dalam</w:t>
      </w:r>
      <w:r w:rsidR="00AC542A">
        <w:rPr>
          <w:rFonts w:ascii="Times New Arabic" w:hAnsi="Times New Arabic" w:cstheme="majorBidi"/>
          <w:i/>
          <w:iCs/>
        </w:rPr>
        <w:t xml:space="preserve"> Kenang-kenangan 70 T</w:t>
      </w:r>
      <w:r w:rsidRPr="00453217">
        <w:rPr>
          <w:rFonts w:ascii="Times New Arabic" w:hAnsi="Times New Arabic" w:cstheme="majorBidi"/>
          <w:i/>
          <w:iCs/>
        </w:rPr>
        <w:t xml:space="preserve">ahun Buya Hamka </w:t>
      </w:r>
      <w:r w:rsidRPr="00453217">
        <w:rPr>
          <w:rFonts w:ascii="Times New Arabic" w:hAnsi="Times New Arabic" w:cstheme="majorBidi"/>
        </w:rPr>
        <w:t>(Jakarta: Pustaka Panji Mas, 1983), h. 21.</w:t>
      </w:r>
    </w:p>
  </w:footnote>
  <w:footnote w:id="10">
    <w:p w:rsidR="00F573F9" w:rsidRPr="00453217" w:rsidRDefault="00F573F9" w:rsidP="00FE62DF">
      <w:pPr>
        <w:spacing w:after="0" w:line="240" w:lineRule="auto"/>
        <w:ind w:firstLine="567"/>
        <w:rPr>
          <w:rFonts w:ascii="Times New Arabic" w:eastAsia="Times New Roman" w:hAnsi="Times New Arabic" w:cs="Times New Roman"/>
          <w:sz w:val="20"/>
          <w:szCs w:val="20"/>
          <w:lang w:eastAsia="id-ID"/>
        </w:rPr>
      </w:pPr>
      <w:r w:rsidRPr="00453217">
        <w:rPr>
          <w:rStyle w:val="FootnoteReference"/>
          <w:rFonts w:ascii="Times New Arabic" w:hAnsi="Times New Arabic"/>
          <w:sz w:val="20"/>
          <w:szCs w:val="20"/>
        </w:rPr>
        <w:footnoteRef/>
      </w:r>
      <w:r w:rsidRPr="00453217">
        <w:rPr>
          <w:rFonts w:ascii="Times New Arabic" w:eastAsia="Times New Roman" w:hAnsi="Times New Arabic" w:cs="Times New Roman"/>
          <w:sz w:val="20"/>
          <w:szCs w:val="20"/>
          <w:lang w:eastAsia="id-ID"/>
        </w:rPr>
        <w:t xml:space="preserve">Hamka, </w:t>
      </w:r>
      <w:r w:rsidRPr="00DD0C10">
        <w:rPr>
          <w:rFonts w:ascii="Times New Arabic" w:eastAsia="Times New Roman" w:hAnsi="Times New Arabic" w:cs="Times New Roman"/>
          <w:i/>
          <w:iCs/>
          <w:sz w:val="20"/>
          <w:szCs w:val="20"/>
          <w:lang w:eastAsia="id-ID"/>
        </w:rPr>
        <w:t>Kenang-kenangan Hidup</w:t>
      </w:r>
      <w:r w:rsidRPr="00453217">
        <w:rPr>
          <w:rFonts w:ascii="Times New Arabic" w:eastAsia="Times New Roman" w:hAnsi="Times New Arabic" w:cs="Times New Roman"/>
          <w:sz w:val="20"/>
          <w:szCs w:val="20"/>
          <w:lang w:eastAsia="id-ID"/>
        </w:rPr>
        <w:t xml:space="preserve"> (Jakarta: Bulan Bintang, 1974), jilid II, h. 29</w:t>
      </w:r>
      <w:r w:rsidR="00833B77" w:rsidRPr="00453217">
        <w:rPr>
          <w:rFonts w:ascii="Times New Arabic" w:eastAsia="Times New Roman" w:hAnsi="Times New Arabic" w:cs="Times New Roman"/>
          <w:sz w:val="20"/>
          <w:szCs w:val="20"/>
          <w:lang w:eastAsia="id-ID"/>
        </w:rPr>
        <w:t>2.</w:t>
      </w:r>
      <w:r w:rsidRPr="00453217">
        <w:rPr>
          <w:rFonts w:ascii="Times New Arabic" w:eastAsia="Times New Roman" w:hAnsi="Times New Arabic" w:cs="Times New Roman"/>
          <w:sz w:val="20"/>
          <w:szCs w:val="20"/>
          <w:lang w:eastAsia="id-ID"/>
        </w:rPr>
        <w:t xml:space="preserve"> </w:t>
      </w:r>
    </w:p>
  </w:footnote>
  <w:footnote w:id="11">
    <w:p w:rsidR="00D8658C" w:rsidRPr="00453217" w:rsidRDefault="00D8658C"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Masyumi adalah organisasi sosial keagamaan yang sudah berdiri sejak zaman Jepang, akan tetapi Masyumi berubah menjadi organisasi sosial politik setelah Muktamar Islam Indonesia di Yogyakarta pada tanggal 7-8 November 1945. Tokoh pelopor di balik berdirinya ialah antara lain Wahid Hasyim, Abdul Kahar Muzakir dan Muhammad Roem. Pada awalnya Masyumi diharapkan menjadi satu-satunya partai politik Islam di Indonesia, akan tetapi sejak awal tujuan ini sudah tidak berhasil karena ada dua organisasi politik Islam kecil yang tidak mau bergabung, yaitu Perti dan PSII. Pada perkembangannya Masyumi bisa menyebar ke segenap penjuru Indonesia, khususnya Jawa, Kalimantan Selatan, Sulawesi Tengah dan Sulawesi Selatan. Akan tetapi kemajuan Masyumi ini semakin memudar setelah salah satu organisasi Islam yang menjadi pilarnya yakni Nahdlatul Ulama’ memisahkan diri dari Masyumi pada tahun 1952 dan menyatakan untuk mendirikan partai sendiri. Posisi Masyumi semakin terdesak ketika terjadi ketegangan hubungan yang tidak harmonis antara Masyumi dengan Presiden Soekarno menjelang akhir tahun 1950-an. Di satu sisi Soekarno memandang bahwa Masyumi terlibat dalam pemberontakan PRRI (Pemerintah Revolusioner Republik Indonesia). Adapun di sisi lain Masyumi memandang bahwa Presiden Soekarno cenderung bersikap otoriter dan terlalu memberikan peluang kepada Partai Komunis Indonesia (PKI). Pada akhirnya Masyumi dibubarkan oleh Presiden Soekarno pada tahun 1960. Lihat Tim Penyusun, </w:t>
      </w:r>
      <w:r w:rsidRPr="00453217">
        <w:rPr>
          <w:rFonts w:ascii="Times New Arabic" w:hAnsi="Times New Arabic" w:cstheme="majorBidi"/>
          <w:i/>
          <w:iCs/>
        </w:rPr>
        <w:t>Ensiklopedi Islam</w:t>
      </w:r>
      <w:r w:rsidRPr="00453217">
        <w:rPr>
          <w:rFonts w:ascii="Times New Arabic" w:hAnsi="Times New Arabic" w:cstheme="majorBidi"/>
        </w:rPr>
        <w:t>, Jilid I (Jakarta: PT Ikhtiar baru Van Hoeve, 1993), h. 195-198.</w:t>
      </w:r>
    </w:p>
  </w:footnote>
  <w:footnote w:id="12">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Junus Amir Hamzah, </w:t>
      </w:r>
      <w:r w:rsidRPr="00453217">
        <w:rPr>
          <w:rFonts w:ascii="Times New Arabic" w:hAnsi="Times New Arabic" w:cstheme="majorBidi"/>
          <w:i/>
          <w:iCs/>
        </w:rPr>
        <w:t>Hamka Sebagai Pengarang Roman</w:t>
      </w:r>
      <w:r w:rsidRPr="00453217">
        <w:rPr>
          <w:rFonts w:ascii="Times New Arabic" w:hAnsi="Times New Arabic" w:cstheme="majorBidi"/>
        </w:rPr>
        <w:t xml:space="preserve"> (Djakarta: Megabookstore, 1964), h. 13-14.</w:t>
      </w:r>
    </w:p>
  </w:footnote>
  <w:footnote w:id="13">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Tim Penyusun, </w:t>
      </w:r>
      <w:r w:rsidRPr="00453217">
        <w:rPr>
          <w:rFonts w:ascii="Times New Arabic" w:hAnsi="Times New Arabic" w:cstheme="majorBidi"/>
          <w:i/>
          <w:iCs/>
        </w:rPr>
        <w:t>Ensiklopedi Islam</w:t>
      </w:r>
      <w:r w:rsidRPr="00453217">
        <w:rPr>
          <w:rFonts w:ascii="Times New Arabic" w:hAnsi="Times New Arabic" w:cstheme="majorBidi"/>
        </w:rPr>
        <w:t xml:space="preserve"> (Jakarta: Departemen Agama, 1993), Jilid I, h. 345. </w:t>
      </w:r>
    </w:p>
  </w:footnote>
  <w:footnote w:id="14">
    <w:p w:rsidR="008D47EF" w:rsidRPr="00453217" w:rsidRDefault="008D47EF" w:rsidP="00FE62DF">
      <w:pPr>
        <w:pStyle w:val="FootnoteText"/>
        <w:ind w:firstLine="567"/>
        <w:rPr>
          <w:rFonts w:ascii="Times New Arabic" w:hAnsi="Times New Arabic"/>
        </w:rPr>
      </w:pPr>
      <w:r w:rsidRPr="00453217">
        <w:rPr>
          <w:rStyle w:val="FootnoteReference"/>
          <w:rFonts w:ascii="Times New Arabic" w:hAnsi="Times New Arabic"/>
        </w:rPr>
        <w:footnoteRef/>
      </w:r>
      <w:r w:rsidRPr="00453217">
        <w:rPr>
          <w:rFonts w:ascii="Times New Arabic" w:hAnsi="Times New Arabic" w:cstheme="majorBidi"/>
        </w:rPr>
        <w:t xml:space="preserve">Junus Amir Hamzah, </w:t>
      </w:r>
      <w:r w:rsidRPr="00453217">
        <w:rPr>
          <w:rFonts w:ascii="Times New Arabic" w:hAnsi="Times New Arabic" w:cstheme="majorBidi"/>
          <w:i/>
          <w:iCs/>
        </w:rPr>
        <w:t>Hamka Sebagai Pengarang Roman</w:t>
      </w:r>
      <w:r w:rsidRPr="00453217">
        <w:rPr>
          <w:rFonts w:ascii="Times New Arabic" w:hAnsi="Times New Arabic" w:cstheme="majorBidi"/>
        </w:rPr>
        <w:t xml:space="preserve"> (Djakarta: Megabookstore, 1964), h. </w:t>
      </w:r>
      <w:r w:rsidRPr="00453217">
        <w:rPr>
          <w:rFonts w:ascii="Times New Arabic" w:hAnsi="Times New Arabic"/>
        </w:rPr>
        <w:t xml:space="preserve">14 </w:t>
      </w:r>
    </w:p>
  </w:footnote>
  <w:footnote w:id="15">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Yunan Yusuf, </w:t>
      </w:r>
      <w:r w:rsidRPr="00453217">
        <w:rPr>
          <w:rFonts w:ascii="Times New Arabic" w:hAnsi="Times New Arabic" w:cstheme="majorBidi"/>
          <w:i/>
          <w:iCs/>
        </w:rPr>
        <w:t xml:space="preserve">Corak Pemikiran Kalam </w:t>
      </w:r>
      <w:r w:rsidR="006D23A6">
        <w:rPr>
          <w:rFonts w:ascii="Times New Arabic" w:hAnsi="Times New Arabic" w:cstheme="majorBidi"/>
          <w:i/>
          <w:iCs/>
        </w:rPr>
        <w:t>Tafsir</w:t>
      </w:r>
      <w:r w:rsidRPr="00453217">
        <w:rPr>
          <w:rFonts w:ascii="Times New Arabic" w:hAnsi="Times New Arabic" w:cstheme="majorBidi"/>
          <w:i/>
          <w:iCs/>
        </w:rPr>
        <w:t xml:space="preserve"> Al-Azhar</w:t>
      </w:r>
      <w:r w:rsidRPr="00453217">
        <w:rPr>
          <w:rFonts w:ascii="Times New Arabic" w:hAnsi="Times New Arabic" w:cstheme="majorBidi"/>
        </w:rPr>
        <w:t xml:space="preserve"> (Jakarta: Pustaka Panjimas, 1980), h. 54.</w:t>
      </w:r>
    </w:p>
  </w:footnote>
  <w:footnote w:id="16">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Fahrudin Faiz, </w:t>
      </w:r>
      <w:r w:rsidRPr="00453217">
        <w:rPr>
          <w:rFonts w:ascii="Times New Arabic" w:hAnsi="Times New Arabic" w:cstheme="majorBidi"/>
          <w:i/>
          <w:iCs/>
        </w:rPr>
        <w:t xml:space="preserve">Hermeneutika Qur’ani: Antara Teks, Konteks dan Kontekstualisasi Melacak Hermeneutika </w:t>
      </w:r>
      <w:r w:rsidR="006D23A6">
        <w:rPr>
          <w:rFonts w:ascii="Times New Arabic" w:hAnsi="Times New Arabic" w:cstheme="majorBidi"/>
          <w:i/>
          <w:iCs/>
        </w:rPr>
        <w:t>Tafsir</w:t>
      </w:r>
      <w:r w:rsidRPr="00453217">
        <w:rPr>
          <w:rFonts w:ascii="Times New Arabic" w:hAnsi="Times New Arabic" w:cstheme="majorBidi"/>
          <w:i/>
          <w:iCs/>
        </w:rPr>
        <w:t xml:space="preserve"> Al-Manar dan </w:t>
      </w:r>
      <w:r w:rsidR="006D23A6">
        <w:rPr>
          <w:rFonts w:ascii="Times New Arabic" w:hAnsi="Times New Arabic" w:cstheme="majorBidi"/>
          <w:i/>
          <w:iCs/>
        </w:rPr>
        <w:t>Tafsir</w:t>
      </w:r>
      <w:r w:rsidRPr="00453217">
        <w:rPr>
          <w:rFonts w:ascii="Times New Arabic" w:hAnsi="Times New Arabic" w:cstheme="majorBidi"/>
          <w:i/>
          <w:iCs/>
        </w:rPr>
        <w:t xml:space="preserve"> Al-Azhar</w:t>
      </w:r>
      <w:r w:rsidRPr="00453217">
        <w:rPr>
          <w:rFonts w:ascii="Times New Arabic" w:hAnsi="Times New Arabic" w:cstheme="majorBidi"/>
        </w:rPr>
        <w:t xml:space="preserve"> (Yogyakarta: Qalam, 2003), h. 77. </w:t>
      </w:r>
    </w:p>
  </w:footnote>
  <w:footnote w:id="17">
    <w:p w:rsidR="008D47EF" w:rsidRPr="00453217" w:rsidRDefault="008D47EF" w:rsidP="00C06498">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Nahdlatul Ulama’ atau NU ialah organisasi sosial keagamaan yang memiliki anggota terbesar di Indonesia. NU didirikan di Surabaya pada tanggal 31 Januari 1926. Pendirinya ialah KH Hasyim Asy’ari dan KH Wahab Hasbullah. Pada waktu muktamar NU ke-19 pada tahun 1952 di Palembang, setelah melihat potensi besar yang dimiliki NU dan ketidakpuasan terhadap Masyumi yang sebelumnya dijadikan induk organisasi-organisasi Islam di Indonesia, maka NU memutuskan untuk mendirikan partai sendiri dan lepas dari Masyumi. Kontribusi dan peranan NU sebagai partai politik ini sangat besar bahkan bisa menjadi pesaing Masyumi. Setelah melewati proses panjang pada akhirnya ketika muktamar di Situbondo, NU menyatakan diri kembali kepada khittah awal sebagai organisasi sosial keagamaan dan melepaskan diri dari politik paktis. Lihat Tim Penyusun, </w:t>
      </w:r>
      <w:r w:rsidRPr="00453217">
        <w:rPr>
          <w:rFonts w:ascii="Times New Arabic" w:hAnsi="Times New Arabic" w:cstheme="majorBidi"/>
          <w:i/>
          <w:iCs/>
        </w:rPr>
        <w:t>Ensiklopedi Islam</w:t>
      </w:r>
      <w:r w:rsidRPr="00453217">
        <w:rPr>
          <w:rFonts w:ascii="Times New Arabic" w:hAnsi="Times New Arabic" w:cstheme="majorBidi"/>
        </w:rPr>
        <w:t xml:space="preserve">, Jilid I (Jakarta: PT Ikhtiar baru Van Hoeve, 1993), h. 345-356.       </w:t>
      </w:r>
    </w:p>
  </w:footnote>
  <w:footnote w:id="18">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Pada masa itu, ribuan aktivis politik muslim ditangkap. Penangkapan ini menjadi bagian dari strategi politik pemerintah pada waktu itu yang banyak dipegang dan dipengaruhi oleh kelompok komunis untuk menendang para tokoh politik muslim yang dianggap mengancam posisi mereka. Kondisi politik yang tidak stabil ini benar-benar meresahkan umat Islam. Beberapa tokoh Islam mendapatkan ancaman dan teror termasuk Hamka dan tokoh-tokoh lainnya. Lihat Fahrudin Faiz, </w:t>
      </w:r>
      <w:r w:rsidRPr="00453217">
        <w:rPr>
          <w:rFonts w:ascii="Times New Arabic" w:hAnsi="Times New Arabic" w:cstheme="majorBidi"/>
          <w:i/>
          <w:iCs/>
        </w:rPr>
        <w:t xml:space="preserve">Hermeneutika Al-Qur’an: Antara Teks, Konteks dan Kontekstualisasi Melacak Hermeneutika </w:t>
      </w:r>
      <w:r w:rsidR="006D23A6">
        <w:rPr>
          <w:rFonts w:ascii="Times New Arabic" w:hAnsi="Times New Arabic" w:cstheme="majorBidi"/>
          <w:i/>
          <w:iCs/>
        </w:rPr>
        <w:t>Tafsir</w:t>
      </w:r>
      <w:r w:rsidRPr="00453217">
        <w:rPr>
          <w:rFonts w:ascii="Times New Arabic" w:hAnsi="Times New Arabic" w:cstheme="majorBidi"/>
          <w:i/>
          <w:iCs/>
        </w:rPr>
        <w:t xml:space="preserve"> Al-Manar dan </w:t>
      </w:r>
      <w:r w:rsidR="006D23A6">
        <w:rPr>
          <w:rFonts w:ascii="Times New Arabic" w:hAnsi="Times New Arabic" w:cstheme="majorBidi"/>
          <w:i/>
          <w:iCs/>
        </w:rPr>
        <w:t>Tafsir</w:t>
      </w:r>
      <w:r w:rsidRPr="00453217">
        <w:rPr>
          <w:rFonts w:ascii="Times New Arabic" w:hAnsi="Times New Arabic" w:cstheme="majorBidi"/>
          <w:i/>
          <w:iCs/>
        </w:rPr>
        <w:t xml:space="preserve"> Al-Azhar</w:t>
      </w:r>
      <w:r w:rsidRPr="00453217">
        <w:rPr>
          <w:rFonts w:ascii="Times New Arabic" w:hAnsi="Times New Arabic" w:cstheme="majorBidi"/>
        </w:rPr>
        <w:t xml:space="preserve"> (Yogyakarta: Qalam, 2003), h. 77.   </w:t>
      </w:r>
    </w:p>
  </w:footnote>
  <w:footnote w:id="19">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Yunan Yusuf, </w:t>
      </w:r>
      <w:r w:rsidRPr="00453217">
        <w:rPr>
          <w:rFonts w:ascii="Times New Arabic" w:hAnsi="Times New Arabic" w:cstheme="majorBidi"/>
          <w:i/>
          <w:iCs/>
        </w:rPr>
        <w:t xml:space="preserve">Corak Pemikiran Kalam </w:t>
      </w:r>
      <w:r w:rsidR="006D23A6">
        <w:rPr>
          <w:rFonts w:ascii="Times New Arabic" w:hAnsi="Times New Arabic" w:cstheme="majorBidi"/>
          <w:i/>
          <w:iCs/>
        </w:rPr>
        <w:t>Tafsir</w:t>
      </w:r>
      <w:r w:rsidRPr="00453217">
        <w:rPr>
          <w:rFonts w:ascii="Times New Arabic" w:hAnsi="Times New Arabic" w:cstheme="majorBidi"/>
          <w:i/>
          <w:iCs/>
        </w:rPr>
        <w:t xml:space="preserve"> Al-Azhar</w:t>
      </w:r>
      <w:r w:rsidRPr="00453217">
        <w:rPr>
          <w:rFonts w:ascii="Times New Arabic" w:hAnsi="Times New Arabic" w:cstheme="majorBidi"/>
        </w:rPr>
        <w:t xml:space="preserve"> (Jakarta: Pustaka Panjimas, 1980), h. 54. </w:t>
      </w:r>
    </w:p>
  </w:footnote>
  <w:footnote w:id="20">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0026483B" w:rsidRPr="0026483B">
        <w:rPr>
          <w:rFonts w:ascii="Times New Arabic" w:hAnsi="Times New Arabic" w:cstheme="majorBidi"/>
          <w:i/>
          <w:iCs/>
        </w:rPr>
        <w:t>Ibid.</w:t>
      </w:r>
    </w:p>
  </w:footnote>
  <w:footnote w:id="21">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Sejarah awal lahirnya Partai Komunis Indonesia (PKI) bermula dibawa oleh seorang Sosialis Belanda bernama Sneevlet yang mendirikan organisasi ISDV (Indische Sociaal Democratische Vereeniging) pada tahun 1914. Pengaruh ISDV ini selanjutnya juga pernah menyusup ke dalam oganisasi besar yakni Sarekat Islam. Pada perkembangan selanjutnya berkat dukungan internasional, gerakan komunisme ini berubah menjadi Partai Komunis Indonesia (PKI). Pada tahun 1926 untuk pertama kalinya mereka melakukan pemberontakan terhadap Belanda, namun usaha ini bisa digagalkan dan para pemimpinnya dibuang dan sebagian lari ke luar negeri. Setelah Indonesia merdeka banyak di antara mereka yang pulang kembali ke tanah air dan menyusun sebuah kekuatan baru. Pada tahun 1948, di antara pimpinan mereka yakni Muso melakukan pemberontakan tehadap pemerintah RI sehingga meletus peristiwa Madiun (18 September 1948) namun pemberontakan ini mampu ditumpas, walaupun pada masa-masa berikutnya tokoh-tokoh PKI yang lain seperti Aidit, Lukman, Sudirman dan Nyoto mampu membangun kembali PKI menjadi sebuah partai besar peserta pemilu yang anggotanya mencapai tiga juta orang lebih. Keberhasilan PKI ini sebab mereka mampu memperalat Presiden Soekarno yang saat itu sedang giat-giatnya melakukan integrasi nasionalisme, agama dan komunis (NASAKOM). Pada akhirnya tanggal 30 September 1965, PKI kembali melakukan pemberontakan. Meskipun mereka berhasil membunuh tujuh jenderal namun pemberontakan ini mampu ditumpas kemudian PKI dibubarkan dan</w:t>
      </w:r>
      <w:r w:rsidR="00561704" w:rsidRPr="00453217">
        <w:rPr>
          <w:rFonts w:ascii="Times New Arabic" w:hAnsi="Times New Arabic" w:cstheme="majorBidi"/>
        </w:rPr>
        <w:t xml:space="preserve"> dinyatakan sebagai organisasi terlarang</w:t>
      </w:r>
      <w:r w:rsidR="00A906D0" w:rsidRPr="00453217">
        <w:rPr>
          <w:rFonts w:ascii="Times New Arabic" w:hAnsi="Times New Arabic" w:cstheme="majorBidi"/>
        </w:rPr>
        <w:t>.</w:t>
      </w:r>
      <w:r w:rsidR="00561704" w:rsidRPr="00453217">
        <w:rPr>
          <w:rFonts w:ascii="Times New Arabic" w:hAnsi="Times New Arabic" w:cstheme="majorBidi"/>
        </w:rPr>
        <w:t xml:space="preserve"> Lihat </w:t>
      </w:r>
      <w:r w:rsidR="000A1E4F" w:rsidRPr="00453217">
        <w:rPr>
          <w:rFonts w:ascii="Times New Arabic" w:hAnsi="Times New Arabic" w:cstheme="majorBidi"/>
        </w:rPr>
        <w:t xml:space="preserve">Tim Penyusun, </w:t>
      </w:r>
      <w:r w:rsidR="00561704" w:rsidRPr="00453217">
        <w:rPr>
          <w:rFonts w:ascii="Times New Arabic" w:hAnsi="Times New Arabic" w:cstheme="majorBidi"/>
          <w:i/>
          <w:iCs/>
        </w:rPr>
        <w:t>Ensiklopedi Nasional Indonesia,</w:t>
      </w:r>
      <w:r w:rsidR="00561704" w:rsidRPr="00453217">
        <w:rPr>
          <w:rFonts w:ascii="Times New Arabic" w:hAnsi="Times New Arabic" w:cstheme="majorBidi"/>
        </w:rPr>
        <w:t xml:space="preserve"> Jilid 12 (Jakarta: PT Cipta Adi Pustaka, 1990), h. 203-206.</w:t>
      </w:r>
    </w:p>
  </w:footnote>
  <w:footnote w:id="22">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Yunan Yusuf, </w:t>
      </w:r>
      <w:r w:rsidRPr="00453217">
        <w:rPr>
          <w:rFonts w:ascii="Times New Arabic" w:hAnsi="Times New Arabic" w:cstheme="majorBidi"/>
          <w:i/>
          <w:iCs/>
        </w:rPr>
        <w:t xml:space="preserve">Corak Pemikiran Kalam </w:t>
      </w:r>
      <w:r w:rsidR="006D23A6">
        <w:rPr>
          <w:rFonts w:ascii="Times New Arabic" w:hAnsi="Times New Arabic" w:cstheme="majorBidi"/>
          <w:i/>
          <w:iCs/>
        </w:rPr>
        <w:t>Tafsir</w:t>
      </w:r>
      <w:r w:rsidRPr="00453217">
        <w:rPr>
          <w:rFonts w:ascii="Times New Arabic" w:hAnsi="Times New Arabic" w:cstheme="majorBidi"/>
          <w:i/>
          <w:iCs/>
        </w:rPr>
        <w:t xml:space="preserve"> Al-Azhar</w:t>
      </w:r>
      <w:r w:rsidRPr="00453217">
        <w:rPr>
          <w:rFonts w:ascii="Times New Arabic" w:hAnsi="Times New Arabic" w:cstheme="majorBidi"/>
        </w:rPr>
        <w:t xml:space="preserve"> (Jakarta: Pustaka Panjimas, 1980), </w:t>
      </w:r>
      <w:r w:rsidR="0016585C">
        <w:rPr>
          <w:rFonts w:ascii="Times New Arabic" w:hAnsi="Times New Arabic" w:cstheme="majorBidi"/>
        </w:rPr>
        <w:t xml:space="preserve">h. </w:t>
      </w:r>
      <w:r w:rsidRPr="00453217">
        <w:rPr>
          <w:rFonts w:ascii="Times New Arabic" w:hAnsi="Times New Arabic" w:cstheme="majorBidi"/>
        </w:rPr>
        <w:t>54</w:t>
      </w:r>
      <w:r w:rsidR="0016585C">
        <w:rPr>
          <w:rFonts w:ascii="Times New Arabic" w:hAnsi="Times New Arabic" w:cstheme="majorBidi"/>
        </w:rPr>
        <w:t>.</w:t>
      </w:r>
    </w:p>
  </w:footnote>
  <w:footnote w:id="23">
    <w:p w:rsidR="00B25E83" w:rsidRPr="00453217" w:rsidRDefault="00B25E83" w:rsidP="00FE62DF">
      <w:pPr>
        <w:pStyle w:val="FootnoteText"/>
        <w:ind w:firstLine="567"/>
        <w:rPr>
          <w:rFonts w:ascii="Times New Arabic" w:hAnsi="Times New Arabic"/>
        </w:rPr>
      </w:pPr>
      <w:r w:rsidRPr="00453217">
        <w:rPr>
          <w:rStyle w:val="FootnoteReference"/>
          <w:rFonts w:ascii="Times New Arabic" w:hAnsi="Times New Arabic"/>
        </w:rPr>
        <w:footnoteRef/>
      </w:r>
      <w:r w:rsidRPr="00453217">
        <w:rPr>
          <w:rFonts w:ascii="Times New Arabic" w:hAnsi="Times New Arabic" w:cs="Lucida Sans Unicode"/>
        </w:rPr>
        <w:t xml:space="preserve">Deliar Noer, </w:t>
      </w:r>
      <w:r w:rsidRPr="00453217">
        <w:rPr>
          <w:rStyle w:val="Emphasis"/>
          <w:rFonts w:ascii="Times New Arabic" w:hAnsi="Times New Arabic" w:cs="Lucida Sans Unicode"/>
        </w:rPr>
        <w:t xml:space="preserve">Administrasi Islam di Indonesia </w:t>
      </w:r>
      <w:r w:rsidRPr="00453217">
        <w:rPr>
          <w:rFonts w:ascii="Times New Arabic" w:hAnsi="Times New Arabic" w:cs="Lucida Sans Unicode"/>
        </w:rPr>
        <w:t>(Jakarta: Rajawali, 1983), h. 150.</w:t>
      </w:r>
    </w:p>
  </w:footnote>
  <w:footnote w:id="24">
    <w:p w:rsidR="00B25E83" w:rsidRPr="00453217" w:rsidRDefault="00B25E83" w:rsidP="00FE62DF">
      <w:pPr>
        <w:spacing w:after="0" w:line="240" w:lineRule="auto"/>
        <w:ind w:firstLine="567"/>
        <w:rPr>
          <w:rFonts w:ascii="Times New Arabic" w:eastAsia="Times New Roman" w:hAnsi="Times New Arabic" w:cs="Times New Roman"/>
          <w:sz w:val="20"/>
          <w:szCs w:val="20"/>
          <w:lang w:eastAsia="id-ID"/>
        </w:rPr>
      </w:pPr>
      <w:r w:rsidRPr="00453217">
        <w:rPr>
          <w:rStyle w:val="FootnoteReference"/>
          <w:rFonts w:ascii="Times New Arabic" w:hAnsi="Times New Arabic"/>
          <w:sz w:val="20"/>
          <w:szCs w:val="20"/>
        </w:rPr>
        <w:footnoteRef/>
      </w:r>
      <w:r w:rsidRPr="00453217">
        <w:rPr>
          <w:rFonts w:ascii="Times New Arabic" w:eastAsia="Times New Roman" w:hAnsi="Times New Arabic" w:cs="Times New Roman"/>
          <w:sz w:val="20"/>
          <w:szCs w:val="20"/>
          <w:lang w:eastAsia="id-ID"/>
        </w:rPr>
        <w:t xml:space="preserve">Rusydi Hamka, </w:t>
      </w:r>
      <w:r w:rsidRPr="00AA7AE0">
        <w:rPr>
          <w:rFonts w:ascii="Times New Arabic" w:eastAsia="Times New Roman" w:hAnsi="Times New Arabic" w:cs="Times New Roman"/>
          <w:i/>
          <w:iCs/>
          <w:sz w:val="20"/>
          <w:szCs w:val="20"/>
          <w:lang w:eastAsia="id-ID"/>
        </w:rPr>
        <w:t>Peribadi dan Martabat Buya Prof. Dr. Hamka</w:t>
      </w:r>
      <w:r w:rsidRPr="00453217">
        <w:rPr>
          <w:rFonts w:ascii="Times New Arabic" w:eastAsia="Times New Roman" w:hAnsi="Times New Arabic" w:cs="Times New Roman"/>
          <w:sz w:val="20"/>
          <w:szCs w:val="20"/>
          <w:lang w:eastAsia="id-ID"/>
        </w:rPr>
        <w:t xml:space="preserve"> (Jakarta: Pustaka Panjimas, 1983), h. 195.</w:t>
      </w:r>
    </w:p>
  </w:footnote>
  <w:footnote w:id="25">
    <w:p w:rsidR="00B25E83" w:rsidRPr="00453217" w:rsidRDefault="00B25E83" w:rsidP="0016585C">
      <w:pPr>
        <w:pStyle w:val="FootnoteText"/>
        <w:ind w:firstLine="567"/>
        <w:rPr>
          <w:rFonts w:ascii="Times New Arabic" w:hAnsi="Times New Arabic"/>
        </w:rPr>
      </w:pPr>
      <w:r w:rsidRPr="00453217">
        <w:rPr>
          <w:rStyle w:val="FootnoteReference"/>
          <w:rFonts w:ascii="Times New Arabic" w:hAnsi="Times New Arabic"/>
        </w:rPr>
        <w:footnoteRef/>
      </w:r>
      <w:r w:rsidR="0016585C" w:rsidRPr="0016585C">
        <w:rPr>
          <w:rFonts w:ascii="Times New Arabic" w:eastAsia="Times New Roman" w:hAnsi="Times New Arabic" w:cs="Times New Roman"/>
          <w:i/>
          <w:iCs/>
          <w:lang w:eastAsia="id-ID"/>
        </w:rPr>
        <w:t>Ibid.,</w:t>
      </w:r>
      <w:r w:rsidRPr="00453217">
        <w:rPr>
          <w:rFonts w:ascii="Times New Arabic" w:eastAsia="Times New Roman" w:hAnsi="Times New Arabic" w:cs="Times New Roman"/>
          <w:lang w:eastAsia="id-ID"/>
        </w:rPr>
        <w:t xml:space="preserve"> h. </w:t>
      </w:r>
      <w:r w:rsidRPr="00453217">
        <w:rPr>
          <w:rFonts w:ascii="Times New Arabic" w:hAnsi="Times New Arabic"/>
        </w:rPr>
        <w:t xml:space="preserve"> 230.</w:t>
      </w:r>
    </w:p>
  </w:footnote>
  <w:footnote w:id="26">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Irfan Hamka, </w:t>
      </w:r>
      <w:r w:rsidRPr="00453217">
        <w:rPr>
          <w:rFonts w:ascii="Times New Arabic" w:hAnsi="Times New Arabic" w:cstheme="majorBidi"/>
          <w:i/>
          <w:iCs/>
        </w:rPr>
        <w:t>Ayah: Kisah Buya Hamka</w:t>
      </w:r>
      <w:r w:rsidRPr="00453217">
        <w:rPr>
          <w:rFonts w:ascii="Times New Arabic" w:hAnsi="Times New Arabic" w:cstheme="majorBidi"/>
        </w:rPr>
        <w:t xml:space="preserve"> (Jakarta: Republika Penerbit, 2013), h. 291. </w:t>
      </w:r>
    </w:p>
  </w:footnote>
  <w:footnote w:id="27">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00A22EF5" w:rsidRPr="00A22EF5">
        <w:rPr>
          <w:rFonts w:ascii="Times New Arabic" w:hAnsi="Times New Arabic" w:cstheme="majorBidi"/>
          <w:i/>
          <w:iCs/>
        </w:rPr>
        <w:t>Ibid.,</w:t>
      </w:r>
      <w:r w:rsidRPr="00453217">
        <w:rPr>
          <w:rFonts w:ascii="Times New Arabic" w:hAnsi="Times New Arabic" w:cstheme="majorBidi"/>
        </w:rPr>
        <w:t xml:space="preserve"> h. 290. </w:t>
      </w:r>
    </w:p>
  </w:footnote>
  <w:footnote w:id="28">
    <w:p w:rsidR="008D29CE" w:rsidRPr="00453217" w:rsidRDefault="008D29CE"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Pada waktu itu, di Padang Panjang ada tiga tingkatan sekolah dasar berdasarkan strata sosial masyarakat; yaitu Sekolah Desa (3 tahun), Sekolah Gubernemen (4 tahun) dan ELS (Europesche Lagere School, 7 tahun). Anak-anak yang bersekolah di Sekolah Desa dianggap golongan rendah oleh anak-anak yang bersekolah di dua Sekolah lainnya, yaitu mereka yang berasal dari keluarga pegawai, pamong, amtenar dan anak-anak keturunan Belanda. Hamka kecil merasa dirinya selalu dilecehkan oleh anak-anak kelas atas itu. Perasaan itu turut membentuk pribadi Hamka, meskipun usianya ketika itu baru 10 tahun. Lihat Irfan Hamka, </w:t>
      </w:r>
      <w:r w:rsidRPr="00453217">
        <w:rPr>
          <w:rFonts w:ascii="Times New Arabic" w:hAnsi="Times New Arabic" w:cstheme="majorBidi"/>
          <w:i/>
          <w:iCs/>
        </w:rPr>
        <w:t>Ayah: Kisah Buya Hamka</w:t>
      </w:r>
      <w:r w:rsidRPr="00453217">
        <w:rPr>
          <w:rFonts w:ascii="Times New Arabic" w:hAnsi="Times New Arabic" w:cstheme="majorBidi"/>
        </w:rPr>
        <w:t xml:space="preserve"> (Jakarta: Republika Penerbit, 2013), h. 230.       </w:t>
      </w:r>
    </w:p>
  </w:footnote>
  <w:footnote w:id="29">
    <w:p w:rsidR="008D47EF" w:rsidRPr="00453217" w:rsidRDefault="008D47EF" w:rsidP="00FE62DF">
      <w:pPr>
        <w:pStyle w:val="FootnoteText"/>
        <w:ind w:firstLine="567"/>
        <w:rPr>
          <w:rFonts w:ascii="Times New Arabic" w:hAnsi="Times New Arabic"/>
        </w:rPr>
      </w:pPr>
      <w:r w:rsidRPr="00453217">
        <w:rPr>
          <w:rStyle w:val="FootnoteReference"/>
          <w:rFonts w:ascii="Times New Arabic" w:hAnsi="Times New Arabic"/>
        </w:rPr>
        <w:footnoteRef/>
      </w:r>
      <w:r w:rsidR="004B6F62">
        <w:rPr>
          <w:rFonts w:ascii="Times New Arabic" w:hAnsi="Times New Arabic" w:cstheme="majorBidi"/>
        </w:rPr>
        <w:t>Hamka</w:t>
      </w:r>
      <w:r w:rsidRPr="00453217">
        <w:rPr>
          <w:rFonts w:ascii="Times New Arabic" w:hAnsi="Times New Arabic" w:cstheme="majorBidi"/>
        </w:rPr>
        <w:t xml:space="preserve">, </w:t>
      </w:r>
      <w:r w:rsidRPr="00453217">
        <w:rPr>
          <w:rFonts w:ascii="Times New Arabic" w:hAnsi="Times New Arabic" w:cstheme="majorBidi"/>
          <w:i/>
          <w:iCs/>
        </w:rPr>
        <w:t>Kenang-kenangan Hidup</w:t>
      </w:r>
      <w:r w:rsidRPr="00453217">
        <w:rPr>
          <w:rFonts w:ascii="Times New Arabic" w:hAnsi="Times New Arabic" w:cstheme="majorBidi"/>
        </w:rPr>
        <w:t>, Jilid I (Jakarta: Bandung, 1979), h. 47.</w:t>
      </w:r>
    </w:p>
  </w:footnote>
  <w:footnote w:id="30">
    <w:p w:rsidR="00CD5266" w:rsidRPr="00453217" w:rsidRDefault="00CD5266" w:rsidP="00FE62DF">
      <w:pPr>
        <w:pStyle w:val="NormalWeb"/>
        <w:spacing w:before="0" w:beforeAutospacing="0" w:after="0" w:afterAutospacing="0"/>
        <w:ind w:firstLine="567"/>
        <w:jc w:val="both"/>
        <w:rPr>
          <w:rFonts w:ascii="Times New Arabic" w:hAnsi="Times New Arabic"/>
          <w:sz w:val="20"/>
          <w:szCs w:val="20"/>
        </w:rPr>
      </w:pPr>
      <w:r w:rsidRPr="00453217">
        <w:rPr>
          <w:rStyle w:val="FootnoteReference"/>
          <w:rFonts w:ascii="Times New Arabic" w:hAnsi="Times New Arabic"/>
          <w:sz w:val="20"/>
          <w:szCs w:val="20"/>
        </w:rPr>
        <w:footnoteRef/>
      </w:r>
      <w:r w:rsidR="0095688F" w:rsidRPr="0095688F">
        <w:rPr>
          <w:rFonts w:ascii="Times New Arabic" w:hAnsi="Times New Arabic"/>
          <w:i/>
          <w:iCs/>
          <w:sz w:val="20"/>
          <w:szCs w:val="20"/>
        </w:rPr>
        <w:t>Ibid.</w:t>
      </w:r>
    </w:p>
  </w:footnote>
  <w:footnote w:id="31">
    <w:p w:rsidR="00D90CF2" w:rsidRPr="00453217" w:rsidRDefault="00D90CF2" w:rsidP="00FE62DF">
      <w:pPr>
        <w:pStyle w:val="NormalWeb"/>
        <w:spacing w:before="0" w:beforeAutospacing="0" w:after="0" w:afterAutospacing="0"/>
        <w:ind w:firstLine="567"/>
        <w:jc w:val="both"/>
        <w:rPr>
          <w:rFonts w:ascii="Times New Arabic" w:hAnsi="Times New Arabic"/>
          <w:sz w:val="20"/>
          <w:szCs w:val="20"/>
        </w:rPr>
      </w:pPr>
      <w:r w:rsidRPr="00453217">
        <w:rPr>
          <w:rStyle w:val="FootnoteReference"/>
          <w:rFonts w:ascii="Times New Arabic" w:hAnsi="Times New Arabic"/>
          <w:sz w:val="20"/>
          <w:szCs w:val="20"/>
        </w:rPr>
        <w:footnoteRef/>
      </w:r>
      <w:r w:rsidR="00C262C6" w:rsidRPr="00C262C6">
        <w:rPr>
          <w:rFonts w:ascii="Times New Arabic" w:hAnsi="Times New Arabic" w:cs="Lucida Sans Unicode"/>
          <w:i/>
          <w:iCs/>
          <w:sz w:val="20"/>
          <w:szCs w:val="20"/>
        </w:rPr>
        <w:t>Ibid.</w:t>
      </w:r>
      <w:r w:rsidRPr="00453217">
        <w:rPr>
          <w:rFonts w:ascii="Times New Arabic" w:hAnsi="Times New Arabic" w:cs="Lucida Sans Unicode"/>
          <w:sz w:val="20"/>
          <w:szCs w:val="20"/>
        </w:rPr>
        <w:t xml:space="preserve"> h. 54</w:t>
      </w:r>
    </w:p>
  </w:footnote>
  <w:footnote w:id="32">
    <w:p w:rsidR="00D90CF2" w:rsidRPr="00453217" w:rsidRDefault="00D90CF2" w:rsidP="00FE62DF">
      <w:pPr>
        <w:pStyle w:val="NormalWeb"/>
        <w:spacing w:before="0" w:beforeAutospacing="0" w:after="0" w:afterAutospacing="0"/>
        <w:ind w:firstLine="567"/>
        <w:jc w:val="both"/>
        <w:rPr>
          <w:rFonts w:ascii="Times New Arabic" w:hAnsi="Times New Arabic"/>
          <w:sz w:val="20"/>
          <w:szCs w:val="20"/>
        </w:rPr>
      </w:pPr>
      <w:r w:rsidRPr="00453217">
        <w:rPr>
          <w:rStyle w:val="FootnoteReference"/>
          <w:rFonts w:ascii="Times New Arabic" w:hAnsi="Times New Arabic"/>
          <w:sz w:val="20"/>
          <w:szCs w:val="20"/>
        </w:rPr>
        <w:footnoteRef/>
      </w:r>
      <w:r w:rsidR="007923D3" w:rsidRPr="007923D3">
        <w:rPr>
          <w:rFonts w:ascii="Times New Arabic" w:hAnsi="Times New Arabic" w:cs="Lucida Sans Unicode"/>
          <w:i/>
          <w:iCs/>
          <w:sz w:val="20"/>
          <w:szCs w:val="20"/>
        </w:rPr>
        <w:t>Ibid.</w:t>
      </w:r>
      <w:r w:rsidR="007923D3">
        <w:rPr>
          <w:rFonts w:ascii="Times New Arabic" w:hAnsi="Times New Arabic" w:cs="Lucida Sans Unicode"/>
          <w:sz w:val="20"/>
          <w:szCs w:val="20"/>
        </w:rPr>
        <w:t xml:space="preserve"> </w:t>
      </w:r>
      <w:r w:rsidRPr="00453217">
        <w:rPr>
          <w:rFonts w:ascii="Times New Arabic" w:hAnsi="Times New Arabic" w:cs="Lucida Sans Unicode"/>
          <w:sz w:val="20"/>
          <w:szCs w:val="20"/>
        </w:rPr>
        <w:t>h. 58</w:t>
      </w:r>
    </w:p>
  </w:footnote>
  <w:footnote w:id="33">
    <w:p w:rsidR="00D90CF2" w:rsidRPr="00453217" w:rsidRDefault="00D90CF2" w:rsidP="00FE62DF">
      <w:pPr>
        <w:pStyle w:val="NormalWeb"/>
        <w:spacing w:before="0" w:beforeAutospacing="0" w:after="0" w:afterAutospacing="0"/>
        <w:ind w:firstLine="567"/>
        <w:jc w:val="both"/>
        <w:rPr>
          <w:rFonts w:ascii="Times New Arabic" w:hAnsi="Times New Arabic"/>
          <w:sz w:val="20"/>
          <w:szCs w:val="20"/>
        </w:rPr>
      </w:pPr>
      <w:r w:rsidRPr="00453217">
        <w:rPr>
          <w:rStyle w:val="FootnoteReference"/>
          <w:rFonts w:ascii="Times New Arabic" w:hAnsi="Times New Arabic"/>
          <w:sz w:val="20"/>
          <w:szCs w:val="20"/>
        </w:rPr>
        <w:footnoteRef/>
      </w:r>
      <w:r w:rsidRPr="00453217">
        <w:rPr>
          <w:rFonts w:ascii="Times New Arabic" w:hAnsi="Times New Arabic" w:cs="Lucida Sans Unicode"/>
          <w:sz w:val="20"/>
          <w:szCs w:val="20"/>
        </w:rPr>
        <w:t xml:space="preserve">Hamka, </w:t>
      </w:r>
      <w:r w:rsidRPr="00C262C6">
        <w:rPr>
          <w:rFonts w:ascii="Times New Arabic" w:hAnsi="Times New Arabic" w:cs="Lucida Sans Unicode"/>
          <w:i/>
          <w:iCs/>
          <w:sz w:val="20"/>
          <w:szCs w:val="20"/>
        </w:rPr>
        <w:t>Islam dan Adat Minangkabau</w:t>
      </w:r>
      <w:r w:rsidRPr="00453217">
        <w:rPr>
          <w:rFonts w:ascii="Times New Arabic" w:hAnsi="Times New Arabic" w:cs="Lucida Sans Unicode"/>
          <w:sz w:val="20"/>
          <w:szCs w:val="20"/>
        </w:rPr>
        <w:t xml:space="preserve"> (Jakarta: Pustaka Panjimas, 1985), h. 49</w:t>
      </w:r>
      <w:r w:rsidR="00C262C6">
        <w:rPr>
          <w:rFonts w:ascii="Times New Arabic" w:hAnsi="Times New Arabic" w:cs="Lucida Sans Unicode"/>
          <w:sz w:val="20"/>
          <w:szCs w:val="20"/>
        </w:rPr>
        <w:t>.</w:t>
      </w:r>
    </w:p>
  </w:footnote>
  <w:footnote w:id="34">
    <w:p w:rsidR="00D90CF2" w:rsidRPr="00453217" w:rsidRDefault="00D90CF2" w:rsidP="00FE62DF">
      <w:pPr>
        <w:pStyle w:val="FootnoteText"/>
        <w:ind w:firstLine="567"/>
        <w:rPr>
          <w:rFonts w:ascii="Times New Arabic" w:hAnsi="Times New Arabic"/>
        </w:rPr>
      </w:pPr>
      <w:r w:rsidRPr="00453217">
        <w:rPr>
          <w:rStyle w:val="FootnoteReference"/>
          <w:rFonts w:ascii="Times New Arabic" w:hAnsi="Times New Arabic"/>
        </w:rPr>
        <w:footnoteRef/>
      </w:r>
      <w:r w:rsidR="00211F16">
        <w:rPr>
          <w:rFonts w:ascii="Times New Arabic" w:hAnsi="Times New Arabic" w:cs="Lucida Sans Unicode"/>
        </w:rPr>
        <w:t xml:space="preserve">Fachri Ali, </w:t>
      </w:r>
      <w:r w:rsidR="00211F16" w:rsidRPr="00254714">
        <w:rPr>
          <w:rFonts w:ascii="Times New Arabic" w:hAnsi="Times New Arabic" w:cs="Lucida Sans Unicode"/>
        </w:rPr>
        <w:t>H</w:t>
      </w:r>
      <w:r w:rsidRPr="00254714">
        <w:rPr>
          <w:rFonts w:ascii="Times New Arabic" w:hAnsi="Times New Arabic" w:cs="Lucida Sans Unicode"/>
        </w:rPr>
        <w:t>amka dan Masyarakat Islam di Indonesia: Catatan Pendah</w:t>
      </w:r>
      <w:r w:rsidR="00211F16" w:rsidRPr="00254714">
        <w:rPr>
          <w:rFonts w:ascii="Times New Arabic" w:hAnsi="Times New Arabic" w:cs="Lucida Sans Unicode"/>
        </w:rPr>
        <w:t>uluan dan Riwayat Perjuangannya</w:t>
      </w:r>
      <w:r w:rsidRPr="00453217">
        <w:rPr>
          <w:rFonts w:ascii="Times New Arabic" w:hAnsi="Times New Arabic" w:cs="Lucida Sans Unicode"/>
        </w:rPr>
        <w:t xml:space="preserve"> dalam </w:t>
      </w:r>
      <w:r w:rsidRPr="00453217">
        <w:rPr>
          <w:rStyle w:val="Emphasis"/>
          <w:rFonts w:ascii="Times New Arabic" w:hAnsi="Times New Arabic" w:cs="Lucida Sans Unicode"/>
        </w:rPr>
        <w:t xml:space="preserve">Kenang-kenangan 70 Tahun Buya Hamka </w:t>
      </w:r>
      <w:r w:rsidRPr="00453217">
        <w:rPr>
          <w:rFonts w:ascii="Times New Arabic" w:hAnsi="Times New Arabic" w:cs="Lucida Sans Unicode"/>
        </w:rPr>
        <w:t>(Jakarta: Pustaka Panjimas, 1983), h. 468</w:t>
      </w:r>
      <w:r w:rsidR="00C262C6">
        <w:rPr>
          <w:rFonts w:ascii="Times New Arabic" w:hAnsi="Times New Arabic" w:cs="Lucida Sans Unicode"/>
        </w:rPr>
        <w:t>.</w:t>
      </w:r>
    </w:p>
  </w:footnote>
  <w:footnote w:id="35">
    <w:p w:rsidR="006C3B35" w:rsidRPr="00453217" w:rsidRDefault="006C3B35"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Tekad Hamka untuk mengembara sudah tak terbendung lagi.</w:t>
      </w:r>
      <w:r w:rsidR="00F64F51" w:rsidRPr="00453217">
        <w:rPr>
          <w:rFonts w:ascii="Times New Arabic" w:hAnsi="Times New Arabic" w:cstheme="majorBidi"/>
        </w:rPr>
        <w:t xml:space="preserve"> Hamka nekat merantau ke Jawa tanpa sepeng</w:t>
      </w:r>
      <w:r w:rsidR="00217170" w:rsidRPr="00453217">
        <w:rPr>
          <w:rFonts w:ascii="Times New Arabic" w:hAnsi="Times New Arabic" w:cstheme="majorBidi"/>
        </w:rPr>
        <w:t>e</w:t>
      </w:r>
      <w:r w:rsidR="00F64F51" w:rsidRPr="00453217">
        <w:rPr>
          <w:rFonts w:ascii="Times New Arabic" w:hAnsi="Times New Arabic" w:cstheme="majorBidi"/>
        </w:rPr>
        <w:t>t</w:t>
      </w:r>
      <w:r w:rsidR="00217170" w:rsidRPr="00453217">
        <w:rPr>
          <w:rFonts w:ascii="Times New Arabic" w:hAnsi="Times New Arabic" w:cstheme="majorBidi"/>
        </w:rPr>
        <w:t>ah</w:t>
      </w:r>
      <w:r w:rsidR="00F64F51" w:rsidRPr="00453217">
        <w:rPr>
          <w:rFonts w:ascii="Times New Arabic" w:hAnsi="Times New Arabic" w:cstheme="majorBidi"/>
        </w:rPr>
        <w:t>uan ayahnya.</w:t>
      </w:r>
      <w:r w:rsidR="004760BF" w:rsidRPr="00453217">
        <w:rPr>
          <w:rFonts w:ascii="Times New Arabic" w:hAnsi="Times New Arabic" w:cstheme="majorBidi"/>
        </w:rPr>
        <w:t xml:space="preserve"> Ia menempuh perjalanan melalui darat dengan terlebih dahulu singgah di Bengkulu.</w:t>
      </w:r>
      <w:r w:rsidR="00A316CF" w:rsidRPr="00453217">
        <w:rPr>
          <w:rFonts w:ascii="Times New Arabic" w:hAnsi="Times New Arabic" w:cstheme="majorBidi"/>
        </w:rPr>
        <w:t xml:space="preserve"> Di sana ada famili satu suku dengan ibunya.</w:t>
      </w:r>
      <w:r w:rsidR="00FA0ABA" w:rsidRPr="00453217">
        <w:rPr>
          <w:rFonts w:ascii="Times New Arabic" w:hAnsi="Times New Arabic" w:cstheme="majorBidi"/>
        </w:rPr>
        <w:t xml:space="preserve"> Memang semenjak muda sudah nampak ketampanan Hamka. Wajahnya bersih, rambutnya tebal dan perawakannya bagus.</w:t>
      </w:r>
      <w:r w:rsidR="0046031F" w:rsidRPr="00453217">
        <w:rPr>
          <w:rFonts w:ascii="Times New Arabic" w:hAnsi="Times New Arabic" w:cstheme="majorBidi"/>
        </w:rPr>
        <w:t xml:space="preserve"> Namun takdir berkata lain, ketika Hamka berada di rumah famili tersebut, ia terkena penyakit cacar.</w:t>
      </w:r>
      <w:r w:rsidR="001629A8" w:rsidRPr="00453217">
        <w:rPr>
          <w:rFonts w:ascii="Times New Arabic" w:hAnsi="Times New Arabic" w:cstheme="majorBidi"/>
        </w:rPr>
        <w:t xml:space="preserve"> Ia terkena sakit cacar selama tiga bulan lamanya lalu dirawat oleh familinya. Sudah antara hidup dan mati. Setelah sembuh, Hamka kemudian diantar kembali ke Padang Panjang. Akhirnya Hamka gagal merantau ke tanah Jawa.</w:t>
      </w:r>
      <w:r w:rsidR="002536E2" w:rsidRPr="00453217">
        <w:rPr>
          <w:rFonts w:ascii="Times New Arabic" w:hAnsi="Times New Arabic" w:cstheme="majorBidi"/>
        </w:rPr>
        <w:t xml:space="preserve"> Tidak ada lagi Hamka kecil yang rupawan, namun yang ada sekarang adalah Hamka sebagai pemuda yang pucat dan tubuhnya dipenuhi bekas luka cacar.</w:t>
      </w:r>
      <w:r w:rsidR="0006472A" w:rsidRPr="00453217">
        <w:rPr>
          <w:rFonts w:ascii="Times New Arabic" w:hAnsi="Times New Arabic" w:cstheme="majorBidi"/>
        </w:rPr>
        <w:t xml:space="preserve"> Rambutnya yang tebal jadi setengah gundul.</w:t>
      </w:r>
      <w:r w:rsidR="00BC09B5" w:rsidRPr="00453217">
        <w:rPr>
          <w:rFonts w:ascii="Times New Arabic" w:hAnsi="Times New Arabic" w:cstheme="majorBidi"/>
        </w:rPr>
        <w:t xml:space="preserve"> Ayahnya sangat terharu melihat putra harapannya menjadi putra berpenyakitan.</w:t>
      </w:r>
      <w:r w:rsidR="00F56DC6" w:rsidRPr="00453217">
        <w:rPr>
          <w:rFonts w:ascii="Times New Arabic" w:hAnsi="Times New Arabic" w:cstheme="majorBidi"/>
        </w:rPr>
        <w:t xml:space="preserve"> Waktu Hamka kemudian dihabiskan untuk terus membaca</w:t>
      </w:r>
      <w:r w:rsidR="007B4296" w:rsidRPr="00453217">
        <w:rPr>
          <w:rFonts w:ascii="Times New Arabic" w:hAnsi="Times New Arabic" w:cstheme="majorBidi"/>
        </w:rPr>
        <w:t xml:space="preserve"> buku-buku di taman bacaan.</w:t>
      </w:r>
      <w:r w:rsidR="00AF2270" w:rsidRPr="00453217">
        <w:rPr>
          <w:rFonts w:ascii="Times New Arabic" w:hAnsi="Times New Arabic" w:cstheme="majorBidi"/>
        </w:rPr>
        <w:t xml:space="preserve"> Hasrat Hamka untuk merantau ke Jawa semakin membuncah. Akhirnya pada Juli 1924 dalam usia 15 tahun Hamka memohon izin kepada ayahnya untuk berangkat ke Jawa.</w:t>
      </w:r>
      <w:r w:rsidR="00A76011" w:rsidRPr="00453217">
        <w:rPr>
          <w:rFonts w:ascii="Times New Arabic" w:hAnsi="Times New Arabic" w:cstheme="majorBidi"/>
        </w:rPr>
        <w:t xml:space="preserve"> Lihat Irfan Hamka, </w:t>
      </w:r>
      <w:r w:rsidR="00A76011" w:rsidRPr="00453217">
        <w:rPr>
          <w:rFonts w:ascii="Times New Arabic" w:hAnsi="Times New Arabic" w:cstheme="majorBidi"/>
          <w:i/>
          <w:iCs/>
        </w:rPr>
        <w:t>Ayah: Kisah Buya Hamka</w:t>
      </w:r>
      <w:r w:rsidR="00A76011" w:rsidRPr="00453217">
        <w:rPr>
          <w:rFonts w:ascii="Times New Arabic" w:hAnsi="Times New Arabic" w:cstheme="majorBidi"/>
        </w:rPr>
        <w:t xml:space="preserve"> (Jakarta: Republika Penerbit, 2013), h. 231-232. </w:t>
      </w:r>
      <w:r w:rsidR="001629A8" w:rsidRPr="00453217">
        <w:rPr>
          <w:rFonts w:ascii="Times New Arabic" w:hAnsi="Times New Arabic" w:cstheme="majorBidi"/>
        </w:rPr>
        <w:t xml:space="preserve">   </w:t>
      </w:r>
      <w:r w:rsidR="00FA0ABA" w:rsidRPr="00453217">
        <w:rPr>
          <w:rFonts w:ascii="Times New Arabic" w:hAnsi="Times New Arabic" w:cstheme="majorBidi"/>
        </w:rPr>
        <w:t xml:space="preserve">  </w:t>
      </w:r>
      <w:r w:rsidRPr="00453217">
        <w:rPr>
          <w:rFonts w:ascii="Times New Arabic" w:hAnsi="Times New Arabic" w:cstheme="majorBidi"/>
        </w:rPr>
        <w:t xml:space="preserve"> </w:t>
      </w:r>
    </w:p>
  </w:footnote>
  <w:footnote w:id="36">
    <w:p w:rsidR="008D47EF" w:rsidRPr="00453217" w:rsidRDefault="008D47EF" w:rsidP="00FE62DF">
      <w:pPr>
        <w:pStyle w:val="FootnoteText"/>
        <w:tabs>
          <w:tab w:val="left" w:pos="1902"/>
        </w:tabs>
        <w:ind w:firstLine="567"/>
        <w:rPr>
          <w:rFonts w:ascii="Times New Arabic" w:hAnsi="Times New Arabic"/>
        </w:rPr>
      </w:pPr>
      <w:r w:rsidRPr="00453217">
        <w:rPr>
          <w:rStyle w:val="FootnoteReference"/>
          <w:rFonts w:ascii="Times New Arabic" w:hAnsi="Times New Arabic" w:cstheme="majorBidi"/>
        </w:rPr>
        <w:footnoteRef/>
      </w:r>
      <w:r w:rsidR="00506ED8">
        <w:rPr>
          <w:rFonts w:ascii="Times New Arabic" w:hAnsi="Times New Arabic" w:cstheme="majorBidi"/>
        </w:rPr>
        <w:t>Hamka</w:t>
      </w:r>
      <w:r w:rsidRPr="00453217">
        <w:rPr>
          <w:rFonts w:ascii="Times New Arabic" w:hAnsi="Times New Arabic" w:cstheme="majorBidi"/>
        </w:rPr>
        <w:t xml:space="preserve">, </w:t>
      </w:r>
      <w:r w:rsidRPr="00453217">
        <w:rPr>
          <w:rFonts w:ascii="Times New Arabic" w:hAnsi="Times New Arabic" w:cstheme="majorBidi"/>
          <w:i/>
          <w:iCs/>
        </w:rPr>
        <w:t>Kenang-kenangan Hidup</w:t>
      </w:r>
      <w:r w:rsidRPr="00453217">
        <w:rPr>
          <w:rFonts w:ascii="Times New Arabic" w:hAnsi="Times New Arabic" w:cstheme="majorBidi"/>
        </w:rPr>
        <w:t>, Jilid I (Jakarta: Bandung, 1979),  h. 96-103</w:t>
      </w:r>
      <w:r w:rsidRPr="00453217">
        <w:rPr>
          <w:rFonts w:ascii="Times New Arabic" w:hAnsi="Times New Arabic"/>
        </w:rPr>
        <w:t>.</w:t>
      </w:r>
      <w:r w:rsidRPr="00453217">
        <w:rPr>
          <w:rFonts w:ascii="Times New Arabic" w:hAnsi="Times New Arabic"/>
        </w:rPr>
        <w:tab/>
      </w:r>
    </w:p>
  </w:footnote>
  <w:footnote w:id="37">
    <w:p w:rsidR="00796BE2" w:rsidRPr="00453217" w:rsidRDefault="00796BE2"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Irfan Hamka, </w:t>
      </w:r>
      <w:r w:rsidRPr="00453217">
        <w:rPr>
          <w:rFonts w:ascii="Times New Arabic" w:hAnsi="Times New Arabic" w:cstheme="majorBidi"/>
          <w:i/>
          <w:iCs/>
        </w:rPr>
        <w:t>Ayah: Kisah Buya Hamka</w:t>
      </w:r>
      <w:r w:rsidRPr="00453217">
        <w:rPr>
          <w:rFonts w:ascii="Times New Arabic" w:hAnsi="Times New Arabic" w:cstheme="majorBidi"/>
        </w:rPr>
        <w:t xml:space="preserve"> (Jakarta: Republika Penerbit, 2013), h. 233. </w:t>
      </w:r>
    </w:p>
  </w:footnote>
  <w:footnote w:id="38">
    <w:p w:rsidR="00D90CF2" w:rsidRPr="00453217" w:rsidRDefault="00D90CF2" w:rsidP="00FE62DF">
      <w:pPr>
        <w:pStyle w:val="FootnoteText"/>
        <w:ind w:firstLine="567"/>
        <w:rPr>
          <w:rFonts w:ascii="Times New Arabic" w:hAnsi="Times New Arabic"/>
        </w:rPr>
      </w:pPr>
      <w:r w:rsidRPr="00453217">
        <w:rPr>
          <w:rStyle w:val="FootnoteReference"/>
          <w:rFonts w:ascii="Times New Arabic" w:hAnsi="Times New Arabic"/>
        </w:rPr>
        <w:footnoteRef/>
      </w:r>
      <w:r w:rsidR="000622CD">
        <w:rPr>
          <w:rFonts w:ascii="Times New Arabic" w:hAnsi="Times New Arabic" w:cs="Lucida Sans Unicode"/>
        </w:rPr>
        <w:t xml:space="preserve">Hamka, </w:t>
      </w:r>
      <w:r w:rsidR="000622CD" w:rsidRPr="009D29C8">
        <w:rPr>
          <w:rFonts w:ascii="Times New Arabic" w:hAnsi="Times New Arabic" w:cs="Lucida Sans Unicode"/>
          <w:i/>
          <w:iCs/>
        </w:rPr>
        <w:t>Kenang-kenangan hidup</w:t>
      </w:r>
      <w:r w:rsidRPr="00453217">
        <w:rPr>
          <w:rStyle w:val="Emphasis"/>
          <w:rFonts w:ascii="Times New Arabic" w:hAnsi="Times New Arabic" w:cs="Lucida Sans Unicode"/>
        </w:rPr>
        <w:t>,</w:t>
      </w:r>
      <w:r w:rsidR="00506ED8" w:rsidRPr="00506ED8">
        <w:rPr>
          <w:rFonts w:ascii="Times New Arabic" w:hAnsi="Times New Arabic" w:cstheme="majorBidi"/>
        </w:rPr>
        <w:t xml:space="preserve"> </w:t>
      </w:r>
      <w:r w:rsidR="00506ED8" w:rsidRPr="00453217">
        <w:rPr>
          <w:rFonts w:ascii="Times New Arabic" w:hAnsi="Times New Arabic" w:cstheme="majorBidi"/>
        </w:rPr>
        <w:t>Jil</w:t>
      </w:r>
      <w:r w:rsidR="00506ED8">
        <w:rPr>
          <w:rFonts w:ascii="Times New Arabic" w:hAnsi="Times New Arabic" w:cstheme="majorBidi"/>
        </w:rPr>
        <w:t>id I (Jakarta: Bandung, 1979),</w:t>
      </w:r>
      <w:r w:rsidRPr="00453217">
        <w:rPr>
          <w:rStyle w:val="Emphasis"/>
          <w:rFonts w:ascii="Times New Arabic" w:hAnsi="Times New Arabic" w:cs="Lucida Sans Unicode"/>
        </w:rPr>
        <w:t xml:space="preserve"> </w:t>
      </w:r>
      <w:r w:rsidRPr="00453217">
        <w:rPr>
          <w:rFonts w:ascii="Times New Arabic" w:hAnsi="Times New Arabic" w:cs="Lucida Sans Unicode"/>
        </w:rPr>
        <w:t>h. 102</w:t>
      </w:r>
      <w:r w:rsidR="00506ED8">
        <w:rPr>
          <w:rFonts w:ascii="Times New Arabic" w:hAnsi="Times New Arabic" w:cs="Lucida Sans Unicode"/>
        </w:rPr>
        <w:t>.</w:t>
      </w:r>
    </w:p>
  </w:footnote>
  <w:footnote w:id="39">
    <w:p w:rsidR="00745BFD" w:rsidRPr="00453217" w:rsidRDefault="00745BFD" w:rsidP="00FE62DF">
      <w:pPr>
        <w:pStyle w:val="FootnoteText"/>
        <w:ind w:firstLine="567"/>
        <w:rPr>
          <w:rFonts w:ascii="Times New Arabic" w:hAnsi="Times New Arabic" w:cs="Times New Roman"/>
        </w:rPr>
      </w:pPr>
      <w:r w:rsidRPr="00453217">
        <w:rPr>
          <w:rStyle w:val="FootnoteReference"/>
          <w:rFonts w:ascii="Times New Arabic" w:hAnsi="Times New Arabic" w:cs="Times New Roman"/>
        </w:rPr>
        <w:footnoteRef/>
      </w:r>
      <w:r w:rsidR="007D3C2A" w:rsidRPr="00453217">
        <w:rPr>
          <w:rFonts w:ascii="Times New Arabic" w:hAnsi="Times New Arabic" w:cs="Times New Roman"/>
        </w:rPr>
        <w:t xml:space="preserve">Setelah Hamka pulang ke kampung halaman bertepatan dengan didirikannya Sekolah Muhammadiyah di </w:t>
      </w:r>
      <w:r w:rsidR="00B93063" w:rsidRPr="00453217">
        <w:rPr>
          <w:rFonts w:ascii="Times New Arabic" w:hAnsi="Times New Arabic" w:cs="Times New Roman"/>
        </w:rPr>
        <w:t>P</w:t>
      </w:r>
      <w:r w:rsidR="007D3C2A" w:rsidRPr="00453217">
        <w:rPr>
          <w:rFonts w:ascii="Times New Arabic" w:hAnsi="Times New Arabic" w:cs="Times New Roman"/>
        </w:rPr>
        <w:t>adang Panjang.</w:t>
      </w:r>
      <w:r w:rsidR="00B93063" w:rsidRPr="00453217">
        <w:rPr>
          <w:rFonts w:ascii="Times New Arabic" w:hAnsi="Times New Arabic" w:cs="Times New Roman"/>
        </w:rPr>
        <w:t xml:space="preserve"> Sekolah tersebut memerlukan banyak guru. Banyak teman-teman Hamka yang baru pulang ke tanah air ikut melamar menjadi guru.</w:t>
      </w:r>
      <w:r w:rsidR="00EF76D6" w:rsidRPr="00453217">
        <w:rPr>
          <w:rFonts w:ascii="Times New Arabic" w:hAnsi="Times New Arabic" w:cs="Times New Roman"/>
        </w:rPr>
        <w:t xml:space="preserve"> Hamkapun ikut melamar menjadi guru. Para pelamar diharuskan mengisi formulir nama, alamat dan pendidikan serta harus melampirkan bukti kelulusan seperti diploma atau ijazah.</w:t>
      </w:r>
      <w:r w:rsidR="003207B1" w:rsidRPr="00453217">
        <w:rPr>
          <w:rFonts w:ascii="Times New Arabic" w:hAnsi="Times New Arabic" w:cs="Times New Roman"/>
        </w:rPr>
        <w:t xml:space="preserve"> Beberapa hari kemudian diumumkan siapa pelamar yang diterima menjadi guru di sekolah tersebut. Ada yang diterima namun juga ada yang gagal. Salah satu di antara yang gagal adalah Hamka, karena ia tidak mempunyai ijazah atau diploma.</w:t>
      </w:r>
      <w:r w:rsidR="00DA27F3" w:rsidRPr="00453217">
        <w:rPr>
          <w:rFonts w:ascii="Times New Arabic" w:hAnsi="Times New Arabic" w:cs="Times New Roman"/>
        </w:rPr>
        <w:t xml:space="preserve"> Peristiwa ini sangat mengecewakan dan membekas dalam diri Hamka.</w:t>
      </w:r>
      <w:r w:rsidR="0088008A" w:rsidRPr="00453217">
        <w:rPr>
          <w:rFonts w:ascii="Times New Arabic" w:hAnsi="Times New Arabic" w:cs="Times New Roman"/>
        </w:rPr>
        <w:t xml:space="preserve"> Hamka merasa bahwa sepulang menuntut ilmu dari tanah Jawa sudah sangat cukup, apalagi sering diminta mengisi ceramah dan pengajian dengan sambutan yang baik dari masyarakat.</w:t>
      </w:r>
      <w:r w:rsidR="00CF73DB" w:rsidRPr="00453217">
        <w:rPr>
          <w:rFonts w:ascii="Times New Arabic" w:hAnsi="Times New Arabic" w:cs="Times New Roman"/>
        </w:rPr>
        <w:t xml:space="preserve"> Akan tetapi, hanya karena tidak punya diploma dan ijazah, Hamka ditolak menjadi guru di sekolah Muhammadiyah yang ayahnya sendiri ikut mendirikannya. Lihat </w:t>
      </w:r>
      <w:r w:rsidRPr="00453217">
        <w:rPr>
          <w:rFonts w:ascii="Times New Arabic" w:hAnsi="Times New Arabic" w:cs="Times New Roman"/>
        </w:rPr>
        <w:t xml:space="preserve">Irfan Hamka, </w:t>
      </w:r>
      <w:r w:rsidRPr="00453217">
        <w:rPr>
          <w:rFonts w:ascii="Times New Arabic" w:hAnsi="Times New Arabic" w:cs="Times New Roman"/>
          <w:i/>
          <w:iCs/>
        </w:rPr>
        <w:t>Ayah: Kisah Buya Hamka</w:t>
      </w:r>
      <w:r w:rsidRPr="00453217">
        <w:rPr>
          <w:rFonts w:ascii="Times New Arabic" w:hAnsi="Times New Arabic" w:cs="Times New Roman"/>
        </w:rPr>
        <w:t xml:space="preserve"> (Jakarta: Republika Penerbit, 2013), h. 235. </w:t>
      </w:r>
    </w:p>
  </w:footnote>
  <w:footnote w:id="40">
    <w:p w:rsidR="00745BFD" w:rsidRPr="00453217" w:rsidRDefault="00745BFD" w:rsidP="00FE62DF">
      <w:pPr>
        <w:pStyle w:val="FootnoteText"/>
        <w:ind w:firstLine="567"/>
        <w:rPr>
          <w:rFonts w:ascii="Times New Arabic" w:hAnsi="Times New Arabic"/>
        </w:rPr>
      </w:pPr>
      <w:r w:rsidRPr="00453217">
        <w:rPr>
          <w:rStyle w:val="FootnoteReference"/>
          <w:rFonts w:ascii="Times New Arabic" w:hAnsi="Times New Arabic" w:cstheme="majorBidi"/>
        </w:rPr>
        <w:footnoteRef/>
      </w:r>
      <w:r w:rsidR="00102026" w:rsidRPr="00102026">
        <w:rPr>
          <w:rFonts w:ascii="Times New Arabic" w:hAnsi="Times New Arabic" w:cstheme="majorBidi"/>
          <w:i/>
          <w:iCs/>
        </w:rPr>
        <w:t>Ibid.</w:t>
      </w:r>
      <w:r w:rsidRPr="00453217">
        <w:rPr>
          <w:rFonts w:ascii="Times New Arabic" w:hAnsi="Times New Arabic" w:cstheme="majorBidi"/>
        </w:rPr>
        <w:t xml:space="preserve"> h. 236.</w:t>
      </w:r>
      <w:r w:rsidRPr="00453217">
        <w:rPr>
          <w:rFonts w:ascii="Times New Arabic" w:hAnsi="Times New Arabic"/>
        </w:rPr>
        <w:t xml:space="preserve"> </w:t>
      </w:r>
    </w:p>
  </w:footnote>
  <w:footnote w:id="41">
    <w:p w:rsidR="00CC33FE" w:rsidRPr="00453217" w:rsidRDefault="00CC33FE" w:rsidP="00FE62DF">
      <w:pPr>
        <w:spacing w:after="0" w:line="240" w:lineRule="auto"/>
        <w:ind w:firstLine="567"/>
        <w:rPr>
          <w:rFonts w:ascii="Times New Arabic" w:eastAsia="Times New Roman" w:hAnsi="Times New Arabic" w:cs="Times New Roman"/>
          <w:sz w:val="20"/>
          <w:szCs w:val="20"/>
          <w:lang w:eastAsia="id-ID"/>
        </w:rPr>
      </w:pPr>
      <w:r w:rsidRPr="00453217">
        <w:rPr>
          <w:rStyle w:val="FootnoteReference"/>
          <w:rFonts w:ascii="Times New Arabic" w:hAnsi="Times New Arabic"/>
          <w:sz w:val="20"/>
          <w:szCs w:val="20"/>
        </w:rPr>
        <w:footnoteRef/>
      </w:r>
      <w:r w:rsidR="000B637B">
        <w:rPr>
          <w:rFonts w:ascii="Times New Arabic" w:eastAsia="Times New Roman" w:hAnsi="Times New Arabic" w:cs="Times New Roman"/>
          <w:sz w:val="20"/>
          <w:szCs w:val="20"/>
          <w:lang w:eastAsia="id-ID"/>
        </w:rPr>
        <w:t xml:space="preserve">Hamka, </w:t>
      </w:r>
      <w:r w:rsidR="000B637B" w:rsidRPr="000B637B">
        <w:rPr>
          <w:rFonts w:ascii="Times New Arabic" w:eastAsia="Times New Roman" w:hAnsi="Times New Arabic" w:cs="Times New Roman"/>
          <w:i/>
          <w:iCs/>
          <w:sz w:val="20"/>
          <w:szCs w:val="20"/>
          <w:lang w:eastAsia="id-ID"/>
        </w:rPr>
        <w:t>Kenang-kenangan hidup</w:t>
      </w:r>
      <w:r w:rsidRPr="00453217">
        <w:rPr>
          <w:rFonts w:ascii="Times New Arabic" w:eastAsia="Times New Roman" w:hAnsi="Times New Arabic" w:cs="Times New Roman"/>
          <w:sz w:val="20"/>
          <w:szCs w:val="20"/>
          <w:lang w:eastAsia="id-ID"/>
        </w:rPr>
        <w:t>,</w:t>
      </w:r>
      <w:r w:rsidR="000B637B" w:rsidRPr="000B637B">
        <w:rPr>
          <w:rFonts w:ascii="Times New Arabic" w:hAnsi="Times New Arabic" w:cstheme="majorBidi"/>
        </w:rPr>
        <w:t xml:space="preserve"> </w:t>
      </w:r>
      <w:r w:rsidR="000B637B" w:rsidRPr="00453217">
        <w:rPr>
          <w:rFonts w:ascii="Times New Arabic" w:hAnsi="Times New Arabic" w:cstheme="majorBidi"/>
        </w:rPr>
        <w:t>Jil</w:t>
      </w:r>
      <w:r w:rsidR="000B637B">
        <w:rPr>
          <w:rFonts w:ascii="Times New Arabic" w:hAnsi="Times New Arabic" w:cstheme="majorBidi"/>
        </w:rPr>
        <w:t>id I (Jakarta: Bandung, 1979),</w:t>
      </w:r>
      <w:r w:rsidRPr="00453217">
        <w:rPr>
          <w:rFonts w:ascii="Times New Arabic" w:eastAsia="Times New Roman" w:hAnsi="Times New Arabic" w:cs="Times New Roman"/>
          <w:sz w:val="20"/>
          <w:szCs w:val="20"/>
          <w:lang w:eastAsia="id-ID"/>
        </w:rPr>
        <w:t xml:space="preserve"> h. 126</w:t>
      </w:r>
      <w:r w:rsidR="000B637B">
        <w:rPr>
          <w:rFonts w:ascii="Times New Arabic" w:eastAsia="Times New Roman" w:hAnsi="Times New Arabic" w:cs="Times New Roman"/>
          <w:sz w:val="20"/>
          <w:szCs w:val="20"/>
          <w:lang w:eastAsia="id-ID"/>
        </w:rPr>
        <w:t>.</w:t>
      </w:r>
    </w:p>
  </w:footnote>
  <w:footnote w:id="42">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Irfan Hamka, </w:t>
      </w:r>
      <w:r w:rsidRPr="00453217">
        <w:rPr>
          <w:rFonts w:ascii="Times New Arabic" w:hAnsi="Times New Arabic" w:cstheme="majorBidi"/>
          <w:i/>
          <w:iCs/>
        </w:rPr>
        <w:t>Ayah: Kisah Buya Hamka</w:t>
      </w:r>
      <w:r w:rsidRPr="00453217">
        <w:rPr>
          <w:rFonts w:ascii="Times New Arabic" w:hAnsi="Times New Arabic" w:cstheme="majorBidi"/>
        </w:rPr>
        <w:t xml:space="preserve"> (Jakarta: Republika Penerbit, 2013), h. 290-291</w:t>
      </w:r>
      <w:r w:rsidR="00254E75">
        <w:rPr>
          <w:rFonts w:ascii="Times New Arabic" w:hAnsi="Times New Arabic" w:cstheme="majorBidi"/>
        </w:rPr>
        <w:t>.</w:t>
      </w:r>
      <w:r w:rsidRPr="00453217">
        <w:rPr>
          <w:rFonts w:ascii="Times New Arabic" w:hAnsi="Times New Arabic" w:cstheme="majorBidi"/>
        </w:rPr>
        <w:t xml:space="preserve"> </w:t>
      </w:r>
    </w:p>
  </w:footnote>
  <w:footnote w:id="43">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00996A38" w:rsidRPr="00996A38">
        <w:rPr>
          <w:rFonts w:ascii="Times New Arabic" w:hAnsi="Times New Arabic" w:cstheme="majorBidi"/>
          <w:i/>
          <w:iCs/>
        </w:rPr>
        <w:t>Ibid.</w:t>
      </w:r>
      <w:r w:rsidRPr="00996A38">
        <w:rPr>
          <w:rFonts w:ascii="Times New Arabic" w:hAnsi="Times New Arabic" w:cstheme="majorBidi"/>
          <w:i/>
          <w:iCs/>
        </w:rPr>
        <w:t>,</w:t>
      </w:r>
      <w:r w:rsidR="00BC2A80">
        <w:rPr>
          <w:rFonts w:ascii="Times New Arabic" w:hAnsi="Times New Arabic" w:cstheme="majorBidi"/>
        </w:rPr>
        <w:t xml:space="preserve"> h. 243-244.</w:t>
      </w:r>
    </w:p>
  </w:footnote>
  <w:footnote w:id="44">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HAMKA, </w:t>
      </w:r>
      <w:r w:rsidRPr="00453217">
        <w:rPr>
          <w:rFonts w:ascii="Times New Arabic" w:hAnsi="Times New Arabic" w:cstheme="majorBidi"/>
          <w:i/>
          <w:iCs/>
        </w:rPr>
        <w:t>Kenang-kenangan Hidup</w:t>
      </w:r>
      <w:r w:rsidRPr="00453217">
        <w:rPr>
          <w:rFonts w:ascii="Times New Arabic" w:hAnsi="Times New Arabic" w:cstheme="majorBidi"/>
        </w:rPr>
        <w:t>, Jilid I (Jakarta: Bandung, 1979), h. 153.</w:t>
      </w:r>
    </w:p>
  </w:footnote>
  <w:footnote w:id="45">
    <w:p w:rsidR="008D47EF" w:rsidRPr="00453217" w:rsidRDefault="008D47EF" w:rsidP="00FE62DF">
      <w:pPr>
        <w:pStyle w:val="FootnoteText"/>
        <w:ind w:firstLine="567"/>
        <w:rPr>
          <w:rFonts w:ascii="Times New Arabic" w:hAnsi="Times New Arabic"/>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Junus Amir Hamzah, </w:t>
      </w:r>
      <w:r w:rsidRPr="00453217">
        <w:rPr>
          <w:rFonts w:ascii="Times New Arabic" w:hAnsi="Times New Arabic" w:cstheme="majorBidi"/>
          <w:i/>
          <w:iCs/>
        </w:rPr>
        <w:t>Hamka Sebagai Pengarang Roman</w:t>
      </w:r>
      <w:r w:rsidRPr="00453217">
        <w:rPr>
          <w:rFonts w:ascii="Times New Arabic" w:hAnsi="Times New Arabic" w:cstheme="majorBidi"/>
        </w:rPr>
        <w:t xml:space="preserve"> (Djakarta: Megabookstore, 1964), h. 13.</w:t>
      </w:r>
    </w:p>
  </w:footnote>
  <w:footnote w:id="46">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Irfan Hamka, </w:t>
      </w:r>
      <w:r w:rsidRPr="00453217">
        <w:rPr>
          <w:rFonts w:ascii="Times New Arabic" w:hAnsi="Times New Arabic" w:cstheme="majorBidi"/>
          <w:i/>
          <w:iCs/>
        </w:rPr>
        <w:t>Ayah: Kisah Buya Hamka</w:t>
      </w:r>
      <w:r w:rsidRPr="00453217">
        <w:rPr>
          <w:rFonts w:ascii="Times New Arabic" w:hAnsi="Times New Arabic" w:cstheme="majorBidi"/>
        </w:rPr>
        <w:t xml:space="preserve"> (Jakarta: Republika Penerbit, 2013), h. 290. </w:t>
      </w:r>
    </w:p>
  </w:footnote>
  <w:footnote w:id="47">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Yunus Amir Hamzah, </w:t>
      </w:r>
      <w:r w:rsidRPr="00453217">
        <w:rPr>
          <w:rFonts w:ascii="Times New Arabic" w:hAnsi="Times New Arabic" w:cstheme="majorBidi"/>
          <w:i/>
          <w:iCs/>
        </w:rPr>
        <w:t>Hamka Sebagai Pengarang Roman</w:t>
      </w:r>
      <w:r w:rsidRPr="00453217">
        <w:rPr>
          <w:rFonts w:ascii="Times New Arabic" w:hAnsi="Times New Arabic" w:cstheme="majorBidi"/>
        </w:rPr>
        <w:t xml:space="preserve"> (Djakarta: Megabookstore, 1964), h. 13.</w:t>
      </w:r>
    </w:p>
  </w:footnote>
  <w:footnote w:id="48">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006D23A6">
        <w:rPr>
          <w:rFonts w:ascii="Times New Arabic" w:hAnsi="Times New Arabic" w:cstheme="majorBidi"/>
        </w:rPr>
        <w:t>Tafsir</w:t>
      </w:r>
      <w:r w:rsidRPr="00453217">
        <w:rPr>
          <w:rFonts w:ascii="Times New Arabic" w:hAnsi="Times New Arabic" w:cstheme="majorBidi"/>
        </w:rPr>
        <w:t xml:space="preserve"> merupakan salah satu cabang keilmuan dalam Islam. </w:t>
      </w:r>
      <w:r w:rsidR="006D23A6">
        <w:rPr>
          <w:rFonts w:ascii="Times New Arabic" w:hAnsi="Times New Arabic" w:cstheme="majorBidi"/>
        </w:rPr>
        <w:t>Tafsir</w:t>
      </w:r>
      <w:r w:rsidRPr="00453217">
        <w:rPr>
          <w:rFonts w:ascii="Times New Arabic" w:hAnsi="Times New Arabic" w:cstheme="majorBidi"/>
        </w:rPr>
        <w:t xml:space="preserve"> dipahami sebagai disiplin ilmu yang membahas segala hal yang berkaitan dengan isi kandungan Al-Qur’an dalam aspek memahami maksud dan makna teks Al-Qur’an sesuai dengan kemampuan manusia. Lihat Abu&gt; al-Fad}l Jala&gt;l al-Di&gt;n Abd al-Rahma&gt;n Abu&gt; Bakr al-Suyu&gt;t}i&gt;, </w:t>
      </w:r>
      <w:r w:rsidRPr="00453217">
        <w:rPr>
          <w:rFonts w:ascii="Times New Arabic" w:hAnsi="Times New Arabic" w:cstheme="majorBidi"/>
          <w:i/>
          <w:iCs/>
        </w:rPr>
        <w:t>Al-Tahbi&gt;r fi ‘Ilm al-Tafsi&gt;r</w:t>
      </w:r>
      <w:r w:rsidRPr="00453217">
        <w:rPr>
          <w:rFonts w:ascii="Times New Arabic" w:hAnsi="Times New Arabic" w:cstheme="majorBidi"/>
        </w:rPr>
        <w:t xml:space="preserve"> (Beirut: Da&gt;r al-Kutub al-‘Ilmiyyah, 1988), h. 15.  </w:t>
      </w:r>
    </w:p>
  </w:footnote>
  <w:footnote w:id="49">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Irfan Hamka, </w:t>
      </w:r>
      <w:r w:rsidRPr="00453217">
        <w:rPr>
          <w:rFonts w:ascii="Times New Arabic" w:hAnsi="Times New Arabic" w:cstheme="majorBidi"/>
          <w:i/>
          <w:iCs/>
        </w:rPr>
        <w:t>Ayah: Kisah Buya Hamka</w:t>
      </w:r>
      <w:r w:rsidRPr="00453217">
        <w:rPr>
          <w:rFonts w:ascii="Times New Arabic" w:hAnsi="Times New Arabic" w:cstheme="majorBidi"/>
        </w:rPr>
        <w:t xml:space="preserve"> (Jakarta: Republika Penerbit, 2013), h. 244. </w:t>
      </w:r>
    </w:p>
  </w:footnote>
  <w:footnote w:id="50">
    <w:p w:rsidR="00DE757C" w:rsidRPr="00453217" w:rsidRDefault="00DE757C" w:rsidP="00FE62DF">
      <w:pPr>
        <w:pStyle w:val="FootnoteText"/>
        <w:ind w:firstLine="567"/>
        <w:rPr>
          <w:rFonts w:ascii="Times New Arabic" w:hAnsi="Times New Arabic"/>
        </w:rPr>
      </w:pPr>
      <w:r w:rsidRPr="00453217">
        <w:rPr>
          <w:rStyle w:val="FootnoteReference"/>
          <w:rFonts w:ascii="Times New Arabic" w:hAnsi="Times New Arabic"/>
        </w:rPr>
        <w:footnoteRef/>
      </w:r>
      <w:r w:rsidRPr="00453217">
        <w:rPr>
          <w:rStyle w:val="Emphasis"/>
          <w:rFonts w:ascii="Times New Arabic" w:hAnsi="Times New Arabic"/>
        </w:rPr>
        <w:t xml:space="preserve">Mukaddimah </w:t>
      </w:r>
      <w:r w:rsidR="006D23A6">
        <w:rPr>
          <w:rStyle w:val="Emphasis"/>
          <w:rFonts w:ascii="Times New Arabic" w:hAnsi="Times New Arabic"/>
        </w:rPr>
        <w:t>Tafsir</w:t>
      </w:r>
      <w:r w:rsidRPr="00453217">
        <w:rPr>
          <w:rStyle w:val="Emphasis"/>
          <w:rFonts w:ascii="Times New Arabic" w:hAnsi="Times New Arabic"/>
        </w:rPr>
        <w:t xml:space="preserve"> Al-Azhar, </w:t>
      </w:r>
      <w:r w:rsidRPr="00453217">
        <w:rPr>
          <w:rFonts w:ascii="Times New Arabic" w:hAnsi="Times New Arabic"/>
        </w:rPr>
        <w:t>h. 48.</w:t>
      </w:r>
    </w:p>
  </w:footnote>
  <w:footnote w:id="51">
    <w:p w:rsidR="00886BCC" w:rsidRPr="00453217" w:rsidRDefault="00886BCC" w:rsidP="00FE62DF">
      <w:pPr>
        <w:pStyle w:val="NormalWeb"/>
        <w:spacing w:before="0" w:beforeAutospacing="0" w:after="0" w:afterAutospacing="0"/>
        <w:ind w:firstLine="567"/>
        <w:jc w:val="both"/>
        <w:rPr>
          <w:rFonts w:ascii="Times New Arabic" w:hAnsi="Times New Arabic"/>
          <w:sz w:val="20"/>
          <w:szCs w:val="20"/>
        </w:rPr>
      </w:pPr>
      <w:r w:rsidRPr="00453217">
        <w:rPr>
          <w:rStyle w:val="FootnoteReference"/>
          <w:rFonts w:ascii="Times New Arabic" w:hAnsi="Times New Arabic"/>
          <w:sz w:val="20"/>
          <w:szCs w:val="20"/>
        </w:rPr>
        <w:footnoteRef/>
      </w:r>
      <w:r w:rsidR="001612AE">
        <w:rPr>
          <w:rFonts w:ascii="Times New Arabic" w:hAnsi="Times New Arabic" w:cs="Lucida Sans Unicode"/>
          <w:sz w:val="20"/>
          <w:szCs w:val="20"/>
        </w:rPr>
        <w:t xml:space="preserve">Hamka, </w:t>
      </w:r>
      <w:r w:rsidR="001612AE" w:rsidRPr="001612AE">
        <w:rPr>
          <w:rFonts w:ascii="Times New Arabic" w:hAnsi="Times New Arabic" w:cs="Lucida Sans Unicode"/>
          <w:i/>
          <w:iCs/>
          <w:sz w:val="20"/>
          <w:szCs w:val="20"/>
        </w:rPr>
        <w:t xml:space="preserve">Mensyukuri </w:t>
      </w:r>
      <w:r w:rsidR="006D23A6">
        <w:rPr>
          <w:rFonts w:ascii="Times New Arabic" w:hAnsi="Times New Arabic" w:cs="Lucida Sans Unicode"/>
          <w:i/>
          <w:iCs/>
          <w:sz w:val="20"/>
          <w:szCs w:val="20"/>
        </w:rPr>
        <w:t>Tafsir</w:t>
      </w:r>
      <w:r w:rsidR="001612AE" w:rsidRPr="001612AE">
        <w:rPr>
          <w:rFonts w:ascii="Times New Arabic" w:hAnsi="Times New Arabic" w:cs="Lucida Sans Unicode"/>
          <w:i/>
          <w:iCs/>
          <w:sz w:val="20"/>
          <w:szCs w:val="20"/>
        </w:rPr>
        <w:t xml:space="preserve"> al-Azhar</w:t>
      </w:r>
      <w:r w:rsidRPr="00453217">
        <w:rPr>
          <w:rFonts w:ascii="Times New Arabic" w:hAnsi="Times New Arabic" w:cs="Lucida Sans Unicode"/>
          <w:sz w:val="20"/>
          <w:szCs w:val="20"/>
        </w:rPr>
        <w:t xml:space="preserve">, </w:t>
      </w:r>
      <w:r w:rsidRPr="00453217">
        <w:rPr>
          <w:rStyle w:val="Emphasis"/>
          <w:rFonts w:ascii="Times New Arabic" w:hAnsi="Times New Arabic" w:cs="Lucida Sans Unicode"/>
          <w:sz w:val="20"/>
          <w:szCs w:val="20"/>
        </w:rPr>
        <w:t xml:space="preserve">Panji Masyarakat, </w:t>
      </w:r>
      <w:r w:rsidRPr="00453217">
        <w:rPr>
          <w:rFonts w:ascii="Times New Arabic" w:hAnsi="Times New Arabic" w:cs="Lucida Sans Unicode"/>
          <w:sz w:val="20"/>
          <w:szCs w:val="20"/>
        </w:rPr>
        <w:t>no. 317, h. 39</w:t>
      </w:r>
    </w:p>
  </w:footnote>
  <w:footnote w:id="52">
    <w:p w:rsidR="00886BCC" w:rsidRPr="00453217" w:rsidRDefault="00886BCC" w:rsidP="00FE62DF">
      <w:pPr>
        <w:pStyle w:val="FootnoteText"/>
        <w:ind w:firstLine="567"/>
        <w:rPr>
          <w:rFonts w:ascii="Times New Arabic" w:hAnsi="Times New Arabic"/>
        </w:rPr>
      </w:pPr>
      <w:r w:rsidRPr="00453217">
        <w:rPr>
          <w:rStyle w:val="FootnoteReference"/>
          <w:rFonts w:ascii="Times New Arabic" w:hAnsi="Times New Arabic"/>
        </w:rPr>
        <w:footnoteRef/>
      </w:r>
      <w:r w:rsidR="009E2F68" w:rsidRPr="009E2F68">
        <w:rPr>
          <w:rFonts w:ascii="Times New Arabic" w:hAnsi="Times New Arabic" w:cs="Lucida Sans Unicode"/>
          <w:i/>
          <w:iCs/>
        </w:rPr>
        <w:t>Ibid.</w:t>
      </w:r>
    </w:p>
  </w:footnote>
  <w:footnote w:id="53">
    <w:p w:rsidR="00886BCC" w:rsidRPr="00453217" w:rsidRDefault="00886BCC" w:rsidP="00FE62DF">
      <w:pPr>
        <w:pStyle w:val="NormalWeb"/>
        <w:spacing w:before="0" w:beforeAutospacing="0" w:after="0" w:afterAutospacing="0"/>
        <w:ind w:firstLine="567"/>
        <w:jc w:val="both"/>
        <w:rPr>
          <w:rFonts w:ascii="Times New Arabic" w:hAnsi="Times New Arabic"/>
          <w:sz w:val="20"/>
          <w:szCs w:val="20"/>
        </w:rPr>
      </w:pPr>
      <w:r w:rsidRPr="00453217">
        <w:rPr>
          <w:rStyle w:val="FootnoteReference"/>
          <w:rFonts w:ascii="Times New Arabic" w:hAnsi="Times New Arabic"/>
          <w:sz w:val="20"/>
          <w:szCs w:val="20"/>
        </w:rPr>
        <w:footnoteRef/>
      </w:r>
      <w:r w:rsidR="009E2F68" w:rsidRPr="009E2F68">
        <w:rPr>
          <w:rFonts w:ascii="Times New Arabic" w:hAnsi="Times New Arabic" w:cs="Lucida Sans Unicode"/>
          <w:i/>
          <w:iCs/>
          <w:sz w:val="20"/>
          <w:szCs w:val="20"/>
        </w:rPr>
        <w:t>Ibid.</w:t>
      </w:r>
      <w:r w:rsidRPr="00453217">
        <w:rPr>
          <w:rFonts w:ascii="Times New Arabic" w:hAnsi="Times New Arabic" w:cs="Lucida Sans Unicode"/>
          <w:sz w:val="20"/>
          <w:szCs w:val="20"/>
        </w:rPr>
        <w:t xml:space="preserve"> h. 42</w:t>
      </w:r>
      <w:r w:rsidR="009E2F68">
        <w:rPr>
          <w:rFonts w:ascii="Times New Arabic" w:hAnsi="Times New Arabic" w:cs="Lucida Sans Unicode"/>
          <w:sz w:val="20"/>
          <w:szCs w:val="20"/>
        </w:rPr>
        <w:t>.</w:t>
      </w:r>
    </w:p>
  </w:footnote>
  <w:footnote w:id="54">
    <w:p w:rsidR="008D47EF" w:rsidRPr="00453217" w:rsidRDefault="008D47EF" w:rsidP="00FE62DF">
      <w:pPr>
        <w:spacing w:after="0" w:line="240" w:lineRule="auto"/>
        <w:ind w:firstLine="567"/>
        <w:rPr>
          <w:rFonts w:ascii="Times New Arabic" w:hAnsi="Times New Arabic" w:cstheme="majorBidi"/>
          <w:sz w:val="20"/>
          <w:szCs w:val="20"/>
        </w:rPr>
      </w:pPr>
      <w:r w:rsidRPr="00453217">
        <w:rPr>
          <w:rStyle w:val="FootnoteReference"/>
          <w:rFonts w:ascii="Times New Arabic" w:hAnsi="Times New Arabic" w:cstheme="majorBidi"/>
          <w:sz w:val="20"/>
          <w:szCs w:val="20"/>
        </w:rPr>
        <w:footnoteRef/>
      </w:r>
      <w:r w:rsidRPr="00453217">
        <w:rPr>
          <w:rFonts w:ascii="Times New Arabic" w:hAnsi="Times New Arabic" w:cstheme="majorBidi"/>
          <w:sz w:val="20"/>
          <w:szCs w:val="20"/>
        </w:rPr>
        <w:t xml:space="preserve">Rosihon Anwar, </w:t>
      </w:r>
      <w:r w:rsidRPr="00453217">
        <w:rPr>
          <w:rFonts w:ascii="Times New Arabic" w:hAnsi="Times New Arabic" w:cstheme="majorBidi"/>
          <w:i/>
          <w:iCs/>
          <w:sz w:val="20"/>
          <w:szCs w:val="20"/>
        </w:rPr>
        <w:t xml:space="preserve">Ilmu </w:t>
      </w:r>
      <w:r w:rsidR="006D23A6">
        <w:rPr>
          <w:rFonts w:ascii="Times New Arabic" w:hAnsi="Times New Arabic" w:cstheme="majorBidi"/>
          <w:i/>
          <w:iCs/>
          <w:sz w:val="20"/>
          <w:szCs w:val="20"/>
        </w:rPr>
        <w:t>Tafsir</w:t>
      </w:r>
      <w:r w:rsidRPr="00453217">
        <w:rPr>
          <w:rFonts w:ascii="Times New Arabic" w:hAnsi="Times New Arabic" w:cstheme="majorBidi"/>
          <w:sz w:val="20"/>
          <w:szCs w:val="20"/>
        </w:rPr>
        <w:t xml:space="preserve"> (Bandung: Pustaka Setia, 2005),</w:t>
      </w:r>
      <w:r w:rsidR="00FE62DF">
        <w:rPr>
          <w:rFonts w:ascii="Times New Arabic" w:hAnsi="Times New Arabic" w:cstheme="majorBidi"/>
          <w:sz w:val="20"/>
          <w:szCs w:val="20"/>
        </w:rPr>
        <w:t xml:space="preserve"> h. </w:t>
      </w:r>
      <w:r w:rsidRPr="00453217">
        <w:rPr>
          <w:rFonts w:ascii="Times New Arabic" w:hAnsi="Times New Arabic" w:cstheme="majorBidi"/>
          <w:sz w:val="20"/>
          <w:szCs w:val="20"/>
        </w:rPr>
        <w:t>175.</w:t>
      </w:r>
    </w:p>
  </w:footnote>
  <w:footnote w:id="55">
    <w:p w:rsidR="008D47EF" w:rsidRPr="00453217" w:rsidRDefault="008D47EF" w:rsidP="00FE62DF">
      <w:pPr>
        <w:pStyle w:val="FootnoteText"/>
        <w:ind w:firstLine="567"/>
        <w:rPr>
          <w:rFonts w:ascii="Times New Arabic" w:hAnsi="Times New Arabic"/>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Hamka, </w:t>
      </w:r>
      <w:r w:rsidR="006D23A6">
        <w:rPr>
          <w:rFonts w:ascii="Times New Arabic" w:hAnsi="Times New Arabic" w:cstheme="majorBidi"/>
          <w:i/>
          <w:iCs/>
        </w:rPr>
        <w:t>Tafsir</w:t>
      </w:r>
      <w:r w:rsidRPr="00453217">
        <w:rPr>
          <w:rFonts w:ascii="Times New Arabic" w:hAnsi="Times New Arabic" w:cstheme="majorBidi"/>
          <w:i/>
          <w:iCs/>
        </w:rPr>
        <w:t xml:space="preserve"> Al-Azhar</w:t>
      </w:r>
      <w:r w:rsidRPr="00453217">
        <w:rPr>
          <w:rFonts w:ascii="Times New Arabic" w:hAnsi="Times New Arabic" w:cstheme="majorBidi"/>
        </w:rPr>
        <w:t xml:space="preserve"> (Jakarta: Pustaka Panjimas, 1983), Jilid I, h. 41.</w:t>
      </w:r>
    </w:p>
  </w:footnote>
  <w:footnote w:id="56">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Metode intertekstualitas ayat ini sebenarnya telah digunakan sejak Ibn ‘Abba&gt;s yang menggunakan kaidah </w:t>
      </w:r>
      <w:r w:rsidRPr="00453217">
        <w:rPr>
          <w:rFonts w:ascii="Times New Arabic" w:hAnsi="Times New Arabic" w:cstheme="majorBidi"/>
          <w:i/>
          <w:iCs/>
        </w:rPr>
        <w:t>Al-Qur’a&gt;n Yufassiru Ba’d}uhu Ba’d}an</w:t>
      </w:r>
      <w:r w:rsidRPr="00453217">
        <w:rPr>
          <w:rFonts w:ascii="Times New Arabic" w:hAnsi="Times New Arabic" w:cstheme="majorBidi"/>
        </w:rPr>
        <w:t xml:space="preserve">. Pada perkembangan selanjutnya metode ini dipakai oleh banyak ahli </w:t>
      </w:r>
      <w:r w:rsidR="00030A87">
        <w:rPr>
          <w:rFonts w:ascii="Times New Arabic" w:hAnsi="Times New Arabic" w:cstheme="majorBidi"/>
        </w:rPr>
        <w:t>t</w:t>
      </w:r>
      <w:r w:rsidR="006D23A6">
        <w:rPr>
          <w:rFonts w:ascii="Times New Arabic" w:hAnsi="Times New Arabic" w:cstheme="majorBidi"/>
        </w:rPr>
        <w:t>afsir</w:t>
      </w:r>
      <w:r w:rsidRPr="00453217">
        <w:rPr>
          <w:rFonts w:ascii="Times New Arabic" w:hAnsi="Times New Arabic" w:cstheme="majorBidi"/>
        </w:rPr>
        <w:t xml:space="preserve"> lain seperti Abu&gt; Bakr Al-Naysa&gt;bu&gt;ri&gt; (w. 324 H.), Al-Sha&gt;tibi&gt; (w. 790 H.) dan yang paling dikenal ialah Ibra&gt;hi&gt;m Ibn ‘Umar Al-Biqa&gt;’i dengan kitabnya yang berjudul Naz}m al-Durar fi&gt; Tana&gt;sub al-Ayat wa al-Suwar. Lihat Badr al-Di&gt;n al-Zarkashi&gt;, </w:t>
      </w:r>
      <w:r w:rsidRPr="00453217">
        <w:rPr>
          <w:rFonts w:ascii="Times New Arabic" w:hAnsi="Times New Arabic" w:cstheme="majorBidi"/>
          <w:i/>
          <w:iCs/>
        </w:rPr>
        <w:t>al-Burha&gt;n fi&gt; ‘Ulu&gt;m Al-Qur’a&gt;n</w:t>
      </w:r>
      <w:r w:rsidRPr="00453217">
        <w:rPr>
          <w:rFonts w:ascii="Times New Arabic" w:hAnsi="Times New Arabic" w:cstheme="majorBidi"/>
        </w:rPr>
        <w:t xml:space="preserve"> (Kairo: al-H}alabi&gt;, 1957), Juz I, h. 36 dan Abu&gt; Ish}aq al-Sha&gt;tibi&gt;, </w:t>
      </w:r>
      <w:r w:rsidRPr="00453217">
        <w:rPr>
          <w:rFonts w:ascii="Times New Arabic" w:hAnsi="Times New Arabic" w:cstheme="majorBidi"/>
          <w:i/>
          <w:iCs/>
        </w:rPr>
        <w:t>al-Muwa&gt;faqa&gt;t</w:t>
      </w:r>
      <w:r w:rsidRPr="00453217">
        <w:rPr>
          <w:rFonts w:ascii="Times New Arabic" w:hAnsi="Times New Arabic" w:cstheme="majorBidi"/>
        </w:rPr>
        <w:t xml:space="preserve"> (Beirut: Da&gt;r al-Ma’a&gt;rif, 1975), h. 414.   </w:t>
      </w:r>
    </w:p>
  </w:footnote>
  <w:footnote w:id="57">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Hamka, </w:t>
      </w:r>
      <w:r w:rsidR="006D23A6">
        <w:rPr>
          <w:rFonts w:ascii="Times New Arabic" w:hAnsi="Times New Arabic" w:cstheme="majorBidi"/>
          <w:i/>
          <w:iCs/>
        </w:rPr>
        <w:t>Tafsir</w:t>
      </w:r>
      <w:r w:rsidRPr="00453217">
        <w:rPr>
          <w:rFonts w:ascii="Times New Arabic" w:hAnsi="Times New Arabic" w:cstheme="majorBidi"/>
          <w:i/>
          <w:iCs/>
        </w:rPr>
        <w:t xml:space="preserve"> Al-Azhar</w:t>
      </w:r>
      <w:r w:rsidRPr="00453217">
        <w:rPr>
          <w:rFonts w:ascii="Times New Arabic" w:hAnsi="Times New Arabic" w:cstheme="majorBidi"/>
        </w:rPr>
        <w:t>, Juz XXV (Jakarta: P</w:t>
      </w:r>
      <w:r w:rsidR="00AD7A7C">
        <w:rPr>
          <w:rFonts w:ascii="Times New Arabic" w:hAnsi="Times New Arabic" w:cstheme="majorBidi"/>
        </w:rPr>
        <w:t>ustaka Panjimas, 1983), h. 67.</w:t>
      </w:r>
    </w:p>
  </w:footnote>
  <w:footnote w:id="58">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00E92C6B" w:rsidRPr="00E92C6B">
        <w:rPr>
          <w:rFonts w:ascii="Times New Arabic" w:hAnsi="Times New Arabic" w:cstheme="majorBidi"/>
          <w:i/>
          <w:iCs/>
        </w:rPr>
        <w:t>Ibid</w:t>
      </w:r>
      <w:r w:rsidRPr="00453217">
        <w:rPr>
          <w:rFonts w:ascii="Times New Arabic" w:hAnsi="Times New Arabic" w:cstheme="majorBidi"/>
        </w:rPr>
        <w:t xml:space="preserve">, h. 42. </w:t>
      </w:r>
    </w:p>
  </w:footnote>
  <w:footnote w:id="59">
    <w:p w:rsidR="008D47EF" w:rsidRPr="00453217" w:rsidRDefault="008D47EF" w:rsidP="00E92C6B">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00E92C6B" w:rsidRPr="00E92C6B">
        <w:rPr>
          <w:rFonts w:ascii="Times New Arabic" w:hAnsi="Times New Arabic" w:cstheme="majorBidi"/>
          <w:i/>
          <w:iCs/>
        </w:rPr>
        <w:t>Ibid</w:t>
      </w:r>
      <w:r w:rsidR="00E92C6B">
        <w:rPr>
          <w:rFonts w:ascii="Times New Arabic" w:hAnsi="Times New Arabic" w:cstheme="majorBidi"/>
        </w:rPr>
        <w:t xml:space="preserve">, </w:t>
      </w:r>
      <w:r w:rsidRPr="00453217">
        <w:rPr>
          <w:rFonts w:ascii="Times New Arabic" w:hAnsi="Times New Arabic" w:cstheme="majorBidi"/>
        </w:rPr>
        <w:t xml:space="preserve"> Juz I</w:t>
      </w:r>
      <w:r w:rsidR="00E92C6B">
        <w:rPr>
          <w:rFonts w:ascii="Times New Arabic" w:hAnsi="Times New Arabic" w:cstheme="majorBidi"/>
        </w:rPr>
        <w:t>,</w:t>
      </w:r>
      <w:r w:rsidRPr="00453217">
        <w:rPr>
          <w:rFonts w:ascii="Times New Arabic" w:hAnsi="Times New Arabic" w:cstheme="majorBidi"/>
        </w:rPr>
        <w:t xml:space="preserve"> h. 278-279.</w:t>
      </w:r>
    </w:p>
  </w:footnote>
  <w:footnote w:id="60">
    <w:p w:rsidR="008D47EF" w:rsidRPr="00453217" w:rsidRDefault="008D47EF" w:rsidP="00E92C6B">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00E92C6B" w:rsidRPr="00E92C6B">
        <w:rPr>
          <w:rFonts w:ascii="Times New Arabic" w:hAnsi="Times New Arabic" w:cstheme="majorBidi"/>
          <w:i/>
          <w:iCs/>
        </w:rPr>
        <w:t>Ibid</w:t>
      </w:r>
      <w:r w:rsidR="00E92C6B">
        <w:rPr>
          <w:rFonts w:ascii="Times New Arabic" w:hAnsi="Times New Arabic" w:cstheme="majorBidi"/>
        </w:rPr>
        <w:t>,.</w:t>
      </w:r>
    </w:p>
  </w:footnote>
  <w:footnote w:id="61">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Nabilah Lubis, </w:t>
      </w:r>
      <w:r w:rsidRPr="00453217">
        <w:rPr>
          <w:rFonts w:ascii="Times New Arabic" w:hAnsi="Times New Arabic" w:cstheme="majorBidi"/>
          <w:i/>
          <w:iCs/>
        </w:rPr>
        <w:t>Naskah, Teks dan Metode Penelitian Filologi</w:t>
      </w:r>
      <w:r w:rsidRPr="00453217">
        <w:rPr>
          <w:rFonts w:ascii="Times New Arabic" w:hAnsi="Times New Arabic" w:cstheme="majorBidi"/>
        </w:rPr>
        <w:t xml:space="preserve"> (Jakarta: Forum Kajian Bahasa dan Sastra Arab Fakultas Adab IAIN Syarif Hidayatullah, 1996), h. 75.  </w:t>
      </w:r>
    </w:p>
  </w:footnote>
  <w:footnote w:id="62">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rPr>
        <w:footnoteRef/>
      </w:r>
      <w:r w:rsidRPr="00453217">
        <w:rPr>
          <w:rFonts w:ascii="Times New Arabic" w:hAnsi="Times New Arabic" w:cstheme="majorBidi"/>
        </w:rPr>
        <w:t xml:space="preserve">Hamka, </w:t>
      </w:r>
      <w:r w:rsidR="006D23A6">
        <w:rPr>
          <w:rFonts w:ascii="Times New Arabic" w:hAnsi="Times New Arabic" w:cstheme="majorBidi"/>
          <w:i/>
          <w:iCs/>
        </w:rPr>
        <w:t>Tafsir</w:t>
      </w:r>
      <w:r w:rsidRPr="00453217">
        <w:rPr>
          <w:rFonts w:ascii="Times New Arabic" w:hAnsi="Times New Arabic" w:cstheme="majorBidi"/>
          <w:i/>
          <w:iCs/>
        </w:rPr>
        <w:t xml:space="preserve"> Al-Azhar</w:t>
      </w:r>
      <w:r w:rsidRPr="00453217">
        <w:rPr>
          <w:rFonts w:ascii="Times New Arabic" w:hAnsi="Times New Arabic" w:cstheme="majorBidi"/>
        </w:rPr>
        <w:t>, Juz XXV (Jakarta: Pustaka Panjimas, 1983), h. 33.</w:t>
      </w:r>
      <w:r w:rsidRPr="00453217">
        <w:rPr>
          <w:rFonts w:ascii="Times New Arabic" w:hAnsi="Times New Arabic"/>
        </w:rPr>
        <w:t xml:space="preserve"> </w:t>
      </w:r>
    </w:p>
  </w:footnote>
  <w:footnote w:id="63">
    <w:p w:rsidR="008D47EF" w:rsidRPr="00453217" w:rsidRDefault="008D47EF" w:rsidP="00DA15DA">
      <w:pPr>
        <w:spacing w:after="0" w:line="240" w:lineRule="auto"/>
        <w:ind w:firstLine="567"/>
        <w:rPr>
          <w:rFonts w:ascii="Times New Arabic" w:hAnsi="Times New Arabic" w:cstheme="majorBidi"/>
          <w:sz w:val="20"/>
          <w:szCs w:val="20"/>
        </w:rPr>
      </w:pPr>
      <w:r w:rsidRPr="00453217">
        <w:rPr>
          <w:rStyle w:val="FootnoteReference"/>
          <w:rFonts w:ascii="Times New Arabic" w:hAnsi="Times New Arabic" w:cstheme="majorBidi"/>
          <w:sz w:val="20"/>
          <w:szCs w:val="20"/>
        </w:rPr>
        <w:footnoteRef/>
      </w:r>
      <w:r w:rsidRPr="00453217">
        <w:rPr>
          <w:rFonts w:ascii="Times New Arabic" w:hAnsi="Times New Arabic" w:cstheme="majorBidi"/>
          <w:sz w:val="20"/>
          <w:szCs w:val="20"/>
        </w:rPr>
        <w:t xml:space="preserve">Perbedaan tentang penggunaan istilah diakui pula oleh Ibrahim Syarif, dimana terkadang dua istilah </w:t>
      </w:r>
      <w:r w:rsidRPr="00DA15DA">
        <w:rPr>
          <w:rFonts w:ascii="Times New Arabic" w:hAnsi="Times New Arabic" w:cstheme="majorBidi"/>
          <w:sz w:val="20"/>
          <w:szCs w:val="20"/>
        </w:rPr>
        <w:t xml:space="preserve">tersebut, </w:t>
      </w:r>
      <w:r w:rsidR="00DA15DA" w:rsidRPr="00DA15DA">
        <w:rPr>
          <w:rFonts w:ascii="Times New Arabic" w:hAnsi="Times New Arabic" w:cstheme="majorBidi"/>
          <w:i/>
          <w:iCs/>
          <w:sz w:val="20"/>
          <w:szCs w:val="20"/>
        </w:rPr>
        <w:t>al-ittija&gt;h</w:t>
      </w:r>
      <w:r w:rsidR="00DA15DA" w:rsidRPr="00453217">
        <w:rPr>
          <w:rFonts w:ascii="Times New Arabic" w:hAnsi="Times New Arabic" w:cstheme="majorBidi"/>
          <w:sz w:val="20"/>
          <w:szCs w:val="20"/>
        </w:rPr>
        <w:t xml:space="preserve"> </w:t>
      </w:r>
      <w:r w:rsidRPr="00453217">
        <w:rPr>
          <w:rFonts w:ascii="Times New Arabic" w:hAnsi="Times New Arabic" w:cstheme="majorBidi"/>
          <w:sz w:val="20"/>
          <w:szCs w:val="20"/>
        </w:rPr>
        <w:t xml:space="preserve">dan </w:t>
      </w:r>
      <w:r w:rsidRPr="00DA15DA">
        <w:rPr>
          <w:rFonts w:ascii="Times New Arabic" w:hAnsi="Times New Arabic" w:cstheme="majorBidi"/>
          <w:i/>
          <w:iCs/>
          <w:sz w:val="20"/>
          <w:szCs w:val="20"/>
        </w:rPr>
        <w:t>al-manhaj</w:t>
      </w:r>
      <w:r w:rsidRPr="00453217">
        <w:rPr>
          <w:rFonts w:ascii="Times New Arabic" w:hAnsi="Times New Arabic" w:cstheme="majorBidi"/>
          <w:sz w:val="20"/>
          <w:szCs w:val="20"/>
        </w:rPr>
        <w:t xml:space="preserve">, terkadang diartikan untuk menyebut orientasi </w:t>
      </w:r>
      <w:r w:rsidRPr="00DA15DA">
        <w:rPr>
          <w:rFonts w:ascii="Times New Arabic" w:hAnsi="Times New Arabic" w:cstheme="majorBidi"/>
          <w:i/>
          <w:iCs/>
          <w:sz w:val="20"/>
          <w:szCs w:val="20"/>
        </w:rPr>
        <w:t>mufassir</w:t>
      </w:r>
      <w:r w:rsidRPr="00453217">
        <w:rPr>
          <w:rFonts w:ascii="Times New Arabic" w:hAnsi="Times New Arabic" w:cstheme="majorBidi"/>
          <w:sz w:val="20"/>
          <w:szCs w:val="20"/>
        </w:rPr>
        <w:t xml:space="preserve"> dalam karya </w:t>
      </w:r>
      <w:r w:rsidR="006D23A6">
        <w:rPr>
          <w:rFonts w:ascii="Times New Arabic" w:hAnsi="Times New Arabic" w:cstheme="majorBidi"/>
          <w:sz w:val="20"/>
          <w:szCs w:val="20"/>
        </w:rPr>
        <w:t>Tafsir</w:t>
      </w:r>
      <w:r w:rsidRPr="00453217">
        <w:rPr>
          <w:rFonts w:ascii="Times New Arabic" w:hAnsi="Times New Arabic" w:cstheme="majorBidi"/>
          <w:sz w:val="20"/>
          <w:szCs w:val="20"/>
        </w:rPr>
        <w:t xml:space="preserve">nya dan terkadang pula diartikan sebagaimana arti sesungguhnya, </w:t>
      </w:r>
      <w:r w:rsidRPr="00DA15DA">
        <w:rPr>
          <w:rFonts w:ascii="Times New Arabic" w:hAnsi="Times New Arabic" w:cstheme="majorBidi"/>
          <w:i/>
          <w:iCs/>
          <w:sz w:val="20"/>
          <w:szCs w:val="20"/>
        </w:rPr>
        <w:t xml:space="preserve">al-manhaj </w:t>
      </w:r>
      <w:r w:rsidRPr="00DA15DA">
        <w:rPr>
          <w:rFonts w:ascii="Times New Arabic" w:hAnsi="Times New Arabic" w:cstheme="majorBidi"/>
          <w:sz w:val="20"/>
          <w:szCs w:val="20"/>
        </w:rPr>
        <w:t>bermakna</w:t>
      </w:r>
      <w:r w:rsidR="00DA15DA">
        <w:rPr>
          <w:rFonts w:ascii="Times New Arabic" w:hAnsi="Times New Arabic" w:cstheme="majorBidi"/>
          <w:i/>
          <w:iCs/>
          <w:sz w:val="20"/>
          <w:szCs w:val="20"/>
        </w:rPr>
        <w:t xml:space="preserve"> al-t}</w:t>
      </w:r>
      <w:r w:rsidRPr="00DA15DA">
        <w:rPr>
          <w:rFonts w:ascii="Times New Arabic" w:hAnsi="Times New Arabic" w:cstheme="majorBidi"/>
          <w:i/>
          <w:iCs/>
          <w:sz w:val="20"/>
          <w:szCs w:val="20"/>
        </w:rPr>
        <w:t>ari</w:t>
      </w:r>
      <w:r w:rsidR="00DA15DA">
        <w:rPr>
          <w:rFonts w:ascii="Times New Arabic" w:hAnsi="Times New Arabic" w:cstheme="majorBidi"/>
          <w:i/>
          <w:iCs/>
          <w:sz w:val="20"/>
          <w:szCs w:val="20"/>
        </w:rPr>
        <w:t>&gt;</w:t>
      </w:r>
      <w:r w:rsidRPr="00DA15DA">
        <w:rPr>
          <w:rFonts w:ascii="Times New Arabic" w:hAnsi="Times New Arabic" w:cstheme="majorBidi"/>
          <w:i/>
          <w:iCs/>
          <w:sz w:val="20"/>
          <w:szCs w:val="20"/>
        </w:rPr>
        <w:t xml:space="preserve">qah </w:t>
      </w:r>
      <w:r w:rsidRPr="00DA15DA">
        <w:rPr>
          <w:rFonts w:ascii="Times New Arabic" w:hAnsi="Times New Arabic" w:cstheme="majorBidi"/>
          <w:sz w:val="20"/>
          <w:szCs w:val="20"/>
        </w:rPr>
        <w:t>sedangkan</w:t>
      </w:r>
      <w:r w:rsidRPr="00DA15DA">
        <w:rPr>
          <w:rFonts w:ascii="Times New Arabic" w:hAnsi="Times New Arabic" w:cstheme="majorBidi"/>
          <w:i/>
          <w:iCs/>
          <w:sz w:val="20"/>
          <w:szCs w:val="20"/>
        </w:rPr>
        <w:t xml:space="preserve"> al-ittija</w:t>
      </w:r>
      <w:r w:rsidR="00DA15DA">
        <w:rPr>
          <w:rFonts w:ascii="Times New Arabic" w:hAnsi="Times New Arabic" w:cstheme="majorBidi"/>
          <w:i/>
          <w:iCs/>
          <w:sz w:val="20"/>
          <w:szCs w:val="20"/>
        </w:rPr>
        <w:t>&gt;</w:t>
      </w:r>
      <w:r w:rsidRPr="00DA15DA">
        <w:rPr>
          <w:rFonts w:ascii="Times New Arabic" w:hAnsi="Times New Arabic" w:cstheme="majorBidi"/>
          <w:i/>
          <w:iCs/>
          <w:sz w:val="20"/>
          <w:szCs w:val="20"/>
        </w:rPr>
        <w:t>h</w:t>
      </w:r>
      <w:r w:rsidRPr="00453217">
        <w:rPr>
          <w:rFonts w:ascii="Times New Arabic" w:hAnsi="Times New Arabic" w:cstheme="majorBidi"/>
          <w:sz w:val="20"/>
          <w:szCs w:val="20"/>
        </w:rPr>
        <w:t xml:space="preserve"> bermakna orientasi. Lihat Ibrahim Syrif, </w:t>
      </w:r>
      <w:r w:rsidRPr="00453217">
        <w:rPr>
          <w:rFonts w:ascii="Times New Arabic" w:hAnsi="Times New Arabic" w:cstheme="majorBidi"/>
          <w:i/>
          <w:iCs/>
          <w:sz w:val="20"/>
          <w:szCs w:val="20"/>
        </w:rPr>
        <w:t>Ittija</w:t>
      </w:r>
      <w:r w:rsidR="008573E4">
        <w:rPr>
          <w:rFonts w:ascii="Times New Arabic" w:hAnsi="Times New Arabic" w:cstheme="majorBidi"/>
          <w:i/>
          <w:iCs/>
          <w:sz w:val="20"/>
          <w:szCs w:val="20"/>
        </w:rPr>
        <w:t>&gt;</w:t>
      </w:r>
      <w:r w:rsidRPr="00453217">
        <w:rPr>
          <w:rFonts w:ascii="Times New Arabic" w:hAnsi="Times New Arabic" w:cstheme="majorBidi"/>
          <w:i/>
          <w:iCs/>
          <w:sz w:val="20"/>
          <w:szCs w:val="20"/>
        </w:rPr>
        <w:t>ha</w:t>
      </w:r>
      <w:r w:rsidR="008573E4">
        <w:rPr>
          <w:rFonts w:ascii="Times New Arabic" w:hAnsi="Times New Arabic" w:cstheme="majorBidi"/>
          <w:i/>
          <w:iCs/>
          <w:sz w:val="20"/>
          <w:szCs w:val="20"/>
        </w:rPr>
        <w:t>&gt;</w:t>
      </w:r>
      <w:r w:rsidRPr="00453217">
        <w:rPr>
          <w:rFonts w:ascii="Times New Arabic" w:hAnsi="Times New Arabic" w:cstheme="majorBidi"/>
          <w:i/>
          <w:iCs/>
          <w:sz w:val="20"/>
          <w:szCs w:val="20"/>
        </w:rPr>
        <w:t>t al-tajdi</w:t>
      </w:r>
      <w:r w:rsidR="008573E4">
        <w:rPr>
          <w:rFonts w:ascii="Times New Arabic" w:hAnsi="Times New Arabic" w:cstheme="majorBidi"/>
          <w:i/>
          <w:iCs/>
          <w:sz w:val="20"/>
          <w:szCs w:val="20"/>
        </w:rPr>
        <w:t>&gt;</w:t>
      </w:r>
      <w:r w:rsidRPr="00453217">
        <w:rPr>
          <w:rFonts w:ascii="Times New Arabic" w:hAnsi="Times New Arabic" w:cstheme="majorBidi"/>
          <w:i/>
          <w:iCs/>
          <w:sz w:val="20"/>
          <w:szCs w:val="20"/>
        </w:rPr>
        <w:t>d</w:t>
      </w:r>
      <w:r w:rsidR="005760CB">
        <w:rPr>
          <w:rFonts w:ascii="Times New Arabic" w:hAnsi="Times New Arabic" w:cstheme="majorBidi"/>
          <w:sz w:val="20"/>
          <w:szCs w:val="20"/>
        </w:rPr>
        <w:t>, h</w:t>
      </w:r>
      <w:r w:rsidRPr="00453217">
        <w:rPr>
          <w:rFonts w:ascii="Times New Arabic" w:hAnsi="Times New Arabic" w:cstheme="majorBidi"/>
          <w:sz w:val="20"/>
          <w:szCs w:val="20"/>
        </w:rPr>
        <w:t>. 67</w:t>
      </w:r>
    </w:p>
  </w:footnote>
  <w:footnote w:id="64">
    <w:p w:rsidR="008D47EF" w:rsidRPr="00453217" w:rsidRDefault="008D47EF" w:rsidP="00FE62DF">
      <w:pPr>
        <w:pStyle w:val="FootnoteText"/>
        <w:tabs>
          <w:tab w:val="left" w:pos="3095"/>
        </w:tabs>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Ibid., 64</w:t>
      </w:r>
    </w:p>
  </w:footnote>
  <w:footnote w:id="65">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Fahd al-Rumi, </w:t>
      </w:r>
      <w:r w:rsidRPr="00453217">
        <w:rPr>
          <w:rFonts w:ascii="Times New Arabic" w:hAnsi="Times New Arabic" w:cstheme="majorBidi"/>
          <w:i/>
          <w:iCs/>
        </w:rPr>
        <w:t>Buhu</w:t>
      </w:r>
      <w:r w:rsidR="00C13C1A">
        <w:rPr>
          <w:rFonts w:ascii="Times New Arabic" w:hAnsi="Times New Arabic" w:cstheme="majorBidi"/>
          <w:i/>
          <w:iCs/>
        </w:rPr>
        <w:t>&gt;th</w:t>
      </w:r>
      <w:r w:rsidRPr="00453217">
        <w:rPr>
          <w:rFonts w:ascii="Times New Arabic" w:hAnsi="Times New Arabic" w:cstheme="majorBidi"/>
          <w:i/>
          <w:iCs/>
        </w:rPr>
        <w:t xml:space="preserve"> fî</w:t>
      </w:r>
      <w:r w:rsidR="00C13C1A">
        <w:rPr>
          <w:rFonts w:ascii="Times New Arabic" w:hAnsi="Times New Arabic" w:cstheme="majorBidi"/>
          <w:i/>
          <w:iCs/>
        </w:rPr>
        <w:t>&gt; us{</w:t>
      </w:r>
      <w:r w:rsidRPr="00453217">
        <w:rPr>
          <w:rFonts w:ascii="Times New Arabic" w:hAnsi="Times New Arabic" w:cstheme="majorBidi"/>
          <w:i/>
          <w:iCs/>
        </w:rPr>
        <w:t>u</w:t>
      </w:r>
      <w:r w:rsidR="00C13C1A">
        <w:rPr>
          <w:rFonts w:ascii="Times New Arabic" w:hAnsi="Times New Arabic" w:cstheme="majorBidi"/>
          <w:i/>
          <w:iCs/>
        </w:rPr>
        <w:t>&gt;</w:t>
      </w:r>
      <w:r w:rsidRPr="00453217">
        <w:rPr>
          <w:rFonts w:ascii="Times New Arabic" w:hAnsi="Times New Arabic" w:cstheme="majorBidi"/>
          <w:i/>
          <w:iCs/>
        </w:rPr>
        <w:t>l</w:t>
      </w:r>
      <w:r w:rsidR="005760CB">
        <w:rPr>
          <w:rFonts w:ascii="Times New Arabic" w:hAnsi="Times New Arabic" w:cstheme="majorBidi"/>
        </w:rPr>
        <w:t>, h</w:t>
      </w:r>
      <w:r w:rsidRPr="00453217">
        <w:rPr>
          <w:rFonts w:ascii="Times New Arabic" w:hAnsi="Times New Arabic" w:cstheme="majorBidi"/>
        </w:rPr>
        <w:t>. 55</w:t>
      </w:r>
    </w:p>
  </w:footnote>
  <w:footnote w:id="66">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Abd al-h</w:t>
      </w:r>
      <w:r w:rsidR="0037181B">
        <w:rPr>
          <w:rFonts w:ascii="Times New Arabic" w:hAnsi="Times New Arabic" w:cstheme="majorBidi"/>
        </w:rPr>
        <w:t>}</w:t>
      </w:r>
      <w:r w:rsidRPr="00453217">
        <w:rPr>
          <w:rFonts w:ascii="Times New Arabic" w:hAnsi="Times New Arabic" w:cstheme="majorBidi"/>
        </w:rPr>
        <w:t>ayy al-Farma</w:t>
      </w:r>
      <w:r w:rsidR="0037181B">
        <w:rPr>
          <w:rFonts w:ascii="Times New Arabic" w:hAnsi="Times New Arabic" w:cstheme="majorBidi"/>
        </w:rPr>
        <w:t>&gt;</w:t>
      </w:r>
      <w:r w:rsidRPr="00453217">
        <w:rPr>
          <w:rFonts w:ascii="Times New Arabic" w:hAnsi="Times New Arabic" w:cstheme="majorBidi"/>
        </w:rPr>
        <w:t>wi</w:t>
      </w:r>
      <w:r w:rsidR="0037181B">
        <w:rPr>
          <w:rFonts w:ascii="Times New Arabic" w:hAnsi="Times New Arabic" w:cstheme="majorBidi"/>
        </w:rPr>
        <w:t>&gt;</w:t>
      </w:r>
      <w:r w:rsidRPr="00453217">
        <w:rPr>
          <w:rFonts w:ascii="Times New Arabic" w:hAnsi="Times New Arabic" w:cstheme="majorBidi"/>
        </w:rPr>
        <w:t xml:space="preserve">, </w:t>
      </w:r>
      <w:r w:rsidRPr="00453217">
        <w:rPr>
          <w:rFonts w:ascii="Times New Arabic" w:hAnsi="Times New Arabic" w:cstheme="majorBidi"/>
          <w:i/>
          <w:iCs/>
        </w:rPr>
        <w:t>Al-Bida</w:t>
      </w:r>
      <w:r w:rsidR="0037181B">
        <w:rPr>
          <w:rFonts w:ascii="Times New Arabic" w:hAnsi="Times New Arabic" w:cstheme="majorBidi"/>
          <w:i/>
          <w:iCs/>
        </w:rPr>
        <w:t>&gt;</w:t>
      </w:r>
      <w:r w:rsidRPr="00453217">
        <w:rPr>
          <w:rFonts w:ascii="Times New Arabic" w:hAnsi="Times New Arabic" w:cstheme="majorBidi"/>
          <w:i/>
          <w:iCs/>
        </w:rPr>
        <w:t>yah fi Al-</w:t>
      </w:r>
      <w:r w:rsidR="006D23A6">
        <w:rPr>
          <w:rFonts w:ascii="Times New Arabic" w:hAnsi="Times New Arabic" w:cstheme="majorBidi"/>
          <w:i/>
          <w:iCs/>
        </w:rPr>
        <w:t>Tafsi</w:t>
      </w:r>
      <w:r w:rsidR="0037181B">
        <w:rPr>
          <w:rFonts w:ascii="Times New Arabic" w:hAnsi="Times New Arabic" w:cstheme="majorBidi"/>
          <w:i/>
          <w:iCs/>
        </w:rPr>
        <w:t>&gt;</w:t>
      </w:r>
      <w:r w:rsidR="006D23A6">
        <w:rPr>
          <w:rFonts w:ascii="Times New Arabic" w:hAnsi="Times New Arabic" w:cstheme="majorBidi"/>
          <w:i/>
          <w:iCs/>
        </w:rPr>
        <w:t>r</w:t>
      </w:r>
      <w:r w:rsidRPr="00453217">
        <w:rPr>
          <w:rFonts w:ascii="Times New Arabic" w:hAnsi="Times New Arabic" w:cstheme="majorBidi"/>
          <w:i/>
          <w:iCs/>
        </w:rPr>
        <w:t xml:space="preserve"> Al-Mawdu</w:t>
      </w:r>
      <w:r w:rsidR="0037181B">
        <w:rPr>
          <w:rFonts w:ascii="Times New Arabic" w:hAnsi="Times New Arabic" w:cstheme="majorBidi"/>
          <w:i/>
          <w:iCs/>
        </w:rPr>
        <w:t>&gt;</w:t>
      </w:r>
      <w:r w:rsidRPr="00453217">
        <w:rPr>
          <w:rFonts w:ascii="Times New Arabic" w:hAnsi="Times New Arabic" w:cstheme="majorBidi"/>
          <w:i/>
          <w:iCs/>
        </w:rPr>
        <w:t>’i</w:t>
      </w:r>
      <w:r w:rsidR="0037181B">
        <w:rPr>
          <w:rFonts w:ascii="Times New Arabic" w:hAnsi="Times New Arabic" w:cstheme="majorBidi"/>
          <w:i/>
          <w:iCs/>
        </w:rPr>
        <w:t>&gt;</w:t>
      </w:r>
      <w:r w:rsidRPr="00453217">
        <w:rPr>
          <w:rFonts w:ascii="Times New Arabic" w:hAnsi="Times New Arabic" w:cstheme="majorBidi"/>
        </w:rPr>
        <w:t xml:space="preserve"> (Kairo: Al-H</w:t>
      </w:r>
      <w:r w:rsidR="0037181B">
        <w:rPr>
          <w:rFonts w:ascii="Times New Arabic" w:hAnsi="Times New Arabic" w:cstheme="majorBidi"/>
        </w:rPr>
        <w:t>}</w:t>
      </w:r>
      <w:r w:rsidRPr="00453217">
        <w:rPr>
          <w:rFonts w:ascii="Times New Arabic" w:hAnsi="Times New Arabic" w:cstheme="majorBidi"/>
        </w:rPr>
        <w:t>ad</w:t>
      </w:r>
      <w:r w:rsidR="0037181B">
        <w:rPr>
          <w:rFonts w:ascii="Times New Arabic" w:hAnsi="Times New Arabic" w:cstheme="majorBidi"/>
        </w:rPr>
        <w:t>}</w:t>
      </w:r>
      <w:r w:rsidRPr="00453217">
        <w:rPr>
          <w:rFonts w:ascii="Times New Arabic" w:hAnsi="Times New Arabic" w:cstheme="majorBidi"/>
        </w:rPr>
        <w:t>a</w:t>
      </w:r>
      <w:r w:rsidR="0037181B">
        <w:rPr>
          <w:rFonts w:ascii="Times New Arabic" w:hAnsi="Times New Arabic" w:cstheme="majorBidi"/>
        </w:rPr>
        <w:t>&gt;</w:t>
      </w:r>
      <w:r w:rsidRPr="00453217">
        <w:rPr>
          <w:rFonts w:ascii="Times New Arabic" w:hAnsi="Times New Arabic" w:cstheme="majorBidi"/>
        </w:rPr>
        <w:t>rah Al-‘Ara</w:t>
      </w:r>
      <w:r w:rsidR="0037181B">
        <w:rPr>
          <w:rFonts w:ascii="Times New Arabic" w:hAnsi="Times New Arabic" w:cstheme="majorBidi"/>
        </w:rPr>
        <w:t>&gt;</w:t>
      </w:r>
      <w:r w:rsidRPr="00453217">
        <w:rPr>
          <w:rFonts w:ascii="Times New Arabic" w:hAnsi="Times New Arabic" w:cstheme="majorBidi"/>
        </w:rPr>
        <w:t>biyyah, 1977), h. 23-24.</w:t>
      </w:r>
    </w:p>
  </w:footnote>
  <w:footnote w:id="67">
    <w:p w:rsidR="002B514B" w:rsidRPr="00453217" w:rsidRDefault="002B514B" w:rsidP="002B514B">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Ibrahim Musthafa dkk, </w:t>
      </w:r>
      <w:r>
        <w:rPr>
          <w:rFonts w:ascii="Times New Arabic" w:hAnsi="Times New Arabic" w:cstheme="majorBidi"/>
          <w:i/>
          <w:iCs/>
        </w:rPr>
        <w:t>al-Mu'jam al-Wasi&gt;t}</w:t>
      </w:r>
      <w:r w:rsidRPr="00453217">
        <w:rPr>
          <w:rFonts w:ascii="Times New Arabic" w:hAnsi="Times New Arabic" w:cstheme="majorBidi"/>
          <w:i/>
          <w:iCs/>
        </w:rPr>
        <w:t xml:space="preserve"> </w:t>
      </w:r>
      <w:r>
        <w:rPr>
          <w:rFonts w:ascii="Times New Arabic" w:hAnsi="Times New Arabic" w:cstheme="majorBidi"/>
        </w:rPr>
        <w:t>(Istanbul : Maktabah Is</w:t>
      </w:r>
      <w:r w:rsidRPr="00453217">
        <w:rPr>
          <w:rFonts w:ascii="Times New Arabic" w:hAnsi="Times New Arabic" w:cstheme="majorBidi"/>
        </w:rPr>
        <w:t>la</w:t>
      </w:r>
      <w:r>
        <w:rPr>
          <w:rFonts w:ascii="Times New Arabic" w:hAnsi="Times New Arabic" w:cstheme="majorBidi"/>
        </w:rPr>
        <w:t>&gt;</w:t>
      </w:r>
      <w:r w:rsidRPr="00453217">
        <w:rPr>
          <w:rFonts w:ascii="Times New Arabic" w:hAnsi="Times New Arabic" w:cstheme="majorBidi"/>
        </w:rPr>
        <w:t xml:space="preserve">miyah, 1972), </w:t>
      </w:r>
      <w:r>
        <w:rPr>
          <w:rFonts w:ascii="Times New Arabic" w:hAnsi="Times New Arabic" w:cstheme="majorBidi"/>
        </w:rPr>
        <w:t xml:space="preserve">h. </w:t>
      </w:r>
      <w:r w:rsidRPr="00453217">
        <w:rPr>
          <w:rFonts w:ascii="Times New Arabic" w:hAnsi="Times New Arabic" w:cstheme="majorBidi"/>
        </w:rPr>
        <w:t xml:space="preserve">9-10.  </w:t>
      </w:r>
    </w:p>
  </w:footnote>
  <w:footnote w:id="68">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Maksud dari </w:t>
      </w:r>
      <w:r w:rsidRPr="00453217">
        <w:rPr>
          <w:rFonts w:ascii="Times New Arabic" w:hAnsi="Times New Arabic" w:cstheme="majorBidi"/>
          <w:i/>
          <w:iCs/>
        </w:rPr>
        <w:t xml:space="preserve">adab </w:t>
      </w:r>
      <w:r w:rsidRPr="00453217">
        <w:rPr>
          <w:rFonts w:ascii="Times New Arabic" w:hAnsi="Times New Arabic" w:cstheme="majorBidi"/>
        </w:rPr>
        <w:t xml:space="preserve">dalam </w:t>
      </w:r>
      <w:r w:rsidR="006D23A6">
        <w:rPr>
          <w:rFonts w:ascii="Times New Arabic" w:hAnsi="Times New Arabic" w:cstheme="majorBidi"/>
        </w:rPr>
        <w:t>Tafsir</w:t>
      </w:r>
      <w:r w:rsidRPr="00453217">
        <w:rPr>
          <w:rFonts w:ascii="Times New Arabic" w:hAnsi="Times New Arabic" w:cstheme="majorBidi"/>
        </w:rPr>
        <w:t xml:space="preserve"> ini bukan menekankan pada </w:t>
      </w:r>
      <w:r w:rsidR="0037181B">
        <w:rPr>
          <w:rFonts w:ascii="Times New Arabic" w:hAnsi="Times New Arabic" w:cstheme="majorBidi"/>
          <w:i/>
          <w:iCs/>
        </w:rPr>
        <w:t>fas}</w:t>
      </w:r>
      <w:r w:rsidRPr="00453217">
        <w:rPr>
          <w:rFonts w:ascii="Times New Arabic" w:hAnsi="Times New Arabic" w:cstheme="majorBidi"/>
          <w:i/>
          <w:iCs/>
        </w:rPr>
        <w:t>a</w:t>
      </w:r>
      <w:r w:rsidR="0037181B">
        <w:rPr>
          <w:rFonts w:ascii="Times New Arabic" w:hAnsi="Times New Arabic" w:cstheme="majorBidi"/>
          <w:i/>
          <w:iCs/>
        </w:rPr>
        <w:t>&gt;</w:t>
      </w:r>
      <w:r w:rsidRPr="00453217">
        <w:rPr>
          <w:rFonts w:ascii="Times New Arabic" w:hAnsi="Times New Arabic" w:cstheme="majorBidi"/>
          <w:i/>
          <w:iCs/>
        </w:rPr>
        <w:t>h</w:t>
      </w:r>
      <w:r w:rsidR="0037181B">
        <w:rPr>
          <w:rFonts w:ascii="Times New Arabic" w:hAnsi="Times New Arabic" w:cstheme="majorBidi"/>
          <w:i/>
          <w:iCs/>
        </w:rPr>
        <w:t>}</w:t>
      </w:r>
      <w:r w:rsidRPr="00453217">
        <w:rPr>
          <w:rFonts w:ascii="Times New Arabic" w:hAnsi="Times New Arabic" w:cstheme="majorBidi"/>
          <w:i/>
          <w:iCs/>
        </w:rPr>
        <w:t>ah</w:t>
      </w:r>
      <w:r w:rsidRPr="00453217">
        <w:rPr>
          <w:rFonts w:ascii="Times New Arabic" w:hAnsi="Times New Arabic" w:cstheme="majorBidi"/>
        </w:rPr>
        <w:t xml:space="preserve"> Al-Qur'an atau dari segi </w:t>
      </w:r>
      <w:r w:rsidRPr="00453217">
        <w:rPr>
          <w:rFonts w:ascii="Times New Arabic" w:hAnsi="Times New Arabic" w:cstheme="majorBidi"/>
          <w:i/>
          <w:iCs/>
        </w:rPr>
        <w:t>bala</w:t>
      </w:r>
      <w:r w:rsidR="0037181B">
        <w:rPr>
          <w:rFonts w:ascii="Times New Arabic" w:hAnsi="Times New Arabic" w:cstheme="majorBidi"/>
          <w:i/>
          <w:iCs/>
        </w:rPr>
        <w:t>&gt;</w:t>
      </w:r>
      <w:r w:rsidRPr="00453217">
        <w:rPr>
          <w:rFonts w:ascii="Times New Arabic" w:hAnsi="Times New Arabic" w:cstheme="majorBidi"/>
          <w:i/>
          <w:iCs/>
        </w:rPr>
        <w:t>ghah</w:t>
      </w:r>
      <w:r w:rsidRPr="00453217">
        <w:rPr>
          <w:rFonts w:ascii="Times New Arabic" w:hAnsi="Times New Arabic" w:cstheme="majorBidi"/>
        </w:rPr>
        <w:t xml:space="preserve">nya tapi lebih pada penulisan </w:t>
      </w:r>
      <w:r w:rsidR="006D23A6">
        <w:rPr>
          <w:rFonts w:ascii="Times New Arabic" w:hAnsi="Times New Arabic" w:cstheme="majorBidi"/>
        </w:rPr>
        <w:t>Tafsir</w:t>
      </w:r>
      <w:r w:rsidRPr="00453217">
        <w:rPr>
          <w:rFonts w:ascii="Times New Arabic" w:hAnsi="Times New Arabic" w:cstheme="majorBidi"/>
        </w:rPr>
        <w:t xml:space="preserve"> itu sendiri, dengan kata lain bagaimana </w:t>
      </w:r>
      <w:r w:rsidR="006D23A6">
        <w:rPr>
          <w:rFonts w:ascii="Times New Arabic" w:hAnsi="Times New Arabic" w:cstheme="majorBidi"/>
        </w:rPr>
        <w:t>Tafsir</w:t>
      </w:r>
      <w:r w:rsidRPr="00453217">
        <w:rPr>
          <w:rFonts w:ascii="Times New Arabic" w:hAnsi="Times New Arabic" w:cstheme="majorBidi"/>
        </w:rPr>
        <w:t xml:space="preserve"> itu enak dibaca dan perlu, sebab Muh</w:t>
      </w:r>
      <w:r w:rsidR="0037181B">
        <w:rPr>
          <w:rFonts w:ascii="Times New Arabic" w:hAnsi="Times New Arabic" w:cstheme="majorBidi"/>
        </w:rPr>
        <w:t>}</w:t>
      </w:r>
      <w:r w:rsidRPr="00453217">
        <w:rPr>
          <w:rFonts w:ascii="Times New Arabic" w:hAnsi="Times New Arabic" w:cstheme="majorBidi"/>
        </w:rPr>
        <w:t xml:space="preserve">ammad </w:t>
      </w:r>
      <w:r w:rsidR="0037181B">
        <w:rPr>
          <w:rFonts w:ascii="Times New Arabic" w:hAnsi="Times New Arabic" w:cstheme="majorBidi"/>
        </w:rPr>
        <w:t>‘</w:t>
      </w:r>
      <w:r w:rsidRPr="00453217">
        <w:rPr>
          <w:rFonts w:ascii="Times New Arabic" w:hAnsi="Times New Arabic" w:cstheme="majorBidi"/>
        </w:rPr>
        <w:t xml:space="preserve">Abduh sendiri mengecam </w:t>
      </w:r>
      <w:r w:rsidRPr="0037181B">
        <w:rPr>
          <w:rFonts w:ascii="Times New Arabic" w:hAnsi="Times New Arabic" w:cstheme="majorBidi"/>
          <w:i/>
          <w:iCs/>
        </w:rPr>
        <w:t>mufassir</w:t>
      </w:r>
      <w:r w:rsidRPr="00453217">
        <w:rPr>
          <w:rFonts w:ascii="Times New Arabic" w:hAnsi="Times New Arabic" w:cstheme="majorBidi"/>
        </w:rPr>
        <w:t xml:space="preserve"> yang berlebihan dalam mengekplorasi </w:t>
      </w:r>
      <w:r w:rsidRPr="00453217">
        <w:rPr>
          <w:rFonts w:ascii="Times New Arabic" w:hAnsi="Times New Arabic" w:cstheme="majorBidi"/>
          <w:i/>
          <w:iCs/>
        </w:rPr>
        <w:t>i'ra</w:t>
      </w:r>
      <w:r w:rsidR="0037181B">
        <w:rPr>
          <w:rFonts w:ascii="Times New Arabic" w:hAnsi="Times New Arabic" w:cstheme="majorBidi"/>
          <w:i/>
          <w:iCs/>
        </w:rPr>
        <w:t>&gt;</w:t>
      </w:r>
      <w:r w:rsidRPr="00453217">
        <w:rPr>
          <w:rFonts w:ascii="Times New Arabic" w:hAnsi="Times New Arabic" w:cstheme="majorBidi"/>
          <w:i/>
          <w:iCs/>
        </w:rPr>
        <w:t>b jumal</w:t>
      </w:r>
      <w:r w:rsidRPr="00453217">
        <w:rPr>
          <w:rFonts w:ascii="Times New Arabic" w:hAnsi="Times New Arabic" w:cstheme="majorBidi"/>
        </w:rPr>
        <w:t xml:space="preserve"> atau </w:t>
      </w:r>
      <w:r w:rsidRPr="00453217">
        <w:rPr>
          <w:rFonts w:ascii="Times New Arabic" w:hAnsi="Times New Arabic" w:cstheme="majorBidi"/>
          <w:i/>
          <w:iCs/>
        </w:rPr>
        <w:t>nukat fanniyyah.</w:t>
      </w:r>
      <w:r w:rsidRPr="00453217">
        <w:rPr>
          <w:rFonts w:ascii="Times New Arabic" w:hAnsi="Times New Arabic" w:cstheme="majorBidi"/>
        </w:rPr>
        <w:t xml:space="preserve"> Lihat Muh</w:t>
      </w:r>
      <w:r w:rsidR="009D0A96">
        <w:rPr>
          <w:rFonts w:ascii="Times New Arabic" w:hAnsi="Times New Arabic" w:cstheme="majorBidi"/>
        </w:rPr>
        <w:t>}</w:t>
      </w:r>
      <w:r w:rsidRPr="00453217">
        <w:rPr>
          <w:rFonts w:ascii="Times New Arabic" w:hAnsi="Times New Arabic" w:cstheme="majorBidi"/>
        </w:rPr>
        <w:t>ammad H</w:t>
      </w:r>
      <w:r w:rsidR="009D0A96">
        <w:rPr>
          <w:rFonts w:ascii="Times New Arabic" w:hAnsi="Times New Arabic" w:cstheme="majorBidi"/>
        </w:rPr>
        <w:t>}</w:t>
      </w:r>
      <w:r w:rsidRPr="00453217">
        <w:rPr>
          <w:rFonts w:ascii="Times New Arabic" w:hAnsi="Times New Arabic" w:cstheme="majorBidi"/>
        </w:rPr>
        <w:t>usein Al-Dzaha</w:t>
      </w:r>
      <w:r w:rsidR="009D0A96">
        <w:rPr>
          <w:rFonts w:ascii="Times New Arabic" w:hAnsi="Times New Arabic" w:cstheme="majorBidi"/>
        </w:rPr>
        <w:t>&gt;</w:t>
      </w:r>
      <w:r w:rsidRPr="00453217">
        <w:rPr>
          <w:rFonts w:ascii="Times New Arabic" w:hAnsi="Times New Arabic" w:cstheme="majorBidi"/>
        </w:rPr>
        <w:t>bi</w:t>
      </w:r>
      <w:r w:rsidR="009D0A96">
        <w:rPr>
          <w:rFonts w:ascii="Times New Arabic" w:hAnsi="Times New Arabic" w:cstheme="majorBidi"/>
        </w:rPr>
        <w:t>&gt;</w:t>
      </w:r>
      <w:r w:rsidRPr="00453217">
        <w:rPr>
          <w:rFonts w:ascii="Times New Arabic" w:hAnsi="Times New Arabic" w:cstheme="majorBidi"/>
        </w:rPr>
        <w:t xml:space="preserve">, </w:t>
      </w:r>
      <w:r w:rsidRPr="00453217">
        <w:rPr>
          <w:rFonts w:ascii="Times New Arabic" w:hAnsi="Times New Arabic" w:cstheme="majorBidi"/>
          <w:i/>
          <w:iCs/>
        </w:rPr>
        <w:t>Al-</w:t>
      </w:r>
      <w:r w:rsidR="006D23A6">
        <w:rPr>
          <w:rFonts w:ascii="Times New Arabic" w:hAnsi="Times New Arabic" w:cstheme="majorBidi"/>
          <w:i/>
          <w:iCs/>
        </w:rPr>
        <w:t>Tafsi</w:t>
      </w:r>
      <w:r w:rsidR="009D0A96">
        <w:rPr>
          <w:rFonts w:ascii="Times New Arabic" w:hAnsi="Times New Arabic" w:cstheme="majorBidi"/>
          <w:i/>
          <w:iCs/>
        </w:rPr>
        <w:t>&gt;</w:t>
      </w:r>
      <w:r w:rsidR="006D23A6">
        <w:rPr>
          <w:rFonts w:ascii="Times New Arabic" w:hAnsi="Times New Arabic" w:cstheme="majorBidi"/>
          <w:i/>
          <w:iCs/>
        </w:rPr>
        <w:t>r</w:t>
      </w:r>
      <w:r w:rsidRPr="00453217">
        <w:rPr>
          <w:rFonts w:ascii="Times New Arabic" w:hAnsi="Times New Arabic" w:cstheme="majorBidi"/>
          <w:i/>
          <w:iCs/>
        </w:rPr>
        <w:t xml:space="preserve"> wa Al-Mufassiru</w:t>
      </w:r>
      <w:r w:rsidR="009D0A96">
        <w:rPr>
          <w:rFonts w:ascii="Times New Arabic" w:hAnsi="Times New Arabic" w:cstheme="majorBidi"/>
          <w:i/>
          <w:iCs/>
        </w:rPr>
        <w:t>&gt;</w:t>
      </w:r>
      <w:r w:rsidRPr="00453217">
        <w:rPr>
          <w:rFonts w:ascii="Times New Arabic" w:hAnsi="Times New Arabic" w:cstheme="majorBidi"/>
          <w:i/>
          <w:iCs/>
        </w:rPr>
        <w:t xml:space="preserve">n </w:t>
      </w:r>
      <w:r w:rsidR="009D0A96">
        <w:rPr>
          <w:rFonts w:ascii="Times New Arabic" w:hAnsi="Times New Arabic" w:cstheme="majorBidi"/>
        </w:rPr>
        <w:t>(Beirut</w:t>
      </w:r>
      <w:r w:rsidRPr="00453217">
        <w:rPr>
          <w:rFonts w:ascii="Times New Arabic" w:hAnsi="Times New Arabic" w:cstheme="majorBidi"/>
        </w:rPr>
        <w:t>: Da</w:t>
      </w:r>
      <w:r w:rsidR="009D0A96">
        <w:rPr>
          <w:rFonts w:ascii="Times New Arabic" w:hAnsi="Times New Arabic" w:cstheme="majorBidi"/>
        </w:rPr>
        <w:t>&gt;</w:t>
      </w:r>
      <w:r w:rsidRPr="00453217">
        <w:rPr>
          <w:rFonts w:ascii="Times New Arabic" w:hAnsi="Times New Arabic" w:cstheme="majorBidi"/>
        </w:rPr>
        <w:t>r Al-Arqam, tt),</w:t>
      </w:r>
      <w:r w:rsidR="00E074AD">
        <w:rPr>
          <w:rFonts w:ascii="Times New Arabic" w:hAnsi="Times New Arabic" w:cstheme="majorBidi"/>
        </w:rPr>
        <w:t xml:space="preserve"> h.</w:t>
      </w:r>
      <w:r w:rsidRPr="00453217">
        <w:rPr>
          <w:rFonts w:ascii="Times New Arabic" w:hAnsi="Times New Arabic" w:cstheme="majorBidi"/>
        </w:rPr>
        <w:t xml:space="preserve"> 386.</w:t>
      </w:r>
    </w:p>
  </w:footnote>
  <w:footnote w:id="69">
    <w:p w:rsidR="008D47EF" w:rsidRPr="00453217" w:rsidRDefault="008D47EF" w:rsidP="00E52427">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00E52427" w:rsidRPr="00E52427">
        <w:rPr>
          <w:rFonts w:ascii="Times New Arabic" w:hAnsi="Times New Arabic" w:cstheme="majorBidi"/>
          <w:i/>
          <w:iCs/>
        </w:rPr>
        <w:t>Ibid.,</w:t>
      </w:r>
      <w:r w:rsidR="00B018AE" w:rsidRPr="00453217">
        <w:rPr>
          <w:rFonts w:ascii="Times New Arabic" w:hAnsi="Times New Arabic" w:cstheme="majorBidi"/>
        </w:rPr>
        <w:t xml:space="preserve"> h. </w:t>
      </w:r>
      <w:r w:rsidRPr="00453217">
        <w:rPr>
          <w:rFonts w:ascii="Times New Arabic" w:hAnsi="Times New Arabic" w:cstheme="majorBidi"/>
        </w:rPr>
        <w:t>133-134.</w:t>
      </w:r>
    </w:p>
  </w:footnote>
  <w:footnote w:id="70">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00861A54">
        <w:rPr>
          <w:rFonts w:ascii="Times New Arabic" w:hAnsi="Times New Arabic" w:cstheme="majorBidi"/>
        </w:rPr>
        <w:t>‘Abd</w:t>
      </w:r>
      <w:r w:rsidRPr="00453217">
        <w:rPr>
          <w:rFonts w:ascii="Times New Arabic" w:hAnsi="Times New Arabic" w:cstheme="majorBidi"/>
        </w:rPr>
        <w:t xml:space="preserve"> </w:t>
      </w:r>
      <w:r w:rsidR="00861A54">
        <w:rPr>
          <w:rFonts w:ascii="Times New Arabic" w:hAnsi="Times New Arabic" w:cstheme="majorBidi"/>
        </w:rPr>
        <w:t>al-</w:t>
      </w:r>
      <w:r w:rsidRPr="00453217">
        <w:rPr>
          <w:rFonts w:ascii="Times New Arabic" w:hAnsi="Times New Arabic" w:cstheme="majorBidi"/>
        </w:rPr>
        <w:t>h</w:t>
      </w:r>
      <w:r w:rsidR="00861A54">
        <w:rPr>
          <w:rFonts w:ascii="Times New Arabic" w:hAnsi="Times New Arabic" w:cstheme="majorBidi"/>
        </w:rPr>
        <w:t>}</w:t>
      </w:r>
      <w:r w:rsidRPr="00453217">
        <w:rPr>
          <w:rFonts w:ascii="Times New Arabic" w:hAnsi="Times New Arabic" w:cstheme="majorBidi"/>
        </w:rPr>
        <w:t>ayy Al-Farma</w:t>
      </w:r>
      <w:r w:rsidR="00861A54">
        <w:rPr>
          <w:rFonts w:ascii="Times New Arabic" w:hAnsi="Times New Arabic" w:cstheme="majorBidi"/>
        </w:rPr>
        <w:t>&gt;</w:t>
      </w:r>
      <w:r w:rsidRPr="00453217">
        <w:rPr>
          <w:rFonts w:ascii="Times New Arabic" w:hAnsi="Times New Arabic" w:cstheme="majorBidi"/>
        </w:rPr>
        <w:t>wi</w:t>
      </w:r>
      <w:r w:rsidR="00861A54">
        <w:rPr>
          <w:rFonts w:ascii="Times New Arabic" w:hAnsi="Times New Arabic" w:cstheme="majorBidi"/>
        </w:rPr>
        <w:t>&gt;</w:t>
      </w:r>
      <w:r w:rsidRPr="00453217">
        <w:rPr>
          <w:rFonts w:ascii="Times New Arabic" w:hAnsi="Times New Arabic" w:cstheme="majorBidi"/>
        </w:rPr>
        <w:t xml:space="preserve">, </w:t>
      </w:r>
      <w:r w:rsidRPr="00453217">
        <w:rPr>
          <w:rFonts w:ascii="Times New Arabic" w:hAnsi="Times New Arabic" w:cstheme="majorBidi"/>
          <w:i/>
          <w:iCs/>
        </w:rPr>
        <w:t>Al-Bida</w:t>
      </w:r>
      <w:r w:rsidR="00861A54">
        <w:rPr>
          <w:rFonts w:ascii="Times New Arabic" w:hAnsi="Times New Arabic" w:cstheme="majorBidi"/>
          <w:i/>
          <w:iCs/>
        </w:rPr>
        <w:t>&gt;</w:t>
      </w:r>
      <w:r w:rsidRPr="00453217">
        <w:rPr>
          <w:rFonts w:ascii="Times New Arabic" w:hAnsi="Times New Arabic" w:cstheme="majorBidi"/>
          <w:i/>
          <w:iCs/>
        </w:rPr>
        <w:t>yah fi Al-</w:t>
      </w:r>
      <w:r w:rsidR="006D23A6">
        <w:rPr>
          <w:rFonts w:ascii="Times New Arabic" w:hAnsi="Times New Arabic" w:cstheme="majorBidi"/>
          <w:i/>
          <w:iCs/>
        </w:rPr>
        <w:t>Tafsi</w:t>
      </w:r>
      <w:r w:rsidR="00861A54">
        <w:rPr>
          <w:rFonts w:ascii="Times New Arabic" w:hAnsi="Times New Arabic" w:cstheme="majorBidi"/>
          <w:i/>
          <w:iCs/>
        </w:rPr>
        <w:t>&gt;</w:t>
      </w:r>
      <w:r w:rsidR="006D23A6">
        <w:rPr>
          <w:rFonts w:ascii="Times New Arabic" w:hAnsi="Times New Arabic" w:cstheme="majorBidi"/>
          <w:i/>
          <w:iCs/>
        </w:rPr>
        <w:t>r</w:t>
      </w:r>
      <w:r w:rsidRPr="00453217">
        <w:rPr>
          <w:rFonts w:ascii="Times New Arabic" w:hAnsi="Times New Arabic" w:cstheme="majorBidi"/>
          <w:i/>
          <w:iCs/>
        </w:rPr>
        <w:t xml:space="preserve"> Al-Maudhu</w:t>
      </w:r>
      <w:r w:rsidR="00861A54">
        <w:rPr>
          <w:rFonts w:ascii="Times New Arabic" w:hAnsi="Times New Arabic" w:cstheme="majorBidi"/>
          <w:i/>
          <w:iCs/>
        </w:rPr>
        <w:t>&gt;</w:t>
      </w:r>
      <w:r w:rsidRPr="00453217">
        <w:rPr>
          <w:rFonts w:ascii="Times New Arabic" w:hAnsi="Times New Arabic" w:cstheme="majorBidi"/>
          <w:i/>
          <w:iCs/>
        </w:rPr>
        <w:t>'i</w:t>
      </w:r>
      <w:r w:rsidR="00861A54">
        <w:rPr>
          <w:rFonts w:ascii="Times New Arabic" w:hAnsi="Times New Arabic" w:cstheme="majorBidi"/>
          <w:i/>
          <w:iCs/>
        </w:rPr>
        <w:t>&gt;</w:t>
      </w:r>
      <w:r w:rsidRPr="00453217">
        <w:rPr>
          <w:rFonts w:ascii="Times New Arabic" w:hAnsi="Times New Arabic" w:cstheme="majorBidi"/>
          <w:i/>
          <w:iCs/>
        </w:rPr>
        <w:t xml:space="preserve"> </w:t>
      </w:r>
      <w:r w:rsidRPr="00453217">
        <w:rPr>
          <w:rFonts w:ascii="Times New Arabic" w:hAnsi="Times New Arabic" w:cstheme="majorBidi"/>
        </w:rPr>
        <w:t xml:space="preserve">terj. Pengantar </w:t>
      </w:r>
      <w:r w:rsidR="006D23A6">
        <w:rPr>
          <w:rFonts w:ascii="Times New Arabic" w:hAnsi="Times New Arabic" w:cstheme="majorBidi"/>
        </w:rPr>
        <w:t>Tafsir</w:t>
      </w:r>
      <w:r w:rsidRPr="00453217">
        <w:rPr>
          <w:rFonts w:ascii="Times New Arabic" w:hAnsi="Times New Arabic" w:cstheme="majorBidi"/>
        </w:rPr>
        <w:t xml:space="preserve"> tematik</w:t>
      </w:r>
      <w:r w:rsidRPr="00453217">
        <w:rPr>
          <w:rFonts w:ascii="Times New Arabic" w:hAnsi="Times New Arabic" w:cstheme="majorBidi"/>
          <w:i/>
          <w:iCs/>
        </w:rPr>
        <w:t xml:space="preserve"> </w:t>
      </w:r>
      <w:r w:rsidRPr="00453217">
        <w:rPr>
          <w:rFonts w:ascii="Times New Arabic" w:hAnsi="Times New Arabic" w:cstheme="majorBidi"/>
        </w:rPr>
        <w:t>(Kairo: Al-H</w:t>
      </w:r>
      <w:r w:rsidR="00861A54">
        <w:rPr>
          <w:rFonts w:ascii="Times New Arabic" w:hAnsi="Times New Arabic" w:cstheme="majorBidi"/>
        </w:rPr>
        <w:t>{ad}</w:t>
      </w:r>
      <w:r w:rsidRPr="00453217">
        <w:rPr>
          <w:rFonts w:ascii="Times New Arabic" w:hAnsi="Times New Arabic" w:cstheme="majorBidi"/>
        </w:rPr>
        <w:t>a</w:t>
      </w:r>
      <w:r w:rsidR="00861A54">
        <w:rPr>
          <w:rFonts w:ascii="Times New Arabic" w:hAnsi="Times New Arabic" w:cstheme="majorBidi"/>
        </w:rPr>
        <w:t>&gt;</w:t>
      </w:r>
      <w:r w:rsidRPr="00453217">
        <w:rPr>
          <w:rFonts w:ascii="Times New Arabic" w:hAnsi="Times New Arabic" w:cstheme="majorBidi"/>
        </w:rPr>
        <w:t>rah Al-'Ara</w:t>
      </w:r>
      <w:r w:rsidR="00861A54">
        <w:rPr>
          <w:rFonts w:ascii="Times New Arabic" w:hAnsi="Times New Arabic" w:cstheme="majorBidi"/>
        </w:rPr>
        <w:t>&gt;</w:t>
      </w:r>
      <w:r w:rsidRPr="00453217">
        <w:rPr>
          <w:rFonts w:ascii="Times New Arabic" w:hAnsi="Times New Arabic" w:cstheme="majorBidi"/>
        </w:rPr>
        <w:t xml:space="preserve">biyah), </w:t>
      </w:r>
      <w:r w:rsidR="0051268C">
        <w:rPr>
          <w:rFonts w:ascii="Times New Arabic" w:hAnsi="Times New Arabic" w:cstheme="majorBidi"/>
        </w:rPr>
        <w:t xml:space="preserve">h. </w:t>
      </w:r>
      <w:r w:rsidRPr="00453217">
        <w:rPr>
          <w:rFonts w:ascii="Times New Arabic" w:hAnsi="Times New Arabic" w:cstheme="majorBidi"/>
        </w:rPr>
        <w:t>23-24.</w:t>
      </w:r>
    </w:p>
  </w:footnote>
  <w:footnote w:id="71">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Muh</w:t>
      </w:r>
      <w:r w:rsidR="0051268C">
        <w:rPr>
          <w:rFonts w:ascii="Times New Arabic" w:hAnsi="Times New Arabic" w:cstheme="majorBidi"/>
        </w:rPr>
        <w:t>}</w:t>
      </w:r>
      <w:r w:rsidRPr="00453217">
        <w:rPr>
          <w:rFonts w:ascii="Times New Arabic" w:hAnsi="Times New Arabic" w:cstheme="majorBidi"/>
        </w:rPr>
        <w:t>ammad H</w:t>
      </w:r>
      <w:r w:rsidR="0051268C">
        <w:rPr>
          <w:rFonts w:ascii="Times New Arabic" w:hAnsi="Times New Arabic" w:cstheme="majorBidi"/>
        </w:rPr>
        <w:t>}usein Al-Dh</w:t>
      </w:r>
      <w:r w:rsidRPr="00453217">
        <w:rPr>
          <w:rFonts w:ascii="Times New Arabic" w:hAnsi="Times New Arabic" w:cstheme="majorBidi"/>
        </w:rPr>
        <w:t>ahabi</w:t>
      </w:r>
      <w:r w:rsidR="0051268C">
        <w:rPr>
          <w:rFonts w:ascii="Times New Arabic" w:hAnsi="Times New Arabic" w:cstheme="majorBidi"/>
        </w:rPr>
        <w:t>&gt;</w:t>
      </w:r>
      <w:r w:rsidRPr="00453217">
        <w:rPr>
          <w:rFonts w:ascii="Times New Arabic" w:hAnsi="Times New Arabic" w:cstheme="majorBidi"/>
        </w:rPr>
        <w:t xml:space="preserve">, </w:t>
      </w:r>
      <w:r w:rsidR="0051268C">
        <w:rPr>
          <w:rFonts w:ascii="Times New Arabic" w:hAnsi="Times New Arabic" w:cstheme="majorBidi"/>
          <w:i/>
          <w:iCs/>
        </w:rPr>
        <w:t>Al</w:t>
      </w:r>
      <w:r w:rsidRPr="00453217">
        <w:rPr>
          <w:rFonts w:ascii="Times New Arabic" w:hAnsi="Times New Arabic" w:cstheme="majorBidi"/>
          <w:i/>
          <w:iCs/>
        </w:rPr>
        <w:t>-</w:t>
      </w:r>
      <w:r w:rsidR="006D23A6">
        <w:rPr>
          <w:rFonts w:ascii="Times New Arabic" w:hAnsi="Times New Arabic" w:cstheme="majorBidi"/>
          <w:i/>
          <w:iCs/>
        </w:rPr>
        <w:t>Tafsi</w:t>
      </w:r>
      <w:r w:rsidR="0051268C">
        <w:rPr>
          <w:rFonts w:ascii="Times New Arabic" w:hAnsi="Times New Arabic" w:cstheme="majorBidi"/>
          <w:i/>
          <w:iCs/>
        </w:rPr>
        <w:t>&gt;</w:t>
      </w:r>
      <w:r w:rsidR="006D23A6">
        <w:rPr>
          <w:rFonts w:ascii="Times New Arabic" w:hAnsi="Times New Arabic" w:cstheme="majorBidi"/>
          <w:i/>
          <w:iCs/>
        </w:rPr>
        <w:t>r</w:t>
      </w:r>
      <w:r w:rsidRPr="00453217">
        <w:rPr>
          <w:rFonts w:ascii="Times New Arabic" w:hAnsi="Times New Arabic" w:cstheme="majorBidi"/>
          <w:i/>
          <w:iCs/>
        </w:rPr>
        <w:t xml:space="preserve"> wa Al-Mufassiru</w:t>
      </w:r>
      <w:r w:rsidR="0051268C">
        <w:rPr>
          <w:rFonts w:ascii="Times New Arabic" w:hAnsi="Times New Arabic" w:cstheme="majorBidi"/>
          <w:i/>
          <w:iCs/>
        </w:rPr>
        <w:t>&gt;</w:t>
      </w:r>
      <w:r w:rsidRPr="00453217">
        <w:rPr>
          <w:rFonts w:ascii="Times New Arabic" w:hAnsi="Times New Arabic" w:cstheme="majorBidi"/>
          <w:i/>
          <w:iCs/>
        </w:rPr>
        <w:t xml:space="preserve">n </w:t>
      </w:r>
      <w:r w:rsidR="0051268C">
        <w:rPr>
          <w:rFonts w:ascii="Times New Arabic" w:hAnsi="Times New Arabic" w:cstheme="majorBidi"/>
        </w:rPr>
        <w:t>(Beirut</w:t>
      </w:r>
      <w:r w:rsidRPr="00453217">
        <w:rPr>
          <w:rFonts w:ascii="Times New Arabic" w:hAnsi="Times New Arabic" w:cstheme="majorBidi"/>
        </w:rPr>
        <w:t>: Da</w:t>
      </w:r>
      <w:r w:rsidR="0051268C">
        <w:rPr>
          <w:rFonts w:ascii="Times New Arabic" w:hAnsi="Times New Arabic" w:cstheme="majorBidi"/>
        </w:rPr>
        <w:t>&gt;</w:t>
      </w:r>
      <w:r w:rsidRPr="00453217">
        <w:rPr>
          <w:rFonts w:ascii="Times New Arabic" w:hAnsi="Times New Arabic" w:cstheme="majorBidi"/>
        </w:rPr>
        <w:t>r Al-Arqam, tt),</w:t>
      </w:r>
      <w:r w:rsidR="0051268C">
        <w:rPr>
          <w:rFonts w:ascii="Times New Arabic" w:hAnsi="Times New Arabic" w:cstheme="majorBidi"/>
        </w:rPr>
        <w:t xml:space="preserve"> h. </w:t>
      </w:r>
      <w:r w:rsidRPr="00453217">
        <w:rPr>
          <w:rFonts w:ascii="Times New Arabic" w:hAnsi="Times New Arabic" w:cstheme="majorBidi"/>
        </w:rPr>
        <w:t xml:space="preserve">380.  </w:t>
      </w:r>
    </w:p>
  </w:footnote>
  <w:footnote w:id="72">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M. Quraish Shihab, </w:t>
      </w:r>
      <w:r w:rsidRPr="00453217">
        <w:rPr>
          <w:rFonts w:ascii="Times New Arabic" w:hAnsi="Times New Arabic" w:cstheme="majorBidi"/>
          <w:i/>
          <w:iCs/>
        </w:rPr>
        <w:t xml:space="preserve">Membumikan Al-Qur'an </w:t>
      </w:r>
      <w:r w:rsidR="0051268C">
        <w:rPr>
          <w:rFonts w:ascii="Times New Arabic" w:hAnsi="Times New Arabic" w:cstheme="majorBidi"/>
        </w:rPr>
        <w:t>(Bandung</w:t>
      </w:r>
      <w:r w:rsidRPr="00453217">
        <w:rPr>
          <w:rFonts w:ascii="Times New Arabic" w:hAnsi="Times New Arabic" w:cstheme="majorBidi"/>
        </w:rPr>
        <w:t>: Mizan, 1998),</w:t>
      </w:r>
      <w:r w:rsidR="0051268C">
        <w:rPr>
          <w:rFonts w:ascii="Times New Arabic" w:hAnsi="Times New Arabic" w:cstheme="majorBidi"/>
        </w:rPr>
        <w:t xml:space="preserve"> h.</w:t>
      </w:r>
      <w:r w:rsidRPr="00453217">
        <w:rPr>
          <w:rFonts w:ascii="Times New Arabic" w:hAnsi="Times New Arabic" w:cstheme="majorBidi"/>
        </w:rPr>
        <w:t xml:space="preserve"> 73.</w:t>
      </w:r>
    </w:p>
  </w:footnote>
  <w:footnote w:id="73">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Manna</w:t>
      </w:r>
      <w:r w:rsidR="001057DA">
        <w:rPr>
          <w:rFonts w:ascii="Times New Arabic" w:hAnsi="Times New Arabic" w:cstheme="majorBidi"/>
        </w:rPr>
        <w:t>&gt;</w:t>
      </w:r>
      <w:r w:rsidRPr="00453217">
        <w:rPr>
          <w:rFonts w:ascii="Times New Arabic" w:hAnsi="Times New Arabic" w:cstheme="majorBidi"/>
        </w:rPr>
        <w:t>' Al-Qat</w:t>
      </w:r>
      <w:r w:rsidR="001057DA">
        <w:rPr>
          <w:rFonts w:ascii="Times New Arabic" w:hAnsi="Times New Arabic" w:cstheme="majorBidi"/>
        </w:rPr>
        <w:t>}</w:t>
      </w:r>
      <w:r w:rsidRPr="00453217">
        <w:rPr>
          <w:rFonts w:ascii="Times New Arabic" w:hAnsi="Times New Arabic" w:cstheme="majorBidi"/>
        </w:rPr>
        <w:t>t</w:t>
      </w:r>
      <w:r w:rsidR="001057DA">
        <w:rPr>
          <w:rFonts w:ascii="Times New Arabic" w:hAnsi="Times New Arabic" w:cstheme="majorBidi"/>
        </w:rPr>
        <w:t>}</w:t>
      </w:r>
      <w:r w:rsidRPr="00453217">
        <w:rPr>
          <w:rFonts w:ascii="Times New Arabic" w:hAnsi="Times New Arabic" w:cstheme="majorBidi"/>
        </w:rPr>
        <w:t>a</w:t>
      </w:r>
      <w:r w:rsidR="001057DA">
        <w:rPr>
          <w:rFonts w:ascii="Times New Arabic" w:hAnsi="Times New Arabic" w:cstheme="majorBidi"/>
        </w:rPr>
        <w:t>&gt;</w:t>
      </w:r>
      <w:r w:rsidRPr="00453217">
        <w:rPr>
          <w:rFonts w:ascii="Times New Arabic" w:hAnsi="Times New Arabic" w:cstheme="majorBidi"/>
        </w:rPr>
        <w:t xml:space="preserve">n, </w:t>
      </w:r>
      <w:r w:rsidRPr="00453217">
        <w:rPr>
          <w:rFonts w:ascii="Times New Arabic" w:hAnsi="Times New Arabic" w:cstheme="majorBidi"/>
          <w:i/>
          <w:iCs/>
        </w:rPr>
        <w:t>Maba</w:t>
      </w:r>
      <w:r w:rsidR="001057DA">
        <w:rPr>
          <w:rFonts w:ascii="Times New Arabic" w:hAnsi="Times New Arabic" w:cstheme="majorBidi"/>
          <w:i/>
          <w:iCs/>
        </w:rPr>
        <w:t>&gt;</w:t>
      </w:r>
      <w:r w:rsidRPr="00453217">
        <w:rPr>
          <w:rFonts w:ascii="Times New Arabic" w:hAnsi="Times New Arabic" w:cstheme="majorBidi"/>
          <w:i/>
          <w:iCs/>
        </w:rPr>
        <w:t>h</w:t>
      </w:r>
      <w:r w:rsidR="001057DA">
        <w:rPr>
          <w:rFonts w:ascii="Times New Arabic" w:hAnsi="Times New Arabic" w:cstheme="majorBidi"/>
          <w:i/>
          <w:iCs/>
        </w:rPr>
        <w:t>}</w:t>
      </w:r>
      <w:r w:rsidRPr="00453217">
        <w:rPr>
          <w:rFonts w:ascii="Times New Arabic" w:hAnsi="Times New Arabic" w:cstheme="majorBidi"/>
          <w:i/>
          <w:iCs/>
        </w:rPr>
        <w:t>is fi</w:t>
      </w:r>
      <w:r w:rsidR="001057DA">
        <w:rPr>
          <w:rFonts w:ascii="Times New Arabic" w:hAnsi="Times New Arabic" w:cstheme="majorBidi"/>
          <w:i/>
          <w:iCs/>
        </w:rPr>
        <w:t>&gt;</w:t>
      </w:r>
      <w:r w:rsidRPr="00453217">
        <w:rPr>
          <w:rFonts w:ascii="Times New Arabic" w:hAnsi="Times New Arabic" w:cstheme="majorBidi"/>
          <w:i/>
          <w:iCs/>
        </w:rPr>
        <w:t xml:space="preserve"> </w:t>
      </w:r>
      <w:r w:rsidR="001057DA">
        <w:rPr>
          <w:rFonts w:ascii="Times New Arabic" w:hAnsi="Times New Arabic" w:cstheme="majorBidi"/>
          <w:i/>
          <w:iCs/>
        </w:rPr>
        <w:t>‘</w:t>
      </w:r>
      <w:r w:rsidRPr="00453217">
        <w:rPr>
          <w:rFonts w:ascii="Times New Arabic" w:hAnsi="Times New Arabic" w:cstheme="majorBidi"/>
          <w:i/>
          <w:iCs/>
        </w:rPr>
        <w:t>ulu</w:t>
      </w:r>
      <w:r w:rsidR="001057DA">
        <w:rPr>
          <w:rFonts w:ascii="Times New Arabic" w:hAnsi="Times New Arabic" w:cstheme="majorBidi"/>
          <w:i/>
          <w:iCs/>
        </w:rPr>
        <w:t>&gt;</w:t>
      </w:r>
      <w:r w:rsidRPr="00453217">
        <w:rPr>
          <w:rFonts w:ascii="Times New Arabic" w:hAnsi="Times New Arabic" w:cstheme="majorBidi"/>
          <w:i/>
          <w:iCs/>
        </w:rPr>
        <w:t>m Al-Qur'a</w:t>
      </w:r>
      <w:r w:rsidR="001057DA">
        <w:rPr>
          <w:rFonts w:ascii="Times New Arabic" w:hAnsi="Times New Arabic" w:cstheme="majorBidi"/>
          <w:i/>
          <w:iCs/>
        </w:rPr>
        <w:t>&gt;</w:t>
      </w:r>
      <w:r w:rsidRPr="00453217">
        <w:rPr>
          <w:rFonts w:ascii="Times New Arabic" w:hAnsi="Times New Arabic" w:cstheme="majorBidi"/>
          <w:i/>
          <w:iCs/>
        </w:rPr>
        <w:t>n</w:t>
      </w:r>
      <w:r w:rsidR="001057DA">
        <w:rPr>
          <w:rFonts w:ascii="Times New Arabic" w:hAnsi="Times New Arabic" w:cstheme="majorBidi"/>
        </w:rPr>
        <w:t xml:space="preserve"> (Beirut: Muassasah Al</w:t>
      </w:r>
      <w:r w:rsidRPr="00453217">
        <w:rPr>
          <w:rFonts w:ascii="Times New Arabic" w:hAnsi="Times New Arabic" w:cstheme="majorBidi"/>
        </w:rPr>
        <w:t>-Risa</w:t>
      </w:r>
      <w:r w:rsidR="001057DA">
        <w:rPr>
          <w:rFonts w:ascii="Times New Arabic" w:hAnsi="Times New Arabic" w:cstheme="majorBidi"/>
        </w:rPr>
        <w:t>&gt;</w:t>
      </w:r>
      <w:r w:rsidRPr="00453217">
        <w:rPr>
          <w:rFonts w:ascii="Times New Arabic" w:hAnsi="Times New Arabic" w:cstheme="majorBidi"/>
        </w:rPr>
        <w:t xml:space="preserve">lah, 1999), </w:t>
      </w:r>
      <w:r w:rsidR="001057DA">
        <w:rPr>
          <w:rFonts w:ascii="Times New Arabic" w:hAnsi="Times New Arabic" w:cstheme="majorBidi"/>
        </w:rPr>
        <w:t xml:space="preserve">h. </w:t>
      </w:r>
      <w:r w:rsidRPr="00453217">
        <w:rPr>
          <w:rFonts w:ascii="Times New Arabic" w:hAnsi="Times New Arabic" w:cstheme="majorBidi"/>
        </w:rPr>
        <w:t>346.</w:t>
      </w:r>
    </w:p>
  </w:footnote>
  <w:footnote w:id="74">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Metode </w:t>
      </w:r>
      <w:r w:rsidR="00CA368F">
        <w:rPr>
          <w:rFonts w:ascii="Times New Arabic" w:hAnsi="Times New Arabic" w:cstheme="majorBidi"/>
        </w:rPr>
        <w:t>t</w:t>
      </w:r>
      <w:r w:rsidR="006D23A6">
        <w:rPr>
          <w:rFonts w:ascii="Times New Arabic" w:hAnsi="Times New Arabic" w:cstheme="majorBidi"/>
        </w:rPr>
        <w:t>afsir</w:t>
      </w:r>
      <w:r w:rsidRPr="00453217">
        <w:rPr>
          <w:rFonts w:ascii="Times New Arabic" w:hAnsi="Times New Arabic" w:cstheme="majorBidi"/>
        </w:rPr>
        <w:t xml:space="preserve"> dengan pendekatan sosiokultural ini baru muncul pada era modern, di mana para </w:t>
      </w:r>
      <w:r w:rsidRPr="00784BAA">
        <w:rPr>
          <w:rFonts w:ascii="Times New Arabic" w:hAnsi="Times New Arabic" w:cstheme="majorBidi"/>
          <w:i/>
          <w:iCs/>
        </w:rPr>
        <w:t>mufassir</w:t>
      </w:r>
      <w:r w:rsidRPr="00453217">
        <w:rPr>
          <w:rFonts w:ascii="Times New Arabic" w:hAnsi="Times New Arabic" w:cstheme="majorBidi"/>
        </w:rPr>
        <w:t xml:space="preserve"> tak berpanjang lebar dengan pembahasan yang rumit. Bagi mereka yang te</w:t>
      </w:r>
      <w:r w:rsidR="00667395">
        <w:rPr>
          <w:rFonts w:ascii="Times New Arabic" w:hAnsi="Times New Arabic" w:cstheme="majorBidi"/>
        </w:rPr>
        <w:t>rpenting adalah bagaimana misi A</w:t>
      </w:r>
      <w:r w:rsidRPr="00453217">
        <w:rPr>
          <w:rFonts w:ascii="Times New Arabic" w:hAnsi="Times New Arabic" w:cstheme="majorBidi"/>
        </w:rPr>
        <w:t xml:space="preserve">l-Qur’an bisa sampai kepada pembaca. Dalam metode </w:t>
      </w:r>
      <w:r w:rsidR="006D23A6">
        <w:rPr>
          <w:rFonts w:ascii="Times New Arabic" w:hAnsi="Times New Arabic" w:cstheme="majorBidi"/>
        </w:rPr>
        <w:t>Tafsir</w:t>
      </w:r>
      <w:r w:rsidR="00667395">
        <w:rPr>
          <w:rFonts w:ascii="Times New Arabic" w:hAnsi="Times New Arabic" w:cstheme="majorBidi"/>
        </w:rPr>
        <w:t xml:space="preserve"> ini A</w:t>
      </w:r>
      <w:r w:rsidRPr="00453217">
        <w:rPr>
          <w:rFonts w:ascii="Times New Arabic" w:hAnsi="Times New Arabic" w:cstheme="majorBidi"/>
        </w:rPr>
        <w:t xml:space="preserve">l-Qur’an dikaitkan dengan realitas kehidupan masyarakat, tradisi sosial dan sistem peradaban, sehingga secara fungsional diharapkan mampu memecahkan problem sosial kemasyarakatan dan kebangsaan. Lihat Shalahuddin Hamid, </w:t>
      </w:r>
      <w:r w:rsidRPr="00453217">
        <w:rPr>
          <w:rFonts w:ascii="Times New Arabic" w:hAnsi="Times New Arabic" w:cstheme="majorBidi"/>
          <w:i/>
          <w:iCs/>
        </w:rPr>
        <w:t>Studi Ulumul Qur’an</w:t>
      </w:r>
      <w:r w:rsidR="008C1895">
        <w:rPr>
          <w:rFonts w:ascii="Times New Arabic" w:hAnsi="Times New Arabic" w:cstheme="majorBidi"/>
        </w:rPr>
        <w:t xml:space="preserve"> (Jakarta Timur</w:t>
      </w:r>
      <w:r w:rsidRPr="00453217">
        <w:rPr>
          <w:rFonts w:ascii="Times New Arabic" w:hAnsi="Times New Arabic" w:cstheme="majorBidi"/>
        </w:rPr>
        <w:t>: PT Intimedia Ciptanusantara, 2002),</w:t>
      </w:r>
      <w:r w:rsidR="00884194">
        <w:rPr>
          <w:rFonts w:ascii="Times New Arabic" w:hAnsi="Times New Arabic" w:cstheme="majorBidi"/>
        </w:rPr>
        <w:t xml:space="preserve"> h.</w:t>
      </w:r>
      <w:r w:rsidRPr="00453217">
        <w:rPr>
          <w:rFonts w:ascii="Times New Arabic" w:hAnsi="Times New Arabic" w:cstheme="majorBidi"/>
        </w:rPr>
        <w:t xml:space="preserve"> 334.</w:t>
      </w:r>
    </w:p>
  </w:footnote>
  <w:footnote w:id="75">
    <w:p w:rsidR="008D47EF" w:rsidRPr="00453217" w:rsidRDefault="008D47EF"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Howard M. Federspiel, </w:t>
      </w:r>
      <w:r w:rsidRPr="00453217">
        <w:rPr>
          <w:rFonts w:ascii="Times New Arabic" w:hAnsi="Times New Arabic" w:cstheme="majorBidi"/>
          <w:i/>
          <w:iCs/>
        </w:rPr>
        <w:t>Kajian-kajian Al-Qur’an di Indonesia</w:t>
      </w:r>
      <w:r w:rsidRPr="00453217">
        <w:rPr>
          <w:rFonts w:ascii="Times New Arabic" w:hAnsi="Times New Arabic" w:cstheme="majorBidi"/>
        </w:rPr>
        <w:t xml:space="preserve"> (Bandung: Mizan, 1996), h. 142.</w:t>
      </w:r>
    </w:p>
  </w:footnote>
  <w:footnote w:id="76">
    <w:p w:rsidR="008D47EF" w:rsidRPr="00453217" w:rsidRDefault="008D47EF" w:rsidP="00FE62DF">
      <w:pPr>
        <w:pStyle w:val="FootnoteText"/>
        <w:ind w:firstLine="567"/>
        <w:rPr>
          <w:rFonts w:ascii="Times New Arabic" w:hAnsi="Times New Arabic"/>
        </w:rPr>
      </w:pPr>
      <w:r w:rsidRPr="00453217">
        <w:rPr>
          <w:rStyle w:val="FootnoteReference"/>
          <w:rFonts w:ascii="Times New Arabic" w:hAnsi="Times New Arabic" w:cstheme="majorBidi"/>
        </w:rPr>
        <w:footnoteRef/>
      </w:r>
      <w:r w:rsidR="00784BAA" w:rsidRPr="00784BAA">
        <w:rPr>
          <w:rFonts w:ascii="Times New Arabic" w:hAnsi="Times New Arabic" w:cstheme="majorBidi"/>
          <w:i/>
          <w:iCs/>
        </w:rPr>
        <w:t>Ibid.,</w:t>
      </w:r>
      <w:r w:rsidRPr="00453217">
        <w:rPr>
          <w:rFonts w:ascii="Times New Arabic" w:hAnsi="Times New Arabic" w:cstheme="majorBidi"/>
        </w:rPr>
        <w:t xml:space="preserve"> h. 143.</w:t>
      </w:r>
    </w:p>
  </w:footnote>
  <w:footnote w:id="77">
    <w:p w:rsidR="000C56F0" w:rsidRPr="00DE43DF" w:rsidRDefault="000C56F0" w:rsidP="00FE62DF">
      <w:pPr>
        <w:pStyle w:val="FootnoteText"/>
        <w:ind w:firstLine="567"/>
        <w:rPr>
          <w:rFonts w:asciiTheme="majorBidi" w:hAnsiTheme="majorBidi" w:cstheme="majorBidi"/>
        </w:rPr>
      </w:pPr>
      <w:r w:rsidRPr="00DE43DF">
        <w:rPr>
          <w:rStyle w:val="FootnoteReference"/>
          <w:rFonts w:asciiTheme="majorBidi" w:hAnsiTheme="majorBidi" w:cstheme="majorBidi"/>
        </w:rPr>
        <w:footnoteRef/>
      </w:r>
      <w:r w:rsidRPr="00EC700D">
        <w:rPr>
          <w:rFonts w:ascii="Times New Arabic" w:hAnsi="Times New Arabic" w:cstheme="majorBidi"/>
        </w:rPr>
        <w:t>Rohimin</w:t>
      </w:r>
      <w:r w:rsidRPr="00DE43DF">
        <w:rPr>
          <w:rFonts w:asciiTheme="majorBidi" w:hAnsiTheme="majorBidi" w:cstheme="majorBidi"/>
        </w:rPr>
        <w:t xml:space="preserve">, </w:t>
      </w:r>
      <w:r w:rsidRPr="00CF75C6">
        <w:rPr>
          <w:rFonts w:asciiTheme="majorBidi" w:hAnsiTheme="majorBidi" w:cstheme="majorBidi"/>
          <w:i/>
          <w:iCs/>
        </w:rPr>
        <w:t xml:space="preserve">Metodologi Ilmu </w:t>
      </w:r>
      <w:r w:rsidR="006D23A6">
        <w:rPr>
          <w:rFonts w:asciiTheme="majorBidi" w:hAnsiTheme="majorBidi" w:cstheme="majorBidi"/>
          <w:i/>
          <w:iCs/>
        </w:rPr>
        <w:t>Tafsir</w:t>
      </w:r>
      <w:r w:rsidRPr="00CF75C6">
        <w:rPr>
          <w:rFonts w:asciiTheme="majorBidi" w:hAnsiTheme="majorBidi" w:cstheme="majorBidi"/>
          <w:i/>
          <w:iCs/>
        </w:rPr>
        <w:t xml:space="preserve"> dan Aplikasi Model Penafsiran</w:t>
      </w:r>
      <w:r w:rsidRPr="00DE43DF">
        <w:rPr>
          <w:rFonts w:asciiTheme="majorBidi" w:hAnsiTheme="majorBidi" w:cstheme="majorBidi"/>
        </w:rPr>
        <w:t xml:space="preserve"> (Yogyakarta: Pustaka Pelajar, 2007), h. 104.</w:t>
      </w:r>
    </w:p>
  </w:footnote>
  <w:footnote w:id="78">
    <w:p w:rsidR="00E90E3E" w:rsidRPr="00453217" w:rsidRDefault="00E90E3E" w:rsidP="00FE62DF">
      <w:pPr>
        <w:pStyle w:val="FootnoteText"/>
        <w:ind w:firstLine="567"/>
        <w:rPr>
          <w:rFonts w:ascii="Times New Arabic" w:hAnsi="Times New Arabic"/>
        </w:rPr>
      </w:pPr>
      <w:r w:rsidRPr="00453217">
        <w:rPr>
          <w:rStyle w:val="FootnoteReference"/>
          <w:rFonts w:ascii="Times New Arabic" w:hAnsi="Times New Arabic"/>
        </w:rPr>
        <w:footnoteRef/>
      </w:r>
      <w:r w:rsidRPr="00453217">
        <w:rPr>
          <w:rFonts w:ascii="Times New Arabic" w:hAnsi="Times New Arabic"/>
        </w:rPr>
        <w:t xml:space="preserve">Haluan </w:t>
      </w:r>
      <w:r w:rsidR="006D23A6">
        <w:rPr>
          <w:rFonts w:ascii="Times New Arabic" w:hAnsi="Times New Arabic"/>
        </w:rPr>
        <w:t>Tafsir</w:t>
      </w:r>
      <w:r w:rsidRPr="00453217">
        <w:rPr>
          <w:rFonts w:ascii="Times New Arabic" w:hAnsi="Times New Arabic"/>
        </w:rPr>
        <w:t xml:space="preserve"> dalam </w:t>
      </w:r>
      <w:r w:rsidRPr="00453217">
        <w:rPr>
          <w:rStyle w:val="Emphasis"/>
          <w:rFonts w:ascii="Times New Arabic" w:hAnsi="Times New Arabic"/>
        </w:rPr>
        <w:t xml:space="preserve">Mukaddimah </w:t>
      </w:r>
      <w:r w:rsidR="006D23A6">
        <w:rPr>
          <w:rStyle w:val="Emphasis"/>
          <w:rFonts w:ascii="Times New Arabic" w:hAnsi="Times New Arabic"/>
        </w:rPr>
        <w:t>Tafsir</w:t>
      </w:r>
      <w:r w:rsidRPr="00453217">
        <w:rPr>
          <w:rStyle w:val="Emphasis"/>
          <w:rFonts w:ascii="Times New Arabic" w:hAnsi="Times New Arabic"/>
        </w:rPr>
        <w:t xml:space="preserve"> Al-Azhar, </w:t>
      </w:r>
      <w:r w:rsidRPr="00453217">
        <w:rPr>
          <w:rFonts w:ascii="Times New Arabic" w:hAnsi="Times New Arabic"/>
        </w:rPr>
        <w:t>h. 41.</w:t>
      </w:r>
    </w:p>
  </w:footnote>
  <w:footnote w:id="79">
    <w:p w:rsidR="00E90E3E" w:rsidRPr="00453217" w:rsidRDefault="00E90E3E" w:rsidP="00FE62DF">
      <w:pPr>
        <w:pStyle w:val="FootnoteText"/>
        <w:ind w:firstLine="567"/>
        <w:rPr>
          <w:rFonts w:ascii="Times New Arabic" w:hAnsi="Times New Arabic"/>
        </w:rPr>
      </w:pPr>
      <w:r w:rsidRPr="00453217">
        <w:rPr>
          <w:rStyle w:val="FootnoteReference"/>
          <w:rFonts w:ascii="Times New Arabic" w:hAnsi="Times New Arabic"/>
        </w:rPr>
        <w:footnoteRef/>
      </w:r>
      <w:r w:rsidR="006D23A6">
        <w:rPr>
          <w:rStyle w:val="Emphasis"/>
          <w:rFonts w:ascii="Times New Arabic" w:hAnsi="Times New Arabic"/>
        </w:rPr>
        <w:t>Tafsir</w:t>
      </w:r>
      <w:r w:rsidRPr="00453217">
        <w:rPr>
          <w:rStyle w:val="Emphasis"/>
          <w:rFonts w:ascii="Times New Arabic" w:hAnsi="Times New Arabic"/>
        </w:rPr>
        <w:t xml:space="preserve"> Al-Azhar, </w:t>
      </w:r>
      <w:r w:rsidRPr="00453217">
        <w:rPr>
          <w:rFonts w:ascii="Times New Arabic" w:hAnsi="Times New Arabic"/>
        </w:rPr>
        <w:t>h. 122.</w:t>
      </w:r>
    </w:p>
  </w:footnote>
  <w:footnote w:id="80">
    <w:p w:rsidR="008D47EF" w:rsidRPr="00453217" w:rsidRDefault="008D47EF" w:rsidP="00FE62DF">
      <w:pPr>
        <w:spacing w:after="0" w:line="240" w:lineRule="auto"/>
        <w:ind w:firstLine="567"/>
        <w:rPr>
          <w:rFonts w:ascii="Times New Arabic" w:hAnsi="Times New Arabic" w:cstheme="majorBidi"/>
          <w:sz w:val="20"/>
          <w:szCs w:val="20"/>
        </w:rPr>
      </w:pPr>
      <w:r w:rsidRPr="00453217">
        <w:rPr>
          <w:rStyle w:val="FootnoteReference"/>
          <w:rFonts w:ascii="Times New Arabic" w:hAnsi="Times New Arabic" w:cstheme="majorBidi"/>
          <w:sz w:val="20"/>
          <w:szCs w:val="20"/>
        </w:rPr>
        <w:footnoteRef/>
      </w:r>
      <w:r w:rsidRPr="00453217">
        <w:rPr>
          <w:rFonts w:ascii="Times New Arabic" w:hAnsi="Times New Arabic" w:cstheme="majorBidi"/>
          <w:sz w:val="20"/>
          <w:szCs w:val="20"/>
        </w:rPr>
        <w:t xml:space="preserve">Anshori, </w:t>
      </w:r>
      <w:r w:rsidR="006D23A6">
        <w:rPr>
          <w:rFonts w:ascii="Times New Arabic" w:hAnsi="Times New Arabic" w:cstheme="majorBidi"/>
          <w:i/>
          <w:iCs/>
          <w:sz w:val="20"/>
          <w:szCs w:val="20"/>
        </w:rPr>
        <w:t>Tafsir</w:t>
      </w:r>
      <w:r w:rsidRPr="00453217">
        <w:rPr>
          <w:rFonts w:ascii="Times New Arabic" w:hAnsi="Times New Arabic" w:cstheme="majorBidi"/>
          <w:i/>
          <w:iCs/>
          <w:sz w:val="20"/>
          <w:szCs w:val="20"/>
        </w:rPr>
        <w:t xml:space="preserve"> bi al-ra’yi</w:t>
      </w:r>
      <w:r w:rsidRPr="00453217">
        <w:rPr>
          <w:rFonts w:ascii="Times New Arabic" w:hAnsi="Times New Arabic" w:cstheme="majorBidi"/>
          <w:sz w:val="20"/>
          <w:szCs w:val="20"/>
        </w:rPr>
        <w:t xml:space="preserve"> (Jakarta: GP Pres, 2010), h. 5.</w:t>
      </w:r>
    </w:p>
  </w:footnote>
  <w:footnote w:id="81">
    <w:p w:rsidR="000B2D5B" w:rsidRPr="00453217" w:rsidRDefault="000B2D5B" w:rsidP="00FE62DF">
      <w:pPr>
        <w:pStyle w:val="NormalWeb"/>
        <w:spacing w:before="0" w:beforeAutospacing="0" w:after="0" w:afterAutospacing="0"/>
        <w:ind w:firstLine="567"/>
        <w:rPr>
          <w:rFonts w:ascii="Times New Arabic" w:hAnsi="Times New Arabic"/>
          <w:sz w:val="20"/>
          <w:szCs w:val="20"/>
        </w:rPr>
      </w:pPr>
      <w:r w:rsidRPr="00453217">
        <w:rPr>
          <w:rStyle w:val="FootnoteReference"/>
          <w:rFonts w:ascii="Times New Arabic" w:hAnsi="Times New Arabic"/>
          <w:sz w:val="20"/>
          <w:szCs w:val="20"/>
        </w:rPr>
        <w:footnoteRef/>
      </w:r>
      <w:r w:rsidRPr="00453217">
        <w:rPr>
          <w:rFonts w:ascii="Times New Arabic" w:hAnsi="Times New Arabic"/>
          <w:sz w:val="20"/>
          <w:szCs w:val="20"/>
        </w:rPr>
        <w:t xml:space="preserve">Haluan </w:t>
      </w:r>
      <w:r w:rsidR="006D23A6">
        <w:rPr>
          <w:rFonts w:ascii="Times New Arabic" w:hAnsi="Times New Arabic"/>
          <w:sz w:val="20"/>
          <w:szCs w:val="20"/>
        </w:rPr>
        <w:t>Tafsir</w:t>
      </w:r>
      <w:r w:rsidRPr="00453217">
        <w:rPr>
          <w:rFonts w:ascii="Times New Arabic" w:hAnsi="Times New Arabic"/>
          <w:sz w:val="20"/>
          <w:szCs w:val="20"/>
        </w:rPr>
        <w:t xml:space="preserve"> dalam </w:t>
      </w:r>
      <w:r w:rsidRPr="00453217">
        <w:rPr>
          <w:rStyle w:val="Emphasis"/>
          <w:rFonts w:ascii="Times New Arabic" w:hAnsi="Times New Arabic"/>
          <w:sz w:val="20"/>
          <w:szCs w:val="20"/>
        </w:rPr>
        <w:t xml:space="preserve">Mukaddimah </w:t>
      </w:r>
      <w:r w:rsidR="006D23A6">
        <w:rPr>
          <w:rStyle w:val="Emphasis"/>
          <w:rFonts w:ascii="Times New Arabic" w:hAnsi="Times New Arabic"/>
          <w:sz w:val="20"/>
          <w:szCs w:val="20"/>
        </w:rPr>
        <w:t>Tafsir</w:t>
      </w:r>
      <w:r w:rsidRPr="00453217">
        <w:rPr>
          <w:rStyle w:val="Emphasis"/>
          <w:rFonts w:ascii="Times New Arabic" w:hAnsi="Times New Arabic"/>
          <w:sz w:val="20"/>
          <w:szCs w:val="20"/>
        </w:rPr>
        <w:t xml:space="preserve"> Al-Azhar, </w:t>
      </w:r>
      <w:r w:rsidRPr="00453217">
        <w:rPr>
          <w:rFonts w:ascii="Times New Arabic" w:hAnsi="Times New Arabic"/>
          <w:sz w:val="20"/>
          <w:szCs w:val="20"/>
        </w:rPr>
        <w:t>h. 40.</w:t>
      </w:r>
    </w:p>
  </w:footnote>
  <w:footnote w:id="82">
    <w:p w:rsidR="000B2D5B" w:rsidRPr="00453217" w:rsidRDefault="000B2D5B" w:rsidP="00FE62DF">
      <w:pPr>
        <w:pStyle w:val="FootnoteText"/>
        <w:ind w:firstLine="567"/>
        <w:rPr>
          <w:rFonts w:ascii="Times New Arabic" w:hAnsi="Times New Arabic"/>
        </w:rPr>
      </w:pPr>
      <w:r w:rsidRPr="00453217">
        <w:rPr>
          <w:rStyle w:val="FootnoteReference"/>
          <w:rFonts w:ascii="Times New Arabic" w:hAnsi="Times New Arabic"/>
        </w:rPr>
        <w:footnoteRef/>
      </w:r>
      <w:r w:rsidR="00B06787" w:rsidRPr="00B06787">
        <w:rPr>
          <w:rFonts w:ascii="Times New Arabic" w:hAnsi="Times New Arabic"/>
          <w:i/>
          <w:iCs/>
        </w:rPr>
        <w:t>Ibid</w:t>
      </w:r>
      <w:r w:rsidRPr="00453217">
        <w:rPr>
          <w:rStyle w:val="Emphasis"/>
          <w:rFonts w:ascii="Times New Arabic" w:hAnsi="Times New Arabic"/>
        </w:rPr>
        <w:t xml:space="preserve">, </w:t>
      </w:r>
      <w:r w:rsidRPr="00453217">
        <w:rPr>
          <w:rFonts w:ascii="Times New Arabic" w:hAnsi="Times New Arabic"/>
        </w:rPr>
        <w:t>h. 41.</w:t>
      </w:r>
    </w:p>
  </w:footnote>
  <w:footnote w:id="83">
    <w:p w:rsidR="00FD4EBC" w:rsidRPr="00453217" w:rsidRDefault="00FD4EBC"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Hal ini bisa dilihat</w:t>
      </w:r>
      <w:r w:rsidR="00B00D44" w:rsidRPr="00453217">
        <w:rPr>
          <w:rFonts w:ascii="Times New Arabic" w:hAnsi="Times New Arabic" w:cstheme="majorBidi"/>
        </w:rPr>
        <w:t xml:space="preserve"> misalnya penafsiran surat </w:t>
      </w:r>
      <w:r w:rsidR="00B00D44" w:rsidRPr="00453217">
        <w:rPr>
          <w:rFonts w:ascii="Times New Arabic" w:hAnsi="Times New Arabic" w:cstheme="majorBidi"/>
          <w:i/>
          <w:iCs/>
        </w:rPr>
        <w:t>Al-Mumtah}anah</w:t>
      </w:r>
      <w:r w:rsidR="00D12EE3" w:rsidRPr="00453217">
        <w:rPr>
          <w:rFonts w:ascii="Times New Arabic" w:hAnsi="Times New Arabic" w:cstheme="majorBidi"/>
        </w:rPr>
        <w:t xml:space="preserve"> yang artinya adalah perempuan yang diuji.</w:t>
      </w:r>
      <w:r w:rsidR="005F1444" w:rsidRPr="00453217">
        <w:rPr>
          <w:rFonts w:ascii="Times New Arabic" w:hAnsi="Times New Arabic" w:cstheme="majorBidi"/>
        </w:rPr>
        <w:t xml:space="preserve"> Hamka menjelaskan 13 ayat pertama yang turun di Madinah.</w:t>
      </w:r>
      <w:r w:rsidR="00B00D44" w:rsidRPr="00453217">
        <w:rPr>
          <w:rFonts w:ascii="Times New Arabic" w:hAnsi="Times New Arabic" w:cstheme="majorBidi"/>
        </w:rPr>
        <w:t xml:space="preserve"> Lihat</w:t>
      </w:r>
      <w:r w:rsidRPr="00453217">
        <w:rPr>
          <w:rFonts w:ascii="Times New Arabic" w:hAnsi="Times New Arabic" w:cstheme="majorBidi"/>
        </w:rPr>
        <w:t xml:space="preserve"> Hamka, </w:t>
      </w:r>
      <w:r w:rsidR="006D23A6">
        <w:rPr>
          <w:rFonts w:ascii="Times New Arabic" w:hAnsi="Times New Arabic" w:cstheme="majorBidi"/>
          <w:i/>
          <w:iCs/>
        </w:rPr>
        <w:t>Tafsir</w:t>
      </w:r>
      <w:r w:rsidRPr="00453217">
        <w:rPr>
          <w:rFonts w:ascii="Times New Arabic" w:hAnsi="Times New Arabic" w:cstheme="majorBidi"/>
          <w:i/>
          <w:iCs/>
        </w:rPr>
        <w:t xml:space="preserve"> Al-Azhar</w:t>
      </w:r>
      <w:r w:rsidR="00962329" w:rsidRPr="00453217">
        <w:rPr>
          <w:rFonts w:ascii="Times New Arabic" w:hAnsi="Times New Arabic" w:cstheme="majorBidi"/>
          <w:i/>
          <w:iCs/>
        </w:rPr>
        <w:t>,</w:t>
      </w:r>
      <w:r w:rsidR="00962329" w:rsidRPr="00453217">
        <w:rPr>
          <w:rFonts w:ascii="Times New Arabic" w:hAnsi="Times New Arabic" w:cstheme="majorBidi"/>
        </w:rPr>
        <w:t xml:space="preserve"> Juz 27</w:t>
      </w:r>
      <w:r w:rsidRPr="00453217">
        <w:rPr>
          <w:rFonts w:ascii="Times New Arabic" w:hAnsi="Times New Arabic" w:cstheme="majorBidi"/>
        </w:rPr>
        <w:t xml:space="preserve"> (Surabaya: Yayasan Latimojong, 1981), h. 118</w:t>
      </w:r>
      <w:r w:rsidR="00A53280">
        <w:rPr>
          <w:rFonts w:ascii="Times New Arabic" w:hAnsi="Times New Arabic" w:cstheme="majorBidi"/>
        </w:rPr>
        <w:t>.</w:t>
      </w:r>
      <w:r w:rsidRPr="00453217">
        <w:rPr>
          <w:rFonts w:ascii="Times New Arabic" w:hAnsi="Times New Arabic" w:cstheme="majorBidi"/>
        </w:rPr>
        <w:t xml:space="preserve"> </w:t>
      </w:r>
    </w:p>
  </w:footnote>
  <w:footnote w:id="84">
    <w:p w:rsidR="00FC01BD" w:rsidRPr="00453217" w:rsidRDefault="00FC01BD" w:rsidP="00FE62DF">
      <w:pPr>
        <w:pStyle w:val="FootnoteText"/>
        <w:ind w:firstLine="567"/>
        <w:rPr>
          <w:rFonts w:ascii="Times New Arabic" w:hAnsi="Times New Arabic"/>
        </w:rPr>
      </w:pPr>
      <w:r w:rsidRPr="00453217">
        <w:rPr>
          <w:rStyle w:val="FootnoteReference"/>
          <w:rFonts w:ascii="Times New Arabic" w:hAnsi="Times New Arabic"/>
        </w:rPr>
        <w:footnoteRef/>
      </w:r>
      <w:r w:rsidR="00A53280" w:rsidRPr="00A53280">
        <w:rPr>
          <w:rFonts w:ascii="Times New Arabic" w:hAnsi="Times New Arabic" w:cstheme="majorBidi"/>
          <w:i/>
          <w:iCs/>
        </w:rPr>
        <w:t>Ibid</w:t>
      </w:r>
      <w:r w:rsidR="00A53280">
        <w:rPr>
          <w:rFonts w:ascii="Times New Arabic" w:hAnsi="Times New Arabic" w:cstheme="majorBidi"/>
        </w:rPr>
        <w:t>,</w:t>
      </w:r>
      <w:r w:rsidRPr="00453217">
        <w:rPr>
          <w:rFonts w:ascii="Times New Arabic" w:hAnsi="Times New Arabic" w:cstheme="majorBidi"/>
        </w:rPr>
        <w:t xml:space="preserve"> h. 120.</w:t>
      </w:r>
      <w:r w:rsidRPr="00453217">
        <w:rPr>
          <w:rFonts w:ascii="Times New Arabic" w:hAnsi="Times New Arabic"/>
        </w:rPr>
        <w:t xml:space="preserve"> </w:t>
      </w:r>
    </w:p>
  </w:footnote>
  <w:footnote w:id="85">
    <w:p w:rsidR="00520C2B" w:rsidRPr="00453217" w:rsidRDefault="00520C2B" w:rsidP="00FE62DF">
      <w:pPr>
        <w:pStyle w:val="FootnoteText"/>
        <w:ind w:firstLine="567"/>
        <w:rPr>
          <w:rFonts w:ascii="Times New Arabic" w:hAnsi="Times New Arabic"/>
        </w:rPr>
      </w:pPr>
      <w:r w:rsidRPr="00453217">
        <w:rPr>
          <w:rStyle w:val="FootnoteReference"/>
          <w:rFonts w:ascii="Times New Arabic" w:hAnsi="Times New Arabic"/>
        </w:rPr>
        <w:footnoteRef/>
      </w:r>
      <w:r w:rsidR="00A53280" w:rsidRPr="00A53280">
        <w:rPr>
          <w:rFonts w:ascii="Times New Arabic" w:hAnsi="Times New Arabic" w:cstheme="majorBidi"/>
          <w:i/>
          <w:iCs/>
        </w:rPr>
        <w:t>Ibid</w:t>
      </w:r>
      <w:r w:rsidR="00A53280">
        <w:rPr>
          <w:rFonts w:ascii="Times New Arabic" w:hAnsi="Times New Arabic" w:cstheme="majorBidi"/>
        </w:rPr>
        <w:t>,</w:t>
      </w:r>
      <w:r w:rsidRPr="00453217">
        <w:rPr>
          <w:rFonts w:ascii="Times New Arabic" w:hAnsi="Times New Arabic" w:cstheme="majorBidi"/>
        </w:rPr>
        <w:t xml:space="preserve"> h. 121-123.</w:t>
      </w:r>
    </w:p>
  </w:footnote>
  <w:footnote w:id="86">
    <w:p w:rsidR="0077606E" w:rsidRPr="00453217" w:rsidRDefault="0077606E" w:rsidP="00FE62DF">
      <w:pPr>
        <w:pStyle w:val="FootnoteText"/>
        <w:ind w:firstLine="567"/>
        <w:rPr>
          <w:rFonts w:ascii="Times New Arabic" w:hAnsi="Times New Arabic" w:cstheme="majorBidi"/>
        </w:rPr>
      </w:pPr>
      <w:r w:rsidRPr="00453217">
        <w:rPr>
          <w:rStyle w:val="FootnoteReference"/>
          <w:rFonts w:ascii="Times New Arabic" w:hAnsi="Times New Arabic" w:cstheme="majorBidi"/>
        </w:rPr>
        <w:footnoteRef/>
      </w:r>
      <w:r w:rsidRPr="00453217">
        <w:rPr>
          <w:rFonts w:ascii="Times New Arabic" w:hAnsi="Times New Arabic" w:cstheme="majorBidi"/>
        </w:rPr>
        <w:t xml:space="preserve">Fahrudin Faiz, </w:t>
      </w:r>
      <w:r w:rsidRPr="00453217">
        <w:rPr>
          <w:rFonts w:ascii="Times New Arabic" w:hAnsi="Times New Arabic" w:cstheme="majorBidi"/>
          <w:i/>
          <w:iCs/>
        </w:rPr>
        <w:t xml:space="preserve">Hermeneutika Al-Qur’an: Antara Teks, Konteks dan Kontekstualisasi Melacak Hermeneutika </w:t>
      </w:r>
      <w:r w:rsidR="006D23A6">
        <w:rPr>
          <w:rFonts w:ascii="Times New Arabic" w:hAnsi="Times New Arabic" w:cstheme="majorBidi"/>
          <w:i/>
          <w:iCs/>
        </w:rPr>
        <w:t>Tafsir</w:t>
      </w:r>
      <w:r w:rsidRPr="00453217">
        <w:rPr>
          <w:rFonts w:ascii="Times New Arabic" w:hAnsi="Times New Arabic" w:cstheme="majorBidi"/>
          <w:i/>
          <w:iCs/>
        </w:rPr>
        <w:t xml:space="preserve"> Al-Manar dan </w:t>
      </w:r>
      <w:r w:rsidR="006D23A6">
        <w:rPr>
          <w:rFonts w:ascii="Times New Arabic" w:hAnsi="Times New Arabic" w:cstheme="majorBidi"/>
          <w:i/>
          <w:iCs/>
        </w:rPr>
        <w:t>Tafsir</w:t>
      </w:r>
      <w:r w:rsidRPr="00453217">
        <w:rPr>
          <w:rFonts w:ascii="Times New Arabic" w:hAnsi="Times New Arabic" w:cstheme="majorBidi"/>
          <w:i/>
          <w:iCs/>
        </w:rPr>
        <w:t xml:space="preserve"> Al-Azhar</w:t>
      </w:r>
      <w:r w:rsidRPr="00453217">
        <w:rPr>
          <w:rFonts w:ascii="Times New Arabic" w:hAnsi="Times New Arabic" w:cstheme="majorBidi"/>
        </w:rPr>
        <w:t xml:space="preserve"> (Yogyakarta: Qalam, 2003), h. 73. </w:t>
      </w:r>
    </w:p>
  </w:footnote>
  <w:footnote w:id="87">
    <w:p w:rsidR="00A22DE6" w:rsidRPr="00453217" w:rsidRDefault="00A22DE6" w:rsidP="00A22DE6">
      <w:pPr>
        <w:pStyle w:val="FootnoteText"/>
        <w:ind w:firstLine="567"/>
        <w:rPr>
          <w:rFonts w:ascii="Times New Arabic" w:hAnsi="Times New Arabic" w:cstheme="majorBidi"/>
        </w:rPr>
      </w:pPr>
      <w:r w:rsidRPr="00453217">
        <w:rPr>
          <w:rStyle w:val="FootnoteReference"/>
          <w:rFonts w:ascii="Times New Arabic" w:hAnsi="Times New Arabic"/>
        </w:rPr>
        <w:footnoteRef/>
      </w:r>
      <w:r w:rsidRPr="00453217">
        <w:rPr>
          <w:rFonts w:ascii="Times New Arabic" w:hAnsi="Times New Arabic" w:cstheme="majorBidi"/>
        </w:rPr>
        <w:t xml:space="preserve">Hamka, </w:t>
      </w:r>
      <w:r>
        <w:rPr>
          <w:rFonts w:ascii="Times New Arabic" w:hAnsi="Times New Arabic" w:cstheme="majorBidi"/>
          <w:i/>
          <w:iCs/>
        </w:rPr>
        <w:t>Tafsir</w:t>
      </w:r>
      <w:r w:rsidRPr="00453217">
        <w:rPr>
          <w:rFonts w:ascii="Times New Arabic" w:hAnsi="Times New Arabic" w:cstheme="majorBidi"/>
          <w:i/>
          <w:iCs/>
        </w:rPr>
        <w:t xml:space="preserve"> Al-Azhar</w:t>
      </w:r>
      <w:r w:rsidRPr="00453217">
        <w:rPr>
          <w:rFonts w:ascii="Times New Arabic" w:hAnsi="Times New Arabic" w:cstheme="majorBidi"/>
        </w:rPr>
        <w:t>, Juz XXV (Jakarta: Pustaka Panjimas, 1983), h. 33.</w:t>
      </w:r>
      <w:r w:rsidRPr="00453217">
        <w:rPr>
          <w:rFonts w:ascii="Times New Arabic" w:hAnsi="Times New Arabic"/>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076"/>
      <w:docPartObj>
        <w:docPartGallery w:val="Page Numbers (Top of Page)"/>
        <w:docPartUnique/>
      </w:docPartObj>
    </w:sdtPr>
    <w:sdtContent>
      <w:p w:rsidR="008D47EF" w:rsidRDefault="00E44A36">
        <w:pPr>
          <w:pStyle w:val="Header"/>
          <w:jc w:val="right"/>
        </w:pPr>
        <w:r w:rsidRPr="00C86CB0">
          <w:rPr>
            <w:rFonts w:asciiTheme="majorBidi" w:hAnsiTheme="majorBidi" w:cstheme="majorBidi"/>
            <w:sz w:val="24"/>
            <w:szCs w:val="24"/>
          </w:rPr>
          <w:fldChar w:fldCharType="begin"/>
        </w:r>
        <w:r w:rsidR="008D47EF" w:rsidRPr="00C86CB0">
          <w:rPr>
            <w:rFonts w:asciiTheme="majorBidi" w:hAnsiTheme="majorBidi" w:cstheme="majorBidi"/>
            <w:sz w:val="24"/>
            <w:szCs w:val="24"/>
          </w:rPr>
          <w:instrText xml:space="preserve"> PAGE   \* MERGEFORMAT </w:instrText>
        </w:r>
        <w:r w:rsidRPr="00C86CB0">
          <w:rPr>
            <w:rFonts w:asciiTheme="majorBidi" w:hAnsiTheme="majorBidi" w:cstheme="majorBidi"/>
            <w:sz w:val="24"/>
            <w:szCs w:val="24"/>
          </w:rPr>
          <w:fldChar w:fldCharType="separate"/>
        </w:r>
        <w:r w:rsidR="00ED1464">
          <w:rPr>
            <w:rFonts w:asciiTheme="majorBidi" w:hAnsiTheme="majorBidi" w:cstheme="majorBidi"/>
            <w:noProof/>
            <w:sz w:val="24"/>
            <w:szCs w:val="24"/>
          </w:rPr>
          <w:t>71</w:t>
        </w:r>
        <w:r w:rsidRPr="00C86CB0">
          <w:rPr>
            <w:rFonts w:asciiTheme="majorBidi" w:hAnsiTheme="majorBidi" w:cstheme="majorBidi"/>
            <w:sz w:val="24"/>
            <w:szCs w:val="24"/>
          </w:rPr>
          <w:fldChar w:fldCharType="end"/>
        </w:r>
      </w:p>
    </w:sdtContent>
  </w:sdt>
  <w:p w:rsidR="008D47EF" w:rsidRDefault="008D47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79D"/>
    <w:multiLevelType w:val="hybridMultilevel"/>
    <w:tmpl w:val="503ECA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85202"/>
    <w:multiLevelType w:val="hybridMultilevel"/>
    <w:tmpl w:val="4A10C3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C556B5"/>
    <w:multiLevelType w:val="hybridMultilevel"/>
    <w:tmpl w:val="4624570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352EA"/>
    <w:multiLevelType w:val="hybridMultilevel"/>
    <w:tmpl w:val="24924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21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53432"/>
    <w:multiLevelType w:val="hybridMultilevel"/>
    <w:tmpl w:val="4A10C3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6B1636"/>
    <w:multiLevelType w:val="hybridMultilevel"/>
    <w:tmpl w:val="FE629752"/>
    <w:lvl w:ilvl="0" w:tplc="CB9E03F4">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8C3562F"/>
    <w:multiLevelType w:val="hybridMultilevel"/>
    <w:tmpl w:val="02168028"/>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D21F96"/>
    <w:multiLevelType w:val="hybridMultilevel"/>
    <w:tmpl w:val="E00E2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BA7382"/>
    <w:multiLevelType w:val="hybridMultilevel"/>
    <w:tmpl w:val="150E13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DB2041"/>
    <w:multiLevelType w:val="hybridMultilevel"/>
    <w:tmpl w:val="6332D26C"/>
    <w:lvl w:ilvl="0" w:tplc="75CA3652">
      <w:start w:val="1"/>
      <w:numFmt w:val="lowerLetter"/>
      <w:lvlText w:val="%1."/>
      <w:lvlJc w:val="left"/>
      <w:pPr>
        <w:ind w:left="720"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235851"/>
    <w:multiLevelType w:val="hybridMultilevel"/>
    <w:tmpl w:val="5FF0D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87EB6"/>
    <w:multiLevelType w:val="hybridMultilevel"/>
    <w:tmpl w:val="3FB8C0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DB0156"/>
    <w:multiLevelType w:val="hybridMultilevel"/>
    <w:tmpl w:val="30EE9006"/>
    <w:lvl w:ilvl="0" w:tplc="B314A6A2">
      <w:start w:val="1"/>
      <w:numFmt w:val="upperLetter"/>
      <w:lvlText w:val="%1."/>
      <w:lvlJc w:val="left"/>
      <w:pPr>
        <w:ind w:left="360" w:hanging="360"/>
      </w:pPr>
      <w:rPr>
        <w:rFonts w:hint="default"/>
        <w:b/>
        <w:bCs/>
        <w:i w:val="0"/>
      </w:rPr>
    </w:lvl>
    <w:lvl w:ilvl="1" w:tplc="68420CFE">
      <w:start w:val="1"/>
      <w:numFmt w:val="decimal"/>
      <w:lvlText w:val="%2."/>
      <w:lvlJc w:val="left"/>
      <w:pPr>
        <w:ind w:left="1260" w:hanging="540"/>
      </w:pPr>
      <w:rPr>
        <w:rFonts w:hint="default"/>
      </w:rPr>
    </w:lvl>
    <w:lvl w:ilvl="2" w:tplc="9A2628E8">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1FDF70DC"/>
    <w:multiLevelType w:val="hybridMultilevel"/>
    <w:tmpl w:val="9D9E5976"/>
    <w:lvl w:ilvl="0" w:tplc="324A90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5B306A7"/>
    <w:multiLevelType w:val="hybridMultilevel"/>
    <w:tmpl w:val="55B212A2"/>
    <w:lvl w:ilvl="0" w:tplc="FF701B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E94A38"/>
    <w:multiLevelType w:val="hybridMultilevel"/>
    <w:tmpl w:val="20FEFF0E"/>
    <w:lvl w:ilvl="0" w:tplc="8A101AC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0561F1B"/>
    <w:multiLevelType w:val="hybridMultilevel"/>
    <w:tmpl w:val="D27A1D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652310"/>
    <w:multiLevelType w:val="hybridMultilevel"/>
    <w:tmpl w:val="7B10AF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775690"/>
    <w:multiLevelType w:val="hybridMultilevel"/>
    <w:tmpl w:val="37B22AD8"/>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F38EE"/>
    <w:multiLevelType w:val="hybridMultilevel"/>
    <w:tmpl w:val="70B2D2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297379"/>
    <w:multiLevelType w:val="hybridMultilevel"/>
    <w:tmpl w:val="8CF4D658"/>
    <w:lvl w:ilvl="0" w:tplc="50CC1C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4AE161B8"/>
    <w:multiLevelType w:val="hybridMultilevel"/>
    <w:tmpl w:val="44CCC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F5568"/>
    <w:multiLevelType w:val="hybridMultilevel"/>
    <w:tmpl w:val="3064DA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D217CCB"/>
    <w:multiLevelType w:val="hybridMultilevel"/>
    <w:tmpl w:val="ED3A8D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B37CE3"/>
    <w:multiLevelType w:val="hybridMultilevel"/>
    <w:tmpl w:val="AD68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1F2CE8"/>
    <w:multiLevelType w:val="hybridMultilevel"/>
    <w:tmpl w:val="56EE7E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6B46088"/>
    <w:multiLevelType w:val="hybridMultilevel"/>
    <w:tmpl w:val="982661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9E65D67"/>
    <w:multiLevelType w:val="hybridMultilevel"/>
    <w:tmpl w:val="2F18F1F0"/>
    <w:lvl w:ilvl="0" w:tplc="144CF94C">
      <w:start w:val="1"/>
      <w:numFmt w:val="upperLetter"/>
      <w:lvlText w:val="%1."/>
      <w:lvlJc w:val="left"/>
      <w:pPr>
        <w:ind w:left="360" w:hanging="360"/>
      </w:pPr>
      <w:rPr>
        <w:rFonts w:hint="default"/>
        <w:b/>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85D4BE1"/>
    <w:multiLevelType w:val="hybridMultilevel"/>
    <w:tmpl w:val="6F90569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14"/>
  </w:num>
  <w:num w:numId="4">
    <w:abstractNumId w:val="9"/>
  </w:num>
  <w:num w:numId="5">
    <w:abstractNumId w:val="2"/>
  </w:num>
  <w:num w:numId="6">
    <w:abstractNumId w:val="21"/>
  </w:num>
  <w:num w:numId="7">
    <w:abstractNumId w:val="12"/>
  </w:num>
  <w:num w:numId="8">
    <w:abstractNumId w:val="0"/>
  </w:num>
  <w:num w:numId="9">
    <w:abstractNumId w:val="7"/>
  </w:num>
  <w:num w:numId="10">
    <w:abstractNumId w:val="24"/>
  </w:num>
  <w:num w:numId="11">
    <w:abstractNumId w:val="10"/>
  </w:num>
  <w:num w:numId="12">
    <w:abstractNumId w:val="17"/>
  </w:num>
  <w:num w:numId="13">
    <w:abstractNumId w:val="20"/>
  </w:num>
  <w:num w:numId="14">
    <w:abstractNumId w:val="25"/>
  </w:num>
  <w:num w:numId="15">
    <w:abstractNumId w:val="19"/>
  </w:num>
  <w:num w:numId="16">
    <w:abstractNumId w:val="22"/>
  </w:num>
  <w:num w:numId="17">
    <w:abstractNumId w:val="16"/>
  </w:num>
  <w:num w:numId="18">
    <w:abstractNumId w:val="11"/>
  </w:num>
  <w:num w:numId="19">
    <w:abstractNumId w:val="26"/>
  </w:num>
  <w:num w:numId="20">
    <w:abstractNumId w:val="23"/>
  </w:num>
  <w:num w:numId="21">
    <w:abstractNumId w:val="28"/>
  </w:num>
  <w:num w:numId="22">
    <w:abstractNumId w:val="18"/>
  </w:num>
  <w:num w:numId="23">
    <w:abstractNumId w:val="3"/>
  </w:num>
  <w:num w:numId="24">
    <w:abstractNumId w:val="6"/>
  </w:num>
  <w:num w:numId="25">
    <w:abstractNumId w:val="4"/>
  </w:num>
  <w:num w:numId="26">
    <w:abstractNumId w:val="8"/>
  </w:num>
  <w:num w:numId="27">
    <w:abstractNumId w:val="5"/>
  </w:num>
  <w:num w:numId="28">
    <w:abstractNumId w:val="15"/>
  </w:num>
  <w:num w:numId="29">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FB4E0F"/>
    <w:rsid w:val="00000142"/>
    <w:rsid w:val="0000028A"/>
    <w:rsid w:val="00000845"/>
    <w:rsid w:val="00000B2E"/>
    <w:rsid w:val="00000E63"/>
    <w:rsid w:val="00000FA7"/>
    <w:rsid w:val="0000124F"/>
    <w:rsid w:val="0000190C"/>
    <w:rsid w:val="00002018"/>
    <w:rsid w:val="00002137"/>
    <w:rsid w:val="0000245B"/>
    <w:rsid w:val="0000260B"/>
    <w:rsid w:val="00002955"/>
    <w:rsid w:val="00003253"/>
    <w:rsid w:val="00003596"/>
    <w:rsid w:val="000037F4"/>
    <w:rsid w:val="00003A97"/>
    <w:rsid w:val="00004080"/>
    <w:rsid w:val="000040AD"/>
    <w:rsid w:val="000043BC"/>
    <w:rsid w:val="00004554"/>
    <w:rsid w:val="00004783"/>
    <w:rsid w:val="00004806"/>
    <w:rsid w:val="00004DA0"/>
    <w:rsid w:val="0000517B"/>
    <w:rsid w:val="00005A73"/>
    <w:rsid w:val="00005C3B"/>
    <w:rsid w:val="00006796"/>
    <w:rsid w:val="0000715B"/>
    <w:rsid w:val="00007C5B"/>
    <w:rsid w:val="00010326"/>
    <w:rsid w:val="00010AC8"/>
    <w:rsid w:val="00011479"/>
    <w:rsid w:val="0001148E"/>
    <w:rsid w:val="00011A6F"/>
    <w:rsid w:val="00011D74"/>
    <w:rsid w:val="00011D85"/>
    <w:rsid w:val="00011FD6"/>
    <w:rsid w:val="00012A9E"/>
    <w:rsid w:val="000137B5"/>
    <w:rsid w:val="00013900"/>
    <w:rsid w:val="00013ECB"/>
    <w:rsid w:val="00014414"/>
    <w:rsid w:val="00014468"/>
    <w:rsid w:val="00014606"/>
    <w:rsid w:val="00014617"/>
    <w:rsid w:val="00014728"/>
    <w:rsid w:val="00014877"/>
    <w:rsid w:val="0001498A"/>
    <w:rsid w:val="000149D5"/>
    <w:rsid w:val="00014E04"/>
    <w:rsid w:val="00014F3D"/>
    <w:rsid w:val="000152BD"/>
    <w:rsid w:val="000153E3"/>
    <w:rsid w:val="0001565D"/>
    <w:rsid w:val="00015E94"/>
    <w:rsid w:val="00015ED0"/>
    <w:rsid w:val="00016019"/>
    <w:rsid w:val="000164B2"/>
    <w:rsid w:val="00016E7E"/>
    <w:rsid w:val="000170E9"/>
    <w:rsid w:val="00017704"/>
    <w:rsid w:val="00017755"/>
    <w:rsid w:val="00017FE7"/>
    <w:rsid w:val="00020CD5"/>
    <w:rsid w:val="00020EF5"/>
    <w:rsid w:val="0002117A"/>
    <w:rsid w:val="000218AF"/>
    <w:rsid w:val="00021AAD"/>
    <w:rsid w:val="00021C4C"/>
    <w:rsid w:val="00021DA9"/>
    <w:rsid w:val="0002231B"/>
    <w:rsid w:val="00022CF2"/>
    <w:rsid w:val="00023200"/>
    <w:rsid w:val="0002386A"/>
    <w:rsid w:val="0002433E"/>
    <w:rsid w:val="00024EFA"/>
    <w:rsid w:val="0002532D"/>
    <w:rsid w:val="000253EC"/>
    <w:rsid w:val="0002552E"/>
    <w:rsid w:val="0002644C"/>
    <w:rsid w:val="00027C90"/>
    <w:rsid w:val="000302D7"/>
    <w:rsid w:val="000304BB"/>
    <w:rsid w:val="00030A87"/>
    <w:rsid w:val="0003139E"/>
    <w:rsid w:val="000313CA"/>
    <w:rsid w:val="000315D9"/>
    <w:rsid w:val="00031AFE"/>
    <w:rsid w:val="00031D8F"/>
    <w:rsid w:val="000320FE"/>
    <w:rsid w:val="00032798"/>
    <w:rsid w:val="000328C8"/>
    <w:rsid w:val="00032ABF"/>
    <w:rsid w:val="00032DFF"/>
    <w:rsid w:val="00033227"/>
    <w:rsid w:val="000335E5"/>
    <w:rsid w:val="0003363E"/>
    <w:rsid w:val="00034310"/>
    <w:rsid w:val="000346F8"/>
    <w:rsid w:val="0003539F"/>
    <w:rsid w:val="00035580"/>
    <w:rsid w:val="00035963"/>
    <w:rsid w:val="00035DE3"/>
    <w:rsid w:val="00036015"/>
    <w:rsid w:val="000373C9"/>
    <w:rsid w:val="00037500"/>
    <w:rsid w:val="00037733"/>
    <w:rsid w:val="0003773D"/>
    <w:rsid w:val="0003776B"/>
    <w:rsid w:val="00037BE2"/>
    <w:rsid w:val="000400CD"/>
    <w:rsid w:val="0004022B"/>
    <w:rsid w:val="0004081C"/>
    <w:rsid w:val="00041272"/>
    <w:rsid w:val="000414EF"/>
    <w:rsid w:val="000415C5"/>
    <w:rsid w:val="00041760"/>
    <w:rsid w:val="00041AF0"/>
    <w:rsid w:val="00042D21"/>
    <w:rsid w:val="00042F11"/>
    <w:rsid w:val="000433D7"/>
    <w:rsid w:val="0004370A"/>
    <w:rsid w:val="00043D99"/>
    <w:rsid w:val="0004469C"/>
    <w:rsid w:val="000448F0"/>
    <w:rsid w:val="00044B80"/>
    <w:rsid w:val="0004560B"/>
    <w:rsid w:val="00046317"/>
    <w:rsid w:val="00046617"/>
    <w:rsid w:val="00046895"/>
    <w:rsid w:val="00046AA7"/>
    <w:rsid w:val="000471E8"/>
    <w:rsid w:val="00047620"/>
    <w:rsid w:val="00047947"/>
    <w:rsid w:val="00050140"/>
    <w:rsid w:val="000504EB"/>
    <w:rsid w:val="00050958"/>
    <w:rsid w:val="00050B88"/>
    <w:rsid w:val="00050CF5"/>
    <w:rsid w:val="00050EC4"/>
    <w:rsid w:val="00051013"/>
    <w:rsid w:val="000517CB"/>
    <w:rsid w:val="00051A5C"/>
    <w:rsid w:val="000523E5"/>
    <w:rsid w:val="00052723"/>
    <w:rsid w:val="000527B2"/>
    <w:rsid w:val="00052932"/>
    <w:rsid w:val="00053347"/>
    <w:rsid w:val="000534AB"/>
    <w:rsid w:val="00053DDD"/>
    <w:rsid w:val="00054413"/>
    <w:rsid w:val="0005451C"/>
    <w:rsid w:val="00054C44"/>
    <w:rsid w:val="00055010"/>
    <w:rsid w:val="00055291"/>
    <w:rsid w:val="00055528"/>
    <w:rsid w:val="00055A1F"/>
    <w:rsid w:val="00055AF8"/>
    <w:rsid w:val="00055B2E"/>
    <w:rsid w:val="00055C06"/>
    <w:rsid w:val="000579B1"/>
    <w:rsid w:val="00057A45"/>
    <w:rsid w:val="00057CA7"/>
    <w:rsid w:val="00057E0D"/>
    <w:rsid w:val="00060678"/>
    <w:rsid w:val="00060BCB"/>
    <w:rsid w:val="00060BDB"/>
    <w:rsid w:val="00060C2F"/>
    <w:rsid w:val="00061229"/>
    <w:rsid w:val="00061402"/>
    <w:rsid w:val="000614B7"/>
    <w:rsid w:val="00061631"/>
    <w:rsid w:val="000622CD"/>
    <w:rsid w:val="000623E6"/>
    <w:rsid w:val="000627BD"/>
    <w:rsid w:val="00062BDB"/>
    <w:rsid w:val="00063893"/>
    <w:rsid w:val="00063D58"/>
    <w:rsid w:val="000640B5"/>
    <w:rsid w:val="000641F3"/>
    <w:rsid w:val="000645A1"/>
    <w:rsid w:val="0006472A"/>
    <w:rsid w:val="00064A05"/>
    <w:rsid w:val="00064FF8"/>
    <w:rsid w:val="0006504A"/>
    <w:rsid w:val="0006526D"/>
    <w:rsid w:val="00065688"/>
    <w:rsid w:val="00065B05"/>
    <w:rsid w:val="00065B4E"/>
    <w:rsid w:val="00065BD3"/>
    <w:rsid w:val="00065C58"/>
    <w:rsid w:val="00065E70"/>
    <w:rsid w:val="000661CE"/>
    <w:rsid w:val="0006636D"/>
    <w:rsid w:val="000663B5"/>
    <w:rsid w:val="000663CF"/>
    <w:rsid w:val="00066FDB"/>
    <w:rsid w:val="00067578"/>
    <w:rsid w:val="000676E0"/>
    <w:rsid w:val="000678D9"/>
    <w:rsid w:val="00067B47"/>
    <w:rsid w:val="00070DDF"/>
    <w:rsid w:val="00071127"/>
    <w:rsid w:val="00071324"/>
    <w:rsid w:val="0007136E"/>
    <w:rsid w:val="00071652"/>
    <w:rsid w:val="00072043"/>
    <w:rsid w:val="000720CB"/>
    <w:rsid w:val="00072613"/>
    <w:rsid w:val="00072AB8"/>
    <w:rsid w:val="00072B23"/>
    <w:rsid w:val="00072FB4"/>
    <w:rsid w:val="00073526"/>
    <w:rsid w:val="00073851"/>
    <w:rsid w:val="00073E48"/>
    <w:rsid w:val="00075551"/>
    <w:rsid w:val="00075FCE"/>
    <w:rsid w:val="00075FD9"/>
    <w:rsid w:val="0007612A"/>
    <w:rsid w:val="0007699B"/>
    <w:rsid w:val="00076B52"/>
    <w:rsid w:val="00076E03"/>
    <w:rsid w:val="00077BEA"/>
    <w:rsid w:val="00077F38"/>
    <w:rsid w:val="0008017F"/>
    <w:rsid w:val="0008036A"/>
    <w:rsid w:val="000804C1"/>
    <w:rsid w:val="00081123"/>
    <w:rsid w:val="00081FD2"/>
    <w:rsid w:val="000822B1"/>
    <w:rsid w:val="0008255B"/>
    <w:rsid w:val="000833D3"/>
    <w:rsid w:val="0008353F"/>
    <w:rsid w:val="00083C22"/>
    <w:rsid w:val="00084028"/>
    <w:rsid w:val="0008469B"/>
    <w:rsid w:val="000849AB"/>
    <w:rsid w:val="0008516B"/>
    <w:rsid w:val="000853B1"/>
    <w:rsid w:val="00085F4D"/>
    <w:rsid w:val="00086ADE"/>
    <w:rsid w:val="000872BA"/>
    <w:rsid w:val="000873E7"/>
    <w:rsid w:val="00087654"/>
    <w:rsid w:val="00087A4B"/>
    <w:rsid w:val="00087EF0"/>
    <w:rsid w:val="0009005C"/>
    <w:rsid w:val="00090688"/>
    <w:rsid w:val="00090EB2"/>
    <w:rsid w:val="0009102B"/>
    <w:rsid w:val="000910D6"/>
    <w:rsid w:val="00091C66"/>
    <w:rsid w:val="00091E79"/>
    <w:rsid w:val="0009318E"/>
    <w:rsid w:val="00093535"/>
    <w:rsid w:val="000935E8"/>
    <w:rsid w:val="0009379C"/>
    <w:rsid w:val="00093A5A"/>
    <w:rsid w:val="00093EB9"/>
    <w:rsid w:val="000940D9"/>
    <w:rsid w:val="00094673"/>
    <w:rsid w:val="00094D3C"/>
    <w:rsid w:val="00094FB0"/>
    <w:rsid w:val="00095062"/>
    <w:rsid w:val="00095217"/>
    <w:rsid w:val="000952DF"/>
    <w:rsid w:val="00095329"/>
    <w:rsid w:val="00095495"/>
    <w:rsid w:val="00095C37"/>
    <w:rsid w:val="00096470"/>
    <w:rsid w:val="00096819"/>
    <w:rsid w:val="00096DC8"/>
    <w:rsid w:val="00097A5B"/>
    <w:rsid w:val="00097D44"/>
    <w:rsid w:val="000A02AA"/>
    <w:rsid w:val="000A0558"/>
    <w:rsid w:val="000A0AB1"/>
    <w:rsid w:val="000A0DC5"/>
    <w:rsid w:val="000A0FBD"/>
    <w:rsid w:val="000A101C"/>
    <w:rsid w:val="000A1175"/>
    <w:rsid w:val="000A148A"/>
    <w:rsid w:val="000A15B6"/>
    <w:rsid w:val="000A16BC"/>
    <w:rsid w:val="000A1786"/>
    <w:rsid w:val="000A1813"/>
    <w:rsid w:val="000A1E4F"/>
    <w:rsid w:val="000A21CD"/>
    <w:rsid w:val="000A2D5A"/>
    <w:rsid w:val="000A3273"/>
    <w:rsid w:val="000A3C18"/>
    <w:rsid w:val="000A3D73"/>
    <w:rsid w:val="000A41AB"/>
    <w:rsid w:val="000A48B8"/>
    <w:rsid w:val="000A4CE2"/>
    <w:rsid w:val="000A4F2A"/>
    <w:rsid w:val="000A5219"/>
    <w:rsid w:val="000A5427"/>
    <w:rsid w:val="000A608B"/>
    <w:rsid w:val="000A641F"/>
    <w:rsid w:val="000A6E62"/>
    <w:rsid w:val="000A766A"/>
    <w:rsid w:val="000A7A0B"/>
    <w:rsid w:val="000A7BBB"/>
    <w:rsid w:val="000A7CC1"/>
    <w:rsid w:val="000A7EE2"/>
    <w:rsid w:val="000B04D3"/>
    <w:rsid w:val="000B0D16"/>
    <w:rsid w:val="000B14D3"/>
    <w:rsid w:val="000B1979"/>
    <w:rsid w:val="000B1F8E"/>
    <w:rsid w:val="000B2A88"/>
    <w:rsid w:val="000B2D5B"/>
    <w:rsid w:val="000B2D77"/>
    <w:rsid w:val="000B2F4E"/>
    <w:rsid w:val="000B3049"/>
    <w:rsid w:val="000B3089"/>
    <w:rsid w:val="000B314C"/>
    <w:rsid w:val="000B38D0"/>
    <w:rsid w:val="000B3BE6"/>
    <w:rsid w:val="000B4545"/>
    <w:rsid w:val="000B48DF"/>
    <w:rsid w:val="000B4FFF"/>
    <w:rsid w:val="000B582B"/>
    <w:rsid w:val="000B5962"/>
    <w:rsid w:val="000B5F1F"/>
    <w:rsid w:val="000B6019"/>
    <w:rsid w:val="000B637B"/>
    <w:rsid w:val="000B671D"/>
    <w:rsid w:val="000B6B57"/>
    <w:rsid w:val="000B6D18"/>
    <w:rsid w:val="000B6EB0"/>
    <w:rsid w:val="000B6FAB"/>
    <w:rsid w:val="000B7265"/>
    <w:rsid w:val="000B7393"/>
    <w:rsid w:val="000B7F2F"/>
    <w:rsid w:val="000C0A1A"/>
    <w:rsid w:val="000C13DA"/>
    <w:rsid w:val="000C153A"/>
    <w:rsid w:val="000C195C"/>
    <w:rsid w:val="000C1C6E"/>
    <w:rsid w:val="000C2772"/>
    <w:rsid w:val="000C2819"/>
    <w:rsid w:val="000C3071"/>
    <w:rsid w:val="000C35C9"/>
    <w:rsid w:val="000C36A1"/>
    <w:rsid w:val="000C38A5"/>
    <w:rsid w:val="000C38F0"/>
    <w:rsid w:val="000C3F88"/>
    <w:rsid w:val="000C430B"/>
    <w:rsid w:val="000C4418"/>
    <w:rsid w:val="000C45B1"/>
    <w:rsid w:val="000C4DAB"/>
    <w:rsid w:val="000C4E7A"/>
    <w:rsid w:val="000C5031"/>
    <w:rsid w:val="000C5547"/>
    <w:rsid w:val="000C5670"/>
    <w:rsid w:val="000C56F0"/>
    <w:rsid w:val="000C7C20"/>
    <w:rsid w:val="000D0D95"/>
    <w:rsid w:val="000D0E99"/>
    <w:rsid w:val="000D10E4"/>
    <w:rsid w:val="000D1312"/>
    <w:rsid w:val="000D16BD"/>
    <w:rsid w:val="000D1780"/>
    <w:rsid w:val="000D18BC"/>
    <w:rsid w:val="000D1AAB"/>
    <w:rsid w:val="000D1BE2"/>
    <w:rsid w:val="000D236E"/>
    <w:rsid w:val="000D280C"/>
    <w:rsid w:val="000D28E8"/>
    <w:rsid w:val="000D2A55"/>
    <w:rsid w:val="000D2C01"/>
    <w:rsid w:val="000D3411"/>
    <w:rsid w:val="000D426F"/>
    <w:rsid w:val="000D447F"/>
    <w:rsid w:val="000D4BC7"/>
    <w:rsid w:val="000D4FB8"/>
    <w:rsid w:val="000D523F"/>
    <w:rsid w:val="000D5E79"/>
    <w:rsid w:val="000D60A4"/>
    <w:rsid w:val="000D68F7"/>
    <w:rsid w:val="000D6B3E"/>
    <w:rsid w:val="000D6E98"/>
    <w:rsid w:val="000D71A7"/>
    <w:rsid w:val="000D7F6A"/>
    <w:rsid w:val="000E08A2"/>
    <w:rsid w:val="000E0EE0"/>
    <w:rsid w:val="000E13A4"/>
    <w:rsid w:val="000E146A"/>
    <w:rsid w:val="000E15C4"/>
    <w:rsid w:val="000E17A7"/>
    <w:rsid w:val="000E17D6"/>
    <w:rsid w:val="000E1975"/>
    <w:rsid w:val="000E19B8"/>
    <w:rsid w:val="000E19E4"/>
    <w:rsid w:val="000E1C40"/>
    <w:rsid w:val="000E2A5A"/>
    <w:rsid w:val="000E2AB5"/>
    <w:rsid w:val="000E2BB2"/>
    <w:rsid w:val="000E2C8E"/>
    <w:rsid w:val="000E3632"/>
    <w:rsid w:val="000E3CEF"/>
    <w:rsid w:val="000E3EC8"/>
    <w:rsid w:val="000E3FE3"/>
    <w:rsid w:val="000E45B9"/>
    <w:rsid w:val="000E46B5"/>
    <w:rsid w:val="000E4843"/>
    <w:rsid w:val="000E4C70"/>
    <w:rsid w:val="000E50C4"/>
    <w:rsid w:val="000E5CA2"/>
    <w:rsid w:val="000E6409"/>
    <w:rsid w:val="000E66D7"/>
    <w:rsid w:val="000E6864"/>
    <w:rsid w:val="000E6CAC"/>
    <w:rsid w:val="000E75B5"/>
    <w:rsid w:val="000E79DD"/>
    <w:rsid w:val="000F041B"/>
    <w:rsid w:val="000F0971"/>
    <w:rsid w:val="000F108A"/>
    <w:rsid w:val="000F1970"/>
    <w:rsid w:val="000F1A09"/>
    <w:rsid w:val="000F1D3C"/>
    <w:rsid w:val="000F2036"/>
    <w:rsid w:val="000F2342"/>
    <w:rsid w:val="000F2378"/>
    <w:rsid w:val="000F250A"/>
    <w:rsid w:val="000F2651"/>
    <w:rsid w:val="000F270F"/>
    <w:rsid w:val="000F2939"/>
    <w:rsid w:val="000F2B08"/>
    <w:rsid w:val="000F2CDC"/>
    <w:rsid w:val="000F481E"/>
    <w:rsid w:val="000F48E5"/>
    <w:rsid w:val="000F4A71"/>
    <w:rsid w:val="000F4CF7"/>
    <w:rsid w:val="000F52B8"/>
    <w:rsid w:val="000F5470"/>
    <w:rsid w:val="000F59A2"/>
    <w:rsid w:val="000F5ABA"/>
    <w:rsid w:val="000F5ACE"/>
    <w:rsid w:val="000F6536"/>
    <w:rsid w:val="000F655E"/>
    <w:rsid w:val="000F6866"/>
    <w:rsid w:val="000F6870"/>
    <w:rsid w:val="000F6CE8"/>
    <w:rsid w:val="000F6E75"/>
    <w:rsid w:val="000F70FC"/>
    <w:rsid w:val="000F75FC"/>
    <w:rsid w:val="000F7932"/>
    <w:rsid w:val="000F7AE4"/>
    <w:rsid w:val="000F7FD9"/>
    <w:rsid w:val="001001D7"/>
    <w:rsid w:val="00100BBA"/>
    <w:rsid w:val="00101153"/>
    <w:rsid w:val="00101FD4"/>
    <w:rsid w:val="00102026"/>
    <w:rsid w:val="0010260B"/>
    <w:rsid w:val="00102650"/>
    <w:rsid w:val="00102ABC"/>
    <w:rsid w:val="00102BAC"/>
    <w:rsid w:val="00102D8D"/>
    <w:rsid w:val="001031D4"/>
    <w:rsid w:val="001031FB"/>
    <w:rsid w:val="0010325F"/>
    <w:rsid w:val="0010418D"/>
    <w:rsid w:val="001048FD"/>
    <w:rsid w:val="001049DA"/>
    <w:rsid w:val="0010522A"/>
    <w:rsid w:val="001057DA"/>
    <w:rsid w:val="001058C4"/>
    <w:rsid w:val="0010597F"/>
    <w:rsid w:val="00105B37"/>
    <w:rsid w:val="0010608A"/>
    <w:rsid w:val="001060DF"/>
    <w:rsid w:val="001063B4"/>
    <w:rsid w:val="001065D0"/>
    <w:rsid w:val="001067BD"/>
    <w:rsid w:val="00106FA2"/>
    <w:rsid w:val="00107079"/>
    <w:rsid w:val="0010796A"/>
    <w:rsid w:val="00107BEF"/>
    <w:rsid w:val="00107E04"/>
    <w:rsid w:val="0011015A"/>
    <w:rsid w:val="001104BD"/>
    <w:rsid w:val="0011076C"/>
    <w:rsid w:val="00110801"/>
    <w:rsid w:val="00111B19"/>
    <w:rsid w:val="00111BFE"/>
    <w:rsid w:val="00111D16"/>
    <w:rsid w:val="00112484"/>
    <w:rsid w:val="0011249E"/>
    <w:rsid w:val="0011259E"/>
    <w:rsid w:val="001125FF"/>
    <w:rsid w:val="00112644"/>
    <w:rsid w:val="00112BA2"/>
    <w:rsid w:val="001140F6"/>
    <w:rsid w:val="00114501"/>
    <w:rsid w:val="00114998"/>
    <w:rsid w:val="001149F5"/>
    <w:rsid w:val="00114C47"/>
    <w:rsid w:val="00114C89"/>
    <w:rsid w:val="0011545E"/>
    <w:rsid w:val="00115E1D"/>
    <w:rsid w:val="00115E65"/>
    <w:rsid w:val="00115FB7"/>
    <w:rsid w:val="0011632A"/>
    <w:rsid w:val="001163ED"/>
    <w:rsid w:val="001166C3"/>
    <w:rsid w:val="001169F7"/>
    <w:rsid w:val="00116AD7"/>
    <w:rsid w:val="00116D16"/>
    <w:rsid w:val="00117454"/>
    <w:rsid w:val="00117793"/>
    <w:rsid w:val="00117A91"/>
    <w:rsid w:val="00117CD7"/>
    <w:rsid w:val="0012002E"/>
    <w:rsid w:val="00120050"/>
    <w:rsid w:val="0012077B"/>
    <w:rsid w:val="001210C8"/>
    <w:rsid w:val="0012181E"/>
    <w:rsid w:val="00121D52"/>
    <w:rsid w:val="00121D75"/>
    <w:rsid w:val="00121F4C"/>
    <w:rsid w:val="0012229B"/>
    <w:rsid w:val="00122823"/>
    <w:rsid w:val="00122BA2"/>
    <w:rsid w:val="00122C23"/>
    <w:rsid w:val="0012327C"/>
    <w:rsid w:val="00123349"/>
    <w:rsid w:val="00123384"/>
    <w:rsid w:val="00123837"/>
    <w:rsid w:val="001244E1"/>
    <w:rsid w:val="001246E7"/>
    <w:rsid w:val="0012480F"/>
    <w:rsid w:val="0012526B"/>
    <w:rsid w:val="0012595E"/>
    <w:rsid w:val="00126323"/>
    <w:rsid w:val="00126EDF"/>
    <w:rsid w:val="0012784E"/>
    <w:rsid w:val="0012788A"/>
    <w:rsid w:val="00127890"/>
    <w:rsid w:val="00127B9A"/>
    <w:rsid w:val="00127D4D"/>
    <w:rsid w:val="0013016A"/>
    <w:rsid w:val="0013089B"/>
    <w:rsid w:val="00130E06"/>
    <w:rsid w:val="001316DF"/>
    <w:rsid w:val="0013196C"/>
    <w:rsid w:val="00131D55"/>
    <w:rsid w:val="00131DEF"/>
    <w:rsid w:val="001321F0"/>
    <w:rsid w:val="00132457"/>
    <w:rsid w:val="00132639"/>
    <w:rsid w:val="00132DB3"/>
    <w:rsid w:val="0013310B"/>
    <w:rsid w:val="0013325C"/>
    <w:rsid w:val="00133B5C"/>
    <w:rsid w:val="00133CFE"/>
    <w:rsid w:val="00133F22"/>
    <w:rsid w:val="00134A7E"/>
    <w:rsid w:val="00134E24"/>
    <w:rsid w:val="00134EA0"/>
    <w:rsid w:val="0013571B"/>
    <w:rsid w:val="00135B91"/>
    <w:rsid w:val="001360D6"/>
    <w:rsid w:val="00136A22"/>
    <w:rsid w:val="00136D34"/>
    <w:rsid w:val="0013785B"/>
    <w:rsid w:val="00137EA6"/>
    <w:rsid w:val="00140434"/>
    <w:rsid w:val="00140AC7"/>
    <w:rsid w:val="00140B9E"/>
    <w:rsid w:val="00140FF0"/>
    <w:rsid w:val="001410A5"/>
    <w:rsid w:val="00141172"/>
    <w:rsid w:val="001413DD"/>
    <w:rsid w:val="001413EB"/>
    <w:rsid w:val="0014162D"/>
    <w:rsid w:val="0014168F"/>
    <w:rsid w:val="00141AE2"/>
    <w:rsid w:val="00141F74"/>
    <w:rsid w:val="00142EEE"/>
    <w:rsid w:val="00143095"/>
    <w:rsid w:val="0014317E"/>
    <w:rsid w:val="0014366B"/>
    <w:rsid w:val="00145228"/>
    <w:rsid w:val="00145229"/>
    <w:rsid w:val="001452FE"/>
    <w:rsid w:val="00145770"/>
    <w:rsid w:val="001457B6"/>
    <w:rsid w:val="00145864"/>
    <w:rsid w:val="00145F03"/>
    <w:rsid w:val="001461EF"/>
    <w:rsid w:val="0014628E"/>
    <w:rsid w:val="00147053"/>
    <w:rsid w:val="00147347"/>
    <w:rsid w:val="00147DE7"/>
    <w:rsid w:val="00150346"/>
    <w:rsid w:val="0015066C"/>
    <w:rsid w:val="00150EBA"/>
    <w:rsid w:val="00151413"/>
    <w:rsid w:val="001517DD"/>
    <w:rsid w:val="00151E17"/>
    <w:rsid w:val="00151E7A"/>
    <w:rsid w:val="0015246C"/>
    <w:rsid w:val="0015288A"/>
    <w:rsid w:val="00152AF9"/>
    <w:rsid w:val="00152CCE"/>
    <w:rsid w:val="00153617"/>
    <w:rsid w:val="001536AB"/>
    <w:rsid w:val="0015373B"/>
    <w:rsid w:val="00153864"/>
    <w:rsid w:val="00153ABB"/>
    <w:rsid w:val="00153FD6"/>
    <w:rsid w:val="0015454F"/>
    <w:rsid w:val="00154664"/>
    <w:rsid w:val="00154B8D"/>
    <w:rsid w:val="00154D54"/>
    <w:rsid w:val="00155B7B"/>
    <w:rsid w:val="00155BA5"/>
    <w:rsid w:val="00155EAA"/>
    <w:rsid w:val="00155EB2"/>
    <w:rsid w:val="00155F0F"/>
    <w:rsid w:val="00156C10"/>
    <w:rsid w:val="00156D49"/>
    <w:rsid w:val="00156DE3"/>
    <w:rsid w:val="0015776C"/>
    <w:rsid w:val="00160B3A"/>
    <w:rsid w:val="00160C20"/>
    <w:rsid w:val="0016128C"/>
    <w:rsid w:val="001612AE"/>
    <w:rsid w:val="00161484"/>
    <w:rsid w:val="00161658"/>
    <w:rsid w:val="001618F9"/>
    <w:rsid w:val="00161A2E"/>
    <w:rsid w:val="00161E6D"/>
    <w:rsid w:val="00161FAD"/>
    <w:rsid w:val="00162044"/>
    <w:rsid w:val="001629A8"/>
    <w:rsid w:val="00162A08"/>
    <w:rsid w:val="00163346"/>
    <w:rsid w:val="00163854"/>
    <w:rsid w:val="001638E3"/>
    <w:rsid w:val="00163A28"/>
    <w:rsid w:val="00163B38"/>
    <w:rsid w:val="00163C45"/>
    <w:rsid w:val="0016485E"/>
    <w:rsid w:val="001651E6"/>
    <w:rsid w:val="00165469"/>
    <w:rsid w:val="00165689"/>
    <w:rsid w:val="001657DE"/>
    <w:rsid w:val="0016585C"/>
    <w:rsid w:val="001659DF"/>
    <w:rsid w:val="00165F28"/>
    <w:rsid w:val="00166541"/>
    <w:rsid w:val="0016691E"/>
    <w:rsid w:val="001669C2"/>
    <w:rsid w:val="001669E0"/>
    <w:rsid w:val="00166D5F"/>
    <w:rsid w:val="00166F62"/>
    <w:rsid w:val="001677DD"/>
    <w:rsid w:val="00167F9E"/>
    <w:rsid w:val="001700EC"/>
    <w:rsid w:val="00170760"/>
    <w:rsid w:val="00170AF8"/>
    <w:rsid w:val="00170CE7"/>
    <w:rsid w:val="00170D97"/>
    <w:rsid w:val="00170FEF"/>
    <w:rsid w:val="0017118D"/>
    <w:rsid w:val="0017169D"/>
    <w:rsid w:val="00171C40"/>
    <w:rsid w:val="001720AC"/>
    <w:rsid w:val="00172470"/>
    <w:rsid w:val="00172878"/>
    <w:rsid w:val="001728D0"/>
    <w:rsid w:val="00172D84"/>
    <w:rsid w:val="0017346F"/>
    <w:rsid w:val="0017382B"/>
    <w:rsid w:val="00173B46"/>
    <w:rsid w:val="00173C03"/>
    <w:rsid w:val="00173E9C"/>
    <w:rsid w:val="001743B6"/>
    <w:rsid w:val="001745AD"/>
    <w:rsid w:val="00174755"/>
    <w:rsid w:val="00174AC1"/>
    <w:rsid w:val="00174DD3"/>
    <w:rsid w:val="00175F5E"/>
    <w:rsid w:val="0017606B"/>
    <w:rsid w:val="00176168"/>
    <w:rsid w:val="00176294"/>
    <w:rsid w:val="001766AC"/>
    <w:rsid w:val="00177109"/>
    <w:rsid w:val="00177627"/>
    <w:rsid w:val="001776D6"/>
    <w:rsid w:val="00180177"/>
    <w:rsid w:val="00180461"/>
    <w:rsid w:val="0018079F"/>
    <w:rsid w:val="001808F1"/>
    <w:rsid w:val="00180FE3"/>
    <w:rsid w:val="001813CB"/>
    <w:rsid w:val="00181650"/>
    <w:rsid w:val="001817AC"/>
    <w:rsid w:val="00181881"/>
    <w:rsid w:val="001820B1"/>
    <w:rsid w:val="00182371"/>
    <w:rsid w:val="00182417"/>
    <w:rsid w:val="00182C28"/>
    <w:rsid w:val="00182FA0"/>
    <w:rsid w:val="0018306E"/>
    <w:rsid w:val="00183185"/>
    <w:rsid w:val="00183457"/>
    <w:rsid w:val="00183F3A"/>
    <w:rsid w:val="00183FAB"/>
    <w:rsid w:val="0018401E"/>
    <w:rsid w:val="001840BA"/>
    <w:rsid w:val="00184318"/>
    <w:rsid w:val="0018458B"/>
    <w:rsid w:val="00184628"/>
    <w:rsid w:val="00184AE2"/>
    <w:rsid w:val="00184B09"/>
    <w:rsid w:val="00184E70"/>
    <w:rsid w:val="0018580F"/>
    <w:rsid w:val="00186595"/>
    <w:rsid w:val="00187593"/>
    <w:rsid w:val="001875F2"/>
    <w:rsid w:val="00187863"/>
    <w:rsid w:val="001902E5"/>
    <w:rsid w:val="00190AF7"/>
    <w:rsid w:val="001914CF"/>
    <w:rsid w:val="00191717"/>
    <w:rsid w:val="00191CA3"/>
    <w:rsid w:val="00191DE7"/>
    <w:rsid w:val="00192C40"/>
    <w:rsid w:val="00192D94"/>
    <w:rsid w:val="00193054"/>
    <w:rsid w:val="0019345A"/>
    <w:rsid w:val="001935AE"/>
    <w:rsid w:val="00193A35"/>
    <w:rsid w:val="00193BF3"/>
    <w:rsid w:val="00193EC0"/>
    <w:rsid w:val="00193FB1"/>
    <w:rsid w:val="00194243"/>
    <w:rsid w:val="001945B7"/>
    <w:rsid w:val="00194A2C"/>
    <w:rsid w:val="00195166"/>
    <w:rsid w:val="00195236"/>
    <w:rsid w:val="00196067"/>
    <w:rsid w:val="001967B6"/>
    <w:rsid w:val="001969C9"/>
    <w:rsid w:val="00196E2D"/>
    <w:rsid w:val="001974CC"/>
    <w:rsid w:val="0019771B"/>
    <w:rsid w:val="00197DBD"/>
    <w:rsid w:val="00197F10"/>
    <w:rsid w:val="001A0262"/>
    <w:rsid w:val="001A0302"/>
    <w:rsid w:val="001A1804"/>
    <w:rsid w:val="001A2312"/>
    <w:rsid w:val="001A2E3F"/>
    <w:rsid w:val="001A310A"/>
    <w:rsid w:val="001A3177"/>
    <w:rsid w:val="001A33B0"/>
    <w:rsid w:val="001A34BA"/>
    <w:rsid w:val="001A359A"/>
    <w:rsid w:val="001A37A4"/>
    <w:rsid w:val="001A38D5"/>
    <w:rsid w:val="001A3D84"/>
    <w:rsid w:val="001A4800"/>
    <w:rsid w:val="001A4916"/>
    <w:rsid w:val="001A4D71"/>
    <w:rsid w:val="001A5143"/>
    <w:rsid w:val="001A519D"/>
    <w:rsid w:val="001A5810"/>
    <w:rsid w:val="001A5CEE"/>
    <w:rsid w:val="001A6067"/>
    <w:rsid w:val="001A6098"/>
    <w:rsid w:val="001A6126"/>
    <w:rsid w:val="001A66A1"/>
    <w:rsid w:val="001A6EBB"/>
    <w:rsid w:val="001A7225"/>
    <w:rsid w:val="001A77C4"/>
    <w:rsid w:val="001A7902"/>
    <w:rsid w:val="001B018D"/>
    <w:rsid w:val="001B0429"/>
    <w:rsid w:val="001B0A7D"/>
    <w:rsid w:val="001B0B2E"/>
    <w:rsid w:val="001B1938"/>
    <w:rsid w:val="001B1B7B"/>
    <w:rsid w:val="001B1BD1"/>
    <w:rsid w:val="001B1DBF"/>
    <w:rsid w:val="001B21A3"/>
    <w:rsid w:val="001B22A3"/>
    <w:rsid w:val="001B287A"/>
    <w:rsid w:val="001B28F5"/>
    <w:rsid w:val="001B3AA9"/>
    <w:rsid w:val="001B3F3D"/>
    <w:rsid w:val="001B4341"/>
    <w:rsid w:val="001B4C4C"/>
    <w:rsid w:val="001B5620"/>
    <w:rsid w:val="001B5A16"/>
    <w:rsid w:val="001B6332"/>
    <w:rsid w:val="001B6434"/>
    <w:rsid w:val="001B697D"/>
    <w:rsid w:val="001B6A63"/>
    <w:rsid w:val="001B6F7D"/>
    <w:rsid w:val="001B7400"/>
    <w:rsid w:val="001B7638"/>
    <w:rsid w:val="001B7C61"/>
    <w:rsid w:val="001B7E82"/>
    <w:rsid w:val="001B7F63"/>
    <w:rsid w:val="001C03FC"/>
    <w:rsid w:val="001C0402"/>
    <w:rsid w:val="001C04AD"/>
    <w:rsid w:val="001C04CA"/>
    <w:rsid w:val="001C04ED"/>
    <w:rsid w:val="001C07A1"/>
    <w:rsid w:val="001C0903"/>
    <w:rsid w:val="001C0EB6"/>
    <w:rsid w:val="001C1398"/>
    <w:rsid w:val="001C1780"/>
    <w:rsid w:val="001C22EB"/>
    <w:rsid w:val="001C2646"/>
    <w:rsid w:val="001C274A"/>
    <w:rsid w:val="001C2945"/>
    <w:rsid w:val="001C2A07"/>
    <w:rsid w:val="001C2F43"/>
    <w:rsid w:val="001C31C5"/>
    <w:rsid w:val="001C37BB"/>
    <w:rsid w:val="001C3ECC"/>
    <w:rsid w:val="001C3F38"/>
    <w:rsid w:val="001C415D"/>
    <w:rsid w:val="001C43B9"/>
    <w:rsid w:val="001C4B58"/>
    <w:rsid w:val="001C51DB"/>
    <w:rsid w:val="001C5293"/>
    <w:rsid w:val="001C5A59"/>
    <w:rsid w:val="001C5DA6"/>
    <w:rsid w:val="001C5F03"/>
    <w:rsid w:val="001C6033"/>
    <w:rsid w:val="001C609C"/>
    <w:rsid w:val="001C68B4"/>
    <w:rsid w:val="001C69F5"/>
    <w:rsid w:val="001C7051"/>
    <w:rsid w:val="001C7CE9"/>
    <w:rsid w:val="001C7FAD"/>
    <w:rsid w:val="001D0159"/>
    <w:rsid w:val="001D07F4"/>
    <w:rsid w:val="001D1328"/>
    <w:rsid w:val="001D171E"/>
    <w:rsid w:val="001D1862"/>
    <w:rsid w:val="001D191D"/>
    <w:rsid w:val="001D21E5"/>
    <w:rsid w:val="001D22EB"/>
    <w:rsid w:val="001D2380"/>
    <w:rsid w:val="001D2579"/>
    <w:rsid w:val="001D2F88"/>
    <w:rsid w:val="001D30E7"/>
    <w:rsid w:val="001D3D64"/>
    <w:rsid w:val="001D4404"/>
    <w:rsid w:val="001D44AA"/>
    <w:rsid w:val="001D4742"/>
    <w:rsid w:val="001D48D6"/>
    <w:rsid w:val="001D4904"/>
    <w:rsid w:val="001D519A"/>
    <w:rsid w:val="001D523B"/>
    <w:rsid w:val="001D5825"/>
    <w:rsid w:val="001D622D"/>
    <w:rsid w:val="001D69F1"/>
    <w:rsid w:val="001D6B73"/>
    <w:rsid w:val="001D6D48"/>
    <w:rsid w:val="001D6DFB"/>
    <w:rsid w:val="001D6E94"/>
    <w:rsid w:val="001D7737"/>
    <w:rsid w:val="001D7A97"/>
    <w:rsid w:val="001D7C55"/>
    <w:rsid w:val="001E02B5"/>
    <w:rsid w:val="001E060A"/>
    <w:rsid w:val="001E0754"/>
    <w:rsid w:val="001E0A13"/>
    <w:rsid w:val="001E0E9E"/>
    <w:rsid w:val="001E12EA"/>
    <w:rsid w:val="001E12FB"/>
    <w:rsid w:val="001E13AC"/>
    <w:rsid w:val="001E1437"/>
    <w:rsid w:val="001E147B"/>
    <w:rsid w:val="001E17E3"/>
    <w:rsid w:val="001E1DAE"/>
    <w:rsid w:val="001E1E71"/>
    <w:rsid w:val="001E2143"/>
    <w:rsid w:val="001E22AD"/>
    <w:rsid w:val="001E246E"/>
    <w:rsid w:val="001E2F46"/>
    <w:rsid w:val="001E342D"/>
    <w:rsid w:val="001E3514"/>
    <w:rsid w:val="001E35F4"/>
    <w:rsid w:val="001E370A"/>
    <w:rsid w:val="001E3FB7"/>
    <w:rsid w:val="001E4547"/>
    <w:rsid w:val="001E4D3B"/>
    <w:rsid w:val="001E5308"/>
    <w:rsid w:val="001E5369"/>
    <w:rsid w:val="001E5D7B"/>
    <w:rsid w:val="001E5E20"/>
    <w:rsid w:val="001E6037"/>
    <w:rsid w:val="001E62EB"/>
    <w:rsid w:val="001E6736"/>
    <w:rsid w:val="001E6861"/>
    <w:rsid w:val="001E6A28"/>
    <w:rsid w:val="001E6D46"/>
    <w:rsid w:val="001E6DE5"/>
    <w:rsid w:val="001E729B"/>
    <w:rsid w:val="001E7394"/>
    <w:rsid w:val="001E7DCB"/>
    <w:rsid w:val="001E7E95"/>
    <w:rsid w:val="001F0403"/>
    <w:rsid w:val="001F0915"/>
    <w:rsid w:val="001F095D"/>
    <w:rsid w:val="001F0E25"/>
    <w:rsid w:val="001F136E"/>
    <w:rsid w:val="001F14B2"/>
    <w:rsid w:val="001F1958"/>
    <w:rsid w:val="001F1C89"/>
    <w:rsid w:val="001F1E6B"/>
    <w:rsid w:val="001F1F29"/>
    <w:rsid w:val="001F2ACF"/>
    <w:rsid w:val="001F2F2D"/>
    <w:rsid w:val="001F3899"/>
    <w:rsid w:val="001F5039"/>
    <w:rsid w:val="001F5311"/>
    <w:rsid w:val="001F5525"/>
    <w:rsid w:val="001F5920"/>
    <w:rsid w:val="001F59AB"/>
    <w:rsid w:val="001F5FD1"/>
    <w:rsid w:val="001F6198"/>
    <w:rsid w:val="001F6757"/>
    <w:rsid w:val="001F74AE"/>
    <w:rsid w:val="001F7E4B"/>
    <w:rsid w:val="00200444"/>
    <w:rsid w:val="00200A3A"/>
    <w:rsid w:val="00200AD0"/>
    <w:rsid w:val="00200B3B"/>
    <w:rsid w:val="00200EA0"/>
    <w:rsid w:val="00200FBB"/>
    <w:rsid w:val="0020198F"/>
    <w:rsid w:val="002019A4"/>
    <w:rsid w:val="00201EFB"/>
    <w:rsid w:val="002026A5"/>
    <w:rsid w:val="00202B63"/>
    <w:rsid w:val="00202C60"/>
    <w:rsid w:val="00202E36"/>
    <w:rsid w:val="00202E5F"/>
    <w:rsid w:val="002032C0"/>
    <w:rsid w:val="0020398E"/>
    <w:rsid w:val="00203BED"/>
    <w:rsid w:val="00203C4D"/>
    <w:rsid w:val="00203D8B"/>
    <w:rsid w:val="00203E7E"/>
    <w:rsid w:val="00204AE1"/>
    <w:rsid w:val="00204ED4"/>
    <w:rsid w:val="0020569A"/>
    <w:rsid w:val="00205BEB"/>
    <w:rsid w:val="00205D61"/>
    <w:rsid w:val="002063D1"/>
    <w:rsid w:val="00206A06"/>
    <w:rsid w:val="00206BA9"/>
    <w:rsid w:val="00206CFB"/>
    <w:rsid w:val="00206DC3"/>
    <w:rsid w:val="00207507"/>
    <w:rsid w:val="002075BD"/>
    <w:rsid w:val="00207AB4"/>
    <w:rsid w:val="0021013A"/>
    <w:rsid w:val="00210491"/>
    <w:rsid w:val="002104F5"/>
    <w:rsid w:val="0021058C"/>
    <w:rsid w:val="0021083E"/>
    <w:rsid w:val="00210C17"/>
    <w:rsid w:val="00210D65"/>
    <w:rsid w:val="002111F4"/>
    <w:rsid w:val="0021130D"/>
    <w:rsid w:val="00211610"/>
    <w:rsid w:val="002119B8"/>
    <w:rsid w:val="00211F16"/>
    <w:rsid w:val="00211FAB"/>
    <w:rsid w:val="002121E8"/>
    <w:rsid w:val="00212673"/>
    <w:rsid w:val="00212A48"/>
    <w:rsid w:val="0021315B"/>
    <w:rsid w:val="002133C0"/>
    <w:rsid w:val="0021382B"/>
    <w:rsid w:val="00213C14"/>
    <w:rsid w:val="00213E57"/>
    <w:rsid w:val="00215176"/>
    <w:rsid w:val="002152E1"/>
    <w:rsid w:val="00215492"/>
    <w:rsid w:val="002154A9"/>
    <w:rsid w:val="00215727"/>
    <w:rsid w:val="00215B9C"/>
    <w:rsid w:val="00215D2B"/>
    <w:rsid w:val="00215D38"/>
    <w:rsid w:val="0021685C"/>
    <w:rsid w:val="00216BFC"/>
    <w:rsid w:val="00217170"/>
    <w:rsid w:val="00217871"/>
    <w:rsid w:val="002204A7"/>
    <w:rsid w:val="00220EC1"/>
    <w:rsid w:val="00220FDE"/>
    <w:rsid w:val="00221362"/>
    <w:rsid w:val="0022145F"/>
    <w:rsid w:val="00221B0E"/>
    <w:rsid w:val="00221BEE"/>
    <w:rsid w:val="00221E56"/>
    <w:rsid w:val="00223153"/>
    <w:rsid w:val="00223281"/>
    <w:rsid w:val="00223485"/>
    <w:rsid w:val="00223F11"/>
    <w:rsid w:val="002240D6"/>
    <w:rsid w:val="002243DD"/>
    <w:rsid w:val="0022444C"/>
    <w:rsid w:val="0022488A"/>
    <w:rsid w:val="00224F28"/>
    <w:rsid w:val="002252E2"/>
    <w:rsid w:val="0022567E"/>
    <w:rsid w:val="00225DE3"/>
    <w:rsid w:val="00226723"/>
    <w:rsid w:val="00226DFD"/>
    <w:rsid w:val="002273EF"/>
    <w:rsid w:val="002276B5"/>
    <w:rsid w:val="00227A01"/>
    <w:rsid w:val="00227A1C"/>
    <w:rsid w:val="00227E05"/>
    <w:rsid w:val="00230C63"/>
    <w:rsid w:val="00231041"/>
    <w:rsid w:val="00231A7F"/>
    <w:rsid w:val="002324B4"/>
    <w:rsid w:val="00232B2E"/>
    <w:rsid w:val="00232C9E"/>
    <w:rsid w:val="002331A2"/>
    <w:rsid w:val="00233810"/>
    <w:rsid w:val="00233C6F"/>
    <w:rsid w:val="0023465B"/>
    <w:rsid w:val="0023496A"/>
    <w:rsid w:val="00234BBB"/>
    <w:rsid w:val="00234D38"/>
    <w:rsid w:val="00235268"/>
    <w:rsid w:val="00235930"/>
    <w:rsid w:val="00235A01"/>
    <w:rsid w:val="00235AEA"/>
    <w:rsid w:val="00236176"/>
    <w:rsid w:val="002367F8"/>
    <w:rsid w:val="00236811"/>
    <w:rsid w:val="00237408"/>
    <w:rsid w:val="002377A3"/>
    <w:rsid w:val="00237804"/>
    <w:rsid w:val="00237BFC"/>
    <w:rsid w:val="002406D1"/>
    <w:rsid w:val="00240F02"/>
    <w:rsid w:val="0024162E"/>
    <w:rsid w:val="002416A8"/>
    <w:rsid w:val="00241D5C"/>
    <w:rsid w:val="00241F6D"/>
    <w:rsid w:val="00242003"/>
    <w:rsid w:val="0024213F"/>
    <w:rsid w:val="0024243E"/>
    <w:rsid w:val="00242A2F"/>
    <w:rsid w:val="00242CDD"/>
    <w:rsid w:val="00242EB5"/>
    <w:rsid w:val="002432C8"/>
    <w:rsid w:val="00243908"/>
    <w:rsid w:val="002439C8"/>
    <w:rsid w:val="00243F44"/>
    <w:rsid w:val="00244281"/>
    <w:rsid w:val="00245B28"/>
    <w:rsid w:val="00245BC8"/>
    <w:rsid w:val="00245CD5"/>
    <w:rsid w:val="00245CF8"/>
    <w:rsid w:val="002461D2"/>
    <w:rsid w:val="00246373"/>
    <w:rsid w:val="002465EF"/>
    <w:rsid w:val="00247083"/>
    <w:rsid w:val="0024718B"/>
    <w:rsid w:val="00247878"/>
    <w:rsid w:val="002478F5"/>
    <w:rsid w:val="00247FB8"/>
    <w:rsid w:val="002500AC"/>
    <w:rsid w:val="002507D5"/>
    <w:rsid w:val="00250BBD"/>
    <w:rsid w:val="00250FE7"/>
    <w:rsid w:val="00251DCF"/>
    <w:rsid w:val="00251FF3"/>
    <w:rsid w:val="0025207B"/>
    <w:rsid w:val="0025215E"/>
    <w:rsid w:val="00252422"/>
    <w:rsid w:val="0025274D"/>
    <w:rsid w:val="00252756"/>
    <w:rsid w:val="0025345D"/>
    <w:rsid w:val="002536A1"/>
    <w:rsid w:val="002536E2"/>
    <w:rsid w:val="002537B1"/>
    <w:rsid w:val="00254066"/>
    <w:rsid w:val="0025416E"/>
    <w:rsid w:val="002543F1"/>
    <w:rsid w:val="002544B8"/>
    <w:rsid w:val="00254714"/>
    <w:rsid w:val="00254B38"/>
    <w:rsid w:val="00254E75"/>
    <w:rsid w:val="00254F60"/>
    <w:rsid w:val="00255769"/>
    <w:rsid w:val="002557E6"/>
    <w:rsid w:val="00255F51"/>
    <w:rsid w:val="00256030"/>
    <w:rsid w:val="00256912"/>
    <w:rsid w:val="00256C82"/>
    <w:rsid w:val="00256F79"/>
    <w:rsid w:val="002573A8"/>
    <w:rsid w:val="00257435"/>
    <w:rsid w:val="002578D9"/>
    <w:rsid w:val="00260DC5"/>
    <w:rsid w:val="002612AD"/>
    <w:rsid w:val="002613D9"/>
    <w:rsid w:val="0026155F"/>
    <w:rsid w:val="00261722"/>
    <w:rsid w:val="00261A89"/>
    <w:rsid w:val="002627B3"/>
    <w:rsid w:val="00262BB1"/>
    <w:rsid w:val="00262BBA"/>
    <w:rsid w:val="00262BC3"/>
    <w:rsid w:val="00262D90"/>
    <w:rsid w:val="0026305F"/>
    <w:rsid w:val="0026388D"/>
    <w:rsid w:val="00263FA0"/>
    <w:rsid w:val="0026483B"/>
    <w:rsid w:val="00264B13"/>
    <w:rsid w:val="00264EAD"/>
    <w:rsid w:val="002650FE"/>
    <w:rsid w:val="002653A8"/>
    <w:rsid w:val="0026548F"/>
    <w:rsid w:val="002654AA"/>
    <w:rsid w:val="00265962"/>
    <w:rsid w:val="002659A4"/>
    <w:rsid w:val="00266070"/>
    <w:rsid w:val="00266697"/>
    <w:rsid w:val="002666AD"/>
    <w:rsid w:val="00266799"/>
    <w:rsid w:val="00266FAC"/>
    <w:rsid w:val="00267551"/>
    <w:rsid w:val="002676F2"/>
    <w:rsid w:val="00267AAF"/>
    <w:rsid w:val="00267C46"/>
    <w:rsid w:val="00267CEA"/>
    <w:rsid w:val="00267E7C"/>
    <w:rsid w:val="002704D9"/>
    <w:rsid w:val="002705D1"/>
    <w:rsid w:val="00270C58"/>
    <w:rsid w:val="002712AD"/>
    <w:rsid w:val="0027175B"/>
    <w:rsid w:val="00271885"/>
    <w:rsid w:val="00271DC6"/>
    <w:rsid w:val="002721CE"/>
    <w:rsid w:val="002724B8"/>
    <w:rsid w:val="00272973"/>
    <w:rsid w:val="00273530"/>
    <w:rsid w:val="00273B24"/>
    <w:rsid w:val="00273C76"/>
    <w:rsid w:val="00273D31"/>
    <w:rsid w:val="00273E10"/>
    <w:rsid w:val="002740AE"/>
    <w:rsid w:val="00274C21"/>
    <w:rsid w:val="00274ED2"/>
    <w:rsid w:val="00275159"/>
    <w:rsid w:val="00275406"/>
    <w:rsid w:val="00275758"/>
    <w:rsid w:val="002759C5"/>
    <w:rsid w:val="00275DDE"/>
    <w:rsid w:val="002762D9"/>
    <w:rsid w:val="00276340"/>
    <w:rsid w:val="0027668E"/>
    <w:rsid w:val="00277206"/>
    <w:rsid w:val="00277578"/>
    <w:rsid w:val="00277953"/>
    <w:rsid w:val="00277E84"/>
    <w:rsid w:val="00280028"/>
    <w:rsid w:val="00280934"/>
    <w:rsid w:val="00280A3C"/>
    <w:rsid w:val="00280D75"/>
    <w:rsid w:val="00280E27"/>
    <w:rsid w:val="00280E53"/>
    <w:rsid w:val="00281BA3"/>
    <w:rsid w:val="00281F82"/>
    <w:rsid w:val="002826BF"/>
    <w:rsid w:val="002837A2"/>
    <w:rsid w:val="002838D2"/>
    <w:rsid w:val="00283C4B"/>
    <w:rsid w:val="00283FC1"/>
    <w:rsid w:val="0028406B"/>
    <w:rsid w:val="002848DC"/>
    <w:rsid w:val="00284F74"/>
    <w:rsid w:val="002850ED"/>
    <w:rsid w:val="00285521"/>
    <w:rsid w:val="0028564A"/>
    <w:rsid w:val="00285D76"/>
    <w:rsid w:val="00285E78"/>
    <w:rsid w:val="00286209"/>
    <w:rsid w:val="00286526"/>
    <w:rsid w:val="0028687B"/>
    <w:rsid w:val="00286BE9"/>
    <w:rsid w:val="00287A6F"/>
    <w:rsid w:val="00287A96"/>
    <w:rsid w:val="00287EB1"/>
    <w:rsid w:val="002903BD"/>
    <w:rsid w:val="00290DDE"/>
    <w:rsid w:val="00290EA2"/>
    <w:rsid w:val="0029126E"/>
    <w:rsid w:val="002915E8"/>
    <w:rsid w:val="0029186A"/>
    <w:rsid w:val="00291D79"/>
    <w:rsid w:val="0029227A"/>
    <w:rsid w:val="0029241C"/>
    <w:rsid w:val="0029259C"/>
    <w:rsid w:val="0029264C"/>
    <w:rsid w:val="002927DD"/>
    <w:rsid w:val="00292D0B"/>
    <w:rsid w:val="00293416"/>
    <w:rsid w:val="002939B7"/>
    <w:rsid w:val="00293F46"/>
    <w:rsid w:val="00294004"/>
    <w:rsid w:val="0029455B"/>
    <w:rsid w:val="0029466A"/>
    <w:rsid w:val="002946AD"/>
    <w:rsid w:val="00294E69"/>
    <w:rsid w:val="0029543E"/>
    <w:rsid w:val="00296A97"/>
    <w:rsid w:val="00296CDB"/>
    <w:rsid w:val="00296DC6"/>
    <w:rsid w:val="00296F8E"/>
    <w:rsid w:val="00297C4C"/>
    <w:rsid w:val="00297D71"/>
    <w:rsid w:val="00297E9A"/>
    <w:rsid w:val="002A047A"/>
    <w:rsid w:val="002A0712"/>
    <w:rsid w:val="002A099F"/>
    <w:rsid w:val="002A0F78"/>
    <w:rsid w:val="002A0FE0"/>
    <w:rsid w:val="002A17AD"/>
    <w:rsid w:val="002A1810"/>
    <w:rsid w:val="002A1B3C"/>
    <w:rsid w:val="002A1BB7"/>
    <w:rsid w:val="002A1FE4"/>
    <w:rsid w:val="002A270F"/>
    <w:rsid w:val="002A292F"/>
    <w:rsid w:val="002A2E7E"/>
    <w:rsid w:val="002A3010"/>
    <w:rsid w:val="002A3149"/>
    <w:rsid w:val="002A3277"/>
    <w:rsid w:val="002A3512"/>
    <w:rsid w:val="002A3DD2"/>
    <w:rsid w:val="002A48E3"/>
    <w:rsid w:val="002A4C36"/>
    <w:rsid w:val="002A4DA9"/>
    <w:rsid w:val="002A4F91"/>
    <w:rsid w:val="002A5673"/>
    <w:rsid w:val="002A5719"/>
    <w:rsid w:val="002A5B97"/>
    <w:rsid w:val="002A6279"/>
    <w:rsid w:val="002A67F2"/>
    <w:rsid w:val="002A70A9"/>
    <w:rsid w:val="002A7391"/>
    <w:rsid w:val="002A759D"/>
    <w:rsid w:val="002A77B5"/>
    <w:rsid w:val="002A77B8"/>
    <w:rsid w:val="002B00EA"/>
    <w:rsid w:val="002B0160"/>
    <w:rsid w:val="002B028E"/>
    <w:rsid w:val="002B076B"/>
    <w:rsid w:val="002B085D"/>
    <w:rsid w:val="002B0A5B"/>
    <w:rsid w:val="002B127C"/>
    <w:rsid w:val="002B1671"/>
    <w:rsid w:val="002B18CA"/>
    <w:rsid w:val="002B1B10"/>
    <w:rsid w:val="002B1B49"/>
    <w:rsid w:val="002B1E54"/>
    <w:rsid w:val="002B1F2E"/>
    <w:rsid w:val="002B3582"/>
    <w:rsid w:val="002B37D1"/>
    <w:rsid w:val="002B396E"/>
    <w:rsid w:val="002B39CA"/>
    <w:rsid w:val="002B3CFC"/>
    <w:rsid w:val="002B4A90"/>
    <w:rsid w:val="002B4E9C"/>
    <w:rsid w:val="002B50E5"/>
    <w:rsid w:val="002B514B"/>
    <w:rsid w:val="002B51E0"/>
    <w:rsid w:val="002B5AC9"/>
    <w:rsid w:val="002B5ED5"/>
    <w:rsid w:val="002B5FFB"/>
    <w:rsid w:val="002B63F3"/>
    <w:rsid w:val="002B65EE"/>
    <w:rsid w:val="002B6653"/>
    <w:rsid w:val="002B7344"/>
    <w:rsid w:val="002B79D1"/>
    <w:rsid w:val="002B7A40"/>
    <w:rsid w:val="002B7D43"/>
    <w:rsid w:val="002B7FF8"/>
    <w:rsid w:val="002C01B3"/>
    <w:rsid w:val="002C05E0"/>
    <w:rsid w:val="002C0843"/>
    <w:rsid w:val="002C08CD"/>
    <w:rsid w:val="002C0D95"/>
    <w:rsid w:val="002C137E"/>
    <w:rsid w:val="002C150E"/>
    <w:rsid w:val="002C1538"/>
    <w:rsid w:val="002C1E53"/>
    <w:rsid w:val="002C1EF4"/>
    <w:rsid w:val="002C265F"/>
    <w:rsid w:val="002C27CE"/>
    <w:rsid w:val="002C2DD5"/>
    <w:rsid w:val="002C2FF6"/>
    <w:rsid w:val="002C32DA"/>
    <w:rsid w:val="002C37F1"/>
    <w:rsid w:val="002C4562"/>
    <w:rsid w:val="002C47BD"/>
    <w:rsid w:val="002C5540"/>
    <w:rsid w:val="002C58E6"/>
    <w:rsid w:val="002C642E"/>
    <w:rsid w:val="002C6B40"/>
    <w:rsid w:val="002C6B62"/>
    <w:rsid w:val="002C6B76"/>
    <w:rsid w:val="002C7769"/>
    <w:rsid w:val="002C7ADB"/>
    <w:rsid w:val="002C7C3C"/>
    <w:rsid w:val="002C7D0C"/>
    <w:rsid w:val="002D04EC"/>
    <w:rsid w:val="002D0B28"/>
    <w:rsid w:val="002D0FE5"/>
    <w:rsid w:val="002D11E0"/>
    <w:rsid w:val="002D157D"/>
    <w:rsid w:val="002D171D"/>
    <w:rsid w:val="002D1B5D"/>
    <w:rsid w:val="002D23D2"/>
    <w:rsid w:val="002D2984"/>
    <w:rsid w:val="002D2A1A"/>
    <w:rsid w:val="002D3390"/>
    <w:rsid w:val="002D43B5"/>
    <w:rsid w:val="002D527A"/>
    <w:rsid w:val="002D5C65"/>
    <w:rsid w:val="002D634D"/>
    <w:rsid w:val="002D6E40"/>
    <w:rsid w:val="002D6E52"/>
    <w:rsid w:val="002D7883"/>
    <w:rsid w:val="002D7BD4"/>
    <w:rsid w:val="002E0055"/>
    <w:rsid w:val="002E01A7"/>
    <w:rsid w:val="002E0365"/>
    <w:rsid w:val="002E05BE"/>
    <w:rsid w:val="002E103F"/>
    <w:rsid w:val="002E1922"/>
    <w:rsid w:val="002E1A5E"/>
    <w:rsid w:val="002E1B48"/>
    <w:rsid w:val="002E1FF7"/>
    <w:rsid w:val="002E22CD"/>
    <w:rsid w:val="002E22F2"/>
    <w:rsid w:val="002E2A1D"/>
    <w:rsid w:val="002E30C6"/>
    <w:rsid w:val="002E30DC"/>
    <w:rsid w:val="002E30EC"/>
    <w:rsid w:val="002E3A8F"/>
    <w:rsid w:val="002E3A9A"/>
    <w:rsid w:val="002E3F92"/>
    <w:rsid w:val="002E41D4"/>
    <w:rsid w:val="002E4232"/>
    <w:rsid w:val="002E4D0D"/>
    <w:rsid w:val="002E512D"/>
    <w:rsid w:val="002E5311"/>
    <w:rsid w:val="002E5324"/>
    <w:rsid w:val="002E587A"/>
    <w:rsid w:val="002E5BF0"/>
    <w:rsid w:val="002E5C18"/>
    <w:rsid w:val="002E5CC8"/>
    <w:rsid w:val="002E5E30"/>
    <w:rsid w:val="002E5ECB"/>
    <w:rsid w:val="002E6298"/>
    <w:rsid w:val="002E62D1"/>
    <w:rsid w:val="002E6F65"/>
    <w:rsid w:val="002E6F75"/>
    <w:rsid w:val="002E7A9E"/>
    <w:rsid w:val="002E7B2D"/>
    <w:rsid w:val="002F0B2D"/>
    <w:rsid w:val="002F0C79"/>
    <w:rsid w:val="002F0DD1"/>
    <w:rsid w:val="002F1298"/>
    <w:rsid w:val="002F12A6"/>
    <w:rsid w:val="002F13C8"/>
    <w:rsid w:val="002F1770"/>
    <w:rsid w:val="002F193B"/>
    <w:rsid w:val="002F1B00"/>
    <w:rsid w:val="002F1EE4"/>
    <w:rsid w:val="002F21CB"/>
    <w:rsid w:val="002F26A2"/>
    <w:rsid w:val="002F294C"/>
    <w:rsid w:val="002F2D9D"/>
    <w:rsid w:val="002F2E4F"/>
    <w:rsid w:val="002F2E53"/>
    <w:rsid w:val="002F31E8"/>
    <w:rsid w:val="002F329B"/>
    <w:rsid w:val="002F32AF"/>
    <w:rsid w:val="002F3342"/>
    <w:rsid w:val="002F37F3"/>
    <w:rsid w:val="002F3CCB"/>
    <w:rsid w:val="002F529E"/>
    <w:rsid w:val="002F54D5"/>
    <w:rsid w:val="002F5512"/>
    <w:rsid w:val="002F55CB"/>
    <w:rsid w:val="002F6313"/>
    <w:rsid w:val="002F6C95"/>
    <w:rsid w:val="002F6FE8"/>
    <w:rsid w:val="002F7333"/>
    <w:rsid w:val="002F752D"/>
    <w:rsid w:val="002F7693"/>
    <w:rsid w:val="002F796B"/>
    <w:rsid w:val="002F7EFE"/>
    <w:rsid w:val="0030066F"/>
    <w:rsid w:val="00300C84"/>
    <w:rsid w:val="003015C5"/>
    <w:rsid w:val="0030225E"/>
    <w:rsid w:val="00302365"/>
    <w:rsid w:val="00302659"/>
    <w:rsid w:val="00302957"/>
    <w:rsid w:val="003029D3"/>
    <w:rsid w:val="00302C00"/>
    <w:rsid w:val="00302FA5"/>
    <w:rsid w:val="003030D1"/>
    <w:rsid w:val="0030315A"/>
    <w:rsid w:val="00303548"/>
    <w:rsid w:val="00303ADF"/>
    <w:rsid w:val="0030402A"/>
    <w:rsid w:val="0030467D"/>
    <w:rsid w:val="00304A7E"/>
    <w:rsid w:val="00304CEA"/>
    <w:rsid w:val="00304D8C"/>
    <w:rsid w:val="00305085"/>
    <w:rsid w:val="003060F9"/>
    <w:rsid w:val="0030673E"/>
    <w:rsid w:val="0030751D"/>
    <w:rsid w:val="00307D5F"/>
    <w:rsid w:val="003100AC"/>
    <w:rsid w:val="00310153"/>
    <w:rsid w:val="00310415"/>
    <w:rsid w:val="00310722"/>
    <w:rsid w:val="00310990"/>
    <w:rsid w:val="00310A59"/>
    <w:rsid w:val="00310AFF"/>
    <w:rsid w:val="00310D0E"/>
    <w:rsid w:val="00311560"/>
    <w:rsid w:val="003122B7"/>
    <w:rsid w:val="00312424"/>
    <w:rsid w:val="003135F3"/>
    <w:rsid w:val="00313790"/>
    <w:rsid w:val="003144F0"/>
    <w:rsid w:val="0031476F"/>
    <w:rsid w:val="003152B1"/>
    <w:rsid w:val="003154F3"/>
    <w:rsid w:val="003155B1"/>
    <w:rsid w:val="00315CED"/>
    <w:rsid w:val="00315E19"/>
    <w:rsid w:val="00315EEF"/>
    <w:rsid w:val="00316592"/>
    <w:rsid w:val="00316B7E"/>
    <w:rsid w:val="00316E75"/>
    <w:rsid w:val="00317A0A"/>
    <w:rsid w:val="00317AAA"/>
    <w:rsid w:val="00317B87"/>
    <w:rsid w:val="00317CDF"/>
    <w:rsid w:val="00320110"/>
    <w:rsid w:val="00320204"/>
    <w:rsid w:val="003207B1"/>
    <w:rsid w:val="00321650"/>
    <w:rsid w:val="00321666"/>
    <w:rsid w:val="00321C11"/>
    <w:rsid w:val="00321D05"/>
    <w:rsid w:val="003220A3"/>
    <w:rsid w:val="003225AC"/>
    <w:rsid w:val="00322987"/>
    <w:rsid w:val="00322CA4"/>
    <w:rsid w:val="00322F48"/>
    <w:rsid w:val="00323078"/>
    <w:rsid w:val="0032311E"/>
    <w:rsid w:val="00323CC6"/>
    <w:rsid w:val="00323CF3"/>
    <w:rsid w:val="0032426C"/>
    <w:rsid w:val="003244DB"/>
    <w:rsid w:val="003247B4"/>
    <w:rsid w:val="003248E2"/>
    <w:rsid w:val="003249C0"/>
    <w:rsid w:val="00324F84"/>
    <w:rsid w:val="00325262"/>
    <w:rsid w:val="00325956"/>
    <w:rsid w:val="00326142"/>
    <w:rsid w:val="003261A3"/>
    <w:rsid w:val="0032668C"/>
    <w:rsid w:val="0032674E"/>
    <w:rsid w:val="00326B3A"/>
    <w:rsid w:val="00326D8B"/>
    <w:rsid w:val="00327260"/>
    <w:rsid w:val="00327624"/>
    <w:rsid w:val="00327C34"/>
    <w:rsid w:val="00327C5F"/>
    <w:rsid w:val="0033020E"/>
    <w:rsid w:val="00330578"/>
    <w:rsid w:val="00330D73"/>
    <w:rsid w:val="00330F9D"/>
    <w:rsid w:val="0033103B"/>
    <w:rsid w:val="0033151E"/>
    <w:rsid w:val="003317C0"/>
    <w:rsid w:val="003319E5"/>
    <w:rsid w:val="00331B33"/>
    <w:rsid w:val="0033280A"/>
    <w:rsid w:val="00332F94"/>
    <w:rsid w:val="00333375"/>
    <w:rsid w:val="0033368C"/>
    <w:rsid w:val="0033379B"/>
    <w:rsid w:val="00333D7D"/>
    <w:rsid w:val="00333DA8"/>
    <w:rsid w:val="003347DF"/>
    <w:rsid w:val="003349EE"/>
    <w:rsid w:val="00334F60"/>
    <w:rsid w:val="00334F63"/>
    <w:rsid w:val="0033508E"/>
    <w:rsid w:val="00335314"/>
    <w:rsid w:val="003354D5"/>
    <w:rsid w:val="00335527"/>
    <w:rsid w:val="003362CC"/>
    <w:rsid w:val="003362CF"/>
    <w:rsid w:val="00336A78"/>
    <w:rsid w:val="00337AEE"/>
    <w:rsid w:val="00337C42"/>
    <w:rsid w:val="003404A9"/>
    <w:rsid w:val="00340796"/>
    <w:rsid w:val="00340AC3"/>
    <w:rsid w:val="00340B5A"/>
    <w:rsid w:val="00340C3C"/>
    <w:rsid w:val="003412B1"/>
    <w:rsid w:val="003417DD"/>
    <w:rsid w:val="00341B0E"/>
    <w:rsid w:val="00341C51"/>
    <w:rsid w:val="00342347"/>
    <w:rsid w:val="003424BD"/>
    <w:rsid w:val="003425F4"/>
    <w:rsid w:val="00342C9E"/>
    <w:rsid w:val="00342D4A"/>
    <w:rsid w:val="00342FCF"/>
    <w:rsid w:val="0034310F"/>
    <w:rsid w:val="0034324A"/>
    <w:rsid w:val="00343A30"/>
    <w:rsid w:val="00343B9D"/>
    <w:rsid w:val="00344097"/>
    <w:rsid w:val="00344142"/>
    <w:rsid w:val="00344283"/>
    <w:rsid w:val="0034433B"/>
    <w:rsid w:val="00344D08"/>
    <w:rsid w:val="00345842"/>
    <w:rsid w:val="003458DB"/>
    <w:rsid w:val="003458FF"/>
    <w:rsid w:val="00345E3E"/>
    <w:rsid w:val="00345FC9"/>
    <w:rsid w:val="003467D8"/>
    <w:rsid w:val="0034687B"/>
    <w:rsid w:val="00346954"/>
    <w:rsid w:val="00347091"/>
    <w:rsid w:val="0034739B"/>
    <w:rsid w:val="003473D6"/>
    <w:rsid w:val="003474A7"/>
    <w:rsid w:val="00347775"/>
    <w:rsid w:val="00347B3E"/>
    <w:rsid w:val="003501A0"/>
    <w:rsid w:val="0035065F"/>
    <w:rsid w:val="00350C80"/>
    <w:rsid w:val="00351139"/>
    <w:rsid w:val="00351445"/>
    <w:rsid w:val="0035146E"/>
    <w:rsid w:val="0035193A"/>
    <w:rsid w:val="0035259B"/>
    <w:rsid w:val="00352BD4"/>
    <w:rsid w:val="00352BE0"/>
    <w:rsid w:val="00353D9A"/>
    <w:rsid w:val="003543EB"/>
    <w:rsid w:val="00354609"/>
    <w:rsid w:val="00354AFF"/>
    <w:rsid w:val="00354BE7"/>
    <w:rsid w:val="0035533A"/>
    <w:rsid w:val="00355BD5"/>
    <w:rsid w:val="00355F6B"/>
    <w:rsid w:val="00355F7F"/>
    <w:rsid w:val="00355F9E"/>
    <w:rsid w:val="00356253"/>
    <w:rsid w:val="0035664A"/>
    <w:rsid w:val="00356C75"/>
    <w:rsid w:val="00357FDD"/>
    <w:rsid w:val="003603EC"/>
    <w:rsid w:val="00361169"/>
    <w:rsid w:val="003611F3"/>
    <w:rsid w:val="003616A6"/>
    <w:rsid w:val="00361966"/>
    <w:rsid w:val="00362055"/>
    <w:rsid w:val="0036352E"/>
    <w:rsid w:val="00363581"/>
    <w:rsid w:val="00363928"/>
    <w:rsid w:val="00363F67"/>
    <w:rsid w:val="0036454A"/>
    <w:rsid w:val="00364628"/>
    <w:rsid w:val="003651C3"/>
    <w:rsid w:val="0036558F"/>
    <w:rsid w:val="00365654"/>
    <w:rsid w:val="00365EB7"/>
    <w:rsid w:val="003667DC"/>
    <w:rsid w:val="00366DB9"/>
    <w:rsid w:val="00366E35"/>
    <w:rsid w:val="00367AE8"/>
    <w:rsid w:val="00367B31"/>
    <w:rsid w:val="00367E0B"/>
    <w:rsid w:val="0037012E"/>
    <w:rsid w:val="00370808"/>
    <w:rsid w:val="003708F1"/>
    <w:rsid w:val="00370B1E"/>
    <w:rsid w:val="00370C14"/>
    <w:rsid w:val="00370D40"/>
    <w:rsid w:val="0037181B"/>
    <w:rsid w:val="00371A7A"/>
    <w:rsid w:val="00371C41"/>
    <w:rsid w:val="00371FD3"/>
    <w:rsid w:val="003720C8"/>
    <w:rsid w:val="00372279"/>
    <w:rsid w:val="00372378"/>
    <w:rsid w:val="00372727"/>
    <w:rsid w:val="00372AE9"/>
    <w:rsid w:val="00372DA3"/>
    <w:rsid w:val="00373565"/>
    <w:rsid w:val="00373D7E"/>
    <w:rsid w:val="00373D7F"/>
    <w:rsid w:val="00374316"/>
    <w:rsid w:val="0037474B"/>
    <w:rsid w:val="003748CD"/>
    <w:rsid w:val="00374B42"/>
    <w:rsid w:val="00374C7C"/>
    <w:rsid w:val="003750BD"/>
    <w:rsid w:val="00375536"/>
    <w:rsid w:val="00375DB1"/>
    <w:rsid w:val="003760ED"/>
    <w:rsid w:val="00376819"/>
    <w:rsid w:val="0037684A"/>
    <w:rsid w:val="003768B8"/>
    <w:rsid w:val="0037709B"/>
    <w:rsid w:val="003772B4"/>
    <w:rsid w:val="0037794B"/>
    <w:rsid w:val="00377AF9"/>
    <w:rsid w:val="00377B9B"/>
    <w:rsid w:val="00377BC5"/>
    <w:rsid w:val="00377C46"/>
    <w:rsid w:val="00377C82"/>
    <w:rsid w:val="00377FF4"/>
    <w:rsid w:val="00380BCA"/>
    <w:rsid w:val="00381FFA"/>
    <w:rsid w:val="0038287F"/>
    <w:rsid w:val="003828D4"/>
    <w:rsid w:val="00383149"/>
    <w:rsid w:val="0038325D"/>
    <w:rsid w:val="003838C8"/>
    <w:rsid w:val="003839D4"/>
    <w:rsid w:val="003851B9"/>
    <w:rsid w:val="003852E2"/>
    <w:rsid w:val="00385320"/>
    <w:rsid w:val="003853C0"/>
    <w:rsid w:val="0038581A"/>
    <w:rsid w:val="003858DC"/>
    <w:rsid w:val="003859B1"/>
    <w:rsid w:val="003860AC"/>
    <w:rsid w:val="00386541"/>
    <w:rsid w:val="003869FC"/>
    <w:rsid w:val="00386A10"/>
    <w:rsid w:val="00386DCC"/>
    <w:rsid w:val="00386E95"/>
    <w:rsid w:val="003872C4"/>
    <w:rsid w:val="00387705"/>
    <w:rsid w:val="00387B71"/>
    <w:rsid w:val="00387BE2"/>
    <w:rsid w:val="00390046"/>
    <w:rsid w:val="00390156"/>
    <w:rsid w:val="0039027B"/>
    <w:rsid w:val="003903FA"/>
    <w:rsid w:val="0039068D"/>
    <w:rsid w:val="0039092A"/>
    <w:rsid w:val="00390C34"/>
    <w:rsid w:val="00390D9B"/>
    <w:rsid w:val="00390FCF"/>
    <w:rsid w:val="003916FD"/>
    <w:rsid w:val="003921AA"/>
    <w:rsid w:val="00392411"/>
    <w:rsid w:val="003928E4"/>
    <w:rsid w:val="00393875"/>
    <w:rsid w:val="00393BD5"/>
    <w:rsid w:val="00393D32"/>
    <w:rsid w:val="00393D4E"/>
    <w:rsid w:val="00393E8A"/>
    <w:rsid w:val="003948D4"/>
    <w:rsid w:val="00394935"/>
    <w:rsid w:val="00394DF3"/>
    <w:rsid w:val="00395043"/>
    <w:rsid w:val="0039516F"/>
    <w:rsid w:val="00395D18"/>
    <w:rsid w:val="0039687E"/>
    <w:rsid w:val="00396A77"/>
    <w:rsid w:val="0039703B"/>
    <w:rsid w:val="00397353"/>
    <w:rsid w:val="0039789C"/>
    <w:rsid w:val="003A0069"/>
    <w:rsid w:val="003A07D6"/>
    <w:rsid w:val="003A0875"/>
    <w:rsid w:val="003A0917"/>
    <w:rsid w:val="003A09F2"/>
    <w:rsid w:val="003A1483"/>
    <w:rsid w:val="003A1927"/>
    <w:rsid w:val="003A1C62"/>
    <w:rsid w:val="003A1E88"/>
    <w:rsid w:val="003A2036"/>
    <w:rsid w:val="003A2126"/>
    <w:rsid w:val="003A23E6"/>
    <w:rsid w:val="003A2B8B"/>
    <w:rsid w:val="003A2CC1"/>
    <w:rsid w:val="003A2EAC"/>
    <w:rsid w:val="003A31A8"/>
    <w:rsid w:val="003A32DE"/>
    <w:rsid w:val="003A3842"/>
    <w:rsid w:val="003A3B96"/>
    <w:rsid w:val="003A4490"/>
    <w:rsid w:val="003A47F5"/>
    <w:rsid w:val="003A4B4C"/>
    <w:rsid w:val="003A4C7B"/>
    <w:rsid w:val="003A53DE"/>
    <w:rsid w:val="003A5500"/>
    <w:rsid w:val="003A59BE"/>
    <w:rsid w:val="003A5A78"/>
    <w:rsid w:val="003A6503"/>
    <w:rsid w:val="003A68C4"/>
    <w:rsid w:val="003A6AB9"/>
    <w:rsid w:val="003A6B66"/>
    <w:rsid w:val="003A6DC6"/>
    <w:rsid w:val="003A74B9"/>
    <w:rsid w:val="003A76E0"/>
    <w:rsid w:val="003A7E19"/>
    <w:rsid w:val="003B0795"/>
    <w:rsid w:val="003B0B0F"/>
    <w:rsid w:val="003B0B1D"/>
    <w:rsid w:val="003B0F4E"/>
    <w:rsid w:val="003B13F8"/>
    <w:rsid w:val="003B152E"/>
    <w:rsid w:val="003B162C"/>
    <w:rsid w:val="003B1E05"/>
    <w:rsid w:val="003B26B5"/>
    <w:rsid w:val="003B2A8D"/>
    <w:rsid w:val="003B2CFC"/>
    <w:rsid w:val="003B2D3E"/>
    <w:rsid w:val="003B2F3D"/>
    <w:rsid w:val="003B3560"/>
    <w:rsid w:val="003B3A4A"/>
    <w:rsid w:val="003B3B0C"/>
    <w:rsid w:val="003B3D5D"/>
    <w:rsid w:val="003B3F31"/>
    <w:rsid w:val="003B45AF"/>
    <w:rsid w:val="003B47CB"/>
    <w:rsid w:val="003B4B93"/>
    <w:rsid w:val="003B525C"/>
    <w:rsid w:val="003B5421"/>
    <w:rsid w:val="003B5532"/>
    <w:rsid w:val="003B5C4E"/>
    <w:rsid w:val="003B63BA"/>
    <w:rsid w:val="003B64DA"/>
    <w:rsid w:val="003B6AA6"/>
    <w:rsid w:val="003B6C84"/>
    <w:rsid w:val="003B71D3"/>
    <w:rsid w:val="003B7429"/>
    <w:rsid w:val="003B7829"/>
    <w:rsid w:val="003B78D5"/>
    <w:rsid w:val="003B7B86"/>
    <w:rsid w:val="003B7E9B"/>
    <w:rsid w:val="003B7F42"/>
    <w:rsid w:val="003C0853"/>
    <w:rsid w:val="003C08C3"/>
    <w:rsid w:val="003C09BD"/>
    <w:rsid w:val="003C0AF7"/>
    <w:rsid w:val="003C12ED"/>
    <w:rsid w:val="003C143F"/>
    <w:rsid w:val="003C196E"/>
    <w:rsid w:val="003C1BD2"/>
    <w:rsid w:val="003C22B2"/>
    <w:rsid w:val="003C29B0"/>
    <w:rsid w:val="003C2E2E"/>
    <w:rsid w:val="003C36C0"/>
    <w:rsid w:val="003C37B4"/>
    <w:rsid w:val="003C3F5B"/>
    <w:rsid w:val="003C4AEA"/>
    <w:rsid w:val="003C4B6B"/>
    <w:rsid w:val="003C4E1C"/>
    <w:rsid w:val="003C5613"/>
    <w:rsid w:val="003C58FD"/>
    <w:rsid w:val="003C5BF6"/>
    <w:rsid w:val="003C5D74"/>
    <w:rsid w:val="003C66E8"/>
    <w:rsid w:val="003C6E34"/>
    <w:rsid w:val="003C704B"/>
    <w:rsid w:val="003C7084"/>
    <w:rsid w:val="003C75F3"/>
    <w:rsid w:val="003C7A0A"/>
    <w:rsid w:val="003C7A32"/>
    <w:rsid w:val="003D03F2"/>
    <w:rsid w:val="003D042F"/>
    <w:rsid w:val="003D04C6"/>
    <w:rsid w:val="003D176F"/>
    <w:rsid w:val="003D1BA3"/>
    <w:rsid w:val="003D1EDC"/>
    <w:rsid w:val="003D245B"/>
    <w:rsid w:val="003D2ACA"/>
    <w:rsid w:val="003D33FF"/>
    <w:rsid w:val="003D3775"/>
    <w:rsid w:val="003D37D8"/>
    <w:rsid w:val="003D3BEA"/>
    <w:rsid w:val="003D3D2D"/>
    <w:rsid w:val="003D3EA6"/>
    <w:rsid w:val="003D48C9"/>
    <w:rsid w:val="003D4C65"/>
    <w:rsid w:val="003D5469"/>
    <w:rsid w:val="003D5828"/>
    <w:rsid w:val="003D5EFD"/>
    <w:rsid w:val="003D6060"/>
    <w:rsid w:val="003D68CF"/>
    <w:rsid w:val="003D6C7C"/>
    <w:rsid w:val="003D7384"/>
    <w:rsid w:val="003D73CB"/>
    <w:rsid w:val="003D749C"/>
    <w:rsid w:val="003D7949"/>
    <w:rsid w:val="003D7A2C"/>
    <w:rsid w:val="003D7AD9"/>
    <w:rsid w:val="003D7FAA"/>
    <w:rsid w:val="003E1187"/>
    <w:rsid w:val="003E11A7"/>
    <w:rsid w:val="003E1780"/>
    <w:rsid w:val="003E1BAE"/>
    <w:rsid w:val="003E212B"/>
    <w:rsid w:val="003E21B3"/>
    <w:rsid w:val="003E23AB"/>
    <w:rsid w:val="003E2E28"/>
    <w:rsid w:val="003E32E4"/>
    <w:rsid w:val="003E36C4"/>
    <w:rsid w:val="003E3A08"/>
    <w:rsid w:val="003E3AB0"/>
    <w:rsid w:val="003E3FF8"/>
    <w:rsid w:val="003E44BB"/>
    <w:rsid w:val="003E4B50"/>
    <w:rsid w:val="003E4B87"/>
    <w:rsid w:val="003E4D09"/>
    <w:rsid w:val="003E4E6E"/>
    <w:rsid w:val="003E5047"/>
    <w:rsid w:val="003E61E3"/>
    <w:rsid w:val="003E6A0B"/>
    <w:rsid w:val="003E6D3E"/>
    <w:rsid w:val="003E7298"/>
    <w:rsid w:val="003E7452"/>
    <w:rsid w:val="003E796C"/>
    <w:rsid w:val="003E7CCA"/>
    <w:rsid w:val="003F0708"/>
    <w:rsid w:val="003F0859"/>
    <w:rsid w:val="003F09AA"/>
    <w:rsid w:val="003F0A61"/>
    <w:rsid w:val="003F0BF8"/>
    <w:rsid w:val="003F0CEC"/>
    <w:rsid w:val="003F0D46"/>
    <w:rsid w:val="003F105F"/>
    <w:rsid w:val="003F1171"/>
    <w:rsid w:val="003F1675"/>
    <w:rsid w:val="003F1A17"/>
    <w:rsid w:val="003F1D7E"/>
    <w:rsid w:val="003F2058"/>
    <w:rsid w:val="003F2556"/>
    <w:rsid w:val="003F2841"/>
    <w:rsid w:val="003F28F1"/>
    <w:rsid w:val="003F2980"/>
    <w:rsid w:val="003F2C94"/>
    <w:rsid w:val="003F2CFE"/>
    <w:rsid w:val="003F32D2"/>
    <w:rsid w:val="003F35BD"/>
    <w:rsid w:val="003F36E5"/>
    <w:rsid w:val="003F37FA"/>
    <w:rsid w:val="003F3B77"/>
    <w:rsid w:val="003F3BE4"/>
    <w:rsid w:val="003F3D0A"/>
    <w:rsid w:val="003F3FD5"/>
    <w:rsid w:val="003F40F1"/>
    <w:rsid w:val="003F440C"/>
    <w:rsid w:val="003F488F"/>
    <w:rsid w:val="003F48B3"/>
    <w:rsid w:val="003F4A11"/>
    <w:rsid w:val="003F5DC6"/>
    <w:rsid w:val="003F626B"/>
    <w:rsid w:val="003F6541"/>
    <w:rsid w:val="003F6617"/>
    <w:rsid w:val="003F6C2D"/>
    <w:rsid w:val="003F7166"/>
    <w:rsid w:val="003F718C"/>
    <w:rsid w:val="003F7722"/>
    <w:rsid w:val="003F7989"/>
    <w:rsid w:val="004008EC"/>
    <w:rsid w:val="0040097D"/>
    <w:rsid w:val="00400996"/>
    <w:rsid w:val="00400A0A"/>
    <w:rsid w:val="00400AAC"/>
    <w:rsid w:val="00400EFA"/>
    <w:rsid w:val="00401313"/>
    <w:rsid w:val="00401F5D"/>
    <w:rsid w:val="00401FBF"/>
    <w:rsid w:val="00402741"/>
    <w:rsid w:val="00402948"/>
    <w:rsid w:val="00402E36"/>
    <w:rsid w:val="00402FBA"/>
    <w:rsid w:val="00402FDA"/>
    <w:rsid w:val="0040306C"/>
    <w:rsid w:val="0040394D"/>
    <w:rsid w:val="004041A1"/>
    <w:rsid w:val="00404830"/>
    <w:rsid w:val="0040547C"/>
    <w:rsid w:val="0040562B"/>
    <w:rsid w:val="00405BE7"/>
    <w:rsid w:val="00405F06"/>
    <w:rsid w:val="00406425"/>
    <w:rsid w:val="004066BB"/>
    <w:rsid w:val="004067CA"/>
    <w:rsid w:val="00406C04"/>
    <w:rsid w:val="0040761A"/>
    <w:rsid w:val="0040773A"/>
    <w:rsid w:val="004077ED"/>
    <w:rsid w:val="00407C71"/>
    <w:rsid w:val="0041013B"/>
    <w:rsid w:val="00410159"/>
    <w:rsid w:val="00410823"/>
    <w:rsid w:val="00410E62"/>
    <w:rsid w:val="00410EBF"/>
    <w:rsid w:val="0041109B"/>
    <w:rsid w:val="0041131D"/>
    <w:rsid w:val="00411B7C"/>
    <w:rsid w:val="00412A88"/>
    <w:rsid w:val="00413221"/>
    <w:rsid w:val="004134FB"/>
    <w:rsid w:val="00413655"/>
    <w:rsid w:val="0041392A"/>
    <w:rsid w:val="00413BE0"/>
    <w:rsid w:val="004147DA"/>
    <w:rsid w:val="00414A81"/>
    <w:rsid w:val="00414E11"/>
    <w:rsid w:val="00415084"/>
    <w:rsid w:val="00415567"/>
    <w:rsid w:val="00415FA6"/>
    <w:rsid w:val="00416224"/>
    <w:rsid w:val="004164FF"/>
    <w:rsid w:val="004166D1"/>
    <w:rsid w:val="0041690A"/>
    <w:rsid w:val="0041738E"/>
    <w:rsid w:val="00417437"/>
    <w:rsid w:val="0041772B"/>
    <w:rsid w:val="004178AD"/>
    <w:rsid w:val="00417936"/>
    <w:rsid w:val="00417A10"/>
    <w:rsid w:val="00417C44"/>
    <w:rsid w:val="0042009D"/>
    <w:rsid w:val="004201D8"/>
    <w:rsid w:val="0042111C"/>
    <w:rsid w:val="004211E4"/>
    <w:rsid w:val="00421B3F"/>
    <w:rsid w:val="00421CE3"/>
    <w:rsid w:val="00421DEB"/>
    <w:rsid w:val="004230A4"/>
    <w:rsid w:val="00423136"/>
    <w:rsid w:val="004234DB"/>
    <w:rsid w:val="004239C4"/>
    <w:rsid w:val="00423A2A"/>
    <w:rsid w:val="00423AA1"/>
    <w:rsid w:val="00424726"/>
    <w:rsid w:val="00424BF4"/>
    <w:rsid w:val="00424E7B"/>
    <w:rsid w:val="00424EC7"/>
    <w:rsid w:val="004250C7"/>
    <w:rsid w:val="00425BB8"/>
    <w:rsid w:val="00425F90"/>
    <w:rsid w:val="004263B6"/>
    <w:rsid w:val="00426A43"/>
    <w:rsid w:val="004273E7"/>
    <w:rsid w:val="0042782F"/>
    <w:rsid w:val="00427A6C"/>
    <w:rsid w:val="00430733"/>
    <w:rsid w:val="00430C71"/>
    <w:rsid w:val="00430DC1"/>
    <w:rsid w:val="004312CF"/>
    <w:rsid w:val="00431457"/>
    <w:rsid w:val="00431EC8"/>
    <w:rsid w:val="004322FF"/>
    <w:rsid w:val="00432472"/>
    <w:rsid w:val="004329AC"/>
    <w:rsid w:val="00432ECC"/>
    <w:rsid w:val="004338B0"/>
    <w:rsid w:val="00433993"/>
    <w:rsid w:val="004345AE"/>
    <w:rsid w:val="004349BF"/>
    <w:rsid w:val="004363B9"/>
    <w:rsid w:val="004365DB"/>
    <w:rsid w:val="00436940"/>
    <w:rsid w:val="00437202"/>
    <w:rsid w:val="00437360"/>
    <w:rsid w:val="004373D7"/>
    <w:rsid w:val="00437BC5"/>
    <w:rsid w:val="00437C04"/>
    <w:rsid w:val="00437D91"/>
    <w:rsid w:val="004400F7"/>
    <w:rsid w:val="0044022B"/>
    <w:rsid w:val="004405B4"/>
    <w:rsid w:val="00440D61"/>
    <w:rsid w:val="0044149F"/>
    <w:rsid w:val="004417B4"/>
    <w:rsid w:val="00441C67"/>
    <w:rsid w:val="004423D5"/>
    <w:rsid w:val="00442564"/>
    <w:rsid w:val="0044266D"/>
    <w:rsid w:val="00442857"/>
    <w:rsid w:val="00442E84"/>
    <w:rsid w:val="004435C8"/>
    <w:rsid w:val="00443A2D"/>
    <w:rsid w:val="00443F29"/>
    <w:rsid w:val="00444066"/>
    <w:rsid w:val="004441E0"/>
    <w:rsid w:val="004446C0"/>
    <w:rsid w:val="00444DA5"/>
    <w:rsid w:val="004455EF"/>
    <w:rsid w:val="00445726"/>
    <w:rsid w:val="00445B1D"/>
    <w:rsid w:val="00445C30"/>
    <w:rsid w:val="00445C86"/>
    <w:rsid w:val="00445CA1"/>
    <w:rsid w:val="00445E41"/>
    <w:rsid w:val="00445E7D"/>
    <w:rsid w:val="004464F8"/>
    <w:rsid w:val="004467CB"/>
    <w:rsid w:val="00446902"/>
    <w:rsid w:val="00446AEA"/>
    <w:rsid w:val="00446BB6"/>
    <w:rsid w:val="00446BBE"/>
    <w:rsid w:val="00447463"/>
    <w:rsid w:val="00450E8C"/>
    <w:rsid w:val="00451139"/>
    <w:rsid w:val="00451E2A"/>
    <w:rsid w:val="004528B4"/>
    <w:rsid w:val="00452F5D"/>
    <w:rsid w:val="00453025"/>
    <w:rsid w:val="00453217"/>
    <w:rsid w:val="004532F7"/>
    <w:rsid w:val="00453926"/>
    <w:rsid w:val="00453C23"/>
    <w:rsid w:val="004542AF"/>
    <w:rsid w:val="00454C5A"/>
    <w:rsid w:val="0045550C"/>
    <w:rsid w:val="00455634"/>
    <w:rsid w:val="00455A21"/>
    <w:rsid w:val="00455D80"/>
    <w:rsid w:val="00455E61"/>
    <w:rsid w:val="00456AB8"/>
    <w:rsid w:val="00456C3E"/>
    <w:rsid w:val="00457763"/>
    <w:rsid w:val="00457C23"/>
    <w:rsid w:val="00460179"/>
    <w:rsid w:val="00460258"/>
    <w:rsid w:val="0046031F"/>
    <w:rsid w:val="00460950"/>
    <w:rsid w:val="00460A1B"/>
    <w:rsid w:val="00460A31"/>
    <w:rsid w:val="004618D8"/>
    <w:rsid w:val="0046194D"/>
    <w:rsid w:val="00462461"/>
    <w:rsid w:val="00462550"/>
    <w:rsid w:val="00462C3B"/>
    <w:rsid w:val="00463D84"/>
    <w:rsid w:val="00463DD8"/>
    <w:rsid w:val="00463DDB"/>
    <w:rsid w:val="004647B0"/>
    <w:rsid w:val="00464C97"/>
    <w:rsid w:val="004651C9"/>
    <w:rsid w:val="004655CA"/>
    <w:rsid w:val="004657C2"/>
    <w:rsid w:val="00465A2F"/>
    <w:rsid w:val="00465CED"/>
    <w:rsid w:val="0046600B"/>
    <w:rsid w:val="004665A3"/>
    <w:rsid w:val="0046680E"/>
    <w:rsid w:val="00466A9F"/>
    <w:rsid w:val="00466C0B"/>
    <w:rsid w:val="00466C70"/>
    <w:rsid w:val="0046718A"/>
    <w:rsid w:val="0046770A"/>
    <w:rsid w:val="00467D5B"/>
    <w:rsid w:val="00467E9C"/>
    <w:rsid w:val="004706DA"/>
    <w:rsid w:val="00470AE2"/>
    <w:rsid w:val="00470B60"/>
    <w:rsid w:val="00470BBE"/>
    <w:rsid w:val="00470FEF"/>
    <w:rsid w:val="004710DF"/>
    <w:rsid w:val="0047120F"/>
    <w:rsid w:val="00471621"/>
    <w:rsid w:val="004722B7"/>
    <w:rsid w:val="0047256D"/>
    <w:rsid w:val="00472A0E"/>
    <w:rsid w:val="00472D5F"/>
    <w:rsid w:val="00472EB2"/>
    <w:rsid w:val="00472EB3"/>
    <w:rsid w:val="0047328D"/>
    <w:rsid w:val="00473360"/>
    <w:rsid w:val="00473E98"/>
    <w:rsid w:val="0047405B"/>
    <w:rsid w:val="0047458A"/>
    <w:rsid w:val="0047479F"/>
    <w:rsid w:val="00474BB9"/>
    <w:rsid w:val="00474BF0"/>
    <w:rsid w:val="00475D09"/>
    <w:rsid w:val="004760BF"/>
    <w:rsid w:val="0047619F"/>
    <w:rsid w:val="00476398"/>
    <w:rsid w:val="0047692E"/>
    <w:rsid w:val="004769F1"/>
    <w:rsid w:val="00476E8E"/>
    <w:rsid w:val="00477645"/>
    <w:rsid w:val="00477E8E"/>
    <w:rsid w:val="0048050E"/>
    <w:rsid w:val="00480677"/>
    <w:rsid w:val="00480BBC"/>
    <w:rsid w:val="00480E33"/>
    <w:rsid w:val="00481A57"/>
    <w:rsid w:val="00481A7C"/>
    <w:rsid w:val="00481FB2"/>
    <w:rsid w:val="004821DB"/>
    <w:rsid w:val="004824E9"/>
    <w:rsid w:val="00482607"/>
    <w:rsid w:val="004827E9"/>
    <w:rsid w:val="00482955"/>
    <w:rsid w:val="00482DDA"/>
    <w:rsid w:val="004837C9"/>
    <w:rsid w:val="00483E75"/>
    <w:rsid w:val="004842A9"/>
    <w:rsid w:val="00484FB8"/>
    <w:rsid w:val="004857B4"/>
    <w:rsid w:val="00485DD7"/>
    <w:rsid w:val="00486027"/>
    <w:rsid w:val="00486637"/>
    <w:rsid w:val="004867D1"/>
    <w:rsid w:val="00486996"/>
    <w:rsid w:val="00486AE8"/>
    <w:rsid w:val="00486D32"/>
    <w:rsid w:val="00486E87"/>
    <w:rsid w:val="004870A0"/>
    <w:rsid w:val="0048710C"/>
    <w:rsid w:val="0048718E"/>
    <w:rsid w:val="0048754A"/>
    <w:rsid w:val="00487CE8"/>
    <w:rsid w:val="004900AC"/>
    <w:rsid w:val="004901A1"/>
    <w:rsid w:val="00490396"/>
    <w:rsid w:val="004907A3"/>
    <w:rsid w:val="00490E35"/>
    <w:rsid w:val="00491171"/>
    <w:rsid w:val="004915A7"/>
    <w:rsid w:val="00491628"/>
    <w:rsid w:val="00491B47"/>
    <w:rsid w:val="00492AD4"/>
    <w:rsid w:val="00492C67"/>
    <w:rsid w:val="0049309A"/>
    <w:rsid w:val="004933B2"/>
    <w:rsid w:val="004939E8"/>
    <w:rsid w:val="00493AFB"/>
    <w:rsid w:val="00493B5B"/>
    <w:rsid w:val="00493C9A"/>
    <w:rsid w:val="004943E0"/>
    <w:rsid w:val="00494460"/>
    <w:rsid w:val="0049466C"/>
    <w:rsid w:val="0049468A"/>
    <w:rsid w:val="00494A3E"/>
    <w:rsid w:val="00494A48"/>
    <w:rsid w:val="0049513D"/>
    <w:rsid w:val="00495316"/>
    <w:rsid w:val="004953F9"/>
    <w:rsid w:val="00495E36"/>
    <w:rsid w:val="004960C9"/>
    <w:rsid w:val="0049621D"/>
    <w:rsid w:val="0049676A"/>
    <w:rsid w:val="004968C9"/>
    <w:rsid w:val="00496A41"/>
    <w:rsid w:val="00496D2C"/>
    <w:rsid w:val="00497321"/>
    <w:rsid w:val="004A0800"/>
    <w:rsid w:val="004A0870"/>
    <w:rsid w:val="004A0991"/>
    <w:rsid w:val="004A0F36"/>
    <w:rsid w:val="004A0F9F"/>
    <w:rsid w:val="004A127D"/>
    <w:rsid w:val="004A1294"/>
    <w:rsid w:val="004A1735"/>
    <w:rsid w:val="004A189E"/>
    <w:rsid w:val="004A1A28"/>
    <w:rsid w:val="004A1E08"/>
    <w:rsid w:val="004A1FAA"/>
    <w:rsid w:val="004A21FB"/>
    <w:rsid w:val="004A24D4"/>
    <w:rsid w:val="004A25EE"/>
    <w:rsid w:val="004A3165"/>
    <w:rsid w:val="004A330A"/>
    <w:rsid w:val="004A371B"/>
    <w:rsid w:val="004A3D1E"/>
    <w:rsid w:val="004A4829"/>
    <w:rsid w:val="004A4A53"/>
    <w:rsid w:val="004A4B75"/>
    <w:rsid w:val="004A4C22"/>
    <w:rsid w:val="004A5B6B"/>
    <w:rsid w:val="004A5DFC"/>
    <w:rsid w:val="004A5F99"/>
    <w:rsid w:val="004A64B9"/>
    <w:rsid w:val="004A64E5"/>
    <w:rsid w:val="004A711E"/>
    <w:rsid w:val="004A791A"/>
    <w:rsid w:val="004A79B5"/>
    <w:rsid w:val="004B0986"/>
    <w:rsid w:val="004B0F21"/>
    <w:rsid w:val="004B1144"/>
    <w:rsid w:val="004B1206"/>
    <w:rsid w:val="004B1242"/>
    <w:rsid w:val="004B192F"/>
    <w:rsid w:val="004B1A56"/>
    <w:rsid w:val="004B1E07"/>
    <w:rsid w:val="004B1FBD"/>
    <w:rsid w:val="004B2817"/>
    <w:rsid w:val="004B4932"/>
    <w:rsid w:val="004B51F6"/>
    <w:rsid w:val="004B5D22"/>
    <w:rsid w:val="004B5F75"/>
    <w:rsid w:val="004B619B"/>
    <w:rsid w:val="004B63CE"/>
    <w:rsid w:val="004B684C"/>
    <w:rsid w:val="004B6994"/>
    <w:rsid w:val="004B6AFC"/>
    <w:rsid w:val="004B6F62"/>
    <w:rsid w:val="004B6F8B"/>
    <w:rsid w:val="004B7430"/>
    <w:rsid w:val="004B74E3"/>
    <w:rsid w:val="004B7663"/>
    <w:rsid w:val="004B7BF2"/>
    <w:rsid w:val="004C0228"/>
    <w:rsid w:val="004C0B17"/>
    <w:rsid w:val="004C0B9B"/>
    <w:rsid w:val="004C0CFC"/>
    <w:rsid w:val="004C0F3C"/>
    <w:rsid w:val="004C11A3"/>
    <w:rsid w:val="004C14B8"/>
    <w:rsid w:val="004C19EC"/>
    <w:rsid w:val="004C2048"/>
    <w:rsid w:val="004C24A2"/>
    <w:rsid w:val="004C2EC2"/>
    <w:rsid w:val="004C3A01"/>
    <w:rsid w:val="004C3C44"/>
    <w:rsid w:val="004C3F6D"/>
    <w:rsid w:val="004C44A6"/>
    <w:rsid w:val="004C4634"/>
    <w:rsid w:val="004C4BE1"/>
    <w:rsid w:val="004C5224"/>
    <w:rsid w:val="004C53A0"/>
    <w:rsid w:val="004C5AAF"/>
    <w:rsid w:val="004C658B"/>
    <w:rsid w:val="004C6A2F"/>
    <w:rsid w:val="004C7C65"/>
    <w:rsid w:val="004C7E1A"/>
    <w:rsid w:val="004C7F48"/>
    <w:rsid w:val="004C7F6B"/>
    <w:rsid w:val="004D0094"/>
    <w:rsid w:val="004D033F"/>
    <w:rsid w:val="004D06D8"/>
    <w:rsid w:val="004D0AAF"/>
    <w:rsid w:val="004D0F87"/>
    <w:rsid w:val="004D1132"/>
    <w:rsid w:val="004D178B"/>
    <w:rsid w:val="004D1F74"/>
    <w:rsid w:val="004D2383"/>
    <w:rsid w:val="004D2835"/>
    <w:rsid w:val="004D320C"/>
    <w:rsid w:val="004D32E2"/>
    <w:rsid w:val="004D3BAB"/>
    <w:rsid w:val="004D4037"/>
    <w:rsid w:val="004D4B48"/>
    <w:rsid w:val="004D4BF5"/>
    <w:rsid w:val="004D4C0F"/>
    <w:rsid w:val="004D4E9D"/>
    <w:rsid w:val="004D5654"/>
    <w:rsid w:val="004D567C"/>
    <w:rsid w:val="004D5EC5"/>
    <w:rsid w:val="004D6246"/>
    <w:rsid w:val="004D64D3"/>
    <w:rsid w:val="004D6BC0"/>
    <w:rsid w:val="004D6F01"/>
    <w:rsid w:val="004D7F14"/>
    <w:rsid w:val="004E0232"/>
    <w:rsid w:val="004E02AE"/>
    <w:rsid w:val="004E03CB"/>
    <w:rsid w:val="004E03D4"/>
    <w:rsid w:val="004E0B4F"/>
    <w:rsid w:val="004E0D5E"/>
    <w:rsid w:val="004E13EF"/>
    <w:rsid w:val="004E1581"/>
    <w:rsid w:val="004E1630"/>
    <w:rsid w:val="004E1966"/>
    <w:rsid w:val="004E19EA"/>
    <w:rsid w:val="004E270F"/>
    <w:rsid w:val="004E286D"/>
    <w:rsid w:val="004E2F01"/>
    <w:rsid w:val="004E2F09"/>
    <w:rsid w:val="004E34A6"/>
    <w:rsid w:val="004E3927"/>
    <w:rsid w:val="004E3D79"/>
    <w:rsid w:val="004E3FF9"/>
    <w:rsid w:val="004E47E3"/>
    <w:rsid w:val="004E4B5B"/>
    <w:rsid w:val="004E4C70"/>
    <w:rsid w:val="004E518D"/>
    <w:rsid w:val="004E5847"/>
    <w:rsid w:val="004E5B51"/>
    <w:rsid w:val="004E5CD4"/>
    <w:rsid w:val="004E62D5"/>
    <w:rsid w:val="004E6497"/>
    <w:rsid w:val="004E68C6"/>
    <w:rsid w:val="004E73A4"/>
    <w:rsid w:val="004F0309"/>
    <w:rsid w:val="004F0916"/>
    <w:rsid w:val="004F1131"/>
    <w:rsid w:val="004F127E"/>
    <w:rsid w:val="004F1A6C"/>
    <w:rsid w:val="004F1F55"/>
    <w:rsid w:val="004F264E"/>
    <w:rsid w:val="004F27B9"/>
    <w:rsid w:val="004F2828"/>
    <w:rsid w:val="004F2A05"/>
    <w:rsid w:val="004F2AE3"/>
    <w:rsid w:val="004F2DB2"/>
    <w:rsid w:val="004F30B8"/>
    <w:rsid w:val="004F3F73"/>
    <w:rsid w:val="004F44EB"/>
    <w:rsid w:val="004F4682"/>
    <w:rsid w:val="004F4FB3"/>
    <w:rsid w:val="004F5629"/>
    <w:rsid w:val="004F5670"/>
    <w:rsid w:val="004F5C60"/>
    <w:rsid w:val="004F5F11"/>
    <w:rsid w:val="004F625C"/>
    <w:rsid w:val="004F638F"/>
    <w:rsid w:val="004F6AD1"/>
    <w:rsid w:val="004F6B77"/>
    <w:rsid w:val="004F6F37"/>
    <w:rsid w:val="004F7B1B"/>
    <w:rsid w:val="004F7E55"/>
    <w:rsid w:val="00500124"/>
    <w:rsid w:val="0050095D"/>
    <w:rsid w:val="00501148"/>
    <w:rsid w:val="00501318"/>
    <w:rsid w:val="00501450"/>
    <w:rsid w:val="005016D8"/>
    <w:rsid w:val="005017A6"/>
    <w:rsid w:val="00501986"/>
    <w:rsid w:val="005023E1"/>
    <w:rsid w:val="0050279B"/>
    <w:rsid w:val="00502814"/>
    <w:rsid w:val="00502BFD"/>
    <w:rsid w:val="00502EDB"/>
    <w:rsid w:val="00503033"/>
    <w:rsid w:val="0050304A"/>
    <w:rsid w:val="0050308E"/>
    <w:rsid w:val="00503196"/>
    <w:rsid w:val="0050377B"/>
    <w:rsid w:val="00503EBA"/>
    <w:rsid w:val="00503FE4"/>
    <w:rsid w:val="005044F0"/>
    <w:rsid w:val="0050457B"/>
    <w:rsid w:val="00504A9B"/>
    <w:rsid w:val="00504B4F"/>
    <w:rsid w:val="00504D7B"/>
    <w:rsid w:val="00505269"/>
    <w:rsid w:val="005052FF"/>
    <w:rsid w:val="00505386"/>
    <w:rsid w:val="00505AE5"/>
    <w:rsid w:val="00505B7F"/>
    <w:rsid w:val="00505BC3"/>
    <w:rsid w:val="00505E23"/>
    <w:rsid w:val="00505E67"/>
    <w:rsid w:val="005060EA"/>
    <w:rsid w:val="0050660F"/>
    <w:rsid w:val="00506907"/>
    <w:rsid w:val="00506948"/>
    <w:rsid w:val="005069F5"/>
    <w:rsid w:val="00506ED8"/>
    <w:rsid w:val="005071A3"/>
    <w:rsid w:val="0050722D"/>
    <w:rsid w:val="005076DD"/>
    <w:rsid w:val="00507AFE"/>
    <w:rsid w:val="00507F9A"/>
    <w:rsid w:val="00507FBA"/>
    <w:rsid w:val="00510469"/>
    <w:rsid w:val="005107BB"/>
    <w:rsid w:val="005108C5"/>
    <w:rsid w:val="00510F12"/>
    <w:rsid w:val="0051103E"/>
    <w:rsid w:val="005111ED"/>
    <w:rsid w:val="005118CD"/>
    <w:rsid w:val="005120B5"/>
    <w:rsid w:val="005122E3"/>
    <w:rsid w:val="0051268C"/>
    <w:rsid w:val="00512CD9"/>
    <w:rsid w:val="0051322A"/>
    <w:rsid w:val="00513494"/>
    <w:rsid w:val="00513530"/>
    <w:rsid w:val="00513762"/>
    <w:rsid w:val="005138A1"/>
    <w:rsid w:val="0051399B"/>
    <w:rsid w:val="00513CD4"/>
    <w:rsid w:val="005140BB"/>
    <w:rsid w:val="0051497E"/>
    <w:rsid w:val="00514B5E"/>
    <w:rsid w:val="00514E24"/>
    <w:rsid w:val="00514E6C"/>
    <w:rsid w:val="005154C0"/>
    <w:rsid w:val="005155EF"/>
    <w:rsid w:val="0051568F"/>
    <w:rsid w:val="005156E2"/>
    <w:rsid w:val="00515912"/>
    <w:rsid w:val="00515BB2"/>
    <w:rsid w:val="00515C23"/>
    <w:rsid w:val="0051650E"/>
    <w:rsid w:val="005165B8"/>
    <w:rsid w:val="0051690B"/>
    <w:rsid w:val="00516BD6"/>
    <w:rsid w:val="00516D32"/>
    <w:rsid w:val="00516DF1"/>
    <w:rsid w:val="005172FF"/>
    <w:rsid w:val="005174EC"/>
    <w:rsid w:val="0051779D"/>
    <w:rsid w:val="005178AE"/>
    <w:rsid w:val="005179B3"/>
    <w:rsid w:val="00517CB0"/>
    <w:rsid w:val="00517EC7"/>
    <w:rsid w:val="00520094"/>
    <w:rsid w:val="0052036D"/>
    <w:rsid w:val="005203FB"/>
    <w:rsid w:val="0052047E"/>
    <w:rsid w:val="00520826"/>
    <w:rsid w:val="00520C2B"/>
    <w:rsid w:val="00520C9F"/>
    <w:rsid w:val="00520E3C"/>
    <w:rsid w:val="005210FD"/>
    <w:rsid w:val="00521419"/>
    <w:rsid w:val="005214FE"/>
    <w:rsid w:val="0052194B"/>
    <w:rsid w:val="00521954"/>
    <w:rsid w:val="00521C7F"/>
    <w:rsid w:val="00521F44"/>
    <w:rsid w:val="00522A6D"/>
    <w:rsid w:val="00522D9A"/>
    <w:rsid w:val="00523334"/>
    <w:rsid w:val="005249F5"/>
    <w:rsid w:val="00524B28"/>
    <w:rsid w:val="005251C7"/>
    <w:rsid w:val="005251E9"/>
    <w:rsid w:val="00525241"/>
    <w:rsid w:val="00525A4A"/>
    <w:rsid w:val="005268A7"/>
    <w:rsid w:val="00526E3F"/>
    <w:rsid w:val="005272D3"/>
    <w:rsid w:val="00527970"/>
    <w:rsid w:val="00527A49"/>
    <w:rsid w:val="00527A78"/>
    <w:rsid w:val="00527D75"/>
    <w:rsid w:val="00530E26"/>
    <w:rsid w:val="0053135C"/>
    <w:rsid w:val="005314D4"/>
    <w:rsid w:val="00531A83"/>
    <w:rsid w:val="00531F4F"/>
    <w:rsid w:val="00532484"/>
    <w:rsid w:val="0053249C"/>
    <w:rsid w:val="00532627"/>
    <w:rsid w:val="00532B38"/>
    <w:rsid w:val="00532D78"/>
    <w:rsid w:val="00532DAD"/>
    <w:rsid w:val="00533187"/>
    <w:rsid w:val="005333C5"/>
    <w:rsid w:val="005339F8"/>
    <w:rsid w:val="00533E8B"/>
    <w:rsid w:val="00533EB1"/>
    <w:rsid w:val="00534765"/>
    <w:rsid w:val="00534792"/>
    <w:rsid w:val="00535333"/>
    <w:rsid w:val="00535606"/>
    <w:rsid w:val="0053565F"/>
    <w:rsid w:val="005357CA"/>
    <w:rsid w:val="00535A5C"/>
    <w:rsid w:val="00535B18"/>
    <w:rsid w:val="00535F8A"/>
    <w:rsid w:val="00536132"/>
    <w:rsid w:val="005362EB"/>
    <w:rsid w:val="005366E2"/>
    <w:rsid w:val="00536E36"/>
    <w:rsid w:val="00537020"/>
    <w:rsid w:val="005374C1"/>
    <w:rsid w:val="0053780D"/>
    <w:rsid w:val="005379BE"/>
    <w:rsid w:val="00537CA3"/>
    <w:rsid w:val="00537FC1"/>
    <w:rsid w:val="005403D8"/>
    <w:rsid w:val="0054050C"/>
    <w:rsid w:val="00540554"/>
    <w:rsid w:val="00540ABA"/>
    <w:rsid w:val="00540EC2"/>
    <w:rsid w:val="00540F9A"/>
    <w:rsid w:val="005413A0"/>
    <w:rsid w:val="005413FB"/>
    <w:rsid w:val="005415AA"/>
    <w:rsid w:val="0054182C"/>
    <w:rsid w:val="00541A2E"/>
    <w:rsid w:val="00542DA6"/>
    <w:rsid w:val="005439EC"/>
    <w:rsid w:val="00544195"/>
    <w:rsid w:val="0054431F"/>
    <w:rsid w:val="0054488A"/>
    <w:rsid w:val="0054512C"/>
    <w:rsid w:val="0054554A"/>
    <w:rsid w:val="00545769"/>
    <w:rsid w:val="00545BCC"/>
    <w:rsid w:val="00545E95"/>
    <w:rsid w:val="00545F55"/>
    <w:rsid w:val="00545F75"/>
    <w:rsid w:val="0054603C"/>
    <w:rsid w:val="005460CA"/>
    <w:rsid w:val="0054633D"/>
    <w:rsid w:val="00546867"/>
    <w:rsid w:val="005468BF"/>
    <w:rsid w:val="00546CFF"/>
    <w:rsid w:val="00546E2B"/>
    <w:rsid w:val="00546ECD"/>
    <w:rsid w:val="00546F88"/>
    <w:rsid w:val="005471C9"/>
    <w:rsid w:val="0054765A"/>
    <w:rsid w:val="005477B8"/>
    <w:rsid w:val="00547B6F"/>
    <w:rsid w:val="00550145"/>
    <w:rsid w:val="00550487"/>
    <w:rsid w:val="00550B19"/>
    <w:rsid w:val="00550B5D"/>
    <w:rsid w:val="00550B93"/>
    <w:rsid w:val="00550F95"/>
    <w:rsid w:val="0055124E"/>
    <w:rsid w:val="00551A05"/>
    <w:rsid w:val="00551D61"/>
    <w:rsid w:val="00551EED"/>
    <w:rsid w:val="00551F7D"/>
    <w:rsid w:val="0055253D"/>
    <w:rsid w:val="00552653"/>
    <w:rsid w:val="0055352B"/>
    <w:rsid w:val="00553894"/>
    <w:rsid w:val="00554191"/>
    <w:rsid w:val="00554702"/>
    <w:rsid w:val="00554F9C"/>
    <w:rsid w:val="0055521F"/>
    <w:rsid w:val="0055549E"/>
    <w:rsid w:val="0055558E"/>
    <w:rsid w:val="005556BD"/>
    <w:rsid w:val="0055593F"/>
    <w:rsid w:val="00555B8D"/>
    <w:rsid w:val="00556561"/>
    <w:rsid w:val="005565FD"/>
    <w:rsid w:val="005567E1"/>
    <w:rsid w:val="00556C6F"/>
    <w:rsid w:val="0055710B"/>
    <w:rsid w:val="00557256"/>
    <w:rsid w:val="00557685"/>
    <w:rsid w:val="005579FC"/>
    <w:rsid w:val="00557A39"/>
    <w:rsid w:val="00557ED6"/>
    <w:rsid w:val="00557F08"/>
    <w:rsid w:val="005600FD"/>
    <w:rsid w:val="0056066E"/>
    <w:rsid w:val="00560E4E"/>
    <w:rsid w:val="005613D6"/>
    <w:rsid w:val="00561704"/>
    <w:rsid w:val="005617AC"/>
    <w:rsid w:val="00561F06"/>
    <w:rsid w:val="005620C3"/>
    <w:rsid w:val="00562537"/>
    <w:rsid w:val="0056307A"/>
    <w:rsid w:val="005636FA"/>
    <w:rsid w:val="00563E5D"/>
    <w:rsid w:val="00564033"/>
    <w:rsid w:val="0056475E"/>
    <w:rsid w:val="005649B2"/>
    <w:rsid w:val="00566344"/>
    <w:rsid w:val="005663B8"/>
    <w:rsid w:val="005666E4"/>
    <w:rsid w:val="0056673A"/>
    <w:rsid w:val="005668E8"/>
    <w:rsid w:val="00566D7A"/>
    <w:rsid w:val="005672EB"/>
    <w:rsid w:val="005673BE"/>
    <w:rsid w:val="00567400"/>
    <w:rsid w:val="00567795"/>
    <w:rsid w:val="00567E8C"/>
    <w:rsid w:val="00567F32"/>
    <w:rsid w:val="00570261"/>
    <w:rsid w:val="00570876"/>
    <w:rsid w:val="00570B32"/>
    <w:rsid w:val="005712B0"/>
    <w:rsid w:val="00571433"/>
    <w:rsid w:val="0057171B"/>
    <w:rsid w:val="005719B5"/>
    <w:rsid w:val="00571E4E"/>
    <w:rsid w:val="00572083"/>
    <w:rsid w:val="005724CB"/>
    <w:rsid w:val="0057252C"/>
    <w:rsid w:val="00572D2A"/>
    <w:rsid w:val="00572D3D"/>
    <w:rsid w:val="00572FDA"/>
    <w:rsid w:val="005732BB"/>
    <w:rsid w:val="0057378C"/>
    <w:rsid w:val="00573CDA"/>
    <w:rsid w:val="00574353"/>
    <w:rsid w:val="00574894"/>
    <w:rsid w:val="0057571D"/>
    <w:rsid w:val="005760CB"/>
    <w:rsid w:val="00576121"/>
    <w:rsid w:val="0057613D"/>
    <w:rsid w:val="00576730"/>
    <w:rsid w:val="00576E3A"/>
    <w:rsid w:val="00576FCE"/>
    <w:rsid w:val="00576FD8"/>
    <w:rsid w:val="005770D6"/>
    <w:rsid w:val="00577426"/>
    <w:rsid w:val="00577657"/>
    <w:rsid w:val="00577916"/>
    <w:rsid w:val="005802D3"/>
    <w:rsid w:val="005803A2"/>
    <w:rsid w:val="00580510"/>
    <w:rsid w:val="00580888"/>
    <w:rsid w:val="005809EE"/>
    <w:rsid w:val="00580B40"/>
    <w:rsid w:val="00580B82"/>
    <w:rsid w:val="00580DA9"/>
    <w:rsid w:val="0058102A"/>
    <w:rsid w:val="00581344"/>
    <w:rsid w:val="005813F5"/>
    <w:rsid w:val="0058169B"/>
    <w:rsid w:val="00581D64"/>
    <w:rsid w:val="005820C8"/>
    <w:rsid w:val="00582174"/>
    <w:rsid w:val="00583074"/>
    <w:rsid w:val="005836A7"/>
    <w:rsid w:val="0058425C"/>
    <w:rsid w:val="0058567D"/>
    <w:rsid w:val="00585E9F"/>
    <w:rsid w:val="00586452"/>
    <w:rsid w:val="005867B0"/>
    <w:rsid w:val="0058684E"/>
    <w:rsid w:val="0058697C"/>
    <w:rsid w:val="00586D57"/>
    <w:rsid w:val="00586D82"/>
    <w:rsid w:val="00586DC2"/>
    <w:rsid w:val="00586FC6"/>
    <w:rsid w:val="0058751F"/>
    <w:rsid w:val="00587974"/>
    <w:rsid w:val="00587990"/>
    <w:rsid w:val="00587C38"/>
    <w:rsid w:val="00587CBA"/>
    <w:rsid w:val="00587E97"/>
    <w:rsid w:val="00590578"/>
    <w:rsid w:val="00590631"/>
    <w:rsid w:val="00590826"/>
    <w:rsid w:val="00590A32"/>
    <w:rsid w:val="00590B72"/>
    <w:rsid w:val="005911F0"/>
    <w:rsid w:val="00591A9B"/>
    <w:rsid w:val="00592048"/>
    <w:rsid w:val="005921D8"/>
    <w:rsid w:val="005925D1"/>
    <w:rsid w:val="005926AB"/>
    <w:rsid w:val="00592D09"/>
    <w:rsid w:val="00592E10"/>
    <w:rsid w:val="00592E68"/>
    <w:rsid w:val="00592ED5"/>
    <w:rsid w:val="00593427"/>
    <w:rsid w:val="00593586"/>
    <w:rsid w:val="00593634"/>
    <w:rsid w:val="00593A25"/>
    <w:rsid w:val="005940A8"/>
    <w:rsid w:val="005942A3"/>
    <w:rsid w:val="005947D7"/>
    <w:rsid w:val="00594F48"/>
    <w:rsid w:val="00595096"/>
    <w:rsid w:val="005950B7"/>
    <w:rsid w:val="005950EE"/>
    <w:rsid w:val="00595423"/>
    <w:rsid w:val="0059547D"/>
    <w:rsid w:val="00595AED"/>
    <w:rsid w:val="005965FA"/>
    <w:rsid w:val="00596971"/>
    <w:rsid w:val="005970BA"/>
    <w:rsid w:val="005978A1"/>
    <w:rsid w:val="00597CCC"/>
    <w:rsid w:val="005A0B0F"/>
    <w:rsid w:val="005A0C21"/>
    <w:rsid w:val="005A0C5C"/>
    <w:rsid w:val="005A0DCF"/>
    <w:rsid w:val="005A1589"/>
    <w:rsid w:val="005A1795"/>
    <w:rsid w:val="005A26AD"/>
    <w:rsid w:val="005A2977"/>
    <w:rsid w:val="005A2ADB"/>
    <w:rsid w:val="005A2C35"/>
    <w:rsid w:val="005A2C5B"/>
    <w:rsid w:val="005A2DAF"/>
    <w:rsid w:val="005A3372"/>
    <w:rsid w:val="005A3B74"/>
    <w:rsid w:val="005A422B"/>
    <w:rsid w:val="005A43DA"/>
    <w:rsid w:val="005A444A"/>
    <w:rsid w:val="005A50EB"/>
    <w:rsid w:val="005A510C"/>
    <w:rsid w:val="005A5207"/>
    <w:rsid w:val="005A531F"/>
    <w:rsid w:val="005A55C2"/>
    <w:rsid w:val="005A5A50"/>
    <w:rsid w:val="005A5A8B"/>
    <w:rsid w:val="005A5D3F"/>
    <w:rsid w:val="005A7487"/>
    <w:rsid w:val="005A779F"/>
    <w:rsid w:val="005A7838"/>
    <w:rsid w:val="005A7D3E"/>
    <w:rsid w:val="005B068D"/>
    <w:rsid w:val="005B0790"/>
    <w:rsid w:val="005B0C1D"/>
    <w:rsid w:val="005B0D09"/>
    <w:rsid w:val="005B18B3"/>
    <w:rsid w:val="005B1CF1"/>
    <w:rsid w:val="005B27B6"/>
    <w:rsid w:val="005B3177"/>
    <w:rsid w:val="005B33DA"/>
    <w:rsid w:val="005B3778"/>
    <w:rsid w:val="005B3AC9"/>
    <w:rsid w:val="005B3BFC"/>
    <w:rsid w:val="005B3C9D"/>
    <w:rsid w:val="005B445C"/>
    <w:rsid w:val="005B4B63"/>
    <w:rsid w:val="005B4BDB"/>
    <w:rsid w:val="005B4C1F"/>
    <w:rsid w:val="005B4FB0"/>
    <w:rsid w:val="005B5406"/>
    <w:rsid w:val="005B551E"/>
    <w:rsid w:val="005B5521"/>
    <w:rsid w:val="005B5916"/>
    <w:rsid w:val="005B5923"/>
    <w:rsid w:val="005B59BE"/>
    <w:rsid w:val="005B5AEB"/>
    <w:rsid w:val="005B5F48"/>
    <w:rsid w:val="005B66B8"/>
    <w:rsid w:val="005B6796"/>
    <w:rsid w:val="005B69DB"/>
    <w:rsid w:val="005B6D49"/>
    <w:rsid w:val="005B74D3"/>
    <w:rsid w:val="005B7C8F"/>
    <w:rsid w:val="005B7D83"/>
    <w:rsid w:val="005B7DA0"/>
    <w:rsid w:val="005B7F97"/>
    <w:rsid w:val="005C043E"/>
    <w:rsid w:val="005C04DB"/>
    <w:rsid w:val="005C12F0"/>
    <w:rsid w:val="005C1486"/>
    <w:rsid w:val="005C14ED"/>
    <w:rsid w:val="005C16D7"/>
    <w:rsid w:val="005C3022"/>
    <w:rsid w:val="005C3AC1"/>
    <w:rsid w:val="005C3FD8"/>
    <w:rsid w:val="005C4017"/>
    <w:rsid w:val="005C40A3"/>
    <w:rsid w:val="005C413A"/>
    <w:rsid w:val="005C424B"/>
    <w:rsid w:val="005C4541"/>
    <w:rsid w:val="005C4E79"/>
    <w:rsid w:val="005C5201"/>
    <w:rsid w:val="005C557E"/>
    <w:rsid w:val="005C5772"/>
    <w:rsid w:val="005C5C01"/>
    <w:rsid w:val="005C6009"/>
    <w:rsid w:val="005C630C"/>
    <w:rsid w:val="005C682B"/>
    <w:rsid w:val="005C6886"/>
    <w:rsid w:val="005C697C"/>
    <w:rsid w:val="005C72BF"/>
    <w:rsid w:val="005C74A5"/>
    <w:rsid w:val="005C7569"/>
    <w:rsid w:val="005C771F"/>
    <w:rsid w:val="005C7CE4"/>
    <w:rsid w:val="005C7EF2"/>
    <w:rsid w:val="005D04EC"/>
    <w:rsid w:val="005D07FB"/>
    <w:rsid w:val="005D2CE9"/>
    <w:rsid w:val="005D2D04"/>
    <w:rsid w:val="005D2DA6"/>
    <w:rsid w:val="005D31FD"/>
    <w:rsid w:val="005D391B"/>
    <w:rsid w:val="005D3B58"/>
    <w:rsid w:val="005D46EB"/>
    <w:rsid w:val="005D54BC"/>
    <w:rsid w:val="005D587E"/>
    <w:rsid w:val="005D5A30"/>
    <w:rsid w:val="005D5D06"/>
    <w:rsid w:val="005D5D6E"/>
    <w:rsid w:val="005D6235"/>
    <w:rsid w:val="005D6350"/>
    <w:rsid w:val="005D68C6"/>
    <w:rsid w:val="005D69DA"/>
    <w:rsid w:val="005D6E59"/>
    <w:rsid w:val="005D7124"/>
    <w:rsid w:val="005D7CC3"/>
    <w:rsid w:val="005D7E3B"/>
    <w:rsid w:val="005E009D"/>
    <w:rsid w:val="005E0141"/>
    <w:rsid w:val="005E0294"/>
    <w:rsid w:val="005E06F6"/>
    <w:rsid w:val="005E0BE3"/>
    <w:rsid w:val="005E143C"/>
    <w:rsid w:val="005E14B6"/>
    <w:rsid w:val="005E1674"/>
    <w:rsid w:val="005E1808"/>
    <w:rsid w:val="005E180C"/>
    <w:rsid w:val="005E1C4E"/>
    <w:rsid w:val="005E1F0E"/>
    <w:rsid w:val="005E2071"/>
    <w:rsid w:val="005E2213"/>
    <w:rsid w:val="005E2567"/>
    <w:rsid w:val="005E29E2"/>
    <w:rsid w:val="005E2DF7"/>
    <w:rsid w:val="005E32A1"/>
    <w:rsid w:val="005E384F"/>
    <w:rsid w:val="005E39DF"/>
    <w:rsid w:val="005E4128"/>
    <w:rsid w:val="005E438D"/>
    <w:rsid w:val="005E44BF"/>
    <w:rsid w:val="005E4823"/>
    <w:rsid w:val="005E4958"/>
    <w:rsid w:val="005E50D0"/>
    <w:rsid w:val="005E53A7"/>
    <w:rsid w:val="005E57B9"/>
    <w:rsid w:val="005E57D2"/>
    <w:rsid w:val="005E5BBE"/>
    <w:rsid w:val="005E62B4"/>
    <w:rsid w:val="005E65E8"/>
    <w:rsid w:val="005E66B7"/>
    <w:rsid w:val="005E66CA"/>
    <w:rsid w:val="005E69BA"/>
    <w:rsid w:val="005E725E"/>
    <w:rsid w:val="005E78BD"/>
    <w:rsid w:val="005E7938"/>
    <w:rsid w:val="005E7E69"/>
    <w:rsid w:val="005F0DBC"/>
    <w:rsid w:val="005F13A8"/>
    <w:rsid w:val="005F1444"/>
    <w:rsid w:val="005F219A"/>
    <w:rsid w:val="005F2640"/>
    <w:rsid w:val="005F2A7E"/>
    <w:rsid w:val="005F2BC9"/>
    <w:rsid w:val="005F2CBA"/>
    <w:rsid w:val="005F3211"/>
    <w:rsid w:val="005F3448"/>
    <w:rsid w:val="005F399D"/>
    <w:rsid w:val="005F3ECE"/>
    <w:rsid w:val="005F44EB"/>
    <w:rsid w:val="005F4E28"/>
    <w:rsid w:val="005F526A"/>
    <w:rsid w:val="005F5662"/>
    <w:rsid w:val="005F6375"/>
    <w:rsid w:val="005F662A"/>
    <w:rsid w:val="005F6A7A"/>
    <w:rsid w:val="005F6E9E"/>
    <w:rsid w:val="005F6F6E"/>
    <w:rsid w:val="005F6FEE"/>
    <w:rsid w:val="005F7545"/>
    <w:rsid w:val="005F781B"/>
    <w:rsid w:val="005F784F"/>
    <w:rsid w:val="00600398"/>
    <w:rsid w:val="006003A3"/>
    <w:rsid w:val="00600BB4"/>
    <w:rsid w:val="00600E92"/>
    <w:rsid w:val="0060112A"/>
    <w:rsid w:val="006013AD"/>
    <w:rsid w:val="006017D8"/>
    <w:rsid w:val="00602236"/>
    <w:rsid w:val="006022A8"/>
    <w:rsid w:val="00602939"/>
    <w:rsid w:val="006029CF"/>
    <w:rsid w:val="00602A05"/>
    <w:rsid w:val="0060398F"/>
    <w:rsid w:val="00603B49"/>
    <w:rsid w:val="00603EC9"/>
    <w:rsid w:val="00603F19"/>
    <w:rsid w:val="00604600"/>
    <w:rsid w:val="00604724"/>
    <w:rsid w:val="006048CD"/>
    <w:rsid w:val="0060501C"/>
    <w:rsid w:val="006050A3"/>
    <w:rsid w:val="006050CE"/>
    <w:rsid w:val="006050F5"/>
    <w:rsid w:val="00605A2C"/>
    <w:rsid w:val="00606227"/>
    <w:rsid w:val="00606315"/>
    <w:rsid w:val="00606668"/>
    <w:rsid w:val="00606ACB"/>
    <w:rsid w:val="00606C39"/>
    <w:rsid w:val="00606E63"/>
    <w:rsid w:val="00606FDA"/>
    <w:rsid w:val="0060702B"/>
    <w:rsid w:val="006106FE"/>
    <w:rsid w:val="00610904"/>
    <w:rsid w:val="00610B4E"/>
    <w:rsid w:val="00610E45"/>
    <w:rsid w:val="00611639"/>
    <w:rsid w:val="00611842"/>
    <w:rsid w:val="00611D01"/>
    <w:rsid w:val="00612263"/>
    <w:rsid w:val="0061253C"/>
    <w:rsid w:val="0061269A"/>
    <w:rsid w:val="006127E2"/>
    <w:rsid w:val="006127E5"/>
    <w:rsid w:val="006128CD"/>
    <w:rsid w:val="00612908"/>
    <w:rsid w:val="00612EF9"/>
    <w:rsid w:val="006134F6"/>
    <w:rsid w:val="00613A15"/>
    <w:rsid w:val="0061429D"/>
    <w:rsid w:val="00614B68"/>
    <w:rsid w:val="00614CDD"/>
    <w:rsid w:val="00614CF7"/>
    <w:rsid w:val="00615D78"/>
    <w:rsid w:val="0061638E"/>
    <w:rsid w:val="00616485"/>
    <w:rsid w:val="00617805"/>
    <w:rsid w:val="00617BF0"/>
    <w:rsid w:val="00617CEF"/>
    <w:rsid w:val="00617D5C"/>
    <w:rsid w:val="00617F99"/>
    <w:rsid w:val="00620F15"/>
    <w:rsid w:val="00621954"/>
    <w:rsid w:val="00622872"/>
    <w:rsid w:val="00622A89"/>
    <w:rsid w:val="00622D7E"/>
    <w:rsid w:val="00623921"/>
    <w:rsid w:val="00623A0A"/>
    <w:rsid w:val="00623D83"/>
    <w:rsid w:val="0062420B"/>
    <w:rsid w:val="006244C6"/>
    <w:rsid w:val="006246A0"/>
    <w:rsid w:val="006246C1"/>
    <w:rsid w:val="00624CDD"/>
    <w:rsid w:val="00624DC1"/>
    <w:rsid w:val="00624E88"/>
    <w:rsid w:val="00624F29"/>
    <w:rsid w:val="0062572C"/>
    <w:rsid w:val="00625A96"/>
    <w:rsid w:val="00625E1C"/>
    <w:rsid w:val="00625EA6"/>
    <w:rsid w:val="00626092"/>
    <w:rsid w:val="0062625D"/>
    <w:rsid w:val="00626309"/>
    <w:rsid w:val="006263BB"/>
    <w:rsid w:val="00626855"/>
    <w:rsid w:val="00627BB1"/>
    <w:rsid w:val="00627EE4"/>
    <w:rsid w:val="00627F50"/>
    <w:rsid w:val="00631269"/>
    <w:rsid w:val="006314CC"/>
    <w:rsid w:val="00631631"/>
    <w:rsid w:val="00631D81"/>
    <w:rsid w:val="0063222C"/>
    <w:rsid w:val="006324E0"/>
    <w:rsid w:val="006327D7"/>
    <w:rsid w:val="00632BAD"/>
    <w:rsid w:val="00632F4B"/>
    <w:rsid w:val="006331E1"/>
    <w:rsid w:val="00634AD9"/>
    <w:rsid w:val="00634DDF"/>
    <w:rsid w:val="0063570C"/>
    <w:rsid w:val="0063578D"/>
    <w:rsid w:val="006358BD"/>
    <w:rsid w:val="00635B04"/>
    <w:rsid w:val="00635C04"/>
    <w:rsid w:val="0063607D"/>
    <w:rsid w:val="00636DD7"/>
    <w:rsid w:val="0063758C"/>
    <w:rsid w:val="006376E1"/>
    <w:rsid w:val="00637B0A"/>
    <w:rsid w:val="00637C09"/>
    <w:rsid w:val="00640158"/>
    <w:rsid w:val="006403C1"/>
    <w:rsid w:val="00640768"/>
    <w:rsid w:val="00641039"/>
    <w:rsid w:val="0064150C"/>
    <w:rsid w:val="0064193C"/>
    <w:rsid w:val="00641BE8"/>
    <w:rsid w:val="0064214F"/>
    <w:rsid w:val="00642177"/>
    <w:rsid w:val="00642E51"/>
    <w:rsid w:val="006436C4"/>
    <w:rsid w:val="00643C01"/>
    <w:rsid w:val="006455B9"/>
    <w:rsid w:val="00646485"/>
    <w:rsid w:val="0064670D"/>
    <w:rsid w:val="00646771"/>
    <w:rsid w:val="00646BD3"/>
    <w:rsid w:val="00647000"/>
    <w:rsid w:val="006471C3"/>
    <w:rsid w:val="006471D9"/>
    <w:rsid w:val="006472B3"/>
    <w:rsid w:val="006477E7"/>
    <w:rsid w:val="006478D9"/>
    <w:rsid w:val="00647A93"/>
    <w:rsid w:val="00647CAC"/>
    <w:rsid w:val="00647D38"/>
    <w:rsid w:val="00647D4B"/>
    <w:rsid w:val="006501C5"/>
    <w:rsid w:val="006502E4"/>
    <w:rsid w:val="006503C5"/>
    <w:rsid w:val="00650F8D"/>
    <w:rsid w:val="00650FAC"/>
    <w:rsid w:val="00651247"/>
    <w:rsid w:val="006513BF"/>
    <w:rsid w:val="006513F2"/>
    <w:rsid w:val="0065177B"/>
    <w:rsid w:val="006519C2"/>
    <w:rsid w:val="00651B23"/>
    <w:rsid w:val="00651C55"/>
    <w:rsid w:val="00651F0F"/>
    <w:rsid w:val="006524EE"/>
    <w:rsid w:val="0065286D"/>
    <w:rsid w:val="00652989"/>
    <w:rsid w:val="00652A43"/>
    <w:rsid w:val="00652F95"/>
    <w:rsid w:val="00653001"/>
    <w:rsid w:val="006530A6"/>
    <w:rsid w:val="006537E4"/>
    <w:rsid w:val="00653BE2"/>
    <w:rsid w:val="00653EC0"/>
    <w:rsid w:val="006546B3"/>
    <w:rsid w:val="006565D9"/>
    <w:rsid w:val="00656898"/>
    <w:rsid w:val="00656ABA"/>
    <w:rsid w:val="00656E55"/>
    <w:rsid w:val="0065703F"/>
    <w:rsid w:val="00657257"/>
    <w:rsid w:val="006579F2"/>
    <w:rsid w:val="00657BD3"/>
    <w:rsid w:val="00657D68"/>
    <w:rsid w:val="00657EA3"/>
    <w:rsid w:val="0066022F"/>
    <w:rsid w:val="00660FD5"/>
    <w:rsid w:val="0066140C"/>
    <w:rsid w:val="0066151C"/>
    <w:rsid w:val="00661C51"/>
    <w:rsid w:val="0066253E"/>
    <w:rsid w:val="00662AC9"/>
    <w:rsid w:val="0066384D"/>
    <w:rsid w:val="00664176"/>
    <w:rsid w:val="00664304"/>
    <w:rsid w:val="006644F9"/>
    <w:rsid w:val="00665000"/>
    <w:rsid w:val="0066541B"/>
    <w:rsid w:val="006654AF"/>
    <w:rsid w:val="0066570D"/>
    <w:rsid w:val="0066620B"/>
    <w:rsid w:val="00666497"/>
    <w:rsid w:val="006664C2"/>
    <w:rsid w:val="00666A51"/>
    <w:rsid w:val="00666C72"/>
    <w:rsid w:val="00667395"/>
    <w:rsid w:val="006674FF"/>
    <w:rsid w:val="006675B4"/>
    <w:rsid w:val="006678A0"/>
    <w:rsid w:val="00667C70"/>
    <w:rsid w:val="00667D8C"/>
    <w:rsid w:val="00667EB3"/>
    <w:rsid w:val="006707B7"/>
    <w:rsid w:val="00670B35"/>
    <w:rsid w:val="00671091"/>
    <w:rsid w:val="00671AAC"/>
    <w:rsid w:val="00671C5C"/>
    <w:rsid w:val="00671D6B"/>
    <w:rsid w:val="00672142"/>
    <w:rsid w:val="00672461"/>
    <w:rsid w:val="00672512"/>
    <w:rsid w:val="006727BC"/>
    <w:rsid w:val="006729C8"/>
    <w:rsid w:val="00672E91"/>
    <w:rsid w:val="00673273"/>
    <w:rsid w:val="006739AB"/>
    <w:rsid w:val="006739C3"/>
    <w:rsid w:val="0067420A"/>
    <w:rsid w:val="00674215"/>
    <w:rsid w:val="006743E3"/>
    <w:rsid w:val="0067455D"/>
    <w:rsid w:val="00674F65"/>
    <w:rsid w:val="006751D4"/>
    <w:rsid w:val="0067530C"/>
    <w:rsid w:val="006755F9"/>
    <w:rsid w:val="00675600"/>
    <w:rsid w:val="0067589D"/>
    <w:rsid w:val="00675E83"/>
    <w:rsid w:val="00675FD6"/>
    <w:rsid w:val="006763AD"/>
    <w:rsid w:val="006766DA"/>
    <w:rsid w:val="00676860"/>
    <w:rsid w:val="00676869"/>
    <w:rsid w:val="00677282"/>
    <w:rsid w:val="006774A1"/>
    <w:rsid w:val="00677DB0"/>
    <w:rsid w:val="006803CA"/>
    <w:rsid w:val="006808F5"/>
    <w:rsid w:val="00681147"/>
    <w:rsid w:val="0068167C"/>
    <w:rsid w:val="0068180D"/>
    <w:rsid w:val="00681D9A"/>
    <w:rsid w:val="00682075"/>
    <w:rsid w:val="00682159"/>
    <w:rsid w:val="0068240D"/>
    <w:rsid w:val="006828DE"/>
    <w:rsid w:val="006832DD"/>
    <w:rsid w:val="006839E3"/>
    <w:rsid w:val="00683A3A"/>
    <w:rsid w:val="00683B6D"/>
    <w:rsid w:val="006847B0"/>
    <w:rsid w:val="006850E1"/>
    <w:rsid w:val="006851EB"/>
    <w:rsid w:val="006856E7"/>
    <w:rsid w:val="00685D87"/>
    <w:rsid w:val="00685F99"/>
    <w:rsid w:val="00686CB3"/>
    <w:rsid w:val="00687AE8"/>
    <w:rsid w:val="00687DDE"/>
    <w:rsid w:val="00687F83"/>
    <w:rsid w:val="00690355"/>
    <w:rsid w:val="00690877"/>
    <w:rsid w:val="00690F91"/>
    <w:rsid w:val="006910C6"/>
    <w:rsid w:val="006913A9"/>
    <w:rsid w:val="006917AC"/>
    <w:rsid w:val="006918A1"/>
    <w:rsid w:val="00691B9B"/>
    <w:rsid w:val="00691C7F"/>
    <w:rsid w:val="0069204E"/>
    <w:rsid w:val="00692173"/>
    <w:rsid w:val="00693051"/>
    <w:rsid w:val="006936D0"/>
    <w:rsid w:val="00693CF7"/>
    <w:rsid w:val="0069401C"/>
    <w:rsid w:val="0069419A"/>
    <w:rsid w:val="00694474"/>
    <w:rsid w:val="0069467C"/>
    <w:rsid w:val="00694A81"/>
    <w:rsid w:val="00694CCF"/>
    <w:rsid w:val="006950EB"/>
    <w:rsid w:val="006951BE"/>
    <w:rsid w:val="00695254"/>
    <w:rsid w:val="006955C4"/>
    <w:rsid w:val="0069572C"/>
    <w:rsid w:val="00696464"/>
    <w:rsid w:val="0069655E"/>
    <w:rsid w:val="00696CA1"/>
    <w:rsid w:val="00696E82"/>
    <w:rsid w:val="00696E97"/>
    <w:rsid w:val="00697060"/>
    <w:rsid w:val="0069712E"/>
    <w:rsid w:val="006977E7"/>
    <w:rsid w:val="006977F7"/>
    <w:rsid w:val="00697EC6"/>
    <w:rsid w:val="006A02DC"/>
    <w:rsid w:val="006A0ACF"/>
    <w:rsid w:val="006A0D86"/>
    <w:rsid w:val="006A10A6"/>
    <w:rsid w:val="006A139C"/>
    <w:rsid w:val="006A14D3"/>
    <w:rsid w:val="006A1C94"/>
    <w:rsid w:val="006A2071"/>
    <w:rsid w:val="006A2894"/>
    <w:rsid w:val="006A2A5B"/>
    <w:rsid w:val="006A2F7F"/>
    <w:rsid w:val="006A3221"/>
    <w:rsid w:val="006A348F"/>
    <w:rsid w:val="006A42F3"/>
    <w:rsid w:val="006A4356"/>
    <w:rsid w:val="006A459A"/>
    <w:rsid w:val="006A4987"/>
    <w:rsid w:val="006A4AB6"/>
    <w:rsid w:val="006A5A7B"/>
    <w:rsid w:val="006A69FE"/>
    <w:rsid w:val="006A7434"/>
    <w:rsid w:val="006A77AF"/>
    <w:rsid w:val="006A7CCE"/>
    <w:rsid w:val="006A7F9C"/>
    <w:rsid w:val="006B00B6"/>
    <w:rsid w:val="006B0A61"/>
    <w:rsid w:val="006B0AB9"/>
    <w:rsid w:val="006B0ADB"/>
    <w:rsid w:val="006B1100"/>
    <w:rsid w:val="006B16A8"/>
    <w:rsid w:val="006B1CAA"/>
    <w:rsid w:val="006B1D9B"/>
    <w:rsid w:val="006B201E"/>
    <w:rsid w:val="006B2220"/>
    <w:rsid w:val="006B294B"/>
    <w:rsid w:val="006B3B37"/>
    <w:rsid w:val="006B3C18"/>
    <w:rsid w:val="006B4143"/>
    <w:rsid w:val="006B457C"/>
    <w:rsid w:val="006B4B10"/>
    <w:rsid w:val="006B4C1F"/>
    <w:rsid w:val="006B4CBC"/>
    <w:rsid w:val="006B4D50"/>
    <w:rsid w:val="006B52CF"/>
    <w:rsid w:val="006B5651"/>
    <w:rsid w:val="006B63C8"/>
    <w:rsid w:val="006B645B"/>
    <w:rsid w:val="006B69CB"/>
    <w:rsid w:val="006B7272"/>
    <w:rsid w:val="006B7488"/>
    <w:rsid w:val="006B789E"/>
    <w:rsid w:val="006B79C5"/>
    <w:rsid w:val="006B7B18"/>
    <w:rsid w:val="006B7BD6"/>
    <w:rsid w:val="006B7BFE"/>
    <w:rsid w:val="006B7CC7"/>
    <w:rsid w:val="006B7E21"/>
    <w:rsid w:val="006B7E6F"/>
    <w:rsid w:val="006C0051"/>
    <w:rsid w:val="006C00D3"/>
    <w:rsid w:val="006C031F"/>
    <w:rsid w:val="006C067C"/>
    <w:rsid w:val="006C09AF"/>
    <w:rsid w:val="006C0D7B"/>
    <w:rsid w:val="006C0F48"/>
    <w:rsid w:val="006C176C"/>
    <w:rsid w:val="006C1932"/>
    <w:rsid w:val="006C1CEF"/>
    <w:rsid w:val="006C1F15"/>
    <w:rsid w:val="006C1F79"/>
    <w:rsid w:val="006C2883"/>
    <w:rsid w:val="006C2DC9"/>
    <w:rsid w:val="006C36DC"/>
    <w:rsid w:val="006C3B35"/>
    <w:rsid w:val="006C3B86"/>
    <w:rsid w:val="006C4092"/>
    <w:rsid w:val="006C4726"/>
    <w:rsid w:val="006C4AB4"/>
    <w:rsid w:val="006C4AF3"/>
    <w:rsid w:val="006C4E83"/>
    <w:rsid w:val="006C538C"/>
    <w:rsid w:val="006C5416"/>
    <w:rsid w:val="006C54CB"/>
    <w:rsid w:val="006C5E97"/>
    <w:rsid w:val="006C614C"/>
    <w:rsid w:val="006C65FA"/>
    <w:rsid w:val="006C684C"/>
    <w:rsid w:val="006C68BF"/>
    <w:rsid w:val="006C7791"/>
    <w:rsid w:val="006C7CD8"/>
    <w:rsid w:val="006D0142"/>
    <w:rsid w:val="006D01FB"/>
    <w:rsid w:val="006D0518"/>
    <w:rsid w:val="006D0B45"/>
    <w:rsid w:val="006D0C47"/>
    <w:rsid w:val="006D128B"/>
    <w:rsid w:val="006D12B0"/>
    <w:rsid w:val="006D1D12"/>
    <w:rsid w:val="006D1DC6"/>
    <w:rsid w:val="006D21B0"/>
    <w:rsid w:val="006D23A6"/>
    <w:rsid w:val="006D23BC"/>
    <w:rsid w:val="006D26B3"/>
    <w:rsid w:val="006D2D63"/>
    <w:rsid w:val="006D2E0B"/>
    <w:rsid w:val="006D3454"/>
    <w:rsid w:val="006D347E"/>
    <w:rsid w:val="006D34CB"/>
    <w:rsid w:val="006D3510"/>
    <w:rsid w:val="006D38FD"/>
    <w:rsid w:val="006D39AF"/>
    <w:rsid w:val="006D3CE0"/>
    <w:rsid w:val="006D3FB2"/>
    <w:rsid w:val="006D4241"/>
    <w:rsid w:val="006D45C8"/>
    <w:rsid w:val="006D4886"/>
    <w:rsid w:val="006D4C2B"/>
    <w:rsid w:val="006D5411"/>
    <w:rsid w:val="006D569C"/>
    <w:rsid w:val="006D5B4C"/>
    <w:rsid w:val="006D6254"/>
    <w:rsid w:val="006D6793"/>
    <w:rsid w:val="006D6859"/>
    <w:rsid w:val="006D6AB1"/>
    <w:rsid w:val="006D6B2A"/>
    <w:rsid w:val="006D73B8"/>
    <w:rsid w:val="006D7919"/>
    <w:rsid w:val="006D7A79"/>
    <w:rsid w:val="006D7B1A"/>
    <w:rsid w:val="006E03A1"/>
    <w:rsid w:val="006E04DA"/>
    <w:rsid w:val="006E07CC"/>
    <w:rsid w:val="006E0943"/>
    <w:rsid w:val="006E1292"/>
    <w:rsid w:val="006E1468"/>
    <w:rsid w:val="006E14B8"/>
    <w:rsid w:val="006E168A"/>
    <w:rsid w:val="006E176A"/>
    <w:rsid w:val="006E1CBB"/>
    <w:rsid w:val="006E2F21"/>
    <w:rsid w:val="006E2FDC"/>
    <w:rsid w:val="006E2FFD"/>
    <w:rsid w:val="006E3163"/>
    <w:rsid w:val="006E390C"/>
    <w:rsid w:val="006E3A89"/>
    <w:rsid w:val="006E3BE3"/>
    <w:rsid w:val="006E3F6F"/>
    <w:rsid w:val="006E40D9"/>
    <w:rsid w:val="006E42B4"/>
    <w:rsid w:val="006E45DD"/>
    <w:rsid w:val="006E4930"/>
    <w:rsid w:val="006E4DFD"/>
    <w:rsid w:val="006E65BE"/>
    <w:rsid w:val="006E65F6"/>
    <w:rsid w:val="006E798B"/>
    <w:rsid w:val="006E7B10"/>
    <w:rsid w:val="006E7E47"/>
    <w:rsid w:val="006F055B"/>
    <w:rsid w:val="006F0CDF"/>
    <w:rsid w:val="006F11E9"/>
    <w:rsid w:val="006F141E"/>
    <w:rsid w:val="006F1700"/>
    <w:rsid w:val="006F1715"/>
    <w:rsid w:val="006F1AD2"/>
    <w:rsid w:val="006F32BD"/>
    <w:rsid w:val="006F3BF6"/>
    <w:rsid w:val="006F4327"/>
    <w:rsid w:val="006F627B"/>
    <w:rsid w:val="006F6623"/>
    <w:rsid w:val="006F6D14"/>
    <w:rsid w:val="006F70DF"/>
    <w:rsid w:val="006F7392"/>
    <w:rsid w:val="006F759B"/>
    <w:rsid w:val="0070012D"/>
    <w:rsid w:val="00700235"/>
    <w:rsid w:val="0070040A"/>
    <w:rsid w:val="00700CA7"/>
    <w:rsid w:val="00701110"/>
    <w:rsid w:val="00701718"/>
    <w:rsid w:val="00701927"/>
    <w:rsid w:val="00701FF8"/>
    <w:rsid w:val="00702030"/>
    <w:rsid w:val="0070242F"/>
    <w:rsid w:val="007024F7"/>
    <w:rsid w:val="00702801"/>
    <w:rsid w:val="00702A4A"/>
    <w:rsid w:val="00702E3A"/>
    <w:rsid w:val="00702EE4"/>
    <w:rsid w:val="0070334D"/>
    <w:rsid w:val="0070490B"/>
    <w:rsid w:val="00704A8D"/>
    <w:rsid w:val="007058C2"/>
    <w:rsid w:val="00705A9C"/>
    <w:rsid w:val="00706087"/>
    <w:rsid w:val="007061F7"/>
    <w:rsid w:val="0070620B"/>
    <w:rsid w:val="007063F5"/>
    <w:rsid w:val="007068DB"/>
    <w:rsid w:val="00706CFA"/>
    <w:rsid w:val="00707084"/>
    <w:rsid w:val="0070720B"/>
    <w:rsid w:val="0070789B"/>
    <w:rsid w:val="00707D08"/>
    <w:rsid w:val="007102E2"/>
    <w:rsid w:val="007107F1"/>
    <w:rsid w:val="00710BB6"/>
    <w:rsid w:val="00710BF7"/>
    <w:rsid w:val="007114D2"/>
    <w:rsid w:val="00711A09"/>
    <w:rsid w:val="007124B9"/>
    <w:rsid w:val="007126DC"/>
    <w:rsid w:val="0071290F"/>
    <w:rsid w:val="00713072"/>
    <w:rsid w:val="0071334E"/>
    <w:rsid w:val="00713FC0"/>
    <w:rsid w:val="007141C6"/>
    <w:rsid w:val="00714482"/>
    <w:rsid w:val="00714519"/>
    <w:rsid w:val="00714914"/>
    <w:rsid w:val="00714A65"/>
    <w:rsid w:val="00714B55"/>
    <w:rsid w:val="00714C1A"/>
    <w:rsid w:val="00714F54"/>
    <w:rsid w:val="00715576"/>
    <w:rsid w:val="00715F18"/>
    <w:rsid w:val="00715F39"/>
    <w:rsid w:val="0071667B"/>
    <w:rsid w:val="00716ADA"/>
    <w:rsid w:val="00716B15"/>
    <w:rsid w:val="00716BE0"/>
    <w:rsid w:val="00716F0E"/>
    <w:rsid w:val="00716F69"/>
    <w:rsid w:val="00717077"/>
    <w:rsid w:val="007174F6"/>
    <w:rsid w:val="007179E1"/>
    <w:rsid w:val="00717EC9"/>
    <w:rsid w:val="00720126"/>
    <w:rsid w:val="007202B3"/>
    <w:rsid w:val="00720741"/>
    <w:rsid w:val="007207F1"/>
    <w:rsid w:val="00720A65"/>
    <w:rsid w:val="0072122B"/>
    <w:rsid w:val="00721F3B"/>
    <w:rsid w:val="007221F7"/>
    <w:rsid w:val="0072228D"/>
    <w:rsid w:val="00722D0D"/>
    <w:rsid w:val="00722F14"/>
    <w:rsid w:val="00723473"/>
    <w:rsid w:val="007236E6"/>
    <w:rsid w:val="00723FE2"/>
    <w:rsid w:val="007252E0"/>
    <w:rsid w:val="00725590"/>
    <w:rsid w:val="00725BAD"/>
    <w:rsid w:val="00725BFB"/>
    <w:rsid w:val="00726075"/>
    <w:rsid w:val="00726408"/>
    <w:rsid w:val="00726501"/>
    <w:rsid w:val="0072663B"/>
    <w:rsid w:val="00726AE0"/>
    <w:rsid w:val="00726D6A"/>
    <w:rsid w:val="00727013"/>
    <w:rsid w:val="00727E4B"/>
    <w:rsid w:val="0073019B"/>
    <w:rsid w:val="007303D2"/>
    <w:rsid w:val="00730745"/>
    <w:rsid w:val="007314F0"/>
    <w:rsid w:val="0073197B"/>
    <w:rsid w:val="00731CEE"/>
    <w:rsid w:val="0073259E"/>
    <w:rsid w:val="00732654"/>
    <w:rsid w:val="0073271F"/>
    <w:rsid w:val="00732B64"/>
    <w:rsid w:val="00732DD6"/>
    <w:rsid w:val="0073338E"/>
    <w:rsid w:val="00733FD6"/>
    <w:rsid w:val="00734633"/>
    <w:rsid w:val="0073467A"/>
    <w:rsid w:val="00734810"/>
    <w:rsid w:val="007350EC"/>
    <w:rsid w:val="007353FA"/>
    <w:rsid w:val="007354DF"/>
    <w:rsid w:val="00735521"/>
    <w:rsid w:val="007358EC"/>
    <w:rsid w:val="00735F71"/>
    <w:rsid w:val="00736555"/>
    <w:rsid w:val="00736943"/>
    <w:rsid w:val="00736C3E"/>
    <w:rsid w:val="007373A2"/>
    <w:rsid w:val="00737524"/>
    <w:rsid w:val="007376D6"/>
    <w:rsid w:val="0073773A"/>
    <w:rsid w:val="007377CD"/>
    <w:rsid w:val="00737B95"/>
    <w:rsid w:val="007404A8"/>
    <w:rsid w:val="00740611"/>
    <w:rsid w:val="007409E8"/>
    <w:rsid w:val="00740E8A"/>
    <w:rsid w:val="007416AE"/>
    <w:rsid w:val="007417E9"/>
    <w:rsid w:val="0074181A"/>
    <w:rsid w:val="00741995"/>
    <w:rsid w:val="00741A8B"/>
    <w:rsid w:val="00741B91"/>
    <w:rsid w:val="00741C74"/>
    <w:rsid w:val="0074294A"/>
    <w:rsid w:val="00742F8E"/>
    <w:rsid w:val="00742F98"/>
    <w:rsid w:val="0074397F"/>
    <w:rsid w:val="00743A84"/>
    <w:rsid w:val="00743AAC"/>
    <w:rsid w:val="00743BAF"/>
    <w:rsid w:val="0074424B"/>
    <w:rsid w:val="00744B8D"/>
    <w:rsid w:val="00745791"/>
    <w:rsid w:val="00745BFD"/>
    <w:rsid w:val="007463C4"/>
    <w:rsid w:val="0074646C"/>
    <w:rsid w:val="00746583"/>
    <w:rsid w:val="00746688"/>
    <w:rsid w:val="007470D8"/>
    <w:rsid w:val="007474B5"/>
    <w:rsid w:val="00747866"/>
    <w:rsid w:val="00747B0F"/>
    <w:rsid w:val="00747DCC"/>
    <w:rsid w:val="00750018"/>
    <w:rsid w:val="0075039E"/>
    <w:rsid w:val="00750DAF"/>
    <w:rsid w:val="00750FE5"/>
    <w:rsid w:val="007510D6"/>
    <w:rsid w:val="007513BA"/>
    <w:rsid w:val="007514D3"/>
    <w:rsid w:val="00751569"/>
    <w:rsid w:val="0075218C"/>
    <w:rsid w:val="00752806"/>
    <w:rsid w:val="00753076"/>
    <w:rsid w:val="007531A1"/>
    <w:rsid w:val="0075333F"/>
    <w:rsid w:val="00753562"/>
    <w:rsid w:val="00753F64"/>
    <w:rsid w:val="007544CF"/>
    <w:rsid w:val="0075459D"/>
    <w:rsid w:val="00754C58"/>
    <w:rsid w:val="00754CF2"/>
    <w:rsid w:val="00755104"/>
    <w:rsid w:val="00755480"/>
    <w:rsid w:val="007558C2"/>
    <w:rsid w:val="00755EA6"/>
    <w:rsid w:val="00755EBC"/>
    <w:rsid w:val="00756156"/>
    <w:rsid w:val="0075617C"/>
    <w:rsid w:val="007566C7"/>
    <w:rsid w:val="00756C0A"/>
    <w:rsid w:val="00756E83"/>
    <w:rsid w:val="00757079"/>
    <w:rsid w:val="00757BEE"/>
    <w:rsid w:val="00757CC9"/>
    <w:rsid w:val="00757D5E"/>
    <w:rsid w:val="0076025F"/>
    <w:rsid w:val="007609B4"/>
    <w:rsid w:val="00761113"/>
    <w:rsid w:val="0076111D"/>
    <w:rsid w:val="0076181D"/>
    <w:rsid w:val="00761AC9"/>
    <w:rsid w:val="00761C84"/>
    <w:rsid w:val="00761F62"/>
    <w:rsid w:val="00762152"/>
    <w:rsid w:val="007624A7"/>
    <w:rsid w:val="007626D0"/>
    <w:rsid w:val="00762805"/>
    <w:rsid w:val="007631CD"/>
    <w:rsid w:val="00764057"/>
    <w:rsid w:val="00764310"/>
    <w:rsid w:val="007643A6"/>
    <w:rsid w:val="007643C7"/>
    <w:rsid w:val="00764903"/>
    <w:rsid w:val="007652F8"/>
    <w:rsid w:val="00765413"/>
    <w:rsid w:val="007658C7"/>
    <w:rsid w:val="00765976"/>
    <w:rsid w:val="00765CF3"/>
    <w:rsid w:val="00765F2D"/>
    <w:rsid w:val="007666ED"/>
    <w:rsid w:val="00767924"/>
    <w:rsid w:val="00767C8D"/>
    <w:rsid w:val="00771142"/>
    <w:rsid w:val="007713B6"/>
    <w:rsid w:val="00771857"/>
    <w:rsid w:val="00771EF8"/>
    <w:rsid w:val="00771F72"/>
    <w:rsid w:val="00772094"/>
    <w:rsid w:val="00772136"/>
    <w:rsid w:val="00772AD2"/>
    <w:rsid w:val="007746CB"/>
    <w:rsid w:val="007747B5"/>
    <w:rsid w:val="007747F0"/>
    <w:rsid w:val="00774B05"/>
    <w:rsid w:val="0077504E"/>
    <w:rsid w:val="00775890"/>
    <w:rsid w:val="00775C4A"/>
    <w:rsid w:val="00775E9A"/>
    <w:rsid w:val="00775FD2"/>
    <w:rsid w:val="00776066"/>
    <w:rsid w:val="0077606E"/>
    <w:rsid w:val="007768D1"/>
    <w:rsid w:val="00776931"/>
    <w:rsid w:val="00776A0C"/>
    <w:rsid w:val="00776C3B"/>
    <w:rsid w:val="00776D8A"/>
    <w:rsid w:val="00777014"/>
    <w:rsid w:val="007772F2"/>
    <w:rsid w:val="00777421"/>
    <w:rsid w:val="00777967"/>
    <w:rsid w:val="00777ABB"/>
    <w:rsid w:val="00777DD8"/>
    <w:rsid w:val="0078019E"/>
    <w:rsid w:val="00780E96"/>
    <w:rsid w:val="007815C2"/>
    <w:rsid w:val="0078175E"/>
    <w:rsid w:val="007817E3"/>
    <w:rsid w:val="007819F7"/>
    <w:rsid w:val="00782010"/>
    <w:rsid w:val="00782872"/>
    <w:rsid w:val="00782A7D"/>
    <w:rsid w:val="00782AD4"/>
    <w:rsid w:val="00782F97"/>
    <w:rsid w:val="00783F13"/>
    <w:rsid w:val="007840C6"/>
    <w:rsid w:val="007841C2"/>
    <w:rsid w:val="00784205"/>
    <w:rsid w:val="00784301"/>
    <w:rsid w:val="00784335"/>
    <w:rsid w:val="00784970"/>
    <w:rsid w:val="00784BAA"/>
    <w:rsid w:val="00785043"/>
    <w:rsid w:val="00785289"/>
    <w:rsid w:val="007852E5"/>
    <w:rsid w:val="0078551F"/>
    <w:rsid w:val="00785BF9"/>
    <w:rsid w:val="00785ECC"/>
    <w:rsid w:val="00785F52"/>
    <w:rsid w:val="00785FC0"/>
    <w:rsid w:val="00786116"/>
    <w:rsid w:val="00786365"/>
    <w:rsid w:val="00786A3C"/>
    <w:rsid w:val="00786E51"/>
    <w:rsid w:val="00787744"/>
    <w:rsid w:val="007877E5"/>
    <w:rsid w:val="0078789A"/>
    <w:rsid w:val="00787CDC"/>
    <w:rsid w:val="00790AFC"/>
    <w:rsid w:val="00790C48"/>
    <w:rsid w:val="00790DDB"/>
    <w:rsid w:val="00790EEA"/>
    <w:rsid w:val="007913F6"/>
    <w:rsid w:val="00791F50"/>
    <w:rsid w:val="007923D3"/>
    <w:rsid w:val="0079254A"/>
    <w:rsid w:val="007925C7"/>
    <w:rsid w:val="00792A7B"/>
    <w:rsid w:val="00792B8C"/>
    <w:rsid w:val="00792CE6"/>
    <w:rsid w:val="0079349D"/>
    <w:rsid w:val="00794078"/>
    <w:rsid w:val="00794291"/>
    <w:rsid w:val="00794D37"/>
    <w:rsid w:val="00794F13"/>
    <w:rsid w:val="0079527B"/>
    <w:rsid w:val="007955F2"/>
    <w:rsid w:val="00795E63"/>
    <w:rsid w:val="007961B2"/>
    <w:rsid w:val="00796BE2"/>
    <w:rsid w:val="00797315"/>
    <w:rsid w:val="00797338"/>
    <w:rsid w:val="00797396"/>
    <w:rsid w:val="00797702"/>
    <w:rsid w:val="00797B8C"/>
    <w:rsid w:val="00797C3E"/>
    <w:rsid w:val="007A02B4"/>
    <w:rsid w:val="007A0379"/>
    <w:rsid w:val="007A06BE"/>
    <w:rsid w:val="007A0A12"/>
    <w:rsid w:val="007A0C87"/>
    <w:rsid w:val="007A2061"/>
    <w:rsid w:val="007A2161"/>
    <w:rsid w:val="007A28FA"/>
    <w:rsid w:val="007A2ECD"/>
    <w:rsid w:val="007A3160"/>
    <w:rsid w:val="007A36CA"/>
    <w:rsid w:val="007A3775"/>
    <w:rsid w:val="007A3C2E"/>
    <w:rsid w:val="007A3C57"/>
    <w:rsid w:val="007A3FCC"/>
    <w:rsid w:val="007A4664"/>
    <w:rsid w:val="007A4B54"/>
    <w:rsid w:val="007A5249"/>
    <w:rsid w:val="007A5588"/>
    <w:rsid w:val="007A5856"/>
    <w:rsid w:val="007A61F3"/>
    <w:rsid w:val="007A65BB"/>
    <w:rsid w:val="007A70A9"/>
    <w:rsid w:val="007A725B"/>
    <w:rsid w:val="007A73B1"/>
    <w:rsid w:val="007A75A9"/>
    <w:rsid w:val="007A79C3"/>
    <w:rsid w:val="007B0239"/>
    <w:rsid w:val="007B04C0"/>
    <w:rsid w:val="007B0703"/>
    <w:rsid w:val="007B08D6"/>
    <w:rsid w:val="007B1197"/>
    <w:rsid w:val="007B1E00"/>
    <w:rsid w:val="007B256B"/>
    <w:rsid w:val="007B26BD"/>
    <w:rsid w:val="007B26F3"/>
    <w:rsid w:val="007B322C"/>
    <w:rsid w:val="007B3457"/>
    <w:rsid w:val="007B3763"/>
    <w:rsid w:val="007B3B6E"/>
    <w:rsid w:val="007B4296"/>
    <w:rsid w:val="007B440A"/>
    <w:rsid w:val="007B4886"/>
    <w:rsid w:val="007B5E19"/>
    <w:rsid w:val="007B626E"/>
    <w:rsid w:val="007B6A98"/>
    <w:rsid w:val="007B6B6B"/>
    <w:rsid w:val="007B7490"/>
    <w:rsid w:val="007B7B5D"/>
    <w:rsid w:val="007B7E18"/>
    <w:rsid w:val="007C005F"/>
    <w:rsid w:val="007C0251"/>
    <w:rsid w:val="007C0608"/>
    <w:rsid w:val="007C09A3"/>
    <w:rsid w:val="007C1323"/>
    <w:rsid w:val="007C1A4D"/>
    <w:rsid w:val="007C1F78"/>
    <w:rsid w:val="007C25CC"/>
    <w:rsid w:val="007C27D3"/>
    <w:rsid w:val="007C2AFB"/>
    <w:rsid w:val="007C2C51"/>
    <w:rsid w:val="007C2E37"/>
    <w:rsid w:val="007C318D"/>
    <w:rsid w:val="007C3A7E"/>
    <w:rsid w:val="007C47C1"/>
    <w:rsid w:val="007C4E13"/>
    <w:rsid w:val="007C5A8F"/>
    <w:rsid w:val="007C5A9F"/>
    <w:rsid w:val="007C5D68"/>
    <w:rsid w:val="007C60AB"/>
    <w:rsid w:val="007C6290"/>
    <w:rsid w:val="007C721D"/>
    <w:rsid w:val="007C7532"/>
    <w:rsid w:val="007C7639"/>
    <w:rsid w:val="007C76DA"/>
    <w:rsid w:val="007C7EFC"/>
    <w:rsid w:val="007D00B1"/>
    <w:rsid w:val="007D0731"/>
    <w:rsid w:val="007D0E50"/>
    <w:rsid w:val="007D125D"/>
    <w:rsid w:val="007D1690"/>
    <w:rsid w:val="007D1691"/>
    <w:rsid w:val="007D19B0"/>
    <w:rsid w:val="007D2781"/>
    <w:rsid w:val="007D2824"/>
    <w:rsid w:val="007D2AB2"/>
    <w:rsid w:val="007D2C1C"/>
    <w:rsid w:val="007D31C4"/>
    <w:rsid w:val="007D32F8"/>
    <w:rsid w:val="007D3441"/>
    <w:rsid w:val="007D37B6"/>
    <w:rsid w:val="007D3C2A"/>
    <w:rsid w:val="007D4312"/>
    <w:rsid w:val="007D450A"/>
    <w:rsid w:val="007D46B5"/>
    <w:rsid w:val="007D4A21"/>
    <w:rsid w:val="007D4ACB"/>
    <w:rsid w:val="007D50D7"/>
    <w:rsid w:val="007D595F"/>
    <w:rsid w:val="007D5A73"/>
    <w:rsid w:val="007D6430"/>
    <w:rsid w:val="007D657C"/>
    <w:rsid w:val="007D78AB"/>
    <w:rsid w:val="007D7CEF"/>
    <w:rsid w:val="007D7DD4"/>
    <w:rsid w:val="007E0109"/>
    <w:rsid w:val="007E12B4"/>
    <w:rsid w:val="007E153D"/>
    <w:rsid w:val="007E1D95"/>
    <w:rsid w:val="007E2D22"/>
    <w:rsid w:val="007E2D6F"/>
    <w:rsid w:val="007E2E27"/>
    <w:rsid w:val="007E359E"/>
    <w:rsid w:val="007E36E2"/>
    <w:rsid w:val="007E3932"/>
    <w:rsid w:val="007E3C5E"/>
    <w:rsid w:val="007E40CA"/>
    <w:rsid w:val="007E40E8"/>
    <w:rsid w:val="007E4656"/>
    <w:rsid w:val="007E4C63"/>
    <w:rsid w:val="007E4C7A"/>
    <w:rsid w:val="007E4F33"/>
    <w:rsid w:val="007E5930"/>
    <w:rsid w:val="007E5B18"/>
    <w:rsid w:val="007E5C4D"/>
    <w:rsid w:val="007E5C56"/>
    <w:rsid w:val="007E5DBC"/>
    <w:rsid w:val="007E6C11"/>
    <w:rsid w:val="007E738C"/>
    <w:rsid w:val="007F001B"/>
    <w:rsid w:val="007F0140"/>
    <w:rsid w:val="007F03BF"/>
    <w:rsid w:val="007F03EA"/>
    <w:rsid w:val="007F0BFC"/>
    <w:rsid w:val="007F12D1"/>
    <w:rsid w:val="007F1539"/>
    <w:rsid w:val="007F1932"/>
    <w:rsid w:val="007F22CA"/>
    <w:rsid w:val="007F2349"/>
    <w:rsid w:val="007F25C8"/>
    <w:rsid w:val="007F28A8"/>
    <w:rsid w:val="007F2ABD"/>
    <w:rsid w:val="007F2B31"/>
    <w:rsid w:val="007F2EBE"/>
    <w:rsid w:val="007F39DC"/>
    <w:rsid w:val="007F3A50"/>
    <w:rsid w:val="007F3E80"/>
    <w:rsid w:val="007F3FD8"/>
    <w:rsid w:val="007F4E62"/>
    <w:rsid w:val="007F51CF"/>
    <w:rsid w:val="007F5381"/>
    <w:rsid w:val="007F5603"/>
    <w:rsid w:val="007F5604"/>
    <w:rsid w:val="007F5861"/>
    <w:rsid w:val="007F5C7E"/>
    <w:rsid w:val="007F5DE8"/>
    <w:rsid w:val="007F676B"/>
    <w:rsid w:val="007F687F"/>
    <w:rsid w:val="007F7405"/>
    <w:rsid w:val="007F74B4"/>
    <w:rsid w:val="007F7917"/>
    <w:rsid w:val="007F797D"/>
    <w:rsid w:val="007F7ACD"/>
    <w:rsid w:val="007F7BB5"/>
    <w:rsid w:val="0080033D"/>
    <w:rsid w:val="00800614"/>
    <w:rsid w:val="008013C2"/>
    <w:rsid w:val="008014FF"/>
    <w:rsid w:val="0080168D"/>
    <w:rsid w:val="00801754"/>
    <w:rsid w:val="00802793"/>
    <w:rsid w:val="00802D43"/>
    <w:rsid w:val="00802FC7"/>
    <w:rsid w:val="0080304C"/>
    <w:rsid w:val="0080317B"/>
    <w:rsid w:val="0080323A"/>
    <w:rsid w:val="00803248"/>
    <w:rsid w:val="008035AF"/>
    <w:rsid w:val="00803B5C"/>
    <w:rsid w:val="00803B92"/>
    <w:rsid w:val="008040FF"/>
    <w:rsid w:val="00804296"/>
    <w:rsid w:val="008048CE"/>
    <w:rsid w:val="0080521F"/>
    <w:rsid w:val="00805966"/>
    <w:rsid w:val="00805997"/>
    <w:rsid w:val="00805BD8"/>
    <w:rsid w:val="00805EBB"/>
    <w:rsid w:val="008061E2"/>
    <w:rsid w:val="00806594"/>
    <w:rsid w:val="00806BB9"/>
    <w:rsid w:val="00806C8E"/>
    <w:rsid w:val="008077B5"/>
    <w:rsid w:val="008077DF"/>
    <w:rsid w:val="00807936"/>
    <w:rsid w:val="00807F17"/>
    <w:rsid w:val="00810730"/>
    <w:rsid w:val="008109EF"/>
    <w:rsid w:val="00811023"/>
    <w:rsid w:val="008112F1"/>
    <w:rsid w:val="00811517"/>
    <w:rsid w:val="0081164E"/>
    <w:rsid w:val="00811CF3"/>
    <w:rsid w:val="00811D42"/>
    <w:rsid w:val="008125A8"/>
    <w:rsid w:val="00812679"/>
    <w:rsid w:val="00813930"/>
    <w:rsid w:val="008139E2"/>
    <w:rsid w:val="00813E10"/>
    <w:rsid w:val="00813F16"/>
    <w:rsid w:val="00814726"/>
    <w:rsid w:val="00814873"/>
    <w:rsid w:val="00814B59"/>
    <w:rsid w:val="008157D0"/>
    <w:rsid w:val="00815D12"/>
    <w:rsid w:val="00815D40"/>
    <w:rsid w:val="00815F9D"/>
    <w:rsid w:val="00816545"/>
    <w:rsid w:val="00816699"/>
    <w:rsid w:val="00816772"/>
    <w:rsid w:val="00816B21"/>
    <w:rsid w:val="00816CFC"/>
    <w:rsid w:val="00816FC7"/>
    <w:rsid w:val="008177C6"/>
    <w:rsid w:val="00817883"/>
    <w:rsid w:val="00817CF0"/>
    <w:rsid w:val="00817CF2"/>
    <w:rsid w:val="00817D98"/>
    <w:rsid w:val="00820259"/>
    <w:rsid w:val="00820839"/>
    <w:rsid w:val="0082085D"/>
    <w:rsid w:val="008212D7"/>
    <w:rsid w:val="00821577"/>
    <w:rsid w:val="0082191F"/>
    <w:rsid w:val="00821FE3"/>
    <w:rsid w:val="00823128"/>
    <w:rsid w:val="00823314"/>
    <w:rsid w:val="00823330"/>
    <w:rsid w:val="008233A2"/>
    <w:rsid w:val="0082342E"/>
    <w:rsid w:val="00823718"/>
    <w:rsid w:val="0082375A"/>
    <w:rsid w:val="008246C4"/>
    <w:rsid w:val="008248A8"/>
    <w:rsid w:val="00825B5A"/>
    <w:rsid w:val="00825E1E"/>
    <w:rsid w:val="00825E26"/>
    <w:rsid w:val="00825E53"/>
    <w:rsid w:val="008264EF"/>
    <w:rsid w:val="00826652"/>
    <w:rsid w:val="00827199"/>
    <w:rsid w:val="00827ADE"/>
    <w:rsid w:val="0083008C"/>
    <w:rsid w:val="008304A5"/>
    <w:rsid w:val="00830D9E"/>
    <w:rsid w:val="0083119D"/>
    <w:rsid w:val="0083120C"/>
    <w:rsid w:val="00831323"/>
    <w:rsid w:val="00832158"/>
    <w:rsid w:val="008323BC"/>
    <w:rsid w:val="008324FA"/>
    <w:rsid w:val="00832A46"/>
    <w:rsid w:val="00832C8C"/>
    <w:rsid w:val="00832CE3"/>
    <w:rsid w:val="00832D26"/>
    <w:rsid w:val="00832EAC"/>
    <w:rsid w:val="00833628"/>
    <w:rsid w:val="00833890"/>
    <w:rsid w:val="00833B77"/>
    <w:rsid w:val="00833B89"/>
    <w:rsid w:val="00833BC3"/>
    <w:rsid w:val="00833C98"/>
    <w:rsid w:val="00834BC2"/>
    <w:rsid w:val="00835204"/>
    <w:rsid w:val="008354B8"/>
    <w:rsid w:val="00835EBB"/>
    <w:rsid w:val="008361AC"/>
    <w:rsid w:val="008362C3"/>
    <w:rsid w:val="008362EC"/>
    <w:rsid w:val="008364B7"/>
    <w:rsid w:val="008367A1"/>
    <w:rsid w:val="00837150"/>
    <w:rsid w:val="0083722F"/>
    <w:rsid w:val="00837608"/>
    <w:rsid w:val="0083791A"/>
    <w:rsid w:val="00840027"/>
    <w:rsid w:val="0084026D"/>
    <w:rsid w:val="008403A2"/>
    <w:rsid w:val="00840832"/>
    <w:rsid w:val="00840D17"/>
    <w:rsid w:val="00840F0D"/>
    <w:rsid w:val="00840F3E"/>
    <w:rsid w:val="008415FF"/>
    <w:rsid w:val="008417C3"/>
    <w:rsid w:val="0084184C"/>
    <w:rsid w:val="00841A4A"/>
    <w:rsid w:val="00841BA4"/>
    <w:rsid w:val="00842482"/>
    <w:rsid w:val="008430C1"/>
    <w:rsid w:val="00843495"/>
    <w:rsid w:val="00843727"/>
    <w:rsid w:val="00843752"/>
    <w:rsid w:val="00843928"/>
    <w:rsid w:val="00844070"/>
    <w:rsid w:val="008440B2"/>
    <w:rsid w:val="008443B6"/>
    <w:rsid w:val="008449B6"/>
    <w:rsid w:val="00844F17"/>
    <w:rsid w:val="008450F1"/>
    <w:rsid w:val="00845386"/>
    <w:rsid w:val="008455C6"/>
    <w:rsid w:val="00845744"/>
    <w:rsid w:val="00846094"/>
    <w:rsid w:val="008463B9"/>
    <w:rsid w:val="00846527"/>
    <w:rsid w:val="00846BD0"/>
    <w:rsid w:val="00846F32"/>
    <w:rsid w:val="00847365"/>
    <w:rsid w:val="008473BC"/>
    <w:rsid w:val="0084751A"/>
    <w:rsid w:val="00847E47"/>
    <w:rsid w:val="00847EA0"/>
    <w:rsid w:val="0085016F"/>
    <w:rsid w:val="0085085A"/>
    <w:rsid w:val="00850A22"/>
    <w:rsid w:val="00850AE7"/>
    <w:rsid w:val="00850EF0"/>
    <w:rsid w:val="0085147D"/>
    <w:rsid w:val="008517A3"/>
    <w:rsid w:val="00851DE6"/>
    <w:rsid w:val="00851F3D"/>
    <w:rsid w:val="00852269"/>
    <w:rsid w:val="00852427"/>
    <w:rsid w:val="00852A2C"/>
    <w:rsid w:val="00852C11"/>
    <w:rsid w:val="00852C63"/>
    <w:rsid w:val="00852F92"/>
    <w:rsid w:val="008534BC"/>
    <w:rsid w:val="00853CC0"/>
    <w:rsid w:val="008547AA"/>
    <w:rsid w:val="00854B5B"/>
    <w:rsid w:val="00854C96"/>
    <w:rsid w:val="0085513C"/>
    <w:rsid w:val="00855627"/>
    <w:rsid w:val="00855870"/>
    <w:rsid w:val="00855A50"/>
    <w:rsid w:val="00855F1E"/>
    <w:rsid w:val="00856A00"/>
    <w:rsid w:val="00856B7C"/>
    <w:rsid w:val="00856DDE"/>
    <w:rsid w:val="008573E4"/>
    <w:rsid w:val="00857434"/>
    <w:rsid w:val="0085792C"/>
    <w:rsid w:val="008602AE"/>
    <w:rsid w:val="008607B4"/>
    <w:rsid w:val="00860EF2"/>
    <w:rsid w:val="00860F00"/>
    <w:rsid w:val="00860F4F"/>
    <w:rsid w:val="00861A36"/>
    <w:rsid w:val="00861A54"/>
    <w:rsid w:val="00861A6D"/>
    <w:rsid w:val="00861E0D"/>
    <w:rsid w:val="00861FAB"/>
    <w:rsid w:val="0086237A"/>
    <w:rsid w:val="008626FD"/>
    <w:rsid w:val="008627C1"/>
    <w:rsid w:val="00862D74"/>
    <w:rsid w:val="00862F21"/>
    <w:rsid w:val="00863150"/>
    <w:rsid w:val="00863452"/>
    <w:rsid w:val="00863729"/>
    <w:rsid w:val="0086388C"/>
    <w:rsid w:val="00864056"/>
    <w:rsid w:val="0086426B"/>
    <w:rsid w:val="008648EF"/>
    <w:rsid w:val="00864AF2"/>
    <w:rsid w:val="0086526B"/>
    <w:rsid w:val="008652E6"/>
    <w:rsid w:val="00865341"/>
    <w:rsid w:val="00865555"/>
    <w:rsid w:val="00865AFD"/>
    <w:rsid w:val="00865BC4"/>
    <w:rsid w:val="00865D73"/>
    <w:rsid w:val="00865F34"/>
    <w:rsid w:val="00866056"/>
    <w:rsid w:val="00866261"/>
    <w:rsid w:val="00866D39"/>
    <w:rsid w:val="00866DB8"/>
    <w:rsid w:val="00866FBF"/>
    <w:rsid w:val="00867005"/>
    <w:rsid w:val="00867199"/>
    <w:rsid w:val="00867976"/>
    <w:rsid w:val="00867C50"/>
    <w:rsid w:val="00867DBC"/>
    <w:rsid w:val="0087001E"/>
    <w:rsid w:val="0087056B"/>
    <w:rsid w:val="008709E2"/>
    <w:rsid w:val="00870E05"/>
    <w:rsid w:val="00871219"/>
    <w:rsid w:val="0087125A"/>
    <w:rsid w:val="008712A8"/>
    <w:rsid w:val="00871942"/>
    <w:rsid w:val="00871ACE"/>
    <w:rsid w:val="00872089"/>
    <w:rsid w:val="008720F5"/>
    <w:rsid w:val="00872BE0"/>
    <w:rsid w:val="00872F17"/>
    <w:rsid w:val="008735A4"/>
    <w:rsid w:val="008737A2"/>
    <w:rsid w:val="008741B5"/>
    <w:rsid w:val="0087420C"/>
    <w:rsid w:val="0087445E"/>
    <w:rsid w:val="0087448F"/>
    <w:rsid w:val="0087452C"/>
    <w:rsid w:val="00874F1E"/>
    <w:rsid w:val="0087552A"/>
    <w:rsid w:val="00875C1D"/>
    <w:rsid w:val="00875EE1"/>
    <w:rsid w:val="00876415"/>
    <w:rsid w:val="008764F2"/>
    <w:rsid w:val="00876FEA"/>
    <w:rsid w:val="00877484"/>
    <w:rsid w:val="00877AB5"/>
    <w:rsid w:val="00877CE9"/>
    <w:rsid w:val="00877EC2"/>
    <w:rsid w:val="00880089"/>
    <w:rsid w:val="0088008A"/>
    <w:rsid w:val="00880363"/>
    <w:rsid w:val="008805CF"/>
    <w:rsid w:val="00880E93"/>
    <w:rsid w:val="00881208"/>
    <w:rsid w:val="00881346"/>
    <w:rsid w:val="0088163F"/>
    <w:rsid w:val="00881A32"/>
    <w:rsid w:val="00882190"/>
    <w:rsid w:val="00882920"/>
    <w:rsid w:val="00882E2B"/>
    <w:rsid w:val="0088307C"/>
    <w:rsid w:val="0088345C"/>
    <w:rsid w:val="008835B7"/>
    <w:rsid w:val="00883B01"/>
    <w:rsid w:val="00883DA3"/>
    <w:rsid w:val="00883E98"/>
    <w:rsid w:val="00883F77"/>
    <w:rsid w:val="008840F0"/>
    <w:rsid w:val="00884194"/>
    <w:rsid w:val="00884458"/>
    <w:rsid w:val="0088498B"/>
    <w:rsid w:val="00884DA0"/>
    <w:rsid w:val="00884E37"/>
    <w:rsid w:val="0088561B"/>
    <w:rsid w:val="0088580E"/>
    <w:rsid w:val="00885C47"/>
    <w:rsid w:val="00885CFD"/>
    <w:rsid w:val="00885E48"/>
    <w:rsid w:val="00885FF2"/>
    <w:rsid w:val="008866C0"/>
    <w:rsid w:val="00886BCC"/>
    <w:rsid w:val="00886CFB"/>
    <w:rsid w:val="008872A8"/>
    <w:rsid w:val="00887654"/>
    <w:rsid w:val="00887695"/>
    <w:rsid w:val="00887B61"/>
    <w:rsid w:val="00890076"/>
    <w:rsid w:val="008905DE"/>
    <w:rsid w:val="00890851"/>
    <w:rsid w:val="00890AFA"/>
    <w:rsid w:val="00890E00"/>
    <w:rsid w:val="0089121D"/>
    <w:rsid w:val="00891767"/>
    <w:rsid w:val="008918AE"/>
    <w:rsid w:val="00891C04"/>
    <w:rsid w:val="00892E1B"/>
    <w:rsid w:val="00892EE2"/>
    <w:rsid w:val="00892F65"/>
    <w:rsid w:val="0089324D"/>
    <w:rsid w:val="0089340B"/>
    <w:rsid w:val="00893A4B"/>
    <w:rsid w:val="00893CD7"/>
    <w:rsid w:val="008943A3"/>
    <w:rsid w:val="008944D4"/>
    <w:rsid w:val="00894771"/>
    <w:rsid w:val="0089487D"/>
    <w:rsid w:val="00894CCE"/>
    <w:rsid w:val="00894E1A"/>
    <w:rsid w:val="008952DD"/>
    <w:rsid w:val="00895301"/>
    <w:rsid w:val="00895B35"/>
    <w:rsid w:val="00895D77"/>
    <w:rsid w:val="008962E7"/>
    <w:rsid w:val="00896836"/>
    <w:rsid w:val="00896DAC"/>
    <w:rsid w:val="00896E75"/>
    <w:rsid w:val="00896F61"/>
    <w:rsid w:val="00897139"/>
    <w:rsid w:val="00897350"/>
    <w:rsid w:val="0089760C"/>
    <w:rsid w:val="00897AB7"/>
    <w:rsid w:val="00897AFB"/>
    <w:rsid w:val="008A0120"/>
    <w:rsid w:val="008A0221"/>
    <w:rsid w:val="008A0543"/>
    <w:rsid w:val="008A0D02"/>
    <w:rsid w:val="008A13A7"/>
    <w:rsid w:val="008A1719"/>
    <w:rsid w:val="008A17CD"/>
    <w:rsid w:val="008A1B9E"/>
    <w:rsid w:val="008A2A7E"/>
    <w:rsid w:val="008A2AB7"/>
    <w:rsid w:val="008A2B92"/>
    <w:rsid w:val="008A2E9B"/>
    <w:rsid w:val="008A3142"/>
    <w:rsid w:val="008A316E"/>
    <w:rsid w:val="008A3868"/>
    <w:rsid w:val="008A418B"/>
    <w:rsid w:val="008A45B7"/>
    <w:rsid w:val="008A4712"/>
    <w:rsid w:val="008A52B9"/>
    <w:rsid w:val="008A5486"/>
    <w:rsid w:val="008A5982"/>
    <w:rsid w:val="008A5DA1"/>
    <w:rsid w:val="008A6569"/>
    <w:rsid w:val="008A68EB"/>
    <w:rsid w:val="008A70F8"/>
    <w:rsid w:val="008A7621"/>
    <w:rsid w:val="008B0273"/>
    <w:rsid w:val="008B037B"/>
    <w:rsid w:val="008B04F8"/>
    <w:rsid w:val="008B0A2D"/>
    <w:rsid w:val="008B0DBE"/>
    <w:rsid w:val="008B11A2"/>
    <w:rsid w:val="008B11F2"/>
    <w:rsid w:val="008B19E0"/>
    <w:rsid w:val="008B19E4"/>
    <w:rsid w:val="008B1DEE"/>
    <w:rsid w:val="008B335C"/>
    <w:rsid w:val="008B381E"/>
    <w:rsid w:val="008B3AA9"/>
    <w:rsid w:val="008B3EAC"/>
    <w:rsid w:val="008B4240"/>
    <w:rsid w:val="008B4FC9"/>
    <w:rsid w:val="008B507D"/>
    <w:rsid w:val="008B6381"/>
    <w:rsid w:val="008B73C7"/>
    <w:rsid w:val="008B7E79"/>
    <w:rsid w:val="008B7F18"/>
    <w:rsid w:val="008C0D46"/>
    <w:rsid w:val="008C0E4E"/>
    <w:rsid w:val="008C1895"/>
    <w:rsid w:val="008C19C2"/>
    <w:rsid w:val="008C263E"/>
    <w:rsid w:val="008C2D13"/>
    <w:rsid w:val="008C2D4E"/>
    <w:rsid w:val="008C328B"/>
    <w:rsid w:val="008C3561"/>
    <w:rsid w:val="008C3B3D"/>
    <w:rsid w:val="008C3CFC"/>
    <w:rsid w:val="008C3D40"/>
    <w:rsid w:val="008C3D58"/>
    <w:rsid w:val="008C3E83"/>
    <w:rsid w:val="008C439F"/>
    <w:rsid w:val="008C4CC1"/>
    <w:rsid w:val="008C5687"/>
    <w:rsid w:val="008C5698"/>
    <w:rsid w:val="008C56F4"/>
    <w:rsid w:val="008C5B70"/>
    <w:rsid w:val="008C5E4C"/>
    <w:rsid w:val="008C6152"/>
    <w:rsid w:val="008C6439"/>
    <w:rsid w:val="008C6475"/>
    <w:rsid w:val="008C650A"/>
    <w:rsid w:val="008C69FD"/>
    <w:rsid w:val="008C6ABF"/>
    <w:rsid w:val="008C6D25"/>
    <w:rsid w:val="008C7280"/>
    <w:rsid w:val="008D0245"/>
    <w:rsid w:val="008D0562"/>
    <w:rsid w:val="008D0571"/>
    <w:rsid w:val="008D076B"/>
    <w:rsid w:val="008D0CA8"/>
    <w:rsid w:val="008D0CB4"/>
    <w:rsid w:val="008D1006"/>
    <w:rsid w:val="008D1052"/>
    <w:rsid w:val="008D11EC"/>
    <w:rsid w:val="008D1957"/>
    <w:rsid w:val="008D1A09"/>
    <w:rsid w:val="008D1DBB"/>
    <w:rsid w:val="008D1E1E"/>
    <w:rsid w:val="008D1E5F"/>
    <w:rsid w:val="008D2374"/>
    <w:rsid w:val="008D2637"/>
    <w:rsid w:val="008D27FA"/>
    <w:rsid w:val="008D29CE"/>
    <w:rsid w:val="008D3641"/>
    <w:rsid w:val="008D3758"/>
    <w:rsid w:val="008D424B"/>
    <w:rsid w:val="008D456D"/>
    <w:rsid w:val="008D47EF"/>
    <w:rsid w:val="008D483D"/>
    <w:rsid w:val="008D4DBC"/>
    <w:rsid w:val="008D5232"/>
    <w:rsid w:val="008D530A"/>
    <w:rsid w:val="008D5699"/>
    <w:rsid w:val="008D6D70"/>
    <w:rsid w:val="008D6D71"/>
    <w:rsid w:val="008D7DD3"/>
    <w:rsid w:val="008E006A"/>
    <w:rsid w:val="008E08CA"/>
    <w:rsid w:val="008E0AD9"/>
    <w:rsid w:val="008E0C8F"/>
    <w:rsid w:val="008E12C4"/>
    <w:rsid w:val="008E1827"/>
    <w:rsid w:val="008E1DE0"/>
    <w:rsid w:val="008E1FBD"/>
    <w:rsid w:val="008E2311"/>
    <w:rsid w:val="008E24A4"/>
    <w:rsid w:val="008E25EE"/>
    <w:rsid w:val="008E29CD"/>
    <w:rsid w:val="008E2FF8"/>
    <w:rsid w:val="008E377A"/>
    <w:rsid w:val="008E41D7"/>
    <w:rsid w:val="008E438A"/>
    <w:rsid w:val="008E4643"/>
    <w:rsid w:val="008E4D50"/>
    <w:rsid w:val="008E4E42"/>
    <w:rsid w:val="008E5720"/>
    <w:rsid w:val="008E57A8"/>
    <w:rsid w:val="008E5CD3"/>
    <w:rsid w:val="008E5DC4"/>
    <w:rsid w:val="008E5F57"/>
    <w:rsid w:val="008E64C1"/>
    <w:rsid w:val="008E75A9"/>
    <w:rsid w:val="008E75D4"/>
    <w:rsid w:val="008E764F"/>
    <w:rsid w:val="008E7785"/>
    <w:rsid w:val="008E7CA3"/>
    <w:rsid w:val="008E7F2B"/>
    <w:rsid w:val="008F1111"/>
    <w:rsid w:val="008F1343"/>
    <w:rsid w:val="008F3056"/>
    <w:rsid w:val="008F321B"/>
    <w:rsid w:val="008F32DC"/>
    <w:rsid w:val="008F3732"/>
    <w:rsid w:val="008F3AC2"/>
    <w:rsid w:val="008F4E2B"/>
    <w:rsid w:val="008F522F"/>
    <w:rsid w:val="008F53EB"/>
    <w:rsid w:val="008F5B87"/>
    <w:rsid w:val="008F5FD0"/>
    <w:rsid w:val="008F6532"/>
    <w:rsid w:val="008F6879"/>
    <w:rsid w:val="00900720"/>
    <w:rsid w:val="00900FF2"/>
    <w:rsid w:val="0090111C"/>
    <w:rsid w:val="00901276"/>
    <w:rsid w:val="00901449"/>
    <w:rsid w:val="00901EFF"/>
    <w:rsid w:val="00902159"/>
    <w:rsid w:val="009024CC"/>
    <w:rsid w:val="009031B7"/>
    <w:rsid w:val="00903209"/>
    <w:rsid w:val="009034B8"/>
    <w:rsid w:val="00903995"/>
    <w:rsid w:val="00903A81"/>
    <w:rsid w:val="00903E78"/>
    <w:rsid w:val="00903E98"/>
    <w:rsid w:val="0090403B"/>
    <w:rsid w:val="00904165"/>
    <w:rsid w:val="0090428B"/>
    <w:rsid w:val="009044E6"/>
    <w:rsid w:val="009045BC"/>
    <w:rsid w:val="009046C7"/>
    <w:rsid w:val="00904A83"/>
    <w:rsid w:val="00904B58"/>
    <w:rsid w:val="0090560E"/>
    <w:rsid w:val="0090684E"/>
    <w:rsid w:val="00906F29"/>
    <w:rsid w:val="00907771"/>
    <w:rsid w:val="00907A31"/>
    <w:rsid w:val="00907CCB"/>
    <w:rsid w:val="009102DF"/>
    <w:rsid w:val="00910DE4"/>
    <w:rsid w:val="00911255"/>
    <w:rsid w:val="00911740"/>
    <w:rsid w:val="00912773"/>
    <w:rsid w:val="009127F2"/>
    <w:rsid w:val="0091306D"/>
    <w:rsid w:val="009130E4"/>
    <w:rsid w:val="009137C3"/>
    <w:rsid w:val="00913BDB"/>
    <w:rsid w:val="0091417E"/>
    <w:rsid w:val="009142B9"/>
    <w:rsid w:val="009142EC"/>
    <w:rsid w:val="0091471A"/>
    <w:rsid w:val="00914896"/>
    <w:rsid w:val="009148B8"/>
    <w:rsid w:val="00915595"/>
    <w:rsid w:val="009156EC"/>
    <w:rsid w:val="00915D53"/>
    <w:rsid w:val="00916491"/>
    <w:rsid w:val="00916689"/>
    <w:rsid w:val="00916E69"/>
    <w:rsid w:val="009175FC"/>
    <w:rsid w:val="0092095D"/>
    <w:rsid w:val="00920A8A"/>
    <w:rsid w:val="00920D92"/>
    <w:rsid w:val="00921545"/>
    <w:rsid w:val="009215C9"/>
    <w:rsid w:val="009215EE"/>
    <w:rsid w:val="00921714"/>
    <w:rsid w:val="009224D9"/>
    <w:rsid w:val="00923340"/>
    <w:rsid w:val="009235DF"/>
    <w:rsid w:val="00923AA7"/>
    <w:rsid w:val="00923FA6"/>
    <w:rsid w:val="0092419C"/>
    <w:rsid w:val="009242BA"/>
    <w:rsid w:val="0092436B"/>
    <w:rsid w:val="009247B5"/>
    <w:rsid w:val="00924E64"/>
    <w:rsid w:val="0092524A"/>
    <w:rsid w:val="009253A9"/>
    <w:rsid w:val="0092542C"/>
    <w:rsid w:val="009254D1"/>
    <w:rsid w:val="0092566C"/>
    <w:rsid w:val="00925D06"/>
    <w:rsid w:val="009268C0"/>
    <w:rsid w:val="009269E0"/>
    <w:rsid w:val="00926CDE"/>
    <w:rsid w:val="00926D96"/>
    <w:rsid w:val="0092713D"/>
    <w:rsid w:val="0092736C"/>
    <w:rsid w:val="0092760D"/>
    <w:rsid w:val="00927CAF"/>
    <w:rsid w:val="009300CD"/>
    <w:rsid w:val="00930104"/>
    <w:rsid w:val="00930548"/>
    <w:rsid w:val="00930F62"/>
    <w:rsid w:val="00931382"/>
    <w:rsid w:val="009315B2"/>
    <w:rsid w:val="00931BB1"/>
    <w:rsid w:val="00931BD5"/>
    <w:rsid w:val="00931F25"/>
    <w:rsid w:val="00931FED"/>
    <w:rsid w:val="00931FFF"/>
    <w:rsid w:val="009320A9"/>
    <w:rsid w:val="0093247D"/>
    <w:rsid w:val="00932A2F"/>
    <w:rsid w:val="00932B64"/>
    <w:rsid w:val="00932DD1"/>
    <w:rsid w:val="00933381"/>
    <w:rsid w:val="00933AA6"/>
    <w:rsid w:val="00933CB9"/>
    <w:rsid w:val="00933F13"/>
    <w:rsid w:val="00934165"/>
    <w:rsid w:val="0093474E"/>
    <w:rsid w:val="00934E56"/>
    <w:rsid w:val="00934E93"/>
    <w:rsid w:val="00935704"/>
    <w:rsid w:val="00935CF3"/>
    <w:rsid w:val="00935D4A"/>
    <w:rsid w:val="00935E3C"/>
    <w:rsid w:val="0093620B"/>
    <w:rsid w:val="00936219"/>
    <w:rsid w:val="009370AE"/>
    <w:rsid w:val="00937138"/>
    <w:rsid w:val="00937C56"/>
    <w:rsid w:val="009404EE"/>
    <w:rsid w:val="00940581"/>
    <w:rsid w:val="00940D82"/>
    <w:rsid w:val="0094133E"/>
    <w:rsid w:val="009415D7"/>
    <w:rsid w:val="0094208F"/>
    <w:rsid w:val="00942784"/>
    <w:rsid w:val="00943105"/>
    <w:rsid w:val="00943450"/>
    <w:rsid w:val="00943A27"/>
    <w:rsid w:val="0094404C"/>
    <w:rsid w:val="0094411A"/>
    <w:rsid w:val="00944139"/>
    <w:rsid w:val="009442F7"/>
    <w:rsid w:val="00944C9F"/>
    <w:rsid w:val="00945183"/>
    <w:rsid w:val="00945A93"/>
    <w:rsid w:val="0094618A"/>
    <w:rsid w:val="0094696D"/>
    <w:rsid w:val="00946E02"/>
    <w:rsid w:val="00947313"/>
    <w:rsid w:val="00947735"/>
    <w:rsid w:val="009477A6"/>
    <w:rsid w:val="009478B3"/>
    <w:rsid w:val="00947A41"/>
    <w:rsid w:val="00947F22"/>
    <w:rsid w:val="00950162"/>
    <w:rsid w:val="00950205"/>
    <w:rsid w:val="00950CB6"/>
    <w:rsid w:val="0095115E"/>
    <w:rsid w:val="009519E6"/>
    <w:rsid w:val="00951C9E"/>
    <w:rsid w:val="00952000"/>
    <w:rsid w:val="0095226D"/>
    <w:rsid w:val="009522C6"/>
    <w:rsid w:val="009523A2"/>
    <w:rsid w:val="00952628"/>
    <w:rsid w:val="00952D2A"/>
    <w:rsid w:val="00952EB9"/>
    <w:rsid w:val="009531E4"/>
    <w:rsid w:val="00953909"/>
    <w:rsid w:val="00953E0A"/>
    <w:rsid w:val="00953FC1"/>
    <w:rsid w:val="00954EC2"/>
    <w:rsid w:val="00955387"/>
    <w:rsid w:val="0095578B"/>
    <w:rsid w:val="009557AF"/>
    <w:rsid w:val="00955906"/>
    <w:rsid w:val="009562FD"/>
    <w:rsid w:val="00956761"/>
    <w:rsid w:val="00956778"/>
    <w:rsid w:val="0095688F"/>
    <w:rsid w:val="00956B30"/>
    <w:rsid w:val="00956CDD"/>
    <w:rsid w:val="00957438"/>
    <w:rsid w:val="00957506"/>
    <w:rsid w:val="00957EE5"/>
    <w:rsid w:val="009605E6"/>
    <w:rsid w:val="00960A0E"/>
    <w:rsid w:val="00960A29"/>
    <w:rsid w:val="00960B25"/>
    <w:rsid w:val="00960FF2"/>
    <w:rsid w:val="00961487"/>
    <w:rsid w:val="00961785"/>
    <w:rsid w:val="00961A41"/>
    <w:rsid w:val="00961B58"/>
    <w:rsid w:val="00961E1E"/>
    <w:rsid w:val="00961EFA"/>
    <w:rsid w:val="00961FD3"/>
    <w:rsid w:val="00962329"/>
    <w:rsid w:val="00962475"/>
    <w:rsid w:val="0096292F"/>
    <w:rsid w:val="00962976"/>
    <w:rsid w:val="00962B4B"/>
    <w:rsid w:val="00962F6C"/>
    <w:rsid w:val="009634FA"/>
    <w:rsid w:val="00963706"/>
    <w:rsid w:val="009637C0"/>
    <w:rsid w:val="00964847"/>
    <w:rsid w:val="00964894"/>
    <w:rsid w:val="00964A1E"/>
    <w:rsid w:val="00965515"/>
    <w:rsid w:val="00965B7E"/>
    <w:rsid w:val="009660CE"/>
    <w:rsid w:val="00966937"/>
    <w:rsid w:val="00967935"/>
    <w:rsid w:val="00970010"/>
    <w:rsid w:val="00970B57"/>
    <w:rsid w:val="00970CC4"/>
    <w:rsid w:val="0097140F"/>
    <w:rsid w:val="00971B23"/>
    <w:rsid w:val="00971EF7"/>
    <w:rsid w:val="0097238E"/>
    <w:rsid w:val="00972C92"/>
    <w:rsid w:val="00973613"/>
    <w:rsid w:val="0097372D"/>
    <w:rsid w:val="00973CCA"/>
    <w:rsid w:val="00973E80"/>
    <w:rsid w:val="00974223"/>
    <w:rsid w:val="009745C2"/>
    <w:rsid w:val="00974889"/>
    <w:rsid w:val="00974ABA"/>
    <w:rsid w:val="00975586"/>
    <w:rsid w:val="00975D4D"/>
    <w:rsid w:val="009763AA"/>
    <w:rsid w:val="009765BC"/>
    <w:rsid w:val="00976976"/>
    <w:rsid w:val="00976A7C"/>
    <w:rsid w:val="009771C2"/>
    <w:rsid w:val="00977EF2"/>
    <w:rsid w:val="00980085"/>
    <w:rsid w:val="0098050A"/>
    <w:rsid w:val="0098056F"/>
    <w:rsid w:val="00980598"/>
    <w:rsid w:val="00980732"/>
    <w:rsid w:val="009808F5"/>
    <w:rsid w:val="00980DA6"/>
    <w:rsid w:val="00981410"/>
    <w:rsid w:val="0098149A"/>
    <w:rsid w:val="009814B8"/>
    <w:rsid w:val="009817D5"/>
    <w:rsid w:val="00981A38"/>
    <w:rsid w:val="00981CAC"/>
    <w:rsid w:val="00981CC4"/>
    <w:rsid w:val="00981F56"/>
    <w:rsid w:val="00982748"/>
    <w:rsid w:val="0098379D"/>
    <w:rsid w:val="009837F6"/>
    <w:rsid w:val="0098388B"/>
    <w:rsid w:val="00983EAB"/>
    <w:rsid w:val="00984ED2"/>
    <w:rsid w:val="00985042"/>
    <w:rsid w:val="00985ADE"/>
    <w:rsid w:val="00985AF3"/>
    <w:rsid w:val="00985BDA"/>
    <w:rsid w:val="00985C59"/>
    <w:rsid w:val="00987001"/>
    <w:rsid w:val="0098721D"/>
    <w:rsid w:val="00987AF7"/>
    <w:rsid w:val="00990069"/>
    <w:rsid w:val="00990228"/>
    <w:rsid w:val="00990352"/>
    <w:rsid w:val="00990539"/>
    <w:rsid w:val="00990588"/>
    <w:rsid w:val="009909B5"/>
    <w:rsid w:val="00990E91"/>
    <w:rsid w:val="00990F8A"/>
    <w:rsid w:val="009914E5"/>
    <w:rsid w:val="0099165A"/>
    <w:rsid w:val="00991761"/>
    <w:rsid w:val="00991AE3"/>
    <w:rsid w:val="00991EBE"/>
    <w:rsid w:val="009928BB"/>
    <w:rsid w:val="00992C7C"/>
    <w:rsid w:val="00993250"/>
    <w:rsid w:val="00993412"/>
    <w:rsid w:val="0099374D"/>
    <w:rsid w:val="0099391C"/>
    <w:rsid w:val="0099451B"/>
    <w:rsid w:val="009946AB"/>
    <w:rsid w:val="0099482C"/>
    <w:rsid w:val="009948DE"/>
    <w:rsid w:val="00994D10"/>
    <w:rsid w:val="00994E3A"/>
    <w:rsid w:val="00995225"/>
    <w:rsid w:val="00995232"/>
    <w:rsid w:val="00995530"/>
    <w:rsid w:val="00995635"/>
    <w:rsid w:val="00995CFA"/>
    <w:rsid w:val="0099637F"/>
    <w:rsid w:val="00996A38"/>
    <w:rsid w:val="009974DC"/>
    <w:rsid w:val="009976E6"/>
    <w:rsid w:val="00997803"/>
    <w:rsid w:val="00997A66"/>
    <w:rsid w:val="009A0057"/>
    <w:rsid w:val="009A01B5"/>
    <w:rsid w:val="009A03F5"/>
    <w:rsid w:val="009A05D6"/>
    <w:rsid w:val="009A0FAE"/>
    <w:rsid w:val="009A14B2"/>
    <w:rsid w:val="009A17A9"/>
    <w:rsid w:val="009A1C1A"/>
    <w:rsid w:val="009A22F0"/>
    <w:rsid w:val="009A24B1"/>
    <w:rsid w:val="009A260B"/>
    <w:rsid w:val="009A2A84"/>
    <w:rsid w:val="009A2BA0"/>
    <w:rsid w:val="009A2BD2"/>
    <w:rsid w:val="009A37D9"/>
    <w:rsid w:val="009A3B1D"/>
    <w:rsid w:val="009A40F5"/>
    <w:rsid w:val="009A42A4"/>
    <w:rsid w:val="009A4498"/>
    <w:rsid w:val="009A4CD9"/>
    <w:rsid w:val="009A4D49"/>
    <w:rsid w:val="009A5351"/>
    <w:rsid w:val="009A5455"/>
    <w:rsid w:val="009A609C"/>
    <w:rsid w:val="009A6CAA"/>
    <w:rsid w:val="009A6D7E"/>
    <w:rsid w:val="009A6E1E"/>
    <w:rsid w:val="009A6FDB"/>
    <w:rsid w:val="009A74C8"/>
    <w:rsid w:val="009A7920"/>
    <w:rsid w:val="009A7D05"/>
    <w:rsid w:val="009A7D92"/>
    <w:rsid w:val="009B04EE"/>
    <w:rsid w:val="009B05C7"/>
    <w:rsid w:val="009B11F4"/>
    <w:rsid w:val="009B12F0"/>
    <w:rsid w:val="009B12F8"/>
    <w:rsid w:val="009B1532"/>
    <w:rsid w:val="009B157C"/>
    <w:rsid w:val="009B186B"/>
    <w:rsid w:val="009B1D17"/>
    <w:rsid w:val="009B1D84"/>
    <w:rsid w:val="009B1EB3"/>
    <w:rsid w:val="009B1F71"/>
    <w:rsid w:val="009B232A"/>
    <w:rsid w:val="009B2BE2"/>
    <w:rsid w:val="009B2D28"/>
    <w:rsid w:val="009B3540"/>
    <w:rsid w:val="009B3A96"/>
    <w:rsid w:val="009B4072"/>
    <w:rsid w:val="009B5C6A"/>
    <w:rsid w:val="009B5E8C"/>
    <w:rsid w:val="009B623C"/>
    <w:rsid w:val="009B6B17"/>
    <w:rsid w:val="009B76B6"/>
    <w:rsid w:val="009B7E9D"/>
    <w:rsid w:val="009B7F58"/>
    <w:rsid w:val="009C0057"/>
    <w:rsid w:val="009C02E8"/>
    <w:rsid w:val="009C06AE"/>
    <w:rsid w:val="009C0783"/>
    <w:rsid w:val="009C092B"/>
    <w:rsid w:val="009C0A86"/>
    <w:rsid w:val="009C0D2E"/>
    <w:rsid w:val="009C0F18"/>
    <w:rsid w:val="009C1EAB"/>
    <w:rsid w:val="009C1F8B"/>
    <w:rsid w:val="009C23FD"/>
    <w:rsid w:val="009C2625"/>
    <w:rsid w:val="009C2EC9"/>
    <w:rsid w:val="009C3066"/>
    <w:rsid w:val="009C312A"/>
    <w:rsid w:val="009C334B"/>
    <w:rsid w:val="009C33F7"/>
    <w:rsid w:val="009C3843"/>
    <w:rsid w:val="009C38AD"/>
    <w:rsid w:val="009C3EA2"/>
    <w:rsid w:val="009C45D6"/>
    <w:rsid w:val="009C46C8"/>
    <w:rsid w:val="009C4869"/>
    <w:rsid w:val="009C488C"/>
    <w:rsid w:val="009C4A03"/>
    <w:rsid w:val="009C526D"/>
    <w:rsid w:val="009C5E90"/>
    <w:rsid w:val="009C643B"/>
    <w:rsid w:val="009C7802"/>
    <w:rsid w:val="009C7B4B"/>
    <w:rsid w:val="009C7C8E"/>
    <w:rsid w:val="009C7D91"/>
    <w:rsid w:val="009C7E1E"/>
    <w:rsid w:val="009C7FA2"/>
    <w:rsid w:val="009D0055"/>
    <w:rsid w:val="009D0106"/>
    <w:rsid w:val="009D0A96"/>
    <w:rsid w:val="009D0E2B"/>
    <w:rsid w:val="009D1BCD"/>
    <w:rsid w:val="009D1DBE"/>
    <w:rsid w:val="009D22FB"/>
    <w:rsid w:val="009D29C8"/>
    <w:rsid w:val="009D37A2"/>
    <w:rsid w:val="009D40F0"/>
    <w:rsid w:val="009D4F3B"/>
    <w:rsid w:val="009D4F93"/>
    <w:rsid w:val="009D536D"/>
    <w:rsid w:val="009D5750"/>
    <w:rsid w:val="009D57E8"/>
    <w:rsid w:val="009D5A50"/>
    <w:rsid w:val="009D60E1"/>
    <w:rsid w:val="009D65DF"/>
    <w:rsid w:val="009D69B6"/>
    <w:rsid w:val="009D6C65"/>
    <w:rsid w:val="009E081E"/>
    <w:rsid w:val="009E09FF"/>
    <w:rsid w:val="009E0AD0"/>
    <w:rsid w:val="009E0CFC"/>
    <w:rsid w:val="009E0DB2"/>
    <w:rsid w:val="009E128B"/>
    <w:rsid w:val="009E1640"/>
    <w:rsid w:val="009E164E"/>
    <w:rsid w:val="009E16F6"/>
    <w:rsid w:val="009E1A58"/>
    <w:rsid w:val="009E278F"/>
    <w:rsid w:val="009E2F68"/>
    <w:rsid w:val="009E3972"/>
    <w:rsid w:val="009E39A7"/>
    <w:rsid w:val="009E413B"/>
    <w:rsid w:val="009E4412"/>
    <w:rsid w:val="009E4554"/>
    <w:rsid w:val="009E49D4"/>
    <w:rsid w:val="009E4AE9"/>
    <w:rsid w:val="009E5075"/>
    <w:rsid w:val="009E50A0"/>
    <w:rsid w:val="009E5507"/>
    <w:rsid w:val="009E5704"/>
    <w:rsid w:val="009E5BD0"/>
    <w:rsid w:val="009E5CB3"/>
    <w:rsid w:val="009E68A1"/>
    <w:rsid w:val="009E76CA"/>
    <w:rsid w:val="009E78D9"/>
    <w:rsid w:val="009E7B68"/>
    <w:rsid w:val="009E7E3E"/>
    <w:rsid w:val="009F0068"/>
    <w:rsid w:val="009F00B9"/>
    <w:rsid w:val="009F02C9"/>
    <w:rsid w:val="009F0463"/>
    <w:rsid w:val="009F059F"/>
    <w:rsid w:val="009F0801"/>
    <w:rsid w:val="009F0843"/>
    <w:rsid w:val="009F0ABB"/>
    <w:rsid w:val="009F104B"/>
    <w:rsid w:val="009F1342"/>
    <w:rsid w:val="009F15EE"/>
    <w:rsid w:val="009F1C31"/>
    <w:rsid w:val="009F2749"/>
    <w:rsid w:val="009F2975"/>
    <w:rsid w:val="009F323C"/>
    <w:rsid w:val="009F411C"/>
    <w:rsid w:val="009F437A"/>
    <w:rsid w:val="009F452A"/>
    <w:rsid w:val="009F4730"/>
    <w:rsid w:val="009F484C"/>
    <w:rsid w:val="009F4A3F"/>
    <w:rsid w:val="009F4C40"/>
    <w:rsid w:val="009F4CE9"/>
    <w:rsid w:val="009F561E"/>
    <w:rsid w:val="009F586F"/>
    <w:rsid w:val="009F5B8F"/>
    <w:rsid w:val="009F5D11"/>
    <w:rsid w:val="009F5D46"/>
    <w:rsid w:val="009F5D62"/>
    <w:rsid w:val="009F5F0D"/>
    <w:rsid w:val="009F62EB"/>
    <w:rsid w:val="009F6C42"/>
    <w:rsid w:val="009F6F28"/>
    <w:rsid w:val="009F73A5"/>
    <w:rsid w:val="009F7536"/>
    <w:rsid w:val="009F7849"/>
    <w:rsid w:val="009F7941"/>
    <w:rsid w:val="009F7F45"/>
    <w:rsid w:val="00A0046C"/>
    <w:rsid w:val="00A00AE0"/>
    <w:rsid w:val="00A00BB3"/>
    <w:rsid w:val="00A01AD1"/>
    <w:rsid w:val="00A01C75"/>
    <w:rsid w:val="00A01D22"/>
    <w:rsid w:val="00A01D37"/>
    <w:rsid w:val="00A01E44"/>
    <w:rsid w:val="00A01F7E"/>
    <w:rsid w:val="00A02571"/>
    <w:rsid w:val="00A02BEF"/>
    <w:rsid w:val="00A02CEC"/>
    <w:rsid w:val="00A03114"/>
    <w:rsid w:val="00A03715"/>
    <w:rsid w:val="00A040AC"/>
    <w:rsid w:val="00A04CC8"/>
    <w:rsid w:val="00A050A2"/>
    <w:rsid w:val="00A054F0"/>
    <w:rsid w:val="00A062A8"/>
    <w:rsid w:val="00A067D2"/>
    <w:rsid w:val="00A074DA"/>
    <w:rsid w:val="00A07A50"/>
    <w:rsid w:val="00A07A8D"/>
    <w:rsid w:val="00A102F1"/>
    <w:rsid w:val="00A10357"/>
    <w:rsid w:val="00A10F78"/>
    <w:rsid w:val="00A11D94"/>
    <w:rsid w:val="00A121CD"/>
    <w:rsid w:val="00A12636"/>
    <w:rsid w:val="00A12C3D"/>
    <w:rsid w:val="00A12E73"/>
    <w:rsid w:val="00A13985"/>
    <w:rsid w:val="00A14665"/>
    <w:rsid w:val="00A147BE"/>
    <w:rsid w:val="00A14DC7"/>
    <w:rsid w:val="00A15BC4"/>
    <w:rsid w:val="00A15CAE"/>
    <w:rsid w:val="00A163C3"/>
    <w:rsid w:val="00A1668A"/>
    <w:rsid w:val="00A16693"/>
    <w:rsid w:val="00A16C71"/>
    <w:rsid w:val="00A17329"/>
    <w:rsid w:val="00A174DC"/>
    <w:rsid w:val="00A17D2F"/>
    <w:rsid w:val="00A17F8A"/>
    <w:rsid w:val="00A2003D"/>
    <w:rsid w:val="00A200B6"/>
    <w:rsid w:val="00A20104"/>
    <w:rsid w:val="00A2044B"/>
    <w:rsid w:val="00A2188F"/>
    <w:rsid w:val="00A21D6A"/>
    <w:rsid w:val="00A224D1"/>
    <w:rsid w:val="00A225A1"/>
    <w:rsid w:val="00A22906"/>
    <w:rsid w:val="00A229DB"/>
    <w:rsid w:val="00A22C47"/>
    <w:rsid w:val="00A22D9E"/>
    <w:rsid w:val="00A22DE6"/>
    <w:rsid w:val="00A22EF5"/>
    <w:rsid w:val="00A23467"/>
    <w:rsid w:val="00A237C2"/>
    <w:rsid w:val="00A24793"/>
    <w:rsid w:val="00A24BF4"/>
    <w:rsid w:val="00A25000"/>
    <w:rsid w:val="00A257CC"/>
    <w:rsid w:val="00A2602B"/>
    <w:rsid w:val="00A2603C"/>
    <w:rsid w:val="00A26194"/>
    <w:rsid w:val="00A262FC"/>
    <w:rsid w:val="00A264E2"/>
    <w:rsid w:val="00A2654C"/>
    <w:rsid w:val="00A266A0"/>
    <w:rsid w:val="00A266DF"/>
    <w:rsid w:val="00A26F52"/>
    <w:rsid w:val="00A271DD"/>
    <w:rsid w:val="00A274EA"/>
    <w:rsid w:val="00A27E9D"/>
    <w:rsid w:val="00A27FBB"/>
    <w:rsid w:val="00A3037B"/>
    <w:rsid w:val="00A305FC"/>
    <w:rsid w:val="00A3077B"/>
    <w:rsid w:val="00A314C3"/>
    <w:rsid w:val="00A3159F"/>
    <w:rsid w:val="00A316CF"/>
    <w:rsid w:val="00A316DF"/>
    <w:rsid w:val="00A317C5"/>
    <w:rsid w:val="00A32222"/>
    <w:rsid w:val="00A325E4"/>
    <w:rsid w:val="00A326DB"/>
    <w:rsid w:val="00A329F0"/>
    <w:rsid w:val="00A32B7C"/>
    <w:rsid w:val="00A32BA4"/>
    <w:rsid w:val="00A32BB9"/>
    <w:rsid w:val="00A32F34"/>
    <w:rsid w:val="00A336F7"/>
    <w:rsid w:val="00A339EA"/>
    <w:rsid w:val="00A33F51"/>
    <w:rsid w:val="00A3417A"/>
    <w:rsid w:val="00A34441"/>
    <w:rsid w:val="00A3457F"/>
    <w:rsid w:val="00A34928"/>
    <w:rsid w:val="00A34999"/>
    <w:rsid w:val="00A34B9B"/>
    <w:rsid w:val="00A3509E"/>
    <w:rsid w:val="00A3532D"/>
    <w:rsid w:val="00A354F4"/>
    <w:rsid w:val="00A356B6"/>
    <w:rsid w:val="00A35A51"/>
    <w:rsid w:val="00A35BB1"/>
    <w:rsid w:val="00A36060"/>
    <w:rsid w:val="00A36094"/>
    <w:rsid w:val="00A36C9E"/>
    <w:rsid w:val="00A37073"/>
    <w:rsid w:val="00A37541"/>
    <w:rsid w:val="00A375A3"/>
    <w:rsid w:val="00A405AC"/>
    <w:rsid w:val="00A40A78"/>
    <w:rsid w:val="00A4111A"/>
    <w:rsid w:val="00A41A9B"/>
    <w:rsid w:val="00A422D4"/>
    <w:rsid w:val="00A42BA7"/>
    <w:rsid w:val="00A42CDC"/>
    <w:rsid w:val="00A42D97"/>
    <w:rsid w:val="00A43FAA"/>
    <w:rsid w:val="00A445D2"/>
    <w:rsid w:val="00A44996"/>
    <w:rsid w:val="00A44ED0"/>
    <w:rsid w:val="00A456CC"/>
    <w:rsid w:val="00A45D7E"/>
    <w:rsid w:val="00A45F00"/>
    <w:rsid w:val="00A468B8"/>
    <w:rsid w:val="00A46CD4"/>
    <w:rsid w:val="00A46D1B"/>
    <w:rsid w:val="00A47933"/>
    <w:rsid w:val="00A47ADC"/>
    <w:rsid w:val="00A47D17"/>
    <w:rsid w:val="00A47F67"/>
    <w:rsid w:val="00A506B4"/>
    <w:rsid w:val="00A50A5C"/>
    <w:rsid w:val="00A50B5E"/>
    <w:rsid w:val="00A50FD3"/>
    <w:rsid w:val="00A51AB9"/>
    <w:rsid w:val="00A520AD"/>
    <w:rsid w:val="00A525B2"/>
    <w:rsid w:val="00A52B30"/>
    <w:rsid w:val="00A52DB1"/>
    <w:rsid w:val="00A53280"/>
    <w:rsid w:val="00A53289"/>
    <w:rsid w:val="00A533C8"/>
    <w:rsid w:val="00A538DF"/>
    <w:rsid w:val="00A539F8"/>
    <w:rsid w:val="00A53B44"/>
    <w:rsid w:val="00A541AF"/>
    <w:rsid w:val="00A5456D"/>
    <w:rsid w:val="00A545DC"/>
    <w:rsid w:val="00A546B3"/>
    <w:rsid w:val="00A54E89"/>
    <w:rsid w:val="00A5501C"/>
    <w:rsid w:val="00A558DB"/>
    <w:rsid w:val="00A559EA"/>
    <w:rsid w:val="00A55F4F"/>
    <w:rsid w:val="00A56061"/>
    <w:rsid w:val="00A566F3"/>
    <w:rsid w:val="00A568B5"/>
    <w:rsid w:val="00A56AC7"/>
    <w:rsid w:val="00A56ACD"/>
    <w:rsid w:val="00A572AA"/>
    <w:rsid w:val="00A5781B"/>
    <w:rsid w:val="00A57FFC"/>
    <w:rsid w:val="00A60029"/>
    <w:rsid w:val="00A601EB"/>
    <w:rsid w:val="00A60685"/>
    <w:rsid w:val="00A60E85"/>
    <w:rsid w:val="00A611DF"/>
    <w:rsid w:val="00A61885"/>
    <w:rsid w:val="00A618D3"/>
    <w:rsid w:val="00A61C74"/>
    <w:rsid w:val="00A620CF"/>
    <w:rsid w:val="00A62429"/>
    <w:rsid w:val="00A62834"/>
    <w:rsid w:val="00A62B6C"/>
    <w:rsid w:val="00A62C41"/>
    <w:rsid w:val="00A62F53"/>
    <w:rsid w:val="00A631B1"/>
    <w:rsid w:val="00A63B6C"/>
    <w:rsid w:val="00A63E2B"/>
    <w:rsid w:val="00A643EA"/>
    <w:rsid w:val="00A6461F"/>
    <w:rsid w:val="00A6489A"/>
    <w:rsid w:val="00A64DC1"/>
    <w:rsid w:val="00A64F84"/>
    <w:rsid w:val="00A65017"/>
    <w:rsid w:val="00A65693"/>
    <w:rsid w:val="00A65C57"/>
    <w:rsid w:val="00A65CCE"/>
    <w:rsid w:val="00A65EBF"/>
    <w:rsid w:val="00A65F98"/>
    <w:rsid w:val="00A66632"/>
    <w:rsid w:val="00A667EF"/>
    <w:rsid w:val="00A67345"/>
    <w:rsid w:val="00A674EB"/>
    <w:rsid w:val="00A70CBA"/>
    <w:rsid w:val="00A70E2C"/>
    <w:rsid w:val="00A71CF4"/>
    <w:rsid w:val="00A72606"/>
    <w:rsid w:val="00A72B6B"/>
    <w:rsid w:val="00A73972"/>
    <w:rsid w:val="00A73B12"/>
    <w:rsid w:val="00A73F38"/>
    <w:rsid w:val="00A74056"/>
    <w:rsid w:val="00A752C8"/>
    <w:rsid w:val="00A75454"/>
    <w:rsid w:val="00A7546B"/>
    <w:rsid w:val="00A756E6"/>
    <w:rsid w:val="00A75D5A"/>
    <w:rsid w:val="00A76011"/>
    <w:rsid w:val="00A76078"/>
    <w:rsid w:val="00A76392"/>
    <w:rsid w:val="00A76D75"/>
    <w:rsid w:val="00A76DB3"/>
    <w:rsid w:val="00A76EF8"/>
    <w:rsid w:val="00A76FD5"/>
    <w:rsid w:val="00A77CEC"/>
    <w:rsid w:val="00A80124"/>
    <w:rsid w:val="00A80173"/>
    <w:rsid w:val="00A8019A"/>
    <w:rsid w:val="00A803BE"/>
    <w:rsid w:val="00A80933"/>
    <w:rsid w:val="00A80936"/>
    <w:rsid w:val="00A80DF5"/>
    <w:rsid w:val="00A813D2"/>
    <w:rsid w:val="00A81D26"/>
    <w:rsid w:val="00A81D4F"/>
    <w:rsid w:val="00A82061"/>
    <w:rsid w:val="00A8294C"/>
    <w:rsid w:val="00A82B85"/>
    <w:rsid w:val="00A82B8D"/>
    <w:rsid w:val="00A82F5F"/>
    <w:rsid w:val="00A838F3"/>
    <w:rsid w:val="00A83C51"/>
    <w:rsid w:val="00A84464"/>
    <w:rsid w:val="00A8481F"/>
    <w:rsid w:val="00A852BF"/>
    <w:rsid w:val="00A85822"/>
    <w:rsid w:val="00A858A5"/>
    <w:rsid w:val="00A859BE"/>
    <w:rsid w:val="00A859DB"/>
    <w:rsid w:val="00A85C4E"/>
    <w:rsid w:val="00A85CE0"/>
    <w:rsid w:val="00A86210"/>
    <w:rsid w:val="00A865DD"/>
    <w:rsid w:val="00A8677A"/>
    <w:rsid w:val="00A86D93"/>
    <w:rsid w:val="00A86FF6"/>
    <w:rsid w:val="00A87571"/>
    <w:rsid w:val="00A879A6"/>
    <w:rsid w:val="00A87A62"/>
    <w:rsid w:val="00A87F2B"/>
    <w:rsid w:val="00A90319"/>
    <w:rsid w:val="00A906D0"/>
    <w:rsid w:val="00A906F6"/>
    <w:rsid w:val="00A90D05"/>
    <w:rsid w:val="00A91566"/>
    <w:rsid w:val="00A91E66"/>
    <w:rsid w:val="00A91F8E"/>
    <w:rsid w:val="00A9261B"/>
    <w:rsid w:val="00A9270F"/>
    <w:rsid w:val="00A92D67"/>
    <w:rsid w:val="00A93101"/>
    <w:rsid w:val="00A9314B"/>
    <w:rsid w:val="00A93461"/>
    <w:rsid w:val="00A93F0B"/>
    <w:rsid w:val="00A942C1"/>
    <w:rsid w:val="00A94B34"/>
    <w:rsid w:val="00A94E7B"/>
    <w:rsid w:val="00A94F7F"/>
    <w:rsid w:val="00A94FC9"/>
    <w:rsid w:val="00A95CB5"/>
    <w:rsid w:val="00A9656E"/>
    <w:rsid w:val="00A965AC"/>
    <w:rsid w:val="00A96878"/>
    <w:rsid w:val="00A96884"/>
    <w:rsid w:val="00A969A4"/>
    <w:rsid w:val="00A96E08"/>
    <w:rsid w:val="00A96F3C"/>
    <w:rsid w:val="00A96FED"/>
    <w:rsid w:val="00A97949"/>
    <w:rsid w:val="00A9796D"/>
    <w:rsid w:val="00AA0244"/>
    <w:rsid w:val="00AA0A74"/>
    <w:rsid w:val="00AA0B29"/>
    <w:rsid w:val="00AA114A"/>
    <w:rsid w:val="00AA118E"/>
    <w:rsid w:val="00AA133B"/>
    <w:rsid w:val="00AA1469"/>
    <w:rsid w:val="00AA1D5B"/>
    <w:rsid w:val="00AA1E38"/>
    <w:rsid w:val="00AA1EB1"/>
    <w:rsid w:val="00AA20EB"/>
    <w:rsid w:val="00AA2DD4"/>
    <w:rsid w:val="00AA368B"/>
    <w:rsid w:val="00AA3764"/>
    <w:rsid w:val="00AA385D"/>
    <w:rsid w:val="00AA4134"/>
    <w:rsid w:val="00AA42AC"/>
    <w:rsid w:val="00AA4897"/>
    <w:rsid w:val="00AA4C65"/>
    <w:rsid w:val="00AA4E40"/>
    <w:rsid w:val="00AA5C28"/>
    <w:rsid w:val="00AA5D3C"/>
    <w:rsid w:val="00AA635C"/>
    <w:rsid w:val="00AA65E0"/>
    <w:rsid w:val="00AA6768"/>
    <w:rsid w:val="00AA6A9F"/>
    <w:rsid w:val="00AA6DFE"/>
    <w:rsid w:val="00AA750B"/>
    <w:rsid w:val="00AA7626"/>
    <w:rsid w:val="00AA76AE"/>
    <w:rsid w:val="00AA7AE0"/>
    <w:rsid w:val="00AB00D2"/>
    <w:rsid w:val="00AB02BF"/>
    <w:rsid w:val="00AB03DA"/>
    <w:rsid w:val="00AB0606"/>
    <w:rsid w:val="00AB0AD7"/>
    <w:rsid w:val="00AB0B0C"/>
    <w:rsid w:val="00AB12E4"/>
    <w:rsid w:val="00AB151B"/>
    <w:rsid w:val="00AB1C8A"/>
    <w:rsid w:val="00AB1D62"/>
    <w:rsid w:val="00AB1E43"/>
    <w:rsid w:val="00AB2637"/>
    <w:rsid w:val="00AB26AA"/>
    <w:rsid w:val="00AB2771"/>
    <w:rsid w:val="00AB2802"/>
    <w:rsid w:val="00AB2863"/>
    <w:rsid w:val="00AB289A"/>
    <w:rsid w:val="00AB3333"/>
    <w:rsid w:val="00AB34C0"/>
    <w:rsid w:val="00AB36AD"/>
    <w:rsid w:val="00AB3DB5"/>
    <w:rsid w:val="00AB3DFD"/>
    <w:rsid w:val="00AB40A3"/>
    <w:rsid w:val="00AB480D"/>
    <w:rsid w:val="00AB4D0C"/>
    <w:rsid w:val="00AB5615"/>
    <w:rsid w:val="00AB5968"/>
    <w:rsid w:val="00AB59C2"/>
    <w:rsid w:val="00AB5C62"/>
    <w:rsid w:val="00AB5D1A"/>
    <w:rsid w:val="00AB5D7A"/>
    <w:rsid w:val="00AB5FE0"/>
    <w:rsid w:val="00AB686D"/>
    <w:rsid w:val="00AB6A10"/>
    <w:rsid w:val="00AB6E2E"/>
    <w:rsid w:val="00AB70A0"/>
    <w:rsid w:val="00AB7316"/>
    <w:rsid w:val="00AB7CF3"/>
    <w:rsid w:val="00AC0056"/>
    <w:rsid w:val="00AC02E4"/>
    <w:rsid w:val="00AC05CD"/>
    <w:rsid w:val="00AC07DD"/>
    <w:rsid w:val="00AC10A9"/>
    <w:rsid w:val="00AC155A"/>
    <w:rsid w:val="00AC19AA"/>
    <w:rsid w:val="00AC240E"/>
    <w:rsid w:val="00AC24B4"/>
    <w:rsid w:val="00AC2B1E"/>
    <w:rsid w:val="00AC2C70"/>
    <w:rsid w:val="00AC2F1C"/>
    <w:rsid w:val="00AC2F21"/>
    <w:rsid w:val="00AC30F3"/>
    <w:rsid w:val="00AC3A3D"/>
    <w:rsid w:val="00AC3F0F"/>
    <w:rsid w:val="00AC4284"/>
    <w:rsid w:val="00AC4778"/>
    <w:rsid w:val="00AC4798"/>
    <w:rsid w:val="00AC48A0"/>
    <w:rsid w:val="00AC5177"/>
    <w:rsid w:val="00AC528F"/>
    <w:rsid w:val="00AC542A"/>
    <w:rsid w:val="00AC55A4"/>
    <w:rsid w:val="00AC71B5"/>
    <w:rsid w:val="00AC72A8"/>
    <w:rsid w:val="00AC75AB"/>
    <w:rsid w:val="00AC781B"/>
    <w:rsid w:val="00AC7A44"/>
    <w:rsid w:val="00AC7BD6"/>
    <w:rsid w:val="00AC7E36"/>
    <w:rsid w:val="00AC7F3C"/>
    <w:rsid w:val="00AD07AC"/>
    <w:rsid w:val="00AD0A7D"/>
    <w:rsid w:val="00AD0B57"/>
    <w:rsid w:val="00AD0E2A"/>
    <w:rsid w:val="00AD0EED"/>
    <w:rsid w:val="00AD0F3C"/>
    <w:rsid w:val="00AD1E3D"/>
    <w:rsid w:val="00AD1F53"/>
    <w:rsid w:val="00AD1F82"/>
    <w:rsid w:val="00AD2232"/>
    <w:rsid w:val="00AD2563"/>
    <w:rsid w:val="00AD2B6E"/>
    <w:rsid w:val="00AD2F7A"/>
    <w:rsid w:val="00AD3721"/>
    <w:rsid w:val="00AD3875"/>
    <w:rsid w:val="00AD3924"/>
    <w:rsid w:val="00AD3AA1"/>
    <w:rsid w:val="00AD4077"/>
    <w:rsid w:val="00AD438E"/>
    <w:rsid w:val="00AD4730"/>
    <w:rsid w:val="00AD4D3D"/>
    <w:rsid w:val="00AD4DE5"/>
    <w:rsid w:val="00AD4ED1"/>
    <w:rsid w:val="00AD4EFD"/>
    <w:rsid w:val="00AD5C2F"/>
    <w:rsid w:val="00AD5C5E"/>
    <w:rsid w:val="00AD5FB5"/>
    <w:rsid w:val="00AD6495"/>
    <w:rsid w:val="00AD690C"/>
    <w:rsid w:val="00AD6A25"/>
    <w:rsid w:val="00AD6A59"/>
    <w:rsid w:val="00AD6C94"/>
    <w:rsid w:val="00AD6D12"/>
    <w:rsid w:val="00AD733D"/>
    <w:rsid w:val="00AD7383"/>
    <w:rsid w:val="00AD7685"/>
    <w:rsid w:val="00AD7A7C"/>
    <w:rsid w:val="00AD7CA5"/>
    <w:rsid w:val="00AE079B"/>
    <w:rsid w:val="00AE07ED"/>
    <w:rsid w:val="00AE08F4"/>
    <w:rsid w:val="00AE0962"/>
    <w:rsid w:val="00AE128F"/>
    <w:rsid w:val="00AE2228"/>
    <w:rsid w:val="00AE33DF"/>
    <w:rsid w:val="00AE3495"/>
    <w:rsid w:val="00AE35B2"/>
    <w:rsid w:val="00AE36F5"/>
    <w:rsid w:val="00AE440D"/>
    <w:rsid w:val="00AE49DF"/>
    <w:rsid w:val="00AE5E5F"/>
    <w:rsid w:val="00AE6188"/>
    <w:rsid w:val="00AE624A"/>
    <w:rsid w:val="00AE63C4"/>
    <w:rsid w:val="00AE69AC"/>
    <w:rsid w:val="00AE6BE6"/>
    <w:rsid w:val="00AE7274"/>
    <w:rsid w:val="00AE760D"/>
    <w:rsid w:val="00AE7755"/>
    <w:rsid w:val="00AE78B1"/>
    <w:rsid w:val="00AE7BFB"/>
    <w:rsid w:val="00AE7EE1"/>
    <w:rsid w:val="00AE7F42"/>
    <w:rsid w:val="00AF000E"/>
    <w:rsid w:val="00AF0535"/>
    <w:rsid w:val="00AF09BF"/>
    <w:rsid w:val="00AF17F3"/>
    <w:rsid w:val="00AF18B4"/>
    <w:rsid w:val="00AF2270"/>
    <w:rsid w:val="00AF23F8"/>
    <w:rsid w:val="00AF272E"/>
    <w:rsid w:val="00AF275A"/>
    <w:rsid w:val="00AF2D47"/>
    <w:rsid w:val="00AF3025"/>
    <w:rsid w:val="00AF399F"/>
    <w:rsid w:val="00AF3E13"/>
    <w:rsid w:val="00AF3FD2"/>
    <w:rsid w:val="00AF41B9"/>
    <w:rsid w:val="00AF4F37"/>
    <w:rsid w:val="00AF51D9"/>
    <w:rsid w:val="00AF5417"/>
    <w:rsid w:val="00AF5848"/>
    <w:rsid w:val="00AF58F6"/>
    <w:rsid w:val="00AF5929"/>
    <w:rsid w:val="00AF59F9"/>
    <w:rsid w:val="00AF6471"/>
    <w:rsid w:val="00AF6472"/>
    <w:rsid w:val="00AF7A05"/>
    <w:rsid w:val="00AF7B0A"/>
    <w:rsid w:val="00AF7B68"/>
    <w:rsid w:val="00B0025E"/>
    <w:rsid w:val="00B003D9"/>
    <w:rsid w:val="00B007B9"/>
    <w:rsid w:val="00B00C5B"/>
    <w:rsid w:val="00B00D44"/>
    <w:rsid w:val="00B014A8"/>
    <w:rsid w:val="00B0188A"/>
    <w:rsid w:val="00B018AC"/>
    <w:rsid w:val="00B018AE"/>
    <w:rsid w:val="00B01AF0"/>
    <w:rsid w:val="00B01DB5"/>
    <w:rsid w:val="00B02016"/>
    <w:rsid w:val="00B03319"/>
    <w:rsid w:val="00B03A47"/>
    <w:rsid w:val="00B03B90"/>
    <w:rsid w:val="00B04065"/>
    <w:rsid w:val="00B041EC"/>
    <w:rsid w:val="00B04902"/>
    <w:rsid w:val="00B05714"/>
    <w:rsid w:val="00B06333"/>
    <w:rsid w:val="00B063FA"/>
    <w:rsid w:val="00B06787"/>
    <w:rsid w:val="00B06B7C"/>
    <w:rsid w:val="00B06D40"/>
    <w:rsid w:val="00B0706D"/>
    <w:rsid w:val="00B10775"/>
    <w:rsid w:val="00B108C3"/>
    <w:rsid w:val="00B1155D"/>
    <w:rsid w:val="00B11A90"/>
    <w:rsid w:val="00B11E14"/>
    <w:rsid w:val="00B12903"/>
    <w:rsid w:val="00B12B20"/>
    <w:rsid w:val="00B13146"/>
    <w:rsid w:val="00B1318E"/>
    <w:rsid w:val="00B131EA"/>
    <w:rsid w:val="00B13E6E"/>
    <w:rsid w:val="00B13FFB"/>
    <w:rsid w:val="00B1402D"/>
    <w:rsid w:val="00B1440E"/>
    <w:rsid w:val="00B145F8"/>
    <w:rsid w:val="00B14CC4"/>
    <w:rsid w:val="00B15137"/>
    <w:rsid w:val="00B15400"/>
    <w:rsid w:val="00B1555C"/>
    <w:rsid w:val="00B156C6"/>
    <w:rsid w:val="00B1599F"/>
    <w:rsid w:val="00B1622B"/>
    <w:rsid w:val="00B166EE"/>
    <w:rsid w:val="00B16852"/>
    <w:rsid w:val="00B16B3B"/>
    <w:rsid w:val="00B17019"/>
    <w:rsid w:val="00B1710F"/>
    <w:rsid w:val="00B1741D"/>
    <w:rsid w:val="00B17D08"/>
    <w:rsid w:val="00B20A72"/>
    <w:rsid w:val="00B20AC9"/>
    <w:rsid w:val="00B20E4E"/>
    <w:rsid w:val="00B21130"/>
    <w:rsid w:val="00B21668"/>
    <w:rsid w:val="00B2179E"/>
    <w:rsid w:val="00B21A4D"/>
    <w:rsid w:val="00B21C29"/>
    <w:rsid w:val="00B21DBE"/>
    <w:rsid w:val="00B2206D"/>
    <w:rsid w:val="00B2227C"/>
    <w:rsid w:val="00B22462"/>
    <w:rsid w:val="00B2260A"/>
    <w:rsid w:val="00B22C7B"/>
    <w:rsid w:val="00B233C8"/>
    <w:rsid w:val="00B2384F"/>
    <w:rsid w:val="00B2390F"/>
    <w:rsid w:val="00B23AD6"/>
    <w:rsid w:val="00B24192"/>
    <w:rsid w:val="00B24272"/>
    <w:rsid w:val="00B24298"/>
    <w:rsid w:val="00B24E3A"/>
    <w:rsid w:val="00B2552E"/>
    <w:rsid w:val="00B255AC"/>
    <w:rsid w:val="00B25C1E"/>
    <w:rsid w:val="00B25C70"/>
    <w:rsid w:val="00B25E83"/>
    <w:rsid w:val="00B25EF5"/>
    <w:rsid w:val="00B2620C"/>
    <w:rsid w:val="00B26B2E"/>
    <w:rsid w:val="00B26DE0"/>
    <w:rsid w:val="00B270C6"/>
    <w:rsid w:val="00B27895"/>
    <w:rsid w:val="00B27C67"/>
    <w:rsid w:val="00B27D77"/>
    <w:rsid w:val="00B27E1A"/>
    <w:rsid w:val="00B305DD"/>
    <w:rsid w:val="00B30946"/>
    <w:rsid w:val="00B30A9A"/>
    <w:rsid w:val="00B30E39"/>
    <w:rsid w:val="00B31143"/>
    <w:rsid w:val="00B31301"/>
    <w:rsid w:val="00B31488"/>
    <w:rsid w:val="00B3169F"/>
    <w:rsid w:val="00B31862"/>
    <w:rsid w:val="00B31A14"/>
    <w:rsid w:val="00B322DE"/>
    <w:rsid w:val="00B3234F"/>
    <w:rsid w:val="00B3267F"/>
    <w:rsid w:val="00B3327D"/>
    <w:rsid w:val="00B3413F"/>
    <w:rsid w:val="00B348B2"/>
    <w:rsid w:val="00B350B4"/>
    <w:rsid w:val="00B354F6"/>
    <w:rsid w:val="00B3578E"/>
    <w:rsid w:val="00B35B74"/>
    <w:rsid w:val="00B35F0C"/>
    <w:rsid w:val="00B3601C"/>
    <w:rsid w:val="00B36204"/>
    <w:rsid w:val="00B37437"/>
    <w:rsid w:val="00B37BD6"/>
    <w:rsid w:val="00B37E44"/>
    <w:rsid w:val="00B4034C"/>
    <w:rsid w:val="00B40517"/>
    <w:rsid w:val="00B40681"/>
    <w:rsid w:val="00B40749"/>
    <w:rsid w:val="00B4091E"/>
    <w:rsid w:val="00B40F02"/>
    <w:rsid w:val="00B41345"/>
    <w:rsid w:val="00B41AF4"/>
    <w:rsid w:val="00B42293"/>
    <w:rsid w:val="00B42382"/>
    <w:rsid w:val="00B42389"/>
    <w:rsid w:val="00B42913"/>
    <w:rsid w:val="00B42B8E"/>
    <w:rsid w:val="00B42CD3"/>
    <w:rsid w:val="00B42F18"/>
    <w:rsid w:val="00B42F32"/>
    <w:rsid w:val="00B431CF"/>
    <w:rsid w:val="00B43758"/>
    <w:rsid w:val="00B437E7"/>
    <w:rsid w:val="00B4383C"/>
    <w:rsid w:val="00B43CB6"/>
    <w:rsid w:val="00B4434B"/>
    <w:rsid w:val="00B4446B"/>
    <w:rsid w:val="00B4458B"/>
    <w:rsid w:val="00B44647"/>
    <w:rsid w:val="00B449A0"/>
    <w:rsid w:val="00B44DE3"/>
    <w:rsid w:val="00B45748"/>
    <w:rsid w:val="00B4585C"/>
    <w:rsid w:val="00B45B4F"/>
    <w:rsid w:val="00B45D9B"/>
    <w:rsid w:val="00B45E95"/>
    <w:rsid w:val="00B468CB"/>
    <w:rsid w:val="00B46BA1"/>
    <w:rsid w:val="00B46C2E"/>
    <w:rsid w:val="00B46D68"/>
    <w:rsid w:val="00B46E7F"/>
    <w:rsid w:val="00B46FC1"/>
    <w:rsid w:val="00B470E8"/>
    <w:rsid w:val="00B477AD"/>
    <w:rsid w:val="00B478B9"/>
    <w:rsid w:val="00B47A19"/>
    <w:rsid w:val="00B47B81"/>
    <w:rsid w:val="00B47D00"/>
    <w:rsid w:val="00B5195B"/>
    <w:rsid w:val="00B52034"/>
    <w:rsid w:val="00B527DA"/>
    <w:rsid w:val="00B52950"/>
    <w:rsid w:val="00B529D4"/>
    <w:rsid w:val="00B53147"/>
    <w:rsid w:val="00B537AF"/>
    <w:rsid w:val="00B53834"/>
    <w:rsid w:val="00B539C3"/>
    <w:rsid w:val="00B53EED"/>
    <w:rsid w:val="00B54053"/>
    <w:rsid w:val="00B54887"/>
    <w:rsid w:val="00B54EB2"/>
    <w:rsid w:val="00B54F31"/>
    <w:rsid w:val="00B5552D"/>
    <w:rsid w:val="00B5569C"/>
    <w:rsid w:val="00B55A4B"/>
    <w:rsid w:val="00B55AFF"/>
    <w:rsid w:val="00B560B0"/>
    <w:rsid w:val="00B560FD"/>
    <w:rsid w:val="00B56404"/>
    <w:rsid w:val="00B5653C"/>
    <w:rsid w:val="00B56964"/>
    <w:rsid w:val="00B56D72"/>
    <w:rsid w:val="00B56E51"/>
    <w:rsid w:val="00B57A5A"/>
    <w:rsid w:val="00B57C21"/>
    <w:rsid w:val="00B602B6"/>
    <w:rsid w:val="00B604A4"/>
    <w:rsid w:val="00B608E3"/>
    <w:rsid w:val="00B60AD9"/>
    <w:rsid w:val="00B60B7E"/>
    <w:rsid w:val="00B60C59"/>
    <w:rsid w:val="00B60D7F"/>
    <w:rsid w:val="00B6101A"/>
    <w:rsid w:val="00B61180"/>
    <w:rsid w:val="00B613EF"/>
    <w:rsid w:val="00B61557"/>
    <w:rsid w:val="00B61864"/>
    <w:rsid w:val="00B61D62"/>
    <w:rsid w:val="00B62248"/>
    <w:rsid w:val="00B629BA"/>
    <w:rsid w:val="00B62A4A"/>
    <w:rsid w:val="00B632EF"/>
    <w:rsid w:val="00B6330B"/>
    <w:rsid w:val="00B6353E"/>
    <w:rsid w:val="00B63913"/>
    <w:rsid w:val="00B63E12"/>
    <w:rsid w:val="00B64400"/>
    <w:rsid w:val="00B6486F"/>
    <w:rsid w:val="00B64E66"/>
    <w:rsid w:val="00B65780"/>
    <w:rsid w:val="00B6598F"/>
    <w:rsid w:val="00B65B11"/>
    <w:rsid w:val="00B663DA"/>
    <w:rsid w:val="00B66906"/>
    <w:rsid w:val="00B66AC2"/>
    <w:rsid w:val="00B66B50"/>
    <w:rsid w:val="00B671F8"/>
    <w:rsid w:val="00B673B6"/>
    <w:rsid w:val="00B673FB"/>
    <w:rsid w:val="00B67917"/>
    <w:rsid w:val="00B70081"/>
    <w:rsid w:val="00B70256"/>
    <w:rsid w:val="00B702B6"/>
    <w:rsid w:val="00B709B6"/>
    <w:rsid w:val="00B71173"/>
    <w:rsid w:val="00B71339"/>
    <w:rsid w:val="00B71ACB"/>
    <w:rsid w:val="00B720E8"/>
    <w:rsid w:val="00B722E1"/>
    <w:rsid w:val="00B72495"/>
    <w:rsid w:val="00B729AD"/>
    <w:rsid w:val="00B72A1C"/>
    <w:rsid w:val="00B72B7F"/>
    <w:rsid w:val="00B72ED5"/>
    <w:rsid w:val="00B72F98"/>
    <w:rsid w:val="00B733B9"/>
    <w:rsid w:val="00B73770"/>
    <w:rsid w:val="00B73793"/>
    <w:rsid w:val="00B73E22"/>
    <w:rsid w:val="00B740B5"/>
    <w:rsid w:val="00B741E2"/>
    <w:rsid w:val="00B7454D"/>
    <w:rsid w:val="00B74D84"/>
    <w:rsid w:val="00B74DEF"/>
    <w:rsid w:val="00B7542C"/>
    <w:rsid w:val="00B7571D"/>
    <w:rsid w:val="00B75C6B"/>
    <w:rsid w:val="00B769F3"/>
    <w:rsid w:val="00B76D5D"/>
    <w:rsid w:val="00B76F35"/>
    <w:rsid w:val="00B7708B"/>
    <w:rsid w:val="00B77543"/>
    <w:rsid w:val="00B7754B"/>
    <w:rsid w:val="00B775D2"/>
    <w:rsid w:val="00B7786A"/>
    <w:rsid w:val="00B77898"/>
    <w:rsid w:val="00B77AAB"/>
    <w:rsid w:val="00B77AC4"/>
    <w:rsid w:val="00B77AD5"/>
    <w:rsid w:val="00B77D36"/>
    <w:rsid w:val="00B77D93"/>
    <w:rsid w:val="00B77EA1"/>
    <w:rsid w:val="00B77F14"/>
    <w:rsid w:val="00B8006B"/>
    <w:rsid w:val="00B800A6"/>
    <w:rsid w:val="00B802DC"/>
    <w:rsid w:val="00B80698"/>
    <w:rsid w:val="00B80973"/>
    <w:rsid w:val="00B80A09"/>
    <w:rsid w:val="00B80A2C"/>
    <w:rsid w:val="00B811FF"/>
    <w:rsid w:val="00B813EE"/>
    <w:rsid w:val="00B815D0"/>
    <w:rsid w:val="00B8188C"/>
    <w:rsid w:val="00B81B75"/>
    <w:rsid w:val="00B81EBA"/>
    <w:rsid w:val="00B81F6C"/>
    <w:rsid w:val="00B8210C"/>
    <w:rsid w:val="00B824B9"/>
    <w:rsid w:val="00B827F7"/>
    <w:rsid w:val="00B82F86"/>
    <w:rsid w:val="00B8308D"/>
    <w:rsid w:val="00B834D2"/>
    <w:rsid w:val="00B836ED"/>
    <w:rsid w:val="00B83A71"/>
    <w:rsid w:val="00B83E73"/>
    <w:rsid w:val="00B841A7"/>
    <w:rsid w:val="00B85210"/>
    <w:rsid w:val="00B858E8"/>
    <w:rsid w:val="00B85D99"/>
    <w:rsid w:val="00B8665B"/>
    <w:rsid w:val="00B8678B"/>
    <w:rsid w:val="00B86824"/>
    <w:rsid w:val="00B86BFA"/>
    <w:rsid w:val="00B86F49"/>
    <w:rsid w:val="00B87353"/>
    <w:rsid w:val="00B8737F"/>
    <w:rsid w:val="00B87570"/>
    <w:rsid w:val="00B87571"/>
    <w:rsid w:val="00B8773C"/>
    <w:rsid w:val="00B87772"/>
    <w:rsid w:val="00B8778C"/>
    <w:rsid w:val="00B87A95"/>
    <w:rsid w:val="00B87B19"/>
    <w:rsid w:val="00B905F5"/>
    <w:rsid w:val="00B906FE"/>
    <w:rsid w:val="00B90980"/>
    <w:rsid w:val="00B90F08"/>
    <w:rsid w:val="00B9183C"/>
    <w:rsid w:val="00B9193C"/>
    <w:rsid w:val="00B91BDF"/>
    <w:rsid w:val="00B91C84"/>
    <w:rsid w:val="00B91C8C"/>
    <w:rsid w:val="00B924BD"/>
    <w:rsid w:val="00B925C7"/>
    <w:rsid w:val="00B93063"/>
    <w:rsid w:val="00B931FE"/>
    <w:rsid w:val="00B93682"/>
    <w:rsid w:val="00B93AF0"/>
    <w:rsid w:val="00B9415F"/>
    <w:rsid w:val="00B96388"/>
    <w:rsid w:val="00B96CD3"/>
    <w:rsid w:val="00B96CDE"/>
    <w:rsid w:val="00B97556"/>
    <w:rsid w:val="00B9766B"/>
    <w:rsid w:val="00B978EA"/>
    <w:rsid w:val="00B97DA0"/>
    <w:rsid w:val="00B97FDB"/>
    <w:rsid w:val="00BA084B"/>
    <w:rsid w:val="00BA0A98"/>
    <w:rsid w:val="00BA0D71"/>
    <w:rsid w:val="00BA0E46"/>
    <w:rsid w:val="00BA0E66"/>
    <w:rsid w:val="00BA17BC"/>
    <w:rsid w:val="00BA1A32"/>
    <w:rsid w:val="00BA1D90"/>
    <w:rsid w:val="00BA298E"/>
    <w:rsid w:val="00BA2B75"/>
    <w:rsid w:val="00BA2DD9"/>
    <w:rsid w:val="00BA2F54"/>
    <w:rsid w:val="00BA2FE6"/>
    <w:rsid w:val="00BA34C3"/>
    <w:rsid w:val="00BA404B"/>
    <w:rsid w:val="00BA4149"/>
    <w:rsid w:val="00BA4271"/>
    <w:rsid w:val="00BA467C"/>
    <w:rsid w:val="00BA4811"/>
    <w:rsid w:val="00BA4D8D"/>
    <w:rsid w:val="00BA4DBF"/>
    <w:rsid w:val="00BA52A6"/>
    <w:rsid w:val="00BA552E"/>
    <w:rsid w:val="00BA56F7"/>
    <w:rsid w:val="00BA5EB5"/>
    <w:rsid w:val="00BA66C4"/>
    <w:rsid w:val="00BA6A72"/>
    <w:rsid w:val="00BA6C85"/>
    <w:rsid w:val="00BA6D2B"/>
    <w:rsid w:val="00BA6D4D"/>
    <w:rsid w:val="00BA6DFA"/>
    <w:rsid w:val="00BA6EB6"/>
    <w:rsid w:val="00BA70FA"/>
    <w:rsid w:val="00BA73D0"/>
    <w:rsid w:val="00BA761C"/>
    <w:rsid w:val="00BA7892"/>
    <w:rsid w:val="00BA792B"/>
    <w:rsid w:val="00BB1281"/>
    <w:rsid w:val="00BB13BE"/>
    <w:rsid w:val="00BB141C"/>
    <w:rsid w:val="00BB15EA"/>
    <w:rsid w:val="00BB1E13"/>
    <w:rsid w:val="00BB22CB"/>
    <w:rsid w:val="00BB245D"/>
    <w:rsid w:val="00BB2792"/>
    <w:rsid w:val="00BB3024"/>
    <w:rsid w:val="00BB3F25"/>
    <w:rsid w:val="00BB4424"/>
    <w:rsid w:val="00BB4487"/>
    <w:rsid w:val="00BB4CF7"/>
    <w:rsid w:val="00BB4D01"/>
    <w:rsid w:val="00BB6EC1"/>
    <w:rsid w:val="00BB6F7B"/>
    <w:rsid w:val="00BB72C9"/>
    <w:rsid w:val="00BB75D8"/>
    <w:rsid w:val="00BB77BF"/>
    <w:rsid w:val="00BB799C"/>
    <w:rsid w:val="00BB7B45"/>
    <w:rsid w:val="00BC0692"/>
    <w:rsid w:val="00BC09B5"/>
    <w:rsid w:val="00BC0A9E"/>
    <w:rsid w:val="00BC0ECC"/>
    <w:rsid w:val="00BC1293"/>
    <w:rsid w:val="00BC19CB"/>
    <w:rsid w:val="00BC1B4E"/>
    <w:rsid w:val="00BC22D1"/>
    <w:rsid w:val="00BC233D"/>
    <w:rsid w:val="00BC2564"/>
    <w:rsid w:val="00BC292A"/>
    <w:rsid w:val="00BC2A80"/>
    <w:rsid w:val="00BC315C"/>
    <w:rsid w:val="00BC3707"/>
    <w:rsid w:val="00BC39B3"/>
    <w:rsid w:val="00BC3BBD"/>
    <w:rsid w:val="00BC3C59"/>
    <w:rsid w:val="00BC3FDF"/>
    <w:rsid w:val="00BC426E"/>
    <w:rsid w:val="00BC4442"/>
    <w:rsid w:val="00BC4E3B"/>
    <w:rsid w:val="00BC50EF"/>
    <w:rsid w:val="00BC57DC"/>
    <w:rsid w:val="00BC59B6"/>
    <w:rsid w:val="00BC5B2A"/>
    <w:rsid w:val="00BC6671"/>
    <w:rsid w:val="00BC6AB2"/>
    <w:rsid w:val="00BC700D"/>
    <w:rsid w:val="00BC75C3"/>
    <w:rsid w:val="00BC79E5"/>
    <w:rsid w:val="00BD05DE"/>
    <w:rsid w:val="00BD0F7D"/>
    <w:rsid w:val="00BD1172"/>
    <w:rsid w:val="00BD13F5"/>
    <w:rsid w:val="00BD1BBA"/>
    <w:rsid w:val="00BD22A5"/>
    <w:rsid w:val="00BD24A8"/>
    <w:rsid w:val="00BD279A"/>
    <w:rsid w:val="00BD3417"/>
    <w:rsid w:val="00BD3606"/>
    <w:rsid w:val="00BD3B03"/>
    <w:rsid w:val="00BD3B2A"/>
    <w:rsid w:val="00BD3DD5"/>
    <w:rsid w:val="00BD3E3A"/>
    <w:rsid w:val="00BD49C2"/>
    <w:rsid w:val="00BD4E85"/>
    <w:rsid w:val="00BD5304"/>
    <w:rsid w:val="00BD545D"/>
    <w:rsid w:val="00BD5E87"/>
    <w:rsid w:val="00BD632D"/>
    <w:rsid w:val="00BD6426"/>
    <w:rsid w:val="00BD656D"/>
    <w:rsid w:val="00BD679F"/>
    <w:rsid w:val="00BD68B9"/>
    <w:rsid w:val="00BD6ABC"/>
    <w:rsid w:val="00BD6AF3"/>
    <w:rsid w:val="00BD72C5"/>
    <w:rsid w:val="00BD72FF"/>
    <w:rsid w:val="00BE005C"/>
    <w:rsid w:val="00BE0734"/>
    <w:rsid w:val="00BE1F71"/>
    <w:rsid w:val="00BE20F4"/>
    <w:rsid w:val="00BE2159"/>
    <w:rsid w:val="00BE240D"/>
    <w:rsid w:val="00BE3073"/>
    <w:rsid w:val="00BE317D"/>
    <w:rsid w:val="00BE335F"/>
    <w:rsid w:val="00BE344F"/>
    <w:rsid w:val="00BE348E"/>
    <w:rsid w:val="00BE36C2"/>
    <w:rsid w:val="00BE3B2A"/>
    <w:rsid w:val="00BE3E03"/>
    <w:rsid w:val="00BE40F2"/>
    <w:rsid w:val="00BE4183"/>
    <w:rsid w:val="00BE44F9"/>
    <w:rsid w:val="00BE4E34"/>
    <w:rsid w:val="00BE58A1"/>
    <w:rsid w:val="00BE5A3E"/>
    <w:rsid w:val="00BE5E6B"/>
    <w:rsid w:val="00BE63A6"/>
    <w:rsid w:val="00BE646F"/>
    <w:rsid w:val="00BE6775"/>
    <w:rsid w:val="00BE7292"/>
    <w:rsid w:val="00BE772B"/>
    <w:rsid w:val="00BE7BC7"/>
    <w:rsid w:val="00BE7DFF"/>
    <w:rsid w:val="00BF00D0"/>
    <w:rsid w:val="00BF011C"/>
    <w:rsid w:val="00BF0E5C"/>
    <w:rsid w:val="00BF118B"/>
    <w:rsid w:val="00BF11B1"/>
    <w:rsid w:val="00BF18B9"/>
    <w:rsid w:val="00BF1FB2"/>
    <w:rsid w:val="00BF24B3"/>
    <w:rsid w:val="00BF2682"/>
    <w:rsid w:val="00BF2831"/>
    <w:rsid w:val="00BF2DCA"/>
    <w:rsid w:val="00BF393F"/>
    <w:rsid w:val="00BF3AFE"/>
    <w:rsid w:val="00BF4A92"/>
    <w:rsid w:val="00BF4BDC"/>
    <w:rsid w:val="00BF583D"/>
    <w:rsid w:val="00BF5F62"/>
    <w:rsid w:val="00BF606E"/>
    <w:rsid w:val="00BF6510"/>
    <w:rsid w:val="00BF71C3"/>
    <w:rsid w:val="00BF71FD"/>
    <w:rsid w:val="00BF72C1"/>
    <w:rsid w:val="00BF74B9"/>
    <w:rsid w:val="00BF775D"/>
    <w:rsid w:val="00BF7FAE"/>
    <w:rsid w:val="00C00060"/>
    <w:rsid w:val="00C00621"/>
    <w:rsid w:val="00C00801"/>
    <w:rsid w:val="00C00A39"/>
    <w:rsid w:val="00C00BD4"/>
    <w:rsid w:val="00C01426"/>
    <w:rsid w:val="00C01AFB"/>
    <w:rsid w:val="00C01DD2"/>
    <w:rsid w:val="00C025A2"/>
    <w:rsid w:val="00C03C17"/>
    <w:rsid w:val="00C05184"/>
    <w:rsid w:val="00C051E3"/>
    <w:rsid w:val="00C05212"/>
    <w:rsid w:val="00C05ED2"/>
    <w:rsid w:val="00C0643B"/>
    <w:rsid w:val="00C06498"/>
    <w:rsid w:val="00C068FA"/>
    <w:rsid w:val="00C06C16"/>
    <w:rsid w:val="00C06C1B"/>
    <w:rsid w:val="00C06F67"/>
    <w:rsid w:val="00C075AA"/>
    <w:rsid w:val="00C07717"/>
    <w:rsid w:val="00C07C30"/>
    <w:rsid w:val="00C105BB"/>
    <w:rsid w:val="00C1092F"/>
    <w:rsid w:val="00C10FD4"/>
    <w:rsid w:val="00C11053"/>
    <w:rsid w:val="00C110EB"/>
    <w:rsid w:val="00C11107"/>
    <w:rsid w:val="00C1168F"/>
    <w:rsid w:val="00C11F46"/>
    <w:rsid w:val="00C12813"/>
    <w:rsid w:val="00C1299B"/>
    <w:rsid w:val="00C12C8C"/>
    <w:rsid w:val="00C12CEA"/>
    <w:rsid w:val="00C12D2F"/>
    <w:rsid w:val="00C135C4"/>
    <w:rsid w:val="00C13C1A"/>
    <w:rsid w:val="00C13ED1"/>
    <w:rsid w:val="00C14403"/>
    <w:rsid w:val="00C14468"/>
    <w:rsid w:val="00C144BE"/>
    <w:rsid w:val="00C149BE"/>
    <w:rsid w:val="00C14E73"/>
    <w:rsid w:val="00C15023"/>
    <w:rsid w:val="00C150BA"/>
    <w:rsid w:val="00C15307"/>
    <w:rsid w:val="00C15B23"/>
    <w:rsid w:val="00C15DB9"/>
    <w:rsid w:val="00C15F0E"/>
    <w:rsid w:val="00C16086"/>
    <w:rsid w:val="00C166A6"/>
    <w:rsid w:val="00C16726"/>
    <w:rsid w:val="00C167D8"/>
    <w:rsid w:val="00C16B35"/>
    <w:rsid w:val="00C16CA6"/>
    <w:rsid w:val="00C170BD"/>
    <w:rsid w:val="00C173A3"/>
    <w:rsid w:val="00C179E2"/>
    <w:rsid w:val="00C20150"/>
    <w:rsid w:val="00C2015D"/>
    <w:rsid w:val="00C2034B"/>
    <w:rsid w:val="00C2059F"/>
    <w:rsid w:val="00C205BE"/>
    <w:rsid w:val="00C2065B"/>
    <w:rsid w:val="00C2169C"/>
    <w:rsid w:val="00C226D2"/>
    <w:rsid w:val="00C22881"/>
    <w:rsid w:val="00C22DD7"/>
    <w:rsid w:val="00C23B4A"/>
    <w:rsid w:val="00C24147"/>
    <w:rsid w:val="00C245FE"/>
    <w:rsid w:val="00C24821"/>
    <w:rsid w:val="00C24F48"/>
    <w:rsid w:val="00C2516A"/>
    <w:rsid w:val="00C251B3"/>
    <w:rsid w:val="00C255DB"/>
    <w:rsid w:val="00C25651"/>
    <w:rsid w:val="00C256E4"/>
    <w:rsid w:val="00C25B9B"/>
    <w:rsid w:val="00C26225"/>
    <w:rsid w:val="00C262C6"/>
    <w:rsid w:val="00C264BE"/>
    <w:rsid w:val="00C2665F"/>
    <w:rsid w:val="00C2691A"/>
    <w:rsid w:val="00C2698C"/>
    <w:rsid w:val="00C26FBE"/>
    <w:rsid w:val="00C2703F"/>
    <w:rsid w:val="00C271BB"/>
    <w:rsid w:val="00C27431"/>
    <w:rsid w:val="00C27FFE"/>
    <w:rsid w:val="00C303B7"/>
    <w:rsid w:val="00C3062F"/>
    <w:rsid w:val="00C30D95"/>
    <w:rsid w:val="00C31F9E"/>
    <w:rsid w:val="00C32092"/>
    <w:rsid w:val="00C326FD"/>
    <w:rsid w:val="00C3272E"/>
    <w:rsid w:val="00C327AC"/>
    <w:rsid w:val="00C32BEA"/>
    <w:rsid w:val="00C32DC2"/>
    <w:rsid w:val="00C32DD4"/>
    <w:rsid w:val="00C331EB"/>
    <w:rsid w:val="00C3381C"/>
    <w:rsid w:val="00C33F29"/>
    <w:rsid w:val="00C34AA5"/>
    <w:rsid w:val="00C34FD2"/>
    <w:rsid w:val="00C35252"/>
    <w:rsid w:val="00C352A0"/>
    <w:rsid w:val="00C355A1"/>
    <w:rsid w:val="00C35713"/>
    <w:rsid w:val="00C357A5"/>
    <w:rsid w:val="00C357EB"/>
    <w:rsid w:val="00C35929"/>
    <w:rsid w:val="00C35EAC"/>
    <w:rsid w:val="00C360A6"/>
    <w:rsid w:val="00C364EF"/>
    <w:rsid w:val="00C365FE"/>
    <w:rsid w:val="00C36729"/>
    <w:rsid w:val="00C36A33"/>
    <w:rsid w:val="00C36EEF"/>
    <w:rsid w:val="00C37497"/>
    <w:rsid w:val="00C376EB"/>
    <w:rsid w:val="00C37901"/>
    <w:rsid w:val="00C37D24"/>
    <w:rsid w:val="00C404A3"/>
    <w:rsid w:val="00C413E0"/>
    <w:rsid w:val="00C415A7"/>
    <w:rsid w:val="00C41E81"/>
    <w:rsid w:val="00C42046"/>
    <w:rsid w:val="00C42B75"/>
    <w:rsid w:val="00C42F59"/>
    <w:rsid w:val="00C43342"/>
    <w:rsid w:val="00C434EE"/>
    <w:rsid w:val="00C43865"/>
    <w:rsid w:val="00C43985"/>
    <w:rsid w:val="00C44076"/>
    <w:rsid w:val="00C4483F"/>
    <w:rsid w:val="00C448C0"/>
    <w:rsid w:val="00C44A23"/>
    <w:rsid w:val="00C44A97"/>
    <w:rsid w:val="00C44FA1"/>
    <w:rsid w:val="00C45252"/>
    <w:rsid w:val="00C4567A"/>
    <w:rsid w:val="00C458DF"/>
    <w:rsid w:val="00C45D3E"/>
    <w:rsid w:val="00C45F7E"/>
    <w:rsid w:val="00C460FD"/>
    <w:rsid w:val="00C464B9"/>
    <w:rsid w:val="00C4653E"/>
    <w:rsid w:val="00C46577"/>
    <w:rsid w:val="00C4698C"/>
    <w:rsid w:val="00C47096"/>
    <w:rsid w:val="00C4730C"/>
    <w:rsid w:val="00C478A3"/>
    <w:rsid w:val="00C50340"/>
    <w:rsid w:val="00C505EC"/>
    <w:rsid w:val="00C51371"/>
    <w:rsid w:val="00C514CD"/>
    <w:rsid w:val="00C517A1"/>
    <w:rsid w:val="00C51E6C"/>
    <w:rsid w:val="00C51FDB"/>
    <w:rsid w:val="00C5238B"/>
    <w:rsid w:val="00C525BF"/>
    <w:rsid w:val="00C535D0"/>
    <w:rsid w:val="00C5367C"/>
    <w:rsid w:val="00C53692"/>
    <w:rsid w:val="00C542FA"/>
    <w:rsid w:val="00C544CC"/>
    <w:rsid w:val="00C545DB"/>
    <w:rsid w:val="00C54926"/>
    <w:rsid w:val="00C54D0C"/>
    <w:rsid w:val="00C55014"/>
    <w:rsid w:val="00C555C1"/>
    <w:rsid w:val="00C55901"/>
    <w:rsid w:val="00C55A19"/>
    <w:rsid w:val="00C55AC0"/>
    <w:rsid w:val="00C55EFF"/>
    <w:rsid w:val="00C55FFF"/>
    <w:rsid w:val="00C56657"/>
    <w:rsid w:val="00C5699B"/>
    <w:rsid w:val="00C57441"/>
    <w:rsid w:val="00C575DD"/>
    <w:rsid w:val="00C57A89"/>
    <w:rsid w:val="00C57B82"/>
    <w:rsid w:val="00C57CF1"/>
    <w:rsid w:val="00C6009F"/>
    <w:rsid w:val="00C60126"/>
    <w:rsid w:val="00C60168"/>
    <w:rsid w:val="00C60389"/>
    <w:rsid w:val="00C603BB"/>
    <w:rsid w:val="00C607BA"/>
    <w:rsid w:val="00C607FC"/>
    <w:rsid w:val="00C615D6"/>
    <w:rsid w:val="00C61841"/>
    <w:rsid w:val="00C619EE"/>
    <w:rsid w:val="00C622A5"/>
    <w:rsid w:val="00C622D4"/>
    <w:rsid w:val="00C6259F"/>
    <w:rsid w:val="00C6283A"/>
    <w:rsid w:val="00C62F9A"/>
    <w:rsid w:val="00C63143"/>
    <w:rsid w:val="00C63178"/>
    <w:rsid w:val="00C63230"/>
    <w:rsid w:val="00C63888"/>
    <w:rsid w:val="00C63CE0"/>
    <w:rsid w:val="00C64479"/>
    <w:rsid w:val="00C64759"/>
    <w:rsid w:val="00C649E0"/>
    <w:rsid w:val="00C64C98"/>
    <w:rsid w:val="00C64FCF"/>
    <w:rsid w:val="00C6500F"/>
    <w:rsid w:val="00C6505C"/>
    <w:rsid w:val="00C650E5"/>
    <w:rsid w:val="00C65735"/>
    <w:rsid w:val="00C66910"/>
    <w:rsid w:val="00C66BA6"/>
    <w:rsid w:val="00C66D11"/>
    <w:rsid w:val="00C67023"/>
    <w:rsid w:val="00C67366"/>
    <w:rsid w:val="00C67545"/>
    <w:rsid w:val="00C675F4"/>
    <w:rsid w:val="00C679A0"/>
    <w:rsid w:val="00C67A39"/>
    <w:rsid w:val="00C67AB4"/>
    <w:rsid w:val="00C67B18"/>
    <w:rsid w:val="00C70019"/>
    <w:rsid w:val="00C7007E"/>
    <w:rsid w:val="00C708D5"/>
    <w:rsid w:val="00C7118A"/>
    <w:rsid w:val="00C7142E"/>
    <w:rsid w:val="00C7150B"/>
    <w:rsid w:val="00C71F61"/>
    <w:rsid w:val="00C72027"/>
    <w:rsid w:val="00C72C49"/>
    <w:rsid w:val="00C72C89"/>
    <w:rsid w:val="00C730C3"/>
    <w:rsid w:val="00C73498"/>
    <w:rsid w:val="00C73613"/>
    <w:rsid w:val="00C736D5"/>
    <w:rsid w:val="00C73CC4"/>
    <w:rsid w:val="00C73E69"/>
    <w:rsid w:val="00C73F99"/>
    <w:rsid w:val="00C74EBD"/>
    <w:rsid w:val="00C758DC"/>
    <w:rsid w:val="00C75D1D"/>
    <w:rsid w:val="00C76016"/>
    <w:rsid w:val="00C761B4"/>
    <w:rsid w:val="00C76483"/>
    <w:rsid w:val="00C768A6"/>
    <w:rsid w:val="00C76F3B"/>
    <w:rsid w:val="00C77A22"/>
    <w:rsid w:val="00C8010C"/>
    <w:rsid w:val="00C8070E"/>
    <w:rsid w:val="00C80880"/>
    <w:rsid w:val="00C80888"/>
    <w:rsid w:val="00C80F43"/>
    <w:rsid w:val="00C81DCD"/>
    <w:rsid w:val="00C822AA"/>
    <w:rsid w:val="00C822D9"/>
    <w:rsid w:val="00C825DE"/>
    <w:rsid w:val="00C8274A"/>
    <w:rsid w:val="00C8274F"/>
    <w:rsid w:val="00C82BB5"/>
    <w:rsid w:val="00C82BF4"/>
    <w:rsid w:val="00C82CB0"/>
    <w:rsid w:val="00C82F3A"/>
    <w:rsid w:val="00C83173"/>
    <w:rsid w:val="00C83591"/>
    <w:rsid w:val="00C835AA"/>
    <w:rsid w:val="00C8364C"/>
    <w:rsid w:val="00C83716"/>
    <w:rsid w:val="00C83A87"/>
    <w:rsid w:val="00C83B11"/>
    <w:rsid w:val="00C83FDE"/>
    <w:rsid w:val="00C840E1"/>
    <w:rsid w:val="00C846C8"/>
    <w:rsid w:val="00C84967"/>
    <w:rsid w:val="00C84994"/>
    <w:rsid w:val="00C84BDC"/>
    <w:rsid w:val="00C84BFC"/>
    <w:rsid w:val="00C84DD8"/>
    <w:rsid w:val="00C85053"/>
    <w:rsid w:val="00C852BB"/>
    <w:rsid w:val="00C8570A"/>
    <w:rsid w:val="00C858C9"/>
    <w:rsid w:val="00C85E92"/>
    <w:rsid w:val="00C861D1"/>
    <w:rsid w:val="00C862F7"/>
    <w:rsid w:val="00C86545"/>
    <w:rsid w:val="00C8689C"/>
    <w:rsid w:val="00C86AC1"/>
    <w:rsid w:val="00C86CC4"/>
    <w:rsid w:val="00C871CF"/>
    <w:rsid w:val="00C87354"/>
    <w:rsid w:val="00C901DC"/>
    <w:rsid w:val="00C91DFB"/>
    <w:rsid w:val="00C92720"/>
    <w:rsid w:val="00C92CE0"/>
    <w:rsid w:val="00C92E53"/>
    <w:rsid w:val="00C93372"/>
    <w:rsid w:val="00C93703"/>
    <w:rsid w:val="00C941E6"/>
    <w:rsid w:val="00C944F7"/>
    <w:rsid w:val="00C948B7"/>
    <w:rsid w:val="00C948CB"/>
    <w:rsid w:val="00C948D0"/>
    <w:rsid w:val="00C94914"/>
    <w:rsid w:val="00C950EF"/>
    <w:rsid w:val="00C958E9"/>
    <w:rsid w:val="00C95EAB"/>
    <w:rsid w:val="00C9643A"/>
    <w:rsid w:val="00C96B3D"/>
    <w:rsid w:val="00C96BEA"/>
    <w:rsid w:val="00C96DD8"/>
    <w:rsid w:val="00C96E39"/>
    <w:rsid w:val="00C970DA"/>
    <w:rsid w:val="00C971F2"/>
    <w:rsid w:val="00C972EE"/>
    <w:rsid w:val="00C97F4A"/>
    <w:rsid w:val="00CA05DC"/>
    <w:rsid w:val="00CA0628"/>
    <w:rsid w:val="00CA07B6"/>
    <w:rsid w:val="00CA0928"/>
    <w:rsid w:val="00CA0EA1"/>
    <w:rsid w:val="00CA1FC4"/>
    <w:rsid w:val="00CA2108"/>
    <w:rsid w:val="00CA26FC"/>
    <w:rsid w:val="00CA368F"/>
    <w:rsid w:val="00CA4189"/>
    <w:rsid w:val="00CA467B"/>
    <w:rsid w:val="00CA4A44"/>
    <w:rsid w:val="00CA5209"/>
    <w:rsid w:val="00CA5348"/>
    <w:rsid w:val="00CA58B6"/>
    <w:rsid w:val="00CA654C"/>
    <w:rsid w:val="00CA6911"/>
    <w:rsid w:val="00CA6F4B"/>
    <w:rsid w:val="00CA7182"/>
    <w:rsid w:val="00CA733A"/>
    <w:rsid w:val="00CA7381"/>
    <w:rsid w:val="00CA7481"/>
    <w:rsid w:val="00CA74B3"/>
    <w:rsid w:val="00CA7890"/>
    <w:rsid w:val="00CB0176"/>
    <w:rsid w:val="00CB026A"/>
    <w:rsid w:val="00CB08D9"/>
    <w:rsid w:val="00CB112D"/>
    <w:rsid w:val="00CB1168"/>
    <w:rsid w:val="00CB11D9"/>
    <w:rsid w:val="00CB1680"/>
    <w:rsid w:val="00CB1C42"/>
    <w:rsid w:val="00CB1C7B"/>
    <w:rsid w:val="00CB1CA3"/>
    <w:rsid w:val="00CB1E26"/>
    <w:rsid w:val="00CB25DB"/>
    <w:rsid w:val="00CB296F"/>
    <w:rsid w:val="00CB2F4B"/>
    <w:rsid w:val="00CB3190"/>
    <w:rsid w:val="00CB32AD"/>
    <w:rsid w:val="00CB3557"/>
    <w:rsid w:val="00CB413B"/>
    <w:rsid w:val="00CB416E"/>
    <w:rsid w:val="00CB4598"/>
    <w:rsid w:val="00CB4DA0"/>
    <w:rsid w:val="00CB4F18"/>
    <w:rsid w:val="00CB54C8"/>
    <w:rsid w:val="00CB56F5"/>
    <w:rsid w:val="00CB5771"/>
    <w:rsid w:val="00CB583C"/>
    <w:rsid w:val="00CB5862"/>
    <w:rsid w:val="00CB5B0E"/>
    <w:rsid w:val="00CB5F39"/>
    <w:rsid w:val="00CB6024"/>
    <w:rsid w:val="00CB6399"/>
    <w:rsid w:val="00CB6B6F"/>
    <w:rsid w:val="00CB6C25"/>
    <w:rsid w:val="00CB6E5E"/>
    <w:rsid w:val="00CB6F9B"/>
    <w:rsid w:val="00CB7212"/>
    <w:rsid w:val="00CB7A39"/>
    <w:rsid w:val="00CC00E2"/>
    <w:rsid w:val="00CC03EC"/>
    <w:rsid w:val="00CC03EF"/>
    <w:rsid w:val="00CC0785"/>
    <w:rsid w:val="00CC0A95"/>
    <w:rsid w:val="00CC0ADC"/>
    <w:rsid w:val="00CC0FA5"/>
    <w:rsid w:val="00CC1102"/>
    <w:rsid w:val="00CC1B89"/>
    <w:rsid w:val="00CC1C0D"/>
    <w:rsid w:val="00CC1D5B"/>
    <w:rsid w:val="00CC2050"/>
    <w:rsid w:val="00CC2497"/>
    <w:rsid w:val="00CC24F4"/>
    <w:rsid w:val="00CC2ABC"/>
    <w:rsid w:val="00CC2FEA"/>
    <w:rsid w:val="00CC33FE"/>
    <w:rsid w:val="00CC368A"/>
    <w:rsid w:val="00CC378E"/>
    <w:rsid w:val="00CC3C54"/>
    <w:rsid w:val="00CC3D46"/>
    <w:rsid w:val="00CC3E18"/>
    <w:rsid w:val="00CC3FE6"/>
    <w:rsid w:val="00CC5743"/>
    <w:rsid w:val="00CC5C8A"/>
    <w:rsid w:val="00CC6093"/>
    <w:rsid w:val="00CC6A25"/>
    <w:rsid w:val="00CC6D0C"/>
    <w:rsid w:val="00CC6D8D"/>
    <w:rsid w:val="00CC6F95"/>
    <w:rsid w:val="00CC7653"/>
    <w:rsid w:val="00CC77C7"/>
    <w:rsid w:val="00CC7A12"/>
    <w:rsid w:val="00CC7CEC"/>
    <w:rsid w:val="00CD0384"/>
    <w:rsid w:val="00CD040F"/>
    <w:rsid w:val="00CD0FC7"/>
    <w:rsid w:val="00CD0FE5"/>
    <w:rsid w:val="00CD10FA"/>
    <w:rsid w:val="00CD1AE4"/>
    <w:rsid w:val="00CD250F"/>
    <w:rsid w:val="00CD26DB"/>
    <w:rsid w:val="00CD28AD"/>
    <w:rsid w:val="00CD2EC6"/>
    <w:rsid w:val="00CD312C"/>
    <w:rsid w:val="00CD341C"/>
    <w:rsid w:val="00CD34C1"/>
    <w:rsid w:val="00CD3541"/>
    <w:rsid w:val="00CD399B"/>
    <w:rsid w:val="00CD3C19"/>
    <w:rsid w:val="00CD3D89"/>
    <w:rsid w:val="00CD4017"/>
    <w:rsid w:val="00CD4222"/>
    <w:rsid w:val="00CD4E59"/>
    <w:rsid w:val="00CD4E81"/>
    <w:rsid w:val="00CD5229"/>
    <w:rsid w:val="00CD5266"/>
    <w:rsid w:val="00CD59D5"/>
    <w:rsid w:val="00CD5CF7"/>
    <w:rsid w:val="00CD613C"/>
    <w:rsid w:val="00CD65D6"/>
    <w:rsid w:val="00CD6CE7"/>
    <w:rsid w:val="00CD7354"/>
    <w:rsid w:val="00CD777B"/>
    <w:rsid w:val="00CD786B"/>
    <w:rsid w:val="00CE0051"/>
    <w:rsid w:val="00CE043C"/>
    <w:rsid w:val="00CE132D"/>
    <w:rsid w:val="00CE1561"/>
    <w:rsid w:val="00CE1D10"/>
    <w:rsid w:val="00CE258C"/>
    <w:rsid w:val="00CE27EC"/>
    <w:rsid w:val="00CE3188"/>
    <w:rsid w:val="00CE3224"/>
    <w:rsid w:val="00CE3878"/>
    <w:rsid w:val="00CE4D37"/>
    <w:rsid w:val="00CE4D74"/>
    <w:rsid w:val="00CE4FDF"/>
    <w:rsid w:val="00CE50D0"/>
    <w:rsid w:val="00CE6723"/>
    <w:rsid w:val="00CE6BED"/>
    <w:rsid w:val="00CE6D10"/>
    <w:rsid w:val="00CE77C5"/>
    <w:rsid w:val="00CE780C"/>
    <w:rsid w:val="00CE7DBE"/>
    <w:rsid w:val="00CF04B9"/>
    <w:rsid w:val="00CF05A0"/>
    <w:rsid w:val="00CF07B2"/>
    <w:rsid w:val="00CF1110"/>
    <w:rsid w:val="00CF116D"/>
    <w:rsid w:val="00CF1542"/>
    <w:rsid w:val="00CF2174"/>
    <w:rsid w:val="00CF2205"/>
    <w:rsid w:val="00CF2785"/>
    <w:rsid w:val="00CF2FCB"/>
    <w:rsid w:val="00CF305E"/>
    <w:rsid w:val="00CF3C5B"/>
    <w:rsid w:val="00CF40C8"/>
    <w:rsid w:val="00CF4BDE"/>
    <w:rsid w:val="00CF5427"/>
    <w:rsid w:val="00CF54BB"/>
    <w:rsid w:val="00CF5652"/>
    <w:rsid w:val="00CF5B5C"/>
    <w:rsid w:val="00CF5E3C"/>
    <w:rsid w:val="00CF60B6"/>
    <w:rsid w:val="00CF6945"/>
    <w:rsid w:val="00CF6FE4"/>
    <w:rsid w:val="00CF73DB"/>
    <w:rsid w:val="00CF75C6"/>
    <w:rsid w:val="00D0018C"/>
    <w:rsid w:val="00D0018E"/>
    <w:rsid w:val="00D00275"/>
    <w:rsid w:val="00D00313"/>
    <w:rsid w:val="00D00533"/>
    <w:rsid w:val="00D00580"/>
    <w:rsid w:val="00D0081F"/>
    <w:rsid w:val="00D0139F"/>
    <w:rsid w:val="00D01509"/>
    <w:rsid w:val="00D01894"/>
    <w:rsid w:val="00D018E0"/>
    <w:rsid w:val="00D01AB7"/>
    <w:rsid w:val="00D02030"/>
    <w:rsid w:val="00D02EC9"/>
    <w:rsid w:val="00D039E2"/>
    <w:rsid w:val="00D0404F"/>
    <w:rsid w:val="00D04098"/>
    <w:rsid w:val="00D04553"/>
    <w:rsid w:val="00D04729"/>
    <w:rsid w:val="00D04891"/>
    <w:rsid w:val="00D05093"/>
    <w:rsid w:val="00D055D4"/>
    <w:rsid w:val="00D059CE"/>
    <w:rsid w:val="00D05E32"/>
    <w:rsid w:val="00D0605C"/>
    <w:rsid w:val="00D067AB"/>
    <w:rsid w:val="00D06B78"/>
    <w:rsid w:val="00D06C10"/>
    <w:rsid w:val="00D07685"/>
    <w:rsid w:val="00D10A38"/>
    <w:rsid w:val="00D10DF2"/>
    <w:rsid w:val="00D10ED1"/>
    <w:rsid w:val="00D10F31"/>
    <w:rsid w:val="00D10F46"/>
    <w:rsid w:val="00D11039"/>
    <w:rsid w:val="00D111F0"/>
    <w:rsid w:val="00D1146A"/>
    <w:rsid w:val="00D11554"/>
    <w:rsid w:val="00D11818"/>
    <w:rsid w:val="00D119D8"/>
    <w:rsid w:val="00D11BDE"/>
    <w:rsid w:val="00D11C85"/>
    <w:rsid w:val="00D12452"/>
    <w:rsid w:val="00D12610"/>
    <w:rsid w:val="00D12D31"/>
    <w:rsid w:val="00D12EE3"/>
    <w:rsid w:val="00D13172"/>
    <w:rsid w:val="00D1412B"/>
    <w:rsid w:val="00D144B1"/>
    <w:rsid w:val="00D14895"/>
    <w:rsid w:val="00D15102"/>
    <w:rsid w:val="00D15195"/>
    <w:rsid w:val="00D1534D"/>
    <w:rsid w:val="00D15B72"/>
    <w:rsid w:val="00D15D51"/>
    <w:rsid w:val="00D15EBC"/>
    <w:rsid w:val="00D169CC"/>
    <w:rsid w:val="00D1729C"/>
    <w:rsid w:val="00D17405"/>
    <w:rsid w:val="00D17591"/>
    <w:rsid w:val="00D1775E"/>
    <w:rsid w:val="00D17768"/>
    <w:rsid w:val="00D17B02"/>
    <w:rsid w:val="00D17B96"/>
    <w:rsid w:val="00D17FA3"/>
    <w:rsid w:val="00D20076"/>
    <w:rsid w:val="00D200C1"/>
    <w:rsid w:val="00D2063D"/>
    <w:rsid w:val="00D2074D"/>
    <w:rsid w:val="00D20837"/>
    <w:rsid w:val="00D212F4"/>
    <w:rsid w:val="00D21560"/>
    <w:rsid w:val="00D215CF"/>
    <w:rsid w:val="00D21C6A"/>
    <w:rsid w:val="00D21CEE"/>
    <w:rsid w:val="00D22B67"/>
    <w:rsid w:val="00D22EE7"/>
    <w:rsid w:val="00D22EF9"/>
    <w:rsid w:val="00D236F4"/>
    <w:rsid w:val="00D23847"/>
    <w:rsid w:val="00D23D3E"/>
    <w:rsid w:val="00D23F60"/>
    <w:rsid w:val="00D24A96"/>
    <w:rsid w:val="00D24BF5"/>
    <w:rsid w:val="00D25842"/>
    <w:rsid w:val="00D26519"/>
    <w:rsid w:val="00D2669F"/>
    <w:rsid w:val="00D268B4"/>
    <w:rsid w:val="00D273E7"/>
    <w:rsid w:val="00D2749A"/>
    <w:rsid w:val="00D30052"/>
    <w:rsid w:val="00D301B1"/>
    <w:rsid w:val="00D3051E"/>
    <w:rsid w:val="00D30DDA"/>
    <w:rsid w:val="00D31228"/>
    <w:rsid w:val="00D31594"/>
    <w:rsid w:val="00D31DC6"/>
    <w:rsid w:val="00D3244B"/>
    <w:rsid w:val="00D32553"/>
    <w:rsid w:val="00D3264F"/>
    <w:rsid w:val="00D32A7A"/>
    <w:rsid w:val="00D32C42"/>
    <w:rsid w:val="00D32EF3"/>
    <w:rsid w:val="00D3318C"/>
    <w:rsid w:val="00D33265"/>
    <w:rsid w:val="00D339EA"/>
    <w:rsid w:val="00D33B9D"/>
    <w:rsid w:val="00D3452A"/>
    <w:rsid w:val="00D345EF"/>
    <w:rsid w:val="00D351D6"/>
    <w:rsid w:val="00D35247"/>
    <w:rsid w:val="00D3583D"/>
    <w:rsid w:val="00D35B32"/>
    <w:rsid w:val="00D35EF2"/>
    <w:rsid w:val="00D361C3"/>
    <w:rsid w:val="00D375B6"/>
    <w:rsid w:val="00D377BE"/>
    <w:rsid w:val="00D37F0B"/>
    <w:rsid w:val="00D40331"/>
    <w:rsid w:val="00D40615"/>
    <w:rsid w:val="00D4064E"/>
    <w:rsid w:val="00D40E94"/>
    <w:rsid w:val="00D42190"/>
    <w:rsid w:val="00D425CE"/>
    <w:rsid w:val="00D42735"/>
    <w:rsid w:val="00D42969"/>
    <w:rsid w:val="00D42E85"/>
    <w:rsid w:val="00D42EF7"/>
    <w:rsid w:val="00D431FB"/>
    <w:rsid w:val="00D4376E"/>
    <w:rsid w:val="00D43794"/>
    <w:rsid w:val="00D43DDF"/>
    <w:rsid w:val="00D44EE0"/>
    <w:rsid w:val="00D456B5"/>
    <w:rsid w:val="00D4595D"/>
    <w:rsid w:val="00D46797"/>
    <w:rsid w:val="00D469C2"/>
    <w:rsid w:val="00D47610"/>
    <w:rsid w:val="00D47C19"/>
    <w:rsid w:val="00D47D8A"/>
    <w:rsid w:val="00D50155"/>
    <w:rsid w:val="00D50524"/>
    <w:rsid w:val="00D50568"/>
    <w:rsid w:val="00D50A95"/>
    <w:rsid w:val="00D50B78"/>
    <w:rsid w:val="00D51021"/>
    <w:rsid w:val="00D5130C"/>
    <w:rsid w:val="00D5139B"/>
    <w:rsid w:val="00D51848"/>
    <w:rsid w:val="00D51AEE"/>
    <w:rsid w:val="00D51E59"/>
    <w:rsid w:val="00D5251D"/>
    <w:rsid w:val="00D52670"/>
    <w:rsid w:val="00D527F6"/>
    <w:rsid w:val="00D52C2E"/>
    <w:rsid w:val="00D52D69"/>
    <w:rsid w:val="00D53404"/>
    <w:rsid w:val="00D5359F"/>
    <w:rsid w:val="00D537A2"/>
    <w:rsid w:val="00D53C5E"/>
    <w:rsid w:val="00D53CCF"/>
    <w:rsid w:val="00D5425B"/>
    <w:rsid w:val="00D54580"/>
    <w:rsid w:val="00D54671"/>
    <w:rsid w:val="00D54A99"/>
    <w:rsid w:val="00D54BFB"/>
    <w:rsid w:val="00D54C00"/>
    <w:rsid w:val="00D5523C"/>
    <w:rsid w:val="00D55C05"/>
    <w:rsid w:val="00D56128"/>
    <w:rsid w:val="00D56377"/>
    <w:rsid w:val="00D570B9"/>
    <w:rsid w:val="00D57BB2"/>
    <w:rsid w:val="00D57C24"/>
    <w:rsid w:val="00D60B24"/>
    <w:rsid w:val="00D6100B"/>
    <w:rsid w:val="00D61A65"/>
    <w:rsid w:val="00D62297"/>
    <w:rsid w:val="00D6232B"/>
    <w:rsid w:val="00D624A7"/>
    <w:rsid w:val="00D6250B"/>
    <w:rsid w:val="00D627FC"/>
    <w:rsid w:val="00D63A67"/>
    <w:rsid w:val="00D63D69"/>
    <w:rsid w:val="00D644AB"/>
    <w:rsid w:val="00D64872"/>
    <w:rsid w:val="00D648B9"/>
    <w:rsid w:val="00D64F9F"/>
    <w:rsid w:val="00D65439"/>
    <w:rsid w:val="00D655DD"/>
    <w:rsid w:val="00D65A38"/>
    <w:rsid w:val="00D65C63"/>
    <w:rsid w:val="00D67314"/>
    <w:rsid w:val="00D67657"/>
    <w:rsid w:val="00D67B87"/>
    <w:rsid w:val="00D70448"/>
    <w:rsid w:val="00D70590"/>
    <w:rsid w:val="00D714BD"/>
    <w:rsid w:val="00D7246F"/>
    <w:rsid w:val="00D725EC"/>
    <w:rsid w:val="00D72FDA"/>
    <w:rsid w:val="00D731BE"/>
    <w:rsid w:val="00D733CB"/>
    <w:rsid w:val="00D73404"/>
    <w:rsid w:val="00D73C05"/>
    <w:rsid w:val="00D73D1D"/>
    <w:rsid w:val="00D73FC8"/>
    <w:rsid w:val="00D745D2"/>
    <w:rsid w:val="00D7479E"/>
    <w:rsid w:val="00D74D4E"/>
    <w:rsid w:val="00D74E74"/>
    <w:rsid w:val="00D75004"/>
    <w:rsid w:val="00D753B9"/>
    <w:rsid w:val="00D755D3"/>
    <w:rsid w:val="00D75857"/>
    <w:rsid w:val="00D758A0"/>
    <w:rsid w:val="00D75DC5"/>
    <w:rsid w:val="00D76011"/>
    <w:rsid w:val="00D7633A"/>
    <w:rsid w:val="00D76638"/>
    <w:rsid w:val="00D76937"/>
    <w:rsid w:val="00D76A7B"/>
    <w:rsid w:val="00D7703A"/>
    <w:rsid w:val="00D77545"/>
    <w:rsid w:val="00D77709"/>
    <w:rsid w:val="00D77B54"/>
    <w:rsid w:val="00D77F34"/>
    <w:rsid w:val="00D8020E"/>
    <w:rsid w:val="00D80326"/>
    <w:rsid w:val="00D804A4"/>
    <w:rsid w:val="00D80ADD"/>
    <w:rsid w:val="00D80DD0"/>
    <w:rsid w:val="00D80E02"/>
    <w:rsid w:val="00D8111F"/>
    <w:rsid w:val="00D812F3"/>
    <w:rsid w:val="00D8148C"/>
    <w:rsid w:val="00D81A3C"/>
    <w:rsid w:val="00D8241D"/>
    <w:rsid w:val="00D82729"/>
    <w:rsid w:val="00D82785"/>
    <w:rsid w:val="00D82D41"/>
    <w:rsid w:val="00D83963"/>
    <w:rsid w:val="00D83F88"/>
    <w:rsid w:val="00D84048"/>
    <w:rsid w:val="00D84393"/>
    <w:rsid w:val="00D84842"/>
    <w:rsid w:val="00D84CFF"/>
    <w:rsid w:val="00D8518D"/>
    <w:rsid w:val="00D85467"/>
    <w:rsid w:val="00D85640"/>
    <w:rsid w:val="00D85963"/>
    <w:rsid w:val="00D85FCF"/>
    <w:rsid w:val="00D863B8"/>
    <w:rsid w:val="00D8658C"/>
    <w:rsid w:val="00D865CA"/>
    <w:rsid w:val="00D86C97"/>
    <w:rsid w:val="00D86EA1"/>
    <w:rsid w:val="00D86F43"/>
    <w:rsid w:val="00D876A1"/>
    <w:rsid w:val="00D87A91"/>
    <w:rsid w:val="00D87C23"/>
    <w:rsid w:val="00D87E71"/>
    <w:rsid w:val="00D901D5"/>
    <w:rsid w:val="00D9031B"/>
    <w:rsid w:val="00D905DA"/>
    <w:rsid w:val="00D90647"/>
    <w:rsid w:val="00D90A3B"/>
    <w:rsid w:val="00D90A3F"/>
    <w:rsid w:val="00D90CF2"/>
    <w:rsid w:val="00D90EEE"/>
    <w:rsid w:val="00D91287"/>
    <w:rsid w:val="00D91446"/>
    <w:rsid w:val="00D9155F"/>
    <w:rsid w:val="00D91AEF"/>
    <w:rsid w:val="00D91B4C"/>
    <w:rsid w:val="00D91BC4"/>
    <w:rsid w:val="00D92734"/>
    <w:rsid w:val="00D92B20"/>
    <w:rsid w:val="00D92F93"/>
    <w:rsid w:val="00D932FF"/>
    <w:rsid w:val="00D9357E"/>
    <w:rsid w:val="00D93846"/>
    <w:rsid w:val="00D93DFC"/>
    <w:rsid w:val="00D94040"/>
    <w:rsid w:val="00D947C4"/>
    <w:rsid w:val="00D949A6"/>
    <w:rsid w:val="00D9511C"/>
    <w:rsid w:val="00D952CA"/>
    <w:rsid w:val="00D962D4"/>
    <w:rsid w:val="00D967AC"/>
    <w:rsid w:val="00D96BE1"/>
    <w:rsid w:val="00D96D91"/>
    <w:rsid w:val="00D96DB8"/>
    <w:rsid w:val="00D96DDA"/>
    <w:rsid w:val="00D96EEA"/>
    <w:rsid w:val="00D97005"/>
    <w:rsid w:val="00D97453"/>
    <w:rsid w:val="00D97E95"/>
    <w:rsid w:val="00DA04CA"/>
    <w:rsid w:val="00DA1174"/>
    <w:rsid w:val="00DA12C4"/>
    <w:rsid w:val="00DA132B"/>
    <w:rsid w:val="00DA1387"/>
    <w:rsid w:val="00DA14EA"/>
    <w:rsid w:val="00DA15DA"/>
    <w:rsid w:val="00DA1B87"/>
    <w:rsid w:val="00DA2363"/>
    <w:rsid w:val="00DA27F3"/>
    <w:rsid w:val="00DA2A14"/>
    <w:rsid w:val="00DA2BB4"/>
    <w:rsid w:val="00DA338D"/>
    <w:rsid w:val="00DA36E9"/>
    <w:rsid w:val="00DA3956"/>
    <w:rsid w:val="00DA3E7F"/>
    <w:rsid w:val="00DA3ED2"/>
    <w:rsid w:val="00DA4658"/>
    <w:rsid w:val="00DA4879"/>
    <w:rsid w:val="00DA4A4A"/>
    <w:rsid w:val="00DA50F9"/>
    <w:rsid w:val="00DA6323"/>
    <w:rsid w:val="00DA67EC"/>
    <w:rsid w:val="00DA7029"/>
    <w:rsid w:val="00DA7693"/>
    <w:rsid w:val="00DB0452"/>
    <w:rsid w:val="00DB073D"/>
    <w:rsid w:val="00DB083C"/>
    <w:rsid w:val="00DB0B6E"/>
    <w:rsid w:val="00DB0F4B"/>
    <w:rsid w:val="00DB1026"/>
    <w:rsid w:val="00DB1192"/>
    <w:rsid w:val="00DB13C9"/>
    <w:rsid w:val="00DB2092"/>
    <w:rsid w:val="00DB249F"/>
    <w:rsid w:val="00DB282B"/>
    <w:rsid w:val="00DB2AA3"/>
    <w:rsid w:val="00DB2EE2"/>
    <w:rsid w:val="00DB3007"/>
    <w:rsid w:val="00DB3318"/>
    <w:rsid w:val="00DB34FA"/>
    <w:rsid w:val="00DB3500"/>
    <w:rsid w:val="00DB43EB"/>
    <w:rsid w:val="00DB4464"/>
    <w:rsid w:val="00DB45F9"/>
    <w:rsid w:val="00DB5186"/>
    <w:rsid w:val="00DB51F1"/>
    <w:rsid w:val="00DB595D"/>
    <w:rsid w:val="00DB5BB8"/>
    <w:rsid w:val="00DB5F56"/>
    <w:rsid w:val="00DB6467"/>
    <w:rsid w:val="00DB65B4"/>
    <w:rsid w:val="00DB6A69"/>
    <w:rsid w:val="00DB6CD9"/>
    <w:rsid w:val="00DB6F0C"/>
    <w:rsid w:val="00DB78A8"/>
    <w:rsid w:val="00DC0337"/>
    <w:rsid w:val="00DC0B79"/>
    <w:rsid w:val="00DC11AA"/>
    <w:rsid w:val="00DC13FD"/>
    <w:rsid w:val="00DC1549"/>
    <w:rsid w:val="00DC157C"/>
    <w:rsid w:val="00DC16E2"/>
    <w:rsid w:val="00DC21D0"/>
    <w:rsid w:val="00DC263D"/>
    <w:rsid w:val="00DC2B44"/>
    <w:rsid w:val="00DC2E52"/>
    <w:rsid w:val="00DC3972"/>
    <w:rsid w:val="00DC3A79"/>
    <w:rsid w:val="00DC3B31"/>
    <w:rsid w:val="00DC3F4B"/>
    <w:rsid w:val="00DC426D"/>
    <w:rsid w:val="00DC45DF"/>
    <w:rsid w:val="00DC489B"/>
    <w:rsid w:val="00DC4DFE"/>
    <w:rsid w:val="00DC5292"/>
    <w:rsid w:val="00DC581F"/>
    <w:rsid w:val="00DC616F"/>
    <w:rsid w:val="00DC67AF"/>
    <w:rsid w:val="00DC6BFE"/>
    <w:rsid w:val="00DC6D8E"/>
    <w:rsid w:val="00DC7DD8"/>
    <w:rsid w:val="00DD090B"/>
    <w:rsid w:val="00DD0A87"/>
    <w:rsid w:val="00DD0ACD"/>
    <w:rsid w:val="00DD0C10"/>
    <w:rsid w:val="00DD0C96"/>
    <w:rsid w:val="00DD0E90"/>
    <w:rsid w:val="00DD0F34"/>
    <w:rsid w:val="00DD14BD"/>
    <w:rsid w:val="00DD1614"/>
    <w:rsid w:val="00DD22C9"/>
    <w:rsid w:val="00DD2400"/>
    <w:rsid w:val="00DD26F3"/>
    <w:rsid w:val="00DD2E47"/>
    <w:rsid w:val="00DD2F63"/>
    <w:rsid w:val="00DD3403"/>
    <w:rsid w:val="00DD3864"/>
    <w:rsid w:val="00DD43DD"/>
    <w:rsid w:val="00DD452E"/>
    <w:rsid w:val="00DD465C"/>
    <w:rsid w:val="00DD48DE"/>
    <w:rsid w:val="00DD4D1B"/>
    <w:rsid w:val="00DD4E30"/>
    <w:rsid w:val="00DD4F38"/>
    <w:rsid w:val="00DD57CA"/>
    <w:rsid w:val="00DD588B"/>
    <w:rsid w:val="00DD6241"/>
    <w:rsid w:val="00DD648B"/>
    <w:rsid w:val="00DD705C"/>
    <w:rsid w:val="00DD7177"/>
    <w:rsid w:val="00DD7350"/>
    <w:rsid w:val="00DD7E41"/>
    <w:rsid w:val="00DE0050"/>
    <w:rsid w:val="00DE086E"/>
    <w:rsid w:val="00DE0AC6"/>
    <w:rsid w:val="00DE1067"/>
    <w:rsid w:val="00DE1173"/>
    <w:rsid w:val="00DE20F2"/>
    <w:rsid w:val="00DE2252"/>
    <w:rsid w:val="00DE2CE0"/>
    <w:rsid w:val="00DE3635"/>
    <w:rsid w:val="00DE3AC9"/>
    <w:rsid w:val="00DE3DE5"/>
    <w:rsid w:val="00DE40CC"/>
    <w:rsid w:val="00DE4278"/>
    <w:rsid w:val="00DE42D8"/>
    <w:rsid w:val="00DE43DF"/>
    <w:rsid w:val="00DE45F9"/>
    <w:rsid w:val="00DE4815"/>
    <w:rsid w:val="00DE50ED"/>
    <w:rsid w:val="00DE54C3"/>
    <w:rsid w:val="00DE5545"/>
    <w:rsid w:val="00DE58E5"/>
    <w:rsid w:val="00DE5C4F"/>
    <w:rsid w:val="00DE6439"/>
    <w:rsid w:val="00DE70F5"/>
    <w:rsid w:val="00DE73FB"/>
    <w:rsid w:val="00DE757C"/>
    <w:rsid w:val="00DE7E88"/>
    <w:rsid w:val="00DE7F47"/>
    <w:rsid w:val="00DF0030"/>
    <w:rsid w:val="00DF02B3"/>
    <w:rsid w:val="00DF07B1"/>
    <w:rsid w:val="00DF0B7E"/>
    <w:rsid w:val="00DF0DA7"/>
    <w:rsid w:val="00DF0E10"/>
    <w:rsid w:val="00DF1085"/>
    <w:rsid w:val="00DF110B"/>
    <w:rsid w:val="00DF12FC"/>
    <w:rsid w:val="00DF133B"/>
    <w:rsid w:val="00DF147A"/>
    <w:rsid w:val="00DF158E"/>
    <w:rsid w:val="00DF158F"/>
    <w:rsid w:val="00DF231C"/>
    <w:rsid w:val="00DF23A1"/>
    <w:rsid w:val="00DF3319"/>
    <w:rsid w:val="00DF349E"/>
    <w:rsid w:val="00DF378D"/>
    <w:rsid w:val="00DF37CB"/>
    <w:rsid w:val="00DF40C3"/>
    <w:rsid w:val="00DF40D3"/>
    <w:rsid w:val="00DF40EA"/>
    <w:rsid w:val="00DF5E13"/>
    <w:rsid w:val="00DF61DF"/>
    <w:rsid w:val="00DF6658"/>
    <w:rsid w:val="00DF66A5"/>
    <w:rsid w:val="00DF68DD"/>
    <w:rsid w:val="00DF6AA7"/>
    <w:rsid w:val="00DF758A"/>
    <w:rsid w:val="00DF7D56"/>
    <w:rsid w:val="00DF7FD0"/>
    <w:rsid w:val="00E0009D"/>
    <w:rsid w:val="00E001EF"/>
    <w:rsid w:val="00E00719"/>
    <w:rsid w:val="00E00756"/>
    <w:rsid w:val="00E00964"/>
    <w:rsid w:val="00E00C5E"/>
    <w:rsid w:val="00E0137C"/>
    <w:rsid w:val="00E01426"/>
    <w:rsid w:val="00E01AF2"/>
    <w:rsid w:val="00E01BD4"/>
    <w:rsid w:val="00E02018"/>
    <w:rsid w:val="00E0208D"/>
    <w:rsid w:val="00E026C9"/>
    <w:rsid w:val="00E02A54"/>
    <w:rsid w:val="00E03C7C"/>
    <w:rsid w:val="00E04260"/>
    <w:rsid w:val="00E04592"/>
    <w:rsid w:val="00E04B67"/>
    <w:rsid w:val="00E04B6D"/>
    <w:rsid w:val="00E04DBD"/>
    <w:rsid w:val="00E0519B"/>
    <w:rsid w:val="00E05EC9"/>
    <w:rsid w:val="00E05F11"/>
    <w:rsid w:val="00E06479"/>
    <w:rsid w:val="00E0680F"/>
    <w:rsid w:val="00E06A21"/>
    <w:rsid w:val="00E0716D"/>
    <w:rsid w:val="00E071A6"/>
    <w:rsid w:val="00E074AD"/>
    <w:rsid w:val="00E0760F"/>
    <w:rsid w:val="00E07BDD"/>
    <w:rsid w:val="00E103C6"/>
    <w:rsid w:val="00E10F20"/>
    <w:rsid w:val="00E10F2F"/>
    <w:rsid w:val="00E110CD"/>
    <w:rsid w:val="00E12D4D"/>
    <w:rsid w:val="00E12DE2"/>
    <w:rsid w:val="00E1380D"/>
    <w:rsid w:val="00E138BC"/>
    <w:rsid w:val="00E138D4"/>
    <w:rsid w:val="00E13E8D"/>
    <w:rsid w:val="00E14306"/>
    <w:rsid w:val="00E14385"/>
    <w:rsid w:val="00E147C7"/>
    <w:rsid w:val="00E14F9E"/>
    <w:rsid w:val="00E150FC"/>
    <w:rsid w:val="00E15B10"/>
    <w:rsid w:val="00E160EA"/>
    <w:rsid w:val="00E16F8D"/>
    <w:rsid w:val="00E173FC"/>
    <w:rsid w:val="00E1747F"/>
    <w:rsid w:val="00E176B9"/>
    <w:rsid w:val="00E176FF"/>
    <w:rsid w:val="00E178B2"/>
    <w:rsid w:val="00E17B2C"/>
    <w:rsid w:val="00E2013B"/>
    <w:rsid w:val="00E201A1"/>
    <w:rsid w:val="00E21061"/>
    <w:rsid w:val="00E218F0"/>
    <w:rsid w:val="00E21C6C"/>
    <w:rsid w:val="00E21E1A"/>
    <w:rsid w:val="00E21F30"/>
    <w:rsid w:val="00E228C1"/>
    <w:rsid w:val="00E22C6C"/>
    <w:rsid w:val="00E22F12"/>
    <w:rsid w:val="00E23356"/>
    <w:rsid w:val="00E23A1E"/>
    <w:rsid w:val="00E23B3A"/>
    <w:rsid w:val="00E23D6C"/>
    <w:rsid w:val="00E23E54"/>
    <w:rsid w:val="00E243B0"/>
    <w:rsid w:val="00E243C4"/>
    <w:rsid w:val="00E24447"/>
    <w:rsid w:val="00E24548"/>
    <w:rsid w:val="00E251B6"/>
    <w:rsid w:val="00E252E7"/>
    <w:rsid w:val="00E253CA"/>
    <w:rsid w:val="00E254CA"/>
    <w:rsid w:val="00E25924"/>
    <w:rsid w:val="00E25B70"/>
    <w:rsid w:val="00E25B74"/>
    <w:rsid w:val="00E25F02"/>
    <w:rsid w:val="00E26C60"/>
    <w:rsid w:val="00E26DBA"/>
    <w:rsid w:val="00E2711A"/>
    <w:rsid w:val="00E27430"/>
    <w:rsid w:val="00E27699"/>
    <w:rsid w:val="00E27711"/>
    <w:rsid w:val="00E3078D"/>
    <w:rsid w:val="00E30E23"/>
    <w:rsid w:val="00E30EB3"/>
    <w:rsid w:val="00E3125D"/>
    <w:rsid w:val="00E312B7"/>
    <w:rsid w:val="00E31DA9"/>
    <w:rsid w:val="00E324AE"/>
    <w:rsid w:val="00E325E9"/>
    <w:rsid w:val="00E33F3D"/>
    <w:rsid w:val="00E340B4"/>
    <w:rsid w:val="00E34616"/>
    <w:rsid w:val="00E347B0"/>
    <w:rsid w:val="00E34AC9"/>
    <w:rsid w:val="00E34DDB"/>
    <w:rsid w:val="00E34E90"/>
    <w:rsid w:val="00E351A7"/>
    <w:rsid w:val="00E354A3"/>
    <w:rsid w:val="00E355EB"/>
    <w:rsid w:val="00E3561A"/>
    <w:rsid w:val="00E35E11"/>
    <w:rsid w:val="00E360BB"/>
    <w:rsid w:val="00E36459"/>
    <w:rsid w:val="00E36DEC"/>
    <w:rsid w:val="00E36FB3"/>
    <w:rsid w:val="00E3702D"/>
    <w:rsid w:val="00E37226"/>
    <w:rsid w:val="00E372A0"/>
    <w:rsid w:val="00E37512"/>
    <w:rsid w:val="00E401DC"/>
    <w:rsid w:val="00E4083A"/>
    <w:rsid w:val="00E4158D"/>
    <w:rsid w:val="00E41608"/>
    <w:rsid w:val="00E41CDF"/>
    <w:rsid w:val="00E421D6"/>
    <w:rsid w:val="00E423E3"/>
    <w:rsid w:val="00E42583"/>
    <w:rsid w:val="00E42880"/>
    <w:rsid w:val="00E42A19"/>
    <w:rsid w:val="00E43353"/>
    <w:rsid w:val="00E4401D"/>
    <w:rsid w:val="00E440BB"/>
    <w:rsid w:val="00E440FF"/>
    <w:rsid w:val="00E44142"/>
    <w:rsid w:val="00E442E8"/>
    <w:rsid w:val="00E44471"/>
    <w:rsid w:val="00E444B1"/>
    <w:rsid w:val="00E44647"/>
    <w:rsid w:val="00E44A36"/>
    <w:rsid w:val="00E44AD4"/>
    <w:rsid w:val="00E44B84"/>
    <w:rsid w:val="00E45311"/>
    <w:rsid w:val="00E45349"/>
    <w:rsid w:val="00E45506"/>
    <w:rsid w:val="00E456A3"/>
    <w:rsid w:val="00E45ACA"/>
    <w:rsid w:val="00E45AFD"/>
    <w:rsid w:val="00E45B46"/>
    <w:rsid w:val="00E45CA6"/>
    <w:rsid w:val="00E462FE"/>
    <w:rsid w:val="00E4695E"/>
    <w:rsid w:val="00E47066"/>
    <w:rsid w:val="00E4745A"/>
    <w:rsid w:val="00E476C4"/>
    <w:rsid w:val="00E500F7"/>
    <w:rsid w:val="00E50247"/>
    <w:rsid w:val="00E50AD6"/>
    <w:rsid w:val="00E50EDE"/>
    <w:rsid w:val="00E51444"/>
    <w:rsid w:val="00E52052"/>
    <w:rsid w:val="00E52427"/>
    <w:rsid w:val="00E52706"/>
    <w:rsid w:val="00E5280F"/>
    <w:rsid w:val="00E52F0E"/>
    <w:rsid w:val="00E53132"/>
    <w:rsid w:val="00E53232"/>
    <w:rsid w:val="00E53837"/>
    <w:rsid w:val="00E53B87"/>
    <w:rsid w:val="00E53D33"/>
    <w:rsid w:val="00E54440"/>
    <w:rsid w:val="00E547B3"/>
    <w:rsid w:val="00E54A6C"/>
    <w:rsid w:val="00E54D81"/>
    <w:rsid w:val="00E559E1"/>
    <w:rsid w:val="00E55A27"/>
    <w:rsid w:val="00E55EC9"/>
    <w:rsid w:val="00E56631"/>
    <w:rsid w:val="00E5674A"/>
    <w:rsid w:val="00E56A40"/>
    <w:rsid w:val="00E56F29"/>
    <w:rsid w:val="00E57629"/>
    <w:rsid w:val="00E576CD"/>
    <w:rsid w:val="00E57A27"/>
    <w:rsid w:val="00E60394"/>
    <w:rsid w:val="00E60504"/>
    <w:rsid w:val="00E60F8A"/>
    <w:rsid w:val="00E61A47"/>
    <w:rsid w:val="00E61B32"/>
    <w:rsid w:val="00E61D34"/>
    <w:rsid w:val="00E621D2"/>
    <w:rsid w:val="00E62202"/>
    <w:rsid w:val="00E625CA"/>
    <w:rsid w:val="00E62777"/>
    <w:rsid w:val="00E6286F"/>
    <w:rsid w:val="00E62DE5"/>
    <w:rsid w:val="00E633AC"/>
    <w:rsid w:val="00E63535"/>
    <w:rsid w:val="00E6363F"/>
    <w:rsid w:val="00E6394F"/>
    <w:rsid w:val="00E63E2A"/>
    <w:rsid w:val="00E64284"/>
    <w:rsid w:val="00E6432D"/>
    <w:rsid w:val="00E645D1"/>
    <w:rsid w:val="00E65340"/>
    <w:rsid w:val="00E66557"/>
    <w:rsid w:val="00E669B4"/>
    <w:rsid w:val="00E66B09"/>
    <w:rsid w:val="00E671D2"/>
    <w:rsid w:val="00E67331"/>
    <w:rsid w:val="00E676E7"/>
    <w:rsid w:val="00E67793"/>
    <w:rsid w:val="00E708CE"/>
    <w:rsid w:val="00E70BAA"/>
    <w:rsid w:val="00E70D59"/>
    <w:rsid w:val="00E70E0B"/>
    <w:rsid w:val="00E71274"/>
    <w:rsid w:val="00E7148D"/>
    <w:rsid w:val="00E7165A"/>
    <w:rsid w:val="00E716B8"/>
    <w:rsid w:val="00E7178E"/>
    <w:rsid w:val="00E71B05"/>
    <w:rsid w:val="00E72231"/>
    <w:rsid w:val="00E727A9"/>
    <w:rsid w:val="00E7284D"/>
    <w:rsid w:val="00E7314A"/>
    <w:rsid w:val="00E7352F"/>
    <w:rsid w:val="00E75165"/>
    <w:rsid w:val="00E75B62"/>
    <w:rsid w:val="00E75D03"/>
    <w:rsid w:val="00E763D3"/>
    <w:rsid w:val="00E7671C"/>
    <w:rsid w:val="00E767AA"/>
    <w:rsid w:val="00E76BEF"/>
    <w:rsid w:val="00E76EBC"/>
    <w:rsid w:val="00E77550"/>
    <w:rsid w:val="00E775B4"/>
    <w:rsid w:val="00E77744"/>
    <w:rsid w:val="00E77DB7"/>
    <w:rsid w:val="00E77EA1"/>
    <w:rsid w:val="00E800B6"/>
    <w:rsid w:val="00E8080D"/>
    <w:rsid w:val="00E80863"/>
    <w:rsid w:val="00E80D44"/>
    <w:rsid w:val="00E81AB3"/>
    <w:rsid w:val="00E81CAC"/>
    <w:rsid w:val="00E81CDB"/>
    <w:rsid w:val="00E81D18"/>
    <w:rsid w:val="00E82455"/>
    <w:rsid w:val="00E8248F"/>
    <w:rsid w:val="00E83716"/>
    <w:rsid w:val="00E83E4E"/>
    <w:rsid w:val="00E84087"/>
    <w:rsid w:val="00E847B3"/>
    <w:rsid w:val="00E84FDA"/>
    <w:rsid w:val="00E8519B"/>
    <w:rsid w:val="00E85558"/>
    <w:rsid w:val="00E856B9"/>
    <w:rsid w:val="00E856E9"/>
    <w:rsid w:val="00E85D96"/>
    <w:rsid w:val="00E8624B"/>
    <w:rsid w:val="00E865BB"/>
    <w:rsid w:val="00E86DB4"/>
    <w:rsid w:val="00E87446"/>
    <w:rsid w:val="00E874EF"/>
    <w:rsid w:val="00E87DDE"/>
    <w:rsid w:val="00E90628"/>
    <w:rsid w:val="00E909F6"/>
    <w:rsid w:val="00E90ACB"/>
    <w:rsid w:val="00E90C49"/>
    <w:rsid w:val="00E90E3E"/>
    <w:rsid w:val="00E90E7B"/>
    <w:rsid w:val="00E912F0"/>
    <w:rsid w:val="00E91697"/>
    <w:rsid w:val="00E92219"/>
    <w:rsid w:val="00E92B05"/>
    <w:rsid w:val="00E92C6B"/>
    <w:rsid w:val="00E93646"/>
    <w:rsid w:val="00E936A8"/>
    <w:rsid w:val="00E938AE"/>
    <w:rsid w:val="00E93CFC"/>
    <w:rsid w:val="00E94275"/>
    <w:rsid w:val="00E945B8"/>
    <w:rsid w:val="00E946BE"/>
    <w:rsid w:val="00E94731"/>
    <w:rsid w:val="00E94883"/>
    <w:rsid w:val="00E94902"/>
    <w:rsid w:val="00E9496F"/>
    <w:rsid w:val="00E94C04"/>
    <w:rsid w:val="00E9502E"/>
    <w:rsid w:val="00E950E3"/>
    <w:rsid w:val="00E958CE"/>
    <w:rsid w:val="00E95EF0"/>
    <w:rsid w:val="00E95FE7"/>
    <w:rsid w:val="00E95FF0"/>
    <w:rsid w:val="00E960EC"/>
    <w:rsid w:val="00E96543"/>
    <w:rsid w:val="00E9685F"/>
    <w:rsid w:val="00E96C80"/>
    <w:rsid w:val="00E972DB"/>
    <w:rsid w:val="00E97379"/>
    <w:rsid w:val="00E97423"/>
    <w:rsid w:val="00E97894"/>
    <w:rsid w:val="00E97EDA"/>
    <w:rsid w:val="00EA002B"/>
    <w:rsid w:val="00EA0184"/>
    <w:rsid w:val="00EA0A9C"/>
    <w:rsid w:val="00EA0F3B"/>
    <w:rsid w:val="00EA0F79"/>
    <w:rsid w:val="00EA1234"/>
    <w:rsid w:val="00EA150E"/>
    <w:rsid w:val="00EA16BF"/>
    <w:rsid w:val="00EA17C0"/>
    <w:rsid w:val="00EA19D4"/>
    <w:rsid w:val="00EA1B71"/>
    <w:rsid w:val="00EA1B72"/>
    <w:rsid w:val="00EA1D4C"/>
    <w:rsid w:val="00EA1DDF"/>
    <w:rsid w:val="00EA29A6"/>
    <w:rsid w:val="00EA2A4B"/>
    <w:rsid w:val="00EA305A"/>
    <w:rsid w:val="00EA3385"/>
    <w:rsid w:val="00EA3A3F"/>
    <w:rsid w:val="00EA3B0C"/>
    <w:rsid w:val="00EA3B8C"/>
    <w:rsid w:val="00EA41F9"/>
    <w:rsid w:val="00EA4408"/>
    <w:rsid w:val="00EA4BEF"/>
    <w:rsid w:val="00EA527A"/>
    <w:rsid w:val="00EA5683"/>
    <w:rsid w:val="00EA5788"/>
    <w:rsid w:val="00EA6566"/>
    <w:rsid w:val="00EA66DD"/>
    <w:rsid w:val="00EA6F96"/>
    <w:rsid w:val="00EA7562"/>
    <w:rsid w:val="00EA7ED6"/>
    <w:rsid w:val="00EB014A"/>
    <w:rsid w:val="00EB0416"/>
    <w:rsid w:val="00EB041E"/>
    <w:rsid w:val="00EB062D"/>
    <w:rsid w:val="00EB164F"/>
    <w:rsid w:val="00EB177C"/>
    <w:rsid w:val="00EB1A26"/>
    <w:rsid w:val="00EB1E6B"/>
    <w:rsid w:val="00EB2048"/>
    <w:rsid w:val="00EB23C4"/>
    <w:rsid w:val="00EB243F"/>
    <w:rsid w:val="00EB2CB4"/>
    <w:rsid w:val="00EB2E41"/>
    <w:rsid w:val="00EB3B41"/>
    <w:rsid w:val="00EB3C9B"/>
    <w:rsid w:val="00EB3FCE"/>
    <w:rsid w:val="00EB457E"/>
    <w:rsid w:val="00EB4BD2"/>
    <w:rsid w:val="00EB5092"/>
    <w:rsid w:val="00EB5324"/>
    <w:rsid w:val="00EB5F7D"/>
    <w:rsid w:val="00EB637C"/>
    <w:rsid w:val="00EB64F7"/>
    <w:rsid w:val="00EB6B90"/>
    <w:rsid w:val="00EB7162"/>
    <w:rsid w:val="00EB7375"/>
    <w:rsid w:val="00EB743B"/>
    <w:rsid w:val="00EB7455"/>
    <w:rsid w:val="00EB758A"/>
    <w:rsid w:val="00EB7926"/>
    <w:rsid w:val="00EB7A77"/>
    <w:rsid w:val="00EB7D57"/>
    <w:rsid w:val="00EB7EC9"/>
    <w:rsid w:val="00EC058C"/>
    <w:rsid w:val="00EC0B1F"/>
    <w:rsid w:val="00EC1028"/>
    <w:rsid w:val="00EC11DA"/>
    <w:rsid w:val="00EC17EE"/>
    <w:rsid w:val="00EC198C"/>
    <w:rsid w:val="00EC1A64"/>
    <w:rsid w:val="00EC20F7"/>
    <w:rsid w:val="00EC26E4"/>
    <w:rsid w:val="00EC305C"/>
    <w:rsid w:val="00EC37DE"/>
    <w:rsid w:val="00EC3B93"/>
    <w:rsid w:val="00EC3D1C"/>
    <w:rsid w:val="00EC4312"/>
    <w:rsid w:val="00EC4BD6"/>
    <w:rsid w:val="00EC4EF3"/>
    <w:rsid w:val="00EC5385"/>
    <w:rsid w:val="00EC5800"/>
    <w:rsid w:val="00EC5D89"/>
    <w:rsid w:val="00EC6279"/>
    <w:rsid w:val="00EC6499"/>
    <w:rsid w:val="00EC66D5"/>
    <w:rsid w:val="00EC68DA"/>
    <w:rsid w:val="00EC6D51"/>
    <w:rsid w:val="00EC700D"/>
    <w:rsid w:val="00EC7C74"/>
    <w:rsid w:val="00EC7CE3"/>
    <w:rsid w:val="00ED027F"/>
    <w:rsid w:val="00ED0B18"/>
    <w:rsid w:val="00ED0D9C"/>
    <w:rsid w:val="00ED1443"/>
    <w:rsid w:val="00ED1464"/>
    <w:rsid w:val="00ED157C"/>
    <w:rsid w:val="00ED15CE"/>
    <w:rsid w:val="00ED17FF"/>
    <w:rsid w:val="00ED1A9F"/>
    <w:rsid w:val="00ED1AEB"/>
    <w:rsid w:val="00ED1E30"/>
    <w:rsid w:val="00ED2090"/>
    <w:rsid w:val="00ED23A1"/>
    <w:rsid w:val="00ED264C"/>
    <w:rsid w:val="00ED2702"/>
    <w:rsid w:val="00ED2DA4"/>
    <w:rsid w:val="00ED30B4"/>
    <w:rsid w:val="00ED3205"/>
    <w:rsid w:val="00ED3669"/>
    <w:rsid w:val="00ED3944"/>
    <w:rsid w:val="00ED437E"/>
    <w:rsid w:val="00ED49AA"/>
    <w:rsid w:val="00ED4D93"/>
    <w:rsid w:val="00ED525B"/>
    <w:rsid w:val="00ED53C0"/>
    <w:rsid w:val="00ED60EB"/>
    <w:rsid w:val="00ED6CB6"/>
    <w:rsid w:val="00ED6DCE"/>
    <w:rsid w:val="00ED6FD0"/>
    <w:rsid w:val="00ED781C"/>
    <w:rsid w:val="00EE00DD"/>
    <w:rsid w:val="00EE05FF"/>
    <w:rsid w:val="00EE1291"/>
    <w:rsid w:val="00EE13A6"/>
    <w:rsid w:val="00EE18AB"/>
    <w:rsid w:val="00EE23A2"/>
    <w:rsid w:val="00EE29A5"/>
    <w:rsid w:val="00EE3D66"/>
    <w:rsid w:val="00EE49F0"/>
    <w:rsid w:val="00EE4E03"/>
    <w:rsid w:val="00EE5462"/>
    <w:rsid w:val="00EE5590"/>
    <w:rsid w:val="00EE575F"/>
    <w:rsid w:val="00EE6172"/>
    <w:rsid w:val="00EE630F"/>
    <w:rsid w:val="00EE6872"/>
    <w:rsid w:val="00EE7417"/>
    <w:rsid w:val="00EE7C32"/>
    <w:rsid w:val="00EE7C4A"/>
    <w:rsid w:val="00EF0166"/>
    <w:rsid w:val="00EF155B"/>
    <w:rsid w:val="00EF15DF"/>
    <w:rsid w:val="00EF1B34"/>
    <w:rsid w:val="00EF21B4"/>
    <w:rsid w:val="00EF2947"/>
    <w:rsid w:val="00EF29C3"/>
    <w:rsid w:val="00EF2D08"/>
    <w:rsid w:val="00EF33DF"/>
    <w:rsid w:val="00EF380F"/>
    <w:rsid w:val="00EF3BE4"/>
    <w:rsid w:val="00EF3F02"/>
    <w:rsid w:val="00EF44BB"/>
    <w:rsid w:val="00EF4571"/>
    <w:rsid w:val="00EF498D"/>
    <w:rsid w:val="00EF4A4E"/>
    <w:rsid w:val="00EF4B4E"/>
    <w:rsid w:val="00EF568F"/>
    <w:rsid w:val="00EF5712"/>
    <w:rsid w:val="00EF5EBD"/>
    <w:rsid w:val="00EF6099"/>
    <w:rsid w:val="00EF6211"/>
    <w:rsid w:val="00EF6A20"/>
    <w:rsid w:val="00EF6D21"/>
    <w:rsid w:val="00EF6E01"/>
    <w:rsid w:val="00EF7121"/>
    <w:rsid w:val="00EF72C6"/>
    <w:rsid w:val="00EF7642"/>
    <w:rsid w:val="00EF76D6"/>
    <w:rsid w:val="00EF7AEA"/>
    <w:rsid w:val="00EF7B8A"/>
    <w:rsid w:val="00EF7C3F"/>
    <w:rsid w:val="00F002C4"/>
    <w:rsid w:val="00F00383"/>
    <w:rsid w:val="00F0054C"/>
    <w:rsid w:val="00F00AAA"/>
    <w:rsid w:val="00F00AD2"/>
    <w:rsid w:val="00F00AE7"/>
    <w:rsid w:val="00F0128E"/>
    <w:rsid w:val="00F012F0"/>
    <w:rsid w:val="00F014DA"/>
    <w:rsid w:val="00F015D7"/>
    <w:rsid w:val="00F01659"/>
    <w:rsid w:val="00F01A4A"/>
    <w:rsid w:val="00F01C0C"/>
    <w:rsid w:val="00F01DD4"/>
    <w:rsid w:val="00F02279"/>
    <w:rsid w:val="00F022B2"/>
    <w:rsid w:val="00F02547"/>
    <w:rsid w:val="00F028D0"/>
    <w:rsid w:val="00F02D87"/>
    <w:rsid w:val="00F02E94"/>
    <w:rsid w:val="00F02F52"/>
    <w:rsid w:val="00F02F6C"/>
    <w:rsid w:val="00F03079"/>
    <w:rsid w:val="00F03102"/>
    <w:rsid w:val="00F034DE"/>
    <w:rsid w:val="00F03620"/>
    <w:rsid w:val="00F0379D"/>
    <w:rsid w:val="00F03AC4"/>
    <w:rsid w:val="00F03BE9"/>
    <w:rsid w:val="00F0418D"/>
    <w:rsid w:val="00F041ED"/>
    <w:rsid w:val="00F04290"/>
    <w:rsid w:val="00F0460F"/>
    <w:rsid w:val="00F04BAC"/>
    <w:rsid w:val="00F05224"/>
    <w:rsid w:val="00F05498"/>
    <w:rsid w:val="00F0584B"/>
    <w:rsid w:val="00F05B37"/>
    <w:rsid w:val="00F0612B"/>
    <w:rsid w:val="00F0640E"/>
    <w:rsid w:val="00F06476"/>
    <w:rsid w:val="00F06AF9"/>
    <w:rsid w:val="00F06F12"/>
    <w:rsid w:val="00F070C6"/>
    <w:rsid w:val="00F07678"/>
    <w:rsid w:val="00F100B9"/>
    <w:rsid w:val="00F10157"/>
    <w:rsid w:val="00F11B87"/>
    <w:rsid w:val="00F11E64"/>
    <w:rsid w:val="00F12421"/>
    <w:rsid w:val="00F12465"/>
    <w:rsid w:val="00F12BB2"/>
    <w:rsid w:val="00F132FB"/>
    <w:rsid w:val="00F13459"/>
    <w:rsid w:val="00F13B2A"/>
    <w:rsid w:val="00F13CC0"/>
    <w:rsid w:val="00F13E62"/>
    <w:rsid w:val="00F13F83"/>
    <w:rsid w:val="00F140F3"/>
    <w:rsid w:val="00F14115"/>
    <w:rsid w:val="00F14302"/>
    <w:rsid w:val="00F14B78"/>
    <w:rsid w:val="00F15787"/>
    <w:rsid w:val="00F1632D"/>
    <w:rsid w:val="00F16751"/>
    <w:rsid w:val="00F16A12"/>
    <w:rsid w:val="00F16DFB"/>
    <w:rsid w:val="00F17060"/>
    <w:rsid w:val="00F17132"/>
    <w:rsid w:val="00F173F7"/>
    <w:rsid w:val="00F174C1"/>
    <w:rsid w:val="00F17E59"/>
    <w:rsid w:val="00F17FB5"/>
    <w:rsid w:val="00F2064F"/>
    <w:rsid w:val="00F20E7B"/>
    <w:rsid w:val="00F21233"/>
    <w:rsid w:val="00F2127C"/>
    <w:rsid w:val="00F214CC"/>
    <w:rsid w:val="00F21CFB"/>
    <w:rsid w:val="00F22727"/>
    <w:rsid w:val="00F234BD"/>
    <w:rsid w:val="00F23752"/>
    <w:rsid w:val="00F23B72"/>
    <w:rsid w:val="00F23DA1"/>
    <w:rsid w:val="00F23E94"/>
    <w:rsid w:val="00F23FA3"/>
    <w:rsid w:val="00F242F0"/>
    <w:rsid w:val="00F24946"/>
    <w:rsid w:val="00F24CE6"/>
    <w:rsid w:val="00F252CC"/>
    <w:rsid w:val="00F2556C"/>
    <w:rsid w:val="00F2596B"/>
    <w:rsid w:val="00F25ADB"/>
    <w:rsid w:val="00F25C07"/>
    <w:rsid w:val="00F25D91"/>
    <w:rsid w:val="00F25DDB"/>
    <w:rsid w:val="00F25F3E"/>
    <w:rsid w:val="00F26366"/>
    <w:rsid w:val="00F26579"/>
    <w:rsid w:val="00F26DE2"/>
    <w:rsid w:val="00F270E0"/>
    <w:rsid w:val="00F27147"/>
    <w:rsid w:val="00F275E8"/>
    <w:rsid w:val="00F27997"/>
    <w:rsid w:val="00F27EC1"/>
    <w:rsid w:val="00F301BB"/>
    <w:rsid w:val="00F302C8"/>
    <w:rsid w:val="00F304F2"/>
    <w:rsid w:val="00F30A5B"/>
    <w:rsid w:val="00F30D85"/>
    <w:rsid w:val="00F30F30"/>
    <w:rsid w:val="00F3185D"/>
    <w:rsid w:val="00F31F72"/>
    <w:rsid w:val="00F324AE"/>
    <w:rsid w:val="00F324DE"/>
    <w:rsid w:val="00F327CA"/>
    <w:rsid w:val="00F3290A"/>
    <w:rsid w:val="00F32E99"/>
    <w:rsid w:val="00F335BF"/>
    <w:rsid w:val="00F33740"/>
    <w:rsid w:val="00F33EEA"/>
    <w:rsid w:val="00F34886"/>
    <w:rsid w:val="00F34D4A"/>
    <w:rsid w:val="00F34DCD"/>
    <w:rsid w:val="00F34E61"/>
    <w:rsid w:val="00F36349"/>
    <w:rsid w:val="00F3644A"/>
    <w:rsid w:val="00F37405"/>
    <w:rsid w:val="00F376AA"/>
    <w:rsid w:val="00F37A01"/>
    <w:rsid w:val="00F400F3"/>
    <w:rsid w:val="00F40441"/>
    <w:rsid w:val="00F4044C"/>
    <w:rsid w:val="00F40720"/>
    <w:rsid w:val="00F40739"/>
    <w:rsid w:val="00F40B49"/>
    <w:rsid w:val="00F40B6F"/>
    <w:rsid w:val="00F40C77"/>
    <w:rsid w:val="00F40CCF"/>
    <w:rsid w:val="00F40F10"/>
    <w:rsid w:val="00F40F21"/>
    <w:rsid w:val="00F41D9E"/>
    <w:rsid w:val="00F41DD4"/>
    <w:rsid w:val="00F41E0B"/>
    <w:rsid w:val="00F42011"/>
    <w:rsid w:val="00F4226E"/>
    <w:rsid w:val="00F422DE"/>
    <w:rsid w:val="00F42355"/>
    <w:rsid w:val="00F429F9"/>
    <w:rsid w:val="00F42B2F"/>
    <w:rsid w:val="00F42D1B"/>
    <w:rsid w:val="00F43361"/>
    <w:rsid w:val="00F437C1"/>
    <w:rsid w:val="00F4380F"/>
    <w:rsid w:val="00F43989"/>
    <w:rsid w:val="00F442AE"/>
    <w:rsid w:val="00F44473"/>
    <w:rsid w:val="00F44AFB"/>
    <w:rsid w:val="00F44C41"/>
    <w:rsid w:val="00F45040"/>
    <w:rsid w:val="00F45B60"/>
    <w:rsid w:val="00F45B8D"/>
    <w:rsid w:val="00F45D6E"/>
    <w:rsid w:val="00F45FB6"/>
    <w:rsid w:val="00F461AF"/>
    <w:rsid w:val="00F46672"/>
    <w:rsid w:val="00F46B09"/>
    <w:rsid w:val="00F4733B"/>
    <w:rsid w:val="00F47CB8"/>
    <w:rsid w:val="00F503CE"/>
    <w:rsid w:val="00F50590"/>
    <w:rsid w:val="00F50772"/>
    <w:rsid w:val="00F50AED"/>
    <w:rsid w:val="00F5109C"/>
    <w:rsid w:val="00F511E3"/>
    <w:rsid w:val="00F511F4"/>
    <w:rsid w:val="00F519B7"/>
    <w:rsid w:val="00F51C80"/>
    <w:rsid w:val="00F51EDF"/>
    <w:rsid w:val="00F523F4"/>
    <w:rsid w:val="00F52627"/>
    <w:rsid w:val="00F52C6A"/>
    <w:rsid w:val="00F52D91"/>
    <w:rsid w:val="00F52E6F"/>
    <w:rsid w:val="00F5321B"/>
    <w:rsid w:val="00F53CEA"/>
    <w:rsid w:val="00F54203"/>
    <w:rsid w:val="00F54347"/>
    <w:rsid w:val="00F543C4"/>
    <w:rsid w:val="00F54441"/>
    <w:rsid w:val="00F54FBC"/>
    <w:rsid w:val="00F5556A"/>
    <w:rsid w:val="00F55BC6"/>
    <w:rsid w:val="00F55C01"/>
    <w:rsid w:val="00F55DEB"/>
    <w:rsid w:val="00F562D0"/>
    <w:rsid w:val="00F563C0"/>
    <w:rsid w:val="00F56439"/>
    <w:rsid w:val="00F56C5E"/>
    <w:rsid w:val="00F56D46"/>
    <w:rsid w:val="00F56DC6"/>
    <w:rsid w:val="00F57038"/>
    <w:rsid w:val="00F571F4"/>
    <w:rsid w:val="00F573F9"/>
    <w:rsid w:val="00F575F2"/>
    <w:rsid w:val="00F57AD3"/>
    <w:rsid w:val="00F57B69"/>
    <w:rsid w:val="00F57F38"/>
    <w:rsid w:val="00F6013A"/>
    <w:rsid w:val="00F60A8C"/>
    <w:rsid w:val="00F61188"/>
    <w:rsid w:val="00F613DF"/>
    <w:rsid w:val="00F6183B"/>
    <w:rsid w:val="00F61C7C"/>
    <w:rsid w:val="00F62333"/>
    <w:rsid w:val="00F62AB3"/>
    <w:rsid w:val="00F62D92"/>
    <w:rsid w:val="00F62EA4"/>
    <w:rsid w:val="00F62EE5"/>
    <w:rsid w:val="00F63351"/>
    <w:rsid w:val="00F633AB"/>
    <w:rsid w:val="00F638A1"/>
    <w:rsid w:val="00F63EE5"/>
    <w:rsid w:val="00F63F82"/>
    <w:rsid w:val="00F64000"/>
    <w:rsid w:val="00F64227"/>
    <w:rsid w:val="00F649B3"/>
    <w:rsid w:val="00F64C7E"/>
    <w:rsid w:val="00F64E4B"/>
    <w:rsid w:val="00F64F51"/>
    <w:rsid w:val="00F65150"/>
    <w:rsid w:val="00F65417"/>
    <w:rsid w:val="00F6558D"/>
    <w:rsid w:val="00F65AE9"/>
    <w:rsid w:val="00F66112"/>
    <w:rsid w:val="00F66194"/>
    <w:rsid w:val="00F6654D"/>
    <w:rsid w:val="00F66728"/>
    <w:rsid w:val="00F66C3E"/>
    <w:rsid w:val="00F67198"/>
    <w:rsid w:val="00F6722F"/>
    <w:rsid w:val="00F678A5"/>
    <w:rsid w:val="00F70775"/>
    <w:rsid w:val="00F70A85"/>
    <w:rsid w:val="00F716CC"/>
    <w:rsid w:val="00F716FF"/>
    <w:rsid w:val="00F718BB"/>
    <w:rsid w:val="00F71A49"/>
    <w:rsid w:val="00F71E3E"/>
    <w:rsid w:val="00F7246C"/>
    <w:rsid w:val="00F72615"/>
    <w:rsid w:val="00F727DB"/>
    <w:rsid w:val="00F72A34"/>
    <w:rsid w:val="00F72B2F"/>
    <w:rsid w:val="00F72E98"/>
    <w:rsid w:val="00F734DD"/>
    <w:rsid w:val="00F73501"/>
    <w:rsid w:val="00F73860"/>
    <w:rsid w:val="00F73D66"/>
    <w:rsid w:val="00F73E6A"/>
    <w:rsid w:val="00F7430E"/>
    <w:rsid w:val="00F74A9B"/>
    <w:rsid w:val="00F7540C"/>
    <w:rsid w:val="00F75FD2"/>
    <w:rsid w:val="00F76339"/>
    <w:rsid w:val="00F7664B"/>
    <w:rsid w:val="00F767C2"/>
    <w:rsid w:val="00F778F7"/>
    <w:rsid w:val="00F77937"/>
    <w:rsid w:val="00F77E5D"/>
    <w:rsid w:val="00F8018F"/>
    <w:rsid w:val="00F8045C"/>
    <w:rsid w:val="00F80752"/>
    <w:rsid w:val="00F80D83"/>
    <w:rsid w:val="00F80DAD"/>
    <w:rsid w:val="00F80E0B"/>
    <w:rsid w:val="00F81404"/>
    <w:rsid w:val="00F816E3"/>
    <w:rsid w:val="00F81860"/>
    <w:rsid w:val="00F819B2"/>
    <w:rsid w:val="00F82275"/>
    <w:rsid w:val="00F82A56"/>
    <w:rsid w:val="00F82AA9"/>
    <w:rsid w:val="00F82CEA"/>
    <w:rsid w:val="00F83FA2"/>
    <w:rsid w:val="00F84B3B"/>
    <w:rsid w:val="00F84BDD"/>
    <w:rsid w:val="00F84C06"/>
    <w:rsid w:val="00F85325"/>
    <w:rsid w:val="00F86B69"/>
    <w:rsid w:val="00F86CCB"/>
    <w:rsid w:val="00F874FD"/>
    <w:rsid w:val="00F87E3F"/>
    <w:rsid w:val="00F90920"/>
    <w:rsid w:val="00F917C1"/>
    <w:rsid w:val="00F9189C"/>
    <w:rsid w:val="00F91FC3"/>
    <w:rsid w:val="00F92553"/>
    <w:rsid w:val="00F92632"/>
    <w:rsid w:val="00F92AE1"/>
    <w:rsid w:val="00F92E15"/>
    <w:rsid w:val="00F92ED1"/>
    <w:rsid w:val="00F92EF6"/>
    <w:rsid w:val="00F93E12"/>
    <w:rsid w:val="00F93EEE"/>
    <w:rsid w:val="00F944FC"/>
    <w:rsid w:val="00F94AF5"/>
    <w:rsid w:val="00F9530C"/>
    <w:rsid w:val="00F9556F"/>
    <w:rsid w:val="00F95AB1"/>
    <w:rsid w:val="00F95B2E"/>
    <w:rsid w:val="00F95B81"/>
    <w:rsid w:val="00F964AE"/>
    <w:rsid w:val="00F96788"/>
    <w:rsid w:val="00F96E20"/>
    <w:rsid w:val="00F9763D"/>
    <w:rsid w:val="00F97C4E"/>
    <w:rsid w:val="00FA004E"/>
    <w:rsid w:val="00FA029B"/>
    <w:rsid w:val="00FA0ABA"/>
    <w:rsid w:val="00FA0EC4"/>
    <w:rsid w:val="00FA127F"/>
    <w:rsid w:val="00FA130B"/>
    <w:rsid w:val="00FA15EA"/>
    <w:rsid w:val="00FA1772"/>
    <w:rsid w:val="00FA1810"/>
    <w:rsid w:val="00FA26AA"/>
    <w:rsid w:val="00FA26BA"/>
    <w:rsid w:val="00FA2757"/>
    <w:rsid w:val="00FA2D77"/>
    <w:rsid w:val="00FA32A0"/>
    <w:rsid w:val="00FA331E"/>
    <w:rsid w:val="00FA3978"/>
    <w:rsid w:val="00FA39CA"/>
    <w:rsid w:val="00FA3BFE"/>
    <w:rsid w:val="00FA442C"/>
    <w:rsid w:val="00FA4A42"/>
    <w:rsid w:val="00FA4AC9"/>
    <w:rsid w:val="00FA4F04"/>
    <w:rsid w:val="00FA5009"/>
    <w:rsid w:val="00FA5154"/>
    <w:rsid w:val="00FA5D3C"/>
    <w:rsid w:val="00FA5D7E"/>
    <w:rsid w:val="00FA5E34"/>
    <w:rsid w:val="00FA5F48"/>
    <w:rsid w:val="00FA5F5C"/>
    <w:rsid w:val="00FA60EE"/>
    <w:rsid w:val="00FA63D2"/>
    <w:rsid w:val="00FA6C87"/>
    <w:rsid w:val="00FA7641"/>
    <w:rsid w:val="00FA7D65"/>
    <w:rsid w:val="00FB030A"/>
    <w:rsid w:val="00FB076C"/>
    <w:rsid w:val="00FB090D"/>
    <w:rsid w:val="00FB0990"/>
    <w:rsid w:val="00FB0F4D"/>
    <w:rsid w:val="00FB10BB"/>
    <w:rsid w:val="00FB1622"/>
    <w:rsid w:val="00FB1D3B"/>
    <w:rsid w:val="00FB20BD"/>
    <w:rsid w:val="00FB2206"/>
    <w:rsid w:val="00FB2F26"/>
    <w:rsid w:val="00FB31BE"/>
    <w:rsid w:val="00FB3F5E"/>
    <w:rsid w:val="00FB4C02"/>
    <w:rsid w:val="00FB4E0F"/>
    <w:rsid w:val="00FB4E73"/>
    <w:rsid w:val="00FB4E97"/>
    <w:rsid w:val="00FB5090"/>
    <w:rsid w:val="00FB551D"/>
    <w:rsid w:val="00FB57B2"/>
    <w:rsid w:val="00FB5BA7"/>
    <w:rsid w:val="00FB5C66"/>
    <w:rsid w:val="00FB5ECC"/>
    <w:rsid w:val="00FB5F95"/>
    <w:rsid w:val="00FB690E"/>
    <w:rsid w:val="00FB6FB6"/>
    <w:rsid w:val="00FB7009"/>
    <w:rsid w:val="00FB724A"/>
    <w:rsid w:val="00FB73B5"/>
    <w:rsid w:val="00FB7653"/>
    <w:rsid w:val="00FC01BD"/>
    <w:rsid w:val="00FC0B35"/>
    <w:rsid w:val="00FC0EB0"/>
    <w:rsid w:val="00FC1538"/>
    <w:rsid w:val="00FC18F4"/>
    <w:rsid w:val="00FC216F"/>
    <w:rsid w:val="00FC25FC"/>
    <w:rsid w:val="00FC2AFB"/>
    <w:rsid w:val="00FC326D"/>
    <w:rsid w:val="00FC3514"/>
    <w:rsid w:val="00FC4143"/>
    <w:rsid w:val="00FC4369"/>
    <w:rsid w:val="00FC44EA"/>
    <w:rsid w:val="00FC4763"/>
    <w:rsid w:val="00FC4B0B"/>
    <w:rsid w:val="00FC511C"/>
    <w:rsid w:val="00FC54A1"/>
    <w:rsid w:val="00FC5A79"/>
    <w:rsid w:val="00FC5BAE"/>
    <w:rsid w:val="00FC6A49"/>
    <w:rsid w:val="00FC6A9E"/>
    <w:rsid w:val="00FC6FE4"/>
    <w:rsid w:val="00FC70B9"/>
    <w:rsid w:val="00FC7743"/>
    <w:rsid w:val="00FD099F"/>
    <w:rsid w:val="00FD0A69"/>
    <w:rsid w:val="00FD0A9D"/>
    <w:rsid w:val="00FD0DB2"/>
    <w:rsid w:val="00FD1370"/>
    <w:rsid w:val="00FD13D0"/>
    <w:rsid w:val="00FD1CFA"/>
    <w:rsid w:val="00FD1D70"/>
    <w:rsid w:val="00FD1FD5"/>
    <w:rsid w:val="00FD33AF"/>
    <w:rsid w:val="00FD35B8"/>
    <w:rsid w:val="00FD36CB"/>
    <w:rsid w:val="00FD3AE0"/>
    <w:rsid w:val="00FD44D6"/>
    <w:rsid w:val="00FD4652"/>
    <w:rsid w:val="00FD49F4"/>
    <w:rsid w:val="00FD4AB3"/>
    <w:rsid w:val="00FD4C59"/>
    <w:rsid w:val="00FD4EBC"/>
    <w:rsid w:val="00FD5003"/>
    <w:rsid w:val="00FD517D"/>
    <w:rsid w:val="00FD57BF"/>
    <w:rsid w:val="00FD5A81"/>
    <w:rsid w:val="00FD5F4F"/>
    <w:rsid w:val="00FD65EA"/>
    <w:rsid w:val="00FD6902"/>
    <w:rsid w:val="00FD6B40"/>
    <w:rsid w:val="00FD7145"/>
    <w:rsid w:val="00FD73E5"/>
    <w:rsid w:val="00FD7705"/>
    <w:rsid w:val="00FD77B0"/>
    <w:rsid w:val="00FD7C64"/>
    <w:rsid w:val="00FD7DD2"/>
    <w:rsid w:val="00FD7F63"/>
    <w:rsid w:val="00FE0B2B"/>
    <w:rsid w:val="00FE0EEB"/>
    <w:rsid w:val="00FE10C7"/>
    <w:rsid w:val="00FE1A40"/>
    <w:rsid w:val="00FE1F5B"/>
    <w:rsid w:val="00FE236F"/>
    <w:rsid w:val="00FE23B0"/>
    <w:rsid w:val="00FE2BB9"/>
    <w:rsid w:val="00FE2CC5"/>
    <w:rsid w:val="00FE2D6D"/>
    <w:rsid w:val="00FE2E52"/>
    <w:rsid w:val="00FE3184"/>
    <w:rsid w:val="00FE3A51"/>
    <w:rsid w:val="00FE3E2A"/>
    <w:rsid w:val="00FE3F75"/>
    <w:rsid w:val="00FE410B"/>
    <w:rsid w:val="00FE416D"/>
    <w:rsid w:val="00FE4374"/>
    <w:rsid w:val="00FE4473"/>
    <w:rsid w:val="00FE4517"/>
    <w:rsid w:val="00FE45D3"/>
    <w:rsid w:val="00FE54EC"/>
    <w:rsid w:val="00FE5B97"/>
    <w:rsid w:val="00FE5E98"/>
    <w:rsid w:val="00FE62DF"/>
    <w:rsid w:val="00FE6C71"/>
    <w:rsid w:val="00FE6FA5"/>
    <w:rsid w:val="00FE6FAF"/>
    <w:rsid w:val="00FE7482"/>
    <w:rsid w:val="00FE7659"/>
    <w:rsid w:val="00FE78E8"/>
    <w:rsid w:val="00FF00CC"/>
    <w:rsid w:val="00FF058D"/>
    <w:rsid w:val="00FF0DBF"/>
    <w:rsid w:val="00FF10B0"/>
    <w:rsid w:val="00FF128A"/>
    <w:rsid w:val="00FF14B1"/>
    <w:rsid w:val="00FF176D"/>
    <w:rsid w:val="00FF2114"/>
    <w:rsid w:val="00FF21A0"/>
    <w:rsid w:val="00FF24DA"/>
    <w:rsid w:val="00FF3CFD"/>
    <w:rsid w:val="00FF44AF"/>
    <w:rsid w:val="00FF4A24"/>
    <w:rsid w:val="00FF4CFB"/>
    <w:rsid w:val="00FF4E34"/>
    <w:rsid w:val="00FF4ECA"/>
    <w:rsid w:val="00FF530A"/>
    <w:rsid w:val="00FF545F"/>
    <w:rsid w:val="00FF6274"/>
    <w:rsid w:val="00FF63CB"/>
    <w:rsid w:val="00FF6559"/>
    <w:rsid w:val="00FF6856"/>
    <w:rsid w:val="00FF68DD"/>
    <w:rsid w:val="00FF697D"/>
    <w:rsid w:val="00FF7718"/>
    <w:rsid w:val="00FF7B20"/>
    <w:rsid w:val="00FF7BAD"/>
    <w:rsid w:val="00FF7BD8"/>
    <w:rsid w:val="00FF7E6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A0"/>
  </w:style>
  <w:style w:type="paragraph" w:styleId="Heading3">
    <w:name w:val="heading 3"/>
    <w:basedOn w:val="Normal"/>
    <w:link w:val="Heading3Char"/>
    <w:uiPriority w:val="9"/>
    <w:qFormat/>
    <w:rsid w:val="006C68BF"/>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98B"/>
    <w:pPr>
      <w:ind w:left="720"/>
      <w:contextualSpacing/>
    </w:pPr>
  </w:style>
  <w:style w:type="paragraph" w:styleId="FootnoteText">
    <w:name w:val="footnote text"/>
    <w:basedOn w:val="Normal"/>
    <w:link w:val="FootnoteTextChar"/>
    <w:uiPriority w:val="99"/>
    <w:unhideWhenUsed/>
    <w:rsid w:val="006E798B"/>
    <w:pPr>
      <w:spacing w:after="0" w:line="240" w:lineRule="auto"/>
    </w:pPr>
    <w:rPr>
      <w:sz w:val="20"/>
      <w:szCs w:val="20"/>
    </w:rPr>
  </w:style>
  <w:style w:type="character" w:customStyle="1" w:styleId="FootnoteTextChar">
    <w:name w:val="Footnote Text Char"/>
    <w:basedOn w:val="DefaultParagraphFont"/>
    <w:link w:val="FootnoteText"/>
    <w:uiPriority w:val="99"/>
    <w:rsid w:val="006E798B"/>
    <w:rPr>
      <w:sz w:val="20"/>
      <w:szCs w:val="20"/>
    </w:rPr>
  </w:style>
  <w:style w:type="character" w:styleId="FootnoteReference">
    <w:name w:val="footnote reference"/>
    <w:basedOn w:val="DefaultParagraphFont"/>
    <w:uiPriority w:val="99"/>
    <w:unhideWhenUsed/>
    <w:rsid w:val="006E798B"/>
    <w:rPr>
      <w:vertAlign w:val="superscript"/>
    </w:rPr>
  </w:style>
  <w:style w:type="paragraph" w:styleId="Header">
    <w:name w:val="header"/>
    <w:basedOn w:val="Normal"/>
    <w:link w:val="HeaderChar"/>
    <w:uiPriority w:val="99"/>
    <w:unhideWhenUsed/>
    <w:rsid w:val="006E79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798B"/>
  </w:style>
  <w:style w:type="paragraph" w:styleId="Footer">
    <w:name w:val="footer"/>
    <w:basedOn w:val="Normal"/>
    <w:link w:val="FooterChar"/>
    <w:uiPriority w:val="99"/>
    <w:unhideWhenUsed/>
    <w:rsid w:val="006E79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798B"/>
  </w:style>
  <w:style w:type="character" w:styleId="Hyperlink">
    <w:name w:val="Hyperlink"/>
    <w:basedOn w:val="DefaultParagraphFont"/>
    <w:uiPriority w:val="99"/>
    <w:unhideWhenUsed/>
    <w:rsid w:val="006E798B"/>
    <w:rPr>
      <w:color w:val="0000FF" w:themeColor="hyperlink"/>
      <w:u w:val="single"/>
    </w:rPr>
  </w:style>
  <w:style w:type="table" w:styleId="TableGrid">
    <w:name w:val="Table Grid"/>
    <w:basedOn w:val="TableNormal"/>
    <w:uiPriority w:val="59"/>
    <w:rsid w:val="006E7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ya-wrapper">
    <w:name w:val="aya-wrapper"/>
    <w:basedOn w:val="DefaultParagraphFont"/>
    <w:rsid w:val="00114998"/>
  </w:style>
  <w:style w:type="character" w:customStyle="1" w:styleId="simaayatext">
    <w:name w:val="sima_ayatext"/>
    <w:basedOn w:val="DefaultParagraphFont"/>
    <w:rsid w:val="00114998"/>
  </w:style>
  <w:style w:type="character" w:customStyle="1" w:styleId="simaayanumber">
    <w:name w:val="sima_ayanumber"/>
    <w:basedOn w:val="DefaultParagraphFont"/>
    <w:rsid w:val="00114998"/>
  </w:style>
  <w:style w:type="paragraph" w:customStyle="1" w:styleId="ttitle">
    <w:name w:val="t_title"/>
    <w:basedOn w:val="Normal"/>
    <w:rsid w:val="00114998"/>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paragraph" w:customStyle="1" w:styleId="tinteractive">
    <w:name w:val="t_interactive"/>
    <w:basedOn w:val="Normal"/>
    <w:rsid w:val="00114998"/>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paragraph" w:styleId="NormalWeb">
    <w:name w:val="Normal (Web)"/>
    <w:basedOn w:val="Normal"/>
    <w:uiPriority w:val="99"/>
    <w:unhideWhenUsed/>
    <w:rsid w:val="002E05BE"/>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2E05BE"/>
    <w:rPr>
      <w:i/>
      <w:iCs/>
    </w:rPr>
  </w:style>
  <w:style w:type="character" w:customStyle="1" w:styleId="Heading3Char">
    <w:name w:val="Heading 3 Char"/>
    <w:basedOn w:val="DefaultParagraphFont"/>
    <w:link w:val="Heading3"/>
    <w:uiPriority w:val="9"/>
    <w:rsid w:val="006C68BF"/>
    <w:rPr>
      <w:rFonts w:ascii="Times New Roman" w:eastAsia="Times New Roman" w:hAnsi="Times New Roman" w:cs="Times New Roman"/>
      <w:b/>
      <w:bCs/>
      <w:sz w:val="27"/>
      <w:szCs w:val="27"/>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36690">
      <w:bodyDiv w:val="1"/>
      <w:marLeft w:val="0"/>
      <w:marRight w:val="0"/>
      <w:marTop w:val="0"/>
      <w:marBottom w:val="0"/>
      <w:divBdr>
        <w:top w:val="none" w:sz="0" w:space="0" w:color="auto"/>
        <w:left w:val="none" w:sz="0" w:space="0" w:color="auto"/>
        <w:bottom w:val="none" w:sz="0" w:space="0" w:color="auto"/>
        <w:right w:val="none" w:sz="0" w:space="0" w:color="auto"/>
      </w:divBdr>
      <w:divsChild>
        <w:div w:id="625357374">
          <w:marLeft w:val="0"/>
          <w:marRight w:val="0"/>
          <w:marTop w:val="0"/>
          <w:marBottom w:val="0"/>
          <w:divBdr>
            <w:top w:val="none" w:sz="0" w:space="0" w:color="auto"/>
            <w:left w:val="none" w:sz="0" w:space="0" w:color="auto"/>
            <w:bottom w:val="none" w:sz="0" w:space="0" w:color="auto"/>
            <w:right w:val="none" w:sz="0" w:space="0" w:color="auto"/>
          </w:divBdr>
          <w:divsChild>
            <w:div w:id="429936073">
              <w:marLeft w:val="0"/>
              <w:marRight w:val="0"/>
              <w:marTop w:val="0"/>
              <w:marBottom w:val="0"/>
              <w:divBdr>
                <w:top w:val="none" w:sz="0" w:space="0" w:color="auto"/>
                <w:left w:val="none" w:sz="0" w:space="0" w:color="auto"/>
                <w:bottom w:val="none" w:sz="0" w:space="0" w:color="auto"/>
                <w:right w:val="none" w:sz="0" w:space="0" w:color="auto"/>
              </w:divBdr>
            </w:div>
            <w:div w:id="669330690">
              <w:marLeft w:val="0"/>
              <w:marRight w:val="0"/>
              <w:marTop w:val="0"/>
              <w:marBottom w:val="0"/>
              <w:divBdr>
                <w:top w:val="none" w:sz="0" w:space="0" w:color="auto"/>
                <w:left w:val="none" w:sz="0" w:space="0" w:color="auto"/>
                <w:bottom w:val="none" w:sz="0" w:space="0" w:color="auto"/>
                <w:right w:val="none" w:sz="0" w:space="0" w:color="auto"/>
              </w:divBdr>
            </w:div>
            <w:div w:id="7368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5249">
      <w:bodyDiv w:val="1"/>
      <w:marLeft w:val="0"/>
      <w:marRight w:val="0"/>
      <w:marTop w:val="0"/>
      <w:marBottom w:val="0"/>
      <w:divBdr>
        <w:top w:val="none" w:sz="0" w:space="0" w:color="auto"/>
        <w:left w:val="none" w:sz="0" w:space="0" w:color="auto"/>
        <w:bottom w:val="none" w:sz="0" w:space="0" w:color="auto"/>
        <w:right w:val="none" w:sz="0" w:space="0" w:color="auto"/>
      </w:divBdr>
    </w:div>
    <w:div w:id="99378719">
      <w:bodyDiv w:val="1"/>
      <w:marLeft w:val="0"/>
      <w:marRight w:val="0"/>
      <w:marTop w:val="0"/>
      <w:marBottom w:val="0"/>
      <w:divBdr>
        <w:top w:val="none" w:sz="0" w:space="0" w:color="auto"/>
        <w:left w:val="none" w:sz="0" w:space="0" w:color="auto"/>
        <w:bottom w:val="none" w:sz="0" w:space="0" w:color="auto"/>
        <w:right w:val="none" w:sz="0" w:space="0" w:color="auto"/>
      </w:divBdr>
    </w:div>
    <w:div w:id="179782959">
      <w:bodyDiv w:val="1"/>
      <w:marLeft w:val="0"/>
      <w:marRight w:val="0"/>
      <w:marTop w:val="0"/>
      <w:marBottom w:val="0"/>
      <w:divBdr>
        <w:top w:val="none" w:sz="0" w:space="0" w:color="auto"/>
        <w:left w:val="none" w:sz="0" w:space="0" w:color="auto"/>
        <w:bottom w:val="none" w:sz="0" w:space="0" w:color="auto"/>
        <w:right w:val="none" w:sz="0" w:space="0" w:color="auto"/>
      </w:divBdr>
      <w:divsChild>
        <w:div w:id="637808400">
          <w:marLeft w:val="0"/>
          <w:marRight w:val="0"/>
          <w:marTop w:val="0"/>
          <w:marBottom w:val="0"/>
          <w:divBdr>
            <w:top w:val="none" w:sz="0" w:space="0" w:color="auto"/>
            <w:left w:val="none" w:sz="0" w:space="0" w:color="auto"/>
            <w:bottom w:val="none" w:sz="0" w:space="0" w:color="auto"/>
            <w:right w:val="none" w:sz="0" w:space="0" w:color="auto"/>
          </w:divBdr>
        </w:div>
      </w:divsChild>
    </w:div>
    <w:div w:id="219903408">
      <w:bodyDiv w:val="1"/>
      <w:marLeft w:val="0"/>
      <w:marRight w:val="0"/>
      <w:marTop w:val="0"/>
      <w:marBottom w:val="0"/>
      <w:divBdr>
        <w:top w:val="none" w:sz="0" w:space="0" w:color="auto"/>
        <w:left w:val="none" w:sz="0" w:space="0" w:color="auto"/>
        <w:bottom w:val="none" w:sz="0" w:space="0" w:color="auto"/>
        <w:right w:val="none" w:sz="0" w:space="0" w:color="auto"/>
      </w:divBdr>
      <w:divsChild>
        <w:div w:id="1185946529">
          <w:marLeft w:val="0"/>
          <w:marRight w:val="0"/>
          <w:marTop w:val="0"/>
          <w:marBottom w:val="0"/>
          <w:divBdr>
            <w:top w:val="none" w:sz="0" w:space="0" w:color="auto"/>
            <w:left w:val="none" w:sz="0" w:space="0" w:color="auto"/>
            <w:bottom w:val="none" w:sz="0" w:space="0" w:color="auto"/>
            <w:right w:val="none" w:sz="0" w:space="0" w:color="auto"/>
          </w:divBdr>
        </w:div>
      </w:divsChild>
    </w:div>
    <w:div w:id="242884598">
      <w:bodyDiv w:val="1"/>
      <w:marLeft w:val="0"/>
      <w:marRight w:val="0"/>
      <w:marTop w:val="0"/>
      <w:marBottom w:val="0"/>
      <w:divBdr>
        <w:top w:val="none" w:sz="0" w:space="0" w:color="auto"/>
        <w:left w:val="none" w:sz="0" w:space="0" w:color="auto"/>
        <w:bottom w:val="none" w:sz="0" w:space="0" w:color="auto"/>
        <w:right w:val="none" w:sz="0" w:space="0" w:color="auto"/>
      </w:divBdr>
      <w:divsChild>
        <w:div w:id="843202548">
          <w:marLeft w:val="0"/>
          <w:marRight w:val="0"/>
          <w:marTop w:val="0"/>
          <w:marBottom w:val="0"/>
          <w:divBdr>
            <w:top w:val="none" w:sz="0" w:space="0" w:color="auto"/>
            <w:left w:val="none" w:sz="0" w:space="0" w:color="auto"/>
            <w:bottom w:val="none" w:sz="0" w:space="0" w:color="auto"/>
            <w:right w:val="none" w:sz="0" w:space="0" w:color="auto"/>
          </w:divBdr>
        </w:div>
      </w:divsChild>
    </w:div>
    <w:div w:id="288364526">
      <w:bodyDiv w:val="1"/>
      <w:marLeft w:val="0"/>
      <w:marRight w:val="0"/>
      <w:marTop w:val="0"/>
      <w:marBottom w:val="0"/>
      <w:divBdr>
        <w:top w:val="none" w:sz="0" w:space="0" w:color="auto"/>
        <w:left w:val="none" w:sz="0" w:space="0" w:color="auto"/>
        <w:bottom w:val="none" w:sz="0" w:space="0" w:color="auto"/>
        <w:right w:val="none" w:sz="0" w:space="0" w:color="auto"/>
      </w:divBdr>
      <w:divsChild>
        <w:div w:id="573322127">
          <w:marLeft w:val="0"/>
          <w:marRight w:val="0"/>
          <w:marTop w:val="0"/>
          <w:marBottom w:val="0"/>
          <w:divBdr>
            <w:top w:val="none" w:sz="0" w:space="0" w:color="auto"/>
            <w:left w:val="none" w:sz="0" w:space="0" w:color="auto"/>
            <w:bottom w:val="none" w:sz="0" w:space="0" w:color="auto"/>
            <w:right w:val="none" w:sz="0" w:space="0" w:color="auto"/>
          </w:divBdr>
          <w:divsChild>
            <w:div w:id="1571890434">
              <w:marLeft w:val="0"/>
              <w:marRight w:val="0"/>
              <w:marTop w:val="0"/>
              <w:marBottom w:val="0"/>
              <w:divBdr>
                <w:top w:val="none" w:sz="0" w:space="0" w:color="auto"/>
                <w:left w:val="none" w:sz="0" w:space="0" w:color="auto"/>
                <w:bottom w:val="none" w:sz="0" w:space="0" w:color="auto"/>
                <w:right w:val="none" w:sz="0" w:space="0" w:color="auto"/>
              </w:divBdr>
            </w:div>
            <w:div w:id="10429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841">
      <w:bodyDiv w:val="1"/>
      <w:marLeft w:val="0"/>
      <w:marRight w:val="0"/>
      <w:marTop w:val="0"/>
      <w:marBottom w:val="0"/>
      <w:divBdr>
        <w:top w:val="none" w:sz="0" w:space="0" w:color="auto"/>
        <w:left w:val="none" w:sz="0" w:space="0" w:color="auto"/>
        <w:bottom w:val="none" w:sz="0" w:space="0" w:color="auto"/>
        <w:right w:val="none" w:sz="0" w:space="0" w:color="auto"/>
      </w:divBdr>
    </w:div>
    <w:div w:id="405886588">
      <w:bodyDiv w:val="1"/>
      <w:marLeft w:val="0"/>
      <w:marRight w:val="0"/>
      <w:marTop w:val="0"/>
      <w:marBottom w:val="0"/>
      <w:divBdr>
        <w:top w:val="none" w:sz="0" w:space="0" w:color="auto"/>
        <w:left w:val="none" w:sz="0" w:space="0" w:color="auto"/>
        <w:bottom w:val="none" w:sz="0" w:space="0" w:color="auto"/>
        <w:right w:val="none" w:sz="0" w:space="0" w:color="auto"/>
      </w:divBdr>
    </w:div>
    <w:div w:id="537395358">
      <w:bodyDiv w:val="1"/>
      <w:marLeft w:val="0"/>
      <w:marRight w:val="0"/>
      <w:marTop w:val="0"/>
      <w:marBottom w:val="0"/>
      <w:divBdr>
        <w:top w:val="none" w:sz="0" w:space="0" w:color="auto"/>
        <w:left w:val="none" w:sz="0" w:space="0" w:color="auto"/>
        <w:bottom w:val="none" w:sz="0" w:space="0" w:color="auto"/>
        <w:right w:val="none" w:sz="0" w:space="0" w:color="auto"/>
      </w:divBdr>
    </w:div>
    <w:div w:id="550115030">
      <w:bodyDiv w:val="1"/>
      <w:marLeft w:val="0"/>
      <w:marRight w:val="0"/>
      <w:marTop w:val="0"/>
      <w:marBottom w:val="0"/>
      <w:divBdr>
        <w:top w:val="none" w:sz="0" w:space="0" w:color="auto"/>
        <w:left w:val="none" w:sz="0" w:space="0" w:color="auto"/>
        <w:bottom w:val="none" w:sz="0" w:space="0" w:color="auto"/>
        <w:right w:val="none" w:sz="0" w:space="0" w:color="auto"/>
      </w:divBdr>
      <w:divsChild>
        <w:div w:id="108017135">
          <w:marLeft w:val="0"/>
          <w:marRight w:val="0"/>
          <w:marTop w:val="0"/>
          <w:marBottom w:val="0"/>
          <w:divBdr>
            <w:top w:val="none" w:sz="0" w:space="0" w:color="auto"/>
            <w:left w:val="none" w:sz="0" w:space="0" w:color="auto"/>
            <w:bottom w:val="none" w:sz="0" w:space="0" w:color="auto"/>
            <w:right w:val="none" w:sz="0" w:space="0" w:color="auto"/>
          </w:divBdr>
        </w:div>
      </w:divsChild>
    </w:div>
    <w:div w:id="652685858">
      <w:bodyDiv w:val="1"/>
      <w:marLeft w:val="0"/>
      <w:marRight w:val="0"/>
      <w:marTop w:val="0"/>
      <w:marBottom w:val="0"/>
      <w:divBdr>
        <w:top w:val="none" w:sz="0" w:space="0" w:color="auto"/>
        <w:left w:val="none" w:sz="0" w:space="0" w:color="auto"/>
        <w:bottom w:val="none" w:sz="0" w:space="0" w:color="auto"/>
        <w:right w:val="none" w:sz="0" w:space="0" w:color="auto"/>
      </w:divBdr>
      <w:divsChild>
        <w:div w:id="1551845849">
          <w:marLeft w:val="0"/>
          <w:marRight w:val="0"/>
          <w:marTop w:val="0"/>
          <w:marBottom w:val="0"/>
          <w:divBdr>
            <w:top w:val="none" w:sz="0" w:space="0" w:color="auto"/>
            <w:left w:val="none" w:sz="0" w:space="0" w:color="auto"/>
            <w:bottom w:val="none" w:sz="0" w:space="0" w:color="auto"/>
            <w:right w:val="none" w:sz="0" w:space="0" w:color="auto"/>
          </w:divBdr>
          <w:divsChild>
            <w:div w:id="1417629442">
              <w:marLeft w:val="0"/>
              <w:marRight w:val="0"/>
              <w:marTop w:val="0"/>
              <w:marBottom w:val="0"/>
              <w:divBdr>
                <w:top w:val="none" w:sz="0" w:space="0" w:color="auto"/>
                <w:left w:val="none" w:sz="0" w:space="0" w:color="auto"/>
                <w:bottom w:val="none" w:sz="0" w:space="0" w:color="auto"/>
                <w:right w:val="none" w:sz="0" w:space="0" w:color="auto"/>
              </w:divBdr>
            </w:div>
            <w:div w:id="236673556">
              <w:marLeft w:val="0"/>
              <w:marRight w:val="0"/>
              <w:marTop w:val="0"/>
              <w:marBottom w:val="0"/>
              <w:divBdr>
                <w:top w:val="none" w:sz="0" w:space="0" w:color="auto"/>
                <w:left w:val="none" w:sz="0" w:space="0" w:color="auto"/>
                <w:bottom w:val="none" w:sz="0" w:space="0" w:color="auto"/>
                <w:right w:val="none" w:sz="0" w:space="0" w:color="auto"/>
              </w:divBdr>
            </w:div>
            <w:div w:id="1233395310">
              <w:marLeft w:val="0"/>
              <w:marRight w:val="0"/>
              <w:marTop w:val="0"/>
              <w:marBottom w:val="0"/>
              <w:divBdr>
                <w:top w:val="none" w:sz="0" w:space="0" w:color="auto"/>
                <w:left w:val="none" w:sz="0" w:space="0" w:color="auto"/>
                <w:bottom w:val="none" w:sz="0" w:space="0" w:color="auto"/>
                <w:right w:val="none" w:sz="0" w:space="0" w:color="auto"/>
              </w:divBdr>
            </w:div>
            <w:div w:id="2066947981">
              <w:marLeft w:val="0"/>
              <w:marRight w:val="0"/>
              <w:marTop w:val="0"/>
              <w:marBottom w:val="0"/>
              <w:divBdr>
                <w:top w:val="none" w:sz="0" w:space="0" w:color="auto"/>
                <w:left w:val="none" w:sz="0" w:space="0" w:color="auto"/>
                <w:bottom w:val="none" w:sz="0" w:space="0" w:color="auto"/>
                <w:right w:val="none" w:sz="0" w:space="0" w:color="auto"/>
              </w:divBdr>
            </w:div>
            <w:div w:id="16663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6056">
      <w:bodyDiv w:val="1"/>
      <w:marLeft w:val="0"/>
      <w:marRight w:val="0"/>
      <w:marTop w:val="0"/>
      <w:marBottom w:val="0"/>
      <w:divBdr>
        <w:top w:val="none" w:sz="0" w:space="0" w:color="auto"/>
        <w:left w:val="none" w:sz="0" w:space="0" w:color="auto"/>
        <w:bottom w:val="none" w:sz="0" w:space="0" w:color="auto"/>
        <w:right w:val="none" w:sz="0" w:space="0" w:color="auto"/>
      </w:divBdr>
      <w:divsChild>
        <w:div w:id="275067985">
          <w:marLeft w:val="0"/>
          <w:marRight w:val="0"/>
          <w:marTop w:val="0"/>
          <w:marBottom w:val="0"/>
          <w:divBdr>
            <w:top w:val="none" w:sz="0" w:space="0" w:color="auto"/>
            <w:left w:val="none" w:sz="0" w:space="0" w:color="auto"/>
            <w:bottom w:val="none" w:sz="0" w:space="0" w:color="auto"/>
            <w:right w:val="none" w:sz="0" w:space="0" w:color="auto"/>
          </w:divBdr>
        </w:div>
      </w:divsChild>
    </w:div>
    <w:div w:id="887031802">
      <w:bodyDiv w:val="1"/>
      <w:marLeft w:val="0"/>
      <w:marRight w:val="0"/>
      <w:marTop w:val="0"/>
      <w:marBottom w:val="0"/>
      <w:divBdr>
        <w:top w:val="none" w:sz="0" w:space="0" w:color="auto"/>
        <w:left w:val="none" w:sz="0" w:space="0" w:color="auto"/>
        <w:bottom w:val="none" w:sz="0" w:space="0" w:color="auto"/>
        <w:right w:val="none" w:sz="0" w:space="0" w:color="auto"/>
      </w:divBdr>
    </w:div>
    <w:div w:id="923301724">
      <w:bodyDiv w:val="1"/>
      <w:marLeft w:val="0"/>
      <w:marRight w:val="0"/>
      <w:marTop w:val="0"/>
      <w:marBottom w:val="0"/>
      <w:divBdr>
        <w:top w:val="none" w:sz="0" w:space="0" w:color="auto"/>
        <w:left w:val="none" w:sz="0" w:space="0" w:color="auto"/>
        <w:bottom w:val="none" w:sz="0" w:space="0" w:color="auto"/>
        <w:right w:val="none" w:sz="0" w:space="0" w:color="auto"/>
      </w:divBdr>
      <w:divsChild>
        <w:div w:id="1778064568">
          <w:marLeft w:val="0"/>
          <w:marRight w:val="567"/>
          <w:marTop w:val="0"/>
          <w:marBottom w:val="0"/>
          <w:divBdr>
            <w:top w:val="none" w:sz="0" w:space="0" w:color="auto"/>
            <w:left w:val="none" w:sz="0" w:space="0" w:color="auto"/>
            <w:bottom w:val="none" w:sz="0" w:space="0" w:color="auto"/>
            <w:right w:val="none" w:sz="0" w:space="0" w:color="auto"/>
          </w:divBdr>
        </w:div>
        <w:div w:id="1612468722">
          <w:marLeft w:val="567"/>
          <w:marRight w:val="0"/>
          <w:marTop w:val="0"/>
          <w:marBottom w:val="0"/>
          <w:divBdr>
            <w:top w:val="none" w:sz="0" w:space="0" w:color="auto"/>
            <w:left w:val="none" w:sz="0" w:space="0" w:color="auto"/>
            <w:bottom w:val="none" w:sz="0" w:space="0" w:color="auto"/>
            <w:right w:val="none" w:sz="0" w:space="0" w:color="auto"/>
          </w:divBdr>
        </w:div>
        <w:div w:id="1291933331">
          <w:marLeft w:val="1134"/>
          <w:marRight w:val="0"/>
          <w:marTop w:val="0"/>
          <w:marBottom w:val="0"/>
          <w:divBdr>
            <w:top w:val="none" w:sz="0" w:space="0" w:color="auto"/>
            <w:left w:val="none" w:sz="0" w:space="0" w:color="auto"/>
            <w:bottom w:val="none" w:sz="0" w:space="0" w:color="auto"/>
            <w:right w:val="none" w:sz="0" w:space="0" w:color="auto"/>
          </w:divBdr>
        </w:div>
        <w:div w:id="1686446007">
          <w:marLeft w:val="567"/>
          <w:marRight w:val="0"/>
          <w:marTop w:val="0"/>
          <w:marBottom w:val="0"/>
          <w:divBdr>
            <w:top w:val="none" w:sz="0" w:space="0" w:color="auto"/>
            <w:left w:val="none" w:sz="0" w:space="0" w:color="auto"/>
            <w:bottom w:val="none" w:sz="0" w:space="0" w:color="auto"/>
            <w:right w:val="none" w:sz="0" w:space="0" w:color="auto"/>
          </w:divBdr>
        </w:div>
      </w:divsChild>
    </w:div>
    <w:div w:id="997150169">
      <w:bodyDiv w:val="1"/>
      <w:marLeft w:val="0"/>
      <w:marRight w:val="0"/>
      <w:marTop w:val="0"/>
      <w:marBottom w:val="0"/>
      <w:divBdr>
        <w:top w:val="none" w:sz="0" w:space="0" w:color="auto"/>
        <w:left w:val="none" w:sz="0" w:space="0" w:color="auto"/>
        <w:bottom w:val="none" w:sz="0" w:space="0" w:color="auto"/>
        <w:right w:val="none" w:sz="0" w:space="0" w:color="auto"/>
      </w:divBdr>
      <w:divsChild>
        <w:div w:id="2093350997">
          <w:marLeft w:val="0"/>
          <w:marRight w:val="0"/>
          <w:marTop w:val="0"/>
          <w:marBottom w:val="0"/>
          <w:divBdr>
            <w:top w:val="none" w:sz="0" w:space="0" w:color="auto"/>
            <w:left w:val="none" w:sz="0" w:space="0" w:color="auto"/>
            <w:bottom w:val="none" w:sz="0" w:space="0" w:color="auto"/>
            <w:right w:val="none" w:sz="0" w:space="0" w:color="auto"/>
          </w:divBdr>
        </w:div>
        <w:div w:id="1025600327">
          <w:marLeft w:val="0"/>
          <w:marRight w:val="0"/>
          <w:marTop w:val="0"/>
          <w:marBottom w:val="0"/>
          <w:divBdr>
            <w:top w:val="none" w:sz="0" w:space="0" w:color="auto"/>
            <w:left w:val="none" w:sz="0" w:space="0" w:color="auto"/>
            <w:bottom w:val="none" w:sz="0" w:space="0" w:color="auto"/>
            <w:right w:val="none" w:sz="0" w:space="0" w:color="auto"/>
          </w:divBdr>
        </w:div>
      </w:divsChild>
    </w:div>
    <w:div w:id="1066487130">
      <w:bodyDiv w:val="1"/>
      <w:marLeft w:val="0"/>
      <w:marRight w:val="0"/>
      <w:marTop w:val="0"/>
      <w:marBottom w:val="0"/>
      <w:divBdr>
        <w:top w:val="none" w:sz="0" w:space="0" w:color="auto"/>
        <w:left w:val="none" w:sz="0" w:space="0" w:color="auto"/>
        <w:bottom w:val="none" w:sz="0" w:space="0" w:color="auto"/>
        <w:right w:val="none" w:sz="0" w:space="0" w:color="auto"/>
      </w:divBdr>
      <w:divsChild>
        <w:div w:id="1219050140">
          <w:marLeft w:val="0"/>
          <w:marRight w:val="0"/>
          <w:marTop w:val="0"/>
          <w:marBottom w:val="0"/>
          <w:divBdr>
            <w:top w:val="none" w:sz="0" w:space="0" w:color="auto"/>
            <w:left w:val="none" w:sz="0" w:space="0" w:color="auto"/>
            <w:bottom w:val="none" w:sz="0" w:space="0" w:color="auto"/>
            <w:right w:val="none" w:sz="0" w:space="0" w:color="auto"/>
          </w:divBdr>
        </w:div>
        <w:div w:id="21245656">
          <w:marLeft w:val="0"/>
          <w:marRight w:val="0"/>
          <w:marTop w:val="0"/>
          <w:marBottom w:val="0"/>
          <w:divBdr>
            <w:top w:val="none" w:sz="0" w:space="0" w:color="auto"/>
            <w:left w:val="none" w:sz="0" w:space="0" w:color="auto"/>
            <w:bottom w:val="none" w:sz="0" w:space="0" w:color="auto"/>
            <w:right w:val="none" w:sz="0" w:space="0" w:color="auto"/>
          </w:divBdr>
        </w:div>
        <w:div w:id="419450550">
          <w:marLeft w:val="0"/>
          <w:marRight w:val="0"/>
          <w:marTop w:val="0"/>
          <w:marBottom w:val="0"/>
          <w:divBdr>
            <w:top w:val="none" w:sz="0" w:space="0" w:color="auto"/>
            <w:left w:val="none" w:sz="0" w:space="0" w:color="auto"/>
            <w:bottom w:val="none" w:sz="0" w:space="0" w:color="auto"/>
            <w:right w:val="none" w:sz="0" w:space="0" w:color="auto"/>
          </w:divBdr>
        </w:div>
        <w:div w:id="1096943962">
          <w:marLeft w:val="0"/>
          <w:marRight w:val="0"/>
          <w:marTop w:val="0"/>
          <w:marBottom w:val="0"/>
          <w:divBdr>
            <w:top w:val="none" w:sz="0" w:space="0" w:color="auto"/>
            <w:left w:val="none" w:sz="0" w:space="0" w:color="auto"/>
            <w:bottom w:val="none" w:sz="0" w:space="0" w:color="auto"/>
            <w:right w:val="none" w:sz="0" w:space="0" w:color="auto"/>
          </w:divBdr>
        </w:div>
        <w:div w:id="1592200735">
          <w:marLeft w:val="0"/>
          <w:marRight w:val="0"/>
          <w:marTop w:val="0"/>
          <w:marBottom w:val="0"/>
          <w:divBdr>
            <w:top w:val="none" w:sz="0" w:space="0" w:color="auto"/>
            <w:left w:val="none" w:sz="0" w:space="0" w:color="auto"/>
            <w:bottom w:val="none" w:sz="0" w:space="0" w:color="auto"/>
            <w:right w:val="none" w:sz="0" w:space="0" w:color="auto"/>
          </w:divBdr>
        </w:div>
        <w:div w:id="1282033497">
          <w:marLeft w:val="0"/>
          <w:marRight w:val="0"/>
          <w:marTop w:val="0"/>
          <w:marBottom w:val="0"/>
          <w:divBdr>
            <w:top w:val="none" w:sz="0" w:space="0" w:color="auto"/>
            <w:left w:val="none" w:sz="0" w:space="0" w:color="auto"/>
            <w:bottom w:val="none" w:sz="0" w:space="0" w:color="auto"/>
            <w:right w:val="none" w:sz="0" w:space="0" w:color="auto"/>
          </w:divBdr>
        </w:div>
        <w:div w:id="996881917">
          <w:marLeft w:val="0"/>
          <w:marRight w:val="0"/>
          <w:marTop w:val="0"/>
          <w:marBottom w:val="0"/>
          <w:divBdr>
            <w:top w:val="none" w:sz="0" w:space="0" w:color="auto"/>
            <w:left w:val="none" w:sz="0" w:space="0" w:color="auto"/>
            <w:bottom w:val="none" w:sz="0" w:space="0" w:color="auto"/>
            <w:right w:val="none" w:sz="0" w:space="0" w:color="auto"/>
          </w:divBdr>
        </w:div>
        <w:div w:id="1081098138">
          <w:marLeft w:val="0"/>
          <w:marRight w:val="0"/>
          <w:marTop w:val="0"/>
          <w:marBottom w:val="0"/>
          <w:divBdr>
            <w:top w:val="none" w:sz="0" w:space="0" w:color="auto"/>
            <w:left w:val="none" w:sz="0" w:space="0" w:color="auto"/>
            <w:bottom w:val="none" w:sz="0" w:space="0" w:color="auto"/>
            <w:right w:val="none" w:sz="0" w:space="0" w:color="auto"/>
          </w:divBdr>
        </w:div>
        <w:div w:id="409158384">
          <w:marLeft w:val="0"/>
          <w:marRight w:val="0"/>
          <w:marTop w:val="0"/>
          <w:marBottom w:val="0"/>
          <w:divBdr>
            <w:top w:val="none" w:sz="0" w:space="0" w:color="auto"/>
            <w:left w:val="none" w:sz="0" w:space="0" w:color="auto"/>
            <w:bottom w:val="none" w:sz="0" w:space="0" w:color="auto"/>
            <w:right w:val="none" w:sz="0" w:space="0" w:color="auto"/>
          </w:divBdr>
        </w:div>
        <w:div w:id="24058652">
          <w:marLeft w:val="0"/>
          <w:marRight w:val="0"/>
          <w:marTop w:val="0"/>
          <w:marBottom w:val="0"/>
          <w:divBdr>
            <w:top w:val="none" w:sz="0" w:space="0" w:color="auto"/>
            <w:left w:val="none" w:sz="0" w:space="0" w:color="auto"/>
            <w:bottom w:val="none" w:sz="0" w:space="0" w:color="auto"/>
            <w:right w:val="none" w:sz="0" w:space="0" w:color="auto"/>
          </w:divBdr>
        </w:div>
        <w:div w:id="108549897">
          <w:marLeft w:val="0"/>
          <w:marRight w:val="0"/>
          <w:marTop w:val="0"/>
          <w:marBottom w:val="0"/>
          <w:divBdr>
            <w:top w:val="none" w:sz="0" w:space="0" w:color="auto"/>
            <w:left w:val="none" w:sz="0" w:space="0" w:color="auto"/>
            <w:bottom w:val="none" w:sz="0" w:space="0" w:color="auto"/>
            <w:right w:val="none" w:sz="0" w:space="0" w:color="auto"/>
          </w:divBdr>
        </w:div>
        <w:div w:id="513375512">
          <w:marLeft w:val="0"/>
          <w:marRight w:val="0"/>
          <w:marTop w:val="0"/>
          <w:marBottom w:val="0"/>
          <w:divBdr>
            <w:top w:val="none" w:sz="0" w:space="0" w:color="auto"/>
            <w:left w:val="none" w:sz="0" w:space="0" w:color="auto"/>
            <w:bottom w:val="none" w:sz="0" w:space="0" w:color="auto"/>
            <w:right w:val="none" w:sz="0" w:space="0" w:color="auto"/>
          </w:divBdr>
        </w:div>
      </w:divsChild>
    </w:div>
    <w:div w:id="1113981521">
      <w:bodyDiv w:val="1"/>
      <w:marLeft w:val="0"/>
      <w:marRight w:val="0"/>
      <w:marTop w:val="0"/>
      <w:marBottom w:val="0"/>
      <w:divBdr>
        <w:top w:val="none" w:sz="0" w:space="0" w:color="auto"/>
        <w:left w:val="none" w:sz="0" w:space="0" w:color="auto"/>
        <w:bottom w:val="none" w:sz="0" w:space="0" w:color="auto"/>
        <w:right w:val="none" w:sz="0" w:space="0" w:color="auto"/>
      </w:divBdr>
      <w:divsChild>
        <w:div w:id="1300064325">
          <w:marLeft w:val="0"/>
          <w:marRight w:val="0"/>
          <w:marTop w:val="0"/>
          <w:marBottom w:val="0"/>
          <w:divBdr>
            <w:top w:val="none" w:sz="0" w:space="0" w:color="auto"/>
            <w:left w:val="none" w:sz="0" w:space="0" w:color="auto"/>
            <w:bottom w:val="none" w:sz="0" w:space="0" w:color="auto"/>
            <w:right w:val="none" w:sz="0" w:space="0" w:color="auto"/>
          </w:divBdr>
        </w:div>
      </w:divsChild>
    </w:div>
    <w:div w:id="1355767321">
      <w:bodyDiv w:val="1"/>
      <w:marLeft w:val="0"/>
      <w:marRight w:val="0"/>
      <w:marTop w:val="0"/>
      <w:marBottom w:val="0"/>
      <w:divBdr>
        <w:top w:val="none" w:sz="0" w:space="0" w:color="auto"/>
        <w:left w:val="none" w:sz="0" w:space="0" w:color="auto"/>
        <w:bottom w:val="none" w:sz="0" w:space="0" w:color="auto"/>
        <w:right w:val="none" w:sz="0" w:space="0" w:color="auto"/>
      </w:divBdr>
      <w:divsChild>
        <w:div w:id="259528800">
          <w:marLeft w:val="567"/>
          <w:marRight w:val="0"/>
          <w:marTop w:val="0"/>
          <w:marBottom w:val="0"/>
          <w:divBdr>
            <w:top w:val="none" w:sz="0" w:space="0" w:color="auto"/>
            <w:left w:val="none" w:sz="0" w:space="0" w:color="auto"/>
            <w:bottom w:val="none" w:sz="0" w:space="0" w:color="auto"/>
            <w:right w:val="none" w:sz="0" w:space="0" w:color="auto"/>
          </w:divBdr>
        </w:div>
        <w:div w:id="941376354">
          <w:marLeft w:val="0"/>
          <w:marRight w:val="567"/>
          <w:marTop w:val="0"/>
          <w:marBottom w:val="0"/>
          <w:divBdr>
            <w:top w:val="none" w:sz="0" w:space="0" w:color="auto"/>
            <w:left w:val="none" w:sz="0" w:space="0" w:color="auto"/>
            <w:bottom w:val="none" w:sz="0" w:space="0" w:color="auto"/>
            <w:right w:val="none" w:sz="0" w:space="0" w:color="auto"/>
          </w:divBdr>
        </w:div>
        <w:div w:id="596448398">
          <w:marLeft w:val="567"/>
          <w:marRight w:val="0"/>
          <w:marTop w:val="0"/>
          <w:marBottom w:val="0"/>
          <w:divBdr>
            <w:top w:val="none" w:sz="0" w:space="0" w:color="auto"/>
            <w:left w:val="none" w:sz="0" w:space="0" w:color="auto"/>
            <w:bottom w:val="none" w:sz="0" w:space="0" w:color="auto"/>
            <w:right w:val="none" w:sz="0" w:space="0" w:color="auto"/>
          </w:divBdr>
        </w:div>
        <w:div w:id="427383460">
          <w:marLeft w:val="1134"/>
          <w:marRight w:val="0"/>
          <w:marTop w:val="0"/>
          <w:marBottom w:val="0"/>
          <w:divBdr>
            <w:top w:val="none" w:sz="0" w:space="0" w:color="auto"/>
            <w:left w:val="none" w:sz="0" w:space="0" w:color="auto"/>
            <w:bottom w:val="none" w:sz="0" w:space="0" w:color="auto"/>
            <w:right w:val="none" w:sz="0" w:space="0" w:color="auto"/>
          </w:divBdr>
        </w:div>
        <w:div w:id="1591312169">
          <w:marLeft w:val="567"/>
          <w:marRight w:val="0"/>
          <w:marTop w:val="0"/>
          <w:marBottom w:val="0"/>
          <w:divBdr>
            <w:top w:val="none" w:sz="0" w:space="0" w:color="auto"/>
            <w:left w:val="none" w:sz="0" w:space="0" w:color="auto"/>
            <w:bottom w:val="none" w:sz="0" w:space="0" w:color="auto"/>
            <w:right w:val="none" w:sz="0" w:space="0" w:color="auto"/>
          </w:divBdr>
        </w:div>
        <w:div w:id="133376605">
          <w:marLeft w:val="567"/>
          <w:marRight w:val="0"/>
          <w:marTop w:val="0"/>
          <w:marBottom w:val="0"/>
          <w:divBdr>
            <w:top w:val="none" w:sz="0" w:space="0" w:color="auto"/>
            <w:left w:val="none" w:sz="0" w:space="0" w:color="auto"/>
            <w:bottom w:val="none" w:sz="0" w:space="0" w:color="auto"/>
            <w:right w:val="none" w:sz="0" w:space="0" w:color="auto"/>
          </w:divBdr>
        </w:div>
        <w:div w:id="1734354919">
          <w:marLeft w:val="0"/>
          <w:marRight w:val="0"/>
          <w:marTop w:val="0"/>
          <w:marBottom w:val="0"/>
          <w:divBdr>
            <w:top w:val="none" w:sz="0" w:space="0" w:color="auto"/>
            <w:left w:val="none" w:sz="0" w:space="0" w:color="auto"/>
            <w:bottom w:val="none" w:sz="0" w:space="0" w:color="auto"/>
            <w:right w:val="none" w:sz="0" w:space="0" w:color="auto"/>
          </w:divBdr>
          <w:divsChild>
            <w:div w:id="1237395488">
              <w:marLeft w:val="0"/>
              <w:marRight w:val="0"/>
              <w:marTop w:val="0"/>
              <w:marBottom w:val="0"/>
              <w:divBdr>
                <w:top w:val="none" w:sz="0" w:space="0" w:color="auto"/>
                <w:left w:val="none" w:sz="0" w:space="0" w:color="auto"/>
                <w:bottom w:val="none" w:sz="0" w:space="0" w:color="auto"/>
                <w:right w:val="none" w:sz="0" w:space="0" w:color="auto"/>
              </w:divBdr>
              <w:divsChild>
                <w:div w:id="1356804916">
                  <w:marLeft w:val="0"/>
                  <w:marRight w:val="0"/>
                  <w:marTop w:val="0"/>
                  <w:marBottom w:val="0"/>
                  <w:divBdr>
                    <w:top w:val="none" w:sz="0" w:space="0" w:color="auto"/>
                    <w:left w:val="none" w:sz="0" w:space="0" w:color="auto"/>
                    <w:bottom w:val="none" w:sz="0" w:space="0" w:color="auto"/>
                    <w:right w:val="none" w:sz="0" w:space="0" w:color="auto"/>
                  </w:divBdr>
                  <w:divsChild>
                    <w:div w:id="1566337881">
                      <w:marLeft w:val="0"/>
                      <w:marRight w:val="0"/>
                      <w:marTop w:val="0"/>
                      <w:marBottom w:val="0"/>
                      <w:divBdr>
                        <w:top w:val="none" w:sz="0" w:space="0" w:color="auto"/>
                        <w:left w:val="none" w:sz="0" w:space="0" w:color="auto"/>
                        <w:bottom w:val="none" w:sz="0" w:space="0" w:color="auto"/>
                        <w:right w:val="none" w:sz="0" w:space="0" w:color="auto"/>
                      </w:divBdr>
                      <w:divsChild>
                        <w:div w:id="529730336">
                          <w:marLeft w:val="0"/>
                          <w:marRight w:val="0"/>
                          <w:marTop w:val="0"/>
                          <w:marBottom w:val="0"/>
                          <w:divBdr>
                            <w:top w:val="none" w:sz="0" w:space="0" w:color="auto"/>
                            <w:left w:val="none" w:sz="0" w:space="0" w:color="auto"/>
                            <w:bottom w:val="none" w:sz="0" w:space="0" w:color="auto"/>
                            <w:right w:val="none" w:sz="0" w:space="0" w:color="auto"/>
                          </w:divBdr>
                          <w:divsChild>
                            <w:div w:id="1550846600">
                              <w:marLeft w:val="0"/>
                              <w:marRight w:val="0"/>
                              <w:marTop w:val="0"/>
                              <w:marBottom w:val="0"/>
                              <w:divBdr>
                                <w:top w:val="none" w:sz="0" w:space="0" w:color="auto"/>
                                <w:left w:val="none" w:sz="0" w:space="0" w:color="auto"/>
                                <w:bottom w:val="none" w:sz="0" w:space="0" w:color="auto"/>
                                <w:right w:val="none" w:sz="0" w:space="0" w:color="auto"/>
                              </w:divBdr>
                              <w:divsChild>
                                <w:div w:id="1051345346">
                                  <w:marLeft w:val="0"/>
                                  <w:marRight w:val="0"/>
                                  <w:marTop w:val="0"/>
                                  <w:marBottom w:val="0"/>
                                  <w:divBdr>
                                    <w:top w:val="none" w:sz="0" w:space="0" w:color="auto"/>
                                    <w:left w:val="none" w:sz="0" w:space="0" w:color="auto"/>
                                    <w:bottom w:val="none" w:sz="0" w:space="0" w:color="auto"/>
                                    <w:right w:val="none" w:sz="0" w:space="0" w:color="auto"/>
                                  </w:divBdr>
                                  <w:divsChild>
                                    <w:div w:id="1349331281">
                                      <w:marLeft w:val="0"/>
                                      <w:marRight w:val="0"/>
                                      <w:marTop w:val="0"/>
                                      <w:marBottom w:val="0"/>
                                      <w:divBdr>
                                        <w:top w:val="none" w:sz="0" w:space="0" w:color="auto"/>
                                        <w:left w:val="none" w:sz="0" w:space="0" w:color="auto"/>
                                        <w:bottom w:val="none" w:sz="0" w:space="0" w:color="auto"/>
                                        <w:right w:val="none" w:sz="0" w:space="0" w:color="auto"/>
                                      </w:divBdr>
                                      <w:divsChild>
                                        <w:div w:id="2097365128">
                                          <w:marLeft w:val="0"/>
                                          <w:marRight w:val="0"/>
                                          <w:marTop w:val="0"/>
                                          <w:marBottom w:val="0"/>
                                          <w:divBdr>
                                            <w:top w:val="none" w:sz="0" w:space="0" w:color="auto"/>
                                            <w:left w:val="none" w:sz="0" w:space="0" w:color="auto"/>
                                            <w:bottom w:val="none" w:sz="0" w:space="0" w:color="auto"/>
                                            <w:right w:val="none" w:sz="0" w:space="0" w:color="auto"/>
                                          </w:divBdr>
                                          <w:divsChild>
                                            <w:div w:id="1104688914">
                                              <w:marLeft w:val="567"/>
                                              <w:marRight w:val="0"/>
                                              <w:marTop w:val="0"/>
                                              <w:marBottom w:val="0"/>
                                              <w:divBdr>
                                                <w:top w:val="none" w:sz="0" w:space="0" w:color="auto"/>
                                                <w:left w:val="none" w:sz="0" w:space="0" w:color="auto"/>
                                                <w:bottom w:val="none" w:sz="0" w:space="0" w:color="auto"/>
                                                <w:right w:val="none" w:sz="0" w:space="0" w:color="auto"/>
                                              </w:divBdr>
                                            </w:div>
                                            <w:div w:id="1362122375">
                                              <w:marLeft w:val="567"/>
                                              <w:marRight w:val="0"/>
                                              <w:marTop w:val="0"/>
                                              <w:marBottom w:val="0"/>
                                              <w:divBdr>
                                                <w:top w:val="none" w:sz="0" w:space="0" w:color="auto"/>
                                                <w:left w:val="none" w:sz="0" w:space="0" w:color="auto"/>
                                                <w:bottom w:val="none" w:sz="0" w:space="0" w:color="auto"/>
                                                <w:right w:val="none" w:sz="0" w:space="0" w:color="auto"/>
                                              </w:divBdr>
                                            </w:div>
                                            <w:div w:id="508065179">
                                              <w:marLeft w:val="567"/>
                                              <w:marRight w:val="0"/>
                                              <w:marTop w:val="0"/>
                                              <w:marBottom w:val="0"/>
                                              <w:divBdr>
                                                <w:top w:val="none" w:sz="0" w:space="0" w:color="auto"/>
                                                <w:left w:val="none" w:sz="0" w:space="0" w:color="auto"/>
                                                <w:bottom w:val="none" w:sz="0" w:space="0" w:color="auto"/>
                                                <w:right w:val="none" w:sz="0" w:space="0" w:color="auto"/>
                                              </w:divBdr>
                                            </w:div>
                                            <w:div w:id="1786458230">
                                              <w:marLeft w:val="0"/>
                                              <w:marRight w:val="0"/>
                                              <w:marTop w:val="0"/>
                                              <w:marBottom w:val="0"/>
                                              <w:divBdr>
                                                <w:top w:val="none" w:sz="0" w:space="0" w:color="auto"/>
                                                <w:left w:val="none" w:sz="0" w:space="0" w:color="auto"/>
                                                <w:bottom w:val="none" w:sz="0" w:space="0" w:color="auto"/>
                                                <w:right w:val="none" w:sz="0" w:space="0" w:color="auto"/>
                                              </w:divBdr>
                                            </w:div>
                                            <w:div w:id="1030104569">
                                              <w:marLeft w:val="709"/>
                                              <w:marRight w:val="0"/>
                                              <w:marTop w:val="0"/>
                                              <w:marBottom w:val="240"/>
                                              <w:divBdr>
                                                <w:top w:val="none" w:sz="0" w:space="0" w:color="auto"/>
                                                <w:left w:val="none" w:sz="0" w:space="0" w:color="auto"/>
                                                <w:bottom w:val="none" w:sz="0" w:space="0" w:color="auto"/>
                                                <w:right w:val="none" w:sz="0" w:space="0" w:color="auto"/>
                                              </w:divBdr>
                                            </w:div>
                                            <w:div w:id="1717507291">
                                              <w:marLeft w:val="709"/>
                                              <w:marRight w:val="0"/>
                                              <w:marTop w:val="0"/>
                                              <w:marBottom w:val="240"/>
                                              <w:divBdr>
                                                <w:top w:val="none" w:sz="0" w:space="0" w:color="auto"/>
                                                <w:left w:val="none" w:sz="0" w:space="0" w:color="auto"/>
                                                <w:bottom w:val="none" w:sz="0" w:space="0" w:color="auto"/>
                                                <w:right w:val="none" w:sz="0" w:space="0" w:color="auto"/>
                                              </w:divBdr>
                                            </w:div>
                                            <w:div w:id="636571319">
                                              <w:marLeft w:val="709"/>
                                              <w:marRight w:val="0"/>
                                              <w:marTop w:val="0"/>
                                              <w:marBottom w:val="240"/>
                                              <w:divBdr>
                                                <w:top w:val="none" w:sz="0" w:space="0" w:color="auto"/>
                                                <w:left w:val="none" w:sz="0" w:space="0" w:color="auto"/>
                                                <w:bottom w:val="none" w:sz="0" w:space="0" w:color="auto"/>
                                                <w:right w:val="none" w:sz="0" w:space="0" w:color="auto"/>
                                              </w:divBdr>
                                            </w:div>
                                            <w:div w:id="1415518384">
                                              <w:marLeft w:val="709"/>
                                              <w:marRight w:val="0"/>
                                              <w:marTop w:val="0"/>
                                              <w:marBottom w:val="240"/>
                                              <w:divBdr>
                                                <w:top w:val="none" w:sz="0" w:space="0" w:color="auto"/>
                                                <w:left w:val="none" w:sz="0" w:space="0" w:color="auto"/>
                                                <w:bottom w:val="none" w:sz="0" w:space="0" w:color="auto"/>
                                                <w:right w:val="none" w:sz="0" w:space="0" w:color="auto"/>
                                              </w:divBdr>
                                            </w:div>
                                            <w:div w:id="141166449">
                                              <w:marLeft w:val="0"/>
                                              <w:marRight w:val="0"/>
                                              <w:marTop w:val="0"/>
                                              <w:marBottom w:val="0"/>
                                              <w:divBdr>
                                                <w:top w:val="none" w:sz="0" w:space="0" w:color="auto"/>
                                                <w:left w:val="none" w:sz="0" w:space="0" w:color="auto"/>
                                                <w:bottom w:val="none" w:sz="0" w:space="0" w:color="auto"/>
                                                <w:right w:val="none" w:sz="0" w:space="0" w:color="auto"/>
                                              </w:divBdr>
                                              <w:divsChild>
                                                <w:div w:id="1293287727">
                                                  <w:marLeft w:val="0"/>
                                                  <w:marRight w:val="0"/>
                                                  <w:marTop w:val="0"/>
                                                  <w:marBottom w:val="0"/>
                                                  <w:divBdr>
                                                    <w:top w:val="none" w:sz="0" w:space="0" w:color="auto"/>
                                                    <w:left w:val="none" w:sz="0" w:space="0" w:color="auto"/>
                                                    <w:bottom w:val="none" w:sz="0" w:space="0" w:color="auto"/>
                                                    <w:right w:val="none" w:sz="0" w:space="0" w:color="auto"/>
                                                  </w:divBdr>
                                                  <w:divsChild>
                                                    <w:div w:id="338582453">
                                                      <w:marLeft w:val="0"/>
                                                      <w:marRight w:val="0"/>
                                                      <w:marTop w:val="0"/>
                                                      <w:marBottom w:val="240"/>
                                                      <w:divBdr>
                                                        <w:top w:val="none" w:sz="0" w:space="0" w:color="auto"/>
                                                        <w:left w:val="none" w:sz="0" w:space="0" w:color="auto"/>
                                                        <w:bottom w:val="none" w:sz="0" w:space="0" w:color="auto"/>
                                                        <w:right w:val="none" w:sz="0" w:space="0" w:color="auto"/>
                                                      </w:divBdr>
                                                    </w:div>
                                                  </w:divsChild>
                                                </w:div>
                                                <w:div w:id="2035305364">
                                                  <w:marLeft w:val="0"/>
                                                  <w:marRight w:val="0"/>
                                                  <w:marTop w:val="0"/>
                                                  <w:marBottom w:val="0"/>
                                                  <w:divBdr>
                                                    <w:top w:val="none" w:sz="0" w:space="0" w:color="auto"/>
                                                    <w:left w:val="none" w:sz="0" w:space="0" w:color="auto"/>
                                                    <w:bottom w:val="none" w:sz="0" w:space="0" w:color="auto"/>
                                                    <w:right w:val="none" w:sz="0" w:space="0" w:color="auto"/>
                                                  </w:divBdr>
                                                  <w:divsChild>
                                                    <w:div w:id="1981570858">
                                                      <w:marLeft w:val="0"/>
                                                      <w:marRight w:val="0"/>
                                                      <w:marTop w:val="0"/>
                                                      <w:marBottom w:val="240"/>
                                                      <w:divBdr>
                                                        <w:top w:val="none" w:sz="0" w:space="0" w:color="auto"/>
                                                        <w:left w:val="none" w:sz="0" w:space="0" w:color="auto"/>
                                                        <w:bottom w:val="none" w:sz="0" w:space="0" w:color="auto"/>
                                                        <w:right w:val="none" w:sz="0" w:space="0" w:color="auto"/>
                                                      </w:divBdr>
                                                    </w:div>
                                                  </w:divsChild>
                                                </w:div>
                                                <w:div w:id="1985036881">
                                                  <w:marLeft w:val="0"/>
                                                  <w:marRight w:val="0"/>
                                                  <w:marTop w:val="0"/>
                                                  <w:marBottom w:val="0"/>
                                                  <w:divBdr>
                                                    <w:top w:val="none" w:sz="0" w:space="0" w:color="auto"/>
                                                    <w:left w:val="none" w:sz="0" w:space="0" w:color="auto"/>
                                                    <w:bottom w:val="none" w:sz="0" w:space="0" w:color="auto"/>
                                                    <w:right w:val="none" w:sz="0" w:space="0" w:color="auto"/>
                                                  </w:divBdr>
                                                  <w:divsChild>
                                                    <w:div w:id="66613275">
                                                      <w:marLeft w:val="0"/>
                                                      <w:marRight w:val="0"/>
                                                      <w:marTop w:val="0"/>
                                                      <w:marBottom w:val="240"/>
                                                      <w:divBdr>
                                                        <w:top w:val="none" w:sz="0" w:space="0" w:color="auto"/>
                                                        <w:left w:val="none" w:sz="0" w:space="0" w:color="auto"/>
                                                        <w:bottom w:val="none" w:sz="0" w:space="0" w:color="auto"/>
                                                        <w:right w:val="none" w:sz="0" w:space="0" w:color="auto"/>
                                                      </w:divBdr>
                                                    </w:div>
                                                  </w:divsChild>
                                                </w:div>
                                                <w:div w:id="309675371">
                                                  <w:marLeft w:val="0"/>
                                                  <w:marRight w:val="0"/>
                                                  <w:marTop w:val="0"/>
                                                  <w:marBottom w:val="0"/>
                                                  <w:divBdr>
                                                    <w:top w:val="none" w:sz="0" w:space="0" w:color="auto"/>
                                                    <w:left w:val="none" w:sz="0" w:space="0" w:color="auto"/>
                                                    <w:bottom w:val="none" w:sz="0" w:space="0" w:color="auto"/>
                                                    <w:right w:val="none" w:sz="0" w:space="0" w:color="auto"/>
                                                  </w:divBdr>
                                                  <w:divsChild>
                                                    <w:div w:id="1089348327">
                                                      <w:marLeft w:val="0"/>
                                                      <w:marRight w:val="0"/>
                                                      <w:marTop w:val="0"/>
                                                      <w:marBottom w:val="240"/>
                                                      <w:divBdr>
                                                        <w:top w:val="none" w:sz="0" w:space="0" w:color="auto"/>
                                                        <w:left w:val="none" w:sz="0" w:space="0" w:color="auto"/>
                                                        <w:bottom w:val="none" w:sz="0" w:space="0" w:color="auto"/>
                                                        <w:right w:val="none" w:sz="0" w:space="0" w:color="auto"/>
                                                      </w:divBdr>
                                                    </w:div>
                                                  </w:divsChild>
                                                </w:div>
                                                <w:div w:id="1577087206">
                                                  <w:marLeft w:val="0"/>
                                                  <w:marRight w:val="0"/>
                                                  <w:marTop w:val="0"/>
                                                  <w:marBottom w:val="0"/>
                                                  <w:divBdr>
                                                    <w:top w:val="none" w:sz="0" w:space="0" w:color="auto"/>
                                                    <w:left w:val="none" w:sz="0" w:space="0" w:color="auto"/>
                                                    <w:bottom w:val="none" w:sz="0" w:space="0" w:color="auto"/>
                                                    <w:right w:val="none" w:sz="0" w:space="0" w:color="auto"/>
                                                  </w:divBdr>
                                                  <w:divsChild>
                                                    <w:div w:id="980891477">
                                                      <w:marLeft w:val="0"/>
                                                      <w:marRight w:val="0"/>
                                                      <w:marTop w:val="0"/>
                                                      <w:marBottom w:val="240"/>
                                                      <w:divBdr>
                                                        <w:top w:val="none" w:sz="0" w:space="0" w:color="auto"/>
                                                        <w:left w:val="none" w:sz="0" w:space="0" w:color="auto"/>
                                                        <w:bottom w:val="none" w:sz="0" w:space="0" w:color="auto"/>
                                                        <w:right w:val="none" w:sz="0" w:space="0" w:color="auto"/>
                                                      </w:divBdr>
                                                    </w:div>
                                                  </w:divsChild>
                                                </w:div>
                                                <w:div w:id="1812020415">
                                                  <w:marLeft w:val="0"/>
                                                  <w:marRight w:val="0"/>
                                                  <w:marTop w:val="0"/>
                                                  <w:marBottom w:val="0"/>
                                                  <w:divBdr>
                                                    <w:top w:val="none" w:sz="0" w:space="0" w:color="auto"/>
                                                    <w:left w:val="none" w:sz="0" w:space="0" w:color="auto"/>
                                                    <w:bottom w:val="none" w:sz="0" w:space="0" w:color="auto"/>
                                                    <w:right w:val="none" w:sz="0" w:space="0" w:color="auto"/>
                                                  </w:divBdr>
                                                  <w:divsChild>
                                                    <w:div w:id="1110658630">
                                                      <w:marLeft w:val="0"/>
                                                      <w:marRight w:val="0"/>
                                                      <w:marTop w:val="0"/>
                                                      <w:marBottom w:val="240"/>
                                                      <w:divBdr>
                                                        <w:top w:val="none" w:sz="0" w:space="0" w:color="auto"/>
                                                        <w:left w:val="none" w:sz="0" w:space="0" w:color="auto"/>
                                                        <w:bottom w:val="none" w:sz="0" w:space="0" w:color="auto"/>
                                                        <w:right w:val="none" w:sz="0" w:space="0" w:color="auto"/>
                                                      </w:divBdr>
                                                    </w:div>
                                                  </w:divsChild>
                                                </w:div>
                                                <w:div w:id="2017995601">
                                                  <w:marLeft w:val="0"/>
                                                  <w:marRight w:val="0"/>
                                                  <w:marTop w:val="0"/>
                                                  <w:marBottom w:val="0"/>
                                                  <w:divBdr>
                                                    <w:top w:val="none" w:sz="0" w:space="0" w:color="auto"/>
                                                    <w:left w:val="none" w:sz="0" w:space="0" w:color="auto"/>
                                                    <w:bottom w:val="none" w:sz="0" w:space="0" w:color="auto"/>
                                                    <w:right w:val="none" w:sz="0" w:space="0" w:color="auto"/>
                                                  </w:divBdr>
                                                  <w:divsChild>
                                                    <w:div w:id="56243720">
                                                      <w:marLeft w:val="0"/>
                                                      <w:marRight w:val="0"/>
                                                      <w:marTop w:val="0"/>
                                                      <w:marBottom w:val="240"/>
                                                      <w:divBdr>
                                                        <w:top w:val="none" w:sz="0" w:space="0" w:color="auto"/>
                                                        <w:left w:val="none" w:sz="0" w:space="0" w:color="auto"/>
                                                        <w:bottom w:val="none" w:sz="0" w:space="0" w:color="auto"/>
                                                        <w:right w:val="none" w:sz="0" w:space="0" w:color="auto"/>
                                                      </w:divBdr>
                                                    </w:div>
                                                  </w:divsChild>
                                                </w:div>
                                                <w:div w:id="1645814185">
                                                  <w:marLeft w:val="0"/>
                                                  <w:marRight w:val="0"/>
                                                  <w:marTop w:val="0"/>
                                                  <w:marBottom w:val="0"/>
                                                  <w:divBdr>
                                                    <w:top w:val="none" w:sz="0" w:space="0" w:color="auto"/>
                                                    <w:left w:val="none" w:sz="0" w:space="0" w:color="auto"/>
                                                    <w:bottom w:val="none" w:sz="0" w:space="0" w:color="auto"/>
                                                    <w:right w:val="none" w:sz="0" w:space="0" w:color="auto"/>
                                                  </w:divBdr>
                                                  <w:divsChild>
                                                    <w:div w:id="1743987917">
                                                      <w:marLeft w:val="0"/>
                                                      <w:marRight w:val="0"/>
                                                      <w:marTop w:val="0"/>
                                                      <w:marBottom w:val="240"/>
                                                      <w:divBdr>
                                                        <w:top w:val="none" w:sz="0" w:space="0" w:color="auto"/>
                                                        <w:left w:val="none" w:sz="0" w:space="0" w:color="auto"/>
                                                        <w:bottom w:val="none" w:sz="0" w:space="0" w:color="auto"/>
                                                        <w:right w:val="none" w:sz="0" w:space="0" w:color="auto"/>
                                                      </w:divBdr>
                                                    </w:div>
                                                  </w:divsChild>
                                                </w:div>
                                                <w:div w:id="492571010">
                                                  <w:marLeft w:val="0"/>
                                                  <w:marRight w:val="0"/>
                                                  <w:marTop w:val="0"/>
                                                  <w:marBottom w:val="0"/>
                                                  <w:divBdr>
                                                    <w:top w:val="none" w:sz="0" w:space="0" w:color="auto"/>
                                                    <w:left w:val="none" w:sz="0" w:space="0" w:color="auto"/>
                                                    <w:bottom w:val="none" w:sz="0" w:space="0" w:color="auto"/>
                                                    <w:right w:val="none" w:sz="0" w:space="0" w:color="auto"/>
                                                  </w:divBdr>
                                                  <w:divsChild>
                                                    <w:div w:id="1623726533">
                                                      <w:marLeft w:val="0"/>
                                                      <w:marRight w:val="0"/>
                                                      <w:marTop w:val="0"/>
                                                      <w:marBottom w:val="240"/>
                                                      <w:divBdr>
                                                        <w:top w:val="none" w:sz="0" w:space="0" w:color="auto"/>
                                                        <w:left w:val="none" w:sz="0" w:space="0" w:color="auto"/>
                                                        <w:bottom w:val="none" w:sz="0" w:space="0" w:color="auto"/>
                                                        <w:right w:val="none" w:sz="0" w:space="0" w:color="auto"/>
                                                      </w:divBdr>
                                                    </w:div>
                                                  </w:divsChild>
                                                </w:div>
                                                <w:div w:id="650404892">
                                                  <w:marLeft w:val="0"/>
                                                  <w:marRight w:val="0"/>
                                                  <w:marTop w:val="0"/>
                                                  <w:marBottom w:val="0"/>
                                                  <w:divBdr>
                                                    <w:top w:val="none" w:sz="0" w:space="0" w:color="auto"/>
                                                    <w:left w:val="none" w:sz="0" w:space="0" w:color="auto"/>
                                                    <w:bottom w:val="none" w:sz="0" w:space="0" w:color="auto"/>
                                                    <w:right w:val="none" w:sz="0" w:space="0" w:color="auto"/>
                                                  </w:divBdr>
                                                  <w:divsChild>
                                                    <w:div w:id="1552226900">
                                                      <w:marLeft w:val="0"/>
                                                      <w:marRight w:val="0"/>
                                                      <w:marTop w:val="0"/>
                                                      <w:marBottom w:val="240"/>
                                                      <w:divBdr>
                                                        <w:top w:val="none" w:sz="0" w:space="0" w:color="auto"/>
                                                        <w:left w:val="none" w:sz="0" w:space="0" w:color="auto"/>
                                                        <w:bottom w:val="none" w:sz="0" w:space="0" w:color="auto"/>
                                                        <w:right w:val="none" w:sz="0" w:space="0" w:color="auto"/>
                                                      </w:divBdr>
                                                    </w:div>
                                                  </w:divsChild>
                                                </w:div>
                                                <w:div w:id="1448038113">
                                                  <w:marLeft w:val="0"/>
                                                  <w:marRight w:val="0"/>
                                                  <w:marTop w:val="0"/>
                                                  <w:marBottom w:val="0"/>
                                                  <w:divBdr>
                                                    <w:top w:val="none" w:sz="0" w:space="0" w:color="auto"/>
                                                    <w:left w:val="none" w:sz="0" w:space="0" w:color="auto"/>
                                                    <w:bottom w:val="none" w:sz="0" w:space="0" w:color="auto"/>
                                                    <w:right w:val="none" w:sz="0" w:space="0" w:color="auto"/>
                                                  </w:divBdr>
                                                  <w:divsChild>
                                                    <w:div w:id="891621012">
                                                      <w:marLeft w:val="0"/>
                                                      <w:marRight w:val="0"/>
                                                      <w:marTop w:val="0"/>
                                                      <w:marBottom w:val="240"/>
                                                      <w:divBdr>
                                                        <w:top w:val="none" w:sz="0" w:space="0" w:color="auto"/>
                                                        <w:left w:val="none" w:sz="0" w:space="0" w:color="auto"/>
                                                        <w:bottom w:val="none" w:sz="0" w:space="0" w:color="auto"/>
                                                        <w:right w:val="none" w:sz="0" w:space="0" w:color="auto"/>
                                                      </w:divBdr>
                                                    </w:div>
                                                  </w:divsChild>
                                                </w:div>
                                                <w:div w:id="722868889">
                                                  <w:marLeft w:val="0"/>
                                                  <w:marRight w:val="0"/>
                                                  <w:marTop w:val="0"/>
                                                  <w:marBottom w:val="0"/>
                                                  <w:divBdr>
                                                    <w:top w:val="none" w:sz="0" w:space="0" w:color="auto"/>
                                                    <w:left w:val="none" w:sz="0" w:space="0" w:color="auto"/>
                                                    <w:bottom w:val="none" w:sz="0" w:space="0" w:color="auto"/>
                                                    <w:right w:val="none" w:sz="0" w:space="0" w:color="auto"/>
                                                  </w:divBdr>
                                                  <w:divsChild>
                                                    <w:div w:id="478497725">
                                                      <w:marLeft w:val="0"/>
                                                      <w:marRight w:val="0"/>
                                                      <w:marTop w:val="0"/>
                                                      <w:marBottom w:val="240"/>
                                                      <w:divBdr>
                                                        <w:top w:val="none" w:sz="0" w:space="0" w:color="auto"/>
                                                        <w:left w:val="none" w:sz="0" w:space="0" w:color="auto"/>
                                                        <w:bottom w:val="none" w:sz="0" w:space="0" w:color="auto"/>
                                                        <w:right w:val="none" w:sz="0" w:space="0" w:color="auto"/>
                                                      </w:divBdr>
                                                    </w:div>
                                                  </w:divsChild>
                                                </w:div>
                                                <w:div w:id="418718443">
                                                  <w:marLeft w:val="0"/>
                                                  <w:marRight w:val="0"/>
                                                  <w:marTop w:val="0"/>
                                                  <w:marBottom w:val="0"/>
                                                  <w:divBdr>
                                                    <w:top w:val="none" w:sz="0" w:space="0" w:color="auto"/>
                                                    <w:left w:val="none" w:sz="0" w:space="0" w:color="auto"/>
                                                    <w:bottom w:val="none" w:sz="0" w:space="0" w:color="auto"/>
                                                    <w:right w:val="none" w:sz="0" w:space="0" w:color="auto"/>
                                                  </w:divBdr>
                                                  <w:divsChild>
                                                    <w:div w:id="1704793617">
                                                      <w:marLeft w:val="0"/>
                                                      <w:marRight w:val="0"/>
                                                      <w:marTop w:val="0"/>
                                                      <w:marBottom w:val="240"/>
                                                      <w:divBdr>
                                                        <w:top w:val="none" w:sz="0" w:space="0" w:color="auto"/>
                                                        <w:left w:val="none" w:sz="0" w:space="0" w:color="auto"/>
                                                        <w:bottom w:val="none" w:sz="0" w:space="0" w:color="auto"/>
                                                        <w:right w:val="none" w:sz="0" w:space="0" w:color="auto"/>
                                                      </w:divBdr>
                                                    </w:div>
                                                  </w:divsChild>
                                                </w:div>
                                                <w:div w:id="1284002415">
                                                  <w:marLeft w:val="0"/>
                                                  <w:marRight w:val="0"/>
                                                  <w:marTop w:val="0"/>
                                                  <w:marBottom w:val="0"/>
                                                  <w:divBdr>
                                                    <w:top w:val="none" w:sz="0" w:space="0" w:color="auto"/>
                                                    <w:left w:val="none" w:sz="0" w:space="0" w:color="auto"/>
                                                    <w:bottom w:val="none" w:sz="0" w:space="0" w:color="auto"/>
                                                    <w:right w:val="none" w:sz="0" w:space="0" w:color="auto"/>
                                                  </w:divBdr>
                                                  <w:divsChild>
                                                    <w:div w:id="806708470">
                                                      <w:marLeft w:val="0"/>
                                                      <w:marRight w:val="0"/>
                                                      <w:marTop w:val="0"/>
                                                      <w:marBottom w:val="240"/>
                                                      <w:divBdr>
                                                        <w:top w:val="none" w:sz="0" w:space="0" w:color="auto"/>
                                                        <w:left w:val="none" w:sz="0" w:space="0" w:color="auto"/>
                                                        <w:bottom w:val="none" w:sz="0" w:space="0" w:color="auto"/>
                                                        <w:right w:val="none" w:sz="0" w:space="0" w:color="auto"/>
                                                      </w:divBdr>
                                                    </w:div>
                                                  </w:divsChild>
                                                </w:div>
                                                <w:div w:id="320159815">
                                                  <w:marLeft w:val="0"/>
                                                  <w:marRight w:val="0"/>
                                                  <w:marTop w:val="0"/>
                                                  <w:marBottom w:val="0"/>
                                                  <w:divBdr>
                                                    <w:top w:val="none" w:sz="0" w:space="0" w:color="auto"/>
                                                    <w:left w:val="none" w:sz="0" w:space="0" w:color="auto"/>
                                                    <w:bottom w:val="none" w:sz="0" w:space="0" w:color="auto"/>
                                                    <w:right w:val="none" w:sz="0" w:space="0" w:color="auto"/>
                                                  </w:divBdr>
                                                  <w:divsChild>
                                                    <w:div w:id="2078506931">
                                                      <w:marLeft w:val="0"/>
                                                      <w:marRight w:val="0"/>
                                                      <w:marTop w:val="0"/>
                                                      <w:marBottom w:val="240"/>
                                                      <w:divBdr>
                                                        <w:top w:val="none" w:sz="0" w:space="0" w:color="auto"/>
                                                        <w:left w:val="none" w:sz="0" w:space="0" w:color="auto"/>
                                                        <w:bottom w:val="none" w:sz="0" w:space="0" w:color="auto"/>
                                                        <w:right w:val="none" w:sz="0" w:space="0" w:color="auto"/>
                                                      </w:divBdr>
                                                    </w:div>
                                                  </w:divsChild>
                                                </w:div>
                                                <w:div w:id="664817193">
                                                  <w:marLeft w:val="0"/>
                                                  <w:marRight w:val="0"/>
                                                  <w:marTop w:val="0"/>
                                                  <w:marBottom w:val="0"/>
                                                  <w:divBdr>
                                                    <w:top w:val="none" w:sz="0" w:space="0" w:color="auto"/>
                                                    <w:left w:val="none" w:sz="0" w:space="0" w:color="auto"/>
                                                    <w:bottom w:val="none" w:sz="0" w:space="0" w:color="auto"/>
                                                    <w:right w:val="none" w:sz="0" w:space="0" w:color="auto"/>
                                                  </w:divBdr>
                                                  <w:divsChild>
                                                    <w:div w:id="26221474">
                                                      <w:marLeft w:val="0"/>
                                                      <w:marRight w:val="0"/>
                                                      <w:marTop w:val="0"/>
                                                      <w:marBottom w:val="240"/>
                                                      <w:divBdr>
                                                        <w:top w:val="none" w:sz="0" w:space="0" w:color="auto"/>
                                                        <w:left w:val="none" w:sz="0" w:space="0" w:color="auto"/>
                                                        <w:bottom w:val="none" w:sz="0" w:space="0" w:color="auto"/>
                                                        <w:right w:val="none" w:sz="0" w:space="0" w:color="auto"/>
                                                      </w:divBdr>
                                                    </w:div>
                                                  </w:divsChild>
                                                </w:div>
                                                <w:div w:id="1162115538">
                                                  <w:marLeft w:val="0"/>
                                                  <w:marRight w:val="0"/>
                                                  <w:marTop w:val="0"/>
                                                  <w:marBottom w:val="0"/>
                                                  <w:divBdr>
                                                    <w:top w:val="none" w:sz="0" w:space="0" w:color="auto"/>
                                                    <w:left w:val="none" w:sz="0" w:space="0" w:color="auto"/>
                                                    <w:bottom w:val="none" w:sz="0" w:space="0" w:color="auto"/>
                                                    <w:right w:val="none" w:sz="0" w:space="0" w:color="auto"/>
                                                  </w:divBdr>
                                                  <w:divsChild>
                                                    <w:div w:id="459881942">
                                                      <w:marLeft w:val="0"/>
                                                      <w:marRight w:val="0"/>
                                                      <w:marTop w:val="0"/>
                                                      <w:marBottom w:val="240"/>
                                                      <w:divBdr>
                                                        <w:top w:val="none" w:sz="0" w:space="0" w:color="auto"/>
                                                        <w:left w:val="none" w:sz="0" w:space="0" w:color="auto"/>
                                                        <w:bottom w:val="none" w:sz="0" w:space="0" w:color="auto"/>
                                                        <w:right w:val="none" w:sz="0" w:space="0" w:color="auto"/>
                                                      </w:divBdr>
                                                    </w:div>
                                                  </w:divsChild>
                                                </w:div>
                                                <w:div w:id="801506220">
                                                  <w:marLeft w:val="0"/>
                                                  <w:marRight w:val="0"/>
                                                  <w:marTop w:val="0"/>
                                                  <w:marBottom w:val="0"/>
                                                  <w:divBdr>
                                                    <w:top w:val="none" w:sz="0" w:space="0" w:color="auto"/>
                                                    <w:left w:val="none" w:sz="0" w:space="0" w:color="auto"/>
                                                    <w:bottom w:val="none" w:sz="0" w:space="0" w:color="auto"/>
                                                    <w:right w:val="none" w:sz="0" w:space="0" w:color="auto"/>
                                                  </w:divBdr>
                                                  <w:divsChild>
                                                    <w:div w:id="295187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3383643">
                                          <w:marLeft w:val="0"/>
                                          <w:marRight w:val="0"/>
                                          <w:marTop w:val="0"/>
                                          <w:marBottom w:val="0"/>
                                          <w:divBdr>
                                            <w:top w:val="none" w:sz="0" w:space="0" w:color="auto"/>
                                            <w:left w:val="none" w:sz="0" w:space="0" w:color="auto"/>
                                            <w:bottom w:val="none" w:sz="0" w:space="0" w:color="auto"/>
                                            <w:right w:val="none" w:sz="0" w:space="0" w:color="auto"/>
                                          </w:divBdr>
                                          <w:divsChild>
                                            <w:div w:id="788470188">
                                              <w:marLeft w:val="0"/>
                                              <w:marRight w:val="0"/>
                                              <w:marTop w:val="0"/>
                                              <w:marBottom w:val="0"/>
                                              <w:divBdr>
                                                <w:top w:val="none" w:sz="0" w:space="0" w:color="auto"/>
                                                <w:left w:val="none" w:sz="0" w:space="0" w:color="auto"/>
                                                <w:bottom w:val="none" w:sz="0" w:space="0" w:color="auto"/>
                                                <w:right w:val="none" w:sz="0" w:space="0" w:color="auto"/>
                                              </w:divBdr>
                                            </w:div>
                                            <w:div w:id="15597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2721">
                                      <w:marLeft w:val="0"/>
                                      <w:marRight w:val="0"/>
                                      <w:marTop w:val="0"/>
                                      <w:marBottom w:val="0"/>
                                      <w:divBdr>
                                        <w:top w:val="none" w:sz="0" w:space="0" w:color="auto"/>
                                        <w:left w:val="none" w:sz="0" w:space="0" w:color="auto"/>
                                        <w:bottom w:val="none" w:sz="0" w:space="0" w:color="auto"/>
                                        <w:right w:val="none" w:sz="0" w:space="0" w:color="auto"/>
                                      </w:divBdr>
                                      <w:divsChild>
                                        <w:div w:id="448285890">
                                          <w:marLeft w:val="0"/>
                                          <w:marRight w:val="0"/>
                                          <w:marTop w:val="0"/>
                                          <w:marBottom w:val="0"/>
                                          <w:divBdr>
                                            <w:top w:val="none" w:sz="0" w:space="0" w:color="auto"/>
                                            <w:left w:val="none" w:sz="0" w:space="0" w:color="auto"/>
                                            <w:bottom w:val="none" w:sz="0" w:space="0" w:color="auto"/>
                                            <w:right w:val="none" w:sz="0" w:space="0" w:color="auto"/>
                                          </w:divBdr>
                                        </w:div>
                                        <w:div w:id="1478378807">
                                          <w:marLeft w:val="0"/>
                                          <w:marRight w:val="0"/>
                                          <w:marTop w:val="0"/>
                                          <w:marBottom w:val="0"/>
                                          <w:divBdr>
                                            <w:top w:val="none" w:sz="0" w:space="0" w:color="auto"/>
                                            <w:left w:val="none" w:sz="0" w:space="0" w:color="auto"/>
                                            <w:bottom w:val="none" w:sz="0" w:space="0" w:color="auto"/>
                                            <w:right w:val="none" w:sz="0" w:space="0" w:color="auto"/>
                                          </w:divBdr>
                                          <w:divsChild>
                                            <w:div w:id="14915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866532">
                      <w:marLeft w:val="0"/>
                      <w:marRight w:val="0"/>
                      <w:marTop w:val="0"/>
                      <w:marBottom w:val="0"/>
                      <w:divBdr>
                        <w:top w:val="none" w:sz="0" w:space="0" w:color="auto"/>
                        <w:left w:val="none" w:sz="0" w:space="0" w:color="auto"/>
                        <w:bottom w:val="none" w:sz="0" w:space="0" w:color="auto"/>
                        <w:right w:val="none" w:sz="0" w:space="0" w:color="auto"/>
                      </w:divBdr>
                    </w:div>
                  </w:divsChild>
                </w:div>
                <w:div w:id="1230504556">
                  <w:marLeft w:val="0"/>
                  <w:marRight w:val="0"/>
                  <w:marTop w:val="0"/>
                  <w:marBottom w:val="0"/>
                  <w:divBdr>
                    <w:top w:val="none" w:sz="0" w:space="0" w:color="auto"/>
                    <w:left w:val="none" w:sz="0" w:space="0" w:color="auto"/>
                    <w:bottom w:val="none" w:sz="0" w:space="0" w:color="auto"/>
                    <w:right w:val="none" w:sz="0" w:space="0" w:color="auto"/>
                  </w:divBdr>
                  <w:divsChild>
                    <w:div w:id="1521581784">
                      <w:marLeft w:val="0"/>
                      <w:marRight w:val="0"/>
                      <w:marTop w:val="0"/>
                      <w:marBottom w:val="0"/>
                      <w:divBdr>
                        <w:top w:val="none" w:sz="0" w:space="0" w:color="auto"/>
                        <w:left w:val="none" w:sz="0" w:space="0" w:color="auto"/>
                        <w:bottom w:val="none" w:sz="0" w:space="0" w:color="auto"/>
                        <w:right w:val="none" w:sz="0" w:space="0" w:color="auto"/>
                      </w:divBdr>
                    </w:div>
                  </w:divsChild>
                </w:div>
                <w:div w:id="50883271">
                  <w:marLeft w:val="0"/>
                  <w:marRight w:val="0"/>
                  <w:marTop w:val="0"/>
                  <w:marBottom w:val="0"/>
                  <w:divBdr>
                    <w:top w:val="none" w:sz="0" w:space="0" w:color="auto"/>
                    <w:left w:val="none" w:sz="0" w:space="0" w:color="auto"/>
                    <w:bottom w:val="none" w:sz="0" w:space="0" w:color="auto"/>
                    <w:right w:val="none" w:sz="0" w:space="0" w:color="auto"/>
                  </w:divBdr>
                </w:div>
                <w:div w:id="345906063">
                  <w:marLeft w:val="0"/>
                  <w:marRight w:val="0"/>
                  <w:marTop w:val="0"/>
                  <w:marBottom w:val="0"/>
                  <w:divBdr>
                    <w:top w:val="none" w:sz="0" w:space="0" w:color="auto"/>
                    <w:left w:val="none" w:sz="0" w:space="0" w:color="auto"/>
                    <w:bottom w:val="none" w:sz="0" w:space="0" w:color="auto"/>
                    <w:right w:val="none" w:sz="0" w:space="0" w:color="auto"/>
                  </w:divBdr>
                  <w:divsChild>
                    <w:div w:id="2122187630">
                      <w:marLeft w:val="0"/>
                      <w:marRight w:val="0"/>
                      <w:marTop w:val="0"/>
                      <w:marBottom w:val="0"/>
                      <w:divBdr>
                        <w:top w:val="none" w:sz="0" w:space="0" w:color="auto"/>
                        <w:left w:val="none" w:sz="0" w:space="0" w:color="auto"/>
                        <w:bottom w:val="none" w:sz="0" w:space="0" w:color="auto"/>
                        <w:right w:val="none" w:sz="0" w:space="0" w:color="auto"/>
                      </w:divBdr>
                      <w:divsChild>
                        <w:div w:id="1053115670">
                          <w:marLeft w:val="0"/>
                          <w:marRight w:val="0"/>
                          <w:marTop w:val="0"/>
                          <w:marBottom w:val="0"/>
                          <w:divBdr>
                            <w:top w:val="single" w:sz="4" w:space="5" w:color="EEEEEE"/>
                            <w:left w:val="single" w:sz="4" w:space="5" w:color="EEEEEE"/>
                            <w:bottom w:val="single" w:sz="4" w:space="5" w:color="EEEEEE"/>
                            <w:right w:val="single" w:sz="4" w:space="5" w:color="EEEEEE"/>
                          </w:divBdr>
                        </w:div>
                      </w:divsChild>
                    </w:div>
                  </w:divsChild>
                </w:div>
              </w:divsChild>
            </w:div>
          </w:divsChild>
        </w:div>
        <w:div w:id="194580817">
          <w:marLeft w:val="0"/>
          <w:marRight w:val="0"/>
          <w:marTop w:val="0"/>
          <w:marBottom w:val="0"/>
          <w:divBdr>
            <w:top w:val="none" w:sz="0" w:space="0" w:color="auto"/>
            <w:left w:val="none" w:sz="0" w:space="0" w:color="auto"/>
            <w:bottom w:val="none" w:sz="0" w:space="0" w:color="auto"/>
            <w:right w:val="none" w:sz="0" w:space="0" w:color="auto"/>
          </w:divBdr>
          <w:divsChild>
            <w:div w:id="1785537008">
              <w:marLeft w:val="0"/>
              <w:marRight w:val="0"/>
              <w:marTop w:val="0"/>
              <w:marBottom w:val="0"/>
              <w:divBdr>
                <w:top w:val="none" w:sz="0" w:space="0" w:color="auto"/>
                <w:left w:val="none" w:sz="0" w:space="0" w:color="auto"/>
                <w:bottom w:val="none" w:sz="0" w:space="0" w:color="auto"/>
                <w:right w:val="none" w:sz="0" w:space="0" w:color="auto"/>
              </w:divBdr>
              <w:divsChild>
                <w:div w:id="1079327640">
                  <w:marLeft w:val="0"/>
                  <w:marRight w:val="0"/>
                  <w:marTop w:val="0"/>
                  <w:marBottom w:val="0"/>
                  <w:divBdr>
                    <w:top w:val="none" w:sz="0" w:space="0" w:color="auto"/>
                    <w:left w:val="none" w:sz="0" w:space="0" w:color="auto"/>
                    <w:bottom w:val="none" w:sz="0" w:space="0" w:color="auto"/>
                    <w:right w:val="none" w:sz="0" w:space="0" w:color="auto"/>
                  </w:divBdr>
                  <w:divsChild>
                    <w:div w:id="1076711004">
                      <w:marLeft w:val="0"/>
                      <w:marRight w:val="0"/>
                      <w:marTop w:val="0"/>
                      <w:marBottom w:val="0"/>
                      <w:divBdr>
                        <w:top w:val="none" w:sz="0" w:space="0" w:color="auto"/>
                        <w:left w:val="none" w:sz="0" w:space="0" w:color="auto"/>
                        <w:bottom w:val="none" w:sz="0" w:space="0" w:color="auto"/>
                        <w:right w:val="none" w:sz="0" w:space="0" w:color="auto"/>
                      </w:divBdr>
                      <w:divsChild>
                        <w:div w:id="17831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802">
                  <w:marLeft w:val="0"/>
                  <w:marRight w:val="0"/>
                  <w:marTop w:val="0"/>
                  <w:marBottom w:val="0"/>
                  <w:divBdr>
                    <w:top w:val="none" w:sz="0" w:space="0" w:color="auto"/>
                    <w:left w:val="none" w:sz="0" w:space="0" w:color="auto"/>
                    <w:bottom w:val="none" w:sz="0" w:space="0" w:color="auto"/>
                    <w:right w:val="none" w:sz="0" w:space="0" w:color="auto"/>
                  </w:divBdr>
                  <w:divsChild>
                    <w:div w:id="1212423232">
                      <w:marLeft w:val="0"/>
                      <w:marRight w:val="0"/>
                      <w:marTop w:val="0"/>
                      <w:marBottom w:val="0"/>
                      <w:divBdr>
                        <w:top w:val="none" w:sz="0" w:space="0" w:color="auto"/>
                        <w:left w:val="none" w:sz="0" w:space="0" w:color="auto"/>
                        <w:bottom w:val="none" w:sz="0" w:space="0" w:color="auto"/>
                        <w:right w:val="none" w:sz="0" w:space="0" w:color="auto"/>
                      </w:divBdr>
                    </w:div>
                  </w:divsChild>
                </w:div>
                <w:div w:id="1381249384">
                  <w:marLeft w:val="0"/>
                  <w:marRight w:val="0"/>
                  <w:marTop w:val="0"/>
                  <w:marBottom w:val="0"/>
                  <w:divBdr>
                    <w:top w:val="none" w:sz="0" w:space="0" w:color="auto"/>
                    <w:left w:val="none" w:sz="0" w:space="0" w:color="auto"/>
                    <w:bottom w:val="none" w:sz="0" w:space="0" w:color="auto"/>
                    <w:right w:val="none" w:sz="0" w:space="0" w:color="auto"/>
                  </w:divBdr>
                  <w:divsChild>
                    <w:div w:id="1634141530">
                      <w:marLeft w:val="0"/>
                      <w:marRight w:val="0"/>
                      <w:marTop w:val="0"/>
                      <w:marBottom w:val="0"/>
                      <w:divBdr>
                        <w:top w:val="none" w:sz="0" w:space="0" w:color="auto"/>
                        <w:left w:val="none" w:sz="0" w:space="0" w:color="auto"/>
                        <w:bottom w:val="none" w:sz="0" w:space="0" w:color="auto"/>
                        <w:right w:val="none" w:sz="0" w:space="0" w:color="auto"/>
                      </w:divBdr>
                    </w:div>
                  </w:divsChild>
                </w:div>
                <w:div w:id="1968269491">
                  <w:marLeft w:val="0"/>
                  <w:marRight w:val="0"/>
                  <w:marTop w:val="0"/>
                  <w:marBottom w:val="0"/>
                  <w:divBdr>
                    <w:top w:val="none" w:sz="0" w:space="0" w:color="auto"/>
                    <w:left w:val="none" w:sz="0" w:space="0" w:color="auto"/>
                    <w:bottom w:val="none" w:sz="0" w:space="0" w:color="auto"/>
                    <w:right w:val="none" w:sz="0" w:space="0" w:color="auto"/>
                  </w:divBdr>
                  <w:divsChild>
                    <w:div w:id="1062293683">
                      <w:marLeft w:val="0"/>
                      <w:marRight w:val="0"/>
                      <w:marTop w:val="0"/>
                      <w:marBottom w:val="0"/>
                      <w:divBdr>
                        <w:top w:val="none" w:sz="0" w:space="0" w:color="auto"/>
                        <w:left w:val="none" w:sz="0" w:space="0" w:color="auto"/>
                        <w:bottom w:val="none" w:sz="0" w:space="0" w:color="auto"/>
                        <w:right w:val="none" w:sz="0" w:space="0" w:color="auto"/>
                      </w:divBdr>
                      <w:divsChild>
                        <w:div w:id="508763363">
                          <w:marLeft w:val="0"/>
                          <w:marRight w:val="0"/>
                          <w:marTop w:val="0"/>
                          <w:marBottom w:val="0"/>
                          <w:divBdr>
                            <w:top w:val="none" w:sz="0" w:space="0" w:color="auto"/>
                            <w:left w:val="none" w:sz="0" w:space="0" w:color="auto"/>
                            <w:bottom w:val="none" w:sz="0" w:space="0" w:color="auto"/>
                            <w:right w:val="none" w:sz="0" w:space="0" w:color="auto"/>
                          </w:divBdr>
                          <w:divsChild>
                            <w:div w:id="3517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7337">
                  <w:marLeft w:val="0"/>
                  <w:marRight w:val="0"/>
                  <w:marTop w:val="0"/>
                  <w:marBottom w:val="0"/>
                  <w:divBdr>
                    <w:top w:val="none" w:sz="0" w:space="0" w:color="auto"/>
                    <w:left w:val="none" w:sz="0" w:space="0" w:color="auto"/>
                    <w:bottom w:val="none" w:sz="0" w:space="0" w:color="auto"/>
                    <w:right w:val="none" w:sz="0" w:space="0" w:color="auto"/>
                  </w:divBdr>
                  <w:divsChild>
                    <w:div w:id="853032590">
                      <w:marLeft w:val="0"/>
                      <w:marRight w:val="0"/>
                      <w:marTop w:val="0"/>
                      <w:marBottom w:val="0"/>
                      <w:divBdr>
                        <w:top w:val="none" w:sz="0" w:space="0" w:color="auto"/>
                        <w:left w:val="none" w:sz="0" w:space="0" w:color="auto"/>
                        <w:bottom w:val="none" w:sz="0" w:space="0" w:color="auto"/>
                        <w:right w:val="none" w:sz="0" w:space="0" w:color="auto"/>
                      </w:divBdr>
                    </w:div>
                  </w:divsChild>
                </w:div>
                <w:div w:id="56322140">
                  <w:marLeft w:val="0"/>
                  <w:marRight w:val="0"/>
                  <w:marTop w:val="0"/>
                  <w:marBottom w:val="0"/>
                  <w:divBdr>
                    <w:top w:val="none" w:sz="0" w:space="0" w:color="auto"/>
                    <w:left w:val="none" w:sz="0" w:space="0" w:color="auto"/>
                    <w:bottom w:val="none" w:sz="0" w:space="0" w:color="auto"/>
                    <w:right w:val="none" w:sz="0" w:space="0" w:color="auto"/>
                  </w:divBdr>
                  <w:divsChild>
                    <w:div w:id="1811438505">
                      <w:marLeft w:val="0"/>
                      <w:marRight w:val="0"/>
                      <w:marTop w:val="0"/>
                      <w:marBottom w:val="0"/>
                      <w:divBdr>
                        <w:top w:val="none" w:sz="0" w:space="0" w:color="auto"/>
                        <w:left w:val="none" w:sz="0" w:space="0" w:color="auto"/>
                        <w:bottom w:val="none" w:sz="0" w:space="0" w:color="auto"/>
                        <w:right w:val="none" w:sz="0" w:space="0" w:color="auto"/>
                      </w:divBdr>
                    </w:div>
                  </w:divsChild>
                </w:div>
                <w:div w:id="627660198">
                  <w:marLeft w:val="0"/>
                  <w:marRight w:val="0"/>
                  <w:marTop w:val="0"/>
                  <w:marBottom w:val="0"/>
                  <w:divBdr>
                    <w:top w:val="none" w:sz="0" w:space="0" w:color="auto"/>
                    <w:left w:val="none" w:sz="0" w:space="0" w:color="auto"/>
                    <w:bottom w:val="none" w:sz="0" w:space="0" w:color="auto"/>
                    <w:right w:val="none" w:sz="0" w:space="0" w:color="auto"/>
                  </w:divBdr>
                </w:div>
                <w:div w:id="1063335561">
                  <w:marLeft w:val="0"/>
                  <w:marRight w:val="0"/>
                  <w:marTop w:val="0"/>
                  <w:marBottom w:val="0"/>
                  <w:divBdr>
                    <w:top w:val="none" w:sz="0" w:space="0" w:color="auto"/>
                    <w:left w:val="none" w:sz="0" w:space="0" w:color="auto"/>
                    <w:bottom w:val="none" w:sz="0" w:space="0" w:color="auto"/>
                    <w:right w:val="none" w:sz="0" w:space="0" w:color="auto"/>
                  </w:divBdr>
                  <w:divsChild>
                    <w:div w:id="1457486341">
                      <w:marLeft w:val="0"/>
                      <w:marRight w:val="0"/>
                      <w:marTop w:val="0"/>
                      <w:marBottom w:val="0"/>
                      <w:divBdr>
                        <w:top w:val="none" w:sz="0" w:space="0" w:color="auto"/>
                        <w:left w:val="none" w:sz="0" w:space="0" w:color="auto"/>
                        <w:bottom w:val="none" w:sz="0" w:space="0" w:color="auto"/>
                        <w:right w:val="none" w:sz="0" w:space="0" w:color="auto"/>
                      </w:divBdr>
                    </w:div>
                  </w:divsChild>
                </w:div>
                <w:div w:id="923808032">
                  <w:marLeft w:val="0"/>
                  <w:marRight w:val="0"/>
                  <w:marTop w:val="0"/>
                  <w:marBottom w:val="0"/>
                  <w:divBdr>
                    <w:top w:val="none" w:sz="0" w:space="0" w:color="auto"/>
                    <w:left w:val="none" w:sz="0" w:space="0" w:color="auto"/>
                    <w:bottom w:val="none" w:sz="0" w:space="0" w:color="auto"/>
                    <w:right w:val="none" w:sz="0" w:space="0" w:color="auto"/>
                  </w:divBdr>
                </w:div>
                <w:div w:id="627509074">
                  <w:marLeft w:val="0"/>
                  <w:marRight w:val="0"/>
                  <w:marTop w:val="0"/>
                  <w:marBottom w:val="0"/>
                  <w:divBdr>
                    <w:top w:val="none" w:sz="0" w:space="0" w:color="auto"/>
                    <w:left w:val="none" w:sz="0" w:space="0" w:color="auto"/>
                    <w:bottom w:val="none" w:sz="0" w:space="0" w:color="auto"/>
                    <w:right w:val="none" w:sz="0" w:space="0" w:color="auto"/>
                  </w:divBdr>
                </w:div>
                <w:div w:id="1549074478">
                  <w:marLeft w:val="0"/>
                  <w:marRight w:val="0"/>
                  <w:marTop w:val="0"/>
                  <w:marBottom w:val="0"/>
                  <w:divBdr>
                    <w:top w:val="none" w:sz="0" w:space="0" w:color="auto"/>
                    <w:left w:val="none" w:sz="0" w:space="0" w:color="auto"/>
                    <w:bottom w:val="none" w:sz="0" w:space="0" w:color="auto"/>
                    <w:right w:val="none" w:sz="0" w:space="0" w:color="auto"/>
                  </w:divBdr>
                </w:div>
                <w:div w:id="2077628103">
                  <w:marLeft w:val="0"/>
                  <w:marRight w:val="0"/>
                  <w:marTop w:val="0"/>
                  <w:marBottom w:val="0"/>
                  <w:divBdr>
                    <w:top w:val="none" w:sz="0" w:space="0" w:color="auto"/>
                    <w:left w:val="none" w:sz="0" w:space="0" w:color="auto"/>
                    <w:bottom w:val="none" w:sz="0" w:space="0" w:color="auto"/>
                    <w:right w:val="none" w:sz="0" w:space="0" w:color="auto"/>
                  </w:divBdr>
                </w:div>
                <w:div w:id="715734814">
                  <w:marLeft w:val="0"/>
                  <w:marRight w:val="0"/>
                  <w:marTop w:val="0"/>
                  <w:marBottom w:val="0"/>
                  <w:divBdr>
                    <w:top w:val="none" w:sz="0" w:space="0" w:color="auto"/>
                    <w:left w:val="none" w:sz="0" w:space="0" w:color="auto"/>
                    <w:bottom w:val="none" w:sz="0" w:space="0" w:color="auto"/>
                    <w:right w:val="none" w:sz="0" w:space="0" w:color="auto"/>
                  </w:divBdr>
                  <w:divsChild>
                    <w:div w:id="1808742532">
                      <w:marLeft w:val="0"/>
                      <w:marRight w:val="0"/>
                      <w:marTop w:val="0"/>
                      <w:marBottom w:val="0"/>
                      <w:divBdr>
                        <w:top w:val="none" w:sz="0" w:space="0" w:color="auto"/>
                        <w:left w:val="none" w:sz="0" w:space="0" w:color="auto"/>
                        <w:bottom w:val="none" w:sz="0" w:space="0" w:color="auto"/>
                        <w:right w:val="none" w:sz="0" w:space="0" w:color="auto"/>
                      </w:divBdr>
                      <w:divsChild>
                        <w:div w:id="16138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14552">
      <w:bodyDiv w:val="1"/>
      <w:marLeft w:val="0"/>
      <w:marRight w:val="0"/>
      <w:marTop w:val="0"/>
      <w:marBottom w:val="0"/>
      <w:divBdr>
        <w:top w:val="none" w:sz="0" w:space="0" w:color="auto"/>
        <w:left w:val="none" w:sz="0" w:space="0" w:color="auto"/>
        <w:bottom w:val="none" w:sz="0" w:space="0" w:color="auto"/>
        <w:right w:val="none" w:sz="0" w:space="0" w:color="auto"/>
      </w:divBdr>
    </w:div>
    <w:div w:id="1378890702">
      <w:bodyDiv w:val="1"/>
      <w:marLeft w:val="0"/>
      <w:marRight w:val="0"/>
      <w:marTop w:val="0"/>
      <w:marBottom w:val="0"/>
      <w:divBdr>
        <w:top w:val="none" w:sz="0" w:space="0" w:color="auto"/>
        <w:left w:val="none" w:sz="0" w:space="0" w:color="auto"/>
        <w:bottom w:val="none" w:sz="0" w:space="0" w:color="auto"/>
        <w:right w:val="none" w:sz="0" w:space="0" w:color="auto"/>
      </w:divBdr>
    </w:div>
    <w:div w:id="1382169826">
      <w:bodyDiv w:val="1"/>
      <w:marLeft w:val="0"/>
      <w:marRight w:val="0"/>
      <w:marTop w:val="0"/>
      <w:marBottom w:val="0"/>
      <w:divBdr>
        <w:top w:val="none" w:sz="0" w:space="0" w:color="auto"/>
        <w:left w:val="none" w:sz="0" w:space="0" w:color="auto"/>
        <w:bottom w:val="none" w:sz="0" w:space="0" w:color="auto"/>
        <w:right w:val="none" w:sz="0" w:space="0" w:color="auto"/>
      </w:divBdr>
      <w:divsChild>
        <w:div w:id="560605679">
          <w:marLeft w:val="0"/>
          <w:marRight w:val="0"/>
          <w:marTop w:val="0"/>
          <w:marBottom w:val="0"/>
          <w:divBdr>
            <w:top w:val="none" w:sz="0" w:space="0" w:color="auto"/>
            <w:left w:val="none" w:sz="0" w:space="0" w:color="auto"/>
            <w:bottom w:val="none" w:sz="0" w:space="0" w:color="auto"/>
            <w:right w:val="none" w:sz="0" w:space="0" w:color="auto"/>
          </w:divBdr>
        </w:div>
      </w:divsChild>
    </w:div>
    <w:div w:id="1445229895">
      <w:bodyDiv w:val="1"/>
      <w:marLeft w:val="0"/>
      <w:marRight w:val="0"/>
      <w:marTop w:val="0"/>
      <w:marBottom w:val="0"/>
      <w:divBdr>
        <w:top w:val="none" w:sz="0" w:space="0" w:color="auto"/>
        <w:left w:val="none" w:sz="0" w:space="0" w:color="auto"/>
        <w:bottom w:val="none" w:sz="0" w:space="0" w:color="auto"/>
        <w:right w:val="none" w:sz="0" w:space="0" w:color="auto"/>
      </w:divBdr>
    </w:div>
    <w:div w:id="1478374459">
      <w:bodyDiv w:val="1"/>
      <w:marLeft w:val="0"/>
      <w:marRight w:val="0"/>
      <w:marTop w:val="0"/>
      <w:marBottom w:val="0"/>
      <w:divBdr>
        <w:top w:val="none" w:sz="0" w:space="0" w:color="auto"/>
        <w:left w:val="none" w:sz="0" w:space="0" w:color="auto"/>
        <w:bottom w:val="none" w:sz="0" w:space="0" w:color="auto"/>
        <w:right w:val="none" w:sz="0" w:space="0" w:color="auto"/>
      </w:divBdr>
      <w:divsChild>
        <w:div w:id="739866831">
          <w:marLeft w:val="0"/>
          <w:marRight w:val="0"/>
          <w:marTop w:val="0"/>
          <w:marBottom w:val="0"/>
          <w:divBdr>
            <w:top w:val="none" w:sz="0" w:space="0" w:color="auto"/>
            <w:left w:val="none" w:sz="0" w:space="0" w:color="auto"/>
            <w:bottom w:val="none" w:sz="0" w:space="0" w:color="auto"/>
            <w:right w:val="none" w:sz="0" w:space="0" w:color="auto"/>
          </w:divBdr>
          <w:divsChild>
            <w:div w:id="177475703">
              <w:marLeft w:val="0"/>
              <w:marRight w:val="0"/>
              <w:marTop w:val="0"/>
              <w:marBottom w:val="0"/>
              <w:divBdr>
                <w:top w:val="none" w:sz="0" w:space="0" w:color="auto"/>
                <w:left w:val="none" w:sz="0" w:space="0" w:color="auto"/>
                <w:bottom w:val="none" w:sz="0" w:space="0" w:color="auto"/>
                <w:right w:val="none" w:sz="0" w:space="0" w:color="auto"/>
              </w:divBdr>
            </w:div>
            <w:div w:id="610556508">
              <w:marLeft w:val="0"/>
              <w:marRight w:val="0"/>
              <w:marTop w:val="0"/>
              <w:marBottom w:val="0"/>
              <w:divBdr>
                <w:top w:val="none" w:sz="0" w:space="0" w:color="auto"/>
                <w:left w:val="none" w:sz="0" w:space="0" w:color="auto"/>
                <w:bottom w:val="none" w:sz="0" w:space="0" w:color="auto"/>
                <w:right w:val="none" w:sz="0" w:space="0" w:color="auto"/>
              </w:divBdr>
            </w:div>
            <w:div w:id="525486872">
              <w:marLeft w:val="0"/>
              <w:marRight w:val="0"/>
              <w:marTop w:val="0"/>
              <w:marBottom w:val="0"/>
              <w:divBdr>
                <w:top w:val="none" w:sz="0" w:space="0" w:color="auto"/>
                <w:left w:val="none" w:sz="0" w:space="0" w:color="auto"/>
                <w:bottom w:val="none" w:sz="0" w:space="0" w:color="auto"/>
                <w:right w:val="none" w:sz="0" w:space="0" w:color="auto"/>
              </w:divBdr>
            </w:div>
            <w:div w:id="114179852">
              <w:marLeft w:val="0"/>
              <w:marRight w:val="0"/>
              <w:marTop w:val="0"/>
              <w:marBottom w:val="0"/>
              <w:divBdr>
                <w:top w:val="none" w:sz="0" w:space="0" w:color="auto"/>
                <w:left w:val="none" w:sz="0" w:space="0" w:color="auto"/>
                <w:bottom w:val="none" w:sz="0" w:space="0" w:color="auto"/>
                <w:right w:val="none" w:sz="0" w:space="0" w:color="auto"/>
              </w:divBdr>
            </w:div>
            <w:div w:id="969047253">
              <w:marLeft w:val="0"/>
              <w:marRight w:val="0"/>
              <w:marTop w:val="0"/>
              <w:marBottom w:val="0"/>
              <w:divBdr>
                <w:top w:val="none" w:sz="0" w:space="0" w:color="auto"/>
                <w:left w:val="none" w:sz="0" w:space="0" w:color="auto"/>
                <w:bottom w:val="none" w:sz="0" w:space="0" w:color="auto"/>
                <w:right w:val="none" w:sz="0" w:space="0" w:color="auto"/>
              </w:divBdr>
            </w:div>
            <w:div w:id="774059688">
              <w:marLeft w:val="0"/>
              <w:marRight w:val="0"/>
              <w:marTop w:val="0"/>
              <w:marBottom w:val="0"/>
              <w:divBdr>
                <w:top w:val="none" w:sz="0" w:space="0" w:color="auto"/>
                <w:left w:val="none" w:sz="0" w:space="0" w:color="auto"/>
                <w:bottom w:val="none" w:sz="0" w:space="0" w:color="auto"/>
                <w:right w:val="none" w:sz="0" w:space="0" w:color="auto"/>
              </w:divBdr>
            </w:div>
            <w:div w:id="1393388739">
              <w:marLeft w:val="0"/>
              <w:marRight w:val="0"/>
              <w:marTop w:val="0"/>
              <w:marBottom w:val="0"/>
              <w:divBdr>
                <w:top w:val="none" w:sz="0" w:space="0" w:color="auto"/>
                <w:left w:val="none" w:sz="0" w:space="0" w:color="auto"/>
                <w:bottom w:val="none" w:sz="0" w:space="0" w:color="auto"/>
                <w:right w:val="none" w:sz="0" w:space="0" w:color="auto"/>
              </w:divBdr>
            </w:div>
            <w:div w:id="760839689">
              <w:marLeft w:val="0"/>
              <w:marRight w:val="0"/>
              <w:marTop w:val="0"/>
              <w:marBottom w:val="0"/>
              <w:divBdr>
                <w:top w:val="none" w:sz="0" w:space="0" w:color="auto"/>
                <w:left w:val="none" w:sz="0" w:space="0" w:color="auto"/>
                <w:bottom w:val="none" w:sz="0" w:space="0" w:color="auto"/>
                <w:right w:val="none" w:sz="0" w:space="0" w:color="auto"/>
              </w:divBdr>
            </w:div>
            <w:div w:id="1578981761">
              <w:marLeft w:val="0"/>
              <w:marRight w:val="0"/>
              <w:marTop w:val="0"/>
              <w:marBottom w:val="0"/>
              <w:divBdr>
                <w:top w:val="none" w:sz="0" w:space="0" w:color="auto"/>
                <w:left w:val="none" w:sz="0" w:space="0" w:color="auto"/>
                <w:bottom w:val="none" w:sz="0" w:space="0" w:color="auto"/>
                <w:right w:val="none" w:sz="0" w:space="0" w:color="auto"/>
              </w:divBdr>
            </w:div>
            <w:div w:id="1521431445">
              <w:marLeft w:val="0"/>
              <w:marRight w:val="0"/>
              <w:marTop w:val="0"/>
              <w:marBottom w:val="0"/>
              <w:divBdr>
                <w:top w:val="none" w:sz="0" w:space="0" w:color="auto"/>
                <w:left w:val="none" w:sz="0" w:space="0" w:color="auto"/>
                <w:bottom w:val="none" w:sz="0" w:space="0" w:color="auto"/>
                <w:right w:val="none" w:sz="0" w:space="0" w:color="auto"/>
              </w:divBdr>
            </w:div>
            <w:div w:id="2139255141">
              <w:marLeft w:val="0"/>
              <w:marRight w:val="0"/>
              <w:marTop w:val="0"/>
              <w:marBottom w:val="0"/>
              <w:divBdr>
                <w:top w:val="none" w:sz="0" w:space="0" w:color="auto"/>
                <w:left w:val="none" w:sz="0" w:space="0" w:color="auto"/>
                <w:bottom w:val="none" w:sz="0" w:space="0" w:color="auto"/>
                <w:right w:val="none" w:sz="0" w:space="0" w:color="auto"/>
              </w:divBdr>
            </w:div>
            <w:div w:id="1759905048">
              <w:marLeft w:val="0"/>
              <w:marRight w:val="0"/>
              <w:marTop w:val="0"/>
              <w:marBottom w:val="0"/>
              <w:divBdr>
                <w:top w:val="none" w:sz="0" w:space="0" w:color="auto"/>
                <w:left w:val="none" w:sz="0" w:space="0" w:color="auto"/>
                <w:bottom w:val="none" w:sz="0" w:space="0" w:color="auto"/>
                <w:right w:val="none" w:sz="0" w:space="0" w:color="auto"/>
              </w:divBdr>
            </w:div>
            <w:div w:id="91437151">
              <w:marLeft w:val="0"/>
              <w:marRight w:val="0"/>
              <w:marTop w:val="0"/>
              <w:marBottom w:val="0"/>
              <w:divBdr>
                <w:top w:val="none" w:sz="0" w:space="0" w:color="auto"/>
                <w:left w:val="none" w:sz="0" w:space="0" w:color="auto"/>
                <w:bottom w:val="none" w:sz="0" w:space="0" w:color="auto"/>
                <w:right w:val="none" w:sz="0" w:space="0" w:color="auto"/>
              </w:divBdr>
            </w:div>
            <w:div w:id="585845940">
              <w:marLeft w:val="0"/>
              <w:marRight w:val="0"/>
              <w:marTop w:val="0"/>
              <w:marBottom w:val="0"/>
              <w:divBdr>
                <w:top w:val="none" w:sz="0" w:space="0" w:color="auto"/>
                <w:left w:val="none" w:sz="0" w:space="0" w:color="auto"/>
                <w:bottom w:val="none" w:sz="0" w:space="0" w:color="auto"/>
                <w:right w:val="none" w:sz="0" w:space="0" w:color="auto"/>
              </w:divBdr>
            </w:div>
            <w:div w:id="865677329">
              <w:marLeft w:val="0"/>
              <w:marRight w:val="0"/>
              <w:marTop w:val="0"/>
              <w:marBottom w:val="0"/>
              <w:divBdr>
                <w:top w:val="none" w:sz="0" w:space="0" w:color="auto"/>
                <w:left w:val="none" w:sz="0" w:space="0" w:color="auto"/>
                <w:bottom w:val="none" w:sz="0" w:space="0" w:color="auto"/>
                <w:right w:val="none" w:sz="0" w:space="0" w:color="auto"/>
              </w:divBdr>
            </w:div>
            <w:div w:id="501899297">
              <w:marLeft w:val="0"/>
              <w:marRight w:val="0"/>
              <w:marTop w:val="0"/>
              <w:marBottom w:val="0"/>
              <w:divBdr>
                <w:top w:val="none" w:sz="0" w:space="0" w:color="auto"/>
                <w:left w:val="none" w:sz="0" w:space="0" w:color="auto"/>
                <w:bottom w:val="none" w:sz="0" w:space="0" w:color="auto"/>
                <w:right w:val="none" w:sz="0" w:space="0" w:color="auto"/>
              </w:divBdr>
            </w:div>
            <w:div w:id="19233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4031">
      <w:bodyDiv w:val="1"/>
      <w:marLeft w:val="0"/>
      <w:marRight w:val="0"/>
      <w:marTop w:val="0"/>
      <w:marBottom w:val="0"/>
      <w:divBdr>
        <w:top w:val="none" w:sz="0" w:space="0" w:color="auto"/>
        <w:left w:val="none" w:sz="0" w:space="0" w:color="auto"/>
        <w:bottom w:val="none" w:sz="0" w:space="0" w:color="auto"/>
        <w:right w:val="none" w:sz="0" w:space="0" w:color="auto"/>
      </w:divBdr>
      <w:divsChild>
        <w:div w:id="2077819986">
          <w:marLeft w:val="0"/>
          <w:marRight w:val="0"/>
          <w:marTop w:val="0"/>
          <w:marBottom w:val="0"/>
          <w:divBdr>
            <w:top w:val="none" w:sz="0" w:space="0" w:color="auto"/>
            <w:left w:val="none" w:sz="0" w:space="0" w:color="auto"/>
            <w:bottom w:val="none" w:sz="0" w:space="0" w:color="auto"/>
            <w:right w:val="none" w:sz="0" w:space="0" w:color="auto"/>
          </w:divBdr>
        </w:div>
      </w:divsChild>
    </w:div>
    <w:div w:id="1611401046">
      <w:bodyDiv w:val="1"/>
      <w:marLeft w:val="0"/>
      <w:marRight w:val="0"/>
      <w:marTop w:val="0"/>
      <w:marBottom w:val="0"/>
      <w:divBdr>
        <w:top w:val="none" w:sz="0" w:space="0" w:color="auto"/>
        <w:left w:val="none" w:sz="0" w:space="0" w:color="auto"/>
        <w:bottom w:val="none" w:sz="0" w:space="0" w:color="auto"/>
        <w:right w:val="none" w:sz="0" w:space="0" w:color="auto"/>
      </w:divBdr>
    </w:div>
    <w:div w:id="1765683249">
      <w:bodyDiv w:val="1"/>
      <w:marLeft w:val="0"/>
      <w:marRight w:val="0"/>
      <w:marTop w:val="0"/>
      <w:marBottom w:val="0"/>
      <w:divBdr>
        <w:top w:val="none" w:sz="0" w:space="0" w:color="auto"/>
        <w:left w:val="none" w:sz="0" w:space="0" w:color="auto"/>
        <w:bottom w:val="none" w:sz="0" w:space="0" w:color="auto"/>
        <w:right w:val="none" w:sz="0" w:space="0" w:color="auto"/>
      </w:divBdr>
      <w:divsChild>
        <w:div w:id="1501700568">
          <w:marLeft w:val="0"/>
          <w:marRight w:val="567"/>
          <w:marTop w:val="0"/>
          <w:marBottom w:val="0"/>
          <w:divBdr>
            <w:top w:val="none" w:sz="0" w:space="0" w:color="auto"/>
            <w:left w:val="none" w:sz="0" w:space="0" w:color="auto"/>
            <w:bottom w:val="none" w:sz="0" w:space="0" w:color="auto"/>
            <w:right w:val="none" w:sz="0" w:space="0" w:color="auto"/>
          </w:divBdr>
        </w:div>
        <w:div w:id="1651597567">
          <w:marLeft w:val="567"/>
          <w:marRight w:val="0"/>
          <w:marTop w:val="0"/>
          <w:marBottom w:val="0"/>
          <w:divBdr>
            <w:top w:val="none" w:sz="0" w:space="0" w:color="auto"/>
            <w:left w:val="none" w:sz="0" w:space="0" w:color="auto"/>
            <w:bottom w:val="none" w:sz="0" w:space="0" w:color="auto"/>
            <w:right w:val="none" w:sz="0" w:space="0" w:color="auto"/>
          </w:divBdr>
        </w:div>
        <w:div w:id="1228764321">
          <w:marLeft w:val="1134"/>
          <w:marRight w:val="0"/>
          <w:marTop w:val="0"/>
          <w:marBottom w:val="0"/>
          <w:divBdr>
            <w:top w:val="none" w:sz="0" w:space="0" w:color="auto"/>
            <w:left w:val="none" w:sz="0" w:space="0" w:color="auto"/>
            <w:bottom w:val="none" w:sz="0" w:space="0" w:color="auto"/>
            <w:right w:val="none" w:sz="0" w:space="0" w:color="auto"/>
          </w:divBdr>
        </w:div>
        <w:div w:id="1785420816">
          <w:marLeft w:val="567"/>
          <w:marRight w:val="0"/>
          <w:marTop w:val="0"/>
          <w:marBottom w:val="0"/>
          <w:divBdr>
            <w:top w:val="none" w:sz="0" w:space="0" w:color="auto"/>
            <w:left w:val="none" w:sz="0" w:space="0" w:color="auto"/>
            <w:bottom w:val="none" w:sz="0" w:space="0" w:color="auto"/>
            <w:right w:val="none" w:sz="0" w:space="0" w:color="auto"/>
          </w:divBdr>
        </w:div>
      </w:divsChild>
    </w:div>
    <w:div w:id="1827018104">
      <w:bodyDiv w:val="1"/>
      <w:marLeft w:val="0"/>
      <w:marRight w:val="0"/>
      <w:marTop w:val="0"/>
      <w:marBottom w:val="0"/>
      <w:divBdr>
        <w:top w:val="none" w:sz="0" w:space="0" w:color="auto"/>
        <w:left w:val="none" w:sz="0" w:space="0" w:color="auto"/>
        <w:bottom w:val="none" w:sz="0" w:space="0" w:color="auto"/>
        <w:right w:val="none" w:sz="0" w:space="0" w:color="auto"/>
      </w:divBdr>
      <w:divsChild>
        <w:div w:id="897129613">
          <w:marLeft w:val="0"/>
          <w:marRight w:val="0"/>
          <w:marTop w:val="0"/>
          <w:marBottom w:val="0"/>
          <w:divBdr>
            <w:top w:val="none" w:sz="0" w:space="0" w:color="auto"/>
            <w:left w:val="none" w:sz="0" w:space="0" w:color="auto"/>
            <w:bottom w:val="none" w:sz="0" w:space="0" w:color="auto"/>
            <w:right w:val="none" w:sz="0" w:space="0" w:color="auto"/>
          </w:divBdr>
        </w:div>
      </w:divsChild>
    </w:div>
    <w:div w:id="21134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geri.la/" TargetMode="External"/><Relationship Id="rId13" Type="http://schemas.openxmlformats.org/officeDocument/2006/relationships/hyperlink" Target="http://localhost:4001/interactiv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4001/interactiv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ocalhost:4001/interacti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4001/interactive" TargetMode="External"/><Relationship Id="rId5" Type="http://schemas.openxmlformats.org/officeDocument/2006/relationships/webSettings" Target="webSettings.xml"/><Relationship Id="rId15" Type="http://schemas.openxmlformats.org/officeDocument/2006/relationships/hyperlink" Target="http://localhost:4001/interactive" TargetMode="External"/><Relationship Id="rId36" Type="http://schemas.microsoft.com/office/2007/relationships/stylesWithEffects" Target="stylesWithEffects.xml"/><Relationship Id="rId10" Type="http://schemas.openxmlformats.org/officeDocument/2006/relationships/hyperlink" Target="http://localhost:4001/interact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calhost:4001/interactive" TargetMode="External"/><Relationship Id="rId14" Type="http://schemas.openxmlformats.org/officeDocument/2006/relationships/hyperlink" Target="http://localhost:4001/inter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B1A47-CB95-4649-8EB1-F140493F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5836</TotalTime>
  <Pages>48</Pages>
  <Words>10195</Words>
  <Characters>58112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windows7</cp:lastModifiedBy>
  <cp:revision>3607</cp:revision>
  <cp:lastPrinted>2010-05-30T10:39:00Z</cp:lastPrinted>
  <dcterms:created xsi:type="dcterms:W3CDTF">2009-08-30T13:10:00Z</dcterms:created>
  <dcterms:modified xsi:type="dcterms:W3CDTF">2016-05-25T11:17:00Z</dcterms:modified>
</cp:coreProperties>
</file>