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FA" w:rsidRPr="007A2147" w:rsidRDefault="00B1160F" w:rsidP="007A2147">
      <w:pPr>
        <w:spacing w:line="480" w:lineRule="auto"/>
        <w:jc w:val="center"/>
        <w:rPr>
          <w:rFonts w:ascii="Times New Roman" w:hAnsi="Times New Roman" w:cs="Times New Roman"/>
          <w:b/>
          <w:sz w:val="28"/>
          <w:szCs w:val="28"/>
          <w:lang w:val="en-US"/>
        </w:rPr>
      </w:pPr>
      <w:r w:rsidRPr="007A2147">
        <w:rPr>
          <w:rFonts w:ascii="Times New Roman" w:hAnsi="Times New Roman" w:cs="Times New Roman"/>
          <w:b/>
          <w:sz w:val="28"/>
          <w:szCs w:val="28"/>
          <w:lang w:val="en-US"/>
        </w:rPr>
        <w:t>CHAPTER IV</w:t>
      </w:r>
    </w:p>
    <w:p w:rsidR="00B1160F" w:rsidRPr="007A2147" w:rsidRDefault="00B1160F" w:rsidP="007A2147">
      <w:pPr>
        <w:spacing w:line="480" w:lineRule="auto"/>
        <w:jc w:val="center"/>
        <w:rPr>
          <w:rFonts w:ascii="Times New Roman" w:hAnsi="Times New Roman" w:cs="Times New Roman"/>
          <w:b/>
          <w:sz w:val="28"/>
          <w:szCs w:val="28"/>
          <w:lang w:val="en-US"/>
        </w:rPr>
      </w:pPr>
      <w:r w:rsidRPr="007A2147">
        <w:rPr>
          <w:rFonts w:ascii="Times New Roman" w:hAnsi="Times New Roman" w:cs="Times New Roman"/>
          <w:b/>
          <w:sz w:val="28"/>
          <w:szCs w:val="28"/>
          <w:lang w:val="en-US"/>
        </w:rPr>
        <w:t>RESEARCH FINDING AND DISCUSSION</w:t>
      </w:r>
    </w:p>
    <w:p w:rsidR="00B1160F" w:rsidRPr="00080928" w:rsidRDefault="00B1160F" w:rsidP="0015172C">
      <w:pPr>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This chapter describes about research finding that include data of research finding, data analysis</w:t>
      </w:r>
      <w:r w:rsidR="00F82A34" w:rsidRPr="00080928">
        <w:rPr>
          <w:rFonts w:ascii="Times New Roman" w:hAnsi="Times New Roman" w:cs="Times New Roman"/>
          <w:sz w:val="24"/>
          <w:szCs w:val="24"/>
          <w:lang w:val="en-US"/>
        </w:rPr>
        <w:t>, hypothesis testing</w:t>
      </w:r>
      <w:r w:rsidRPr="00080928">
        <w:rPr>
          <w:rFonts w:ascii="Times New Roman" w:hAnsi="Times New Roman" w:cs="Times New Roman"/>
          <w:sz w:val="24"/>
          <w:szCs w:val="24"/>
          <w:lang w:val="en-US"/>
        </w:rPr>
        <w:t xml:space="preserve"> and discussion.</w:t>
      </w:r>
    </w:p>
    <w:p w:rsidR="00B1160F" w:rsidRPr="00080928" w:rsidRDefault="00B1160F" w:rsidP="0015172C">
      <w:pPr>
        <w:pStyle w:val="ListParagraph"/>
        <w:numPr>
          <w:ilvl w:val="0"/>
          <w:numId w:val="1"/>
        </w:numPr>
        <w:spacing w:line="480" w:lineRule="auto"/>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Data of Research Finding</w:t>
      </w:r>
    </w:p>
    <w:p w:rsidR="00381908" w:rsidRPr="00080928" w:rsidRDefault="00381908"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In this chapter, the researcher presented the data on student’s reading comprehension before and after being taught by using mind mapping as technique in the process of teaching reading. In this presentations, the researcher presented and analyzed the data which had been collected through two kinds of tests, they are pre-test and post-</w:t>
      </w:r>
      <w:r w:rsidR="00B32C79" w:rsidRPr="00080928">
        <w:rPr>
          <w:rFonts w:ascii="Times New Roman" w:hAnsi="Times New Roman" w:cs="Times New Roman"/>
          <w:sz w:val="24"/>
          <w:szCs w:val="24"/>
          <w:lang w:val="en-US"/>
        </w:rPr>
        <w:t>test. It was conducted for forty</w:t>
      </w:r>
      <w:r w:rsidR="008040CB" w:rsidRPr="00080928">
        <w:rPr>
          <w:rFonts w:ascii="Times New Roman" w:hAnsi="Times New Roman" w:cs="Times New Roman"/>
          <w:sz w:val="24"/>
          <w:szCs w:val="24"/>
          <w:lang w:val="en-US"/>
        </w:rPr>
        <w:t xml:space="preserve"> one</w:t>
      </w:r>
      <w:r w:rsidRPr="00080928">
        <w:rPr>
          <w:rFonts w:ascii="Times New Roman" w:hAnsi="Times New Roman" w:cs="Times New Roman"/>
          <w:sz w:val="24"/>
          <w:szCs w:val="24"/>
          <w:lang w:val="en-US"/>
        </w:rPr>
        <w:t xml:space="preserve"> students.</w:t>
      </w:r>
    </w:p>
    <w:p w:rsidR="000C4854" w:rsidRDefault="00B32C79"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 xml:space="preserve">As mentioned before, the researcher used test as the instrument in collecting data. It was given to class VIII-B students of MTs Negeri Bandung Tulungagung </w:t>
      </w:r>
      <w:r w:rsidR="000C4854">
        <w:rPr>
          <w:rFonts w:ascii="Times New Roman" w:hAnsi="Times New Roman" w:cs="Times New Roman"/>
          <w:sz w:val="24"/>
          <w:szCs w:val="24"/>
          <w:lang w:val="en-US"/>
        </w:rPr>
        <w:t>.</w:t>
      </w:r>
    </w:p>
    <w:p w:rsidR="001E5EE7" w:rsidRDefault="001E5EE7"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The number of que</w:t>
      </w:r>
      <w:r w:rsidR="00810FAF">
        <w:rPr>
          <w:rFonts w:ascii="Times New Roman" w:hAnsi="Times New Roman" w:cs="Times New Roman"/>
          <w:sz w:val="24"/>
          <w:szCs w:val="24"/>
          <w:lang w:val="en-US"/>
        </w:rPr>
        <w:t>stion given by researcher was 20</w:t>
      </w:r>
      <w:r w:rsidRPr="00080928">
        <w:rPr>
          <w:rFonts w:ascii="Times New Roman" w:hAnsi="Times New Roman" w:cs="Times New Roman"/>
          <w:sz w:val="24"/>
          <w:szCs w:val="24"/>
          <w:lang w:val="en-US"/>
        </w:rPr>
        <w:t xml:space="preserve"> questions. It was consist of mul</w:t>
      </w:r>
      <w:r w:rsidR="00810FAF">
        <w:rPr>
          <w:rFonts w:ascii="Times New Roman" w:hAnsi="Times New Roman" w:cs="Times New Roman"/>
          <w:sz w:val="24"/>
          <w:szCs w:val="24"/>
          <w:lang w:val="en-US"/>
        </w:rPr>
        <w:t>tiple choice test. There ware 41</w:t>
      </w:r>
      <w:r w:rsidRPr="00080928">
        <w:rPr>
          <w:rFonts w:ascii="Times New Roman" w:hAnsi="Times New Roman" w:cs="Times New Roman"/>
          <w:sz w:val="24"/>
          <w:szCs w:val="24"/>
          <w:lang w:val="en-US"/>
        </w:rPr>
        <w:t xml:space="preserve"> students as respondent or subject at the research. The data of the students achievement before and after teaching reading comprehension by using mind mapping technique can be seen in the following table.</w:t>
      </w:r>
    </w:p>
    <w:p w:rsidR="007A2147" w:rsidRPr="00080928" w:rsidRDefault="007A2147" w:rsidP="0015172C">
      <w:pPr>
        <w:pStyle w:val="ListParagraph"/>
        <w:spacing w:line="480" w:lineRule="auto"/>
        <w:ind w:firstLine="720"/>
        <w:jc w:val="both"/>
        <w:rPr>
          <w:rFonts w:ascii="Times New Roman" w:hAnsi="Times New Roman" w:cs="Times New Roman"/>
          <w:sz w:val="24"/>
          <w:szCs w:val="24"/>
          <w:lang w:val="en-US"/>
        </w:rPr>
      </w:pPr>
    </w:p>
    <w:p w:rsidR="001E5EE7" w:rsidRPr="00080928" w:rsidRDefault="001E5EE7" w:rsidP="0015172C">
      <w:pPr>
        <w:pStyle w:val="ListParagraph"/>
        <w:spacing w:line="480" w:lineRule="auto"/>
        <w:ind w:firstLine="720"/>
        <w:jc w:val="both"/>
        <w:rPr>
          <w:rFonts w:ascii="Times New Roman" w:hAnsi="Times New Roman" w:cs="Times New Roman"/>
          <w:sz w:val="24"/>
          <w:szCs w:val="24"/>
          <w:lang w:val="en-US"/>
        </w:rPr>
      </w:pPr>
    </w:p>
    <w:p w:rsidR="00381908" w:rsidRPr="00080928" w:rsidRDefault="00381908" w:rsidP="0015172C">
      <w:pPr>
        <w:pStyle w:val="ListParagraph"/>
        <w:spacing w:line="480" w:lineRule="auto"/>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lastRenderedPageBreak/>
        <w:t xml:space="preserve">Description of Students’ Reading Comprehension in the Score Before </w:t>
      </w:r>
      <w:r w:rsidR="001E5EE7" w:rsidRPr="00080928">
        <w:rPr>
          <w:rFonts w:ascii="Times New Roman" w:hAnsi="Times New Roman" w:cs="Times New Roman"/>
          <w:b/>
          <w:sz w:val="24"/>
          <w:szCs w:val="24"/>
          <w:lang w:val="en-US"/>
        </w:rPr>
        <w:t xml:space="preserve">and After </w:t>
      </w:r>
      <w:r w:rsidRPr="00080928">
        <w:rPr>
          <w:rFonts w:ascii="Times New Roman" w:hAnsi="Times New Roman" w:cs="Times New Roman"/>
          <w:b/>
          <w:sz w:val="24"/>
          <w:szCs w:val="24"/>
          <w:lang w:val="en-US"/>
        </w:rPr>
        <w:t>being Taught by Using Mind Mapping Technique</w:t>
      </w:r>
    </w:p>
    <w:p w:rsidR="001E5EE7" w:rsidRDefault="008747BD"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 xml:space="preserve">In this section, the researcher presented the result of the pre-test </w:t>
      </w:r>
      <w:r w:rsidR="001E5EE7" w:rsidRPr="00080928">
        <w:rPr>
          <w:rFonts w:ascii="Times New Roman" w:hAnsi="Times New Roman" w:cs="Times New Roman"/>
          <w:sz w:val="24"/>
          <w:szCs w:val="24"/>
          <w:lang w:val="en-US"/>
        </w:rPr>
        <w:t xml:space="preserve">and post-test </w:t>
      </w:r>
      <w:r w:rsidRPr="00080928">
        <w:rPr>
          <w:rFonts w:ascii="Times New Roman" w:hAnsi="Times New Roman" w:cs="Times New Roman"/>
          <w:sz w:val="24"/>
          <w:szCs w:val="24"/>
          <w:lang w:val="en-US"/>
        </w:rPr>
        <w:t xml:space="preserve">that had been done before </w:t>
      </w:r>
      <w:r w:rsidR="001E5EE7" w:rsidRPr="00080928">
        <w:rPr>
          <w:rFonts w:ascii="Times New Roman" w:hAnsi="Times New Roman" w:cs="Times New Roman"/>
          <w:sz w:val="24"/>
          <w:szCs w:val="24"/>
          <w:lang w:val="en-US"/>
        </w:rPr>
        <w:t xml:space="preserve">and after </w:t>
      </w:r>
      <w:r w:rsidRPr="00080928">
        <w:rPr>
          <w:rFonts w:ascii="Times New Roman" w:hAnsi="Times New Roman" w:cs="Times New Roman"/>
          <w:sz w:val="24"/>
          <w:szCs w:val="24"/>
          <w:lang w:val="en-US"/>
        </w:rPr>
        <w:t>treatment. Pre-test was held on Saturday, February 22, 2014 at 07.00 until 08.30 am. It’s consist</w:t>
      </w:r>
      <w:r w:rsidR="001E5EE7" w:rsidRPr="00080928">
        <w:rPr>
          <w:rFonts w:ascii="Times New Roman" w:hAnsi="Times New Roman" w:cs="Times New Roman"/>
          <w:sz w:val="24"/>
          <w:szCs w:val="24"/>
          <w:lang w:val="en-US"/>
        </w:rPr>
        <w:t xml:space="preserve">ed of 25 items multiple choices. Post-test  was administered on Saturday, March 01, 2014 at 07.00 – 08.30 am. The list of students’ score of reading comprehension can be seen in the table below: </w:t>
      </w:r>
    </w:p>
    <w:p w:rsidR="000151A1" w:rsidRPr="00080928" w:rsidRDefault="000151A1" w:rsidP="0015172C">
      <w:pPr>
        <w:pStyle w:val="ListParagraph"/>
        <w:spacing w:line="480" w:lineRule="auto"/>
        <w:ind w:firstLine="720"/>
        <w:jc w:val="both"/>
        <w:rPr>
          <w:rFonts w:ascii="Times New Roman" w:hAnsi="Times New Roman" w:cs="Times New Roman"/>
          <w:sz w:val="24"/>
          <w:szCs w:val="24"/>
          <w:lang w:val="en-US"/>
        </w:rPr>
      </w:pPr>
    </w:p>
    <w:p w:rsidR="006F5F0B" w:rsidRPr="00080928" w:rsidRDefault="006F5F0B" w:rsidP="0015172C">
      <w:pPr>
        <w:pStyle w:val="ListParagraph"/>
        <w:spacing w:after="0" w:line="720" w:lineRule="auto"/>
        <w:ind w:hanging="11"/>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Table 4.1 Students Score Before a</w:t>
      </w:r>
      <w:r w:rsidR="000C4854">
        <w:rPr>
          <w:rFonts w:ascii="Times New Roman" w:hAnsi="Times New Roman" w:cs="Times New Roman"/>
          <w:b/>
          <w:sz w:val="24"/>
          <w:szCs w:val="24"/>
          <w:lang w:val="en-US"/>
        </w:rPr>
        <w:t xml:space="preserve">nd After They were Taught Using </w:t>
      </w:r>
      <w:r w:rsidRPr="00080928">
        <w:rPr>
          <w:rFonts w:ascii="Times New Roman" w:hAnsi="Times New Roman" w:cs="Times New Roman"/>
          <w:b/>
          <w:sz w:val="24"/>
          <w:szCs w:val="24"/>
          <w:lang w:val="en-US"/>
        </w:rPr>
        <w:t>Mind-Mapping Technique</w:t>
      </w:r>
    </w:p>
    <w:tbl>
      <w:tblPr>
        <w:tblStyle w:val="TableGrid"/>
        <w:tblW w:w="0" w:type="auto"/>
        <w:tblInd w:w="720" w:type="dxa"/>
        <w:tblLook w:val="04A0"/>
      </w:tblPr>
      <w:tblGrid>
        <w:gridCol w:w="860"/>
        <w:gridCol w:w="1930"/>
        <w:gridCol w:w="1843"/>
        <w:gridCol w:w="1843"/>
      </w:tblGrid>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No</w:t>
            </w:r>
          </w:p>
        </w:tc>
        <w:tc>
          <w:tcPr>
            <w:tcW w:w="1930" w:type="dxa"/>
          </w:tcPr>
          <w:p w:rsidR="006F5F0B" w:rsidRPr="00D74049" w:rsidRDefault="006F5F0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Subject</w:t>
            </w:r>
          </w:p>
        </w:tc>
        <w:tc>
          <w:tcPr>
            <w:tcW w:w="1843" w:type="dxa"/>
          </w:tcPr>
          <w:p w:rsidR="006F5F0B" w:rsidRPr="00D74049" w:rsidRDefault="006F5F0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Pre-test Score</w:t>
            </w:r>
          </w:p>
        </w:tc>
        <w:tc>
          <w:tcPr>
            <w:tcW w:w="1843" w:type="dxa"/>
          </w:tcPr>
          <w:p w:rsidR="006F5F0B" w:rsidRPr="00D74049" w:rsidRDefault="006F5F0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Post-test Score</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A</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B</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C</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D</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E</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6</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F</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G</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H</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I</w:t>
            </w:r>
          </w:p>
        </w:tc>
        <w:tc>
          <w:tcPr>
            <w:tcW w:w="1843"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J</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11</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K</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12</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L</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13</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M</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14</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N</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15</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O</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16</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P</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17</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Q</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18</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R</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19</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S</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T</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21</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U</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22</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V</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lastRenderedPageBreak/>
              <w:t>23</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W</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24</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X</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Y</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26</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Z</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27</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AA</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28</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BB</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29</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CC</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30</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DD</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31</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EE</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32</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FF</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33</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GG</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34</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HH</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35</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II</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36</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JJ</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37</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KK</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38</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LL</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39</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MM</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NN</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r>
      <w:tr w:rsidR="006F5F0B" w:rsidRPr="00080928" w:rsidTr="007A2147">
        <w:tc>
          <w:tcPr>
            <w:tcW w:w="86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41</w:t>
            </w:r>
          </w:p>
        </w:tc>
        <w:tc>
          <w:tcPr>
            <w:tcW w:w="1930" w:type="dxa"/>
          </w:tcPr>
          <w:p w:rsidR="006F5F0B" w:rsidRPr="00D74049" w:rsidRDefault="006F5F0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OO</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843" w:type="dxa"/>
          </w:tcPr>
          <w:p w:rsidR="006F5F0B" w:rsidRPr="00D74049" w:rsidRDefault="000A2D5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r>
    </w:tbl>
    <w:p w:rsidR="008747BD" w:rsidRPr="00080928" w:rsidRDefault="008747BD" w:rsidP="0015172C">
      <w:pPr>
        <w:spacing w:line="480" w:lineRule="auto"/>
        <w:jc w:val="both"/>
        <w:rPr>
          <w:rFonts w:ascii="Times New Roman" w:hAnsi="Times New Roman" w:cs="Times New Roman"/>
          <w:b/>
          <w:sz w:val="24"/>
          <w:szCs w:val="24"/>
          <w:lang w:val="en-US"/>
        </w:rPr>
      </w:pPr>
    </w:p>
    <w:p w:rsidR="000A2D53" w:rsidRPr="00080928" w:rsidRDefault="000A2D53" w:rsidP="0015172C">
      <w:pPr>
        <w:spacing w:line="480" w:lineRule="auto"/>
        <w:ind w:left="720"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To know the students’ achievement that is good or not, the researcher give criteria as follow:</w:t>
      </w:r>
    </w:p>
    <w:p w:rsidR="00BA3F55" w:rsidRPr="00080928" w:rsidRDefault="00BA3F55" w:rsidP="0015172C">
      <w:pPr>
        <w:spacing w:line="720" w:lineRule="auto"/>
        <w:ind w:left="720" w:hanging="11"/>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Table 4.2 The Scores’ Criteria</w:t>
      </w:r>
    </w:p>
    <w:tbl>
      <w:tblPr>
        <w:tblStyle w:val="TableGrid"/>
        <w:tblW w:w="0" w:type="auto"/>
        <w:tblInd w:w="720" w:type="dxa"/>
        <w:tblLook w:val="04A0"/>
      </w:tblPr>
      <w:tblGrid>
        <w:gridCol w:w="1266"/>
        <w:gridCol w:w="3052"/>
        <w:gridCol w:w="3115"/>
      </w:tblGrid>
      <w:tr w:rsidR="00BA3F55" w:rsidRPr="00080928" w:rsidTr="00BA3F55">
        <w:tc>
          <w:tcPr>
            <w:tcW w:w="1373" w:type="dxa"/>
          </w:tcPr>
          <w:p w:rsidR="00BA3F55" w:rsidRPr="00D74049" w:rsidRDefault="00BA3F55" w:rsidP="0015172C">
            <w:pPr>
              <w:jc w:val="both"/>
              <w:rPr>
                <w:rFonts w:ascii="Times New Roman" w:hAnsi="Times New Roman" w:cs="Times New Roman"/>
                <w:b/>
                <w:lang w:val="en-US"/>
              </w:rPr>
            </w:pPr>
            <w:r w:rsidRPr="00D74049">
              <w:rPr>
                <w:rFonts w:ascii="Times New Roman" w:hAnsi="Times New Roman" w:cs="Times New Roman"/>
                <w:b/>
                <w:lang w:val="en-US"/>
              </w:rPr>
              <w:t>Grade</w:t>
            </w:r>
          </w:p>
        </w:tc>
        <w:tc>
          <w:tcPr>
            <w:tcW w:w="3544" w:type="dxa"/>
          </w:tcPr>
          <w:p w:rsidR="00BA3F55" w:rsidRPr="00D74049" w:rsidRDefault="00BA3F55" w:rsidP="0015172C">
            <w:pPr>
              <w:jc w:val="both"/>
              <w:rPr>
                <w:rFonts w:ascii="Times New Roman" w:hAnsi="Times New Roman" w:cs="Times New Roman"/>
                <w:b/>
                <w:lang w:val="en-US"/>
              </w:rPr>
            </w:pPr>
            <w:r w:rsidRPr="00D74049">
              <w:rPr>
                <w:rFonts w:ascii="Times New Roman" w:hAnsi="Times New Roman" w:cs="Times New Roman"/>
                <w:b/>
                <w:lang w:val="en-US"/>
              </w:rPr>
              <w:t>Interval Class</w:t>
            </w:r>
          </w:p>
        </w:tc>
        <w:tc>
          <w:tcPr>
            <w:tcW w:w="3605" w:type="dxa"/>
          </w:tcPr>
          <w:p w:rsidR="00BA3F55" w:rsidRPr="00D74049" w:rsidRDefault="00BA3F55" w:rsidP="0015172C">
            <w:pPr>
              <w:jc w:val="both"/>
              <w:rPr>
                <w:rFonts w:ascii="Times New Roman" w:hAnsi="Times New Roman" w:cs="Times New Roman"/>
                <w:b/>
                <w:lang w:val="en-US"/>
              </w:rPr>
            </w:pPr>
            <w:r w:rsidRPr="00D74049">
              <w:rPr>
                <w:rFonts w:ascii="Times New Roman" w:hAnsi="Times New Roman" w:cs="Times New Roman"/>
                <w:b/>
                <w:lang w:val="en-US"/>
              </w:rPr>
              <w:t>Criteria</w:t>
            </w:r>
          </w:p>
        </w:tc>
      </w:tr>
      <w:tr w:rsidR="00BA3F55" w:rsidRPr="00080928" w:rsidTr="00BA3F55">
        <w:tc>
          <w:tcPr>
            <w:tcW w:w="1373" w:type="dxa"/>
          </w:tcPr>
          <w:p w:rsidR="00BA3F55" w:rsidRPr="00D74049" w:rsidRDefault="00BA3F55" w:rsidP="0015172C">
            <w:pPr>
              <w:jc w:val="both"/>
              <w:rPr>
                <w:rFonts w:ascii="Times New Roman" w:hAnsi="Times New Roman" w:cs="Times New Roman"/>
                <w:vertAlign w:val="superscript"/>
                <w:lang w:val="en-US"/>
              </w:rPr>
            </w:pPr>
            <w:r w:rsidRPr="00D74049">
              <w:rPr>
                <w:rFonts w:ascii="Times New Roman" w:hAnsi="Times New Roman" w:cs="Times New Roman"/>
                <w:lang w:val="en-US"/>
              </w:rPr>
              <w:t>A</w:t>
            </w:r>
            <w:r w:rsidRPr="00D74049">
              <w:rPr>
                <w:rFonts w:ascii="Times New Roman" w:hAnsi="Times New Roman" w:cs="Times New Roman"/>
                <w:vertAlign w:val="superscript"/>
                <w:lang w:val="en-US"/>
              </w:rPr>
              <w:t>+</w:t>
            </w:r>
          </w:p>
        </w:tc>
        <w:tc>
          <w:tcPr>
            <w:tcW w:w="3544"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90 – 100</w:t>
            </w:r>
          </w:p>
        </w:tc>
        <w:tc>
          <w:tcPr>
            <w:tcW w:w="3605"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Excellent</w:t>
            </w:r>
          </w:p>
        </w:tc>
      </w:tr>
      <w:tr w:rsidR="00BA3F55" w:rsidRPr="00080928" w:rsidTr="00BA3F55">
        <w:tc>
          <w:tcPr>
            <w:tcW w:w="1373"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A</w:t>
            </w:r>
          </w:p>
        </w:tc>
        <w:tc>
          <w:tcPr>
            <w:tcW w:w="3544"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80 – 89</w:t>
            </w:r>
          </w:p>
        </w:tc>
        <w:tc>
          <w:tcPr>
            <w:tcW w:w="3605"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Very Good</w:t>
            </w:r>
          </w:p>
        </w:tc>
      </w:tr>
      <w:tr w:rsidR="00BA3F55" w:rsidRPr="00080928" w:rsidTr="00BA3F55">
        <w:tc>
          <w:tcPr>
            <w:tcW w:w="1373"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B</w:t>
            </w:r>
          </w:p>
        </w:tc>
        <w:tc>
          <w:tcPr>
            <w:tcW w:w="3544"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70 – 79</w:t>
            </w:r>
          </w:p>
        </w:tc>
        <w:tc>
          <w:tcPr>
            <w:tcW w:w="3605"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Good</w:t>
            </w:r>
          </w:p>
        </w:tc>
      </w:tr>
      <w:tr w:rsidR="00BA3F55" w:rsidRPr="00080928" w:rsidTr="00BA3F55">
        <w:tc>
          <w:tcPr>
            <w:tcW w:w="1373"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C</w:t>
            </w:r>
          </w:p>
        </w:tc>
        <w:tc>
          <w:tcPr>
            <w:tcW w:w="3544" w:type="dxa"/>
          </w:tcPr>
          <w:p w:rsidR="00BA3F55"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5</w:t>
            </w:r>
            <w:r w:rsidR="00BA3F55" w:rsidRPr="00D74049">
              <w:rPr>
                <w:rFonts w:ascii="Times New Roman" w:hAnsi="Times New Roman" w:cs="Times New Roman"/>
                <w:lang w:val="en-US"/>
              </w:rPr>
              <w:t>0 – 69</w:t>
            </w:r>
          </w:p>
        </w:tc>
        <w:tc>
          <w:tcPr>
            <w:tcW w:w="3605"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Fair</w:t>
            </w:r>
          </w:p>
        </w:tc>
      </w:tr>
      <w:tr w:rsidR="00BA3F55" w:rsidRPr="00080928" w:rsidTr="00BA3F55">
        <w:tc>
          <w:tcPr>
            <w:tcW w:w="1373" w:type="dxa"/>
          </w:tcPr>
          <w:p w:rsidR="00BA3F55"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D</w:t>
            </w:r>
          </w:p>
        </w:tc>
        <w:tc>
          <w:tcPr>
            <w:tcW w:w="3544" w:type="dxa"/>
          </w:tcPr>
          <w:p w:rsidR="00BA3F55" w:rsidRPr="00D74049" w:rsidRDefault="00BA3F55" w:rsidP="0015172C">
            <w:pPr>
              <w:jc w:val="both"/>
              <w:rPr>
                <w:rFonts w:ascii="Times New Roman" w:hAnsi="Times New Roman" w:cs="Times New Roman"/>
                <w:lang w:val="en-US"/>
              </w:rPr>
            </w:pPr>
            <w:r w:rsidRPr="00D74049">
              <w:rPr>
                <w:rFonts w:ascii="Times New Roman" w:hAnsi="Times New Roman" w:cs="Times New Roman"/>
                <w:lang w:val="en-US"/>
              </w:rPr>
              <w:t>0 – 49</w:t>
            </w:r>
          </w:p>
        </w:tc>
        <w:tc>
          <w:tcPr>
            <w:tcW w:w="3605" w:type="dxa"/>
          </w:tcPr>
          <w:p w:rsidR="00BA3F55"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Poor</w:t>
            </w:r>
          </w:p>
        </w:tc>
      </w:tr>
    </w:tbl>
    <w:p w:rsidR="000151A1" w:rsidRDefault="000151A1" w:rsidP="0015172C">
      <w:pPr>
        <w:spacing w:line="480" w:lineRule="auto"/>
        <w:ind w:left="720" w:firstLine="720"/>
        <w:jc w:val="both"/>
        <w:rPr>
          <w:rFonts w:ascii="Times New Roman" w:hAnsi="Times New Roman" w:cs="Times New Roman"/>
          <w:sz w:val="24"/>
          <w:szCs w:val="24"/>
          <w:lang w:val="en-US"/>
        </w:rPr>
      </w:pPr>
    </w:p>
    <w:p w:rsidR="00BA3F55" w:rsidRDefault="00BA3F55" w:rsidP="0015172C">
      <w:pPr>
        <w:spacing w:line="480" w:lineRule="auto"/>
        <w:ind w:left="720"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From the data of the students pre-test and post-test score, the researcher arrange the frequency and the percentage of the students’ score that can be seen as in the following table.</w:t>
      </w:r>
    </w:p>
    <w:p w:rsidR="00D74049" w:rsidRPr="00080928" w:rsidRDefault="00D74049" w:rsidP="0015172C">
      <w:pPr>
        <w:spacing w:line="480" w:lineRule="auto"/>
        <w:ind w:left="720" w:firstLine="720"/>
        <w:jc w:val="both"/>
        <w:rPr>
          <w:rFonts w:ascii="Times New Roman" w:hAnsi="Times New Roman" w:cs="Times New Roman"/>
          <w:sz w:val="24"/>
          <w:szCs w:val="24"/>
          <w:lang w:val="en-US"/>
        </w:rPr>
      </w:pPr>
    </w:p>
    <w:p w:rsidR="00BA3F55" w:rsidRPr="00080928" w:rsidRDefault="00551292" w:rsidP="0015172C">
      <w:pPr>
        <w:spacing w:line="720" w:lineRule="auto"/>
        <w:ind w:left="720" w:hanging="11"/>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lastRenderedPageBreak/>
        <w:t>Table 4.3 Frequency of Students’ Score</w:t>
      </w:r>
    </w:p>
    <w:tbl>
      <w:tblPr>
        <w:tblStyle w:val="TableGrid"/>
        <w:tblW w:w="0" w:type="auto"/>
        <w:tblInd w:w="720" w:type="dxa"/>
        <w:tblLook w:val="04A0"/>
      </w:tblPr>
      <w:tblGrid>
        <w:gridCol w:w="1231"/>
        <w:gridCol w:w="2126"/>
        <w:gridCol w:w="1985"/>
        <w:gridCol w:w="1701"/>
      </w:tblGrid>
      <w:tr w:rsidR="00551292" w:rsidRPr="00080928" w:rsidTr="00551292">
        <w:tc>
          <w:tcPr>
            <w:tcW w:w="1231" w:type="dxa"/>
          </w:tcPr>
          <w:p w:rsidR="00551292" w:rsidRPr="00D74049" w:rsidRDefault="00551292" w:rsidP="0015172C">
            <w:pPr>
              <w:jc w:val="both"/>
              <w:rPr>
                <w:rFonts w:ascii="Times New Roman" w:hAnsi="Times New Roman" w:cs="Times New Roman"/>
                <w:b/>
                <w:lang w:val="en-US"/>
              </w:rPr>
            </w:pPr>
            <w:r w:rsidRPr="00D74049">
              <w:rPr>
                <w:rFonts w:ascii="Times New Roman" w:hAnsi="Times New Roman" w:cs="Times New Roman"/>
                <w:b/>
                <w:lang w:val="en-US"/>
              </w:rPr>
              <w:t>No</w:t>
            </w:r>
          </w:p>
        </w:tc>
        <w:tc>
          <w:tcPr>
            <w:tcW w:w="2126" w:type="dxa"/>
          </w:tcPr>
          <w:p w:rsidR="00551292" w:rsidRPr="00D74049" w:rsidRDefault="00551292" w:rsidP="0015172C">
            <w:pPr>
              <w:jc w:val="both"/>
              <w:rPr>
                <w:rFonts w:ascii="Times New Roman" w:hAnsi="Times New Roman" w:cs="Times New Roman"/>
                <w:b/>
                <w:lang w:val="en-US"/>
              </w:rPr>
            </w:pPr>
            <w:r w:rsidRPr="00D74049">
              <w:rPr>
                <w:rFonts w:ascii="Times New Roman" w:hAnsi="Times New Roman" w:cs="Times New Roman"/>
                <w:b/>
                <w:lang w:val="en-US"/>
              </w:rPr>
              <w:t>Score</w:t>
            </w:r>
          </w:p>
        </w:tc>
        <w:tc>
          <w:tcPr>
            <w:tcW w:w="1985" w:type="dxa"/>
          </w:tcPr>
          <w:p w:rsidR="00551292" w:rsidRPr="00D74049" w:rsidRDefault="00551292" w:rsidP="0015172C">
            <w:pPr>
              <w:jc w:val="both"/>
              <w:rPr>
                <w:rFonts w:ascii="Times New Roman" w:hAnsi="Times New Roman" w:cs="Times New Roman"/>
                <w:b/>
                <w:lang w:val="en-US"/>
              </w:rPr>
            </w:pPr>
            <w:r w:rsidRPr="00D74049">
              <w:rPr>
                <w:rFonts w:ascii="Times New Roman" w:hAnsi="Times New Roman" w:cs="Times New Roman"/>
                <w:b/>
                <w:lang w:val="en-US"/>
              </w:rPr>
              <w:t>Fx</w:t>
            </w:r>
          </w:p>
        </w:tc>
        <w:tc>
          <w:tcPr>
            <w:tcW w:w="1701" w:type="dxa"/>
          </w:tcPr>
          <w:p w:rsidR="00551292" w:rsidRPr="00D74049" w:rsidRDefault="00551292" w:rsidP="0015172C">
            <w:pPr>
              <w:jc w:val="both"/>
              <w:rPr>
                <w:rFonts w:ascii="Times New Roman" w:hAnsi="Times New Roman" w:cs="Times New Roman"/>
                <w:b/>
                <w:lang w:val="en-US"/>
              </w:rPr>
            </w:pPr>
            <w:r w:rsidRPr="00D74049">
              <w:rPr>
                <w:rFonts w:ascii="Times New Roman" w:hAnsi="Times New Roman" w:cs="Times New Roman"/>
                <w:b/>
                <w:lang w:val="en-US"/>
              </w:rPr>
              <w:t>Fy</w:t>
            </w:r>
          </w:p>
        </w:tc>
      </w:tr>
      <w:tr w:rsidR="00551292" w:rsidRPr="00080928" w:rsidTr="00551292">
        <w:tc>
          <w:tcPr>
            <w:tcW w:w="1231"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1</w:t>
            </w:r>
          </w:p>
        </w:tc>
        <w:tc>
          <w:tcPr>
            <w:tcW w:w="2126"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90 – 100</w:t>
            </w:r>
          </w:p>
        </w:tc>
        <w:tc>
          <w:tcPr>
            <w:tcW w:w="1985" w:type="dxa"/>
          </w:tcPr>
          <w:p w:rsidR="00551292"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6</w:t>
            </w:r>
          </w:p>
        </w:tc>
        <w:tc>
          <w:tcPr>
            <w:tcW w:w="1701" w:type="dxa"/>
          </w:tcPr>
          <w:p w:rsidR="00551292"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38</w:t>
            </w:r>
          </w:p>
        </w:tc>
      </w:tr>
      <w:tr w:rsidR="00551292" w:rsidRPr="00080928" w:rsidTr="00551292">
        <w:tc>
          <w:tcPr>
            <w:tcW w:w="1231"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2</w:t>
            </w:r>
          </w:p>
        </w:tc>
        <w:tc>
          <w:tcPr>
            <w:tcW w:w="2126"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80 – 89</w:t>
            </w:r>
          </w:p>
        </w:tc>
        <w:tc>
          <w:tcPr>
            <w:tcW w:w="1985" w:type="dxa"/>
          </w:tcPr>
          <w:p w:rsidR="00551292"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2</w:t>
            </w:r>
            <w:r w:rsidR="008040CB" w:rsidRPr="00D74049">
              <w:rPr>
                <w:rFonts w:ascii="Times New Roman" w:hAnsi="Times New Roman" w:cs="Times New Roman"/>
                <w:lang w:val="en-US"/>
              </w:rPr>
              <w:t>2</w:t>
            </w:r>
          </w:p>
        </w:tc>
        <w:tc>
          <w:tcPr>
            <w:tcW w:w="1701" w:type="dxa"/>
          </w:tcPr>
          <w:p w:rsidR="00551292"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3</w:t>
            </w:r>
          </w:p>
        </w:tc>
      </w:tr>
      <w:tr w:rsidR="00551292" w:rsidRPr="00080928" w:rsidTr="00551292">
        <w:tc>
          <w:tcPr>
            <w:tcW w:w="1231"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3</w:t>
            </w:r>
          </w:p>
        </w:tc>
        <w:tc>
          <w:tcPr>
            <w:tcW w:w="2126"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70 – 79</w:t>
            </w:r>
          </w:p>
        </w:tc>
        <w:tc>
          <w:tcPr>
            <w:tcW w:w="1985" w:type="dxa"/>
          </w:tcPr>
          <w:p w:rsidR="00551292"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1</w:t>
            </w:r>
            <w:r w:rsidR="008040CB" w:rsidRPr="00D74049">
              <w:rPr>
                <w:rFonts w:ascii="Times New Roman" w:hAnsi="Times New Roman" w:cs="Times New Roman"/>
                <w:lang w:val="en-US"/>
              </w:rPr>
              <w:t>1</w:t>
            </w:r>
          </w:p>
        </w:tc>
        <w:tc>
          <w:tcPr>
            <w:tcW w:w="1701" w:type="dxa"/>
          </w:tcPr>
          <w:p w:rsidR="00551292"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0</w:t>
            </w:r>
          </w:p>
        </w:tc>
      </w:tr>
      <w:tr w:rsidR="00551292" w:rsidRPr="00080928" w:rsidTr="00551292">
        <w:tc>
          <w:tcPr>
            <w:tcW w:w="1231"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4</w:t>
            </w:r>
          </w:p>
        </w:tc>
        <w:tc>
          <w:tcPr>
            <w:tcW w:w="2126" w:type="dxa"/>
          </w:tcPr>
          <w:p w:rsidR="00551292"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5</w:t>
            </w:r>
            <w:r w:rsidR="00551292" w:rsidRPr="00D74049">
              <w:rPr>
                <w:rFonts w:ascii="Times New Roman" w:hAnsi="Times New Roman" w:cs="Times New Roman"/>
                <w:lang w:val="en-US"/>
              </w:rPr>
              <w:t>0 – 69</w:t>
            </w:r>
          </w:p>
        </w:tc>
        <w:tc>
          <w:tcPr>
            <w:tcW w:w="1985" w:type="dxa"/>
          </w:tcPr>
          <w:p w:rsidR="00551292"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2</w:t>
            </w:r>
          </w:p>
        </w:tc>
        <w:tc>
          <w:tcPr>
            <w:tcW w:w="1701" w:type="dxa"/>
          </w:tcPr>
          <w:p w:rsidR="00551292"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0</w:t>
            </w:r>
          </w:p>
        </w:tc>
      </w:tr>
      <w:tr w:rsidR="00551292" w:rsidRPr="00080928" w:rsidTr="00551292">
        <w:tc>
          <w:tcPr>
            <w:tcW w:w="1231" w:type="dxa"/>
          </w:tcPr>
          <w:p w:rsidR="00551292"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5</w:t>
            </w:r>
          </w:p>
        </w:tc>
        <w:tc>
          <w:tcPr>
            <w:tcW w:w="2126"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0 – 49</w:t>
            </w:r>
          </w:p>
        </w:tc>
        <w:tc>
          <w:tcPr>
            <w:tcW w:w="1985" w:type="dxa"/>
          </w:tcPr>
          <w:p w:rsidR="00551292"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0</w:t>
            </w:r>
          </w:p>
        </w:tc>
        <w:tc>
          <w:tcPr>
            <w:tcW w:w="1701" w:type="dxa"/>
          </w:tcPr>
          <w:p w:rsidR="00551292"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0</w:t>
            </w:r>
          </w:p>
        </w:tc>
      </w:tr>
      <w:tr w:rsidR="00551292" w:rsidRPr="00080928" w:rsidTr="00AF7B08">
        <w:tc>
          <w:tcPr>
            <w:tcW w:w="3357" w:type="dxa"/>
            <w:gridSpan w:val="2"/>
          </w:tcPr>
          <w:p w:rsidR="00551292" w:rsidRPr="00D74049" w:rsidRDefault="00551292" w:rsidP="0015172C">
            <w:pPr>
              <w:jc w:val="both"/>
              <w:rPr>
                <w:rFonts w:ascii="Times New Roman" w:hAnsi="Times New Roman" w:cs="Times New Roman"/>
                <w:lang w:val="en-US"/>
              </w:rPr>
            </w:pPr>
          </w:p>
        </w:tc>
        <w:tc>
          <w:tcPr>
            <w:tcW w:w="1985"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X</w:t>
            </w:r>
            <w:r w:rsidRPr="00D74049">
              <w:rPr>
                <w:rFonts w:ascii="Times New Roman" w:hAnsi="Times New Roman" w:cs="Times New Roman"/>
                <w:vertAlign w:val="subscript"/>
                <w:lang w:val="en-US"/>
              </w:rPr>
              <w:t xml:space="preserve">1 </w:t>
            </w:r>
            <w:r w:rsidRPr="00D74049">
              <w:rPr>
                <w:rFonts w:ascii="Times New Roman" w:hAnsi="Times New Roman" w:cs="Times New Roman"/>
                <w:lang w:val="en-US"/>
              </w:rPr>
              <w:t>= 4</w:t>
            </w:r>
            <w:r w:rsidR="008040CB" w:rsidRPr="00D74049">
              <w:rPr>
                <w:rFonts w:ascii="Times New Roman" w:hAnsi="Times New Roman" w:cs="Times New Roman"/>
                <w:lang w:val="en-US"/>
              </w:rPr>
              <w:t>1</w:t>
            </w:r>
          </w:p>
        </w:tc>
        <w:tc>
          <w:tcPr>
            <w:tcW w:w="1701" w:type="dxa"/>
          </w:tcPr>
          <w:p w:rsidR="00551292" w:rsidRPr="00D74049" w:rsidRDefault="00551292" w:rsidP="0015172C">
            <w:pPr>
              <w:jc w:val="both"/>
              <w:rPr>
                <w:rFonts w:ascii="Times New Roman" w:hAnsi="Times New Roman" w:cs="Times New Roman"/>
                <w:lang w:val="en-US"/>
              </w:rPr>
            </w:pPr>
            <w:r w:rsidRPr="00D74049">
              <w:rPr>
                <w:rFonts w:ascii="Times New Roman" w:hAnsi="Times New Roman" w:cs="Times New Roman"/>
                <w:lang w:val="en-US"/>
              </w:rPr>
              <w:t>X</w:t>
            </w:r>
            <w:r w:rsidRPr="00D74049">
              <w:rPr>
                <w:rFonts w:ascii="Times New Roman" w:hAnsi="Times New Roman" w:cs="Times New Roman"/>
                <w:vertAlign w:val="subscript"/>
                <w:lang w:val="en-US"/>
              </w:rPr>
              <w:t xml:space="preserve">2 </w:t>
            </w:r>
            <w:r w:rsidRPr="00D74049">
              <w:rPr>
                <w:rFonts w:ascii="Times New Roman" w:hAnsi="Times New Roman" w:cs="Times New Roman"/>
                <w:lang w:val="en-US"/>
              </w:rPr>
              <w:t>=4</w:t>
            </w:r>
            <w:r w:rsidR="008040CB" w:rsidRPr="00D74049">
              <w:rPr>
                <w:rFonts w:ascii="Times New Roman" w:hAnsi="Times New Roman" w:cs="Times New Roman"/>
                <w:lang w:val="en-US"/>
              </w:rPr>
              <w:t>1</w:t>
            </w:r>
          </w:p>
        </w:tc>
      </w:tr>
    </w:tbl>
    <w:p w:rsidR="00551292" w:rsidRPr="00080928" w:rsidRDefault="00551292" w:rsidP="0015172C">
      <w:pPr>
        <w:spacing w:line="480" w:lineRule="auto"/>
        <w:ind w:left="720" w:hanging="11"/>
        <w:jc w:val="both"/>
        <w:rPr>
          <w:rFonts w:ascii="Times New Roman" w:hAnsi="Times New Roman" w:cs="Times New Roman"/>
          <w:b/>
          <w:sz w:val="24"/>
          <w:szCs w:val="24"/>
          <w:lang w:val="en-US"/>
        </w:rPr>
      </w:pPr>
    </w:p>
    <w:p w:rsidR="00551292" w:rsidRPr="00080928" w:rsidRDefault="00551292" w:rsidP="0015172C">
      <w:pPr>
        <w:spacing w:line="480" w:lineRule="auto"/>
        <w:ind w:left="720"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The percentage of the students pre-test and post-test’ score can be seen in the following table</w:t>
      </w:r>
      <w:r w:rsidR="00AF7B08" w:rsidRPr="00080928">
        <w:rPr>
          <w:rFonts w:ascii="Times New Roman" w:hAnsi="Times New Roman" w:cs="Times New Roman"/>
          <w:sz w:val="24"/>
          <w:szCs w:val="24"/>
          <w:lang w:val="en-US"/>
        </w:rPr>
        <w:t>.</w:t>
      </w:r>
    </w:p>
    <w:p w:rsidR="00AF7B08" w:rsidRPr="00080928" w:rsidRDefault="00AF7B08" w:rsidP="0015172C">
      <w:pPr>
        <w:spacing w:line="720" w:lineRule="auto"/>
        <w:ind w:left="720" w:hanging="11"/>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Table 4.4 Percentage of the Students’ Pre-test</w:t>
      </w:r>
    </w:p>
    <w:tbl>
      <w:tblPr>
        <w:tblStyle w:val="TableGrid"/>
        <w:tblW w:w="0" w:type="auto"/>
        <w:tblInd w:w="720" w:type="dxa"/>
        <w:tblLook w:val="04A0"/>
      </w:tblPr>
      <w:tblGrid>
        <w:gridCol w:w="1231"/>
        <w:gridCol w:w="2126"/>
        <w:gridCol w:w="1985"/>
        <w:gridCol w:w="1701"/>
      </w:tblGrid>
      <w:tr w:rsidR="00AF7B08" w:rsidRPr="00080928" w:rsidTr="00AF7B08">
        <w:tc>
          <w:tcPr>
            <w:tcW w:w="1231"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Grade</w:t>
            </w:r>
          </w:p>
        </w:tc>
        <w:tc>
          <w:tcPr>
            <w:tcW w:w="2126"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 xml:space="preserve"> Criteria Score</w:t>
            </w:r>
          </w:p>
        </w:tc>
        <w:tc>
          <w:tcPr>
            <w:tcW w:w="1985"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Fx</w:t>
            </w:r>
          </w:p>
        </w:tc>
        <w:tc>
          <w:tcPr>
            <w:tcW w:w="1701"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w:t>
            </w:r>
          </w:p>
        </w:tc>
      </w:tr>
      <w:tr w:rsidR="00AF7B08" w:rsidRPr="00080928" w:rsidTr="00AF7B08">
        <w:tc>
          <w:tcPr>
            <w:tcW w:w="1231" w:type="dxa"/>
          </w:tcPr>
          <w:p w:rsidR="00AF7B08" w:rsidRPr="00D74049" w:rsidRDefault="00AF7B08" w:rsidP="0015172C">
            <w:pPr>
              <w:jc w:val="both"/>
              <w:rPr>
                <w:rFonts w:ascii="Times New Roman" w:hAnsi="Times New Roman" w:cs="Times New Roman"/>
                <w:vertAlign w:val="superscript"/>
                <w:lang w:val="en-US"/>
              </w:rPr>
            </w:pPr>
            <w:r w:rsidRPr="00D74049">
              <w:rPr>
                <w:rFonts w:ascii="Times New Roman" w:hAnsi="Times New Roman" w:cs="Times New Roman"/>
                <w:lang w:val="en-US"/>
              </w:rPr>
              <w:t>A</w:t>
            </w:r>
            <w:r w:rsidRPr="00D74049">
              <w:rPr>
                <w:rFonts w:ascii="Times New Roman" w:hAnsi="Times New Roman" w:cs="Times New Roman"/>
                <w:vertAlign w:val="superscript"/>
                <w:lang w:val="en-US"/>
              </w:rPr>
              <w:t>+</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90 – 100</w:t>
            </w:r>
          </w:p>
        </w:tc>
        <w:tc>
          <w:tcPr>
            <w:tcW w:w="1985" w:type="dxa"/>
          </w:tcPr>
          <w:p w:rsidR="00AF7B08"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6</w:t>
            </w:r>
          </w:p>
        </w:tc>
        <w:tc>
          <w:tcPr>
            <w:tcW w:w="1701" w:type="dxa"/>
          </w:tcPr>
          <w:p w:rsidR="00AF7B08"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14.63</w:t>
            </w:r>
            <w:r w:rsidR="000C31A1" w:rsidRPr="00D74049">
              <w:rPr>
                <w:rFonts w:ascii="Times New Roman" w:hAnsi="Times New Roman" w:cs="Times New Roman"/>
                <w:lang w:val="en-US"/>
              </w:rPr>
              <w:t>%</w:t>
            </w:r>
          </w:p>
        </w:tc>
      </w:tr>
      <w:tr w:rsidR="00AF7B08" w:rsidRPr="00080928" w:rsidTr="00AF7B08">
        <w:tc>
          <w:tcPr>
            <w:tcW w:w="123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A</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80 – 89</w:t>
            </w:r>
          </w:p>
        </w:tc>
        <w:tc>
          <w:tcPr>
            <w:tcW w:w="1985" w:type="dxa"/>
          </w:tcPr>
          <w:p w:rsidR="00AF7B08"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2</w:t>
            </w:r>
            <w:r w:rsidR="008040CB" w:rsidRPr="00D74049">
              <w:rPr>
                <w:rFonts w:ascii="Times New Roman" w:hAnsi="Times New Roman" w:cs="Times New Roman"/>
                <w:lang w:val="en-US"/>
              </w:rPr>
              <w:t>2</w:t>
            </w:r>
          </w:p>
        </w:tc>
        <w:tc>
          <w:tcPr>
            <w:tcW w:w="1701" w:type="dxa"/>
          </w:tcPr>
          <w:p w:rsidR="00AF7B08"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53.65</w:t>
            </w:r>
            <w:r w:rsidR="000C31A1" w:rsidRPr="00D74049">
              <w:rPr>
                <w:rFonts w:ascii="Times New Roman" w:hAnsi="Times New Roman" w:cs="Times New Roman"/>
                <w:lang w:val="en-US"/>
              </w:rPr>
              <w:t>%</w:t>
            </w:r>
          </w:p>
        </w:tc>
      </w:tr>
      <w:tr w:rsidR="00AF7B08" w:rsidRPr="00080928" w:rsidTr="00AF7B08">
        <w:tc>
          <w:tcPr>
            <w:tcW w:w="123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B</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70 – 79</w:t>
            </w:r>
          </w:p>
        </w:tc>
        <w:tc>
          <w:tcPr>
            <w:tcW w:w="1985" w:type="dxa"/>
          </w:tcPr>
          <w:p w:rsidR="00AF7B08"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1</w:t>
            </w:r>
            <w:r w:rsidR="008040CB" w:rsidRPr="00D74049">
              <w:rPr>
                <w:rFonts w:ascii="Times New Roman" w:hAnsi="Times New Roman" w:cs="Times New Roman"/>
                <w:lang w:val="en-US"/>
              </w:rPr>
              <w:t>1</w:t>
            </w:r>
          </w:p>
        </w:tc>
        <w:tc>
          <w:tcPr>
            <w:tcW w:w="1701" w:type="dxa"/>
          </w:tcPr>
          <w:p w:rsidR="00AF7B08"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26.82</w:t>
            </w:r>
            <w:r w:rsidR="000C31A1" w:rsidRPr="00D74049">
              <w:rPr>
                <w:rFonts w:ascii="Times New Roman" w:hAnsi="Times New Roman" w:cs="Times New Roman"/>
                <w:lang w:val="en-US"/>
              </w:rPr>
              <w:t>%</w:t>
            </w:r>
          </w:p>
        </w:tc>
      </w:tr>
      <w:tr w:rsidR="00AF7B08" w:rsidRPr="00080928" w:rsidTr="00AF7B08">
        <w:tc>
          <w:tcPr>
            <w:tcW w:w="123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C</w:t>
            </w:r>
          </w:p>
        </w:tc>
        <w:tc>
          <w:tcPr>
            <w:tcW w:w="2126" w:type="dxa"/>
          </w:tcPr>
          <w:p w:rsidR="00AF7B08"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5</w:t>
            </w:r>
            <w:r w:rsidR="00AF7B08" w:rsidRPr="00D74049">
              <w:rPr>
                <w:rFonts w:ascii="Times New Roman" w:hAnsi="Times New Roman" w:cs="Times New Roman"/>
                <w:lang w:val="en-US"/>
              </w:rPr>
              <w:t>0 – 69</w:t>
            </w:r>
          </w:p>
        </w:tc>
        <w:tc>
          <w:tcPr>
            <w:tcW w:w="1985" w:type="dxa"/>
          </w:tcPr>
          <w:p w:rsidR="00AF7B08"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2</w:t>
            </w:r>
          </w:p>
        </w:tc>
        <w:tc>
          <w:tcPr>
            <w:tcW w:w="1701" w:type="dxa"/>
          </w:tcPr>
          <w:p w:rsidR="00AF7B08" w:rsidRPr="00D74049" w:rsidRDefault="000C31A1" w:rsidP="0015172C">
            <w:pPr>
              <w:jc w:val="both"/>
              <w:rPr>
                <w:rFonts w:ascii="Times New Roman" w:hAnsi="Times New Roman" w:cs="Times New Roman"/>
                <w:lang w:val="en-US"/>
              </w:rPr>
            </w:pPr>
            <w:r w:rsidRPr="00D74049">
              <w:rPr>
                <w:rFonts w:ascii="Times New Roman" w:hAnsi="Times New Roman" w:cs="Times New Roman"/>
                <w:lang w:val="en-US"/>
              </w:rPr>
              <w:t>0</w:t>
            </w:r>
            <w:r w:rsidR="001B3E86" w:rsidRPr="00D74049">
              <w:rPr>
                <w:rFonts w:ascii="Times New Roman" w:hAnsi="Times New Roman" w:cs="Times New Roman"/>
                <w:lang w:val="en-US"/>
              </w:rPr>
              <w:t>4.87%</w:t>
            </w:r>
          </w:p>
        </w:tc>
      </w:tr>
      <w:tr w:rsidR="00AF7B08" w:rsidRPr="00080928" w:rsidTr="00AF7B08">
        <w:tc>
          <w:tcPr>
            <w:tcW w:w="1231" w:type="dxa"/>
          </w:tcPr>
          <w:p w:rsidR="00AF7B08"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D</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0 – 49</w:t>
            </w:r>
          </w:p>
        </w:tc>
        <w:tc>
          <w:tcPr>
            <w:tcW w:w="1985" w:type="dxa"/>
          </w:tcPr>
          <w:p w:rsidR="00AF7B08" w:rsidRPr="00D74049" w:rsidRDefault="00EF197E" w:rsidP="0015172C">
            <w:pPr>
              <w:jc w:val="both"/>
              <w:rPr>
                <w:rFonts w:ascii="Times New Roman" w:hAnsi="Times New Roman" w:cs="Times New Roman"/>
                <w:lang w:val="en-US"/>
              </w:rPr>
            </w:pPr>
            <w:r w:rsidRPr="00D74049">
              <w:rPr>
                <w:rFonts w:ascii="Times New Roman" w:hAnsi="Times New Roman" w:cs="Times New Roman"/>
                <w:lang w:val="en-US"/>
              </w:rPr>
              <w:t>0</w:t>
            </w:r>
          </w:p>
        </w:tc>
        <w:tc>
          <w:tcPr>
            <w:tcW w:w="1701" w:type="dxa"/>
          </w:tcPr>
          <w:p w:rsidR="00AF7B08" w:rsidRPr="00D74049" w:rsidRDefault="000C31A1" w:rsidP="0015172C">
            <w:pPr>
              <w:jc w:val="both"/>
              <w:rPr>
                <w:rFonts w:ascii="Times New Roman" w:hAnsi="Times New Roman" w:cs="Times New Roman"/>
                <w:lang w:val="en-US"/>
              </w:rPr>
            </w:pPr>
            <w:r w:rsidRPr="00D74049">
              <w:rPr>
                <w:rFonts w:ascii="Times New Roman" w:hAnsi="Times New Roman" w:cs="Times New Roman"/>
                <w:lang w:val="en-US"/>
              </w:rPr>
              <w:t>0</w:t>
            </w:r>
          </w:p>
        </w:tc>
      </w:tr>
      <w:tr w:rsidR="00AF7B08" w:rsidRPr="00080928" w:rsidTr="00AF7B08">
        <w:tc>
          <w:tcPr>
            <w:tcW w:w="3357" w:type="dxa"/>
            <w:gridSpan w:val="2"/>
          </w:tcPr>
          <w:p w:rsidR="00AF7B08" w:rsidRPr="00D74049" w:rsidRDefault="00AF7B08" w:rsidP="0015172C">
            <w:pPr>
              <w:jc w:val="both"/>
              <w:rPr>
                <w:rFonts w:ascii="Times New Roman" w:hAnsi="Times New Roman" w:cs="Times New Roman"/>
                <w:lang w:val="en-US"/>
              </w:rPr>
            </w:pPr>
          </w:p>
        </w:tc>
        <w:tc>
          <w:tcPr>
            <w:tcW w:w="1985"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N = 4</w:t>
            </w:r>
            <w:r w:rsidR="00F36093" w:rsidRPr="00D74049">
              <w:rPr>
                <w:rFonts w:ascii="Times New Roman" w:hAnsi="Times New Roman" w:cs="Times New Roman"/>
                <w:lang w:val="en-US"/>
              </w:rPr>
              <w:t>1</w:t>
            </w:r>
          </w:p>
        </w:tc>
        <w:tc>
          <w:tcPr>
            <w:tcW w:w="170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P</w:t>
            </w:r>
            <w:r w:rsidRPr="00D74049">
              <w:rPr>
                <w:rFonts w:ascii="Times New Roman" w:hAnsi="Times New Roman" w:cs="Times New Roman"/>
                <w:vertAlign w:val="subscript"/>
                <w:lang w:val="en-US"/>
              </w:rPr>
              <w:t xml:space="preserve"> </w:t>
            </w:r>
            <w:r w:rsidRPr="00D74049">
              <w:rPr>
                <w:rFonts w:ascii="Times New Roman" w:hAnsi="Times New Roman" w:cs="Times New Roman"/>
                <w:lang w:val="en-US"/>
              </w:rPr>
              <w:t>=4</w:t>
            </w:r>
            <w:r w:rsidR="00F36093" w:rsidRPr="00D74049">
              <w:rPr>
                <w:rFonts w:ascii="Times New Roman" w:hAnsi="Times New Roman" w:cs="Times New Roman"/>
                <w:lang w:val="en-US"/>
              </w:rPr>
              <w:t>1</w:t>
            </w:r>
          </w:p>
        </w:tc>
      </w:tr>
    </w:tbl>
    <w:p w:rsidR="007A2147" w:rsidRDefault="007A2147" w:rsidP="0015172C">
      <w:pPr>
        <w:spacing w:line="720" w:lineRule="auto"/>
        <w:jc w:val="both"/>
        <w:rPr>
          <w:rFonts w:ascii="Times New Roman" w:hAnsi="Times New Roman" w:cs="Times New Roman"/>
          <w:b/>
          <w:sz w:val="24"/>
          <w:szCs w:val="24"/>
          <w:lang w:val="en-US"/>
        </w:rPr>
      </w:pPr>
    </w:p>
    <w:p w:rsidR="00AF7B08" w:rsidRPr="00080928" w:rsidRDefault="00AF7B08" w:rsidP="0015172C">
      <w:pPr>
        <w:spacing w:line="720" w:lineRule="auto"/>
        <w:ind w:left="720" w:hanging="11"/>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Table 4.5 Percentage of the Students’ Post-test</w:t>
      </w:r>
    </w:p>
    <w:tbl>
      <w:tblPr>
        <w:tblStyle w:val="TableGrid"/>
        <w:tblW w:w="0" w:type="auto"/>
        <w:tblInd w:w="720" w:type="dxa"/>
        <w:tblLook w:val="04A0"/>
      </w:tblPr>
      <w:tblGrid>
        <w:gridCol w:w="1231"/>
        <w:gridCol w:w="2126"/>
        <w:gridCol w:w="1985"/>
        <w:gridCol w:w="1701"/>
      </w:tblGrid>
      <w:tr w:rsidR="00AF7B08" w:rsidRPr="00080928" w:rsidTr="00AF7B08">
        <w:tc>
          <w:tcPr>
            <w:tcW w:w="1231"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Grade</w:t>
            </w:r>
          </w:p>
        </w:tc>
        <w:tc>
          <w:tcPr>
            <w:tcW w:w="2126"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 xml:space="preserve"> Criteria Score</w:t>
            </w:r>
          </w:p>
        </w:tc>
        <w:tc>
          <w:tcPr>
            <w:tcW w:w="1985"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Fy</w:t>
            </w:r>
          </w:p>
        </w:tc>
        <w:tc>
          <w:tcPr>
            <w:tcW w:w="1701" w:type="dxa"/>
          </w:tcPr>
          <w:p w:rsidR="00AF7B08" w:rsidRPr="00D74049" w:rsidRDefault="00AF7B08" w:rsidP="0015172C">
            <w:pPr>
              <w:jc w:val="both"/>
              <w:rPr>
                <w:rFonts w:ascii="Times New Roman" w:hAnsi="Times New Roman" w:cs="Times New Roman"/>
                <w:b/>
                <w:lang w:val="en-US"/>
              </w:rPr>
            </w:pPr>
            <w:r w:rsidRPr="00D74049">
              <w:rPr>
                <w:rFonts w:ascii="Times New Roman" w:hAnsi="Times New Roman" w:cs="Times New Roman"/>
                <w:b/>
                <w:lang w:val="en-US"/>
              </w:rPr>
              <w:t>%</w:t>
            </w:r>
          </w:p>
        </w:tc>
      </w:tr>
      <w:tr w:rsidR="00AF7B08" w:rsidRPr="00080928" w:rsidTr="00AF7B08">
        <w:tc>
          <w:tcPr>
            <w:tcW w:w="1231" w:type="dxa"/>
          </w:tcPr>
          <w:p w:rsidR="00AF7B08" w:rsidRPr="00D74049" w:rsidRDefault="00AF7B08" w:rsidP="0015172C">
            <w:pPr>
              <w:jc w:val="both"/>
              <w:rPr>
                <w:rFonts w:ascii="Times New Roman" w:hAnsi="Times New Roman" w:cs="Times New Roman"/>
                <w:vertAlign w:val="superscript"/>
                <w:lang w:val="en-US"/>
              </w:rPr>
            </w:pPr>
            <w:r w:rsidRPr="00D74049">
              <w:rPr>
                <w:rFonts w:ascii="Times New Roman" w:hAnsi="Times New Roman" w:cs="Times New Roman"/>
                <w:lang w:val="en-US"/>
              </w:rPr>
              <w:t>A</w:t>
            </w:r>
            <w:r w:rsidRPr="00D74049">
              <w:rPr>
                <w:rFonts w:ascii="Times New Roman" w:hAnsi="Times New Roman" w:cs="Times New Roman"/>
                <w:vertAlign w:val="superscript"/>
                <w:lang w:val="en-US"/>
              </w:rPr>
              <w:t>+</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90 – 100</w:t>
            </w:r>
          </w:p>
        </w:tc>
        <w:tc>
          <w:tcPr>
            <w:tcW w:w="1985" w:type="dxa"/>
          </w:tcPr>
          <w:p w:rsidR="00AF7B08"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38</w:t>
            </w:r>
          </w:p>
        </w:tc>
        <w:tc>
          <w:tcPr>
            <w:tcW w:w="1701" w:type="dxa"/>
          </w:tcPr>
          <w:p w:rsidR="00AF7B08"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92.68</w:t>
            </w:r>
            <w:r w:rsidR="000C31A1" w:rsidRPr="00D74049">
              <w:rPr>
                <w:rFonts w:ascii="Times New Roman" w:hAnsi="Times New Roman" w:cs="Times New Roman"/>
                <w:lang w:val="en-US"/>
              </w:rPr>
              <w:t>%</w:t>
            </w:r>
          </w:p>
        </w:tc>
      </w:tr>
      <w:tr w:rsidR="00AF7B08" w:rsidRPr="00080928" w:rsidTr="00AF7B08">
        <w:tc>
          <w:tcPr>
            <w:tcW w:w="123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A</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80 – 89</w:t>
            </w:r>
          </w:p>
        </w:tc>
        <w:tc>
          <w:tcPr>
            <w:tcW w:w="1985" w:type="dxa"/>
          </w:tcPr>
          <w:p w:rsidR="00AF7B08" w:rsidRPr="00D74049" w:rsidRDefault="000C31A1" w:rsidP="0015172C">
            <w:pPr>
              <w:jc w:val="both"/>
              <w:rPr>
                <w:rFonts w:ascii="Times New Roman" w:hAnsi="Times New Roman" w:cs="Times New Roman"/>
                <w:lang w:val="en-US"/>
              </w:rPr>
            </w:pPr>
            <w:r w:rsidRPr="00D74049">
              <w:rPr>
                <w:rFonts w:ascii="Times New Roman" w:hAnsi="Times New Roman" w:cs="Times New Roman"/>
                <w:lang w:val="en-US"/>
              </w:rPr>
              <w:t>3</w:t>
            </w:r>
          </w:p>
        </w:tc>
        <w:tc>
          <w:tcPr>
            <w:tcW w:w="1701" w:type="dxa"/>
          </w:tcPr>
          <w:p w:rsidR="00AF7B08" w:rsidRPr="00D74049" w:rsidRDefault="00F36093" w:rsidP="0015172C">
            <w:pPr>
              <w:jc w:val="both"/>
              <w:rPr>
                <w:rFonts w:ascii="Times New Roman" w:hAnsi="Times New Roman" w:cs="Times New Roman"/>
                <w:lang w:val="en-US"/>
              </w:rPr>
            </w:pPr>
            <w:r w:rsidRPr="00D74049">
              <w:rPr>
                <w:rFonts w:ascii="Times New Roman" w:hAnsi="Times New Roman" w:cs="Times New Roman"/>
                <w:lang w:val="en-US"/>
              </w:rPr>
              <w:t>7.31</w:t>
            </w:r>
            <w:r w:rsidR="000C31A1" w:rsidRPr="00D74049">
              <w:rPr>
                <w:rFonts w:ascii="Times New Roman" w:hAnsi="Times New Roman" w:cs="Times New Roman"/>
                <w:lang w:val="en-US"/>
              </w:rPr>
              <w:t>%</w:t>
            </w:r>
          </w:p>
        </w:tc>
      </w:tr>
      <w:tr w:rsidR="00AF7B08" w:rsidRPr="00080928" w:rsidTr="00AF7B08">
        <w:tc>
          <w:tcPr>
            <w:tcW w:w="123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B</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70 – 79</w:t>
            </w:r>
          </w:p>
        </w:tc>
        <w:tc>
          <w:tcPr>
            <w:tcW w:w="1985" w:type="dxa"/>
          </w:tcPr>
          <w:p w:rsidR="00AF7B08" w:rsidRPr="00D74049" w:rsidRDefault="008040CB" w:rsidP="0015172C">
            <w:pPr>
              <w:jc w:val="both"/>
              <w:rPr>
                <w:rFonts w:ascii="Times New Roman" w:hAnsi="Times New Roman" w:cs="Times New Roman"/>
                <w:lang w:val="en-US"/>
              </w:rPr>
            </w:pPr>
            <w:r w:rsidRPr="00D74049">
              <w:rPr>
                <w:rFonts w:ascii="Times New Roman" w:hAnsi="Times New Roman" w:cs="Times New Roman"/>
                <w:lang w:val="en-US"/>
              </w:rPr>
              <w:t>0</w:t>
            </w:r>
          </w:p>
        </w:tc>
        <w:tc>
          <w:tcPr>
            <w:tcW w:w="1701" w:type="dxa"/>
          </w:tcPr>
          <w:p w:rsidR="00AF7B08" w:rsidRPr="00D74049" w:rsidRDefault="00F36093" w:rsidP="0015172C">
            <w:pPr>
              <w:jc w:val="both"/>
              <w:rPr>
                <w:rFonts w:ascii="Times New Roman" w:hAnsi="Times New Roman" w:cs="Times New Roman"/>
                <w:lang w:val="en-US"/>
              </w:rPr>
            </w:pPr>
            <w:r w:rsidRPr="00D74049">
              <w:rPr>
                <w:rFonts w:ascii="Times New Roman" w:hAnsi="Times New Roman" w:cs="Times New Roman"/>
                <w:lang w:val="en-US"/>
              </w:rPr>
              <w:t>0</w:t>
            </w:r>
          </w:p>
        </w:tc>
      </w:tr>
      <w:tr w:rsidR="00AF7B08" w:rsidRPr="00080928" w:rsidTr="00AF7B08">
        <w:tc>
          <w:tcPr>
            <w:tcW w:w="123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C</w:t>
            </w:r>
          </w:p>
        </w:tc>
        <w:tc>
          <w:tcPr>
            <w:tcW w:w="2126" w:type="dxa"/>
          </w:tcPr>
          <w:p w:rsidR="00AF7B08"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5</w:t>
            </w:r>
            <w:r w:rsidR="00AF7B08" w:rsidRPr="00D74049">
              <w:rPr>
                <w:rFonts w:ascii="Times New Roman" w:hAnsi="Times New Roman" w:cs="Times New Roman"/>
                <w:lang w:val="en-US"/>
              </w:rPr>
              <w:t>0 – 69</w:t>
            </w:r>
          </w:p>
        </w:tc>
        <w:tc>
          <w:tcPr>
            <w:tcW w:w="1985" w:type="dxa"/>
          </w:tcPr>
          <w:p w:rsidR="00AF7B08" w:rsidRPr="00D74049" w:rsidRDefault="000C31A1" w:rsidP="0015172C">
            <w:pPr>
              <w:jc w:val="both"/>
              <w:rPr>
                <w:rFonts w:ascii="Times New Roman" w:hAnsi="Times New Roman" w:cs="Times New Roman"/>
                <w:lang w:val="en-US"/>
              </w:rPr>
            </w:pPr>
            <w:r w:rsidRPr="00D74049">
              <w:rPr>
                <w:rFonts w:ascii="Times New Roman" w:hAnsi="Times New Roman" w:cs="Times New Roman"/>
                <w:lang w:val="en-US"/>
              </w:rPr>
              <w:t>0</w:t>
            </w:r>
          </w:p>
        </w:tc>
        <w:tc>
          <w:tcPr>
            <w:tcW w:w="1701" w:type="dxa"/>
          </w:tcPr>
          <w:p w:rsidR="00AF7B08" w:rsidRPr="00D74049" w:rsidRDefault="000C31A1" w:rsidP="0015172C">
            <w:pPr>
              <w:jc w:val="both"/>
              <w:rPr>
                <w:rFonts w:ascii="Times New Roman" w:hAnsi="Times New Roman" w:cs="Times New Roman"/>
                <w:lang w:val="en-US"/>
              </w:rPr>
            </w:pPr>
            <w:r w:rsidRPr="00D74049">
              <w:rPr>
                <w:rFonts w:ascii="Times New Roman" w:hAnsi="Times New Roman" w:cs="Times New Roman"/>
                <w:lang w:val="en-US"/>
              </w:rPr>
              <w:t>0</w:t>
            </w:r>
          </w:p>
        </w:tc>
      </w:tr>
      <w:tr w:rsidR="00AF7B08" w:rsidRPr="00080928" w:rsidTr="00AF7B08">
        <w:tc>
          <w:tcPr>
            <w:tcW w:w="1231" w:type="dxa"/>
          </w:tcPr>
          <w:p w:rsidR="00AF7B08" w:rsidRPr="00D74049" w:rsidRDefault="001B3E86" w:rsidP="0015172C">
            <w:pPr>
              <w:jc w:val="both"/>
              <w:rPr>
                <w:rFonts w:ascii="Times New Roman" w:hAnsi="Times New Roman" w:cs="Times New Roman"/>
                <w:lang w:val="en-US"/>
              </w:rPr>
            </w:pPr>
            <w:r w:rsidRPr="00D74049">
              <w:rPr>
                <w:rFonts w:ascii="Times New Roman" w:hAnsi="Times New Roman" w:cs="Times New Roman"/>
                <w:lang w:val="en-US"/>
              </w:rPr>
              <w:t>D</w:t>
            </w:r>
          </w:p>
        </w:tc>
        <w:tc>
          <w:tcPr>
            <w:tcW w:w="2126"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0 – 49</w:t>
            </w:r>
          </w:p>
        </w:tc>
        <w:tc>
          <w:tcPr>
            <w:tcW w:w="1985" w:type="dxa"/>
          </w:tcPr>
          <w:p w:rsidR="00AF7B08" w:rsidRPr="00D74049" w:rsidRDefault="000C31A1" w:rsidP="0015172C">
            <w:pPr>
              <w:jc w:val="both"/>
              <w:rPr>
                <w:rFonts w:ascii="Times New Roman" w:hAnsi="Times New Roman" w:cs="Times New Roman"/>
                <w:lang w:val="en-US"/>
              </w:rPr>
            </w:pPr>
            <w:r w:rsidRPr="00D74049">
              <w:rPr>
                <w:rFonts w:ascii="Times New Roman" w:hAnsi="Times New Roman" w:cs="Times New Roman"/>
                <w:lang w:val="en-US"/>
              </w:rPr>
              <w:t>0</w:t>
            </w:r>
          </w:p>
        </w:tc>
        <w:tc>
          <w:tcPr>
            <w:tcW w:w="1701" w:type="dxa"/>
          </w:tcPr>
          <w:p w:rsidR="00AF7B08" w:rsidRPr="00D74049" w:rsidRDefault="000C31A1" w:rsidP="0015172C">
            <w:pPr>
              <w:jc w:val="both"/>
              <w:rPr>
                <w:rFonts w:ascii="Times New Roman" w:hAnsi="Times New Roman" w:cs="Times New Roman"/>
                <w:lang w:val="en-US"/>
              </w:rPr>
            </w:pPr>
            <w:r w:rsidRPr="00D74049">
              <w:rPr>
                <w:rFonts w:ascii="Times New Roman" w:hAnsi="Times New Roman" w:cs="Times New Roman"/>
                <w:lang w:val="en-US"/>
              </w:rPr>
              <w:t>0</w:t>
            </w:r>
          </w:p>
        </w:tc>
      </w:tr>
      <w:tr w:rsidR="00AF7B08" w:rsidRPr="00080928" w:rsidTr="00AF7B08">
        <w:tc>
          <w:tcPr>
            <w:tcW w:w="3357" w:type="dxa"/>
            <w:gridSpan w:val="2"/>
          </w:tcPr>
          <w:p w:rsidR="00AF7B08" w:rsidRPr="00D74049" w:rsidRDefault="00AF7B08" w:rsidP="0015172C">
            <w:pPr>
              <w:jc w:val="both"/>
              <w:rPr>
                <w:rFonts w:ascii="Times New Roman" w:hAnsi="Times New Roman" w:cs="Times New Roman"/>
                <w:lang w:val="en-US"/>
              </w:rPr>
            </w:pPr>
          </w:p>
        </w:tc>
        <w:tc>
          <w:tcPr>
            <w:tcW w:w="1985"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N</w:t>
            </w:r>
            <w:r w:rsidRPr="00D74049">
              <w:rPr>
                <w:rFonts w:ascii="Times New Roman" w:hAnsi="Times New Roman" w:cs="Times New Roman"/>
                <w:vertAlign w:val="subscript"/>
                <w:lang w:val="en-US"/>
              </w:rPr>
              <w:t xml:space="preserve"> </w:t>
            </w:r>
            <w:r w:rsidRPr="00D74049">
              <w:rPr>
                <w:rFonts w:ascii="Times New Roman" w:hAnsi="Times New Roman" w:cs="Times New Roman"/>
                <w:lang w:val="en-US"/>
              </w:rPr>
              <w:t>= 4</w:t>
            </w:r>
            <w:r w:rsidR="00F36093" w:rsidRPr="00D74049">
              <w:rPr>
                <w:rFonts w:ascii="Times New Roman" w:hAnsi="Times New Roman" w:cs="Times New Roman"/>
                <w:lang w:val="en-US"/>
              </w:rPr>
              <w:t>1</w:t>
            </w:r>
          </w:p>
        </w:tc>
        <w:tc>
          <w:tcPr>
            <w:tcW w:w="1701" w:type="dxa"/>
          </w:tcPr>
          <w:p w:rsidR="00AF7B08" w:rsidRPr="00D74049" w:rsidRDefault="00AF7B08" w:rsidP="0015172C">
            <w:pPr>
              <w:jc w:val="both"/>
              <w:rPr>
                <w:rFonts w:ascii="Times New Roman" w:hAnsi="Times New Roman" w:cs="Times New Roman"/>
                <w:lang w:val="en-US"/>
              </w:rPr>
            </w:pPr>
            <w:r w:rsidRPr="00D74049">
              <w:rPr>
                <w:rFonts w:ascii="Times New Roman" w:hAnsi="Times New Roman" w:cs="Times New Roman"/>
                <w:lang w:val="en-US"/>
              </w:rPr>
              <w:t>P</w:t>
            </w:r>
            <w:r w:rsidRPr="00D74049">
              <w:rPr>
                <w:rFonts w:ascii="Times New Roman" w:hAnsi="Times New Roman" w:cs="Times New Roman"/>
                <w:vertAlign w:val="subscript"/>
                <w:lang w:val="en-US"/>
              </w:rPr>
              <w:t xml:space="preserve"> </w:t>
            </w:r>
            <w:r w:rsidRPr="00D74049">
              <w:rPr>
                <w:rFonts w:ascii="Times New Roman" w:hAnsi="Times New Roman" w:cs="Times New Roman"/>
                <w:lang w:val="en-US"/>
              </w:rPr>
              <w:t>=4</w:t>
            </w:r>
            <w:r w:rsidR="00F36093" w:rsidRPr="00D74049">
              <w:rPr>
                <w:rFonts w:ascii="Times New Roman" w:hAnsi="Times New Roman" w:cs="Times New Roman"/>
                <w:lang w:val="en-US"/>
              </w:rPr>
              <w:t>1</w:t>
            </w:r>
          </w:p>
        </w:tc>
      </w:tr>
    </w:tbl>
    <w:p w:rsidR="00AF7B08" w:rsidRPr="00080928" w:rsidRDefault="00AF7B08" w:rsidP="0015172C">
      <w:pPr>
        <w:spacing w:line="480" w:lineRule="auto"/>
        <w:ind w:left="720" w:hanging="11"/>
        <w:jc w:val="both"/>
        <w:rPr>
          <w:rFonts w:ascii="Times New Roman" w:hAnsi="Times New Roman" w:cs="Times New Roman"/>
          <w:b/>
          <w:sz w:val="24"/>
          <w:szCs w:val="24"/>
          <w:lang w:val="en-US"/>
        </w:rPr>
      </w:pPr>
    </w:p>
    <w:p w:rsidR="000C31A1" w:rsidRPr="00080928" w:rsidRDefault="008040CB" w:rsidP="0015172C">
      <w:pPr>
        <w:spacing w:line="480" w:lineRule="auto"/>
        <w:ind w:left="720" w:hanging="11"/>
        <w:jc w:val="both"/>
        <w:rPr>
          <w:rFonts w:ascii="Times New Roman" w:hAnsi="Times New Roman" w:cs="Times New Roman"/>
          <w:sz w:val="24"/>
          <w:szCs w:val="24"/>
          <w:lang w:val="en-US"/>
        </w:rPr>
      </w:pPr>
      <w:r w:rsidRPr="00080928">
        <w:rPr>
          <w:rFonts w:ascii="Times New Roman" w:hAnsi="Times New Roman" w:cs="Times New Roman"/>
          <w:b/>
          <w:position w:val="-24"/>
          <w:sz w:val="24"/>
          <w:szCs w:val="24"/>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1.4pt" o:ole="">
            <v:imagedata r:id="rId7" o:title=""/>
          </v:shape>
          <o:OLEObject Type="Embed" ProgID="Equation.3" ShapeID="_x0000_i1025" DrawAspect="Content" ObjectID="_1465619133" r:id="rId8"/>
        </w:object>
      </w:r>
    </w:p>
    <w:p w:rsidR="00ED7304" w:rsidRPr="00080928" w:rsidRDefault="000C31A1" w:rsidP="0015172C">
      <w:pPr>
        <w:spacing w:line="480" w:lineRule="auto"/>
        <w:ind w:left="720"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The result of pre-test and post-test in the percentage and criteria is different. After using mind-mapping technique in teaching and learning on the table 4.4 and 4.5 shows that A</w:t>
      </w:r>
      <w:r w:rsidRPr="00080928">
        <w:rPr>
          <w:rFonts w:ascii="Times New Roman" w:hAnsi="Times New Roman" w:cs="Times New Roman"/>
          <w:sz w:val="24"/>
          <w:szCs w:val="24"/>
          <w:vertAlign w:val="superscript"/>
          <w:lang w:val="en-US"/>
        </w:rPr>
        <w:t>+</w:t>
      </w:r>
      <w:r w:rsidR="00A8235E" w:rsidRPr="00080928">
        <w:rPr>
          <w:rFonts w:ascii="Times New Roman" w:hAnsi="Times New Roman" w:cs="Times New Roman"/>
          <w:sz w:val="24"/>
          <w:szCs w:val="24"/>
          <w:lang w:val="en-US"/>
        </w:rPr>
        <w:t xml:space="preserve"> grade has increased (14.63</w:t>
      </w:r>
      <w:r w:rsidRPr="00080928">
        <w:rPr>
          <w:rFonts w:ascii="Times New Roman" w:hAnsi="Times New Roman" w:cs="Times New Roman"/>
          <w:sz w:val="24"/>
          <w:szCs w:val="24"/>
          <w:lang w:val="en-US"/>
        </w:rPr>
        <w:t xml:space="preserve">% to </w:t>
      </w:r>
      <w:r w:rsidR="00ED7304" w:rsidRPr="00080928">
        <w:rPr>
          <w:rFonts w:ascii="Times New Roman" w:hAnsi="Times New Roman" w:cs="Times New Roman"/>
          <w:sz w:val="24"/>
          <w:szCs w:val="24"/>
          <w:lang w:val="en-US"/>
        </w:rPr>
        <w:t xml:space="preserve">be </w:t>
      </w:r>
      <w:r w:rsidR="00A8235E" w:rsidRPr="00080928">
        <w:rPr>
          <w:rFonts w:ascii="Times New Roman" w:hAnsi="Times New Roman" w:cs="Times New Roman"/>
          <w:sz w:val="24"/>
          <w:szCs w:val="24"/>
          <w:lang w:val="en-US"/>
        </w:rPr>
        <w:t>92.68%), A grade has decreased (53.6</w:t>
      </w:r>
      <w:r w:rsidRPr="00080928">
        <w:rPr>
          <w:rFonts w:ascii="Times New Roman" w:hAnsi="Times New Roman" w:cs="Times New Roman"/>
          <w:sz w:val="24"/>
          <w:szCs w:val="24"/>
          <w:lang w:val="en-US"/>
        </w:rPr>
        <w:t xml:space="preserve">5% to </w:t>
      </w:r>
      <w:r w:rsidR="00ED7304" w:rsidRPr="00080928">
        <w:rPr>
          <w:rFonts w:ascii="Times New Roman" w:hAnsi="Times New Roman" w:cs="Times New Roman"/>
          <w:sz w:val="24"/>
          <w:szCs w:val="24"/>
          <w:lang w:val="en-US"/>
        </w:rPr>
        <w:t xml:space="preserve">be </w:t>
      </w:r>
      <w:r w:rsidR="00A8235E" w:rsidRPr="00080928">
        <w:rPr>
          <w:rFonts w:ascii="Times New Roman" w:hAnsi="Times New Roman" w:cs="Times New Roman"/>
          <w:sz w:val="24"/>
          <w:szCs w:val="24"/>
          <w:lang w:val="en-US"/>
        </w:rPr>
        <w:t>7.31</w:t>
      </w:r>
      <w:r w:rsidRPr="00080928">
        <w:rPr>
          <w:rFonts w:ascii="Times New Roman" w:hAnsi="Times New Roman" w:cs="Times New Roman"/>
          <w:sz w:val="24"/>
          <w:szCs w:val="24"/>
          <w:lang w:val="en-US"/>
        </w:rPr>
        <w:t>%</w:t>
      </w:r>
      <w:r w:rsidR="00ED7304" w:rsidRPr="00080928">
        <w:rPr>
          <w:rFonts w:ascii="Times New Roman" w:hAnsi="Times New Roman" w:cs="Times New Roman"/>
          <w:sz w:val="24"/>
          <w:szCs w:val="24"/>
          <w:lang w:val="en-US"/>
        </w:rPr>
        <w:t xml:space="preserve">), B grade has decreased </w:t>
      </w:r>
      <w:r w:rsidRPr="00080928">
        <w:rPr>
          <w:rFonts w:ascii="Times New Roman" w:hAnsi="Times New Roman" w:cs="Times New Roman"/>
          <w:sz w:val="24"/>
          <w:szCs w:val="24"/>
          <w:lang w:val="en-US"/>
        </w:rPr>
        <w:t xml:space="preserve"> (</w:t>
      </w:r>
      <w:r w:rsidR="00A8235E" w:rsidRPr="00080928">
        <w:rPr>
          <w:rFonts w:ascii="Times New Roman" w:hAnsi="Times New Roman" w:cs="Times New Roman"/>
          <w:sz w:val="24"/>
          <w:szCs w:val="24"/>
          <w:lang w:val="en-US"/>
        </w:rPr>
        <w:t>26.82% to be 0</w:t>
      </w:r>
      <w:r w:rsidR="00ED7304" w:rsidRPr="00080928">
        <w:rPr>
          <w:rFonts w:ascii="Times New Roman" w:hAnsi="Times New Roman" w:cs="Times New Roman"/>
          <w:sz w:val="24"/>
          <w:szCs w:val="24"/>
          <w:lang w:val="en-US"/>
        </w:rPr>
        <w:t>%), C grade has equal percentage</w:t>
      </w:r>
      <w:r w:rsidRPr="00080928">
        <w:rPr>
          <w:rFonts w:ascii="Times New Roman" w:hAnsi="Times New Roman" w:cs="Times New Roman"/>
          <w:sz w:val="24"/>
          <w:szCs w:val="24"/>
          <w:lang w:val="en-US"/>
        </w:rPr>
        <w:t xml:space="preserve"> (</w:t>
      </w:r>
      <w:r w:rsidR="00ED7304" w:rsidRPr="00080928">
        <w:rPr>
          <w:rFonts w:ascii="Times New Roman" w:hAnsi="Times New Roman" w:cs="Times New Roman"/>
          <w:sz w:val="24"/>
          <w:szCs w:val="24"/>
          <w:lang w:val="en-US"/>
        </w:rPr>
        <w:t>0% to be 0%</w:t>
      </w:r>
      <w:r w:rsidRPr="00080928">
        <w:rPr>
          <w:rFonts w:ascii="Times New Roman" w:hAnsi="Times New Roman" w:cs="Times New Roman"/>
          <w:sz w:val="24"/>
          <w:szCs w:val="24"/>
          <w:lang w:val="en-US"/>
        </w:rPr>
        <w:t>),</w:t>
      </w:r>
      <w:r w:rsidR="00A8235E" w:rsidRPr="00080928">
        <w:rPr>
          <w:rFonts w:ascii="Times New Roman" w:hAnsi="Times New Roman" w:cs="Times New Roman"/>
          <w:sz w:val="24"/>
          <w:szCs w:val="24"/>
          <w:lang w:val="en-US"/>
        </w:rPr>
        <w:t xml:space="preserve"> D grade has decreased (4.87</w:t>
      </w:r>
      <w:r w:rsidR="00ED7304" w:rsidRPr="00080928">
        <w:rPr>
          <w:rFonts w:ascii="Times New Roman" w:hAnsi="Times New Roman" w:cs="Times New Roman"/>
          <w:sz w:val="24"/>
          <w:szCs w:val="24"/>
          <w:lang w:val="en-US"/>
        </w:rPr>
        <w:t>% to be 0%), and E grade has equal percentage (0% to be 0%). In conclusion, it shows that after using mind-mapping as a technique to teach reading comprehension had increased than before using mind-mapping technique</w:t>
      </w:r>
    </w:p>
    <w:p w:rsidR="007A2147" w:rsidRPr="00080928" w:rsidRDefault="00ED7304" w:rsidP="0015172C">
      <w:pPr>
        <w:spacing w:line="480" w:lineRule="auto"/>
        <w:ind w:left="720"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The analysis of this study is made from the students’ score of test. as explained in previous that the instrument used in this study is reading comprehension test.</w:t>
      </w:r>
      <w:r w:rsidR="000C31A1" w:rsidRPr="00080928">
        <w:rPr>
          <w:rFonts w:ascii="Times New Roman" w:hAnsi="Times New Roman" w:cs="Times New Roman"/>
          <w:sz w:val="24"/>
          <w:szCs w:val="24"/>
          <w:lang w:val="en-US"/>
        </w:rPr>
        <w:t xml:space="preserve"> </w:t>
      </w:r>
    </w:p>
    <w:p w:rsidR="00B1160F" w:rsidRPr="00080928" w:rsidRDefault="00B1160F" w:rsidP="0015172C">
      <w:pPr>
        <w:pStyle w:val="ListParagraph"/>
        <w:numPr>
          <w:ilvl w:val="0"/>
          <w:numId w:val="1"/>
        </w:numPr>
        <w:spacing w:line="480" w:lineRule="auto"/>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Data Analysis</w:t>
      </w:r>
    </w:p>
    <w:p w:rsidR="0010340A" w:rsidRPr="00080928" w:rsidRDefault="005C69D6"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Data analysis was done to know the different score of the students’ achievement in reading comprehension before and after being taught using Mind Mapping technique.</w:t>
      </w:r>
      <w:r w:rsidR="0010340A" w:rsidRPr="00080928">
        <w:rPr>
          <w:rFonts w:ascii="Times New Roman" w:hAnsi="Times New Roman" w:cs="Times New Roman"/>
          <w:sz w:val="24"/>
          <w:szCs w:val="24"/>
          <w:lang w:val="en-US"/>
        </w:rPr>
        <w:t xml:space="preserve"> Referring to the data in the form of students’ score gained from pre and post test as stated above, the next step was analyzing those data by computing it by using T - test. </w:t>
      </w:r>
    </w:p>
    <w:p w:rsidR="0010340A" w:rsidRPr="00080928" w:rsidRDefault="0010340A"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To find out whether there is different of students’ achievements in reading comprehension before and after being taught using Mind Mapping technique, the researcher used percentage formula and di</w:t>
      </w:r>
      <w:r w:rsidR="001B3E86">
        <w:rPr>
          <w:rFonts w:ascii="Times New Roman" w:hAnsi="Times New Roman" w:cs="Times New Roman"/>
          <w:sz w:val="24"/>
          <w:szCs w:val="24"/>
          <w:lang w:val="en-US"/>
        </w:rPr>
        <w:t xml:space="preserve">vided the test </w:t>
      </w:r>
      <w:r w:rsidR="001B3E86">
        <w:rPr>
          <w:rFonts w:ascii="Times New Roman" w:hAnsi="Times New Roman" w:cs="Times New Roman"/>
          <w:sz w:val="24"/>
          <w:szCs w:val="24"/>
          <w:lang w:val="en-US"/>
        </w:rPr>
        <w:lastRenderedPageBreak/>
        <w:t>result into five</w:t>
      </w:r>
      <w:r w:rsidR="001959CC">
        <w:rPr>
          <w:rFonts w:ascii="Times New Roman" w:hAnsi="Times New Roman" w:cs="Times New Roman"/>
          <w:sz w:val="24"/>
          <w:szCs w:val="24"/>
          <w:lang w:val="en-US"/>
        </w:rPr>
        <w:t xml:space="preserve"> criteria; those are excellent, very good, good</w:t>
      </w:r>
      <w:r w:rsidRPr="00080928">
        <w:rPr>
          <w:rFonts w:ascii="Times New Roman" w:hAnsi="Times New Roman" w:cs="Times New Roman"/>
          <w:sz w:val="24"/>
          <w:szCs w:val="24"/>
          <w:lang w:val="en-US"/>
        </w:rPr>
        <w:t>,</w:t>
      </w:r>
      <w:r w:rsidR="001959CC">
        <w:rPr>
          <w:rFonts w:ascii="Times New Roman" w:hAnsi="Times New Roman" w:cs="Times New Roman"/>
          <w:sz w:val="24"/>
          <w:szCs w:val="24"/>
          <w:lang w:val="en-US"/>
        </w:rPr>
        <w:t xml:space="preserve"> </w:t>
      </w:r>
      <w:r w:rsidRPr="00080928">
        <w:rPr>
          <w:rFonts w:ascii="Times New Roman" w:hAnsi="Times New Roman" w:cs="Times New Roman"/>
          <w:sz w:val="24"/>
          <w:szCs w:val="24"/>
          <w:lang w:val="en-US"/>
        </w:rPr>
        <w:t>fair</w:t>
      </w:r>
      <w:r w:rsidR="001B3E86">
        <w:rPr>
          <w:rFonts w:ascii="Times New Roman" w:hAnsi="Times New Roman" w:cs="Times New Roman"/>
          <w:sz w:val="24"/>
          <w:szCs w:val="24"/>
          <w:lang w:val="en-US"/>
        </w:rPr>
        <w:t xml:space="preserve"> and poor</w:t>
      </w:r>
      <w:r w:rsidR="001959CC">
        <w:rPr>
          <w:rFonts w:ascii="Times New Roman" w:hAnsi="Times New Roman" w:cs="Times New Roman"/>
          <w:sz w:val="24"/>
          <w:szCs w:val="24"/>
          <w:lang w:val="en-US"/>
        </w:rPr>
        <w:t>. It means that if</w:t>
      </w:r>
      <w:r w:rsidRPr="00080928">
        <w:rPr>
          <w:rFonts w:ascii="Times New Roman" w:hAnsi="Times New Roman" w:cs="Times New Roman"/>
          <w:sz w:val="24"/>
          <w:szCs w:val="24"/>
          <w:lang w:val="en-US"/>
        </w:rPr>
        <w:t xml:space="preserve"> the students can understand the reading comprehen</w:t>
      </w:r>
      <w:r w:rsidR="001959CC">
        <w:rPr>
          <w:rFonts w:ascii="Times New Roman" w:hAnsi="Times New Roman" w:cs="Times New Roman"/>
          <w:sz w:val="24"/>
          <w:szCs w:val="24"/>
          <w:lang w:val="en-US"/>
        </w:rPr>
        <w:t>sion well so t</w:t>
      </w:r>
      <w:r w:rsidR="001B3E86">
        <w:rPr>
          <w:rFonts w:ascii="Times New Roman" w:hAnsi="Times New Roman" w:cs="Times New Roman"/>
          <w:sz w:val="24"/>
          <w:szCs w:val="24"/>
          <w:lang w:val="en-US"/>
        </w:rPr>
        <w:t xml:space="preserve">hey get excellent </w:t>
      </w:r>
      <w:r w:rsidR="001959CC">
        <w:rPr>
          <w:rFonts w:ascii="Times New Roman" w:hAnsi="Times New Roman" w:cs="Times New Roman"/>
          <w:sz w:val="24"/>
          <w:szCs w:val="24"/>
          <w:lang w:val="en-US"/>
        </w:rPr>
        <w:t>score</w:t>
      </w:r>
      <w:r w:rsidRPr="00080928">
        <w:rPr>
          <w:rFonts w:ascii="Times New Roman" w:hAnsi="Times New Roman" w:cs="Times New Roman"/>
          <w:sz w:val="24"/>
          <w:szCs w:val="24"/>
          <w:lang w:val="en-US"/>
        </w:rPr>
        <w:t>, when the students still confused about reading co</w:t>
      </w:r>
      <w:r w:rsidR="001B3E86">
        <w:rPr>
          <w:rFonts w:ascii="Times New Roman" w:hAnsi="Times New Roman" w:cs="Times New Roman"/>
          <w:sz w:val="24"/>
          <w:szCs w:val="24"/>
          <w:lang w:val="en-US"/>
        </w:rPr>
        <w:t>mprehension, they get very good</w:t>
      </w:r>
      <w:r w:rsidR="001959CC">
        <w:rPr>
          <w:rFonts w:ascii="Times New Roman" w:hAnsi="Times New Roman" w:cs="Times New Roman"/>
          <w:sz w:val="24"/>
          <w:szCs w:val="24"/>
          <w:lang w:val="en-US"/>
        </w:rPr>
        <w:t xml:space="preserve"> and </w:t>
      </w:r>
      <w:r w:rsidR="001B3E86">
        <w:rPr>
          <w:rFonts w:ascii="Times New Roman" w:hAnsi="Times New Roman" w:cs="Times New Roman"/>
          <w:sz w:val="24"/>
          <w:szCs w:val="24"/>
          <w:lang w:val="en-US"/>
        </w:rPr>
        <w:t>good score, fair and poor</w:t>
      </w:r>
      <w:r w:rsidR="001959CC">
        <w:rPr>
          <w:rFonts w:ascii="Times New Roman" w:hAnsi="Times New Roman" w:cs="Times New Roman"/>
          <w:sz w:val="24"/>
          <w:szCs w:val="24"/>
          <w:lang w:val="en-US"/>
        </w:rPr>
        <w:t xml:space="preserve"> </w:t>
      </w:r>
      <w:r w:rsidRPr="00080928">
        <w:rPr>
          <w:rFonts w:ascii="Times New Roman" w:hAnsi="Times New Roman" w:cs="Times New Roman"/>
          <w:sz w:val="24"/>
          <w:szCs w:val="24"/>
          <w:lang w:val="en-US"/>
        </w:rPr>
        <w:t>score is got by the students w</w:t>
      </w:r>
      <w:r w:rsidR="00A81499" w:rsidRPr="00080928">
        <w:rPr>
          <w:rFonts w:ascii="Times New Roman" w:hAnsi="Times New Roman" w:cs="Times New Roman"/>
          <w:sz w:val="24"/>
          <w:szCs w:val="24"/>
          <w:lang w:val="en-US"/>
        </w:rPr>
        <w:t>h</w:t>
      </w:r>
      <w:r w:rsidRPr="00080928">
        <w:rPr>
          <w:rFonts w:ascii="Times New Roman" w:hAnsi="Times New Roman" w:cs="Times New Roman"/>
          <w:sz w:val="24"/>
          <w:szCs w:val="24"/>
          <w:lang w:val="en-US"/>
        </w:rPr>
        <w:t>en they just understand little reading comprehension test.</w:t>
      </w:r>
    </w:p>
    <w:p w:rsidR="00080928" w:rsidRPr="000151A1" w:rsidRDefault="00A81499"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The result of data analysis is from students’ score of pre-test and post-test as in the following table.</w:t>
      </w:r>
    </w:p>
    <w:p w:rsidR="00A81499" w:rsidRPr="00080928" w:rsidRDefault="00A81499" w:rsidP="0015172C">
      <w:pPr>
        <w:pStyle w:val="ListParagraph"/>
        <w:spacing w:line="720" w:lineRule="auto"/>
        <w:ind w:hanging="11"/>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Table 4.6 The Statistical Result using T – Test</w:t>
      </w:r>
    </w:p>
    <w:tbl>
      <w:tblPr>
        <w:tblStyle w:val="TableGrid"/>
        <w:tblW w:w="7610" w:type="dxa"/>
        <w:tblInd w:w="720" w:type="dxa"/>
        <w:tblLook w:val="04A0"/>
      </w:tblPr>
      <w:tblGrid>
        <w:gridCol w:w="806"/>
        <w:gridCol w:w="1276"/>
        <w:gridCol w:w="1417"/>
        <w:gridCol w:w="1559"/>
        <w:gridCol w:w="1276"/>
        <w:gridCol w:w="1276"/>
      </w:tblGrid>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No</w:t>
            </w:r>
          </w:p>
        </w:tc>
        <w:tc>
          <w:tcPr>
            <w:tcW w:w="1276" w:type="dxa"/>
          </w:tcPr>
          <w:p w:rsidR="00A81499" w:rsidRPr="00D74049" w:rsidRDefault="00A81499"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Subject</w:t>
            </w:r>
          </w:p>
        </w:tc>
        <w:tc>
          <w:tcPr>
            <w:tcW w:w="1417" w:type="dxa"/>
          </w:tcPr>
          <w:p w:rsidR="00A81499" w:rsidRPr="00D74049" w:rsidRDefault="00A81499"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Pre-test (x)</w:t>
            </w:r>
          </w:p>
        </w:tc>
        <w:tc>
          <w:tcPr>
            <w:tcW w:w="1559" w:type="dxa"/>
          </w:tcPr>
          <w:p w:rsidR="00A81499" w:rsidRPr="00D74049" w:rsidRDefault="00A81499"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Post-test (y)</w:t>
            </w:r>
          </w:p>
        </w:tc>
        <w:tc>
          <w:tcPr>
            <w:tcW w:w="1276" w:type="dxa"/>
          </w:tcPr>
          <w:p w:rsidR="00A81499" w:rsidRPr="00D74049" w:rsidRDefault="00A81499"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D (y-x)</w:t>
            </w:r>
          </w:p>
        </w:tc>
        <w:tc>
          <w:tcPr>
            <w:tcW w:w="1276" w:type="dxa"/>
          </w:tcPr>
          <w:p w:rsidR="00A81499" w:rsidRPr="00D74049" w:rsidRDefault="00A81499" w:rsidP="0015172C">
            <w:pPr>
              <w:pStyle w:val="ListParagraph"/>
              <w:ind w:left="0"/>
              <w:jc w:val="both"/>
              <w:rPr>
                <w:rFonts w:ascii="Times New Roman" w:hAnsi="Times New Roman" w:cs="Times New Roman"/>
                <w:b/>
                <w:vertAlign w:val="superscript"/>
                <w:lang w:val="en-US"/>
              </w:rPr>
            </w:pPr>
            <w:r w:rsidRPr="00D74049">
              <w:rPr>
                <w:rFonts w:ascii="Times New Roman" w:hAnsi="Times New Roman" w:cs="Times New Roman"/>
                <w:b/>
                <w:lang w:val="en-US"/>
              </w:rPr>
              <w:t>D</w:t>
            </w:r>
            <w:r w:rsidRPr="00D74049">
              <w:rPr>
                <w:rFonts w:ascii="Times New Roman" w:hAnsi="Times New Roman" w:cs="Times New Roman"/>
                <w:b/>
                <w:vertAlign w:val="superscript"/>
                <w:lang w:val="en-US"/>
              </w:rPr>
              <w:t>2</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A</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B</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C</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D</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E</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400</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6</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F</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G</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H</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I</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J</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1</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K</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2</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L</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3</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M</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4</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N</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5</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O</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1600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6</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P</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7</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Q</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8</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R</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w:t>
            </w:r>
            <w:r w:rsidR="00DA6A83" w:rsidRPr="00D74049">
              <w:rPr>
                <w:rFonts w:ascii="Times New Roman" w:hAnsi="Times New Roman" w:cs="Times New Roman"/>
                <w:lang w:val="en-US"/>
              </w:rPr>
              <w:t>9</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S</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225</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T</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1</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U</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2</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V</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3</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W</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4</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X</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5</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Y</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6</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Z</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7</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AA</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lastRenderedPageBreak/>
              <w:t>2</w:t>
            </w:r>
            <w:r w:rsidR="00DA6A83" w:rsidRPr="00D74049">
              <w:rPr>
                <w:rFonts w:ascii="Times New Roman" w:hAnsi="Times New Roman" w:cs="Times New Roman"/>
                <w:lang w:val="en-US"/>
              </w:rPr>
              <w:t>8</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BB</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w:t>
            </w:r>
            <w:r w:rsidR="00DA6A83" w:rsidRPr="00D74049">
              <w:rPr>
                <w:rFonts w:ascii="Times New Roman" w:hAnsi="Times New Roman" w:cs="Times New Roman"/>
                <w:lang w:val="en-US"/>
              </w:rPr>
              <w:t>9</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CC</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225</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30</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DD</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1</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EE</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2</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FF</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3</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GG</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4</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HH</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5</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II</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6</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JJ</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625</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7</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KK</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8</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LL</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3</w:t>
            </w:r>
            <w:r w:rsidR="00DA6A83" w:rsidRPr="00D74049">
              <w:rPr>
                <w:rFonts w:ascii="Times New Roman" w:hAnsi="Times New Roman" w:cs="Times New Roman"/>
                <w:lang w:val="en-US"/>
              </w:rPr>
              <w:t>9</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MM</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A81499" w:rsidRPr="00080928" w:rsidTr="007A2147">
        <w:tc>
          <w:tcPr>
            <w:tcW w:w="806"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40</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NN</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75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85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100</w:t>
            </w:r>
          </w:p>
        </w:tc>
      </w:tr>
      <w:tr w:rsidR="00A81499" w:rsidRPr="00080928" w:rsidTr="007A2147">
        <w:tc>
          <w:tcPr>
            <w:tcW w:w="80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4</w:t>
            </w:r>
            <w:r w:rsidR="00DA6A83" w:rsidRPr="00D74049">
              <w:rPr>
                <w:rFonts w:ascii="Times New Roman" w:hAnsi="Times New Roman" w:cs="Times New Roman"/>
                <w:lang w:val="en-US"/>
              </w:rPr>
              <w:t>1</w:t>
            </w:r>
          </w:p>
        </w:tc>
        <w:tc>
          <w:tcPr>
            <w:tcW w:w="1276" w:type="dxa"/>
          </w:tcPr>
          <w:p w:rsidR="00A81499" w:rsidRPr="00D74049" w:rsidRDefault="00A81499"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OO</w:t>
            </w:r>
          </w:p>
        </w:tc>
        <w:tc>
          <w:tcPr>
            <w:tcW w:w="1417"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95</w:t>
            </w:r>
          </w:p>
        </w:tc>
        <w:tc>
          <w:tcPr>
            <w:tcW w:w="1559" w:type="dxa"/>
          </w:tcPr>
          <w:p w:rsidR="00A81499" w:rsidRPr="00D74049" w:rsidRDefault="00DA6A83"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90</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-5</w:t>
            </w:r>
          </w:p>
        </w:tc>
        <w:tc>
          <w:tcPr>
            <w:tcW w:w="1276" w:type="dxa"/>
          </w:tcPr>
          <w:p w:rsidR="00A81499" w:rsidRPr="00D74049" w:rsidRDefault="007864CB" w:rsidP="0015172C">
            <w:pPr>
              <w:pStyle w:val="ListParagraph"/>
              <w:ind w:left="0"/>
              <w:jc w:val="both"/>
              <w:rPr>
                <w:rFonts w:ascii="Times New Roman" w:hAnsi="Times New Roman" w:cs="Times New Roman"/>
                <w:lang w:val="en-US"/>
              </w:rPr>
            </w:pPr>
            <w:r w:rsidRPr="00D74049">
              <w:rPr>
                <w:rFonts w:ascii="Times New Roman" w:hAnsi="Times New Roman" w:cs="Times New Roman"/>
                <w:lang w:val="en-US"/>
              </w:rPr>
              <w:t>25</w:t>
            </w:r>
          </w:p>
        </w:tc>
      </w:tr>
      <w:tr w:rsidR="007864CB" w:rsidRPr="00080928" w:rsidTr="007A2147">
        <w:tc>
          <w:tcPr>
            <w:tcW w:w="806" w:type="dxa"/>
          </w:tcPr>
          <w:p w:rsidR="007864CB" w:rsidRPr="00D74049" w:rsidRDefault="007864CB" w:rsidP="0015172C">
            <w:pPr>
              <w:pStyle w:val="ListParagraph"/>
              <w:ind w:left="0"/>
              <w:jc w:val="both"/>
              <w:rPr>
                <w:rFonts w:ascii="Times New Roman" w:hAnsi="Times New Roman" w:cs="Times New Roman"/>
                <w:b/>
                <w:lang w:val="en-US"/>
              </w:rPr>
            </w:pPr>
          </w:p>
        </w:tc>
        <w:tc>
          <w:tcPr>
            <w:tcW w:w="1276" w:type="dxa"/>
          </w:tcPr>
          <w:p w:rsidR="007864CB" w:rsidRPr="00D74049" w:rsidRDefault="007864C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N=4</w:t>
            </w:r>
            <w:r w:rsidR="00A8235E" w:rsidRPr="00D74049">
              <w:rPr>
                <w:rFonts w:ascii="Times New Roman" w:hAnsi="Times New Roman" w:cs="Times New Roman"/>
                <w:b/>
                <w:lang w:val="en-US"/>
              </w:rPr>
              <w:t>1</w:t>
            </w:r>
          </w:p>
        </w:tc>
        <w:tc>
          <w:tcPr>
            <w:tcW w:w="1417" w:type="dxa"/>
          </w:tcPr>
          <w:p w:rsidR="007864CB" w:rsidRPr="00D74049" w:rsidRDefault="007864C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∑X=3</w:t>
            </w:r>
            <w:r w:rsidR="00A8235E" w:rsidRPr="00D74049">
              <w:rPr>
                <w:rFonts w:ascii="Times New Roman" w:hAnsi="Times New Roman" w:cs="Times New Roman"/>
                <w:b/>
                <w:lang w:val="en-US"/>
              </w:rPr>
              <w:t>305</w:t>
            </w:r>
          </w:p>
        </w:tc>
        <w:tc>
          <w:tcPr>
            <w:tcW w:w="1559" w:type="dxa"/>
          </w:tcPr>
          <w:p w:rsidR="007864CB" w:rsidRPr="00D74049" w:rsidRDefault="007864C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∑Y=</w:t>
            </w:r>
            <w:r w:rsidR="00A8235E" w:rsidRPr="00D74049">
              <w:rPr>
                <w:rFonts w:ascii="Times New Roman" w:hAnsi="Times New Roman" w:cs="Times New Roman"/>
                <w:b/>
                <w:lang w:val="en-US"/>
              </w:rPr>
              <w:t>3815</w:t>
            </w:r>
          </w:p>
        </w:tc>
        <w:tc>
          <w:tcPr>
            <w:tcW w:w="1276" w:type="dxa"/>
          </w:tcPr>
          <w:p w:rsidR="007864CB" w:rsidRPr="00D74049" w:rsidRDefault="007864C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∑D=</w:t>
            </w:r>
            <w:r w:rsidR="00A8235E" w:rsidRPr="00D74049">
              <w:rPr>
                <w:rFonts w:ascii="Times New Roman" w:hAnsi="Times New Roman" w:cs="Times New Roman"/>
                <w:b/>
                <w:lang w:val="en-US"/>
              </w:rPr>
              <w:t>505</w:t>
            </w:r>
          </w:p>
        </w:tc>
        <w:tc>
          <w:tcPr>
            <w:tcW w:w="1276" w:type="dxa"/>
          </w:tcPr>
          <w:p w:rsidR="007864CB" w:rsidRPr="00D74049" w:rsidRDefault="007864CB" w:rsidP="0015172C">
            <w:pPr>
              <w:pStyle w:val="ListParagraph"/>
              <w:ind w:left="0"/>
              <w:jc w:val="both"/>
              <w:rPr>
                <w:rFonts w:ascii="Times New Roman" w:hAnsi="Times New Roman" w:cs="Times New Roman"/>
                <w:b/>
                <w:lang w:val="en-US"/>
              </w:rPr>
            </w:pPr>
            <w:r w:rsidRPr="00D74049">
              <w:rPr>
                <w:rFonts w:ascii="Times New Roman" w:hAnsi="Times New Roman" w:cs="Times New Roman"/>
                <w:b/>
                <w:lang w:val="en-US"/>
              </w:rPr>
              <w:t>∑D</w:t>
            </w:r>
            <w:r w:rsidRPr="00D74049">
              <w:rPr>
                <w:rFonts w:ascii="Times New Roman" w:hAnsi="Times New Roman" w:cs="Times New Roman"/>
                <w:b/>
                <w:vertAlign w:val="superscript"/>
                <w:lang w:val="en-US"/>
              </w:rPr>
              <w:t>2</w:t>
            </w:r>
            <w:r w:rsidRPr="00D74049">
              <w:rPr>
                <w:rFonts w:ascii="Times New Roman" w:hAnsi="Times New Roman" w:cs="Times New Roman"/>
                <w:b/>
                <w:lang w:val="en-US"/>
              </w:rPr>
              <w:t>=</w:t>
            </w:r>
            <w:r w:rsidR="00652CC7" w:rsidRPr="00D74049">
              <w:rPr>
                <w:rFonts w:ascii="Times New Roman" w:hAnsi="Times New Roman" w:cs="Times New Roman"/>
                <w:b/>
                <w:lang w:val="en-US"/>
              </w:rPr>
              <w:t>9</w:t>
            </w:r>
            <w:r w:rsidR="00A8235E" w:rsidRPr="00D74049">
              <w:rPr>
                <w:rFonts w:ascii="Times New Roman" w:hAnsi="Times New Roman" w:cs="Times New Roman"/>
                <w:b/>
                <w:lang w:val="en-US"/>
              </w:rPr>
              <w:t>625</w:t>
            </w:r>
          </w:p>
        </w:tc>
      </w:tr>
    </w:tbl>
    <w:p w:rsidR="007A2147" w:rsidRPr="00D74049" w:rsidRDefault="007A2147" w:rsidP="0015172C">
      <w:pPr>
        <w:spacing w:line="480" w:lineRule="auto"/>
        <w:jc w:val="both"/>
        <w:rPr>
          <w:rFonts w:ascii="Times New Roman" w:hAnsi="Times New Roman" w:cs="Times New Roman"/>
          <w:b/>
          <w:sz w:val="24"/>
          <w:szCs w:val="24"/>
          <w:lang w:val="en-US"/>
        </w:rPr>
      </w:pPr>
    </w:p>
    <w:p w:rsidR="00A8235E" w:rsidRPr="00080928" w:rsidRDefault="00A8235E" w:rsidP="0015172C">
      <w:pPr>
        <w:pStyle w:val="ListParagraph"/>
        <w:numPr>
          <w:ilvl w:val="0"/>
          <w:numId w:val="5"/>
        </w:numPr>
        <w:spacing w:line="480" w:lineRule="auto"/>
        <w:jc w:val="both"/>
        <w:rPr>
          <w:rFonts w:ascii="Times New Roman" w:hAnsi="Times New Roman" w:cs="Times New Roman"/>
          <w:sz w:val="24"/>
          <w:szCs w:val="24"/>
        </w:rPr>
      </w:pPr>
      <w:r w:rsidRPr="00080928">
        <w:rPr>
          <w:rFonts w:ascii="Times New Roman" w:hAnsi="Times New Roman" w:cs="Times New Roman"/>
          <w:sz w:val="24"/>
          <w:szCs w:val="24"/>
        </w:rPr>
        <w:t xml:space="preserve">Finding the mean of </w:t>
      </w:r>
      <w:r w:rsidRPr="00080928">
        <w:rPr>
          <w:rFonts w:ascii="Times New Roman" w:hAnsi="Times New Roman" w:cs="Times New Roman"/>
          <w:sz w:val="24"/>
          <w:szCs w:val="24"/>
        </w:rPr>
        <w:object w:dxaOrig="200" w:dyaOrig="220">
          <v:shape id="_x0000_i1026" type="#_x0000_t75" style="width:9.2pt;height:10.7pt" o:ole="">
            <v:imagedata r:id="rId9" o:title=""/>
          </v:shape>
          <o:OLEObject Type="Embed" ProgID="Equation.3" ShapeID="_x0000_i1026" DrawAspect="Content" ObjectID="_1465619134" r:id="rId10"/>
        </w:object>
      </w:r>
      <w:r w:rsidRPr="00080928">
        <w:rPr>
          <w:rFonts w:ascii="Times New Roman" w:hAnsi="Times New Roman" w:cs="Times New Roman"/>
          <w:sz w:val="24"/>
          <w:szCs w:val="24"/>
        </w:rPr>
        <w:t>(M</w:t>
      </w:r>
      <w:r w:rsidRPr="00080928">
        <w:rPr>
          <w:rFonts w:ascii="Times New Roman" w:hAnsi="Times New Roman" w:cs="Times New Roman"/>
          <w:sz w:val="24"/>
          <w:szCs w:val="24"/>
        </w:rPr>
        <w:object w:dxaOrig="200" w:dyaOrig="220">
          <v:shape id="_x0000_i1027" type="#_x0000_t75" style="width:9.2pt;height:10.7pt" o:ole="">
            <v:imagedata r:id="rId11" o:title=""/>
          </v:shape>
          <o:OLEObject Type="Embed" ProgID="Equation.3" ShapeID="_x0000_i1027" DrawAspect="Content" ObjectID="_1465619135" r:id="rId12"/>
        </w:object>
      </w:r>
      <w:r w:rsidRPr="00080928">
        <w:rPr>
          <w:rFonts w:ascii="Times New Roman" w:hAnsi="Times New Roman" w:cs="Times New Roman"/>
          <w:sz w:val="24"/>
          <w:szCs w:val="24"/>
        </w:rPr>
        <w:t xml:space="preserve">) and </w:t>
      </w:r>
      <w:r w:rsidRPr="00080928">
        <w:rPr>
          <w:rFonts w:ascii="Times New Roman" w:hAnsi="Times New Roman" w:cs="Times New Roman"/>
          <w:position w:val="-10"/>
          <w:sz w:val="24"/>
          <w:szCs w:val="24"/>
        </w:rPr>
        <w:object w:dxaOrig="220" w:dyaOrig="260">
          <v:shape id="_x0000_i1028" type="#_x0000_t75" style="width:10.7pt;height:13.8pt" o:ole="">
            <v:imagedata r:id="rId13" o:title=""/>
          </v:shape>
          <o:OLEObject Type="Embed" ProgID="Equation.3" ShapeID="_x0000_i1028" DrawAspect="Content" ObjectID="_1465619136" r:id="rId14"/>
        </w:object>
      </w:r>
      <w:r w:rsidRPr="00080928">
        <w:rPr>
          <w:rFonts w:ascii="Times New Roman" w:hAnsi="Times New Roman" w:cs="Times New Roman"/>
          <w:sz w:val="24"/>
          <w:szCs w:val="24"/>
        </w:rPr>
        <w:t>(M</w:t>
      </w:r>
      <w:r w:rsidRPr="00080928">
        <w:rPr>
          <w:rFonts w:ascii="Times New Roman" w:hAnsi="Times New Roman" w:cs="Times New Roman"/>
          <w:position w:val="-10"/>
          <w:sz w:val="24"/>
          <w:szCs w:val="24"/>
        </w:rPr>
        <w:object w:dxaOrig="220" w:dyaOrig="260">
          <v:shape id="_x0000_i1029" type="#_x0000_t75" style="width:10.7pt;height:13.8pt" o:ole="">
            <v:imagedata r:id="rId15" o:title=""/>
          </v:shape>
          <o:OLEObject Type="Embed" ProgID="Equation.3" ShapeID="_x0000_i1029" DrawAspect="Content" ObjectID="_1465619137" r:id="rId16"/>
        </w:object>
      </w:r>
      <w:r w:rsidRPr="00080928">
        <w:rPr>
          <w:rFonts w:ascii="Times New Roman" w:hAnsi="Times New Roman" w:cs="Times New Roman"/>
          <w:sz w:val="24"/>
          <w:szCs w:val="24"/>
        </w:rPr>
        <w:t xml:space="preserve">) </w:t>
      </w:r>
    </w:p>
    <w:p w:rsidR="00A8235E" w:rsidRPr="00080928" w:rsidRDefault="00A8235E" w:rsidP="0015172C">
      <w:pPr>
        <w:spacing w:line="480" w:lineRule="auto"/>
        <w:ind w:left="540" w:hanging="540"/>
        <w:jc w:val="both"/>
        <w:rPr>
          <w:rFonts w:ascii="Times New Roman" w:hAnsi="Times New Roman" w:cs="Times New Roman"/>
          <w:sz w:val="24"/>
          <w:szCs w:val="24"/>
        </w:rPr>
      </w:pPr>
      <w:r w:rsidRPr="00080928">
        <w:rPr>
          <w:rFonts w:ascii="Times New Roman" w:hAnsi="Times New Roman" w:cs="Times New Roman"/>
          <w:sz w:val="24"/>
          <w:szCs w:val="24"/>
        </w:rPr>
        <w:tab/>
      </w:r>
      <w:r w:rsidRPr="00080928">
        <w:rPr>
          <w:rFonts w:ascii="Times New Roman" w:hAnsi="Times New Roman" w:cs="Times New Roman"/>
          <w:position w:val="-24"/>
          <w:sz w:val="24"/>
          <w:szCs w:val="24"/>
        </w:rPr>
        <w:object w:dxaOrig="2620" w:dyaOrig="680">
          <v:shape id="_x0000_i1030" type="#_x0000_t75" style="width:131pt;height:33.7pt" o:ole="">
            <v:imagedata r:id="rId17" o:title=""/>
          </v:shape>
          <o:OLEObject Type="Embed" ProgID="Equation.3" ShapeID="_x0000_i1030" DrawAspect="Content" ObjectID="_1465619138" r:id="rId18"/>
        </w:object>
      </w:r>
    </w:p>
    <w:p w:rsidR="00A8235E" w:rsidRPr="000151A1" w:rsidRDefault="00A8235E" w:rsidP="0015172C">
      <w:pPr>
        <w:spacing w:line="480" w:lineRule="auto"/>
        <w:ind w:left="540" w:hanging="540"/>
        <w:jc w:val="both"/>
        <w:rPr>
          <w:rFonts w:ascii="Times New Roman" w:hAnsi="Times New Roman" w:cs="Times New Roman"/>
          <w:sz w:val="24"/>
          <w:szCs w:val="24"/>
          <w:lang w:val="en-US"/>
        </w:rPr>
      </w:pPr>
      <w:r w:rsidRPr="00080928">
        <w:rPr>
          <w:rFonts w:ascii="Times New Roman" w:hAnsi="Times New Roman" w:cs="Times New Roman"/>
          <w:sz w:val="24"/>
          <w:szCs w:val="24"/>
        </w:rPr>
        <w:tab/>
      </w:r>
      <w:r w:rsidRPr="00080928">
        <w:rPr>
          <w:rFonts w:ascii="Times New Roman" w:hAnsi="Times New Roman" w:cs="Times New Roman"/>
          <w:position w:val="-24"/>
          <w:sz w:val="24"/>
          <w:szCs w:val="24"/>
        </w:rPr>
        <w:object w:dxaOrig="2620" w:dyaOrig="680">
          <v:shape id="_x0000_i1031" type="#_x0000_t75" style="width:131pt;height:33.7pt" o:ole="">
            <v:imagedata r:id="rId19" o:title=""/>
          </v:shape>
          <o:OLEObject Type="Embed" ProgID="Equation.3" ShapeID="_x0000_i1031" DrawAspect="Content" ObjectID="_1465619139" r:id="rId20"/>
        </w:object>
      </w:r>
    </w:p>
    <w:p w:rsidR="00A8235E" w:rsidRPr="00080928" w:rsidRDefault="00A8235E" w:rsidP="0015172C">
      <w:pPr>
        <w:pStyle w:val="ListParagraph"/>
        <w:numPr>
          <w:ilvl w:val="0"/>
          <w:numId w:val="5"/>
        </w:numPr>
        <w:spacing w:line="480" w:lineRule="auto"/>
        <w:jc w:val="both"/>
        <w:rPr>
          <w:rFonts w:ascii="Times New Roman" w:hAnsi="Times New Roman" w:cs="Times New Roman"/>
          <w:sz w:val="24"/>
          <w:szCs w:val="24"/>
        </w:rPr>
      </w:pPr>
      <w:r w:rsidRPr="00080928">
        <w:rPr>
          <w:rFonts w:ascii="Times New Roman" w:hAnsi="Times New Roman" w:cs="Times New Roman"/>
          <w:sz w:val="24"/>
          <w:szCs w:val="24"/>
        </w:rPr>
        <w:t xml:space="preserve">Finding the mean “D” </w:t>
      </w:r>
    </w:p>
    <w:p w:rsidR="00A8235E" w:rsidRPr="00080928" w:rsidRDefault="00A8235E" w:rsidP="0015172C">
      <w:pPr>
        <w:spacing w:line="480" w:lineRule="auto"/>
        <w:ind w:left="540" w:hanging="540"/>
        <w:jc w:val="both"/>
        <w:rPr>
          <w:rFonts w:ascii="Times New Roman" w:hAnsi="Times New Roman" w:cs="Times New Roman"/>
          <w:sz w:val="24"/>
          <w:szCs w:val="24"/>
          <w:lang w:val="en-US"/>
        </w:rPr>
      </w:pPr>
      <w:r w:rsidRPr="00080928">
        <w:rPr>
          <w:rFonts w:ascii="Times New Roman" w:hAnsi="Times New Roman" w:cs="Times New Roman"/>
          <w:sz w:val="24"/>
          <w:szCs w:val="24"/>
        </w:rPr>
        <w:tab/>
      </w:r>
      <w:r w:rsidRPr="00080928">
        <w:rPr>
          <w:rFonts w:ascii="Times New Roman" w:hAnsi="Times New Roman" w:cs="Times New Roman"/>
          <w:position w:val="-24"/>
          <w:sz w:val="24"/>
          <w:szCs w:val="24"/>
        </w:rPr>
        <w:object w:dxaOrig="1219" w:dyaOrig="680">
          <v:shape id="_x0000_i1032" type="#_x0000_t75" style="width:60.5pt;height:33.7pt" o:ole="">
            <v:imagedata r:id="rId21" o:title=""/>
          </v:shape>
          <o:OLEObject Type="Embed" ProgID="Equation.3" ShapeID="_x0000_i1032" DrawAspect="Content" ObjectID="_1465619140" r:id="rId22"/>
        </w:object>
      </w:r>
      <w:r w:rsidRPr="00080928">
        <w:rPr>
          <w:rFonts w:ascii="Times New Roman" w:hAnsi="Times New Roman" w:cs="Times New Roman"/>
          <w:sz w:val="24"/>
          <w:szCs w:val="24"/>
        </w:rPr>
        <w:t xml:space="preserve">= </w:t>
      </w:r>
      <w:r w:rsidRPr="00080928">
        <w:rPr>
          <w:rFonts w:ascii="Times New Roman" w:hAnsi="Times New Roman" w:cs="Times New Roman"/>
          <w:position w:val="-24"/>
          <w:sz w:val="24"/>
          <w:szCs w:val="24"/>
        </w:rPr>
        <w:object w:dxaOrig="1200" w:dyaOrig="620">
          <v:shape id="_x0000_i1033" type="#_x0000_t75" style="width:60.5pt;height:31.4pt" o:ole="">
            <v:imagedata r:id="rId23" o:title=""/>
          </v:shape>
          <o:OLEObject Type="Embed" ProgID="Equation.3" ShapeID="_x0000_i1033" DrawAspect="Content" ObjectID="_1465619141" r:id="rId24"/>
        </w:object>
      </w:r>
    </w:p>
    <w:p w:rsidR="00A8235E" w:rsidRPr="00080928" w:rsidRDefault="00A8235E" w:rsidP="0015172C">
      <w:pPr>
        <w:pStyle w:val="ListParagraph"/>
        <w:numPr>
          <w:ilvl w:val="0"/>
          <w:numId w:val="5"/>
        </w:numPr>
        <w:spacing w:line="480" w:lineRule="auto"/>
        <w:jc w:val="both"/>
        <w:rPr>
          <w:rFonts w:ascii="Times New Roman" w:hAnsi="Times New Roman" w:cs="Times New Roman"/>
          <w:sz w:val="24"/>
          <w:szCs w:val="24"/>
        </w:rPr>
      </w:pPr>
      <w:r w:rsidRPr="00080928">
        <w:rPr>
          <w:rFonts w:ascii="Times New Roman" w:hAnsi="Times New Roman" w:cs="Times New Roman"/>
          <w:sz w:val="24"/>
          <w:szCs w:val="24"/>
        </w:rPr>
        <w:t xml:space="preserve">Finding T-score </w:t>
      </w:r>
    </w:p>
    <w:p w:rsidR="00A8235E" w:rsidRPr="00080928" w:rsidRDefault="00A8235E" w:rsidP="0015172C">
      <w:pPr>
        <w:spacing w:line="480" w:lineRule="auto"/>
        <w:ind w:left="540" w:hanging="540"/>
        <w:jc w:val="both"/>
        <w:rPr>
          <w:rFonts w:ascii="Times New Roman" w:hAnsi="Times New Roman" w:cs="Times New Roman"/>
          <w:sz w:val="24"/>
          <w:szCs w:val="24"/>
        </w:rPr>
      </w:pPr>
      <w:r w:rsidRPr="00080928">
        <w:rPr>
          <w:rFonts w:ascii="Times New Roman" w:hAnsi="Times New Roman" w:cs="Times New Roman"/>
          <w:sz w:val="24"/>
          <w:szCs w:val="24"/>
        </w:rPr>
        <w:tab/>
      </w:r>
      <w:r w:rsidRPr="00080928">
        <w:rPr>
          <w:rFonts w:ascii="Times New Roman" w:hAnsi="Times New Roman" w:cs="Times New Roman"/>
          <w:position w:val="-98"/>
          <w:sz w:val="24"/>
          <w:szCs w:val="24"/>
        </w:rPr>
        <w:object w:dxaOrig="2220" w:dyaOrig="1359">
          <v:shape id="_x0000_i1034" type="#_x0000_t75" style="width:111.05pt;height:68.15pt" o:ole="">
            <v:imagedata r:id="rId25" o:title=""/>
          </v:shape>
          <o:OLEObject Type="Embed" ProgID="Equation.3" ShapeID="_x0000_i1034" DrawAspect="Content" ObjectID="_1465619142" r:id="rId26"/>
        </w:object>
      </w:r>
    </w:p>
    <w:p w:rsidR="00A8235E" w:rsidRPr="00080928" w:rsidRDefault="00A8235E" w:rsidP="0015172C">
      <w:pPr>
        <w:spacing w:line="480" w:lineRule="auto"/>
        <w:ind w:left="540" w:hanging="540"/>
        <w:jc w:val="both"/>
        <w:rPr>
          <w:rFonts w:ascii="Times New Roman" w:hAnsi="Times New Roman" w:cs="Times New Roman"/>
          <w:sz w:val="24"/>
          <w:szCs w:val="24"/>
        </w:rPr>
      </w:pPr>
      <w:r w:rsidRPr="00080928">
        <w:rPr>
          <w:rFonts w:ascii="Times New Roman" w:hAnsi="Times New Roman" w:cs="Times New Roman"/>
          <w:sz w:val="24"/>
          <w:szCs w:val="24"/>
        </w:rPr>
        <w:lastRenderedPageBreak/>
        <w:t xml:space="preserve">            = </w:t>
      </w:r>
      <w:r w:rsidR="00DE17F6" w:rsidRPr="00080928">
        <w:rPr>
          <w:rFonts w:ascii="Times New Roman" w:hAnsi="Times New Roman" w:cs="Times New Roman"/>
          <w:position w:val="-98"/>
          <w:sz w:val="24"/>
          <w:szCs w:val="24"/>
        </w:rPr>
        <w:object w:dxaOrig="1700" w:dyaOrig="1359">
          <v:shape id="_x0000_i1035" type="#_x0000_t75" style="width:85.8pt;height:68.15pt" o:ole="">
            <v:imagedata r:id="rId27" o:title=""/>
          </v:shape>
          <o:OLEObject Type="Embed" ProgID="Equation.3" ShapeID="_x0000_i1035" DrawAspect="Content" ObjectID="_1465619143" r:id="rId28"/>
        </w:object>
      </w:r>
    </w:p>
    <w:p w:rsidR="00A8235E" w:rsidRPr="00080928" w:rsidRDefault="00A8235E" w:rsidP="0015172C">
      <w:pPr>
        <w:spacing w:line="480" w:lineRule="auto"/>
        <w:ind w:left="540" w:hanging="540"/>
        <w:jc w:val="both"/>
        <w:rPr>
          <w:rFonts w:ascii="Times New Roman" w:hAnsi="Times New Roman" w:cs="Times New Roman"/>
          <w:sz w:val="24"/>
          <w:szCs w:val="24"/>
        </w:rPr>
      </w:pPr>
      <w:r w:rsidRPr="00080928">
        <w:rPr>
          <w:rFonts w:ascii="Times New Roman" w:hAnsi="Times New Roman" w:cs="Times New Roman"/>
          <w:sz w:val="24"/>
          <w:szCs w:val="24"/>
        </w:rPr>
        <w:t xml:space="preserve">            = </w:t>
      </w:r>
      <w:r w:rsidR="00DE17F6" w:rsidRPr="00080928">
        <w:rPr>
          <w:rFonts w:ascii="Times New Roman" w:hAnsi="Times New Roman" w:cs="Times New Roman"/>
          <w:position w:val="-62"/>
          <w:sz w:val="24"/>
          <w:szCs w:val="24"/>
        </w:rPr>
        <w:object w:dxaOrig="1660" w:dyaOrig="999">
          <v:shape id="_x0000_i1036" type="#_x0000_t75" style="width:82.7pt;height:49.8pt" o:ole="">
            <v:imagedata r:id="rId29" o:title=""/>
          </v:shape>
          <o:OLEObject Type="Embed" ProgID="Equation.3" ShapeID="_x0000_i1036" DrawAspect="Content" ObjectID="_1465619144" r:id="rId30"/>
        </w:object>
      </w:r>
    </w:p>
    <w:p w:rsidR="00A8235E" w:rsidRPr="00080928" w:rsidRDefault="00A8235E" w:rsidP="0015172C">
      <w:pPr>
        <w:spacing w:line="480" w:lineRule="auto"/>
        <w:ind w:left="540" w:hanging="540"/>
        <w:jc w:val="both"/>
        <w:rPr>
          <w:rFonts w:ascii="Times New Roman" w:hAnsi="Times New Roman" w:cs="Times New Roman"/>
          <w:sz w:val="24"/>
          <w:szCs w:val="24"/>
        </w:rPr>
      </w:pPr>
      <w:r w:rsidRPr="00080928">
        <w:rPr>
          <w:rFonts w:ascii="Times New Roman" w:hAnsi="Times New Roman" w:cs="Times New Roman"/>
          <w:sz w:val="24"/>
          <w:szCs w:val="24"/>
        </w:rPr>
        <w:t xml:space="preserve">            = </w:t>
      </w:r>
      <w:r w:rsidR="00DE17F6" w:rsidRPr="00080928">
        <w:rPr>
          <w:rFonts w:ascii="Times New Roman" w:hAnsi="Times New Roman" w:cs="Times New Roman"/>
          <w:position w:val="-62"/>
          <w:sz w:val="24"/>
          <w:szCs w:val="24"/>
        </w:rPr>
        <w:object w:dxaOrig="980" w:dyaOrig="999">
          <v:shape id="_x0000_i1037" type="#_x0000_t75" style="width:49.8pt;height:49.8pt" o:ole="">
            <v:imagedata r:id="rId31" o:title=""/>
          </v:shape>
          <o:OLEObject Type="Embed" ProgID="Equation.3" ShapeID="_x0000_i1037" DrawAspect="Content" ObjectID="_1465619145" r:id="rId32"/>
        </w:object>
      </w:r>
    </w:p>
    <w:p w:rsidR="00DE17F6" w:rsidRPr="00080928" w:rsidRDefault="00A8235E" w:rsidP="0015172C">
      <w:pPr>
        <w:spacing w:line="480" w:lineRule="auto"/>
        <w:ind w:left="540" w:hanging="540"/>
        <w:jc w:val="both"/>
        <w:rPr>
          <w:rFonts w:ascii="Times New Roman" w:hAnsi="Times New Roman" w:cs="Times New Roman"/>
          <w:sz w:val="24"/>
          <w:szCs w:val="24"/>
        </w:rPr>
      </w:pPr>
      <w:r w:rsidRPr="00080928">
        <w:rPr>
          <w:rFonts w:ascii="Times New Roman" w:hAnsi="Times New Roman" w:cs="Times New Roman"/>
          <w:sz w:val="24"/>
          <w:szCs w:val="24"/>
        </w:rPr>
        <w:t xml:space="preserve">            </w:t>
      </w:r>
      <w:r w:rsidR="00DE17F6" w:rsidRPr="00080928">
        <w:rPr>
          <w:rFonts w:ascii="Times New Roman" w:hAnsi="Times New Roman" w:cs="Times New Roman"/>
          <w:sz w:val="24"/>
          <w:szCs w:val="24"/>
        </w:rPr>
        <w:t xml:space="preserve">= </w:t>
      </w:r>
      <w:r w:rsidR="00DE17F6" w:rsidRPr="00080928">
        <w:rPr>
          <w:rFonts w:ascii="Times New Roman" w:hAnsi="Times New Roman" w:cs="Times New Roman"/>
          <w:position w:val="-28"/>
          <w:sz w:val="24"/>
          <w:szCs w:val="24"/>
        </w:rPr>
        <w:object w:dxaOrig="720" w:dyaOrig="660">
          <v:shape id="_x0000_i1038" type="#_x0000_t75" style="width:36.75pt;height:32.95pt" o:ole="">
            <v:imagedata r:id="rId33" o:title=""/>
          </v:shape>
          <o:OLEObject Type="Embed" ProgID="Equation.3" ShapeID="_x0000_i1038" DrawAspect="Content" ObjectID="_1465619146" r:id="rId34"/>
        </w:object>
      </w:r>
    </w:p>
    <w:p w:rsidR="00A8235E" w:rsidRPr="00080928" w:rsidRDefault="00A8235E" w:rsidP="0015172C">
      <w:pPr>
        <w:spacing w:line="480" w:lineRule="auto"/>
        <w:ind w:left="540" w:hanging="540"/>
        <w:jc w:val="both"/>
        <w:rPr>
          <w:rFonts w:ascii="Times New Roman" w:hAnsi="Times New Roman" w:cs="Times New Roman"/>
          <w:sz w:val="24"/>
          <w:szCs w:val="24"/>
        </w:rPr>
      </w:pPr>
      <w:r w:rsidRPr="00080928">
        <w:rPr>
          <w:rFonts w:ascii="Times New Roman" w:hAnsi="Times New Roman" w:cs="Times New Roman"/>
          <w:sz w:val="24"/>
          <w:szCs w:val="24"/>
        </w:rPr>
        <w:t xml:space="preserve">            = </w:t>
      </w:r>
      <w:r w:rsidR="00DE17F6" w:rsidRPr="00080928">
        <w:rPr>
          <w:rFonts w:ascii="Times New Roman" w:hAnsi="Times New Roman" w:cs="Times New Roman"/>
          <w:position w:val="-24"/>
          <w:sz w:val="24"/>
          <w:szCs w:val="24"/>
        </w:rPr>
        <w:object w:dxaOrig="600" w:dyaOrig="620">
          <v:shape id="_x0000_i1039" type="#_x0000_t75" style="width:29.85pt;height:31.4pt" o:ole="">
            <v:imagedata r:id="rId35" o:title=""/>
          </v:shape>
          <o:OLEObject Type="Embed" ProgID="Equation.3" ShapeID="_x0000_i1039" DrawAspect="Content" ObjectID="_1465619147" r:id="rId36"/>
        </w:object>
      </w:r>
    </w:p>
    <w:p w:rsidR="000D6CCE" w:rsidRPr="00080928" w:rsidRDefault="00DE17F6" w:rsidP="0015172C">
      <w:pPr>
        <w:spacing w:line="480" w:lineRule="auto"/>
        <w:ind w:left="540" w:hanging="540"/>
        <w:jc w:val="both"/>
        <w:rPr>
          <w:rFonts w:ascii="Times New Roman" w:hAnsi="Times New Roman" w:cs="Times New Roman"/>
          <w:sz w:val="24"/>
          <w:szCs w:val="24"/>
          <w:lang w:val="en-US"/>
        </w:rPr>
      </w:pPr>
      <w:r w:rsidRPr="00080928">
        <w:rPr>
          <w:rFonts w:ascii="Times New Roman" w:hAnsi="Times New Roman" w:cs="Times New Roman"/>
          <w:sz w:val="24"/>
          <w:szCs w:val="24"/>
        </w:rPr>
        <w:t xml:space="preserve">            = </w:t>
      </w:r>
      <w:r w:rsidRPr="00080928">
        <w:rPr>
          <w:rFonts w:ascii="Times New Roman" w:hAnsi="Times New Roman" w:cs="Times New Roman"/>
          <w:sz w:val="24"/>
          <w:szCs w:val="24"/>
          <w:lang w:val="en-US"/>
        </w:rPr>
        <w:t>8.549</w:t>
      </w:r>
    </w:p>
    <w:p w:rsidR="00652CC7" w:rsidRPr="00080928" w:rsidRDefault="000D6CCE" w:rsidP="0015172C">
      <w:pPr>
        <w:pStyle w:val="ListParagraph"/>
        <w:numPr>
          <w:ilvl w:val="0"/>
          <w:numId w:val="5"/>
        </w:numPr>
        <w:spacing w:line="480" w:lineRule="auto"/>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Degree of fredoom</w:t>
      </w:r>
    </w:p>
    <w:p w:rsidR="000D6CCE" w:rsidRPr="00080928" w:rsidRDefault="000D6CCE" w:rsidP="0015172C">
      <w:pPr>
        <w:pStyle w:val="ListParagraph"/>
        <w:spacing w:line="480" w:lineRule="auto"/>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f = N – 1</w:t>
      </w:r>
    </w:p>
    <w:p w:rsidR="000D6CCE" w:rsidRPr="00080928" w:rsidRDefault="000D6CCE" w:rsidP="0015172C">
      <w:pPr>
        <w:pStyle w:val="ListParagraph"/>
        <w:spacing w:line="480" w:lineRule="auto"/>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 xml:space="preserve">  = 41 – 1</w:t>
      </w:r>
    </w:p>
    <w:p w:rsidR="000D6CCE" w:rsidRPr="00080928" w:rsidRDefault="000D6CCE" w:rsidP="0015172C">
      <w:pPr>
        <w:pStyle w:val="ListParagraph"/>
        <w:spacing w:line="480" w:lineRule="auto"/>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 xml:space="preserve">  = 40</w:t>
      </w:r>
    </w:p>
    <w:p w:rsidR="004C54E0" w:rsidRDefault="004C54E0" w:rsidP="0015172C">
      <w:pPr>
        <w:pStyle w:val="ListParagraph"/>
        <w:spacing w:line="480" w:lineRule="auto"/>
        <w:jc w:val="both"/>
        <w:rPr>
          <w:rFonts w:ascii="Times New Roman" w:hAnsi="Times New Roman" w:cs="Times New Roman"/>
          <w:b/>
          <w:sz w:val="24"/>
          <w:szCs w:val="24"/>
          <w:lang w:val="en-US"/>
        </w:rPr>
      </w:pPr>
    </w:p>
    <w:p w:rsidR="00D74049" w:rsidRDefault="00D74049" w:rsidP="0015172C">
      <w:pPr>
        <w:pStyle w:val="ListParagraph"/>
        <w:spacing w:line="480" w:lineRule="auto"/>
        <w:jc w:val="both"/>
        <w:rPr>
          <w:rFonts w:ascii="Times New Roman" w:hAnsi="Times New Roman" w:cs="Times New Roman"/>
          <w:b/>
          <w:sz w:val="24"/>
          <w:szCs w:val="24"/>
          <w:lang w:val="en-US"/>
        </w:rPr>
      </w:pPr>
    </w:p>
    <w:p w:rsidR="00D74049" w:rsidRDefault="00D74049" w:rsidP="0015172C">
      <w:pPr>
        <w:pStyle w:val="ListParagraph"/>
        <w:spacing w:line="480" w:lineRule="auto"/>
        <w:jc w:val="both"/>
        <w:rPr>
          <w:rFonts w:ascii="Times New Roman" w:hAnsi="Times New Roman" w:cs="Times New Roman"/>
          <w:b/>
          <w:sz w:val="24"/>
          <w:szCs w:val="24"/>
          <w:lang w:val="en-US"/>
        </w:rPr>
      </w:pPr>
    </w:p>
    <w:p w:rsidR="00D74049" w:rsidRDefault="00D74049" w:rsidP="0015172C">
      <w:pPr>
        <w:pStyle w:val="ListParagraph"/>
        <w:spacing w:line="480" w:lineRule="auto"/>
        <w:jc w:val="both"/>
        <w:rPr>
          <w:rFonts w:ascii="Times New Roman" w:hAnsi="Times New Roman" w:cs="Times New Roman"/>
          <w:b/>
          <w:sz w:val="24"/>
          <w:szCs w:val="24"/>
          <w:lang w:val="en-US"/>
        </w:rPr>
      </w:pPr>
    </w:p>
    <w:p w:rsidR="00D74049" w:rsidRDefault="00D74049" w:rsidP="0015172C">
      <w:pPr>
        <w:pStyle w:val="ListParagraph"/>
        <w:spacing w:line="480" w:lineRule="auto"/>
        <w:jc w:val="both"/>
        <w:rPr>
          <w:rFonts w:ascii="Times New Roman" w:hAnsi="Times New Roman" w:cs="Times New Roman"/>
          <w:b/>
          <w:sz w:val="24"/>
          <w:szCs w:val="24"/>
          <w:lang w:val="en-US"/>
        </w:rPr>
      </w:pPr>
    </w:p>
    <w:p w:rsidR="000D6CCE" w:rsidRPr="004C54E0" w:rsidRDefault="004C54E0" w:rsidP="0015172C">
      <w:pPr>
        <w:pStyle w:val="ListParagraph"/>
        <w:spacing w:line="480" w:lineRule="auto"/>
        <w:jc w:val="both"/>
        <w:rPr>
          <w:rFonts w:ascii="Times New Roman" w:eastAsia="Times New Roman" w:hAnsi="Times New Roman" w:cs="Times New Roman"/>
          <w:b/>
          <w:sz w:val="24"/>
          <w:szCs w:val="24"/>
          <w:lang w:val="en-US" w:eastAsia="id-ID"/>
        </w:rPr>
      </w:pPr>
      <w:r w:rsidRPr="004C54E0">
        <w:rPr>
          <w:rFonts w:ascii="Times New Roman" w:hAnsi="Times New Roman" w:cs="Times New Roman"/>
          <w:b/>
          <w:sz w:val="24"/>
          <w:szCs w:val="24"/>
          <w:lang w:val="en-US"/>
        </w:rPr>
        <w:lastRenderedPageBreak/>
        <w:t xml:space="preserve">The statistical result using </w:t>
      </w:r>
      <w:r w:rsidR="0071001B">
        <w:rPr>
          <w:rFonts w:ascii="Times New Roman" w:eastAsia="Times New Roman" w:hAnsi="Times New Roman" w:cs="Times New Roman"/>
          <w:b/>
          <w:sz w:val="24"/>
          <w:szCs w:val="24"/>
          <w:lang w:val="en-US" w:eastAsia="id-ID"/>
        </w:rPr>
        <w:t>Paired Sample T Test</w:t>
      </w:r>
      <w:r w:rsidRPr="004C54E0">
        <w:rPr>
          <w:rFonts w:ascii="Times New Roman" w:eastAsia="Times New Roman" w:hAnsi="Times New Roman" w:cs="Times New Roman"/>
          <w:b/>
          <w:sz w:val="24"/>
          <w:szCs w:val="24"/>
          <w:lang w:val="en-US" w:eastAsia="id-ID"/>
        </w:rPr>
        <w:t xml:space="preserve"> SPSS 16.0</w:t>
      </w:r>
    </w:p>
    <w:p w:rsidR="004C54E0" w:rsidRPr="004C54E0" w:rsidRDefault="004C54E0" w:rsidP="0015172C">
      <w:pPr>
        <w:pStyle w:val="ListParagraph"/>
        <w:spacing w:line="720" w:lineRule="auto"/>
        <w:jc w:val="both"/>
        <w:rPr>
          <w:rFonts w:ascii="Times New Roman" w:hAnsi="Times New Roman" w:cs="Times New Roman"/>
          <w:b/>
          <w:sz w:val="24"/>
          <w:szCs w:val="24"/>
          <w:lang w:val="en-US"/>
        </w:rPr>
      </w:pPr>
      <w:r w:rsidRPr="004C54E0">
        <w:rPr>
          <w:rFonts w:ascii="Times New Roman" w:hAnsi="Times New Roman" w:cs="Times New Roman"/>
          <w:b/>
          <w:sz w:val="24"/>
          <w:szCs w:val="24"/>
          <w:lang w:val="en-US"/>
        </w:rPr>
        <w:t>Table 4.7 Paired Samples Statistics</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7"/>
        <w:gridCol w:w="1937"/>
        <w:gridCol w:w="992"/>
        <w:gridCol w:w="709"/>
        <w:gridCol w:w="1842"/>
        <w:gridCol w:w="1985"/>
      </w:tblGrid>
      <w:tr w:rsidR="004C54E0" w:rsidRPr="004C54E0" w:rsidTr="007A2147">
        <w:trPr>
          <w:cantSplit/>
        </w:trPr>
        <w:tc>
          <w:tcPr>
            <w:tcW w:w="8222" w:type="dxa"/>
            <w:gridSpan w:val="6"/>
            <w:tcBorders>
              <w:top w:val="nil"/>
              <w:left w:val="nil"/>
              <w:bottom w:val="nil"/>
              <w:right w:val="nil"/>
            </w:tcBorders>
            <w:shd w:val="clear" w:color="auto" w:fill="FFFFFF"/>
          </w:tcPr>
          <w:p w:rsidR="004C54E0" w:rsidRPr="004C54E0" w:rsidRDefault="004C54E0" w:rsidP="001517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4C54E0">
              <w:rPr>
                <w:rFonts w:ascii="Times New Roman" w:hAnsi="Times New Roman" w:cs="Times New Roman"/>
                <w:b/>
                <w:bCs/>
                <w:color w:val="000000"/>
                <w:sz w:val="24"/>
                <w:szCs w:val="24"/>
              </w:rPr>
              <w:t>Paired Samples Statistics</w:t>
            </w:r>
          </w:p>
        </w:tc>
      </w:tr>
      <w:tr w:rsidR="004C54E0" w:rsidRPr="004C54E0" w:rsidTr="007A2147">
        <w:trPr>
          <w:cantSplit/>
        </w:trPr>
        <w:tc>
          <w:tcPr>
            <w:tcW w:w="2694" w:type="dxa"/>
            <w:gridSpan w:val="2"/>
            <w:tcBorders>
              <w:top w:val="single" w:sz="16" w:space="0" w:color="000000"/>
              <w:left w:val="single" w:sz="16" w:space="0" w:color="000000"/>
              <w:bottom w:val="single" w:sz="16" w:space="0" w:color="000000"/>
              <w:right w:val="nil"/>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p>
        </w:tc>
        <w:tc>
          <w:tcPr>
            <w:tcW w:w="992" w:type="dxa"/>
            <w:tcBorders>
              <w:top w:val="single" w:sz="16" w:space="0" w:color="000000"/>
              <w:left w:val="single" w:sz="16" w:space="0" w:color="000000"/>
              <w:bottom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Mean</w:t>
            </w:r>
          </w:p>
        </w:tc>
        <w:tc>
          <w:tcPr>
            <w:tcW w:w="709" w:type="dxa"/>
            <w:tcBorders>
              <w:top w:val="single" w:sz="16" w:space="0" w:color="000000"/>
              <w:bottom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N</w:t>
            </w:r>
          </w:p>
        </w:tc>
        <w:tc>
          <w:tcPr>
            <w:tcW w:w="1842" w:type="dxa"/>
            <w:tcBorders>
              <w:top w:val="single" w:sz="16" w:space="0" w:color="000000"/>
              <w:bottom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Std. Deviation</w:t>
            </w:r>
          </w:p>
        </w:tc>
        <w:tc>
          <w:tcPr>
            <w:tcW w:w="1985" w:type="dxa"/>
            <w:tcBorders>
              <w:top w:val="single" w:sz="16" w:space="0" w:color="000000"/>
              <w:bottom w:val="single" w:sz="16" w:space="0" w:color="000000"/>
              <w:right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Std. Error Mean</w:t>
            </w:r>
          </w:p>
        </w:tc>
      </w:tr>
      <w:tr w:rsidR="004C54E0" w:rsidRPr="004C54E0" w:rsidTr="007A2147">
        <w:trPr>
          <w:cantSplit/>
        </w:trPr>
        <w:tc>
          <w:tcPr>
            <w:tcW w:w="757" w:type="dxa"/>
            <w:vMerge w:val="restart"/>
            <w:tcBorders>
              <w:top w:val="single" w:sz="16" w:space="0" w:color="000000"/>
              <w:left w:val="single" w:sz="16" w:space="0" w:color="000000"/>
              <w:bottom w:val="single" w:sz="16" w:space="0" w:color="000000"/>
              <w:right w:val="nil"/>
            </w:tcBorders>
            <w:shd w:val="clear" w:color="auto" w:fill="FFFFFF"/>
            <w:vAlign w:val="center"/>
          </w:tcPr>
          <w:p w:rsidR="004C54E0" w:rsidRPr="004C54E0" w:rsidRDefault="004C54E0" w:rsidP="0015172C">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4C54E0">
              <w:rPr>
                <w:rFonts w:ascii="Times New Roman" w:hAnsi="Times New Roman" w:cs="Times New Roman"/>
                <w:color w:val="000000"/>
                <w:sz w:val="24"/>
                <w:szCs w:val="24"/>
              </w:rPr>
              <w:t>Pair 1</w:t>
            </w:r>
          </w:p>
        </w:tc>
        <w:tc>
          <w:tcPr>
            <w:tcW w:w="1937" w:type="dxa"/>
            <w:tcBorders>
              <w:top w:val="single" w:sz="16" w:space="0" w:color="000000"/>
              <w:left w:val="nil"/>
              <w:bottom w:val="nil"/>
              <w:right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VAR00001</w:t>
            </w:r>
          </w:p>
        </w:tc>
        <w:tc>
          <w:tcPr>
            <w:tcW w:w="992" w:type="dxa"/>
            <w:tcBorders>
              <w:top w:val="single" w:sz="16" w:space="0" w:color="000000"/>
              <w:left w:val="single" w:sz="16" w:space="0" w:color="000000"/>
              <w:bottom w:val="nil"/>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80,6098</w:t>
            </w:r>
          </w:p>
        </w:tc>
        <w:tc>
          <w:tcPr>
            <w:tcW w:w="709" w:type="dxa"/>
            <w:tcBorders>
              <w:top w:val="single" w:sz="16" w:space="0" w:color="000000"/>
              <w:bottom w:val="nil"/>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41</w:t>
            </w:r>
          </w:p>
        </w:tc>
        <w:tc>
          <w:tcPr>
            <w:tcW w:w="1842" w:type="dxa"/>
            <w:tcBorders>
              <w:top w:val="single" w:sz="16" w:space="0" w:color="000000"/>
              <w:bottom w:val="nil"/>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9,02740</w:t>
            </w:r>
          </w:p>
        </w:tc>
        <w:tc>
          <w:tcPr>
            <w:tcW w:w="1985" w:type="dxa"/>
            <w:tcBorders>
              <w:top w:val="single" w:sz="16" w:space="0" w:color="000000"/>
              <w:bottom w:val="nil"/>
              <w:right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1,40984</w:t>
            </w:r>
          </w:p>
        </w:tc>
      </w:tr>
      <w:tr w:rsidR="004C54E0" w:rsidRPr="004C54E0" w:rsidTr="007A2147">
        <w:trPr>
          <w:cantSplit/>
        </w:trPr>
        <w:tc>
          <w:tcPr>
            <w:tcW w:w="757" w:type="dxa"/>
            <w:vMerge/>
            <w:tcBorders>
              <w:top w:val="single" w:sz="16" w:space="0" w:color="000000"/>
              <w:left w:val="single" w:sz="16" w:space="0" w:color="000000"/>
              <w:bottom w:val="single" w:sz="16" w:space="0" w:color="000000"/>
              <w:right w:val="nil"/>
            </w:tcBorders>
            <w:shd w:val="clear" w:color="auto" w:fill="FFFFFF"/>
            <w:vAlign w:val="center"/>
          </w:tcPr>
          <w:p w:rsidR="004C54E0" w:rsidRPr="004C54E0" w:rsidRDefault="004C54E0" w:rsidP="0015172C">
            <w:pPr>
              <w:autoSpaceDE w:val="0"/>
              <w:autoSpaceDN w:val="0"/>
              <w:adjustRightInd w:val="0"/>
              <w:spacing w:after="0" w:line="240" w:lineRule="auto"/>
              <w:jc w:val="both"/>
              <w:rPr>
                <w:rFonts w:ascii="Times New Roman" w:hAnsi="Times New Roman" w:cs="Times New Roman"/>
                <w:color w:val="000000"/>
                <w:sz w:val="24"/>
                <w:szCs w:val="24"/>
              </w:rPr>
            </w:pPr>
          </w:p>
        </w:tc>
        <w:tc>
          <w:tcPr>
            <w:tcW w:w="1937" w:type="dxa"/>
            <w:tcBorders>
              <w:top w:val="nil"/>
              <w:left w:val="nil"/>
              <w:bottom w:val="single" w:sz="16" w:space="0" w:color="000000"/>
              <w:right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VAR00002</w:t>
            </w:r>
          </w:p>
        </w:tc>
        <w:tc>
          <w:tcPr>
            <w:tcW w:w="992" w:type="dxa"/>
            <w:tcBorders>
              <w:top w:val="nil"/>
              <w:left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93,0488</w:t>
            </w:r>
          </w:p>
        </w:tc>
        <w:tc>
          <w:tcPr>
            <w:tcW w:w="709" w:type="dxa"/>
            <w:tcBorders>
              <w:top w:val="nil"/>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41</w:t>
            </w:r>
          </w:p>
        </w:tc>
        <w:tc>
          <w:tcPr>
            <w:tcW w:w="1842" w:type="dxa"/>
            <w:tcBorders>
              <w:top w:val="nil"/>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3,13808</w:t>
            </w:r>
          </w:p>
        </w:tc>
        <w:tc>
          <w:tcPr>
            <w:tcW w:w="1985" w:type="dxa"/>
            <w:tcBorders>
              <w:top w:val="nil"/>
              <w:bottom w:val="single" w:sz="16" w:space="0" w:color="000000"/>
              <w:right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,49009</w:t>
            </w:r>
          </w:p>
        </w:tc>
      </w:tr>
    </w:tbl>
    <w:p w:rsidR="004C54E0" w:rsidRPr="004C54E0" w:rsidRDefault="004C54E0" w:rsidP="0015172C">
      <w:pPr>
        <w:autoSpaceDE w:val="0"/>
        <w:autoSpaceDN w:val="0"/>
        <w:adjustRightInd w:val="0"/>
        <w:spacing w:after="0" w:line="480" w:lineRule="auto"/>
        <w:jc w:val="both"/>
        <w:rPr>
          <w:rFonts w:ascii="Times New Roman" w:hAnsi="Times New Roman" w:cs="Times New Roman"/>
          <w:sz w:val="24"/>
          <w:szCs w:val="24"/>
        </w:rPr>
      </w:pPr>
    </w:p>
    <w:p w:rsidR="004C54E0" w:rsidRDefault="00E02F0D" w:rsidP="0015172C">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table 4.7 above </w:t>
      </w:r>
      <w:r w:rsidRPr="00E02F0D">
        <w:rPr>
          <w:rFonts w:ascii="Times New Roman" w:hAnsi="Times New Roman" w:cs="Times New Roman"/>
          <w:i/>
          <w:sz w:val="24"/>
          <w:szCs w:val="24"/>
          <w:lang w:val="en-US"/>
        </w:rPr>
        <w:t>output paired samples statistics</w:t>
      </w:r>
      <w:r>
        <w:rPr>
          <w:rFonts w:ascii="Times New Roman" w:hAnsi="Times New Roman" w:cs="Times New Roman"/>
          <w:sz w:val="24"/>
          <w:szCs w:val="24"/>
          <w:lang w:val="en-US"/>
        </w:rPr>
        <w:t xml:space="preserve"> shows </w:t>
      </w:r>
      <w:r w:rsidRPr="00E02F0D">
        <w:rPr>
          <w:rFonts w:ascii="Times New Roman" w:hAnsi="Times New Roman" w:cs="Times New Roman"/>
          <w:i/>
          <w:sz w:val="24"/>
          <w:szCs w:val="24"/>
          <w:lang w:val="en-US"/>
        </w:rPr>
        <w:t>mean</w:t>
      </w:r>
      <w:r>
        <w:rPr>
          <w:rFonts w:ascii="Times New Roman" w:hAnsi="Times New Roman" w:cs="Times New Roman"/>
          <w:sz w:val="24"/>
          <w:szCs w:val="24"/>
          <w:lang w:val="en-US"/>
        </w:rPr>
        <w:t xml:space="preserve"> pre-test (80.60) and </w:t>
      </w:r>
      <w:r w:rsidRPr="00E02F0D">
        <w:rPr>
          <w:rFonts w:ascii="Times New Roman" w:hAnsi="Times New Roman" w:cs="Times New Roman"/>
          <w:i/>
          <w:sz w:val="24"/>
          <w:szCs w:val="24"/>
          <w:lang w:val="en-US"/>
        </w:rPr>
        <w:t>mean</w:t>
      </w:r>
      <w:r>
        <w:rPr>
          <w:rFonts w:ascii="Times New Roman" w:hAnsi="Times New Roman" w:cs="Times New Roman"/>
          <w:sz w:val="24"/>
          <w:szCs w:val="24"/>
          <w:lang w:val="en-US"/>
        </w:rPr>
        <w:t xml:space="preserve"> of post-test (93.04), while N for cell there are 41. Meanwhile, standard deviation for pre-test (</w:t>
      </w:r>
      <w:r w:rsidR="002416F1">
        <w:rPr>
          <w:rFonts w:ascii="Times New Roman" w:hAnsi="Times New Roman" w:cs="Times New Roman"/>
          <w:sz w:val="24"/>
          <w:szCs w:val="24"/>
          <w:lang w:val="en-US"/>
        </w:rPr>
        <w:t>9.02740</w:t>
      </w:r>
      <w:r>
        <w:rPr>
          <w:rFonts w:ascii="Times New Roman" w:hAnsi="Times New Roman" w:cs="Times New Roman"/>
          <w:sz w:val="24"/>
          <w:szCs w:val="24"/>
          <w:lang w:val="en-US"/>
        </w:rPr>
        <w:t>)</w:t>
      </w:r>
      <w:r w:rsidR="002416F1">
        <w:rPr>
          <w:rFonts w:ascii="Times New Roman" w:hAnsi="Times New Roman" w:cs="Times New Roman"/>
          <w:sz w:val="24"/>
          <w:szCs w:val="24"/>
          <w:lang w:val="en-US"/>
        </w:rPr>
        <w:t xml:space="preserve"> and for post-test (3.13808). Mean standard error for pre-test (1.40984), while for pos-test (0.49009).</w:t>
      </w:r>
    </w:p>
    <w:p w:rsidR="002416F1" w:rsidRPr="00E02F0D" w:rsidRDefault="003A5832" w:rsidP="0015172C">
      <w:pPr>
        <w:pStyle w:val="ListParagraph"/>
        <w:tabs>
          <w:tab w:val="left" w:pos="2344"/>
        </w:tabs>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4C54E0" w:rsidRPr="004C54E0" w:rsidRDefault="004C54E0" w:rsidP="0015172C">
      <w:pPr>
        <w:pStyle w:val="ListParagraph"/>
        <w:spacing w:line="720" w:lineRule="auto"/>
        <w:jc w:val="both"/>
        <w:rPr>
          <w:rFonts w:ascii="Times New Roman" w:hAnsi="Times New Roman" w:cs="Times New Roman"/>
          <w:b/>
          <w:sz w:val="24"/>
          <w:szCs w:val="24"/>
          <w:lang w:val="en-US"/>
        </w:rPr>
      </w:pPr>
      <w:r w:rsidRPr="004C54E0">
        <w:rPr>
          <w:rFonts w:ascii="Times New Roman" w:hAnsi="Times New Roman" w:cs="Times New Roman"/>
          <w:b/>
          <w:sz w:val="24"/>
          <w:szCs w:val="24"/>
          <w:lang w:val="en-US"/>
        </w:rPr>
        <w:t>Table 4.8 Paired Samples Correlations</w:t>
      </w:r>
    </w:p>
    <w:tbl>
      <w:tblPr>
        <w:tblW w:w="6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
        <w:gridCol w:w="2244"/>
        <w:gridCol w:w="1000"/>
        <w:gridCol w:w="1243"/>
        <w:gridCol w:w="955"/>
      </w:tblGrid>
      <w:tr w:rsidR="004C54E0" w:rsidRPr="004C54E0" w:rsidTr="002416F1">
        <w:trPr>
          <w:cantSplit/>
        </w:trPr>
        <w:tc>
          <w:tcPr>
            <w:tcW w:w="6200" w:type="dxa"/>
            <w:gridSpan w:val="5"/>
            <w:tcBorders>
              <w:top w:val="nil"/>
              <w:left w:val="nil"/>
              <w:bottom w:val="nil"/>
              <w:right w:val="nil"/>
            </w:tcBorders>
            <w:shd w:val="clear" w:color="auto" w:fill="FFFFFF"/>
          </w:tcPr>
          <w:p w:rsidR="004C54E0" w:rsidRPr="004C54E0" w:rsidRDefault="004C54E0" w:rsidP="001517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4C54E0">
              <w:rPr>
                <w:rFonts w:ascii="Times New Roman" w:hAnsi="Times New Roman" w:cs="Times New Roman"/>
                <w:b/>
                <w:bCs/>
                <w:color w:val="000000"/>
                <w:sz w:val="24"/>
                <w:szCs w:val="24"/>
              </w:rPr>
              <w:t>Paired Samples Correlations</w:t>
            </w:r>
          </w:p>
        </w:tc>
      </w:tr>
      <w:tr w:rsidR="004C54E0" w:rsidRPr="004C54E0" w:rsidTr="002416F1">
        <w:trPr>
          <w:cantSplit/>
        </w:trPr>
        <w:tc>
          <w:tcPr>
            <w:tcW w:w="3002" w:type="dxa"/>
            <w:gridSpan w:val="2"/>
            <w:tcBorders>
              <w:top w:val="single" w:sz="16" w:space="0" w:color="000000"/>
              <w:left w:val="single" w:sz="16" w:space="0" w:color="000000"/>
              <w:bottom w:val="single" w:sz="16" w:space="0" w:color="000000"/>
              <w:right w:val="nil"/>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p>
        </w:tc>
        <w:tc>
          <w:tcPr>
            <w:tcW w:w="1000" w:type="dxa"/>
            <w:tcBorders>
              <w:top w:val="single" w:sz="16" w:space="0" w:color="000000"/>
              <w:left w:val="single" w:sz="16" w:space="0" w:color="000000"/>
              <w:bottom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N</w:t>
            </w:r>
          </w:p>
        </w:tc>
        <w:tc>
          <w:tcPr>
            <w:tcW w:w="1243" w:type="dxa"/>
            <w:tcBorders>
              <w:top w:val="single" w:sz="16" w:space="0" w:color="000000"/>
              <w:bottom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Correlation</w:t>
            </w:r>
          </w:p>
        </w:tc>
        <w:tc>
          <w:tcPr>
            <w:tcW w:w="955" w:type="dxa"/>
            <w:tcBorders>
              <w:top w:val="single" w:sz="16" w:space="0" w:color="000000"/>
              <w:bottom w:val="single" w:sz="16" w:space="0" w:color="000000"/>
              <w:right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Sig.</w:t>
            </w:r>
          </w:p>
        </w:tc>
      </w:tr>
      <w:tr w:rsidR="004C54E0" w:rsidRPr="004C54E0" w:rsidTr="002416F1">
        <w:trPr>
          <w:cantSplit/>
        </w:trPr>
        <w:tc>
          <w:tcPr>
            <w:tcW w:w="758" w:type="dxa"/>
            <w:tcBorders>
              <w:top w:val="single" w:sz="16" w:space="0" w:color="000000"/>
              <w:left w:val="single" w:sz="16" w:space="0" w:color="000000"/>
              <w:bottom w:val="single" w:sz="16" w:space="0" w:color="000000"/>
              <w:right w:val="nil"/>
            </w:tcBorders>
            <w:shd w:val="clear" w:color="auto" w:fill="FFFFFF"/>
            <w:vAlign w:val="center"/>
          </w:tcPr>
          <w:p w:rsidR="004C54E0" w:rsidRPr="00D74049" w:rsidRDefault="004C54E0" w:rsidP="0015172C">
            <w:pPr>
              <w:autoSpaceDE w:val="0"/>
              <w:autoSpaceDN w:val="0"/>
              <w:adjustRightInd w:val="0"/>
              <w:spacing w:after="0" w:line="480" w:lineRule="auto"/>
              <w:ind w:left="60" w:right="60"/>
              <w:jc w:val="both"/>
              <w:rPr>
                <w:rFonts w:ascii="Times New Roman" w:hAnsi="Times New Roman" w:cs="Times New Roman"/>
                <w:color w:val="000000"/>
              </w:rPr>
            </w:pPr>
            <w:r w:rsidRPr="00D74049">
              <w:rPr>
                <w:rFonts w:ascii="Times New Roman" w:hAnsi="Times New Roman" w:cs="Times New Roman"/>
                <w:color w:val="000000"/>
              </w:rPr>
              <w:t>Pair 1</w:t>
            </w:r>
          </w:p>
        </w:tc>
        <w:tc>
          <w:tcPr>
            <w:tcW w:w="2244" w:type="dxa"/>
            <w:tcBorders>
              <w:top w:val="single" w:sz="16" w:space="0" w:color="000000"/>
              <w:left w:val="nil"/>
              <w:bottom w:val="single" w:sz="16" w:space="0" w:color="000000"/>
              <w:right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VAR00001 &amp; VAR00002</w:t>
            </w:r>
          </w:p>
        </w:tc>
        <w:tc>
          <w:tcPr>
            <w:tcW w:w="1000" w:type="dxa"/>
            <w:tcBorders>
              <w:top w:val="single" w:sz="16" w:space="0" w:color="000000"/>
              <w:left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41</w:t>
            </w:r>
          </w:p>
        </w:tc>
        <w:tc>
          <w:tcPr>
            <w:tcW w:w="1243" w:type="dxa"/>
            <w:tcBorders>
              <w:top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,065</w:t>
            </w:r>
          </w:p>
        </w:tc>
        <w:tc>
          <w:tcPr>
            <w:tcW w:w="955" w:type="dxa"/>
            <w:tcBorders>
              <w:top w:val="single" w:sz="16" w:space="0" w:color="000000"/>
              <w:bottom w:val="single" w:sz="16" w:space="0" w:color="000000"/>
              <w:right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,686</w:t>
            </w:r>
          </w:p>
        </w:tc>
      </w:tr>
    </w:tbl>
    <w:p w:rsidR="004C54E0" w:rsidRPr="004C54E0" w:rsidRDefault="004C54E0" w:rsidP="0015172C">
      <w:pPr>
        <w:autoSpaceDE w:val="0"/>
        <w:autoSpaceDN w:val="0"/>
        <w:adjustRightInd w:val="0"/>
        <w:spacing w:after="0" w:line="480" w:lineRule="auto"/>
        <w:jc w:val="both"/>
        <w:rPr>
          <w:rFonts w:ascii="Times New Roman" w:hAnsi="Times New Roman" w:cs="Times New Roman"/>
          <w:sz w:val="24"/>
          <w:szCs w:val="24"/>
        </w:rPr>
      </w:pPr>
    </w:p>
    <w:p w:rsidR="00E02F0D" w:rsidRDefault="002416F1" w:rsidP="0015172C">
      <w:pPr>
        <w:pStyle w:val="ListParagraph"/>
        <w:spacing w:line="480" w:lineRule="auto"/>
        <w:ind w:firstLine="720"/>
        <w:jc w:val="both"/>
        <w:rPr>
          <w:rFonts w:ascii="Times New Roman" w:hAnsi="Times New Roman" w:cs="Times New Roman"/>
          <w:sz w:val="24"/>
          <w:szCs w:val="24"/>
          <w:lang w:val="en-US"/>
        </w:rPr>
      </w:pPr>
      <w:r w:rsidRPr="002416F1">
        <w:rPr>
          <w:rFonts w:ascii="Times New Roman" w:hAnsi="Times New Roman" w:cs="Times New Roman"/>
          <w:sz w:val="24"/>
          <w:szCs w:val="24"/>
          <w:lang w:val="en-US"/>
        </w:rPr>
        <w:t>Based on the table above</w:t>
      </w:r>
      <w:r>
        <w:rPr>
          <w:rFonts w:ascii="Times New Roman" w:hAnsi="Times New Roman" w:cs="Times New Roman"/>
          <w:sz w:val="24"/>
          <w:szCs w:val="24"/>
          <w:lang w:val="en-US"/>
        </w:rPr>
        <w:t xml:space="preserve">, </w:t>
      </w:r>
      <w:r w:rsidRPr="002416F1">
        <w:rPr>
          <w:rFonts w:ascii="Times New Roman" w:hAnsi="Times New Roman" w:cs="Times New Roman"/>
          <w:i/>
          <w:sz w:val="24"/>
          <w:szCs w:val="24"/>
          <w:lang w:val="en-US"/>
        </w:rPr>
        <w:t>output paired samples correlations</w:t>
      </w:r>
      <w:r>
        <w:rPr>
          <w:rFonts w:ascii="Times New Roman" w:hAnsi="Times New Roman" w:cs="Times New Roman"/>
          <w:sz w:val="24"/>
          <w:szCs w:val="24"/>
          <w:lang w:val="en-US"/>
        </w:rPr>
        <w:t xml:space="preserve"> shows the large correlation between both samples, where can be seen numeral both correlation is (0.065) and numeral significance (0.686). For interpretation of decision based on the result of probability achievement, that is:</w:t>
      </w:r>
    </w:p>
    <w:p w:rsidR="002416F1" w:rsidRDefault="00034AAD" w:rsidP="0015172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If the probability &gt;0.05 then the null hypothesis accepted</w:t>
      </w:r>
    </w:p>
    <w:p w:rsidR="00034AAD" w:rsidRDefault="00034AAD" w:rsidP="0015172C">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 the probability &lt;0.05 then the null hypothesis rejected</w:t>
      </w:r>
    </w:p>
    <w:p w:rsidR="007A2147" w:rsidRDefault="00034AAD" w:rsidP="0015172C">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large of numeral significant (0.686) bigger than (0.050). It means that the hypothesis clarify there is significant different score using </w:t>
      </w:r>
      <w:r w:rsidRPr="00034AAD">
        <w:rPr>
          <w:rFonts w:ascii="Times New Roman" w:hAnsi="Times New Roman" w:cs="Times New Roman"/>
          <w:i/>
          <w:sz w:val="24"/>
          <w:szCs w:val="24"/>
          <w:lang w:val="en-US"/>
        </w:rPr>
        <w:t>mind-mapping technique</w:t>
      </w:r>
      <w:r>
        <w:rPr>
          <w:rFonts w:ascii="Times New Roman" w:hAnsi="Times New Roman" w:cs="Times New Roman"/>
          <w:sz w:val="24"/>
          <w:szCs w:val="24"/>
          <w:lang w:val="en-US"/>
        </w:rPr>
        <w:t xml:space="preserve"> toward students reading comprehension at the second grade of MTs Negeri Bandung.</w:t>
      </w:r>
    </w:p>
    <w:p w:rsidR="00D74049" w:rsidRPr="00D74049" w:rsidRDefault="00D74049" w:rsidP="0015172C">
      <w:pPr>
        <w:pStyle w:val="ListParagraph"/>
        <w:spacing w:line="480" w:lineRule="auto"/>
        <w:ind w:firstLine="720"/>
        <w:jc w:val="both"/>
        <w:rPr>
          <w:rFonts w:ascii="Times New Roman" w:hAnsi="Times New Roman" w:cs="Times New Roman"/>
          <w:sz w:val="24"/>
          <w:szCs w:val="24"/>
          <w:lang w:val="en-US"/>
        </w:rPr>
      </w:pPr>
    </w:p>
    <w:p w:rsidR="004C54E0" w:rsidRPr="00D74049" w:rsidRDefault="004C54E0" w:rsidP="0015172C">
      <w:pPr>
        <w:pStyle w:val="ListParagraph"/>
        <w:spacing w:line="720" w:lineRule="auto"/>
        <w:jc w:val="both"/>
        <w:rPr>
          <w:rFonts w:ascii="Times New Roman" w:hAnsi="Times New Roman" w:cs="Times New Roman"/>
          <w:b/>
          <w:sz w:val="24"/>
          <w:szCs w:val="24"/>
          <w:lang w:val="en-US"/>
        </w:rPr>
      </w:pPr>
      <w:r w:rsidRPr="004C54E0">
        <w:rPr>
          <w:rFonts w:ascii="Times New Roman" w:hAnsi="Times New Roman" w:cs="Times New Roman"/>
          <w:b/>
          <w:sz w:val="24"/>
          <w:szCs w:val="24"/>
          <w:lang w:val="en-US"/>
        </w:rPr>
        <w:t>Table 4.9 Paired Samples Tes</w:t>
      </w:r>
    </w:p>
    <w:tbl>
      <w:tblPr>
        <w:tblW w:w="9357"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59"/>
        <w:gridCol w:w="1010"/>
        <w:gridCol w:w="1134"/>
        <w:gridCol w:w="992"/>
        <w:gridCol w:w="993"/>
        <w:gridCol w:w="1134"/>
        <w:gridCol w:w="992"/>
        <w:gridCol w:w="709"/>
        <w:gridCol w:w="425"/>
        <w:gridCol w:w="709"/>
      </w:tblGrid>
      <w:tr w:rsidR="004C54E0" w:rsidRPr="004C54E0" w:rsidTr="00A72617">
        <w:trPr>
          <w:cantSplit/>
        </w:trPr>
        <w:tc>
          <w:tcPr>
            <w:tcW w:w="9357" w:type="dxa"/>
            <w:gridSpan w:val="10"/>
            <w:tcBorders>
              <w:top w:val="nil"/>
              <w:left w:val="nil"/>
              <w:bottom w:val="nil"/>
              <w:right w:val="nil"/>
            </w:tcBorders>
            <w:shd w:val="clear" w:color="auto" w:fill="FFFFFF"/>
          </w:tcPr>
          <w:p w:rsidR="004C54E0" w:rsidRPr="004C54E0" w:rsidRDefault="004C54E0" w:rsidP="0015172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4C54E0">
              <w:rPr>
                <w:rFonts w:ascii="Times New Roman" w:hAnsi="Times New Roman" w:cs="Times New Roman"/>
                <w:b/>
                <w:bCs/>
                <w:color w:val="000000"/>
                <w:sz w:val="24"/>
                <w:szCs w:val="24"/>
              </w:rPr>
              <w:t>Paired Samples Test</w:t>
            </w:r>
          </w:p>
        </w:tc>
      </w:tr>
      <w:tr w:rsidR="00A72617" w:rsidRPr="00D74049" w:rsidTr="00A72617">
        <w:trPr>
          <w:cantSplit/>
        </w:trPr>
        <w:tc>
          <w:tcPr>
            <w:tcW w:w="2269" w:type="dxa"/>
            <w:gridSpan w:val="2"/>
            <w:vMerge w:val="restart"/>
            <w:tcBorders>
              <w:top w:val="single" w:sz="16" w:space="0" w:color="000000"/>
              <w:left w:val="single" w:sz="16" w:space="0" w:color="000000"/>
              <w:bottom w:val="nil"/>
              <w:right w:val="nil"/>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p>
        </w:tc>
        <w:tc>
          <w:tcPr>
            <w:tcW w:w="5245" w:type="dxa"/>
            <w:gridSpan w:val="5"/>
            <w:tcBorders>
              <w:top w:val="single" w:sz="16" w:space="0" w:color="000000"/>
              <w:left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Paired Differences</w:t>
            </w:r>
          </w:p>
        </w:tc>
        <w:tc>
          <w:tcPr>
            <w:tcW w:w="709" w:type="dxa"/>
            <w:vMerge w:val="restart"/>
            <w:tcBorders>
              <w:top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t</w:t>
            </w:r>
          </w:p>
        </w:tc>
        <w:tc>
          <w:tcPr>
            <w:tcW w:w="425" w:type="dxa"/>
            <w:vMerge w:val="restart"/>
            <w:tcBorders>
              <w:top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df</w:t>
            </w:r>
          </w:p>
        </w:tc>
        <w:tc>
          <w:tcPr>
            <w:tcW w:w="709" w:type="dxa"/>
            <w:vMerge w:val="restart"/>
            <w:tcBorders>
              <w:top w:val="single" w:sz="16" w:space="0" w:color="000000"/>
              <w:right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2834" w:right="60"/>
              <w:jc w:val="both"/>
              <w:rPr>
                <w:rFonts w:ascii="Times New Roman" w:hAnsi="Times New Roman" w:cs="Times New Roman"/>
                <w:color w:val="000000"/>
              </w:rPr>
            </w:pPr>
            <w:r w:rsidRPr="00D74049">
              <w:rPr>
                <w:rFonts w:ascii="Times New Roman" w:hAnsi="Times New Roman" w:cs="Times New Roman"/>
                <w:color w:val="000000"/>
              </w:rPr>
              <w:t>Sig. (2-tailed)</w:t>
            </w:r>
          </w:p>
        </w:tc>
      </w:tr>
      <w:tr w:rsidR="00A72617" w:rsidRPr="00D74049" w:rsidTr="00A72617">
        <w:trPr>
          <w:cantSplit/>
        </w:trPr>
        <w:tc>
          <w:tcPr>
            <w:tcW w:w="2269" w:type="dxa"/>
            <w:gridSpan w:val="2"/>
            <w:vMerge/>
            <w:tcBorders>
              <w:top w:val="single" w:sz="16" w:space="0" w:color="000000"/>
              <w:left w:val="single" w:sz="16" w:space="0" w:color="000000"/>
              <w:bottom w:val="nil"/>
              <w:right w:val="nil"/>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1134" w:type="dxa"/>
            <w:vMerge w:val="restart"/>
            <w:tcBorders>
              <w:left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Mean</w:t>
            </w:r>
          </w:p>
        </w:tc>
        <w:tc>
          <w:tcPr>
            <w:tcW w:w="992" w:type="dxa"/>
            <w:vMerge w:val="restart"/>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Std. Deviation</w:t>
            </w:r>
          </w:p>
        </w:tc>
        <w:tc>
          <w:tcPr>
            <w:tcW w:w="993" w:type="dxa"/>
            <w:vMerge w:val="restart"/>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Std. Error Mean</w:t>
            </w:r>
          </w:p>
        </w:tc>
        <w:tc>
          <w:tcPr>
            <w:tcW w:w="2126" w:type="dxa"/>
            <w:gridSpan w:val="2"/>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95% Confidence Interval of the Difference</w:t>
            </w:r>
          </w:p>
        </w:tc>
        <w:tc>
          <w:tcPr>
            <w:tcW w:w="709" w:type="dxa"/>
            <w:vMerge/>
            <w:tcBorders>
              <w:top w:val="single" w:sz="16" w:space="0" w:color="000000"/>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425" w:type="dxa"/>
            <w:vMerge/>
            <w:tcBorders>
              <w:top w:val="single" w:sz="16" w:space="0" w:color="000000"/>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709" w:type="dxa"/>
            <w:vMerge/>
            <w:tcBorders>
              <w:top w:val="single" w:sz="16" w:space="0" w:color="000000"/>
              <w:right w:val="single" w:sz="16" w:space="0" w:color="000000"/>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r>
      <w:tr w:rsidR="00A72617" w:rsidRPr="00D74049" w:rsidTr="00A72617">
        <w:trPr>
          <w:cantSplit/>
        </w:trPr>
        <w:tc>
          <w:tcPr>
            <w:tcW w:w="2269" w:type="dxa"/>
            <w:gridSpan w:val="2"/>
            <w:vMerge/>
            <w:tcBorders>
              <w:top w:val="single" w:sz="16" w:space="0" w:color="000000"/>
              <w:left w:val="single" w:sz="16" w:space="0" w:color="000000"/>
              <w:bottom w:val="nil"/>
              <w:right w:val="nil"/>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1134" w:type="dxa"/>
            <w:vMerge/>
            <w:tcBorders>
              <w:left w:val="single" w:sz="16" w:space="0" w:color="000000"/>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992" w:type="dxa"/>
            <w:vMerge/>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993" w:type="dxa"/>
            <w:vMerge/>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1134" w:type="dxa"/>
            <w:tcBorders>
              <w:bottom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Lower</w:t>
            </w:r>
          </w:p>
        </w:tc>
        <w:tc>
          <w:tcPr>
            <w:tcW w:w="992" w:type="dxa"/>
            <w:tcBorders>
              <w:bottom w:val="single" w:sz="16" w:space="0" w:color="000000"/>
            </w:tcBorders>
            <w:shd w:val="clear" w:color="auto" w:fill="FFFFFF"/>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Upper</w:t>
            </w:r>
          </w:p>
        </w:tc>
        <w:tc>
          <w:tcPr>
            <w:tcW w:w="709" w:type="dxa"/>
            <w:vMerge/>
            <w:tcBorders>
              <w:top w:val="single" w:sz="16" w:space="0" w:color="000000"/>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425" w:type="dxa"/>
            <w:vMerge/>
            <w:tcBorders>
              <w:top w:val="single" w:sz="16" w:space="0" w:color="000000"/>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c>
          <w:tcPr>
            <w:tcW w:w="709" w:type="dxa"/>
            <w:vMerge/>
            <w:tcBorders>
              <w:top w:val="single" w:sz="16" w:space="0" w:color="000000"/>
              <w:right w:val="single" w:sz="16" w:space="0" w:color="000000"/>
            </w:tcBorders>
            <w:shd w:val="clear" w:color="auto" w:fill="FFFFFF"/>
          </w:tcPr>
          <w:p w:rsidR="004C54E0" w:rsidRPr="00D74049" w:rsidRDefault="004C54E0" w:rsidP="0015172C">
            <w:pPr>
              <w:autoSpaceDE w:val="0"/>
              <w:autoSpaceDN w:val="0"/>
              <w:adjustRightInd w:val="0"/>
              <w:spacing w:after="0" w:line="240" w:lineRule="auto"/>
              <w:jc w:val="both"/>
              <w:rPr>
                <w:rFonts w:ascii="Times New Roman" w:hAnsi="Times New Roman" w:cs="Times New Roman"/>
                <w:color w:val="000000"/>
              </w:rPr>
            </w:pPr>
          </w:p>
        </w:tc>
      </w:tr>
      <w:tr w:rsidR="00A72617" w:rsidRPr="00D74049" w:rsidTr="00A72617">
        <w:trPr>
          <w:cantSplit/>
        </w:trPr>
        <w:tc>
          <w:tcPr>
            <w:tcW w:w="1259" w:type="dxa"/>
            <w:tcBorders>
              <w:top w:val="single" w:sz="16" w:space="0" w:color="000000"/>
              <w:left w:val="single" w:sz="16" w:space="0" w:color="000000"/>
              <w:bottom w:val="single" w:sz="16" w:space="0" w:color="000000"/>
              <w:right w:val="nil"/>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Pair 1</w:t>
            </w:r>
          </w:p>
        </w:tc>
        <w:tc>
          <w:tcPr>
            <w:tcW w:w="1010" w:type="dxa"/>
            <w:tcBorders>
              <w:top w:val="single" w:sz="16" w:space="0" w:color="000000"/>
              <w:left w:val="nil"/>
              <w:bottom w:val="single" w:sz="16" w:space="0" w:color="000000"/>
              <w:right w:val="single" w:sz="16" w:space="0" w:color="000000"/>
            </w:tcBorders>
            <w:shd w:val="clear" w:color="auto" w:fill="FFFFFF"/>
            <w:vAlign w:val="center"/>
          </w:tcPr>
          <w:p w:rsidR="004C54E0" w:rsidRPr="00D74049" w:rsidRDefault="00A72617" w:rsidP="0015172C">
            <w:pPr>
              <w:autoSpaceDE w:val="0"/>
              <w:autoSpaceDN w:val="0"/>
              <w:adjustRightInd w:val="0"/>
              <w:spacing w:after="0" w:line="240" w:lineRule="auto"/>
              <w:ind w:right="60"/>
              <w:jc w:val="both"/>
              <w:rPr>
                <w:rFonts w:ascii="Times New Roman" w:hAnsi="Times New Roman" w:cs="Times New Roman"/>
                <w:color w:val="000000"/>
                <w:lang w:val="en-US"/>
              </w:rPr>
            </w:pPr>
            <w:r w:rsidRPr="00D74049">
              <w:rPr>
                <w:rFonts w:ascii="Times New Roman" w:hAnsi="Times New Roman" w:cs="Times New Roman"/>
                <w:color w:val="000000"/>
                <w:lang w:val="en-US"/>
              </w:rPr>
              <w:t>Pre-test</w:t>
            </w:r>
            <w:r w:rsidRPr="00D74049">
              <w:rPr>
                <w:rFonts w:ascii="Times New Roman" w:hAnsi="Times New Roman" w:cs="Times New Roman"/>
                <w:color w:val="000000"/>
              </w:rPr>
              <w:t xml:space="preserve"> </w:t>
            </w:r>
            <w:r w:rsidRPr="00D74049">
              <w:rPr>
                <w:rFonts w:ascii="Times New Roman" w:hAnsi="Times New Roman" w:cs="Times New Roman"/>
                <w:color w:val="000000"/>
                <w:lang w:val="en-US"/>
              </w:rPr>
              <w:t>Post-test</w:t>
            </w:r>
          </w:p>
        </w:tc>
        <w:tc>
          <w:tcPr>
            <w:tcW w:w="1134" w:type="dxa"/>
            <w:tcBorders>
              <w:top w:val="single" w:sz="16" w:space="0" w:color="000000"/>
              <w:left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-12,43902</w:t>
            </w:r>
          </w:p>
        </w:tc>
        <w:tc>
          <w:tcPr>
            <w:tcW w:w="992" w:type="dxa"/>
            <w:tcBorders>
              <w:top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9,36229</w:t>
            </w:r>
          </w:p>
        </w:tc>
        <w:tc>
          <w:tcPr>
            <w:tcW w:w="993" w:type="dxa"/>
            <w:tcBorders>
              <w:top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1,46214</w:t>
            </w:r>
          </w:p>
        </w:tc>
        <w:tc>
          <w:tcPr>
            <w:tcW w:w="1134" w:type="dxa"/>
            <w:tcBorders>
              <w:top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-15,39413</w:t>
            </w:r>
          </w:p>
        </w:tc>
        <w:tc>
          <w:tcPr>
            <w:tcW w:w="992" w:type="dxa"/>
            <w:tcBorders>
              <w:top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-9,48392</w:t>
            </w:r>
          </w:p>
        </w:tc>
        <w:tc>
          <w:tcPr>
            <w:tcW w:w="709" w:type="dxa"/>
            <w:tcBorders>
              <w:top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-8,507</w:t>
            </w:r>
          </w:p>
        </w:tc>
        <w:tc>
          <w:tcPr>
            <w:tcW w:w="425" w:type="dxa"/>
            <w:tcBorders>
              <w:top w:val="single" w:sz="16" w:space="0" w:color="000000"/>
              <w:bottom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40</w:t>
            </w:r>
          </w:p>
        </w:tc>
        <w:tc>
          <w:tcPr>
            <w:tcW w:w="709" w:type="dxa"/>
            <w:tcBorders>
              <w:top w:val="single" w:sz="16" w:space="0" w:color="000000"/>
              <w:bottom w:val="single" w:sz="16" w:space="0" w:color="000000"/>
              <w:right w:val="single" w:sz="16" w:space="0" w:color="000000"/>
            </w:tcBorders>
            <w:shd w:val="clear" w:color="auto" w:fill="FFFFFF"/>
            <w:vAlign w:val="center"/>
          </w:tcPr>
          <w:p w:rsidR="004C54E0" w:rsidRPr="00D74049" w:rsidRDefault="004C54E0" w:rsidP="0015172C">
            <w:pPr>
              <w:autoSpaceDE w:val="0"/>
              <w:autoSpaceDN w:val="0"/>
              <w:adjustRightInd w:val="0"/>
              <w:spacing w:after="0" w:line="240" w:lineRule="auto"/>
              <w:ind w:left="60" w:right="60"/>
              <w:jc w:val="both"/>
              <w:rPr>
                <w:rFonts w:ascii="Times New Roman" w:hAnsi="Times New Roman" w:cs="Times New Roman"/>
                <w:color w:val="000000"/>
              </w:rPr>
            </w:pPr>
            <w:r w:rsidRPr="00D74049">
              <w:rPr>
                <w:rFonts w:ascii="Times New Roman" w:hAnsi="Times New Roman" w:cs="Times New Roman"/>
                <w:color w:val="000000"/>
              </w:rPr>
              <w:t>,000</w:t>
            </w:r>
          </w:p>
        </w:tc>
      </w:tr>
    </w:tbl>
    <w:p w:rsidR="004C54E0" w:rsidRPr="00D74049" w:rsidRDefault="004C54E0" w:rsidP="0015172C">
      <w:pPr>
        <w:autoSpaceDE w:val="0"/>
        <w:autoSpaceDN w:val="0"/>
        <w:adjustRightInd w:val="0"/>
        <w:spacing w:after="0" w:line="240" w:lineRule="auto"/>
        <w:jc w:val="both"/>
        <w:rPr>
          <w:rFonts w:ascii="Times New Roman" w:hAnsi="Times New Roman" w:cs="Times New Roman"/>
        </w:rPr>
      </w:pPr>
    </w:p>
    <w:p w:rsidR="00A72617" w:rsidRDefault="00A72617" w:rsidP="0015172C">
      <w:pPr>
        <w:pStyle w:val="ListParagraph"/>
        <w:spacing w:line="480" w:lineRule="auto"/>
        <w:ind w:firstLine="720"/>
        <w:jc w:val="both"/>
        <w:rPr>
          <w:rFonts w:ascii="Times New Roman" w:hAnsi="Times New Roman" w:cs="Times New Roman"/>
          <w:sz w:val="24"/>
          <w:szCs w:val="24"/>
          <w:lang w:val="en-US"/>
        </w:rPr>
      </w:pPr>
    </w:p>
    <w:p w:rsidR="004C54E0" w:rsidRDefault="00034AAD" w:rsidP="0015172C">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table 4.9, </w:t>
      </w:r>
      <w:r w:rsidRPr="00034AAD">
        <w:rPr>
          <w:rFonts w:ascii="Times New Roman" w:hAnsi="Times New Roman" w:cs="Times New Roman"/>
          <w:i/>
          <w:sz w:val="24"/>
          <w:szCs w:val="24"/>
          <w:lang w:val="en-US"/>
        </w:rPr>
        <w:t>output paired samples test</w:t>
      </w:r>
      <w:r>
        <w:rPr>
          <w:rFonts w:ascii="Times New Roman" w:hAnsi="Times New Roman" w:cs="Times New Roman"/>
          <w:sz w:val="24"/>
          <w:szCs w:val="24"/>
          <w:lang w:val="en-US"/>
        </w:rPr>
        <w:t xml:space="preserve"> shows the result of compare analysis with using test t. </w:t>
      </w:r>
      <w:r w:rsidRPr="00034AAD">
        <w:rPr>
          <w:rFonts w:ascii="Times New Roman" w:hAnsi="Times New Roman" w:cs="Times New Roman"/>
          <w:i/>
          <w:sz w:val="24"/>
          <w:szCs w:val="24"/>
          <w:lang w:val="en-US"/>
        </w:rPr>
        <w:t>Output shows mean</w:t>
      </w:r>
      <w:r>
        <w:rPr>
          <w:rFonts w:ascii="Times New Roman" w:hAnsi="Times New Roman" w:cs="Times New Roman"/>
          <w:sz w:val="24"/>
          <w:szCs w:val="24"/>
          <w:lang w:val="en-US"/>
        </w:rPr>
        <w:t xml:space="preserve"> pre-test and post-test (-12.43902), standard deviation (9.36229), mean standard error (1.46214). The lower different </w:t>
      </w:r>
      <w:r w:rsidR="00392F92">
        <w:rPr>
          <w:rFonts w:ascii="Times New Roman" w:hAnsi="Times New Roman" w:cs="Times New Roman"/>
          <w:sz w:val="24"/>
          <w:szCs w:val="24"/>
          <w:lang w:val="en-US"/>
        </w:rPr>
        <w:t xml:space="preserve">(-15.39413), while upper different (-9.48392). The result test t=(-8.507) with df=40 and signicance (0.000). </w:t>
      </w:r>
    </w:p>
    <w:p w:rsidR="00392F92" w:rsidRDefault="00392F92" w:rsidP="0015172C">
      <w:pPr>
        <w:pStyle w:val="ListParagraph"/>
        <w:spacing w:line="480" w:lineRule="auto"/>
        <w:ind w:firstLine="720"/>
        <w:jc w:val="both"/>
        <w:rPr>
          <w:rFonts w:ascii="Times New Roman" w:hAnsi="Times New Roman" w:cs="Times New Roman"/>
          <w:sz w:val="24"/>
          <w:szCs w:val="24"/>
          <w:lang w:val="en-US"/>
        </w:rPr>
      </w:pPr>
    </w:p>
    <w:p w:rsidR="00D74049" w:rsidRDefault="00D74049" w:rsidP="0015172C">
      <w:pPr>
        <w:pStyle w:val="ListParagraph"/>
        <w:spacing w:line="480" w:lineRule="auto"/>
        <w:ind w:firstLine="720"/>
        <w:jc w:val="both"/>
        <w:rPr>
          <w:rFonts w:ascii="Times New Roman" w:hAnsi="Times New Roman" w:cs="Times New Roman"/>
          <w:sz w:val="24"/>
          <w:szCs w:val="24"/>
          <w:lang w:val="en-US"/>
        </w:rPr>
      </w:pPr>
    </w:p>
    <w:p w:rsidR="00D74049" w:rsidRPr="00034AAD" w:rsidRDefault="00D74049" w:rsidP="0015172C">
      <w:pPr>
        <w:pStyle w:val="ListParagraph"/>
        <w:spacing w:line="480" w:lineRule="auto"/>
        <w:ind w:firstLine="720"/>
        <w:jc w:val="both"/>
        <w:rPr>
          <w:rFonts w:ascii="Times New Roman" w:hAnsi="Times New Roman" w:cs="Times New Roman"/>
          <w:sz w:val="24"/>
          <w:szCs w:val="24"/>
          <w:lang w:val="en-US"/>
        </w:rPr>
      </w:pPr>
    </w:p>
    <w:p w:rsidR="00652CC7" w:rsidRPr="00080928" w:rsidRDefault="00F82A34" w:rsidP="0015172C">
      <w:pPr>
        <w:pStyle w:val="ListParagraph"/>
        <w:numPr>
          <w:ilvl w:val="0"/>
          <w:numId w:val="1"/>
        </w:numPr>
        <w:spacing w:line="480" w:lineRule="auto"/>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lastRenderedPageBreak/>
        <w:t>Hypothesis Testing</w:t>
      </w:r>
    </w:p>
    <w:p w:rsidR="00F82A34" w:rsidRPr="00080928" w:rsidRDefault="00F82A34" w:rsidP="0015172C">
      <w:pPr>
        <w:pStyle w:val="ListParagraph"/>
        <w:spacing w:line="480" w:lineRule="auto"/>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From the data analysis it could be identify that:</w:t>
      </w:r>
    </w:p>
    <w:p w:rsidR="00FB4D17" w:rsidRPr="00080928" w:rsidRDefault="00FB4D17" w:rsidP="0015172C">
      <w:pPr>
        <w:pStyle w:val="ListParagraph"/>
        <w:numPr>
          <w:ilvl w:val="0"/>
          <w:numId w:val="4"/>
        </w:numPr>
        <w:spacing w:line="480" w:lineRule="auto"/>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When the value of T</w:t>
      </w:r>
      <w:r w:rsidRPr="00080928">
        <w:rPr>
          <w:rFonts w:ascii="Times New Roman" w:hAnsi="Times New Roman" w:cs="Times New Roman"/>
          <w:sz w:val="24"/>
          <w:szCs w:val="24"/>
          <w:vertAlign w:val="subscript"/>
          <w:lang w:val="en-US"/>
        </w:rPr>
        <w:t xml:space="preserve">score </w:t>
      </w:r>
      <w:r w:rsidRPr="00080928">
        <w:rPr>
          <w:rFonts w:ascii="Times New Roman" w:hAnsi="Times New Roman" w:cs="Times New Roman"/>
          <w:sz w:val="24"/>
          <w:szCs w:val="24"/>
          <w:lang w:val="en-US"/>
        </w:rPr>
        <w:t>&gt;T</w:t>
      </w:r>
      <w:r w:rsidRPr="00080928">
        <w:rPr>
          <w:rFonts w:ascii="Times New Roman" w:hAnsi="Times New Roman" w:cs="Times New Roman"/>
          <w:sz w:val="24"/>
          <w:szCs w:val="24"/>
          <w:vertAlign w:val="subscript"/>
          <w:lang w:val="en-US"/>
        </w:rPr>
        <w:t xml:space="preserve">table </w:t>
      </w:r>
      <w:r w:rsidRPr="00080928">
        <w:rPr>
          <w:rFonts w:ascii="Times New Roman" w:hAnsi="Times New Roman" w:cs="Times New Roman"/>
          <w:sz w:val="24"/>
          <w:szCs w:val="24"/>
          <w:lang w:val="en-US"/>
        </w:rPr>
        <w:t xml:space="preserve">in </w:t>
      </w:r>
      <w:r w:rsidRPr="00080928">
        <w:rPr>
          <w:rFonts w:ascii="Times New Roman" w:hAnsi="Times New Roman" w:cs="Times New Roman"/>
          <w:i/>
          <w:sz w:val="24"/>
          <w:szCs w:val="24"/>
          <w:lang w:val="en-US"/>
        </w:rPr>
        <w:t>df</w:t>
      </w:r>
      <w:r w:rsidR="00F65FCB">
        <w:rPr>
          <w:rFonts w:ascii="Times New Roman" w:hAnsi="Times New Roman" w:cs="Times New Roman"/>
          <w:sz w:val="24"/>
          <w:szCs w:val="24"/>
          <w:lang w:val="en-US"/>
        </w:rPr>
        <w:t xml:space="preserve"> =40</w:t>
      </w:r>
      <w:r w:rsidRPr="00080928">
        <w:rPr>
          <w:rFonts w:ascii="Times New Roman" w:hAnsi="Times New Roman" w:cs="Times New Roman"/>
          <w:sz w:val="24"/>
          <w:szCs w:val="24"/>
          <w:lang w:val="en-US"/>
        </w:rPr>
        <w:t xml:space="preserve"> with the significant level 0.05. The alternative hypothesis (H</w:t>
      </w:r>
      <w:r w:rsidRPr="00080928">
        <w:rPr>
          <w:rFonts w:ascii="Times New Roman" w:hAnsi="Times New Roman" w:cs="Times New Roman"/>
          <w:sz w:val="24"/>
          <w:szCs w:val="24"/>
          <w:vertAlign w:val="subscript"/>
          <w:lang w:val="en-US"/>
        </w:rPr>
        <w:t>a</w:t>
      </w:r>
      <w:r w:rsidRPr="00080928">
        <w:rPr>
          <w:rFonts w:ascii="Times New Roman" w:hAnsi="Times New Roman" w:cs="Times New Roman"/>
          <w:sz w:val="24"/>
          <w:szCs w:val="24"/>
          <w:lang w:val="en-US"/>
        </w:rPr>
        <w:t>) is accepted and the null hypothesis (H</w:t>
      </w:r>
      <w:r w:rsidRPr="00080928">
        <w:rPr>
          <w:rFonts w:ascii="Times New Roman" w:hAnsi="Times New Roman" w:cs="Times New Roman"/>
          <w:sz w:val="24"/>
          <w:szCs w:val="24"/>
          <w:vertAlign w:val="subscript"/>
          <w:lang w:val="en-US"/>
        </w:rPr>
        <w:t>o</w:t>
      </w:r>
      <w:r w:rsidRPr="00080928">
        <w:rPr>
          <w:rFonts w:ascii="Times New Roman" w:hAnsi="Times New Roman" w:cs="Times New Roman"/>
          <w:sz w:val="24"/>
          <w:szCs w:val="24"/>
          <w:lang w:val="en-US"/>
        </w:rPr>
        <w:t>) is rejected. It means that there is significant different score of reading achievement to the second grade students before and after being taught using mind-mapping technique.</w:t>
      </w:r>
    </w:p>
    <w:p w:rsidR="00820FF8" w:rsidRPr="00080928" w:rsidRDefault="00FB4D17" w:rsidP="0015172C">
      <w:pPr>
        <w:pStyle w:val="ListParagraph"/>
        <w:numPr>
          <w:ilvl w:val="0"/>
          <w:numId w:val="4"/>
        </w:numPr>
        <w:spacing w:line="480" w:lineRule="auto"/>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 xml:space="preserve">When </w:t>
      </w:r>
      <w:r w:rsidR="00820FF8" w:rsidRPr="00080928">
        <w:rPr>
          <w:rFonts w:ascii="Times New Roman" w:hAnsi="Times New Roman" w:cs="Times New Roman"/>
          <w:sz w:val="24"/>
          <w:szCs w:val="24"/>
          <w:lang w:val="en-US"/>
        </w:rPr>
        <w:t>the value of T</w:t>
      </w:r>
      <w:r w:rsidR="00820FF8" w:rsidRPr="00080928">
        <w:rPr>
          <w:rFonts w:ascii="Times New Roman" w:hAnsi="Times New Roman" w:cs="Times New Roman"/>
          <w:sz w:val="24"/>
          <w:szCs w:val="24"/>
          <w:vertAlign w:val="subscript"/>
          <w:lang w:val="en-US"/>
        </w:rPr>
        <w:t>score</w:t>
      </w:r>
      <w:r w:rsidR="00820FF8" w:rsidRPr="00080928">
        <w:rPr>
          <w:rFonts w:ascii="Times New Roman" w:hAnsi="Times New Roman" w:cs="Times New Roman"/>
          <w:sz w:val="24"/>
          <w:szCs w:val="24"/>
          <w:lang w:val="en-US"/>
        </w:rPr>
        <w:t>&lt;T</w:t>
      </w:r>
      <w:r w:rsidR="00820FF8" w:rsidRPr="00080928">
        <w:rPr>
          <w:rFonts w:ascii="Times New Roman" w:hAnsi="Times New Roman" w:cs="Times New Roman"/>
          <w:sz w:val="24"/>
          <w:szCs w:val="24"/>
          <w:vertAlign w:val="subscript"/>
          <w:lang w:val="en-US"/>
        </w:rPr>
        <w:t xml:space="preserve">table </w:t>
      </w:r>
      <w:r w:rsidR="00820FF8" w:rsidRPr="00080928">
        <w:rPr>
          <w:rFonts w:ascii="Times New Roman" w:hAnsi="Times New Roman" w:cs="Times New Roman"/>
          <w:sz w:val="24"/>
          <w:szCs w:val="24"/>
          <w:lang w:val="en-US"/>
        </w:rPr>
        <w:t xml:space="preserve">in </w:t>
      </w:r>
      <w:r w:rsidR="00820FF8" w:rsidRPr="00080928">
        <w:rPr>
          <w:rFonts w:ascii="Times New Roman" w:hAnsi="Times New Roman" w:cs="Times New Roman"/>
          <w:i/>
          <w:sz w:val="24"/>
          <w:szCs w:val="24"/>
          <w:lang w:val="en-US"/>
        </w:rPr>
        <w:t>df</w:t>
      </w:r>
      <w:r w:rsidR="00F65FCB">
        <w:rPr>
          <w:rFonts w:ascii="Times New Roman" w:hAnsi="Times New Roman" w:cs="Times New Roman"/>
          <w:sz w:val="24"/>
          <w:szCs w:val="24"/>
          <w:lang w:val="en-US"/>
        </w:rPr>
        <w:t>=40</w:t>
      </w:r>
      <w:r w:rsidRPr="00080928">
        <w:rPr>
          <w:rFonts w:ascii="Times New Roman" w:hAnsi="Times New Roman" w:cs="Times New Roman"/>
          <w:sz w:val="24"/>
          <w:szCs w:val="24"/>
          <w:lang w:val="en-US"/>
        </w:rPr>
        <w:t xml:space="preserve"> </w:t>
      </w:r>
      <w:r w:rsidR="00820FF8" w:rsidRPr="00080928">
        <w:rPr>
          <w:rFonts w:ascii="Times New Roman" w:hAnsi="Times New Roman" w:cs="Times New Roman"/>
          <w:sz w:val="24"/>
          <w:szCs w:val="24"/>
          <w:lang w:val="en-US"/>
        </w:rPr>
        <w:t>with the significant level 0.05. The null hypothesis (H</w:t>
      </w:r>
      <w:r w:rsidR="00820FF8" w:rsidRPr="00080928">
        <w:rPr>
          <w:rFonts w:ascii="Times New Roman" w:hAnsi="Times New Roman" w:cs="Times New Roman"/>
          <w:sz w:val="24"/>
          <w:szCs w:val="24"/>
          <w:vertAlign w:val="subscript"/>
          <w:lang w:val="en-US"/>
        </w:rPr>
        <w:t>o</w:t>
      </w:r>
      <w:r w:rsidR="00820FF8" w:rsidRPr="00080928">
        <w:rPr>
          <w:rFonts w:ascii="Times New Roman" w:hAnsi="Times New Roman" w:cs="Times New Roman"/>
          <w:sz w:val="24"/>
          <w:szCs w:val="24"/>
          <w:lang w:val="en-US"/>
        </w:rPr>
        <w:t>) is accepted and the alternative hypothesis (H</w:t>
      </w:r>
      <w:r w:rsidR="00820FF8" w:rsidRPr="00080928">
        <w:rPr>
          <w:rFonts w:ascii="Times New Roman" w:hAnsi="Times New Roman" w:cs="Times New Roman"/>
          <w:sz w:val="24"/>
          <w:szCs w:val="24"/>
          <w:vertAlign w:val="subscript"/>
          <w:lang w:val="en-US"/>
        </w:rPr>
        <w:t>a</w:t>
      </w:r>
      <w:r w:rsidR="00820FF8" w:rsidRPr="00080928">
        <w:rPr>
          <w:rFonts w:ascii="Times New Roman" w:hAnsi="Times New Roman" w:cs="Times New Roman"/>
          <w:sz w:val="24"/>
          <w:szCs w:val="24"/>
          <w:lang w:val="en-US"/>
        </w:rPr>
        <w:t>) is rejected. It means that  there is no significant different score of reading achievement to the second grade students before and after being taught using mind-mapping technique.</w:t>
      </w:r>
    </w:p>
    <w:p w:rsidR="00F82A34" w:rsidRPr="00080928" w:rsidRDefault="00334178" w:rsidP="0015172C">
      <w:pPr>
        <w:spacing w:line="480" w:lineRule="auto"/>
        <w:ind w:left="1080" w:firstLine="36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The mean of total reading test score of 41 students before being taught using mind mapping is (80.60). After getting treatment, the means score of students’ reading is (93.04). It means that the students’ score is improved.</w:t>
      </w:r>
    </w:p>
    <w:p w:rsidR="00334178" w:rsidRPr="00080928" w:rsidRDefault="00334178" w:rsidP="0015172C">
      <w:pPr>
        <w:spacing w:line="480" w:lineRule="auto"/>
        <w:ind w:left="1080" w:firstLine="36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Based on the statistical calculation using t-test, the researcher gives interpretation to t</w:t>
      </w:r>
      <w:r w:rsidRPr="00080928">
        <w:rPr>
          <w:rFonts w:ascii="Times New Roman" w:hAnsi="Times New Roman" w:cs="Times New Roman"/>
          <w:sz w:val="24"/>
          <w:szCs w:val="24"/>
          <w:vertAlign w:val="subscript"/>
          <w:lang w:val="en-US"/>
        </w:rPr>
        <w:t>count</w:t>
      </w:r>
      <w:r w:rsidRPr="00080928">
        <w:rPr>
          <w:rFonts w:ascii="Times New Roman" w:hAnsi="Times New Roman" w:cs="Times New Roman"/>
          <w:sz w:val="24"/>
          <w:szCs w:val="24"/>
          <w:lang w:val="en-US"/>
        </w:rPr>
        <w:t xml:space="preserve">. First, she considered the </w:t>
      </w:r>
      <w:r w:rsidRPr="00080928">
        <w:rPr>
          <w:rFonts w:ascii="Times New Roman" w:hAnsi="Times New Roman" w:cs="Times New Roman"/>
          <w:i/>
          <w:sz w:val="24"/>
          <w:szCs w:val="24"/>
          <w:lang w:val="en-US"/>
        </w:rPr>
        <w:t>d.f.</w:t>
      </w:r>
      <w:r w:rsidRPr="00080928">
        <w:rPr>
          <w:rFonts w:ascii="Times New Roman" w:hAnsi="Times New Roman" w:cs="Times New Roman"/>
          <w:sz w:val="24"/>
          <w:szCs w:val="24"/>
          <w:lang w:val="en-US"/>
        </w:rPr>
        <w:t xml:space="preserve"> with the </w:t>
      </w:r>
      <w:r w:rsidRPr="00080928">
        <w:rPr>
          <w:rFonts w:ascii="Times New Roman" w:hAnsi="Times New Roman" w:cs="Times New Roman"/>
          <w:i/>
          <w:sz w:val="24"/>
          <w:szCs w:val="24"/>
          <w:lang w:val="en-US"/>
        </w:rPr>
        <w:t>d.f.</w:t>
      </w:r>
      <w:r w:rsidRPr="00080928">
        <w:rPr>
          <w:rFonts w:ascii="Times New Roman" w:hAnsi="Times New Roman" w:cs="Times New Roman"/>
          <w:sz w:val="24"/>
          <w:szCs w:val="24"/>
          <w:lang w:val="en-US"/>
        </w:rPr>
        <w:t xml:space="preserve"> (41-1=40). She checked to the score of  “t” at the significant level of 0,05. In fact, with the </w:t>
      </w:r>
      <w:r w:rsidRPr="00080928">
        <w:rPr>
          <w:rFonts w:ascii="Times New Roman" w:hAnsi="Times New Roman" w:cs="Times New Roman"/>
          <w:i/>
          <w:sz w:val="24"/>
          <w:szCs w:val="24"/>
          <w:lang w:val="en-US"/>
        </w:rPr>
        <w:t>d.f.</w:t>
      </w:r>
      <w:r w:rsidRPr="00080928">
        <w:rPr>
          <w:rFonts w:ascii="Times New Roman" w:hAnsi="Times New Roman" w:cs="Times New Roman"/>
          <w:sz w:val="24"/>
          <w:szCs w:val="24"/>
          <w:lang w:val="en-US"/>
        </w:rPr>
        <w:t xml:space="preserve"> of (40) and the critical value 0,05 significant t</w:t>
      </w:r>
      <w:r w:rsidRPr="00080928">
        <w:rPr>
          <w:rFonts w:ascii="Times New Roman" w:hAnsi="Times New Roman" w:cs="Times New Roman"/>
          <w:sz w:val="24"/>
          <w:szCs w:val="24"/>
          <w:vertAlign w:val="subscript"/>
          <w:lang w:val="en-US"/>
        </w:rPr>
        <w:t>table</w:t>
      </w:r>
      <w:r w:rsidRPr="00080928">
        <w:rPr>
          <w:rFonts w:ascii="Times New Roman" w:hAnsi="Times New Roman" w:cs="Times New Roman"/>
          <w:sz w:val="24"/>
          <w:szCs w:val="24"/>
          <w:lang w:val="en-US"/>
        </w:rPr>
        <w:t xml:space="preserve"> was (</w:t>
      </w:r>
      <w:r w:rsidR="005F64E2" w:rsidRPr="00080928">
        <w:rPr>
          <w:rFonts w:ascii="Times New Roman" w:hAnsi="Times New Roman" w:cs="Times New Roman"/>
          <w:sz w:val="24"/>
          <w:szCs w:val="24"/>
          <w:lang w:val="en-US"/>
        </w:rPr>
        <w:t>2.021</w:t>
      </w:r>
      <w:r w:rsidRPr="00080928">
        <w:rPr>
          <w:rFonts w:ascii="Times New Roman" w:hAnsi="Times New Roman" w:cs="Times New Roman"/>
          <w:sz w:val="24"/>
          <w:szCs w:val="24"/>
          <w:lang w:val="en-US"/>
        </w:rPr>
        <w:t>).</w:t>
      </w:r>
    </w:p>
    <w:p w:rsidR="005F64E2" w:rsidRPr="00080928" w:rsidRDefault="005F64E2" w:rsidP="0015172C">
      <w:pPr>
        <w:spacing w:line="480" w:lineRule="auto"/>
        <w:ind w:left="1080" w:firstLine="36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lastRenderedPageBreak/>
        <w:t>By comparing the “t” that she got in calculation t</w:t>
      </w:r>
      <w:r w:rsidRPr="00080928">
        <w:rPr>
          <w:rFonts w:ascii="Times New Roman" w:hAnsi="Times New Roman" w:cs="Times New Roman"/>
          <w:sz w:val="24"/>
          <w:szCs w:val="24"/>
          <w:vertAlign w:val="subscript"/>
          <w:lang w:val="en-US"/>
        </w:rPr>
        <w:t>count</w:t>
      </w:r>
      <w:r w:rsidRPr="00080928">
        <w:rPr>
          <w:rFonts w:ascii="Times New Roman" w:hAnsi="Times New Roman" w:cs="Times New Roman"/>
          <w:sz w:val="24"/>
          <w:szCs w:val="24"/>
          <w:lang w:val="en-US"/>
        </w:rPr>
        <w:t xml:space="preserve"> = (8.549) and the value of  “t” on the t</w:t>
      </w:r>
      <w:r w:rsidRPr="00080928">
        <w:rPr>
          <w:rFonts w:ascii="Times New Roman" w:hAnsi="Times New Roman" w:cs="Times New Roman"/>
          <w:sz w:val="24"/>
          <w:szCs w:val="24"/>
          <w:vertAlign w:val="subscript"/>
          <w:lang w:val="en-US"/>
        </w:rPr>
        <w:t xml:space="preserve">table </w:t>
      </w:r>
      <w:r w:rsidRPr="00080928">
        <w:rPr>
          <w:rFonts w:ascii="Times New Roman" w:hAnsi="Times New Roman" w:cs="Times New Roman"/>
          <w:sz w:val="24"/>
          <w:szCs w:val="24"/>
          <w:lang w:val="en-US"/>
        </w:rPr>
        <w:t>= t</w:t>
      </w:r>
      <w:r w:rsidRPr="00080928">
        <w:rPr>
          <w:rFonts w:ascii="Times New Roman" w:hAnsi="Times New Roman" w:cs="Times New Roman"/>
          <w:sz w:val="24"/>
          <w:szCs w:val="24"/>
          <w:vertAlign w:val="subscript"/>
          <w:lang w:val="en-US"/>
        </w:rPr>
        <w:t xml:space="preserve">0.05 </w:t>
      </w:r>
      <w:r w:rsidR="001959CC">
        <w:rPr>
          <w:rFonts w:ascii="Times New Roman" w:hAnsi="Times New Roman" w:cs="Times New Roman"/>
          <w:sz w:val="24"/>
          <w:szCs w:val="24"/>
          <w:lang w:val="en-US"/>
        </w:rPr>
        <w:t>= (2.021), i</w:t>
      </w:r>
      <w:r w:rsidRPr="00080928">
        <w:rPr>
          <w:rFonts w:ascii="Times New Roman" w:hAnsi="Times New Roman" w:cs="Times New Roman"/>
          <w:sz w:val="24"/>
          <w:szCs w:val="24"/>
          <w:lang w:val="en-US"/>
        </w:rPr>
        <w:t>t is known that t</w:t>
      </w:r>
      <w:r w:rsidRPr="00080928">
        <w:rPr>
          <w:rFonts w:ascii="Times New Roman" w:hAnsi="Times New Roman" w:cs="Times New Roman"/>
          <w:sz w:val="24"/>
          <w:szCs w:val="24"/>
          <w:vertAlign w:val="subscript"/>
          <w:lang w:val="en-US"/>
        </w:rPr>
        <w:t xml:space="preserve">count </w:t>
      </w:r>
      <w:r w:rsidRPr="00080928">
        <w:rPr>
          <w:rFonts w:ascii="Times New Roman" w:hAnsi="Times New Roman" w:cs="Times New Roman"/>
          <w:sz w:val="24"/>
          <w:szCs w:val="24"/>
          <w:lang w:val="en-US"/>
        </w:rPr>
        <w:t>is bigger than t</w:t>
      </w:r>
      <w:r w:rsidRPr="00080928">
        <w:rPr>
          <w:rFonts w:ascii="Times New Roman" w:hAnsi="Times New Roman" w:cs="Times New Roman"/>
          <w:sz w:val="24"/>
          <w:szCs w:val="24"/>
          <w:vertAlign w:val="subscript"/>
          <w:lang w:val="en-US"/>
        </w:rPr>
        <w:t xml:space="preserve">table </w:t>
      </w:r>
      <w:r w:rsidRPr="00080928">
        <w:rPr>
          <w:rFonts w:ascii="Times New Roman" w:hAnsi="Times New Roman" w:cs="Times New Roman"/>
          <w:sz w:val="24"/>
          <w:szCs w:val="24"/>
          <w:lang w:val="en-US"/>
        </w:rPr>
        <w:t>= 8.549&gt;2.021.</w:t>
      </w:r>
    </w:p>
    <w:p w:rsidR="006558BC" w:rsidRPr="00080928" w:rsidRDefault="005F64E2" w:rsidP="0015172C">
      <w:pPr>
        <w:spacing w:line="480" w:lineRule="auto"/>
        <w:ind w:left="1080" w:firstLine="36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Because the t</w:t>
      </w:r>
      <w:r w:rsidRPr="00080928">
        <w:rPr>
          <w:rFonts w:ascii="Times New Roman" w:hAnsi="Times New Roman" w:cs="Times New Roman"/>
          <w:sz w:val="24"/>
          <w:szCs w:val="24"/>
          <w:vertAlign w:val="subscript"/>
          <w:lang w:val="en-US"/>
        </w:rPr>
        <w:t>count</w:t>
      </w:r>
      <w:r w:rsidRPr="00080928">
        <w:rPr>
          <w:rFonts w:ascii="Times New Roman" w:hAnsi="Times New Roman" w:cs="Times New Roman"/>
          <w:sz w:val="24"/>
          <w:szCs w:val="24"/>
          <w:lang w:val="en-US"/>
        </w:rPr>
        <w:t xml:space="preserve"> is bigger than t</w:t>
      </w:r>
      <w:r w:rsidRPr="00080928">
        <w:rPr>
          <w:rFonts w:ascii="Times New Roman" w:hAnsi="Times New Roman" w:cs="Times New Roman"/>
          <w:sz w:val="24"/>
          <w:szCs w:val="24"/>
          <w:vertAlign w:val="subscript"/>
          <w:lang w:val="en-US"/>
        </w:rPr>
        <w:t xml:space="preserve">table </w:t>
      </w:r>
      <w:r w:rsidRPr="00080928">
        <w:rPr>
          <w:rFonts w:ascii="Times New Roman" w:hAnsi="Times New Roman" w:cs="Times New Roman"/>
          <w:sz w:val="24"/>
          <w:szCs w:val="24"/>
          <w:lang w:val="en-US"/>
        </w:rPr>
        <w:t xml:space="preserve">the null hypothesis (Ho)is rejected and the alternative hypothesis (Ha) is accepted. It means that there is significant different score of students reading achievement of the second grade students of MTs N Bandung before and after being taught </w:t>
      </w:r>
      <w:r w:rsidR="00A72617">
        <w:rPr>
          <w:rFonts w:ascii="Times New Roman" w:hAnsi="Times New Roman" w:cs="Times New Roman"/>
          <w:sz w:val="24"/>
          <w:szCs w:val="24"/>
          <w:lang w:val="en-US"/>
        </w:rPr>
        <w:t>by using mind-mapping technique</w:t>
      </w:r>
    </w:p>
    <w:p w:rsidR="00B1160F" w:rsidRPr="00080928" w:rsidRDefault="00B1160F" w:rsidP="0015172C">
      <w:pPr>
        <w:pStyle w:val="ListParagraph"/>
        <w:numPr>
          <w:ilvl w:val="0"/>
          <w:numId w:val="1"/>
        </w:numPr>
        <w:spacing w:line="480" w:lineRule="auto"/>
        <w:jc w:val="both"/>
        <w:rPr>
          <w:rFonts w:ascii="Times New Roman" w:hAnsi="Times New Roman" w:cs="Times New Roman"/>
          <w:b/>
          <w:sz w:val="24"/>
          <w:szCs w:val="24"/>
          <w:lang w:val="en-US"/>
        </w:rPr>
      </w:pPr>
      <w:r w:rsidRPr="00080928">
        <w:rPr>
          <w:rFonts w:ascii="Times New Roman" w:hAnsi="Times New Roman" w:cs="Times New Roman"/>
          <w:b/>
          <w:sz w:val="24"/>
          <w:szCs w:val="24"/>
          <w:lang w:val="en-US"/>
        </w:rPr>
        <w:t>Discussion</w:t>
      </w:r>
    </w:p>
    <w:p w:rsidR="005F64E2" w:rsidRPr="00080928" w:rsidRDefault="007651BC"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Based on the research method chapter III in this research, teaching and learning process is divided into three steps. First step is the researcher administrated pre-test by giving reading test. It is used to know the students’ earlier reading before they get treatment.</w:t>
      </w:r>
    </w:p>
    <w:p w:rsidR="007651BC" w:rsidRPr="00080928" w:rsidRDefault="007651BC"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The second is given treatment to the students. The treatment here is teaching reading by using mind-mapping technique. The material is about narrative text. After the student got treatment, they were more enthusiastic to learn reading. The last step was giving post-test to the students after they got treatment.</w:t>
      </w:r>
    </w:p>
    <w:p w:rsidR="001F6E23" w:rsidRPr="00080928" w:rsidRDefault="001F6E23"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From the research finding, it is known that t</w:t>
      </w:r>
      <w:r w:rsidRPr="00080928">
        <w:rPr>
          <w:rFonts w:ascii="Times New Roman" w:hAnsi="Times New Roman" w:cs="Times New Roman"/>
          <w:sz w:val="24"/>
          <w:szCs w:val="24"/>
          <w:vertAlign w:val="subscript"/>
          <w:lang w:val="en-US"/>
        </w:rPr>
        <w:t>count</w:t>
      </w:r>
      <w:r w:rsidRPr="00080928">
        <w:rPr>
          <w:rFonts w:ascii="Times New Roman" w:hAnsi="Times New Roman" w:cs="Times New Roman"/>
          <w:sz w:val="24"/>
          <w:szCs w:val="24"/>
          <w:lang w:val="en-US"/>
        </w:rPr>
        <w:t xml:space="preserve"> is bigger than t</w:t>
      </w:r>
      <w:r w:rsidRPr="00080928">
        <w:rPr>
          <w:rFonts w:ascii="Times New Roman" w:hAnsi="Times New Roman" w:cs="Times New Roman"/>
          <w:sz w:val="24"/>
          <w:szCs w:val="24"/>
          <w:vertAlign w:val="subscript"/>
          <w:lang w:val="en-US"/>
        </w:rPr>
        <w:t>table</w:t>
      </w:r>
      <w:r w:rsidRPr="00080928">
        <w:rPr>
          <w:rFonts w:ascii="Times New Roman" w:hAnsi="Times New Roman" w:cs="Times New Roman"/>
          <w:sz w:val="24"/>
          <w:szCs w:val="24"/>
          <w:lang w:val="en-US"/>
        </w:rPr>
        <w:t xml:space="preserve"> and the alternative hypothesis (Ha) is accepted, while the null hypothesis (Ho) is rejected. It means that there is significance different score of the reading achievement of the second grade students of MTs N Bandung in </w:t>
      </w:r>
      <w:r w:rsidRPr="00080928">
        <w:rPr>
          <w:rFonts w:ascii="Times New Roman" w:hAnsi="Times New Roman" w:cs="Times New Roman"/>
          <w:sz w:val="24"/>
          <w:szCs w:val="24"/>
          <w:lang w:val="en-US"/>
        </w:rPr>
        <w:lastRenderedPageBreak/>
        <w:t>academic year 2013/2014 before and after being taught using mind-mapping.</w:t>
      </w:r>
    </w:p>
    <w:p w:rsidR="007651BC" w:rsidRPr="00080928" w:rsidRDefault="001F6E23"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Based on the result, it can be concluded that using mind-mapping technique is effective in teaching reading at junior high school especially for the second grade students of MTs N Bandung.</w:t>
      </w:r>
      <w:r w:rsidR="009A7440">
        <w:rPr>
          <w:rFonts w:ascii="Times New Roman" w:hAnsi="Times New Roman" w:cs="Times New Roman"/>
          <w:sz w:val="24"/>
          <w:szCs w:val="24"/>
          <w:lang w:val="en-US"/>
        </w:rPr>
        <w:t xml:space="preserve"> Mind mapping is one of the essential or important technique to improve student’s creativity to solve problem, especially to conduct their reading comprehension (Buzan, 2005:1). Mind mapping is a diagram used to represent words, ideas, tasks, or other items linked to and around a central key word or idea. Mind map may also aid recall of exiting memories.</w:t>
      </w:r>
      <w:r w:rsidRPr="00080928">
        <w:rPr>
          <w:rFonts w:ascii="Times New Roman" w:hAnsi="Times New Roman" w:cs="Times New Roman"/>
          <w:sz w:val="24"/>
          <w:szCs w:val="24"/>
          <w:lang w:val="en-US"/>
        </w:rPr>
        <w:t xml:space="preserve"> </w:t>
      </w:r>
      <w:r w:rsidR="00B2040F" w:rsidRPr="00080928">
        <w:rPr>
          <w:rFonts w:ascii="Times New Roman" w:hAnsi="Times New Roman" w:cs="Times New Roman"/>
          <w:sz w:val="24"/>
          <w:szCs w:val="24"/>
          <w:lang w:val="en-US"/>
        </w:rPr>
        <w:t>It can be seen in the treatment process, the students be more interested and they felt enthusiast in learning reading. The students become independent and responsible in learning language especially for reading learning. By using mind-mapping, the learners can summarize the story in the form of map. It can help the learners to comprehend the story.</w:t>
      </w:r>
    </w:p>
    <w:p w:rsidR="00FF5C27" w:rsidRDefault="00B2040F" w:rsidP="0015172C">
      <w:pPr>
        <w:pStyle w:val="ListParagraph"/>
        <w:spacing w:line="480" w:lineRule="auto"/>
        <w:ind w:firstLine="720"/>
        <w:jc w:val="both"/>
        <w:rPr>
          <w:rFonts w:ascii="Times New Roman" w:hAnsi="Times New Roman" w:cs="Times New Roman"/>
          <w:sz w:val="24"/>
          <w:szCs w:val="24"/>
          <w:lang w:val="en-US"/>
        </w:rPr>
      </w:pPr>
      <w:r w:rsidRPr="00080928">
        <w:rPr>
          <w:rFonts w:ascii="Times New Roman" w:hAnsi="Times New Roman" w:cs="Times New Roman"/>
          <w:sz w:val="24"/>
          <w:szCs w:val="24"/>
          <w:lang w:val="en-US"/>
        </w:rPr>
        <w:t xml:space="preserve">Based on the explanation above the teacher must not only focus on presenting materials for the students but the most important one must be considered that is how to presents the materials. </w:t>
      </w:r>
      <w:r w:rsidR="00080928" w:rsidRPr="00080928">
        <w:rPr>
          <w:rFonts w:ascii="Times New Roman" w:hAnsi="Times New Roman" w:cs="Times New Roman"/>
          <w:sz w:val="24"/>
          <w:szCs w:val="24"/>
          <w:lang w:val="en-US"/>
        </w:rPr>
        <w:t xml:space="preserve">In this research, the researcher uses mind-mapping technique as a way in teaching reading. In this technique students study reading narrative text and make a map based on the story. It makes them more responsible in their study. The teacher is not only keep silent and sitting on the chair during teaching and learning, but she have to control the students activity by going around to the </w:t>
      </w:r>
      <w:r w:rsidR="00080928" w:rsidRPr="00080928">
        <w:rPr>
          <w:rFonts w:ascii="Times New Roman" w:hAnsi="Times New Roman" w:cs="Times New Roman"/>
          <w:sz w:val="24"/>
          <w:szCs w:val="24"/>
          <w:lang w:val="en-US"/>
        </w:rPr>
        <w:lastRenderedPageBreak/>
        <w:t>students. This technique is done to make the use of mind-mapping in teaching and learning process.</w:t>
      </w:r>
    </w:p>
    <w:p w:rsidR="00D74049" w:rsidRDefault="00FF5C27" w:rsidP="0015172C">
      <w:pPr>
        <w:pStyle w:val="ListParagraph"/>
        <w:spacing w:line="480" w:lineRule="auto"/>
        <w:ind w:firstLine="720"/>
        <w:jc w:val="both"/>
        <w:rPr>
          <w:rFonts w:ascii="Times New Roman" w:hAnsi="Times New Roman" w:cs="Times New Roman"/>
          <w:sz w:val="24"/>
          <w:szCs w:val="24"/>
          <w:lang w:val="en-US"/>
        </w:rPr>
      </w:pPr>
      <w:r w:rsidRPr="00FF5C27">
        <w:rPr>
          <w:rFonts w:ascii="Times New Roman" w:hAnsi="Times New Roman" w:cs="Times New Roman"/>
          <w:sz w:val="24"/>
          <w:szCs w:val="24"/>
          <w:lang w:val="en-US"/>
        </w:rPr>
        <w:t xml:space="preserve">According Phail, in Buzan (2007:36) Mind Mapping is useful for a </w:t>
      </w:r>
      <w:r w:rsidRPr="00FF5C27">
        <w:rPr>
          <w:rFonts w:ascii="Times New Roman" w:hAnsi="Times New Roman" w:cs="Times New Roman"/>
          <w:sz w:val="24"/>
          <w:szCs w:val="24"/>
        </w:rPr>
        <w:t xml:space="preserve">Information is organized </w:t>
      </w:r>
      <w:r w:rsidRPr="00FF5C27">
        <w:rPr>
          <w:rFonts w:ascii="Times New Roman" w:hAnsi="Times New Roman" w:cs="Times New Roman"/>
          <w:sz w:val="24"/>
          <w:szCs w:val="24"/>
          <w:lang w:val="en-US"/>
        </w:rPr>
        <w:t>in a logical, meaningful way which helps learners to : understand new knowledge and link it to their existing knowledge about the topic, memorize and recall topic knowledge.</w:t>
      </w:r>
      <w:r>
        <w:rPr>
          <w:rFonts w:ascii="Times New Roman" w:hAnsi="Times New Roman" w:cs="Times New Roman"/>
          <w:sz w:val="24"/>
          <w:szCs w:val="24"/>
          <w:lang w:val="en-US"/>
        </w:rPr>
        <w:t xml:space="preserve"> </w:t>
      </w:r>
      <w:r w:rsidR="00081CDA" w:rsidRPr="00FF5C27">
        <w:rPr>
          <w:rFonts w:ascii="Times New Roman" w:hAnsi="Times New Roman" w:cs="Times New Roman"/>
          <w:sz w:val="24"/>
          <w:szCs w:val="24"/>
          <w:lang w:val="en-US"/>
        </w:rPr>
        <w:t>After the researcher did the research in teaching reading comprehension of the second grade students at MTs Negeri Bandung, mind-mapping technique not only motivate the students to learning reading comprehension but also the students should make a map after they read the text. So, to make a map it can be the students become a creative students. And also mind-mapping help students to memorize what they read easily.  The students can understand about the text and then they make a map about the text. So, they can learn to develop their ability in reading comprehension, especially of narrative text</w:t>
      </w:r>
      <w:r w:rsidR="006558BC">
        <w:rPr>
          <w:rFonts w:ascii="Times New Roman" w:hAnsi="Times New Roman" w:cs="Times New Roman"/>
          <w:sz w:val="24"/>
          <w:szCs w:val="24"/>
          <w:lang w:val="en-US"/>
        </w:rPr>
        <w:t>.</w:t>
      </w:r>
    </w:p>
    <w:p w:rsidR="00B1160F" w:rsidRPr="00D74049" w:rsidRDefault="006558BC" w:rsidP="0015172C">
      <w:pPr>
        <w:pStyle w:val="ListParagraph"/>
        <w:spacing w:line="480" w:lineRule="auto"/>
        <w:ind w:firstLine="720"/>
        <w:jc w:val="both"/>
        <w:rPr>
          <w:rFonts w:ascii="Times New Roman" w:hAnsi="Times New Roman" w:cs="Times New Roman"/>
          <w:sz w:val="24"/>
          <w:szCs w:val="24"/>
          <w:lang w:val="en-US"/>
        </w:rPr>
      </w:pPr>
      <w:r w:rsidRPr="00D74049">
        <w:rPr>
          <w:rFonts w:ascii="Times New Roman" w:hAnsi="Times New Roman" w:cs="Times New Roman"/>
          <w:sz w:val="24"/>
          <w:szCs w:val="24"/>
          <w:lang w:val="en-US"/>
        </w:rPr>
        <w:t>Davis (2010:8-9) mentions that mind mapping can help the learners for planning, communication, to be more creative, economize the time, problem solving, attention centered arranged and explaining things, to memorize more be better, study more quickly and efficient. M</w:t>
      </w:r>
      <w:r w:rsidR="00081CDA" w:rsidRPr="00D74049">
        <w:rPr>
          <w:rFonts w:ascii="Times New Roman" w:hAnsi="Times New Roman" w:cs="Times New Roman"/>
          <w:sz w:val="24"/>
          <w:szCs w:val="24"/>
          <w:lang w:val="en-US"/>
        </w:rPr>
        <w:t>ind-mapping technique surely showed the real effectiveness in teaching reading comprehension because it can help the students to improve their re</w:t>
      </w:r>
      <w:r w:rsidRPr="00D74049">
        <w:rPr>
          <w:rFonts w:ascii="Times New Roman" w:hAnsi="Times New Roman" w:cs="Times New Roman"/>
          <w:sz w:val="24"/>
          <w:szCs w:val="24"/>
          <w:lang w:val="en-US"/>
        </w:rPr>
        <w:t xml:space="preserve">ading comprehension achievement, especially </w:t>
      </w:r>
      <w:r w:rsidR="00081CDA" w:rsidRPr="00D74049">
        <w:rPr>
          <w:rFonts w:ascii="Times New Roman" w:hAnsi="Times New Roman" w:cs="Times New Roman"/>
          <w:sz w:val="24"/>
          <w:szCs w:val="24"/>
          <w:lang w:val="en-US"/>
        </w:rPr>
        <w:t>of the second grade students of MTs Negeri Bandung.</w:t>
      </w:r>
    </w:p>
    <w:sectPr w:rsidR="00B1160F" w:rsidRPr="00D74049" w:rsidSect="007A2147">
      <w:headerReference w:type="default" r:id="rId37"/>
      <w:footerReference w:type="first" r:id="rId38"/>
      <w:pgSz w:w="11906" w:h="16838"/>
      <w:pgMar w:top="2268" w:right="1701" w:bottom="1701" w:left="2268" w:header="709" w:footer="709" w:gutter="0"/>
      <w:pgNumType w:start="5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E20" w:rsidRDefault="007C6E20" w:rsidP="000151A1">
      <w:pPr>
        <w:pStyle w:val="ListParagraph"/>
        <w:spacing w:after="0" w:line="240" w:lineRule="auto"/>
      </w:pPr>
      <w:r>
        <w:separator/>
      </w:r>
    </w:p>
  </w:endnote>
  <w:endnote w:type="continuationSeparator" w:id="1">
    <w:p w:rsidR="007C6E20" w:rsidRDefault="007C6E20" w:rsidP="000151A1">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17" w:rsidRPr="000151A1" w:rsidRDefault="00A72617" w:rsidP="000151A1">
    <w:pPr>
      <w:pStyle w:val="Footer"/>
      <w:jc w:val="center"/>
      <w:rPr>
        <w:rFonts w:ascii="Times New Roman" w:hAnsi="Times New Roman" w:cs="Times New Roman"/>
        <w:sz w:val="24"/>
        <w:szCs w:val="24"/>
        <w:lang w:val="en-US"/>
      </w:rPr>
    </w:pPr>
    <w:r>
      <w:rPr>
        <w:rFonts w:ascii="Times New Roman" w:hAnsi="Times New Roman" w:cs="Times New Roman"/>
        <w:sz w:val="24"/>
        <w:szCs w:val="24"/>
        <w:lang w:val="en-US"/>
      </w:rPr>
      <w:t>59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E20" w:rsidRDefault="007C6E20" w:rsidP="000151A1">
      <w:pPr>
        <w:pStyle w:val="ListParagraph"/>
        <w:spacing w:after="0" w:line="240" w:lineRule="auto"/>
      </w:pPr>
      <w:r>
        <w:separator/>
      </w:r>
    </w:p>
  </w:footnote>
  <w:footnote w:type="continuationSeparator" w:id="1">
    <w:p w:rsidR="007C6E20" w:rsidRDefault="007C6E20" w:rsidP="000151A1">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7166"/>
      <w:docPartObj>
        <w:docPartGallery w:val="Page Numbers (Top of Page)"/>
        <w:docPartUnique/>
      </w:docPartObj>
    </w:sdtPr>
    <w:sdtEndPr>
      <w:rPr>
        <w:rFonts w:ascii="Times New Roman" w:hAnsi="Times New Roman" w:cs="Times New Roman"/>
        <w:sz w:val="24"/>
        <w:szCs w:val="24"/>
      </w:rPr>
    </w:sdtEndPr>
    <w:sdtContent>
      <w:p w:rsidR="00A72617" w:rsidRPr="000151A1" w:rsidRDefault="000D24F0">
        <w:pPr>
          <w:pStyle w:val="Header"/>
          <w:jc w:val="right"/>
          <w:rPr>
            <w:rFonts w:ascii="Times New Roman" w:hAnsi="Times New Roman" w:cs="Times New Roman"/>
            <w:sz w:val="24"/>
            <w:szCs w:val="24"/>
          </w:rPr>
        </w:pPr>
        <w:r w:rsidRPr="000151A1">
          <w:rPr>
            <w:rFonts w:ascii="Times New Roman" w:hAnsi="Times New Roman" w:cs="Times New Roman"/>
            <w:sz w:val="24"/>
            <w:szCs w:val="24"/>
          </w:rPr>
          <w:fldChar w:fldCharType="begin"/>
        </w:r>
        <w:r w:rsidR="00A72617" w:rsidRPr="000151A1">
          <w:rPr>
            <w:rFonts w:ascii="Times New Roman" w:hAnsi="Times New Roman" w:cs="Times New Roman"/>
            <w:sz w:val="24"/>
            <w:szCs w:val="24"/>
          </w:rPr>
          <w:instrText xml:space="preserve"> PAGE   \* MERGEFORMAT </w:instrText>
        </w:r>
        <w:r w:rsidRPr="000151A1">
          <w:rPr>
            <w:rFonts w:ascii="Times New Roman" w:hAnsi="Times New Roman" w:cs="Times New Roman"/>
            <w:sz w:val="24"/>
            <w:szCs w:val="24"/>
          </w:rPr>
          <w:fldChar w:fldCharType="separate"/>
        </w:r>
        <w:r w:rsidR="0015172C">
          <w:rPr>
            <w:rFonts w:ascii="Times New Roman" w:hAnsi="Times New Roman" w:cs="Times New Roman"/>
            <w:noProof/>
            <w:sz w:val="24"/>
            <w:szCs w:val="24"/>
          </w:rPr>
          <w:t>71</w:t>
        </w:r>
        <w:r w:rsidRPr="000151A1">
          <w:rPr>
            <w:rFonts w:ascii="Times New Roman" w:hAnsi="Times New Roman" w:cs="Times New Roman"/>
            <w:sz w:val="24"/>
            <w:szCs w:val="24"/>
          </w:rPr>
          <w:fldChar w:fldCharType="end"/>
        </w:r>
      </w:p>
    </w:sdtContent>
  </w:sdt>
  <w:p w:rsidR="00A72617" w:rsidRDefault="00A726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631F"/>
    <w:multiLevelType w:val="hybridMultilevel"/>
    <w:tmpl w:val="C0982E8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D9005C6"/>
    <w:multiLevelType w:val="hybridMultilevel"/>
    <w:tmpl w:val="6F6E5E8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99841DF"/>
    <w:multiLevelType w:val="hybridMultilevel"/>
    <w:tmpl w:val="7E447B0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5B97094C"/>
    <w:multiLevelType w:val="hybridMultilevel"/>
    <w:tmpl w:val="8FAAF5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2495516"/>
    <w:multiLevelType w:val="hybridMultilevel"/>
    <w:tmpl w:val="08D6442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B3F70AF"/>
    <w:multiLevelType w:val="hybridMultilevel"/>
    <w:tmpl w:val="550068C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81CFA"/>
    <w:multiLevelType w:val="hybridMultilevel"/>
    <w:tmpl w:val="D2D2548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1160F"/>
    <w:rsid w:val="000120CE"/>
    <w:rsid w:val="000151A1"/>
    <w:rsid w:val="00034AAD"/>
    <w:rsid w:val="00080928"/>
    <w:rsid w:val="00081CDA"/>
    <w:rsid w:val="000A2D53"/>
    <w:rsid w:val="000C31A1"/>
    <w:rsid w:val="000C4854"/>
    <w:rsid w:val="000D24F0"/>
    <w:rsid w:val="000D6CCE"/>
    <w:rsid w:val="0010340A"/>
    <w:rsid w:val="0013273F"/>
    <w:rsid w:val="0015172C"/>
    <w:rsid w:val="001933D9"/>
    <w:rsid w:val="001959CC"/>
    <w:rsid w:val="001B3E86"/>
    <w:rsid w:val="001E3544"/>
    <w:rsid w:val="001E5EE7"/>
    <w:rsid w:val="001F6E23"/>
    <w:rsid w:val="002306E7"/>
    <w:rsid w:val="002403D0"/>
    <w:rsid w:val="002416F1"/>
    <w:rsid w:val="0027144E"/>
    <w:rsid w:val="00283B8B"/>
    <w:rsid w:val="002B1FFF"/>
    <w:rsid w:val="002C74D4"/>
    <w:rsid w:val="002D0486"/>
    <w:rsid w:val="00301274"/>
    <w:rsid w:val="00334178"/>
    <w:rsid w:val="00352295"/>
    <w:rsid w:val="00381908"/>
    <w:rsid w:val="00392F92"/>
    <w:rsid w:val="003A5832"/>
    <w:rsid w:val="003F5627"/>
    <w:rsid w:val="004012EC"/>
    <w:rsid w:val="004415FA"/>
    <w:rsid w:val="004B6B96"/>
    <w:rsid w:val="004C54E0"/>
    <w:rsid w:val="004D0A6C"/>
    <w:rsid w:val="00521C8F"/>
    <w:rsid w:val="00551292"/>
    <w:rsid w:val="005C69D6"/>
    <w:rsid w:val="005D38F8"/>
    <w:rsid w:val="005F59D0"/>
    <w:rsid w:val="005F64E2"/>
    <w:rsid w:val="0062493B"/>
    <w:rsid w:val="00652CC7"/>
    <w:rsid w:val="006558BC"/>
    <w:rsid w:val="006E3D32"/>
    <w:rsid w:val="006F5F0B"/>
    <w:rsid w:val="006F7DFB"/>
    <w:rsid w:val="0070669B"/>
    <w:rsid w:val="0071001B"/>
    <w:rsid w:val="0071017B"/>
    <w:rsid w:val="007121E0"/>
    <w:rsid w:val="007412A5"/>
    <w:rsid w:val="007651BC"/>
    <w:rsid w:val="007864CB"/>
    <w:rsid w:val="007A2147"/>
    <w:rsid w:val="007A21B0"/>
    <w:rsid w:val="007C6E20"/>
    <w:rsid w:val="008040CB"/>
    <w:rsid w:val="00810FAF"/>
    <w:rsid w:val="00820FF8"/>
    <w:rsid w:val="008712DA"/>
    <w:rsid w:val="008747BD"/>
    <w:rsid w:val="008A3762"/>
    <w:rsid w:val="008B54F6"/>
    <w:rsid w:val="00980E6A"/>
    <w:rsid w:val="00985D57"/>
    <w:rsid w:val="009A7440"/>
    <w:rsid w:val="009B7985"/>
    <w:rsid w:val="009D48E3"/>
    <w:rsid w:val="009D6E2B"/>
    <w:rsid w:val="009E387C"/>
    <w:rsid w:val="00A363C3"/>
    <w:rsid w:val="00A72617"/>
    <w:rsid w:val="00A81499"/>
    <w:rsid w:val="00A8235E"/>
    <w:rsid w:val="00AD17C1"/>
    <w:rsid w:val="00AF7B08"/>
    <w:rsid w:val="00B1160F"/>
    <w:rsid w:val="00B13E7F"/>
    <w:rsid w:val="00B2040F"/>
    <w:rsid w:val="00B32C79"/>
    <w:rsid w:val="00B87A7E"/>
    <w:rsid w:val="00BA3F55"/>
    <w:rsid w:val="00BA7C9D"/>
    <w:rsid w:val="00BC02E6"/>
    <w:rsid w:val="00C147D2"/>
    <w:rsid w:val="00C15896"/>
    <w:rsid w:val="00C31D00"/>
    <w:rsid w:val="00C624CC"/>
    <w:rsid w:val="00C81A42"/>
    <w:rsid w:val="00D74049"/>
    <w:rsid w:val="00DA6A83"/>
    <w:rsid w:val="00DD2A17"/>
    <w:rsid w:val="00DE17F6"/>
    <w:rsid w:val="00DF326F"/>
    <w:rsid w:val="00DF76EE"/>
    <w:rsid w:val="00E02F0D"/>
    <w:rsid w:val="00E74EAA"/>
    <w:rsid w:val="00ED7304"/>
    <w:rsid w:val="00EF197E"/>
    <w:rsid w:val="00F0260F"/>
    <w:rsid w:val="00F117D5"/>
    <w:rsid w:val="00F36093"/>
    <w:rsid w:val="00F40D8C"/>
    <w:rsid w:val="00F65FCB"/>
    <w:rsid w:val="00F67FD3"/>
    <w:rsid w:val="00F82A34"/>
    <w:rsid w:val="00FB4D17"/>
    <w:rsid w:val="00FD1673"/>
    <w:rsid w:val="00FF5C2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0F"/>
    <w:pPr>
      <w:ind w:left="720"/>
      <w:contextualSpacing/>
    </w:pPr>
  </w:style>
  <w:style w:type="table" w:styleId="TableGrid">
    <w:name w:val="Table Grid"/>
    <w:basedOn w:val="TableNormal"/>
    <w:uiPriority w:val="59"/>
    <w:rsid w:val="00712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147D2"/>
    <w:rPr>
      <w:color w:val="808080"/>
    </w:rPr>
  </w:style>
  <w:style w:type="paragraph" w:styleId="BalloonText">
    <w:name w:val="Balloon Text"/>
    <w:basedOn w:val="Normal"/>
    <w:link w:val="BalloonTextChar"/>
    <w:uiPriority w:val="99"/>
    <w:semiHidden/>
    <w:unhideWhenUsed/>
    <w:rsid w:val="00C14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7D2"/>
    <w:rPr>
      <w:rFonts w:ascii="Tahoma" w:hAnsi="Tahoma" w:cs="Tahoma"/>
      <w:sz w:val="16"/>
      <w:szCs w:val="16"/>
    </w:rPr>
  </w:style>
  <w:style w:type="paragraph" w:styleId="Header">
    <w:name w:val="header"/>
    <w:basedOn w:val="Normal"/>
    <w:link w:val="HeaderChar"/>
    <w:uiPriority w:val="99"/>
    <w:unhideWhenUsed/>
    <w:rsid w:val="00015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1A1"/>
  </w:style>
  <w:style w:type="paragraph" w:styleId="Footer">
    <w:name w:val="footer"/>
    <w:basedOn w:val="Normal"/>
    <w:link w:val="FooterChar"/>
    <w:uiPriority w:val="99"/>
    <w:semiHidden/>
    <w:unhideWhenUsed/>
    <w:rsid w:val="000151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51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Endah Sulistiani</dc:creator>
  <cp:lastModifiedBy>Endah Sulistiani</cp:lastModifiedBy>
  <cp:revision>42</cp:revision>
  <cp:lastPrinted>2014-06-17T13:04:00Z</cp:lastPrinted>
  <dcterms:created xsi:type="dcterms:W3CDTF">2014-03-23T23:30:00Z</dcterms:created>
  <dcterms:modified xsi:type="dcterms:W3CDTF">2014-06-30T00:39:00Z</dcterms:modified>
</cp:coreProperties>
</file>