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8C53E" w14:textId="77777777" w:rsidR="006E53F5" w:rsidRDefault="002D740D">
      <w:pPr>
        <w:pStyle w:val="Heading2"/>
        <w:spacing w:before="107"/>
        <w:ind w:left="2445" w:right="2163"/>
      </w:pPr>
      <w:r>
        <w:t>BUKTI</w:t>
      </w:r>
      <w:r>
        <w:rPr>
          <w:spacing w:val="-5"/>
        </w:rPr>
        <w:t xml:space="preserve"> </w:t>
      </w:r>
      <w:r>
        <w:t>KORESPONDENSI</w:t>
      </w:r>
    </w:p>
    <w:p w14:paraId="5DB3AEEB" w14:textId="14239C8C" w:rsidR="006E53F5" w:rsidRDefault="002D740D">
      <w:pPr>
        <w:spacing w:before="142"/>
        <w:ind w:left="2445" w:right="2163"/>
        <w:jc w:val="center"/>
        <w:rPr>
          <w:b/>
          <w:sz w:val="24"/>
        </w:rPr>
      </w:pPr>
      <w:r>
        <w:rPr>
          <w:b/>
          <w:sz w:val="24"/>
        </w:rPr>
        <w:t>ARTIKEL</w:t>
      </w:r>
      <w:r>
        <w:rPr>
          <w:b/>
          <w:spacing w:val="-3"/>
          <w:sz w:val="24"/>
        </w:rPr>
        <w:t xml:space="preserve"> </w:t>
      </w:r>
      <w:r>
        <w:rPr>
          <w:b/>
          <w:sz w:val="24"/>
        </w:rPr>
        <w:t>JURNAL</w:t>
      </w:r>
      <w:r>
        <w:rPr>
          <w:b/>
          <w:spacing w:val="-1"/>
          <w:sz w:val="24"/>
        </w:rPr>
        <w:t xml:space="preserve"> </w:t>
      </w:r>
      <w:r>
        <w:rPr>
          <w:b/>
          <w:sz w:val="24"/>
        </w:rPr>
        <w:t>NASIONAL</w:t>
      </w:r>
      <w:r>
        <w:rPr>
          <w:b/>
          <w:spacing w:val="-3"/>
          <w:sz w:val="24"/>
        </w:rPr>
        <w:t xml:space="preserve"> </w:t>
      </w:r>
      <w:r>
        <w:rPr>
          <w:b/>
          <w:sz w:val="24"/>
        </w:rPr>
        <w:t>BEREPUTASI</w:t>
      </w:r>
    </w:p>
    <w:p w14:paraId="514A4D94" w14:textId="77777777" w:rsidR="006E53F5" w:rsidRDefault="006E53F5">
      <w:pPr>
        <w:pStyle w:val="BodyText"/>
        <w:rPr>
          <w:b/>
          <w:sz w:val="20"/>
        </w:rPr>
      </w:pPr>
    </w:p>
    <w:p w14:paraId="2A8F094C" w14:textId="77777777" w:rsidR="006E53F5" w:rsidRDefault="006E53F5">
      <w:pPr>
        <w:pStyle w:val="BodyText"/>
        <w:rPr>
          <w:b/>
          <w:sz w:val="20"/>
        </w:rPr>
      </w:pPr>
    </w:p>
    <w:p w14:paraId="4C647CFA" w14:textId="77777777" w:rsidR="006E53F5" w:rsidRDefault="006E53F5">
      <w:pPr>
        <w:rPr>
          <w:sz w:val="20"/>
        </w:rPr>
        <w:sectPr w:rsidR="006E53F5" w:rsidSect="0067494E">
          <w:type w:val="continuous"/>
          <w:pgSz w:w="11900" w:h="16840" w:code="9"/>
          <w:pgMar w:top="1599" w:right="40" w:bottom="278" w:left="40" w:header="720" w:footer="720" w:gutter="0"/>
          <w:cols w:space="720"/>
        </w:sectPr>
      </w:pPr>
    </w:p>
    <w:p w14:paraId="75429BCA" w14:textId="77777777" w:rsidR="00382D19" w:rsidRDefault="002D740D">
      <w:pPr>
        <w:pStyle w:val="Heading4"/>
        <w:spacing w:before="90" w:line="722" w:lineRule="auto"/>
        <w:ind w:left="1769" w:right="-5"/>
        <w:rPr>
          <w:spacing w:val="-57"/>
        </w:rPr>
      </w:pPr>
      <w:proofErr w:type="spellStart"/>
      <w:r>
        <w:t>Judul</w:t>
      </w:r>
      <w:proofErr w:type="spellEnd"/>
      <w:r>
        <w:rPr>
          <w:spacing w:val="-14"/>
        </w:rPr>
        <w:t xml:space="preserve"> </w:t>
      </w:r>
      <w:proofErr w:type="spellStart"/>
      <w:r>
        <w:t>artikel</w:t>
      </w:r>
      <w:proofErr w:type="spellEnd"/>
      <w:r>
        <w:rPr>
          <w:spacing w:val="-57"/>
        </w:rPr>
        <w:t xml:space="preserve"> </w:t>
      </w:r>
    </w:p>
    <w:p w14:paraId="476420CB" w14:textId="77777777" w:rsidR="00382D19" w:rsidRDefault="00382D19" w:rsidP="00382D19">
      <w:pPr>
        <w:pStyle w:val="Heading4"/>
        <w:spacing w:line="722" w:lineRule="auto"/>
        <w:ind w:left="1769" w:right="-5"/>
        <w:rPr>
          <w:spacing w:val="-57"/>
        </w:rPr>
      </w:pPr>
    </w:p>
    <w:p w14:paraId="461B70E4" w14:textId="175F8AFF" w:rsidR="006E53F5" w:rsidRDefault="002D740D" w:rsidP="00382D19">
      <w:pPr>
        <w:pStyle w:val="Heading4"/>
        <w:spacing w:line="722" w:lineRule="auto"/>
        <w:ind w:left="1769" w:right="-5"/>
      </w:pPr>
      <w:proofErr w:type="spellStart"/>
      <w:r>
        <w:t>Jurnal</w:t>
      </w:r>
      <w:proofErr w:type="spellEnd"/>
    </w:p>
    <w:p w14:paraId="25C6AE26" w14:textId="4E04404D" w:rsidR="006E53F5" w:rsidRDefault="002D740D" w:rsidP="00382D19">
      <w:pPr>
        <w:tabs>
          <w:tab w:val="left" w:pos="1257"/>
        </w:tabs>
        <w:spacing w:line="362" w:lineRule="auto"/>
        <w:ind w:left="1257" w:right="1956" w:hanging="284"/>
        <w:rPr>
          <w:sz w:val="24"/>
        </w:rPr>
      </w:pPr>
      <w:r>
        <w:br w:type="column"/>
      </w:r>
      <w:r>
        <w:rPr>
          <w:sz w:val="24"/>
        </w:rPr>
        <w:t>:</w:t>
      </w:r>
      <w:r>
        <w:rPr>
          <w:sz w:val="24"/>
        </w:rPr>
        <w:tab/>
      </w:r>
      <w:r w:rsidR="00382D19" w:rsidRPr="00382D19">
        <w:rPr>
          <w:sz w:val="24"/>
        </w:rPr>
        <w:t xml:space="preserve">Development </w:t>
      </w:r>
      <w:proofErr w:type="gramStart"/>
      <w:r w:rsidR="00382D19" w:rsidRPr="00382D19">
        <w:rPr>
          <w:sz w:val="24"/>
        </w:rPr>
        <w:t>Of</w:t>
      </w:r>
      <w:proofErr w:type="gramEnd"/>
      <w:r w:rsidR="00382D19" w:rsidRPr="00382D19">
        <w:rPr>
          <w:sz w:val="24"/>
        </w:rPr>
        <w:t xml:space="preserve"> Superior And Quality Islamic Primary Schools: A Review Of The Learning Process And Provision Of Infrastructure</w:t>
      </w:r>
    </w:p>
    <w:p w14:paraId="4E776E1A" w14:textId="77777777" w:rsidR="00382D19" w:rsidRDefault="00382D19">
      <w:pPr>
        <w:pStyle w:val="Heading4"/>
        <w:tabs>
          <w:tab w:val="left" w:pos="1257"/>
        </w:tabs>
        <w:spacing w:before="1" w:line="360" w:lineRule="auto"/>
        <w:ind w:left="1257" w:right="2103" w:hanging="284"/>
      </w:pPr>
    </w:p>
    <w:p w14:paraId="5213C10B" w14:textId="0F4A2326" w:rsidR="006E53F5" w:rsidRDefault="002D740D">
      <w:pPr>
        <w:pStyle w:val="Heading4"/>
        <w:tabs>
          <w:tab w:val="left" w:pos="1257"/>
        </w:tabs>
        <w:spacing w:before="1" w:line="360" w:lineRule="auto"/>
        <w:ind w:left="1257" w:right="2103" w:hanging="284"/>
      </w:pPr>
      <w:r>
        <w:t>:</w:t>
      </w:r>
      <w:r>
        <w:tab/>
      </w:r>
      <w:r w:rsidR="00382D19">
        <w:t xml:space="preserve">Mudarris </w:t>
      </w:r>
      <w:r>
        <w:t>J</w:t>
      </w:r>
      <w:r w:rsidR="00382D19">
        <w:t>o</w:t>
      </w:r>
      <w:r>
        <w:t>urnal</w:t>
      </w:r>
      <w:r>
        <w:rPr>
          <w:spacing w:val="-4"/>
        </w:rPr>
        <w:t xml:space="preserve"> </w:t>
      </w:r>
      <w:r>
        <w:t>of</w:t>
      </w:r>
      <w:r>
        <w:rPr>
          <w:spacing w:val="-3"/>
        </w:rPr>
        <w:t xml:space="preserve"> </w:t>
      </w:r>
      <w:r w:rsidR="00382D19">
        <w:t>Education</w:t>
      </w:r>
      <w:r>
        <w:t>,</w:t>
      </w:r>
      <w:r>
        <w:rPr>
          <w:spacing w:val="-2"/>
        </w:rPr>
        <w:t xml:space="preserve"> </w:t>
      </w:r>
      <w:r>
        <w:t>202</w:t>
      </w:r>
      <w:r w:rsidR="00382D19">
        <w:t>4</w:t>
      </w:r>
      <w:r>
        <w:t>,</w:t>
      </w:r>
      <w:r>
        <w:rPr>
          <w:spacing w:val="-2"/>
        </w:rPr>
        <w:t xml:space="preserve"> </w:t>
      </w:r>
      <w:proofErr w:type="gramStart"/>
      <w:r>
        <w:t>volume</w:t>
      </w:r>
      <w:r>
        <w:rPr>
          <w:spacing w:val="-57"/>
        </w:rPr>
        <w:t xml:space="preserve"> </w:t>
      </w:r>
      <w:r w:rsidR="00382D19">
        <w:rPr>
          <w:spacing w:val="-57"/>
        </w:rPr>
        <w:t xml:space="preserve"> 7</w:t>
      </w:r>
      <w:proofErr w:type="gramEnd"/>
      <w:r w:rsidR="00382D19">
        <w:rPr>
          <w:spacing w:val="-57"/>
        </w:rPr>
        <w:t xml:space="preserve">  </w:t>
      </w:r>
      <w:r>
        <w:t>(2)</w:t>
      </w:r>
    </w:p>
    <w:p w14:paraId="5AE1A9A6" w14:textId="77777777" w:rsidR="006E53F5" w:rsidRDefault="006E53F5">
      <w:pPr>
        <w:spacing w:line="360" w:lineRule="auto"/>
        <w:sectPr w:rsidR="006E53F5">
          <w:type w:val="continuous"/>
          <w:pgSz w:w="11900" w:h="16840"/>
          <w:pgMar w:top="1600" w:right="40" w:bottom="280" w:left="40" w:header="720" w:footer="720" w:gutter="0"/>
          <w:cols w:num="2" w:space="720" w:equalWidth="0">
            <w:col w:w="2964" w:space="40"/>
            <w:col w:w="8816"/>
          </w:cols>
        </w:sectPr>
      </w:pPr>
    </w:p>
    <w:p w14:paraId="1E36194D" w14:textId="710238B0" w:rsidR="006E53F5" w:rsidRDefault="002D740D">
      <w:pPr>
        <w:tabs>
          <w:tab w:val="left" w:pos="3977"/>
        </w:tabs>
        <w:spacing w:line="274" w:lineRule="exact"/>
        <w:ind w:left="1769"/>
        <w:rPr>
          <w:sz w:val="24"/>
        </w:rPr>
      </w:pPr>
      <w:proofErr w:type="spellStart"/>
      <w:r>
        <w:rPr>
          <w:sz w:val="24"/>
        </w:rPr>
        <w:t>Penulis</w:t>
      </w:r>
      <w:proofErr w:type="spellEnd"/>
      <w:r>
        <w:rPr>
          <w:sz w:val="24"/>
        </w:rPr>
        <w:tab/>
        <w:t>:</w:t>
      </w:r>
      <w:r w:rsidR="00382D19">
        <w:rPr>
          <w:sz w:val="24"/>
        </w:rPr>
        <w:t xml:space="preserve"> </w:t>
      </w:r>
      <w:proofErr w:type="spellStart"/>
      <w:r w:rsidR="00382D19">
        <w:rPr>
          <w:sz w:val="24"/>
        </w:rPr>
        <w:t>Sukron</w:t>
      </w:r>
      <w:proofErr w:type="spellEnd"/>
      <w:r w:rsidR="00382D19">
        <w:rPr>
          <w:sz w:val="24"/>
        </w:rPr>
        <w:t xml:space="preserve"> </w:t>
      </w:r>
      <w:proofErr w:type="spellStart"/>
      <w:r w:rsidR="00382D19">
        <w:rPr>
          <w:sz w:val="24"/>
        </w:rPr>
        <w:t>Ma’mun</w:t>
      </w:r>
      <w:proofErr w:type="spellEnd"/>
    </w:p>
    <w:p w14:paraId="1C756A34" w14:textId="77777777" w:rsidR="006E53F5" w:rsidRDefault="006E53F5">
      <w:pPr>
        <w:pStyle w:val="BodyText"/>
        <w:rPr>
          <w:sz w:val="20"/>
        </w:rPr>
      </w:pPr>
    </w:p>
    <w:p w14:paraId="5F780E74" w14:textId="77777777" w:rsidR="006E53F5" w:rsidRDefault="006E53F5">
      <w:pPr>
        <w:pStyle w:val="BodyText"/>
        <w:rPr>
          <w:sz w:val="20"/>
        </w:rPr>
      </w:pPr>
    </w:p>
    <w:p w14:paraId="1BCF4F82" w14:textId="77777777" w:rsidR="006E53F5" w:rsidRDefault="006E53F5">
      <w:pPr>
        <w:pStyle w:val="BodyText"/>
        <w:rPr>
          <w:sz w:val="20"/>
        </w:rPr>
      </w:pPr>
    </w:p>
    <w:p w14:paraId="7B2A001F" w14:textId="77777777" w:rsidR="006E53F5" w:rsidRDefault="006E53F5">
      <w:pPr>
        <w:pStyle w:val="BodyText"/>
        <w:spacing w:before="7"/>
        <w:rPr>
          <w:sz w:val="23"/>
        </w:rPr>
      </w:pPr>
    </w:p>
    <w:tbl>
      <w:tblPr>
        <w:tblW w:w="0" w:type="auto"/>
        <w:tblInd w:w="1652" w:type="dxa"/>
        <w:tblLayout w:type="fixed"/>
        <w:tblCellMar>
          <w:left w:w="0" w:type="dxa"/>
          <w:right w:w="0" w:type="dxa"/>
        </w:tblCellMar>
        <w:tblLook w:val="01E0" w:firstRow="1" w:lastRow="1" w:firstColumn="1" w:lastColumn="1" w:noHBand="0" w:noVBand="0"/>
      </w:tblPr>
      <w:tblGrid>
        <w:gridCol w:w="898"/>
        <w:gridCol w:w="5658"/>
        <w:gridCol w:w="2241"/>
      </w:tblGrid>
      <w:tr w:rsidR="006E53F5" w14:paraId="7AEA8E76" w14:textId="77777777">
        <w:trPr>
          <w:trHeight w:val="470"/>
        </w:trPr>
        <w:tc>
          <w:tcPr>
            <w:tcW w:w="898" w:type="dxa"/>
            <w:tcBorders>
              <w:top w:val="single" w:sz="4" w:space="0" w:color="000000"/>
              <w:bottom w:val="single" w:sz="4" w:space="0" w:color="000000"/>
            </w:tcBorders>
          </w:tcPr>
          <w:p w14:paraId="1553938F" w14:textId="77777777" w:rsidR="006E53F5" w:rsidRDefault="002D740D">
            <w:pPr>
              <w:pStyle w:val="TableParagraph"/>
              <w:spacing w:before="5"/>
              <w:ind w:right="212"/>
              <w:jc w:val="right"/>
              <w:rPr>
                <w:sz w:val="24"/>
              </w:rPr>
            </w:pPr>
            <w:r>
              <w:rPr>
                <w:sz w:val="24"/>
              </w:rPr>
              <w:t>No.</w:t>
            </w:r>
          </w:p>
        </w:tc>
        <w:tc>
          <w:tcPr>
            <w:tcW w:w="5658" w:type="dxa"/>
            <w:tcBorders>
              <w:top w:val="single" w:sz="4" w:space="0" w:color="000000"/>
              <w:bottom w:val="single" w:sz="4" w:space="0" w:color="000000"/>
            </w:tcBorders>
          </w:tcPr>
          <w:p w14:paraId="425096D0" w14:textId="77777777" w:rsidR="006E53F5" w:rsidRDefault="002D740D">
            <w:pPr>
              <w:pStyle w:val="TableParagraph"/>
              <w:spacing w:before="5"/>
              <w:ind w:left="2395" w:right="2542"/>
              <w:rPr>
                <w:sz w:val="24"/>
              </w:rPr>
            </w:pPr>
            <w:proofErr w:type="spellStart"/>
            <w:r>
              <w:rPr>
                <w:sz w:val="24"/>
              </w:rPr>
              <w:t>Perihal</w:t>
            </w:r>
            <w:proofErr w:type="spellEnd"/>
          </w:p>
        </w:tc>
        <w:tc>
          <w:tcPr>
            <w:tcW w:w="2241" w:type="dxa"/>
            <w:tcBorders>
              <w:top w:val="single" w:sz="4" w:space="0" w:color="000000"/>
              <w:bottom w:val="single" w:sz="4" w:space="0" w:color="000000"/>
            </w:tcBorders>
          </w:tcPr>
          <w:p w14:paraId="28B67671" w14:textId="77777777" w:rsidR="006E53F5" w:rsidRDefault="002D740D">
            <w:pPr>
              <w:pStyle w:val="TableParagraph"/>
              <w:spacing w:before="5"/>
              <w:ind w:left="600"/>
              <w:jc w:val="left"/>
              <w:rPr>
                <w:sz w:val="24"/>
              </w:rPr>
            </w:pPr>
            <w:proofErr w:type="spellStart"/>
            <w:r>
              <w:rPr>
                <w:sz w:val="24"/>
              </w:rPr>
              <w:t>Tanggal</w:t>
            </w:r>
            <w:proofErr w:type="spellEnd"/>
          </w:p>
        </w:tc>
      </w:tr>
      <w:tr w:rsidR="006E53F5" w14:paraId="1BE6B296" w14:textId="77777777">
        <w:trPr>
          <w:trHeight w:val="830"/>
        </w:trPr>
        <w:tc>
          <w:tcPr>
            <w:tcW w:w="898" w:type="dxa"/>
            <w:tcBorders>
              <w:top w:val="single" w:sz="4" w:space="0" w:color="000000"/>
              <w:bottom w:val="single" w:sz="4" w:space="0" w:color="000000"/>
            </w:tcBorders>
          </w:tcPr>
          <w:p w14:paraId="136834AA" w14:textId="77777777" w:rsidR="006E53F5" w:rsidRDefault="002D740D">
            <w:pPr>
              <w:pStyle w:val="TableParagraph"/>
              <w:spacing w:before="9"/>
              <w:ind w:right="231"/>
              <w:jc w:val="right"/>
              <w:rPr>
                <w:sz w:val="24"/>
              </w:rPr>
            </w:pPr>
            <w:r>
              <w:rPr>
                <w:sz w:val="24"/>
              </w:rPr>
              <w:t>1.</w:t>
            </w:r>
          </w:p>
        </w:tc>
        <w:tc>
          <w:tcPr>
            <w:tcW w:w="5658" w:type="dxa"/>
            <w:tcBorders>
              <w:top w:val="single" w:sz="4" w:space="0" w:color="000000"/>
              <w:bottom w:val="single" w:sz="4" w:space="0" w:color="000000"/>
            </w:tcBorders>
          </w:tcPr>
          <w:p w14:paraId="1FB91189" w14:textId="77777777" w:rsidR="006E53F5" w:rsidRDefault="002D740D">
            <w:pPr>
              <w:pStyle w:val="TableParagraph"/>
              <w:spacing w:before="9"/>
              <w:ind w:left="215"/>
              <w:jc w:val="left"/>
              <w:rPr>
                <w:sz w:val="24"/>
              </w:rPr>
            </w:pPr>
            <w:proofErr w:type="spellStart"/>
            <w:r>
              <w:rPr>
                <w:sz w:val="24"/>
              </w:rPr>
              <w:t>Bukti</w:t>
            </w:r>
            <w:proofErr w:type="spellEnd"/>
            <w:r>
              <w:rPr>
                <w:spacing w:val="1"/>
                <w:sz w:val="24"/>
              </w:rPr>
              <w:t xml:space="preserve"> </w:t>
            </w:r>
            <w:proofErr w:type="spellStart"/>
            <w:r>
              <w:rPr>
                <w:sz w:val="24"/>
              </w:rPr>
              <w:t>konfirmasi</w:t>
            </w:r>
            <w:proofErr w:type="spellEnd"/>
            <w:r>
              <w:rPr>
                <w:spacing w:val="1"/>
                <w:sz w:val="24"/>
              </w:rPr>
              <w:t xml:space="preserve"> </w:t>
            </w:r>
            <w:r>
              <w:rPr>
                <w:sz w:val="24"/>
              </w:rPr>
              <w:t>submit</w:t>
            </w:r>
            <w:r>
              <w:rPr>
                <w:spacing w:val="-4"/>
                <w:sz w:val="24"/>
              </w:rPr>
              <w:t xml:space="preserve"> </w:t>
            </w:r>
            <w:proofErr w:type="spellStart"/>
            <w:r>
              <w:rPr>
                <w:sz w:val="24"/>
              </w:rPr>
              <w:t>artikel</w:t>
            </w:r>
            <w:proofErr w:type="spellEnd"/>
            <w:r>
              <w:rPr>
                <w:spacing w:val="-2"/>
                <w:sz w:val="24"/>
              </w:rPr>
              <w:t xml:space="preserve"> </w:t>
            </w:r>
            <w:r>
              <w:rPr>
                <w:sz w:val="24"/>
              </w:rPr>
              <w:t>dan</w:t>
            </w:r>
            <w:r>
              <w:rPr>
                <w:spacing w:val="1"/>
                <w:sz w:val="24"/>
              </w:rPr>
              <w:t xml:space="preserve"> </w:t>
            </w:r>
            <w:proofErr w:type="spellStart"/>
            <w:r>
              <w:rPr>
                <w:sz w:val="24"/>
              </w:rPr>
              <w:t>artikel</w:t>
            </w:r>
            <w:proofErr w:type="spellEnd"/>
            <w:r>
              <w:rPr>
                <w:spacing w:val="-4"/>
                <w:sz w:val="24"/>
              </w:rPr>
              <w:t xml:space="preserve"> </w:t>
            </w:r>
            <w:r>
              <w:rPr>
                <w:sz w:val="24"/>
              </w:rPr>
              <w:t>yang</w:t>
            </w:r>
          </w:p>
          <w:p w14:paraId="19E27BF4" w14:textId="77777777" w:rsidR="006E53F5" w:rsidRDefault="002D740D">
            <w:pPr>
              <w:pStyle w:val="TableParagraph"/>
              <w:spacing w:before="137"/>
              <w:ind w:left="215"/>
              <w:jc w:val="left"/>
              <w:rPr>
                <w:sz w:val="24"/>
              </w:rPr>
            </w:pPr>
            <w:proofErr w:type="spellStart"/>
            <w:r>
              <w:rPr>
                <w:sz w:val="24"/>
              </w:rPr>
              <w:t>disbumit</w:t>
            </w:r>
            <w:proofErr w:type="spellEnd"/>
          </w:p>
        </w:tc>
        <w:tc>
          <w:tcPr>
            <w:tcW w:w="2241" w:type="dxa"/>
            <w:tcBorders>
              <w:top w:val="single" w:sz="4" w:space="0" w:color="000000"/>
              <w:bottom w:val="single" w:sz="4" w:space="0" w:color="000000"/>
            </w:tcBorders>
          </w:tcPr>
          <w:p w14:paraId="20BA088C" w14:textId="00A95177" w:rsidR="006E53F5" w:rsidRDefault="00382D19">
            <w:pPr>
              <w:pStyle w:val="TableParagraph"/>
              <w:spacing w:before="9"/>
              <w:ind w:left="375"/>
              <w:jc w:val="left"/>
              <w:rPr>
                <w:sz w:val="24"/>
              </w:rPr>
            </w:pPr>
            <w:r>
              <w:rPr>
                <w:sz w:val="24"/>
              </w:rPr>
              <w:t>5</w:t>
            </w:r>
            <w:r>
              <w:rPr>
                <w:spacing w:val="1"/>
                <w:sz w:val="24"/>
              </w:rPr>
              <w:t xml:space="preserve"> </w:t>
            </w:r>
            <w:proofErr w:type="spellStart"/>
            <w:r>
              <w:rPr>
                <w:sz w:val="24"/>
              </w:rPr>
              <w:t>Okt</w:t>
            </w:r>
            <w:proofErr w:type="spellEnd"/>
            <w:r>
              <w:rPr>
                <w:spacing w:val="1"/>
                <w:sz w:val="24"/>
              </w:rPr>
              <w:t xml:space="preserve"> </w:t>
            </w:r>
            <w:r>
              <w:rPr>
                <w:sz w:val="24"/>
              </w:rPr>
              <w:t>2024</w:t>
            </w:r>
          </w:p>
        </w:tc>
      </w:tr>
      <w:tr w:rsidR="006E53F5" w14:paraId="73FB75CB" w14:textId="77777777">
        <w:trPr>
          <w:trHeight w:val="412"/>
        </w:trPr>
        <w:tc>
          <w:tcPr>
            <w:tcW w:w="898" w:type="dxa"/>
            <w:tcBorders>
              <w:top w:val="single" w:sz="4" w:space="0" w:color="000000"/>
              <w:bottom w:val="single" w:sz="4" w:space="0" w:color="000000"/>
            </w:tcBorders>
          </w:tcPr>
          <w:p w14:paraId="6B620634" w14:textId="369B93A0" w:rsidR="006E53F5" w:rsidRDefault="00F35E21">
            <w:pPr>
              <w:pStyle w:val="TableParagraph"/>
              <w:spacing w:before="3"/>
              <w:ind w:right="231"/>
              <w:jc w:val="right"/>
              <w:rPr>
                <w:sz w:val="24"/>
              </w:rPr>
            </w:pPr>
            <w:r>
              <w:rPr>
                <w:sz w:val="24"/>
              </w:rPr>
              <w:t>2</w:t>
            </w:r>
            <w:r w:rsidR="002D740D">
              <w:rPr>
                <w:sz w:val="24"/>
              </w:rPr>
              <w:t>.</w:t>
            </w:r>
          </w:p>
        </w:tc>
        <w:tc>
          <w:tcPr>
            <w:tcW w:w="5658" w:type="dxa"/>
            <w:tcBorders>
              <w:top w:val="single" w:sz="4" w:space="0" w:color="000000"/>
              <w:bottom w:val="single" w:sz="4" w:space="0" w:color="000000"/>
            </w:tcBorders>
          </w:tcPr>
          <w:p w14:paraId="2A94FC77" w14:textId="77777777" w:rsidR="006E53F5" w:rsidRDefault="002D740D">
            <w:pPr>
              <w:pStyle w:val="TableParagraph"/>
              <w:spacing w:before="3"/>
              <w:ind w:left="215"/>
              <w:jc w:val="left"/>
              <w:rPr>
                <w:sz w:val="24"/>
              </w:rPr>
            </w:pPr>
            <w:proofErr w:type="spellStart"/>
            <w:r>
              <w:rPr>
                <w:sz w:val="24"/>
              </w:rPr>
              <w:t>Bukti</w:t>
            </w:r>
            <w:proofErr w:type="spellEnd"/>
            <w:r>
              <w:rPr>
                <w:spacing w:val="-1"/>
                <w:sz w:val="24"/>
              </w:rPr>
              <w:t xml:space="preserve"> </w:t>
            </w:r>
            <w:proofErr w:type="spellStart"/>
            <w:r>
              <w:rPr>
                <w:sz w:val="24"/>
              </w:rPr>
              <w:t>konfirmasi</w:t>
            </w:r>
            <w:proofErr w:type="spellEnd"/>
            <w:r>
              <w:rPr>
                <w:sz w:val="24"/>
              </w:rPr>
              <w:t xml:space="preserve"> </w:t>
            </w:r>
            <w:proofErr w:type="spellStart"/>
            <w:r>
              <w:rPr>
                <w:sz w:val="24"/>
              </w:rPr>
              <w:t>artikel</w:t>
            </w:r>
            <w:proofErr w:type="spellEnd"/>
            <w:r>
              <w:rPr>
                <w:spacing w:val="-1"/>
                <w:sz w:val="24"/>
              </w:rPr>
              <w:t xml:space="preserve"> </w:t>
            </w:r>
            <w:r>
              <w:rPr>
                <w:sz w:val="24"/>
              </w:rPr>
              <w:t>accepted</w:t>
            </w:r>
          </w:p>
        </w:tc>
        <w:tc>
          <w:tcPr>
            <w:tcW w:w="2241" w:type="dxa"/>
            <w:tcBorders>
              <w:top w:val="single" w:sz="4" w:space="0" w:color="000000"/>
              <w:bottom w:val="single" w:sz="4" w:space="0" w:color="000000"/>
            </w:tcBorders>
          </w:tcPr>
          <w:p w14:paraId="30A63992" w14:textId="5601CCE0" w:rsidR="006E53F5" w:rsidRDefault="00382D19">
            <w:pPr>
              <w:pStyle w:val="TableParagraph"/>
              <w:spacing w:before="3"/>
              <w:ind w:left="413"/>
              <w:jc w:val="left"/>
              <w:rPr>
                <w:sz w:val="24"/>
              </w:rPr>
            </w:pPr>
            <w:r>
              <w:rPr>
                <w:sz w:val="24"/>
              </w:rPr>
              <w:t xml:space="preserve">31 </w:t>
            </w:r>
            <w:proofErr w:type="spellStart"/>
            <w:r>
              <w:rPr>
                <w:sz w:val="24"/>
              </w:rPr>
              <w:t>Okt</w:t>
            </w:r>
            <w:proofErr w:type="spellEnd"/>
            <w:r>
              <w:rPr>
                <w:spacing w:val="1"/>
                <w:sz w:val="24"/>
              </w:rPr>
              <w:t xml:space="preserve"> </w:t>
            </w:r>
            <w:r>
              <w:rPr>
                <w:sz w:val="24"/>
              </w:rPr>
              <w:t>2024</w:t>
            </w:r>
          </w:p>
        </w:tc>
      </w:tr>
      <w:tr w:rsidR="006E53F5" w14:paraId="79270C6D" w14:textId="77777777">
        <w:trPr>
          <w:trHeight w:val="417"/>
        </w:trPr>
        <w:tc>
          <w:tcPr>
            <w:tcW w:w="898" w:type="dxa"/>
            <w:tcBorders>
              <w:top w:val="single" w:sz="4" w:space="0" w:color="000000"/>
              <w:bottom w:val="single" w:sz="4" w:space="0" w:color="000000"/>
            </w:tcBorders>
          </w:tcPr>
          <w:p w14:paraId="10E2F232" w14:textId="57108D39" w:rsidR="006E53F5" w:rsidRDefault="00F35E21">
            <w:pPr>
              <w:pStyle w:val="TableParagraph"/>
              <w:spacing w:before="3"/>
              <w:ind w:right="231"/>
              <w:jc w:val="right"/>
              <w:rPr>
                <w:sz w:val="24"/>
              </w:rPr>
            </w:pPr>
            <w:r>
              <w:rPr>
                <w:sz w:val="24"/>
              </w:rPr>
              <w:t>3</w:t>
            </w:r>
            <w:r w:rsidR="002D740D">
              <w:rPr>
                <w:sz w:val="24"/>
              </w:rPr>
              <w:t>.</w:t>
            </w:r>
          </w:p>
        </w:tc>
        <w:tc>
          <w:tcPr>
            <w:tcW w:w="5658" w:type="dxa"/>
            <w:tcBorders>
              <w:top w:val="single" w:sz="4" w:space="0" w:color="000000"/>
              <w:bottom w:val="single" w:sz="4" w:space="0" w:color="000000"/>
            </w:tcBorders>
          </w:tcPr>
          <w:p w14:paraId="6D722EF8" w14:textId="77777777" w:rsidR="006E53F5" w:rsidRDefault="002D740D">
            <w:pPr>
              <w:pStyle w:val="TableParagraph"/>
              <w:spacing w:before="3"/>
              <w:ind w:left="215"/>
              <w:jc w:val="left"/>
              <w:rPr>
                <w:sz w:val="24"/>
              </w:rPr>
            </w:pPr>
            <w:proofErr w:type="spellStart"/>
            <w:r>
              <w:rPr>
                <w:sz w:val="24"/>
              </w:rPr>
              <w:t>Bukti</w:t>
            </w:r>
            <w:proofErr w:type="spellEnd"/>
            <w:r>
              <w:rPr>
                <w:spacing w:val="-1"/>
                <w:sz w:val="24"/>
              </w:rPr>
              <w:t xml:space="preserve"> </w:t>
            </w:r>
            <w:proofErr w:type="spellStart"/>
            <w:r>
              <w:rPr>
                <w:sz w:val="24"/>
              </w:rPr>
              <w:t>konfirmasi</w:t>
            </w:r>
            <w:proofErr w:type="spellEnd"/>
            <w:r>
              <w:rPr>
                <w:sz w:val="24"/>
              </w:rPr>
              <w:t xml:space="preserve"> </w:t>
            </w:r>
            <w:proofErr w:type="spellStart"/>
            <w:r>
              <w:rPr>
                <w:sz w:val="24"/>
              </w:rPr>
              <w:t>artikel</w:t>
            </w:r>
            <w:proofErr w:type="spellEnd"/>
            <w:r>
              <w:rPr>
                <w:sz w:val="24"/>
              </w:rPr>
              <w:t xml:space="preserve"> published online</w:t>
            </w:r>
          </w:p>
        </w:tc>
        <w:tc>
          <w:tcPr>
            <w:tcW w:w="2241" w:type="dxa"/>
            <w:tcBorders>
              <w:top w:val="single" w:sz="4" w:space="0" w:color="000000"/>
              <w:bottom w:val="single" w:sz="4" w:space="0" w:color="000000"/>
            </w:tcBorders>
          </w:tcPr>
          <w:p w14:paraId="5080D2E2" w14:textId="2A1B49DA" w:rsidR="006E53F5" w:rsidRDefault="00382D19" w:rsidP="0067494E">
            <w:pPr>
              <w:pStyle w:val="TableParagraph"/>
              <w:numPr>
                <w:ilvl w:val="0"/>
                <w:numId w:val="6"/>
              </w:numPr>
              <w:spacing w:before="3"/>
              <w:jc w:val="left"/>
              <w:rPr>
                <w:sz w:val="24"/>
              </w:rPr>
            </w:pPr>
            <w:r>
              <w:rPr>
                <w:sz w:val="24"/>
              </w:rPr>
              <w:t xml:space="preserve">Nov </w:t>
            </w:r>
            <w:r w:rsidR="002D740D">
              <w:rPr>
                <w:sz w:val="24"/>
              </w:rPr>
              <w:t>20</w:t>
            </w:r>
            <w:r>
              <w:rPr>
                <w:sz w:val="24"/>
              </w:rPr>
              <w:t>24</w:t>
            </w:r>
          </w:p>
        </w:tc>
      </w:tr>
    </w:tbl>
    <w:p w14:paraId="6A14BA1D" w14:textId="77777777" w:rsidR="006E53F5" w:rsidRDefault="006E53F5">
      <w:pPr>
        <w:rPr>
          <w:sz w:val="24"/>
        </w:rPr>
        <w:sectPr w:rsidR="006E53F5">
          <w:type w:val="continuous"/>
          <w:pgSz w:w="11900" w:h="16840"/>
          <w:pgMar w:top="1600" w:right="40" w:bottom="280" w:left="40" w:header="720" w:footer="720" w:gutter="0"/>
          <w:cols w:space="720"/>
        </w:sectPr>
      </w:pPr>
    </w:p>
    <w:p w14:paraId="7436D4F8" w14:textId="77777777" w:rsidR="0067494E" w:rsidRDefault="0067494E">
      <w:pPr>
        <w:rPr>
          <w:rFonts w:ascii="Arial MT" w:hAnsi="Arial MT"/>
          <w:sz w:val="16"/>
        </w:rPr>
      </w:pPr>
      <w:r>
        <w:rPr>
          <w:rFonts w:ascii="Arial MT" w:hAnsi="Arial MT"/>
          <w:sz w:val="16"/>
        </w:rPr>
        <w:br w:type="page"/>
      </w:r>
    </w:p>
    <w:p w14:paraId="7DEDE920" w14:textId="77777777" w:rsidR="00CA2A4C" w:rsidRDefault="00CA2A4C" w:rsidP="0067494E">
      <w:pPr>
        <w:tabs>
          <w:tab w:val="left" w:pos="10728"/>
        </w:tabs>
        <w:spacing w:before="97"/>
        <w:ind w:left="109"/>
        <w:rPr>
          <w:noProof/>
        </w:rPr>
      </w:pPr>
    </w:p>
    <w:p w14:paraId="0B147757" w14:textId="131DEBDB" w:rsidR="0067494E" w:rsidRDefault="0067494E" w:rsidP="0067494E">
      <w:pPr>
        <w:tabs>
          <w:tab w:val="left" w:pos="10728"/>
        </w:tabs>
        <w:spacing w:before="97"/>
        <w:ind w:left="109"/>
        <w:rPr>
          <w:rFonts w:ascii="Arial MT" w:hAnsi="Arial MT"/>
          <w:sz w:val="16"/>
        </w:rPr>
      </w:pPr>
      <w:r>
        <w:rPr>
          <w:noProof/>
        </w:rPr>
        <w:drawing>
          <wp:inline distT="0" distB="0" distL="0" distR="0" wp14:anchorId="5610809B" wp14:editId="0F0EC13E">
            <wp:extent cx="7023100" cy="394843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3100" cy="3948430"/>
                    </a:xfrm>
                    <a:prstGeom prst="rect">
                      <a:avLst/>
                    </a:prstGeom>
                    <a:noFill/>
                    <a:ln>
                      <a:noFill/>
                    </a:ln>
                  </pic:spPr>
                </pic:pic>
              </a:graphicData>
            </a:graphic>
          </wp:inline>
        </w:drawing>
      </w:r>
    </w:p>
    <w:p w14:paraId="5BE5C080" w14:textId="77777777" w:rsidR="0067494E" w:rsidRDefault="0067494E" w:rsidP="0067494E">
      <w:pPr>
        <w:tabs>
          <w:tab w:val="left" w:pos="10728"/>
        </w:tabs>
        <w:spacing w:before="97"/>
        <w:ind w:left="109"/>
        <w:rPr>
          <w:rFonts w:ascii="Arial MT" w:hAnsi="Arial MT"/>
          <w:sz w:val="16"/>
        </w:rPr>
      </w:pPr>
    </w:p>
    <w:p w14:paraId="1FE049E4" w14:textId="77777777" w:rsidR="0067494E" w:rsidRDefault="0067494E" w:rsidP="0067494E">
      <w:pPr>
        <w:jc w:val="center"/>
        <w:rPr>
          <w:b/>
          <w:color w:val="002060"/>
          <w:sz w:val="24"/>
          <w:szCs w:val="24"/>
        </w:rPr>
      </w:pPr>
      <w:r>
        <w:rPr>
          <w:b/>
          <w:color w:val="002060"/>
          <w:sz w:val="24"/>
          <w:szCs w:val="24"/>
        </w:rPr>
        <w:t xml:space="preserve">Volume 7 </w:t>
      </w:r>
      <w:proofErr w:type="spellStart"/>
      <w:r>
        <w:rPr>
          <w:b/>
          <w:color w:val="002060"/>
          <w:sz w:val="24"/>
          <w:szCs w:val="24"/>
        </w:rPr>
        <w:t>Nomor</w:t>
      </w:r>
      <w:proofErr w:type="spellEnd"/>
      <w:r>
        <w:rPr>
          <w:b/>
          <w:color w:val="002060"/>
          <w:sz w:val="24"/>
          <w:szCs w:val="24"/>
        </w:rPr>
        <w:t xml:space="preserve"> 2 in 2024</w:t>
      </w:r>
    </w:p>
    <w:p w14:paraId="7A7F7DD3" w14:textId="77777777" w:rsidR="0067494E" w:rsidRDefault="0067494E" w:rsidP="0067494E">
      <w:pPr>
        <w:jc w:val="center"/>
        <w:rPr>
          <w:b/>
          <w:color w:val="1155CC"/>
          <w:sz w:val="24"/>
          <w:szCs w:val="24"/>
        </w:rPr>
      </w:pPr>
    </w:p>
    <w:p w14:paraId="080B0B3B" w14:textId="77777777" w:rsidR="0067494E" w:rsidRDefault="0067494E" w:rsidP="0067494E">
      <w:pPr>
        <w:jc w:val="center"/>
        <w:rPr>
          <w:b/>
          <w:sz w:val="24"/>
          <w:szCs w:val="24"/>
        </w:rPr>
      </w:pPr>
      <w:r w:rsidRPr="00F71D4E">
        <w:rPr>
          <w:b/>
          <w:sz w:val="24"/>
          <w:szCs w:val="24"/>
        </w:rPr>
        <w:t>MANAGEMENT OF FACILITIES AND INFRASTRUCTURE IN IMPROVING SERVICES AND QUALITY OF EDUCATION AT THE AL-AZHAR PAGERWOJO LEADING MADRASAH</w:t>
      </w:r>
    </w:p>
    <w:p w14:paraId="2ABA886A" w14:textId="77777777" w:rsidR="0067494E" w:rsidRDefault="0067494E" w:rsidP="0067494E">
      <w:pPr>
        <w:jc w:val="center"/>
        <w:rPr>
          <w:b/>
          <w:sz w:val="24"/>
          <w:szCs w:val="24"/>
        </w:rPr>
      </w:pPr>
    </w:p>
    <w:p w14:paraId="511003E7" w14:textId="77777777" w:rsidR="0067494E" w:rsidRDefault="0067494E" w:rsidP="0067494E">
      <w:pPr>
        <w:jc w:val="center"/>
        <w:rPr>
          <w:sz w:val="24"/>
          <w:szCs w:val="24"/>
        </w:rPr>
      </w:pPr>
    </w:p>
    <w:p w14:paraId="6E729400" w14:textId="77777777" w:rsidR="0067494E" w:rsidRDefault="0067494E" w:rsidP="0067494E">
      <w:pPr>
        <w:jc w:val="center"/>
        <w:rPr>
          <w:sz w:val="24"/>
          <w:szCs w:val="24"/>
        </w:rPr>
      </w:pPr>
      <w:bookmarkStart w:id="0" w:name="_heading=h.gjdgxs" w:colFirst="0" w:colLast="0"/>
      <w:bookmarkEnd w:id="0"/>
      <w:proofErr w:type="spellStart"/>
      <w:r>
        <w:rPr>
          <w:b/>
          <w:sz w:val="24"/>
          <w:szCs w:val="24"/>
        </w:rPr>
        <w:t>Syukron</w:t>
      </w:r>
      <w:proofErr w:type="spellEnd"/>
      <w:r>
        <w:rPr>
          <w:b/>
          <w:sz w:val="24"/>
          <w:szCs w:val="24"/>
        </w:rPr>
        <w:t xml:space="preserve"> Ma’mun</w:t>
      </w:r>
      <w:r>
        <w:rPr>
          <w:b/>
          <w:color w:val="000000"/>
          <w:sz w:val="24"/>
          <w:szCs w:val="24"/>
          <w:vertAlign w:val="superscript"/>
        </w:rPr>
        <w:t>1</w:t>
      </w:r>
      <w:r>
        <w:rPr>
          <w:b/>
          <w:color w:val="000000"/>
          <w:sz w:val="24"/>
          <w:szCs w:val="24"/>
        </w:rPr>
        <w:t>,</w:t>
      </w:r>
    </w:p>
    <w:p w14:paraId="3CA4B119" w14:textId="77777777" w:rsidR="0067494E" w:rsidRDefault="0067494E" w:rsidP="0067494E">
      <w:pPr>
        <w:jc w:val="center"/>
        <w:rPr>
          <w:i/>
          <w:sz w:val="24"/>
          <w:szCs w:val="24"/>
        </w:rPr>
      </w:pPr>
      <w:r>
        <w:rPr>
          <w:b/>
          <w:sz w:val="24"/>
          <w:szCs w:val="24"/>
          <w:vertAlign w:val="superscript"/>
        </w:rPr>
        <w:t>1</w:t>
      </w:r>
      <w:r>
        <w:rPr>
          <w:sz w:val="24"/>
          <w:szCs w:val="24"/>
        </w:rPr>
        <w:t xml:space="preserve">Dosen UIN Sayyid Ali </w:t>
      </w:r>
      <w:proofErr w:type="spellStart"/>
      <w:r>
        <w:rPr>
          <w:sz w:val="24"/>
          <w:szCs w:val="24"/>
        </w:rPr>
        <w:t>Rahmatullah</w:t>
      </w:r>
      <w:proofErr w:type="spellEnd"/>
      <w:r>
        <w:rPr>
          <w:color w:val="000000"/>
          <w:sz w:val="24"/>
          <w:szCs w:val="24"/>
        </w:rPr>
        <w:t xml:space="preserve">, </w:t>
      </w:r>
      <w:proofErr w:type="spellStart"/>
      <w:r>
        <w:rPr>
          <w:sz w:val="24"/>
          <w:szCs w:val="24"/>
        </w:rPr>
        <w:t>Tulungagung</w:t>
      </w:r>
      <w:proofErr w:type="spellEnd"/>
    </w:p>
    <w:p w14:paraId="152AD18B" w14:textId="77777777" w:rsidR="0067494E" w:rsidRDefault="0067494E" w:rsidP="0067494E">
      <w:pPr>
        <w:jc w:val="center"/>
        <w:rPr>
          <w:color w:val="000000"/>
          <w:sz w:val="24"/>
          <w:szCs w:val="24"/>
          <w:vertAlign w:val="superscript"/>
        </w:rPr>
      </w:pPr>
      <w:r>
        <w:rPr>
          <w:color w:val="000000"/>
          <w:sz w:val="24"/>
          <w:szCs w:val="24"/>
        </w:rPr>
        <w:t xml:space="preserve">e-mail: </w:t>
      </w:r>
      <w:proofErr w:type="spellStart"/>
      <w:r w:rsidRPr="008D57CC">
        <w:rPr>
          <w:sz w:val="24"/>
          <w:szCs w:val="24"/>
        </w:rPr>
        <w:t>SukronMa'mun@uinsatu.ac.id</w:t>
      </w:r>
      <w:proofErr w:type="spellEnd"/>
      <w:r>
        <w:rPr>
          <w:color w:val="000000"/>
          <w:sz w:val="24"/>
          <w:szCs w:val="24"/>
        </w:rPr>
        <w:t xml:space="preserve"> *</w:t>
      </w:r>
      <w:r>
        <w:rPr>
          <w:color w:val="000000"/>
          <w:sz w:val="24"/>
          <w:szCs w:val="24"/>
          <w:vertAlign w:val="superscript"/>
        </w:rPr>
        <w:t>1</w:t>
      </w:r>
    </w:p>
    <w:p w14:paraId="26B58396" w14:textId="77777777" w:rsidR="0067494E" w:rsidRDefault="0067494E" w:rsidP="0067494E">
      <w:pPr>
        <w:ind w:left="720"/>
        <w:rPr>
          <w:sz w:val="24"/>
          <w:szCs w:val="24"/>
          <w:vertAlign w:val="superscript"/>
        </w:rPr>
      </w:pPr>
    </w:p>
    <w:p w14:paraId="1C85CCEA" w14:textId="77777777" w:rsidR="0067494E" w:rsidRDefault="0067494E" w:rsidP="0067494E">
      <w:pPr>
        <w:jc w:val="center"/>
        <w:rPr>
          <w:sz w:val="24"/>
          <w:szCs w:val="24"/>
          <w:vertAlign w:val="superscript"/>
        </w:rPr>
      </w:pPr>
    </w:p>
    <w:p w14:paraId="5412E20E" w14:textId="77777777" w:rsidR="0067494E" w:rsidRDefault="0067494E" w:rsidP="0067494E">
      <w:pPr>
        <w:jc w:val="center"/>
        <w:rPr>
          <w:sz w:val="24"/>
          <w:szCs w:val="24"/>
        </w:rPr>
      </w:pPr>
    </w:p>
    <w:p w14:paraId="73772400" w14:textId="77777777" w:rsidR="0067494E" w:rsidRDefault="0067494E" w:rsidP="0067494E">
      <w:pPr>
        <w:jc w:val="center"/>
        <w:rPr>
          <w:b/>
          <w:color w:val="000000"/>
          <w:sz w:val="24"/>
          <w:szCs w:val="24"/>
        </w:rPr>
      </w:pPr>
      <w:r>
        <w:rPr>
          <w:b/>
          <w:color w:val="000000"/>
          <w:sz w:val="24"/>
          <w:szCs w:val="24"/>
        </w:rPr>
        <w:t xml:space="preserve">Abstract </w:t>
      </w:r>
    </w:p>
    <w:p w14:paraId="3CAD09F0" w14:textId="77777777" w:rsidR="0067494E" w:rsidRPr="00AD675E" w:rsidRDefault="0067494E" w:rsidP="0067494E">
      <w:pPr>
        <w:jc w:val="both"/>
        <w:rPr>
          <w:sz w:val="24"/>
          <w:szCs w:val="24"/>
        </w:rPr>
      </w:pPr>
      <w:r w:rsidRPr="003567D9">
        <w:rPr>
          <w:sz w:val="24"/>
          <w:szCs w:val="24"/>
        </w:rPr>
        <w:t>Madrasah is an Islamic Educational Institution that is able to maintain its existence in carrying out its functions. Madrasah is also obliged to improve its quality to maintain its sustainability. Therefore, the management of facilities and infrastructure is aimed at improving the services of the madrasah.</w:t>
      </w:r>
      <w:r>
        <w:rPr>
          <w:sz w:val="24"/>
          <w:szCs w:val="24"/>
        </w:rPr>
        <w:t xml:space="preserve"> </w:t>
      </w:r>
      <w:r w:rsidRPr="00F171F9">
        <w:rPr>
          <w:sz w:val="24"/>
          <w:szCs w:val="24"/>
        </w:rPr>
        <w:t>This study aims to describe the infrastructure management activities carried out by the Al-Azhar Superior Madrasah in order to improve education services and quality, what obstacles are faced in the implementation process, and solutions taken to anticipate existing obstacles</w:t>
      </w:r>
      <w:r>
        <w:rPr>
          <w:sz w:val="24"/>
          <w:szCs w:val="24"/>
        </w:rPr>
        <w:t xml:space="preserve">. </w:t>
      </w:r>
      <w:r w:rsidRPr="00AD675E">
        <w:rPr>
          <w:sz w:val="24"/>
          <w:szCs w:val="24"/>
        </w:rPr>
        <w:t xml:space="preserve">This research is qualitative in nature with the type of case study at the </w:t>
      </w:r>
      <w:r w:rsidRPr="00F171F9">
        <w:rPr>
          <w:sz w:val="24"/>
          <w:szCs w:val="24"/>
        </w:rPr>
        <w:t>Al-Azhar Superior Madrasah</w:t>
      </w:r>
      <w:r w:rsidRPr="00AD675E">
        <w:rPr>
          <w:sz w:val="24"/>
          <w:szCs w:val="24"/>
        </w:rPr>
        <w:t>. This research uses participatory observation methods, in-depth interviews and documentation studies in data mining. Data analysis uses the Miles, Huberman and Saldana techniques</w:t>
      </w:r>
      <w:r>
        <w:rPr>
          <w:sz w:val="24"/>
          <w:szCs w:val="24"/>
        </w:rPr>
        <w:t xml:space="preserve">. </w:t>
      </w:r>
      <w:r w:rsidRPr="00B57450">
        <w:rPr>
          <w:sz w:val="24"/>
          <w:szCs w:val="24"/>
        </w:rPr>
        <w:t>The management of facilities and infrastructure at the Al-Azhar Superior Madrasah has been carried out quite well in terms of planning, procuring, maintaining, and inventorying the facilities and infrastructure in the madrasah environment, which has proven to be able to improve services which ultimately improve the quality of education, as evidenced by the increasing quality of its output. The constraints are that there is a lack of funds and administrative staff. The solutions that have been implemented by the Al-Azhar Superior Madrasah to solve the existing problems are: 1</w:t>
      </w:r>
      <w:r>
        <w:rPr>
          <w:sz w:val="24"/>
          <w:szCs w:val="24"/>
        </w:rPr>
        <w:t>)</w:t>
      </w:r>
      <w:r w:rsidRPr="00B57450">
        <w:rPr>
          <w:sz w:val="24"/>
          <w:szCs w:val="24"/>
        </w:rPr>
        <w:t xml:space="preserve"> Procurement must be in accordance with the Madrasah Work Plan that has been prepared, 2</w:t>
      </w:r>
      <w:r>
        <w:rPr>
          <w:sz w:val="24"/>
          <w:szCs w:val="24"/>
        </w:rPr>
        <w:t>)</w:t>
      </w:r>
      <w:r w:rsidRPr="00B57450">
        <w:rPr>
          <w:sz w:val="24"/>
          <w:szCs w:val="24"/>
        </w:rPr>
        <w:t xml:space="preserve"> Organization must be carried out in accordance with the madrasah's duties and </w:t>
      </w:r>
      <w:r w:rsidRPr="00B57450">
        <w:rPr>
          <w:sz w:val="24"/>
          <w:szCs w:val="24"/>
        </w:rPr>
        <w:lastRenderedPageBreak/>
        <w:t>functions, 3</w:t>
      </w:r>
      <w:r>
        <w:rPr>
          <w:sz w:val="24"/>
          <w:szCs w:val="24"/>
        </w:rPr>
        <w:t>)</w:t>
      </w:r>
      <w:r w:rsidRPr="00B57450">
        <w:rPr>
          <w:sz w:val="24"/>
          <w:szCs w:val="24"/>
        </w:rPr>
        <w:t xml:space="preserve"> Control of procurement and use of facilities and infrastructure must be carried out with previously decided procedures, so that supporting documents are complete. The role of each stakeholder determines the quality of education in terms of facilities and infrastructure at the Al-Azhar Superior Madrasah</w:t>
      </w:r>
      <w:r>
        <w:rPr>
          <w:sz w:val="24"/>
          <w:szCs w:val="24"/>
        </w:rPr>
        <w:t>.</w:t>
      </w:r>
    </w:p>
    <w:p w14:paraId="5563126E" w14:textId="77777777" w:rsidR="0067494E" w:rsidRDefault="0067494E" w:rsidP="0067494E">
      <w:pPr>
        <w:jc w:val="both"/>
        <w:rPr>
          <w:sz w:val="24"/>
          <w:szCs w:val="24"/>
        </w:rPr>
      </w:pPr>
      <w:r>
        <w:rPr>
          <w:b/>
          <w:color w:val="000000"/>
          <w:sz w:val="24"/>
          <w:szCs w:val="24"/>
        </w:rPr>
        <w:t>Keywords:</w:t>
      </w:r>
      <w:r>
        <w:rPr>
          <w:color w:val="000000"/>
          <w:sz w:val="24"/>
          <w:szCs w:val="24"/>
        </w:rPr>
        <w:t xml:space="preserve"> </w:t>
      </w:r>
      <w:r>
        <w:rPr>
          <w:i/>
          <w:sz w:val="24"/>
          <w:szCs w:val="24"/>
        </w:rPr>
        <w:t>Management of Facilities, Services, Quality Education</w:t>
      </w:r>
    </w:p>
    <w:p w14:paraId="54C6E26C" w14:textId="77777777" w:rsidR="0067494E" w:rsidRDefault="0067494E" w:rsidP="0067494E">
      <w:pPr>
        <w:jc w:val="center"/>
        <w:rPr>
          <w:b/>
          <w:color w:val="FF0000"/>
          <w:sz w:val="24"/>
          <w:szCs w:val="24"/>
        </w:rPr>
      </w:pPr>
    </w:p>
    <w:p w14:paraId="6CE9289E" w14:textId="77777777" w:rsidR="0067494E" w:rsidRDefault="0067494E" w:rsidP="0067494E">
      <w:pPr>
        <w:jc w:val="both"/>
        <w:rPr>
          <w:sz w:val="24"/>
          <w:szCs w:val="24"/>
        </w:rPr>
      </w:pPr>
      <w:r>
        <w:rPr>
          <w:b/>
          <w:color w:val="000000"/>
          <w:sz w:val="24"/>
          <w:szCs w:val="24"/>
        </w:rPr>
        <w:t>INTRODUCTION</w:t>
      </w:r>
    </w:p>
    <w:p w14:paraId="47C81801" w14:textId="77777777" w:rsidR="0067494E" w:rsidRPr="00C60DF6" w:rsidRDefault="0067494E" w:rsidP="0067494E">
      <w:pPr>
        <w:ind w:firstLine="709"/>
        <w:jc w:val="both"/>
        <w:rPr>
          <w:rFonts w:asciiTheme="majorBidi" w:hAnsiTheme="majorBidi" w:cstheme="majorBidi"/>
          <w:sz w:val="24"/>
          <w:szCs w:val="24"/>
        </w:rPr>
      </w:pPr>
      <w:r w:rsidRPr="00C60DF6">
        <w:rPr>
          <w:rFonts w:asciiTheme="majorBidi" w:hAnsiTheme="majorBidi" w:cstheme="majorBidi"/>
          <w:sz w:val="24"/>
          <w:szCs w:val="24"/>
        </w:rPr>
        <w:t>A manager is someone who works through others by coordinating their activities to achieve organizational goals</w:t>
      </w:r>
      <w:sdt>
        <w:sdtPr>
          <w:rPr>
            <w:rFonts w:asciiTheme="majorBidi" w:hAnsiTheme="majorBidi" w:cstheme="majorBidi"/>
            <w:color w:val="000000"/>
            <w:sz w:val="24"/>
            <w:szCs w:val="24"/>
          </w:rPr>
          <w:tag w:val="MENDELEY_CITATION_v3_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"/>
          <w:id w:val="-287056852"/>
          <w:placeholder>
            <w:docPart w:val="748E1331B06C4E24996E64C9C0839A1F"/>
          </w:placeholder>
        </w:sdtPr>
        <w:sdtContent>
          <w:r w:rsidRPr="00C60DF6">
            <w:rPr>
              <w:rFonts w:asciiTheme="majorBidi" w:hAnsiTheme="majorBidi" w:cstheme="majorBidi"/>
              <w:color w:val="000000"/>
              <w:sz w:val="24"/>
              <w:szCs w:val="24"/>
            </w:rPr>
            <w:t xml:space="preserve">(Setia &amp; </w:t>
          </w:r>
          <w:proofErr w:type="spellStart"/>
          <w:r w:rsidRPr="00C60DF6">
            <w:rPr>
              <w:rFonts w:asciiTheme="majorBidi" w:hAnsiTheme="majorBidi" w:cstheme="majorBidi"/>
              <w:color w:val="000000"/>
              <w:sz w:val="24"/>
              <w:szCs w:val="24"/>
            </w:rPr>
            <w:t>Nasrudin</w:t>
          </w:r>
          <w:proofErr w:type="spellEnd"/>
          <w:r w:rsidRPr="00C60DF6">
            <w:rPr>
              <w:rFonts w:asciiTheme="majorBidi" w:hAnsiTheme="majorBidi" w:cstheme="majorBidi"/>
              <w:color w:val="000000"/>
              <w:sz w:val="24"/>
              <w:szCs w:val="24"/>
            </w:rPr>
            <w:t>, 2020)</w:t>
          </w:r>
        </w:sdtContent>
      </w:sdt>
      <w:r w:rsidRPr="00C60DF6">
        <w:rPr>
          <w:rFonts w:asciiTheme="majorBidi" w:hAnsiTheme="majorBidi" w:cstheme="majorBidi"/>
          <w:sz w:val="24"/>
          <w:szCs w:val="24"/>
        </w:rPr>
        <w:t>. In an educational institution, the person who carries out the managerial function is the leader/chairman/head of the educational institution</w:t>
      </w:r>
      <w:sdt>
        <w:sdtPr>
          <w:rPr>
            <w:rFonts w:asciiTheme="majorBidi" w:hAnsiTheme="majorBidi" w:cstheme="majorBidi"/>
            <w:color w:val="000000"/>
            <w:sz w:val="24"/>
            <w:szCs w:val="24"/>
          </w:rPr>
          <w:tag w:val="MENDELEY_CITATION_v3_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"/>
          <w:id w:val="327491619"/>
          <w:placeholder>
            <w:docPart w:val="748E1331B06C4E24996E64C9C0839A1F"/>
          </w:placeholder>
        </w:sdtPr>
        <w:sdtContent>
          <w:r w:rsidRPr="00C60DF6">
            <w:rPr>
              <w:rFonts w:asciiTheme="majorBidi" w:hAnsiTheme="majorBidi" w:cstheme="majorBidi"/>
              <w:color w:val="000000"/>
              <w:sz w:val="24"/>
              <w:szCs w:val="24"/>
            </w:rPr>
            <w:t>(Farooq et al., 2007)</w:t>
          </w:r>
        </w:sdtContent>
      </w:sdt>
      <w:r w:rsidRPr="00C60DF6">
        <w:rPr>
          <w:rFonts w:asciiTheme="majorBidi" w:hAnsiTheme="majorBidi" w:cstheme="majorBidi"/>
          <w:sz w:val="24"/>
          <w:szCs w:val="24"/>
        </w:rPr>
        <w:t>. This means that a leader of an educational institution must be a source of activities and responsible for the results achieved in learning activities, working together with other parties involved in the learning process</w:t>
      </w:r>
      <w:sdt>
        <w:sdtPr>
          <w:rPr>
            <w:rFonts w:asciiTheme="majorBidi" w:hAnsiTheme="majorBidi" w:cstheme="majorBidi"/>
            <w:color w:val="000000"/>
            <w:sz w:val="24"/>
            <w:szCs w:val="24"/>
          </w:rPr>
          <w:tag w:val="MENDELEY_CITATION_v3_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"/>
          <w:id w:val="-670943519"/>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Yamin</w:t>
          </w:r>
          <w:proofErr w:type="spellEnd"/>
          <w:r w:rsidRPr="00C60DF6">
            <w:rPr>
              <w:rFonts w:asciiTheme="majorBidi" w:hAnsiTheme="majorBidi" w:cstheme="majorBidi"/>
              <w:color w:val="000000"/>
              <w:sz w:val="24"/>
              <w:szCs w:val="24"/>
            </w:rPr>
            <w:t>, 2023)</w:t>
          </w:r>
        </w:sdtContent>
      </w:sdt>
      <w:r w:rsidRPr="00C60DF6">
        <w:rPr>
          <w:rFonts w:asciiTheme="majorBidi" w:hAnsiTheme="majorBidi" w:cstheme="majorBidi"/>
          <w:sz w:val="24"/>
          <w:szCs w:val="24"/>
        </w:rPr>
        <w:t xml:space="preserve">. </w:t>
      </w:r>
    </w:p>
    <w:p w14:paraId="624DB9B3" w14:textId="77777777" w:rsidR="0067494E" w:rsidRPr="00C60DF6" w:rsidRDefault="0067494E" w:rsidP="0067494E">
      <w:pPr>
        <w:ind w:firstLine="709"/>
        <w:jc w:val="both"/>
        <w:rPr>
          <w:rFonts w:asciiTheme="majorBidi" w:hAnsiTheme="majorBidi" w:cstheme="majorBidi"/>
          <w:b/>
          <w:bCs/>
          <w:sz w:val="24"/>
          <w:szCs w:val="24"/>
        </w:rPr>
      </w:pPr>
      <w:r w:rsidRPr="00C60DF6">
        <w:rPr>
          <w:rFonts w:asciiTheme="majorBidi" w:hAnsiTheme="majorBidi" w:cstheme="majorBidi"/>
          <w:sz w:val="24"/>
          <w:szCs w:val="24"/>
        </w:rPr>
        <w:t>One of the things that a manager must pay attention to is the quality of an Islamic educational institution. Because all management of educational components is always oriented towards achieving quality</w:t>
      </w:r>
      <w:sdt>
        <w:sdtPr>
          <w:rPr>
            <w:rFonts w:asciiTheme="majorBidi" w:hAnsiTheme="majorBidi" w:cstheme="majorBidi"/>
            <w:color w:val="000000"/>
            <w:sz w:val="24"/>
            <w:szCs w:val="24"/>
          </w:rPr>
          <w:tag w:val="MENDELEY_CITATION_v3_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"/>
          <w:id w:val="2122186835"/>
          <w:placeholder>
            <w:docPart w:val="748E1331B06C4E24996E64C9C0839A1F"/>
          </w:placeholder>
        </w:sdtPr>
        <w:sdtContent>
          <w:r>
            <w:rPr>
              <w:rFonts w:asciiTheme="majorBidi" w:hAnsiTheme="majorBidi" w:cstheme="majorBidi"/>
              <w:color w:val="000000"/>
              <w:sz w:val="24"/>
              <w:szCs w:val="24"/>
            </w:rPr>
            <w:t xml:space="preserve"> </w:t>
          </w:r>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Nurmayuli</w:t>
          </w:r>
          <w:proofErr w:type="spellEnd"/>
          <w:r w:rsidRPr="00C60DF6">
            <w:rPr>
              <w:rFonts w:asciiTheme="majorBidi" w:hAnsiTheme="majorBidi" w:cstheme="majorBidi"/>
              <w:color w:val="000000"/>
              <w:sz w:val="24"/>
              <w:szCs w:val="24"/>
            </w:rPr>
            <w:t>, 2022)</w:t>
          </w:r>
        </w:sdtContent>
      </w:sdt>
      <w:r w:rsidRPr="00C60DF6">
        <w:rPr>
          <w:rFonts w:asciiTheme="majorBidi" w:hAnsiTheme="majorBidi" w:cstheme="majorBidi"/>
          <w:sz w:val="24"/>
          <w:szCs w:val="24"/>
        </w:rPr>
        <w:t>. All educational and learning programs and activities in educational institutions are essentially directed at achieving quality</w:t>
      </w:r>
      <w:sdt>
        <w:sdtPr>
          <w:rPr>
            <w:rFonts w:asciiTheme="majorBidi" w:hAnsiTheme="majorBidi" w:cstheme="majorBidi"/>
            <w:color w:val="000000"/>
            <w:sz w:val="24"/>
            <w:szCs w:val="24"/>
          </w:rPr>
          <w:tag w:val="MENDELEY_CITATION_v3_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"/>
          <w:id w:val="-1641567721"/>
          <w:placeholder>
            <w:docPart w:val="748E1331B06C4E24996E64C9C0839A1F"/>
          </w:placeholder>
        </w:sdtPr>
        <w:sdtContent>
          <w:r w:rsidRPr="00C60DF6">
            <w:rPr>
              <w:rFonts w:asciiTheme="majorBidi" w:hAnsiTheme="majorBidi" w:cstheme="majorBidi"/>
              <w:color w:val="000000"/>
              <w:sz w:val="24"/>
              <w:szCs w:val="24"/>
            </w:rPr>
            <w:t>(Chandra et al., 2018)</w:t>
          </w:r>
        </w:sdtContent>
      </w:sdt>
      <w:r w:rsidRPr="00C60DF6">
        <w:rPr>
          <w:rFonts w:asciiTheme="majorBidi" w:hAnsiTheme="majorBidi" w:cstheme="majorBidi"/>
          <w:sz w:val="24"/>
          <w:szCs w:val="24"/>
        </w:rPr>
        <w:t>. In essence, the goal of educational institutions is to create and maintain customer satisfaction and in TQM customer satisfaction is determined by the stakeholders of the educational institution</w:t>
      </w:r>
      <w:sdt>
        <w:sdtPr>
          <w:rPr>
            <w:rFonts w:asciiTheme="majorBidi" w:hAnsiTheme="majorBidi" w:cstheme="majorBidi"/>
            <w:color w:val="000000"/>
            <w:sz w:val="24"/>
            <w:szCs w:val="24"/>
          </w:rPr>
          <w:tag w:val="MENDELEY_CITATION_v3_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"/>
          <w:id w:val="-1685744875"/>
          <w:placeholder>
            <w:docPart w:val="748E1331B06C4E24996E64C9C0839A1F"/>
          </w:placeholder>
        </w:sdtPr>
        <w:sdtContent>
          <w:r>
            <w:rPr>
              <w:rFonts w:asciiTheme="majorBidi" w:hAnsiTheme="majorBidi" w:cstheme="majorBidi"/>
              <w:color w:val="000000"/>
              <w:sz w:val="24"/>
              <w:szCs w:val="24"/>
            </w:rPr>
            <w:t xml:space="preserve"> </w:t>
          </w:r>
          <w:r w:rsidRPr="00C60DF6">
            <w:rPr>
              <w:rFonts w:asciiTheme="majorBidi" w:hAnsiTheme="majorBidi" w:cstheme="majorBidi"/>
              <w:color w:val="000000"/>
              <w:sz w:val="24"/>
              <w:szCs w:val="24"/>
            </w:rPr>
            <w:t>(Al-</w:t>
          </w:r>
          <w:proofErr w:type="spellStart"/>
          <w:r w:rsidRPr="00C60DF6">
            <w:rPr>
              <w:rFonts w:asciiTheme="majorBidi" w:hAnsiTheme="majorBidi" w:cstheme="majorBidi"/>
              <w:color w:val="000000"/>
              <w:sz w:val="24"/>
              <w:szCs w:val="24"/>
            </w:rPr>
            <w:t>rsa’i</w:t>
          </w:r>
          <w:proofErr w:type="spellEnd"/>
          <w:r w:rsidRPr="00C60DF6">
            <w:rPr>
              <w:rFonts w:asciiTheme="majorBidi" w:hAnsiTheme="majorBidi" w:cstheme="majorBidi"/>
              <w:color w:val="000000"/>
              <w:sz w:val="24"/>
              <w:szCs w:val="24"/>
            </w:rPr>
            <w:t xml:space="preserve"> et al., 2024)</w:t>
          </w:r>
        </w:sdtContent>
      </w:sdt>
      <w:r w:rsidRPr="00C60DF6">
        <w:rPr>
          <w:rFonts w:asciiTheme="majorBidi" w:hAnsiTheme="majorBidi" w:cstheme="majorBidi"/>
          <w:sz w:val="24"/>
          <w:szCs w:val="24"/>
        </w:rPr>
        <w:t>. However, the quality of an educational institution is not only determined by the quality of learning alone, but is also influenced by how the educational institution is able to manage its human resources</w:t>
      </w:r>
      <w:r>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"/>
          <w:id w:val="1992212890"/>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Sinta</w:t>
          </w:r>
          <w:proofErr w:type="spellEnd"/>
          <w:r w:rsidRPr="00C60DF6">
            <w:rPr>
              <w:rFonts w:asciiTheme="majorBidi" w:hAnsiTheme="majorBidi" w:cstheme="majorBidi"/>
              <w:color w:val="000000"/>
              <w:sz w:val="24"/>
              <w:szCs w:val="24"/>
            </w:rPr>
            <w:t>, 2019)</w:t>
          </w:r>
        </w:sdtContent>
      </w:sdt>
      <w:r w:rsidRPr="00C60DF6">
        <w:rPr>
          <w:rFonts w:asciiTheme="majorBidi" w:hAnsiTheme="majorBidi" w:cstheme="majorBidi"/>
          <w:sz w:val="24"/>
          <w:szCs w:val="24"/>
        </w:rPr>
        <w:t>.</w:t>
      </w:r>
    </w:p>
    <w:p w14:paraId="5AD9F1FA" w14:textId="77777777" w:rsidR="0067494E" w:rsidRPr="00C60DF6" w:rsidRDefault="0067494E" w:rsidP="0067494E">
      <w:pPr>
        <w:ind w:firstLine="709"/>
        <w:jc w:val="both"/>
        <w:rPr>
          <w:rFonts w:asciiTheme="majorBidi" w:hAnsiTheme="majorBidi" w:cstheme="majorBidi"/>
          <w:sz w:val="24"/>
          <w:szCs w:val="24"/>
        </w:rPr>
      </w:pPr>
      <w:r w:rsidRPr="00C60DF6">
        <w:rPr>
          <w:rFonts w:asciiTheme="majorBidi" w:hAnsiTheme="majorBidi" w:cstheme="majorBidi"/>
          <w:sz w:val="24"/>
          <w:szCs w:val="24"/>
        </w:rPr>
        <w:t>Schools and madrasah are educational institutions as a place where educational activities take place or are carried out</w:t>
      </w:r>
      <w:sdt>
        <w:sdtPr>
          <w:rPr>
            <w:rFonts w:asciiTheme="majorBidi" w:hAnsiTheme="majorBidi" w:cstheme="majorBidi"/>
            <w:color w:val="000000"/>
            <w:sz w:val="24"/>
            <w:szCs w:val="24"/>
          </w:rPr>
          <w:tag w:val="MENDELEY_CITATION_v3_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"/>
          <w:id w:val="983429808"/>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Bilgiler</w:t>
          </w:r>
          <w:proofErr w:type="spellEnd"/>
          <w:r w:rsidRPr="00C60DF6">
            <w:rPr>
              <w:rFonts w:asciiTheme="majorBidi" w:hAnsiTheme="majorBidi" w:cstheme="majorBidi"/>
              <w:color w:val="000000"/>
              <w:sz w:val="24"/>
              <w:szCs w:val="24"/>
            </w:rPr>
            <w:t xml:space="preserve"> et al., 2023)</w:t>
          </w:r>
        </w:sdtContent>
      </w:sdt>
      <w:r w:rsidRPr="00C60DF6">
        <w:rPr>
          <w:rFonts w:asciiTheme="majorBidi" w:hAnsiTheme="majorBidi" w:cstheme="majorBidi"/>
          <w:sz w:val="24"/>
          <w:szCs w:val="24"/>
        </w:rPr>
        <w:t>. One of the components that is very important for the implementation of the education process in the independent curriculum era is the teacher, namely as a facilitator in the learning process</w:t>
      </w:r>
      <w:sdt>
        <w:sdtPr>
          <w:rPr>
            <w:rFonts w:asciiTheme="majorBidi" w:hAnsiTheme="majorBidi" w:cstheme="majorBidi"/>
            <w:color w:val="000000"/>
            <w:sz w:val="24"/>
            <w:szCs w:val="24"/>
          </w:rPr>
          <w:tag w:val="MENDELEY_CITATION_v3_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"/>
          <w:id w:val="-2096698763"/>
          <w:placeholder>
            <w:docPart w:val="748E1331B06C4E24996E64C9C0839A1F"/>
          </w:placeholder>
        </w:sdtPr>
        <w:sdtContent>
          <w:r w:rsidRPr="00C60DF6">
            <w:rPr>
              <w:rFonts w:asciiTheme="majorBidi" w:hAnsiTheme="majorBidi" w:cstheme="majorBidi"/>
              <w:color w:val="000000"/>
              <w:sz w:val="24"/>
              <w:szCs w:val="24"/>
            </w:rPr>
            <w:t>(Wibowo et al., 2023)</w:t>
          </w:r>
        </w:sdtContent>
      </w:sdt>
      <w:r w:rsidRPr="00C60DF6">
        <w:rPr>
          <w:rFonts w:asciiTheme="majorBidi" w:hAnsiTheme="majorBidi" w:cstheme="majorBidi"/>
          <w:sz w:val="24"/>
          <w:szCs w:val="24"/>
        </w:rPr>
        <w:t>, where the teacher is able to act as a director and also facilitate learning. In organizing education to produce an effective and efficient teaching and learning process, facilities and infrastructure are needed</w:t>
      </w:r>
      <w:sdt>
        <w:sdtPr>
          <w:rPr>
            <w:rFonts w:asciiTheme="majorBidi" w:hAnsiTheme="majorBidi" w:cstheme="majorBidi"/>
            <w:color w:val="000000"/>
            <w:sz w:val="24"/>
            <w:szCs w:val="24"/>
          </w:rPr>
          <w:tag w:val="MENDELEY_CITATION_v3_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"/>
          <w:id w:val="-412929945"/>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Rizki</w:t>
          </w:r>
          <w:proofErr w:type="spellEnd"/>
          <w:r w:rsidRPr="00C60DF6">
            <w:rPr>
              <w:rFonts w:asciiTheme="majorBidi" w:hAnsiTheme="majorBidi" w:cstheme="majorBidi"/>
              <w:color w:val="000000"/>
              <w:sz w:val="24"/>
              <w:szCs w:val="24"/>
            </w:rPr>
            <w:t xml:space="preserve"> &amp; </w:t>
          </w:r>
          <w:proofErr w:type="spellStart"/>
          <w:r w:rsidRPr="00C60DF6">
            <w:rPr>
              <w:rFonts w:asciiTheme="majorBidi" w:hAnsiTheme="majorBidi" w:cstheme="majorBidi"/>
              <w:color w:val="000000"/>
              <w:sz w:val="24"/>
              <w:szCs w:val="24"/>
            </w:rPr>
            <w:t>Fahkrunisa</w:t>
          </w:r>
          <w:proofErr w:type="spellEnd"/>
          <w:r w:rsidRPr="00C60DF6">
            <w:rPr>
              <w:rFonts w:asciiTheme="majorBidi" w:hAnsiTheme="majorBidi" w:cstheme="majorBidi"/>
              <w:color w:val="000000"/>
              <w:sz w:val="24"/>
              <w:szCs w:val="24"/>
            </w:rPr>
            <w:t>, 2022)</w:t>
          </w:r>
        </w:sdtContent>
      </w:sdt>
      <w:r w:rsidRPr="00C60DF6">
        <w:rPr>
          <w:rFonts w:asciiTheme="majorBidi" w:hAnsiTheme="majorBidi" w:cstheme="majorBidi"/>
          <w:sz w:val="24"/>
          <w:szCs w:val="24"/>
        </w:rPr>
        <w:t xml:space="preserve">. Equipment in the form of buildings, libraries, and tools used when studying in class are closely related to the quality of the school. Especially when using teaching aids, aids such as in teaching physics, biology, anatomy, or geography. Infrastructure is an indirect tool that functions to achieve goals in education, including location, place, school buildings, while facilities such as direct tools that function to achieve educational goals, including rooms, books, libraries, laboratories. The education process does require facilities or equipment, and all equipment or facilities must be provided according to needs. According to Ananda and </w:t>
      </w:r>
      <w:proofErr w:type="spellStart"/>
      <w:r w:rsidRPr="00C60DF6">
        <w:rPr>
          <w:rFonts w:asciiTheme="majorBidi" w:hAnsiTheme="majorBidi" w:cstheme="majorBidi"/>
          <w:sz w:val="24"/>
          <w:szCs w:val="24"/>
        </w:rPr>
        <w:t>Banurea</w:t>
      </w:r>
      <w:proofErr w:type="spellEnd"/>
      <w:r w:rsidRPr="00C60DF6">
        <w:rPr>
          <w:rFonts w:asciiTheme="majorBidi" w:hAnsiTheme="majorBidi" w:cstheme="majorBidi"/>
          <w:sz w:val="24"/>
          <w:szCs w:val="24"/>
        </w:rPr>
        <w:t xml:space="preserve">, as quoted by </w:t>
      </w:r>
      <w:proofErr w:type="spellStart"/>
      <w:r w:rsidRPr="00C60DF6">
        <w:rPr>
          <w:rFonts w:asciiTheme="majorBidi" w:hAnsiTheme="majorBidi" w:cstheme="majorBidi"/>
          <w:sz w:val="24"/>
          <w:szCs w:val="24"/>
        </w:rPr>
        <w:t>Manurung</w:t>
      </w:r>
      <w:proofErr w:type="spellEnd"/>
      <w:sdt>
        <w:sdtPr>
          <w:rPr>
            <w:rFonts w:asciiTheme="majorBidi" w:hAnsiTheme="majorBidi" w:cstheme="majorBidi"/>
            <w:color w:val="000000"/>
            <w:sz w:val="24"/>
            <w:szCs w:val="24"/>
          </w:rPr>
          <w:tag w:val="MENDELEY_CITATION_v3_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"/>
          <w:id w:val="1811058565"/>
          <w:placeholder>
            <w:docPart w:val="748E1331B06C4E24996E64C9C0839A1F"/>
          </w:placeholder>
        </w:sdtPr>
        <w:sdtContent>
          <w:r w:rsidRPr="00C60DF6">
            <w:rPr>
              <w:rFonts w:asciiTheme="majorBidi" w:hAnsiTheme="majorBidi" w:cstheme="majorBidi"/>
              <w:color w:val="000000"/>
              <w:sz w:val="24"/>
              <w:szCs w:val="24"/>
            </w:rPr>
            <w:t>(2020)</w:t>
          </w:r>
        </w:sdtContent>
      </w:sdt>
      <w:r w:rsidRPr="00C60DF6">
        <w:rPr>
          <w:rFonts w:asciiTheme="majorBidi" w:hAnsiTheme="majorBidi" w:cstheme="majorBidi"/>
          <w:sz w:val="24"/>
          <w:szCs w:val="24"/>
        </w:rPr>
        <w:t>, there are two types of maintenance of facilities and infrastructure in schools, namely daily maintenance and periodic maintenance. Daily maintenance is usually carried out by staff who are assigned tasks and responsibilities for the facility. For example, for facilities at SDI which must be maintained every day so that their performance is maintained when used by students. Periodic maintenance is maintenance that is carried out periodically according to a programmed schedule. The schedule is made based on the interests of the treatment of the maintenance object, for example, the need for oil changes, how many working hours, resetting moving parts every how many months and so on. In this periodic maintenance, we know that there is weekly, monthly, and annual maintenance</w:t>
      </w:r>
      <w:sdt>
        <w:sdtPr>
          <w:rPr>
            <w:rFonts w:asciiTheme="majorBidi" w:hAnsiTheme="majorBidi" w:cstheme="majorBidi"/>
            <w:color w:val="000000"/>
            <w:sz w:val="24"/>
            <w:szCs w:val="24"/>
          </w:rPr>
          <w:tag w:val="MENDELEY_CITATION_v3_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"/>
          <w:id w:val="1664356166"/>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Chkheidze</w:t>
          </w:r>
          <w:proofErr w:type="spellEnd"/>
          <w:r w:rsidRPr="00C60DF6">
            <w:rPr>
              <w:rFonts w:asciiTheme="majorBidi" w:hAnsiTheme="majorBidi" w:cstheme="majorBidi"/>
              <w:color w:val="000000"/>
              <w:sz w:val="24"/>
              <w:szCs w:val="24"/>
            </w:rPr>
            <w:t>, 2023)</w:t>
          </w:r>
        </w:sdtContent>
      </w:sdt>
      <w:r w:rsidRPr="00C60DF6">
        <w:rPr>
          <w:rFonts w:asciiTheme="majorBidi" w:hAnsiTheme="majorBidi" w:cstheme="majorBidi"/>
          <w:sz w:val="24"/>
          <w:szCs w:val="24"/>
        </w:rPr>
        <w:t>. The activity carried out to monitor school facilities and infrastructure is evaluation. The process of evaluating facilities and infrastructure is a process of collecting and presenting information for consideration in making decisions about the facilities and infrastructure used</w:t>
      </w:r>
      <w:sdt>
        <w:sdtPr>
          <w:rPr>
            <w:rFonts w:asciiTheme="majorBidi" w:hAnsiTheme="majorBidi" w:cstheme="majorBidi"/>
            <w:color w:val="000000"/>
            <w:sz w:val="24"/>
            <w:szCs w:val="24"/>
          </w:rPr>
          <w:tag w:val="MENDELEY_CITATION_v3_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"/>
          <w:id w:val="1045019814"/>
          <w:placeholder>
            <w:docPart w:val="748E1331B06C4E24996E64C9C0839A1F"/>
          </w:placeholder>
        </w:sdtPr>
        <w:sdtContent>
          <w:r w:rsidRPr="00C60DF6">
            <w:rPr>
              <w:rFonts w:asciiTheme="majorBidi" w:hAnsiTheme="majorBidi" w:cstheme="majorBidi"/>
              <w:color w:val="000000"/>
              <w:sz w:val="24"/>
              <w:szCs w:val="24"/>
            </w:rPr>
            <w:t>(Al Faruq et al., 2024)</w:t>
          </w:r>
        </w:sdtContent>
      </w:sdt>
      <w:r w:rsidRPr="00C60DF6">
        <w:rPr>
          <w:rFonts w:asciiTheme="majorBidi" w:hAnsiTheme="majorBidi" w:cstheme="majorBidi"/>
          <w:sz w:val="24"/>
          <w:szCs w:val="24"/>
        </w:rPr>
        <w:t xml:space="preserve">. Through this method, it will be known which facilities or infrastructure need to be repaired, purchased new, or deleted. </w:t>
      </w:r>
    </w:p>
    <w:p w14:paraId="7624D783" w14:textId="77777777" w:rsidR="0067494E" w:rsidRPr="00C60DF6" w:rsidRDefault="0067494E" w:rsidP="0067494E">
      <w:pPr>
        <w:ind w:firstLine="709"/>
        <w:jc w:val="both"/>
        <w:rPr>
          <w:rFonts w:asciiTheme="majorBidi" w:hAnsiTheme="majorBidi" w:cstheme="majorBidi"/>
          <w:sz w:val="24"/>
          <w:szCs w:val="24"/>
        </w:rPr>
      </w:pPr>
      <w:r w:rsidRPr="00C60DF6">
        <w:rPr>
          <w:rFonts w:asciiTheme="majorBidi" w:hAnsiTheme="majorBidi" w:cstheme="majorBidi"/>
          <w:sz w:val="24"/>
          <w:szCs w:val="24"/>
        </w:rPr>
        <w:t>The minimum criteria that must be possessed by formal schools, both from Elementary Schools/Islamic Elementary Schools (SD/MI), and especially in the Al-Azhar Superior Madrasah include classrooms, library rooms, computer laboratory rooms, MIPA laboratory rooms, leadership rooms, teacher rooms, administration rooms, places of worship, counseling rooms, UKS rooms, student organization rooms, toilets, warehouses, circulation rooms, and sports areas. So far, infrastructure management activities have not been carried out consistently considering that from year to year, infrastructure management activities seem to only flow following the previous year's flow</w:t>
      </w:r>
      <w:sdt>
        <w:sdtPr>
          <w:rPr>
            <w:rFonts w:asciiTheme="majorBidi" w:hAnsiTheme="majorBidi" w:cstheme="majorBidi"/>
            <w:color w:val="000000"/>
            <w:sz w:val="24"/>
            <w:szCs w:val="24"/>
          </w:rPr>
          <w:tag w:val="MENDELEY_CITATION_v3_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"/>
          <w:id w:val="-273010970"/>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Pribudhiana</w:t>
          </w:r>
          <w:proofErr w:type="spellEnd"/>
          <w:r w:rsidRPr="00C60DF6">
            <w:rPr>
              <w:rFonts w:asciiTheme="majorBidi" w:hAnsiTheme="majorBidi" w:cstheme="majorBidi"/>
              <w:color w:val="000000"/>
              <w:sz w:val="24"/>
              <w:szCs w:val="24"/>
            </w:rPr>
            <w:t xml:space="preserve"> et al., 2021; </w:t>
          </w:r>
          <w:proofErr w:type="spellStart"/>
          <w:r w:rsidRPr="00C60DF6">
            <w:rPr>
              <w:rFonts w:asciiTheme="majorBidi" w:hAnsiTheme="majorBidi" w:cstheme="majorBidi"/>
              <w:color w:val="000000"/>
              <w:sz w:val="24"/>
              <w:szCs w:val="24"/>
            </w:rPr>
            <w:t>Yuniarti</w:t>
          </w:r>
          <w:proofErr w:type="spellEnd"/>
          <w:r w:rsidRPr="00C60DF6">
            <w:rPr>
              <w:rFonts w:asciiTheme="majorBidi" w:hAnsiTheme="majorBidi" w:cstheme="majorBidi"/>
              <w:color w:val="000000"/>
              <w:sz w:val="24"/>
              <w:szCs w:val="24"/>
            </w:rPr>
            <w:t xml:space="preserve"> et al., 2023)</w:t>
          </w:r>
        </w:sdtContent>
      </w:sdt>
      <w:r w:rsidRPr="00C60DF6">
        <w:rPr>
          <w:rFonts w:asciiTheme="majorBidi" w:hAnsiTheme="majorBidi" w:cstheme="majorBidi"/>
          <w:sz w:val="24"/>
          <w:szCs w:val="24"/>
        </w:rPr>
        <w:t>. There are management functions that are not carried out due to time and cost constraints</w:t>
      </w:r>
      <w:sdt>
        <w:sdtPr>
          <w:rPr>
            <w:rFonts w:asciiTheme="majorBidi" w:hAnsiTheme="majorBidi" w:cstheme="majorBidi"/>
            <w:color w:val="000000"/>
            <w:sz w:val="24"/>
            <w:szCs w:val="24"/>
          </w:rPr>
          <w:tag w:val="MENDELEY_CITATION_v3_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"/>
          <w:id w:val="596679645"/>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Imaduddin</w:t>
          </w:r>
          <w:proofErr w:type="spellEnd"/>
          <w:r w:rsidRPr="00C60DF6">
            <w:rPr>
              <w:rFonts w:asciiTheme="majorBidi" w:hAnsiTheme="majorBidi" w:cstheme="majorBidi"/>
              <w:color w:val="000000"/>
              <w:sz w:val="24"/>
              <w:szCs w:val="24"/>
            </w:rPr>
            <w:t xml:space="preserve"> et al., 2022; </w:t>
          </w:r>
          <w:proofErr w:type="spellStart"/>
          <w:r w:rsidRPr="00C60DF6">
            <w:rPr>
              <w:rFonts w:asciiTheme="majorBidi" w:hAnsiTheme="majorBidi" w:cstheme="majorBidi"/>
              <w:color w:val="000000"/>
              <w:sz w:val="24"/>
              <w:szCs w:val="24"/>
            </w:rPr>
            <w:t>Kolesar</w:t>
          </w:r>
          <w:proofErr w:type="spellEnd"/>
          <w:r w:rsidRPr="00C60DF6">
            <w:rPr>
              <w:rFonts w:asciiTheme="majorBidi" w:hAnsiTheme="majorBidi" w:cstheme="majorBidi"/>
              <w:color w:val="000000"/>
              <w:sz w:val="24"/>
              <w:szCs w:val="24"/>
            </w:rPr>
            <w:t>, 2008)</w:t>
          </w:r>
        </w:sdtContent>
      </w:sdt>
      <w:r w:rsidRPr="00C60DF6">
        <w:rPr>
          <w:rFonts w:asciiTheme="majorBidi" w:hAnsiTheme="majorBidi" w:cstheme="majorBidi"/>
          <w:sz w:val="24"/>
          <w:szCs w:val="24"/>
        </w:rPr>
        <w:t xml:space="preserve">. In addition, the rare involvement of school residents in the procurement process is one of the problems in infrastructure management in this madrasah. </w:t>
      </w:r>
    </w:p>
    <w:p w14:paraId="7E6CB8AB" w14:textId="77777777" w:rsidR="0067494E" w:rsidRPr="00C60DF6" w:rsidRDefault="0067494E" w:rsidP="0067494E">
      <w:pPr>
        <w:ind w:firstLine="709"/>
        <w:jc w:val="both"/>
        <w:rPr>
          <w:rFonts w:asciiTheme="majorBidi" w:hAnsiTheme="majorBidi" w:cstheme="majorBidi"/>
          <w:sz w:val="24"/>
          <w:szCs w:val="24"/>
        </w:rPr>
      </w:pPr>
      <w:r w:rsidRPr="00C60DF6">
        <w:rPr>
          <w:rFonts w:asciiTheme="majorBidi" w:hAnsiTheme="majorBidi" w:cstheme="majorBidi"/>
          <w:sz w:val="24"/>
          <w:szCs w:val="24"/>
        </w:rPr>
        <w:t xml:space="preserve">This study aims to describe the infrastructure management activities carried out by the Al-Azhar Superior Madrasah in order to improve education services and quality, what obstacles are faced in the implementation process, </w:t>
      </w:r>
      <w:r w:rsidRPr="00C60DF6">
        <w:rPr>
          <w:rFonts w:asciiTheme="majorBidi" w:hAnsiTheme="majorBidi" w:cstheme="majorBidi"/>
          <w:sz w:val="24"/>
          <w:szCs w:val="24"/>
        </w:rPr>
        <w:lastRenderedPageBreak/>
        <w:t>and solutions taken to anticipate existing obstacles.</w:t>
      </w:r>
    </w:p>
    <w:p w14:paraId="2BF57088" w14:textId="77777777" w:rsidR="0067494E" w:rsidRPr="00C60DF6" w:rsidRDefault="0067494E" w:rsidP="0067494E">
      <w:pPr>
        <w:jc w:val="both"/>
        <w:rPr>
          <w:rFonts w:asciiTheme="majorBidi" w:hAnsiTheme="majorBidi" w:cstheme="majorBidi"/>
          <w:color w:val="000000"/>
          <w:sz w:val="24"/>
          <w:szCs w:val="24"/>
        </w:rPr>
      </w:pPr>
      <w:r>
        <w:rPr>
          <w:rFonts w:asciiTheme="majorBidi" w:hAnsiTheme="majorBidi" w:cstheme="majorBidi"/>
          <w:sz w:val="24"/>
          <w:szCs w:val="24"/>
        </w:rPr>
        <w:pict w14:anchorId="1816D2E8">
          <v:rect id="_x0000_i1100" style="width:0;height:1.5pt" o:hralign="center" o:hrstd="t" o:hr="t" fillcolor="#a0a0a0" stroked="f"/>
        </w:pict>
      </w:r>
    </w:p>
    <w:p w14:paraId="01EAE75A" w14:textId="77777777" w:rsidR="0067494E" w:rsidRPr="00C60DF6" w:rsidRDefault="0067494E" w:rsidP="0067494E">
      <w:pPr>
        <w:jc w:val="both"/>
        <w:rPr>
          <w:rFonts w:asciiTheme="majorBidi" w:hAnsiTheme="majorBidi" w:cstheme="majorBidi"/>
          <w:sz w:val="24"/>
          <w:szCs w:val="24"/>
        </w:rPr>
      </w:pPr>
      <w:r w:rsidRPr="00C60DF6">
        <w:rPr>
          <w:rFonts w:asciiTheme="majorBidi" w:hAnsiTheme="majorBidi" w:cstheme="majorBidi"/>
          <w:b/>
          <w:color w:val="000000"/>
          <w:sz w:val="24"/>
          <w:szCs w:val="24"/>
        </w:rPr>
        <w:t xml:space="preserve">METHODS </w:t>
      </w:r>
    </w:p>
    <w:p w14:paraId="2BBA2849" w14:textId="77777777" w:rsidR="0067494E" w:rsidRPr="00C60DF6" w:rsidRDefault="0067494E" w:rsidP="0067494E">
      <w:pPr>
        <w:ind w:firstLine="720"/>
        <w:jc w:val="both"/>
        <w:rPr>
          <w:rFonts w:asciiTheme="majorBidi" w:hAnsiTheme="majorBidi" w:cstheme="majorBidi"/>
          <w:bCs/>
          <w:sz w:val="24"/>
          <w:szCs w:val="24"/>
        </w:rPr>
      </w:pPr>
      <w:r w:rsidRPr="00C60DF6">
        <w:rPr>
          <w:rFonts w:asciiTheme="majorBidi" w:hAnsiTheme="majorBidi" w:cstheme="majorBidi"/>
          <w:bCs/>
          <w:sz w:val="24"/>
          <w:szCs w:val="24"/>
        </w:rPr>
        <w:t xml:space="preserve">The research that the researcher conducted was located at the Al-Azhar </w:t>
      </w:r>
      <w:proofErr w:type="spellStart"/>
      <w:r w:rsidRPr="00C60DF6">
        <w:rPr>
          <w:rFonts w:asciiTheme="majorBidi" w:hAnsiTheme="majorBidi" w:cstheme="majorBidi"/>
          <w:bCs/>
          <w:sz w:val="24"/>
          <w:szCs w:val="24"/>
        </w:rPr>
        <w:t>Pagerwojo</w:t>
      </w:r>
      <w:proofErr w:type="spellEnd"/>
      <w:r w:rsidRPr="00C60DF6">
        <w:rPr>
          <w:rFonts w:asciiTheme="majorBidi" w:hAnsiTheme="majorBidi" w:cstheme="majorBidi"/>
          <w:bCs/>
          <w:sz w:val="24"/>
          <w:szCs w:val="24"/>
        </w:rPr>
        <w:t xml:space="preserve"> Leading Madrasah with an interpretive or post-positivistic paradigm</w:t>
      </w:r>
      <w:sdt>
        <w:sdtPr>
          <w:rPr>
            <w:rFonts w:asciiTheme="majorBidi" w:hAnsiTheme="majorBidi" w:cstheme="majorBidi"/>
            <w:bCs/>
            <w:color w:val="000000"/>
            <w:sz w:val="24"/>
            <w:szCs w:val="24"/>
          </w:rPr>
          <w:tag w:val="MENDELEY_CITATION_v3_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"/>
          <w:id w:val="897254170"/>
          <w:placeholder>
            <w:docPart w:val="6212433EC2F7415FAB999FA82AC2A004"/>
          </w:placeholder>
        </w:sdtPr>
        <w:sdtContent>
          <w:r w:rsidRPr="00C60DF6">
            <w:rPr>
              <w:rFonts w:asciiTheme="majorBidi" w:hAnsiTheme="majorBidi" w:cstheme="majorBidi"/>
              <w:color w:val="000000"/>
              <w:sz w:val="24"/>
              <w:szCs w:val="24"/>
            </w:rPr>
            <w:t>(Bogdan &amp; Biklen, 1997)</w:t>
          </w:r>
        </w:sdtContent>
      </w:sdt>
      <w:r w:rsidRPr="00C60DF6">
        <w:rPr>
          <w:rFonts w:asciiTheme="majorBidi" w:hAnsiTheme="majorBidi" w:cstheme="majorBidi"/>
          <w:bCs/>
          <w:sz w:val="24"/>
          <w:szCs w:val="24"/>
        </w:rPr>
        <w:t xml:space="preserve">. This research has the nature of interpreting data in the form of words or expressions that are not in the form of numbers. This research uses a qualitative approach which has narrow and in-depth characteristics and characteristics. </w:t>
      </w:r>
      <w:proofErr w:type="gramStart"/>
      <w:r w:rsidRPr="00C60DF6">
        <w:rPr>
          <w:rFonts w:asciiTheme="majorBidi" w:hAnsiTheme="majorBidi" w:cstheme="majorBidi"/>
          <w:bCs/>
          <w:sz w:val="24"/>
          <w:szCs w:val="24"/>
        </w:rPr>
        <w:t>So</w:t>
      </w:r>
      <w:proofErr w:type="gramEnd"/>
      <w:r w:rsidRPr="00C60DF6">
        <w:rPr>
          <w:rFonts w:asciiTheme="majorBidi" w:hAnsiTheme="majorBidi" w:cstheme="majorBidi"/>
          <w:bCs/>
          <w:sz w:val="24"/>
          <w:szCs w:val="24"/>
        </w:rPr>
        <w:t xml:space="preserve"> researchers try to explore data in depth regarding a research problem</w:t>
      </w:r>
      <w:sdt>
        <w:sdtPr>
          <w:rPr>
            <w:rFonts w:asciiTheme="majorBidi" w:hAnsiTheme="majorBidi" w:cstheme="majorBidi"/>
            <w:bCs/>
            <w:color w:val="000000"/>
            <w:sz w:val="24"/>
            <w:szCs w:val="24"/>
          </w:rPr>
          <w:tag w:val="MENDELEY_CITATION_v3_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"/>
          <w:id w:val="-2083822141"/>
          <w:placeholder>
            <w:docPart w:val="6212433EC2F7415FAB999FA82AC2A004"/>
          </w:placeholder>
        </w:sdtPr>
        <w:sdtContent>
          <w:r w:rsidRPr="00C60DF6">
            <w:rPr>
              <w:rFonts w:asciiTheme="majorBidi" w:hAnsiTheme="majorBidi" w:cstheme="majorBidi"/>
              <w:bCs/>
              <w:color w:val="000000"/>
              <w:sz w:val="24"/>
              <w:szCs w:val="24"/>
            </w:rPr>
            <w:t>(Mar, 2003)</w:t>
          </w:r>
        </w:sdtContent>
      </w:sdt>
      <w:r w:rsidRPr="00C60DF6">
        <w:rPr>
          <w:rFonts w:asciiTheme="majorBidi" w:hAnsiTheme="majorBidi" w:cstheme="majorBidi"/>
          <w:bCs/>
          <w:sz w:val="24"/>
          <w:szCs w:val="24"/>
        </w:rPr>
        <w:t>. This qualitative also has the characteristic of the important role of the researcher as the key instrument of this research. So, in this case, the researcher, in addition to his role as a data extractor, also acts as a data interpreter during the research and also as a data mining instrument</w:t>
      </w:r>
      <w:sdt>
        <w:sdtPr>
          <w:rPr>
            <w:rFonts w:asciiTheme="majorBidi" w:hAnsiTheme="majorBidi" w:cstheme="majorBidi"/>
            <w:bCs/>
            <w:color w:val="000000"/>
            <w:sz w:val="24"/>
            <w:szCs w:val="24"/>
          </w:rPr>
          <w:tag w:val="MENDELEY_CITATION_v3_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"/>
          <w:id w:val="836040045"/>
          <w:placeholder>
            <w:docPart w:val="6212433EC2F7415FAB999FA82AC2A004"/>
          </w:placeholder>
        </w:sdtPr>
        <w:sdtContent>
          <w:r w:rsidRPr="00C60DF6">
            <w:rPr>
              <w:rFonts w:asciiTheme="majorBidi" w:hAnsiTheme="majorBidi" w:cstheme="majorBidi"/>
              <w:color w:val="000000"/>
              <w:sz w:val="24"/>
              <w:szCs w:val="24"/>
            </w:rPr>
            <w:t>(Sherman &amp; Webb, 2005)</w:t>
          </w:r>
        </w:sdtContent>
      </w:sdt>
      <w:r w:rsidRPr="00C60DF6">
        <w:rPr>
          <w:rFonts w:asciiTheme="majorBidi" w:hAnsiTheme="majorBidi" w:cstheme="majorBidi"/>
          <w:bCs/>
          <w:sz w:val="24"/>
          <w:szCs w:val="24"/>
        </w:rPr>
        <w:t>.</w:t>
      </w:r>
    </w:p>
    <w:p w14:paraId="1FA84207" w14:textId="77777777" w:rsidR="0067494E" w:rsidRPr="00C60DF6" w:rsidRDefault="0067494E" w:rsidP="0067494E">
      <w:pPr>
        <w:ind w:firstLine="720"/>
        <w:jc w:val="both"/>
        <w:rPr>
          <w:rFonts w:asciiTheme="majorBidi" w:hAnsiTheme="majorBidi" w:cstheme="majorBidi"/>
          <w:bCs/>
          <w:sz w:val="24"/>
          <w:szCs w:val="24"/>
        </w:rPr>
      </w:pPr>
      <w:r w:rsidRPr="00C60DF6">
        <w:rPr>
          <w:rFonts w:asciiTheme="majorBidi" w:hAnsiTheme="majorBidi" w:cstheme="majorBidi"/>
          <w:bCs/>
          <w:sz w:val="24"/>
          <w:szCs w:val="24"/>
        </w:rPr>
        <w:t>This research has a type of case study research with a single case study type with the characteristics of the case studied</w:t>
      </w:r>
      <w:sdt>
        <w:sdtPr>
          <w:rPr>
            <w:rFonts w:asciiTheme="majorBidi" w:hAnsiTheme="majorBidi" w:cstheme="majorBidi"/>
            <w:bCs/>
            <w:color w:val="000000"/>
            <w:sz w:val="24"/>
            <w:szCs w:val="24"/>
          </w:rPr>
          <w:tag w:val="MENDELEY_CITATION_v3_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"/>
          <w:id w:val="2013491338"/>
          <w:placeholder>
            <w:docPart w:val="6212433EC2F7415FAB999FA82AC2A004"/>
          </w:placeholder>
        </w:sdtPr>
        <w:sdtContent>
          <w:r w:rsidRPr="00C60DF6">
            <w:rPr>
              <w:rFonts w:asciiTheme="majorBidi" w:hAnsiTheme="majorBidi" w:cstheme="majorBidi"/>
              <w:bCs/>
              <w:color w:val="000000"/>
              <w:sz w:val="24"/>
              <w:szCs w:val="24"/>
            </w:rPr>
            <w:t>(Bassey, 1999)</w:t>
          </w:r>
        </w:sdtContent>
      </w:sdt>
      <w:r w:rsidRPr="00C60DF6">
        <w:rPr>
          <w:rFonts w:asciiTheme="majorBidi" w:hAnsiTheme="majorBidi" w:cstheme="majorBidi"/>
          <w:bCs/>
          <w:sz w:val="24"/>
          <w:szCs w:val="24"/>
        </w:rPr>
        <w:t xml:space="preserve">, namely spiritual service leadership to build institutional culture which is used to improve the quality of education in this Islamic boarding school which is carried out in depth. This particular case is at the Al-Azhar </w:t>
      </w:r>
      <w:proofErr w:type="spellStart"/>
      <w:r w:rsidRPr="00C60DF6">
        <w:rPr>
          <w:rFonts w:asciiTheme="majorBidi" w:hAnsiTheme="majorBidi" w:cstheme="majorBidi"/>
          <w:bCs/>
          <w:sz w:val="24"/>
          <w:szCs w:val="24"/>
        </w:rPr>
        <w:t>Pagerwojo</w:t>
      </w:r>
      <w:proofErr w:type="spellEnd"/>
      <w:r w:rsidRPr="00C60DF6">
        <w:rPr>
          <w:rFonts w:asciiTheme="majorBidi" w:hAnsiTheme="majorBidi" w:cstheme="majorBidi"/>
          <w:bCs/>
          <w:sz w:val="24"/>
          <w:szCs w:val="24"/>
        </w:rPr>
        <w:t xml:space="preserve"> Leading Madrasah because that Madrasah is sufficient to have adequate facilities and be able to support improving the quality of education because it can be used to improve educational services.</w:t>
      </w:r>
    </w:p>
    <w:p w14:paraId="14F9D84B" w14:textId="77777777" w:rsidR="0067494E" w:rsidRPr="00C60DF6" w:rsidRDefault="0067494E" w:rsidP="0067494E">
      <w:pPr>
        <w:ind w:firstLine="720"/>
        <w:jc w:val="both"/>
        <w:rPr>
          <w:rFonts w:asciiTheme="majorBidi" w:hAnsiTheme="majorBidi" w:cstheme="majorBidi"/>
          <w:bCs/>
          <w:sz w:val="24"/>
          <w:szCs w:val="24"/>
        </w:rPr>
      </w:pPr>
      <w:r w:rsidRPr="00C60DF6">
        <w:rPr>
          <w:rFonts w:asciiTheme="majorBidi" w:hAnsiTheme="majorBidi" w:cstheme="majorBidi"/>
          <w:bCs/>
          <w:sz w:val="24"/>
          <w:szCs w:val="24"/>
        </w:rPr>
        <w:t xml:space="preserve">This research was located at the Al-Azhar </w:t>
      </w:r>
      <w:proofErr w:type="spellStart"/>
      <w:r w:rsidRPr="00C60DF6">
        <w:rPr>
          <w:rFonts w:asciiTheme="majorBidi" w:hAnsiTheme="majorBidi" w:cstheme="majorBidi"/>
          <w:bCs/>
          <w:sz w:val="24"/>
          <w:szCs w:val="24"/>
        </w:rPr>
        <w:t>Pagerwojo</w:t>
      </w:r>
      <w:proofErr w:type="spellEnd"/>
      <w:r w:rsidRPr="00C60DF6">
        <w:rPr>
          <w:rFonts w:asciiTheme="majorBidi" w:hAnsiTheme="majorBidi" w:cstheme="majorBidi"/>
          <w:bCs/>
          <w:sz w:val="24"/>
          <w:szCs w:val="24"/>
        </w:rPr>
        <w:t xml:space="preserve"> Leading Madrasah because of the various unique features contained in it. The Al-Azhar </w:t>
      </w:r>
      <w:proofErr w:type="spellStart"/>
      <w:r w:rsidRPr="00C60DF6">
        <w:rPr>
          <w:rFonts w:asciiTheme="majorBidi" w:hAnsiTheme="majorBidi" w:cstheme="majorBidi"/>
          <w:bCs/>
          <w:sz w:val="24"/>
          <w:szCs w:val="24"/>
        </w:rPr>
        <w:t>Pagerwojo</w:t>
      </w:r>
      <w:proofErr w:type="spellEnd"/>
      <w:r w:rsidRPr="00C60DF6">
        <w:rPr>
          <w:rFonts w:asciiTheme="majorBidi" w:hAnsiTheme="majorBidi" w:cstheme="majorBidi"/>
          <w:bCs/>
          <w:sz w:val="24"/>
          <w:szCs w:val="24"/>
        </w:rPr>
        <w:t xml:space="preserve"> Leading Madrasah is a fairly good and effective madrasah and also has many facilities that support the implementation of learning. The implementation of the learning system uses a full day system.</w:t>
      </w:r>
    </w:p>
    <w:p w14:paraId="4FEB6F3D" w14:textId="77777777" w:rsidR="0067494E" w:rsidRPr="00C60DF6" w:rsidRDefault="0067494E" w:rsidP="0067494E">
      <w:pPr>
        <w:ind w:firstLine="720"/>
        <w:jc w:val="both"/>
        <w:rPr>
          <w:rFonts w:asciiTheme="majorBidi" w:hAnsiTheme="majorBidi" w:cstheme="majorBidi"/>
          <w:bCs/>
          <w:sz w:val="24"/>
          <w:szCs w:val="24"/>
        </w:rPr>
      </w:pPr>
      <w:r w:rsidRPr="00C60DF6">
        <w:rPr>
          <w:rFonts w:asciiTheme="majorBidi" w:hAnsiTheme="majorBidi" w:cstheme="majorBidi"/>
          <w:bCs/>
          <w:sz w:val="24"/>
          <w:szCs w:val="24"/>
        </w:rPr>
        <w:t xml:space="preserve">The data source in this research is in the form of a place, namely the Al-Azhar </w:t>
      </w:r>
      <w:proofErr w:type="spellStart"/>
      <w:r w:rsidRPr="00C60DF6">
        <w:rPr>
          <w:rFonts w:asciiTheme="majorBidi" w:hAnsiTheme="majorBidi" w:cstheme="majorBidi"/>
          <w:bCs/>
          <w:sz w:val="24"/>
          <w:szCs w:val="24"/>
        </w:rPr>
        <w:t>Pagerwojo</w:t>
      </w:r>
      <w:proofErr w:type="spellEnd"/>
      <w:r w:rsidRPr="00C60DF6">
        <w:rPr>
          <w:rFonts w:asciiTheme="majorBidi" w:hAnsiTheme="majorBidi" w:cstheme="majorBidi"/>
          <w:bCs/>
          <w:sz w:val="24"/>
          <w:szCs w:val="24"/>
        </w:rPr>
        <w:t xml:space="preserve"> Leading Madrasah, the person, namely the </w:t>
      </w:r>
      <w:proofErr w:type="spellStart"/>
      <w:r w:rsidRPr="00C60DF6">
        <w:rPr>
          <w:rFonts w:asciiTheme="majorBidi" w:hAnsiTheme="majorBidi" w:cstheme="majorBidi"/>
          <w:bCs/>
          <w:sz w:val="24"/>
          <w:szCs w:val="24"/>
        </w:rPr>
        <w:t>ustadzah</w:t>
      </w:r>
      <w:proofErr w:type="spellEnd"/>
      <w:r w:rsidRPr="00C60DF6">
        <w:rPr>
          <w:rFonts w:asciiTheme="majorBidi" w:hAnsiTheme="majorBidi" w:cstheme="majorBidi"/>
          <w:bCs/>
          <w:sz w:val="24"/>
          <w:szCs w:val="24"/>
        </w:rPr>
        <w:t xml:space="preserve"> Yamini and </w:t>
      </w:r>
      <w:proofErr w:type="spellStart"/>
      <w:r w:rsidRPr="00C60DF6">
        <w:rPr>
          <w:rFonts w:asciiTheme="majorBidi" w:hAnsiTheme="majorBidi" w:cstheme="majorBidi"/>
          <w:bCs/>
          <w:sz w:val="24"/>
          <w:szCs w:val="24"/>
        </w:rPr>
        <w:t>Ustadz</w:t>
      </w:r>
      <w:proofErr w:type="spellEnd"/>
      <w:r w:rsidRPr="00C60DF6">
        <w:rPr>
          <w:rFonts w:asciiTheme="majorBidi" w:hAnsiTheme="majorBidi" w:cstheme="majorBidi"/>
          <w:bCs/>
          <w:sz w:val="24"/>
          <w:szCs w:val="24"/>
        </w:rPr>
        <w:t xml:space="preserve"> </w:t>
      </w:r>
      <w:proofErr w:type="spellStart"/>
      <w:r w:rsidRPr="00C60DF6">
        <w:rPr>
          <w:rFonts w:asciiTheme="majorBidi" w:hAnsiTheme="majorBidi" w:cstheme="majorBidi"/>
          <w:bCs/>
          <w:sz w:val="24"/>
          <w:szCs w:val="24"/>
        </w:rPr>
        <w:t>Mudi’in</w:t>
      </w:r>
      <w:proofErr w:type="spellEnd"/>
      <w:r w:rsidRPr="00C60DF6">
        <w:rPr>
          <w:rFonts w:asciiTheme="majorBidi" w:hAnsiTheme="majorBidi" w:cstheme="majorBidi"/>
          <w:bCs/>
          <w:sz w:val="24"/>
          <w:szCs w:val="24"/>
        </w:rPr>
        <w:t xml:space="preserve">, a paper, namely a document about the Al-Azhar </w:t>
      </w:r>
      <w:proofErr w:type="spellStart"/>
      <w:r w:rsidRPr="00C60DF6">
        <w:rPr>
          <w:rFonts w:asciiTheme="majorBidi" w:hAnsiTheme="majorBidi" w:cstheme="majorBidi"/>
          <w:bCs/>
          <w:sz w:val="24"/>
          <w:szCs w:val="24"/>
        </w:rPr>
        <w:t>Pagerwojo</w:t>
      </w:r>
      <w:proofErr w:type="spellEnd"/>
      <w:r w:rsidRPr="00C60DF6">
        <w:rPr>
          <w:rFonts w:asciiTheme="majorBidi" w:hAnsiTheme="majorBidi" w:cstheme="majorBidi"/>
          <w:bCs/>
          <w:sz w:val="24"/>
          <w:szCs w:val="24"/>
        </w:rPr>
        <w:t xml:space="preserve"> Leading Madrasah such as the Al-Azhar </w:t>
      </w:r>
      <w:proofErr w:type="spellStart"/>
      <w:r w:rsidRPr="00C60DF6">
        <w:rPr>
          <w:rFonts w:asciiTheme="majorBidi" w:hAnsiTheme="majorBidi" w:cstheme="majorBidi"/>
          <w:bCs/>
          <w:sz w:val="24"/>
          <w:szCs w:val="24"/>
        </w:rPr>
        <w:t>Pagerwojo</w:t>
      </w:r>
      <w:proofErr w:type="spellEnd"/>
      <w:r w:rsidRPr="00C60DF6">
        <w:rPr>
          <w:rFonts w:asciiTheme="majorBidi" w:hAnsiTheme="majorBidi" w:cstheme="majorBidi"/>
          <w:bCs/>
          <w:sz w:val="24"/>
          <w:szCs w:val="24"/>
        </w:rPr>
        <w:t xml:space="preserve"> Leading Madrasah bulletin, a website that discusses the Al-Azhar </w:t>
      </w:r>
      <w:proofErr w:type="spellStart"/>
      <w:r w:rsidRPr="00C60DF6">
        <w:rPr>
          <w:rFonts w:asciiTheme="majorBidi" w:hAnsiTheme="majorBidi" w:cstheme="majorBidi"/>
          <w:bCs/>
          <w:sz w:val="24"/>
          <w:szCs w:val="24"/>
        </w:rPr>
        <w:t>Pagerwojo</w:t>
      </w:r>
      <w:proofErr w:type="spellEnd"/>
      <w:r w:rsidRPr="00C60DF6">
        <w:rPr>
          <w:rFonts w:asciiTheme="majorBidi" w:hAnsiTheme="majorBidi" w:cstheme="majorBidi"/>
          <w:bCs/>
          <w:sz w:val="24"/>
          <w:szCs w:val="24"/>
        </w:rPr>
        <w:t xml:space="preserve"> Leading Madrasah. It is hoped that this data source will be able to become an accurate and strong data source and be able to become the main informant in this research</w:t>
      </w:r>
      <w:sdt>
        <w:sdtPr>
          <w:rPr>
            <w:rFonts w:asciiTheme="majorBidi" w:hAnsiTheme="majorBidi" w:cstheme="majorBidi"/>
            <w:bCs/>
            <w:color w:val="000000"/>
            <w:sz w:val="24"/>
            <w:szCs w:val="24"/>
          </w:rPr>
          <w:tag w:val="MENDELEY_CITATION_v3_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"/>
          <w:id w:val="1573775738"/>
          <w:placeholder>
            <w:docPart w:val="6212433EC2F7415FAB999FA82AC2A004"/>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Daymon</w:t>
          </w:r>
          <w:proofErr w:type="spellEnd"/>
          <w:r w:rsidRPr="00C60DF6">
            <w:rPr>
              <w:rFonts w:asciiTheme="majorBidi" w:hAnsiTheme="majorBidi" w:cstheme="majorBidi"/>
              <w:color w:val="000000"/>
              <w:sz w:val="24"/>
              <w:szCs w:val="24"/>
            </w:rPr>
            <w:t xml:space="preserve"> &amp; Holloway, 2005)</w:t>
          </w:r>
        </w:sdtContent>
      </w:sdt>
      <w:r w:rsidRPr="00C60DF6">
        <w:rPr>
          <w:rFonts w:asciiTheme="majorBidi" w:hAnsiTheme="majorBidi" w:cstheme="majorBidi"/>
          <w:bCs/>
          <w:sz w:val="24"/>
          <w:szCs w:val="24"/>
        </w:rPr>
        <w:t>.</w:t>
      </w:r>
    </w:p>
    <w:p w14:paraId="161767A1" w14:textId="77777777" w:rsidR="0067494E" w:rsidRPr="00C60DF6" w:rsidRDefault="0067494E" w:rsidP="0067494E">
      <w:pPr>
        <w:ind w:firstLine="720"/>
        <w:jc w:val="both"/>
        <w:rPr>
          <w:rFonts w:asciiTheme="majorBidi" w:hAnsiTheme="majorBidi" w:cstheme="majorBidi"/>
          <w:bCs/>
          <w:sz w:val="24"/>
          <w:szCs w:val="24"/>
        </w:rPr>
      </w:pPr>
      <w:r w:rsidRPr="00C60DF6">
        <w:rPr>
          <w:rFonts w:asciiTheme="majorBidi" w:hAnsiTheme="majorBidi" w:cstheme="majorBidi"/>
          <w:bCs/>
          <w:sz w:val="24"/>
          <w:szCs w:val="24"/>
        </w:rPr>
        <w:t xml:space="preserve">This research was carried out using data mining techniques in the form of in-depth interviews </w:t>
      </w:r>
      <w:sdt>
        <w:sdtPr>
          <w:rPr>
            <w:rFonts w:asciiTheme="majorBidi" w:hAnsiTheme="majorBidi" w:cstheme="majorBidi"/>
            <w:bCs/>
            <w:color w:val="000000"/>
            <w:sz w:val="24"/>
            <w:szCs w:val="24"/>
          </w:rPr>
          <w:tag w:val="MENDELEY_CITATION_v3_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"/>
          <w:id w:val="-1585063500"/>
          <w:placeholder>
            <w:docPart w:val="6212433EC2F7415FAB999FA82AC2A004"/>
          </w:placeholder>
        </w:sdtPr>
        <w:sdtContent>
          <w:r w:rsidRPr="00C60DF6">
            <w:rPr>
              <w:rFonts w:asciiTheme="majorBidi" w:hAnsiTheme="majorBidi" w:cstheme="majorBidi"/>
              <w:bCs/>
              <w:color w:val="000000"/>
              <w:sz w:val="24"/>
              <w:szCs w:val="24"/>
            </w:rPr>
            <w:t>(Seidman, 2006)</w:t>
          </w:r>
        </w:sdtContent>
      </w:sdt>
      <w:r w:rsidRPr="00C60DF6">
        <w:rPr>
          <w:rFonts w:asciiTheme="majorBidi" w:hAnsiTheme="majorBidi" w:cstheme="majorBidi"/>
          <w:bCs/>
          <w:sz w:val="24"/>
          <w:szCs w:val="24"/>
        </w:rPr>
        <w:t xml:space="preserve">which are useful for extracting data regarding the expressions and words of madrasah headmaster and </w:t>
      </w:r>
      <w:proofErr w:type="spellStart"/>
      <w:r w:rsidRPr="00C60DF6">
        <w:rPr>
          <w:rFonts w:asciiTheme="majorBidi" w:hAnsiTheme="majorBidi" w:cstheme="majorBidi"/>
          <w:bCs/>
          <w:sz w:val="24"/>
          <w:szCs w:val="24"/>
        </w:rPr>
        <w:t>ustadz</w:t>
      </w:r>
      <w:proofErr w:type="spellEnd"/>
      <w:r w:rsidRPr="00C60DF6">
        <w:rPr>
          <w:rFonts w:asciiTheme="majorBidi" w:hAnsiTheme="majorBidi" w:cstheme="majorBidi"/>
          <w:bCs/>
          <w:sz w:val="24"/>
          <w:szCs w:val="24"/>
        </w:rPr>
        <w:t xml:space="preserve"> regarding management of facilities and infrastructure in improving services and quality of education. Participatory observation was also carried out to explore data regarding the phenomenon of Al-Azhar </w:t>
      </w:r>
      <w:proofErr w:type="spellStart"/>
      <w:r w:rsidRPr="00C60DF6">
        <w:rPr>
          <w:rFonts w:asciiTheme="majorBidi" w:hAnsiTheme="majorBidi" w:cstheme="majorBidi"/>
          <w:bCs/>
          <w:sz w:val="24"/>
          <w:szCs w:val="24"/>
        </w:rPr>
        <w:t>Pagerwojo</w:t>
      </w:r>
      <w:proofErr w:type="spellEnd"/>
      <w:r w:rsidRPr="00C60DF6">
        <w:rPr>
          <w:rFonts w:asciiTheme="majorBidi" w:hAnsiTheme="majorBidi" w:cstheme="majorBidi"/>
          <w:bCs/>
          <w:sz w:val="24"/>
          <w:szCs w:val="24"/>
        </w:rPr>
        <w:t xml:space="preserve"> Leading Madrasah culture which is able to survive amidst the quite sad developments in society. The next technique is documentation study which functions to strengthen data about the management of facilities and infrastructure in improving services and quality of education Al-Azhar </w:t>
      </w:r>
      <w:proofErr w:type="spellStart"/>
      <w:r w:rsidRPr="00C60DF6">
        <w:rPr>
          <w:rFonts w:asciiTheme="majorBidi" w:hAnsiTheme="majorBidi" w:cstheme="majorBidi"/>
          <w:bCs/>
          <w:sz w:val="24"/>
          <w:szCs w:val="24"/>
        </w:rPr>
        <w:t>Pagerwojo</w:t>
      </w:r>
      <w:proofErr w:type="spellEnd"/>
      <w:r w:rsidRPr="00C60DF6">
        <w:rPr>
          <w:rFonts w:asciiTheme="majorBidi" w:hAnsiTheme="majorBidi" w:cstheme="majorBidi"/>
          <w:bCs/>
          <w:sz w:val="24"/>
          <w:szCs w:val="24"/>
        </w:rPr>
        <w:t xml:space="preserve"> Leading Madrasah.</w:t>
      </w:r>
    </w:p>
    <w:p w14:paraId="1AEF579E" w14:textId="77777777" w:rsidR="0067494E" w:rsidRPr="00C60DF6" w:rsidRDefault="0067494E" w:rsidP="0067494E">
      <w:pPr>
        <w:ind w:firstLine="720"/>
        <w:jc w:val="both"/>
        <w:rPr>
          <w:rFonts w:asciiTheme="majorBidi" w:hAnsiTheme="majorBidi" w:cstheme="majorBidi"/>
          <w:bCs/>
          <w:sz w:val="24"/>
          <w:szCs w:val="24"/>
        </w:rPr>
      </w:pPr>
      <w:r w:rsidRPr="00C60DF6">
        <w:rPr>
          <w:rFonts w:asciiTheme="majorBidi" w:hAnsiTheme="majorBidi" w:cstheme="majorBidi"/>
          <w:bCs/>
          <w:sz w:val="24"/>
          <w:szCs w:val="24"/>
        </w:rPr>
        <w:t>This research uses data analysis techniques developed by Miles, Huberman and Saldana</w:t>
      </w:r>
      <w:sdt>
        <w:sdtPr>
          <w:rPr>
            <w:rFonts w:asciiTheme="majorBidi" w:hAnsiTheme="majorBidi" w:cstheme="majorBidi"/>
            <w:bCs/>
            <w:color w:val="000000"/>
            <w:sz w:val="24"/>
            <w:szCs w:val="24"/>
          </w:rPr>
          <w:tag w:val="MENDELEY_CITATION_v3_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"/>
          <w:id w:val="1640387283"/>
          <w:placeholder>
            <w:docPart w:val="6212433EC2F7415FAB999FA82AC2A004"/>
          </w:placeholder>
        </w:sdtPr>
        <w:sdtContent>
          <w:r w:rsidRPr="00C60DF6">
            <w:rPr>
              <w:rFonts w:asciiTheme="majorBidi" w:hAnsiTheme="majorBidi" w:cstheme="majorBidi"/>
              <w:bCs/>
              <w:color w:val="000000"/>
              <w:sz w:val="24"/>
              <w:szCs w:val="24"/>
            </w:rPr>
            <w:t>(2014)</w:t>
          </w:r>
        </w:sdtContent>
      </w:sdt>
      <w:r w:rsidRPr="00C60DF6">
        <w:rPr>
          <w:rFonts w:asciiTheme="majorBidi" w:hAnsiTheme="majorBidi" w:cstheme="majorBidi"/>
          <w:bCs/>
          <w:sz w:val="24"/>
          <w:szCs w:val="24"/>
        </w:rPr>
        <w:t>, with the sequence of condensing data, presenting data, drawing conclusions. Data condensation is carried out by simplifying, abstracting and selecting and sorting the data that has been obtained and then displaying the data that is considered correct. Data presentation is carried out by presenting data, both the results of in-depth interviews, participant observation and also condensed documentation studies</w:t>
      </w:r>
      <w:sdt>
        <w:sdtPr>
          <w:rPr>
            <w:rFonts w:asciiTheme="majorBidi" w:hAnsiTheme="majorBidi" w:cstheme="majorBidi"/>
            <w:bCs/>
            <w:color w:val="000000"/>
            <w:sz w:val="24"/>
            <w:szCs w:val="24"/>
          </w:rPr>
          <w:tag w:val="MENDELEY_CITATION_v3_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"/>
          <w:id w:val="-1448382200"/>
          <w:placeholder>
            <w:docPart w:val="6212433EC2F7415FAB999FA82AC2A004"/>
          </w:placeholder>
        </w:sdtPr>
        <w:sdtContent>
          <w:r w:rsidRPr="00C60DF6">
            <w:rPr>
              <w:rFonts w:asciiTheme="majorBidi" w:hAnsiTheme="majorBidi" w:cstheme="majorBidi"/>
              <w:bCs/>
              <w:color w:val="000000"/>
              <w:sz w:val="24"/>
              <w:szCs w:val="24"/>
            </w:rPr>
            <w:t>(Kumar, 2016)</w:t>
          </w:r>
        </w:sdtContent>
      </w:sdt>
      <w:r w:rsidRPr="00C60DF6">
        <w:rPr>
          <w:rFonts w:asciiTheme="majorBidi" w:hAnsiTheme="majorBidi" w:cstheme="majorBidi"/>
          <w:bCs/>
          <w:sz w:val="24"/>
          <w:szCs w:val="24"/>
        </w:rPr>
        <w:t>. Conclusions are drawn by generalizing the data that has been obtained and then processing it into research findings.</w:t>
      </w:r>
    </w:p>
    <w:p w14:paraId="6B0110DA" w14:textId="77777777" w:rsidR="0067494E" w:rsidRPr="00C60DF6" w:rsidRDefault="0067494E" w:rsidP="0067494E">
      <w:pPr>
        <w:ind w:firstLine="851"/>
        <w:jc w:val="both"/>
        <w:rPr>
          <w:rFonts w:asciiTheme="majorBidi" w:hAnsiTheme="majorBidi" w:cstheme="majorBidi"/>
          <w:sz w:val="24"/>
          <w:szCs w:val="24"/>
        </w:rPr>
      </w:pPr>
      <w:r w:rsidRPr="00C60DF6">
        <w:rPr>
          <w:rFonts w:asciiTheme="majorBidi" w:hAnsiTheme="majorBidi" w:cstheme="majorBidi"/>
          <w:bCs/>
          <w:sz w:val="24"/>
          <w:szCs w:val="24"/>
        </w:rPr>
        <w:t>The data that has been obtained is then filtered by checking the validity of the research data, namely 1) Credibility which is carried out by triangulation, both technical triangulation and data source triangulation</w:t>
      </w:r>
      <w:sdt>
        <w:sdtPr>
          <w:rPr>
            <w:rFonts w:asciiTheme="majorBidi" w:hAnsiTheme="majorBidi" w:cstheme="majorBidi"/>
            <w:bCs/>
            <w:color w:val="000000"/>
            <w:sz w:val="24"/>
            <w:szCs w:val="24"/>
          </w:rPr>
          <w:tag w:val="MENDELEY_CITATION_v3_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"/>
          <w:id w:val="-346716369"/>
          <w:placeholder>
            <w:docPart w:val="6212433EC2F7415FAB999FA82AC2A004"/>
          </w:placeholder>
        </w:sdtPr>
        <w:sdtContent>
          <w:r w:rsidRPr="00C60DF6">
            <w:rPr>
              <w:rFonts w:asciiTheme="majorBidi" w:hAnsiTheme="majorBidi" w:cstheme="majorBidi"/>
              <w:bCs/>
              <w:color w:val="000000"/>
              <w:sz w:val="24"/>
              <w:szCs w:val="24"/>
            </w:rPr>
            <w:t>(Creswell, 2014)</w:t>
          </w:r>
        </w:sdtContent>
      </w:sdt>
      <w:r w:rsidRPr="00C60DF6">
        <w:rPr>
          <w:rFonts w:asciiTheme="majorBidi" w:hAnsiTheme="majorBidi" w:cstheme="majorBidi"/>
          <w:bCs/>
          <w:sz w:val="24"/>
          <w:szCs w:val="24"/>
        </w:rPr>
        <w:t xml:space="preserve">. Technical triangulation is carried out by cross-checking data taken using in-depth interviews, participant observation and documentation studies. Does the data </w:t>
      </w:r>
      <w:proofErr w:type="gramStart"/>
      <w:r w:rsidRPr="00C60DF6">
        <w:rPr>
          <w:rFonts w:asciiTheme="majorBidi" w:hAnsiTheme="majorBidi" w:cstheme="majorBidi"/>
          <w:bCs/>
          <w:sz w:val="24"/>
          <w:szCs w:val="24"/>
        </w:rPr>
        <w:t>obtained</w:t>
      </w:r>
      <w:proofErr w:type="gramEnd"/>
      <w:r w:rsidRPr="00C60DF6">
        <w:rPr>
          <w:rFonts w:asciiTheme="majorBidi" w:hAnsiTheme="majorBidi" w:cstheme="majorBidi"/>
          <w:bCs/>
          <w:sz w:val="24"/>
          <w:szCs w:val="24"/>
        </w:rPr>
        <w:t xml:space="preserve"> produce findings or generalizations of findings that are the same or almost the same? Triangulation of data sources was carried out by cross-checking data sourced from Headmaster, with that sourced from </w:t>
      </w:r>
      <w:proofErr w:type="spellStart"/>
      <w:r w:rsidRPr="00C60DF6">
        <w:rPr>
          <w:rFonts w:asciiTheme="majorBidi" w:hAnsiTheme="majorBidi" w:cstheme="majorBidi"/>
          <w:bCs/>
          <w:sz w:val="24"/>
          <w:szCs w:val="24"/>
        </w:rPr>
        <w:t>ustadz</w:t>
      </w:r>
      <w:proofErr w:type="spellEnd"/>
      <w:r w:rsidRPr="00C60DF6">
        <w:rPr>
          <w:rFonts w:asciiTheme="majorBidi" w:hAnsiTheme="majorBidi" w:cstheme="majorBidi"/>
          <w:bCs/>
          <w:sz w:val="24"/>
          <w:szCs w:val="24"/>
        </w:rPr>
        <w:t xml:space="preserve">, and also from management of facilities and infrastructure in improving services and quality of education administrators. 2) Dependability is carried out through discussions with dependent auditors, namely friends of researchers and senior researchers. The researcher's friend who became the discussion partner was Dr. Muhammad </w:t>
      </w:r>
      <w:proofErr w:type="spellStart"/>
      <w:r w:rsidRPr="00C60DF6">
        <w:rPr>
          <w:rFonts w:asciiTheme="majorBidi" w:hAnsiTheme="majorBidi" w:cstheme="majorBidi"/>
          <w:bCs/>
          <w:sz w:val="24"/>
          <w:szCs w:val="24"/>
        </w:rPr>
        <w:t>Fathurrohman</w:t>
      </w:r>
      <w:proofErr w:type="spellEnd"/>
      <w:r w:rsidRPr="00C60DF6">
        <w:rPr>
          <w:rFonts w:asciiTheme="majorBidi" w:hAnsiTheme="majorBidi" w:cstheme="majorBidi"/>
          <w:bCs/>
          <w:sz w:val="24"/>
          <w:szCs w:val="24"/>
        </w:rPr>
        <w:t xml:space="preserve">, </w:t>
      </w:r>
      <w:proofErr w:type="spellStart"/>
      <w:r w:rsidRPr="00C60DF6">
        <w:rPr>
          <w:rFonts w:asciiTheme="majorBidi" w:hAnsiTheme="majorBidi" w:cstheme="majorBidi"/>
          <w:bCs/>
          <w:sz w:val="24"/>
          <w:szCs w:val="24"/>
        </w:rPr>
        <w:t>M.</w:t>
      </w:r>
      <w:proofErr w:type="gramStart"/>
      <w:r w:rsidRPr="00C60DF6">
        <w:rPr>
          <w:rFonts w:asciiTheme="majorBidi" w:hAnsiTheme="majorBidi" w:cstheme="majorBidi"/>
          <w:bCs/>
          <w:sz w:val="24"/>
          <w:szCs w:val="24"/>
        </w:rPr>
        <w:t>Pd.I</w:t>
      </w:r>
      <w:proofErr w:type="spellEnd"/>
      <w:proofErr w:type="gramEnd"/>
      <w:r w:rsidRPr="00C60DF6">
        <w:rPr>
          <w:rFonts w:asciiTheme="majorBidi" w:hAnsiTheme="majorBidi" w:cstheme="majorBidi"/>
          <w:bCs/>
          <w:sz w:val="24"/>
          <w:szCs w:val="24"/>
        </w:rPr>
        <w:t xml:space="preserve">, while the senior researcher who became a discussion partner and dependent auditor was Prof. Dr. H. </w:t>
      </w:r>
      <w:proofErr w:type="spellStart"/>
      <w:r w:rsidRPr="00C60DF6">
        <w:rPr>
          <w:rFonts w:asciiTheme="majorBidi" w:hAnsiTheme="majorBidi" w:cstheme="majorBidi"/>
          <w:bCs/>
          <w:sz w:val="24"/>
          <w:szCs w:val="24"/>
        </w:rPr>
        <w:t>Munardji</w:t>
      </w:r>
      <w:proofErr w:type="spellEnd"/>
      <w:r w:rsidRPr="00C60DF6">
        <w:rPr>
          <w:rFonts w:asciiTheme="majorBidi" w:hAnsiTheme="majorBidi" w:cstheme="majorBidi"/>
          <w:bCs/>
          <w:sz w:val="24"/>
          <w:szCs w:val="24"/>
        </w:rPr>
        <w:t xml:space="preserve">, </w:t>
      </w:r>
      <w:proofErr w:type="spellStart"/>
      <w:r w:rsidRPr="00C60DF6">
        <w:rPr>
          <w:rFonts w:asciiTheme="majorBidi" w:hAnsiTheme="majorBidi" w:cstheme="majorBidi"/>
          <w:bCs/>
          <w:sz w:val="24"/>
          <w:szCs w:val="24"/>
        </w:rPr>
        <w:t>M.Ag</w:t>
      </w:r>
      <w:proofErr w:type="spellEnd"/>
      <w:r w:rsidRPr="00C60DF6">
        <w:rPr>
          <w:rFonts w:asciiTheme="majorBidi" w:hAnsiTheme="majorBidi" w:cstheme="majorBidi"/>
          <w:bCs/>
          <w:sz w:val="24"/>
          <w:szCs w:val="24"/>
        </w:rPr>
        <w:t>. 3) Transferability is carried out by checking whether the research results obtained can be applied to locations that have similar characteristics</w:t>
      </w:r>
      <w:sdt>
        <w:sdtPr>
          <w:rPr>
            <w:rFonts w:asciiTheme="majorBidi" w:hAnsiTheme="majorBidi" w:cstheme="majorBidi"/>
            <w:bCs/>
            <w:color w:val="000000"/>
            <w:sz w:val="24"/>
            <w:szCs w:val="24"/>
          </w:rPr>
          <w:tag w:val="MENDELEY_CITATION_v3_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"/>
          <w:id w:val="-1579433181"/>
          <w:placeholder>
            <w:docPart w:val="6212433EC2F7415FAB999FA82AC2A004"/>
          </w:placeholder>
        </w:sdtPr>
        <w:sdtContent>
          <w:r w:rsidRPr="00C60DF6">
            <w:rPr>
              <w:rFonts w:asciiTheme="majorBidi" w:hAnsiTheme="majorBidi" w:cstheme="majorBidi"/>
              <w:bCs/>
              <w:color w:val="000000"/>
              <w:sz w:val="24"/>
              <w:szCs w:val="24"/>
            </w:rPr>
            <w:t>(Mertens, 2009)</w:t>
          </w:r>
        </w:sdtContent>
      </w:sdt>
      <w:r w:rsidRPr="00C60DF6">
        <w:rPr>
          <w:rFonts w:asciiTheme="majorBidi" w:hAnsiTheme="majorBidi" w:cstheme="majorBidi"/>
          <w:bCs/>
          <w:sz w:val="24"/>
          <w:szCs w:val="24"/>
        </w:rPr>
        <w:t>. 4) Confirmability is carried out with the researcher together with the research team</w:t>
      </w:r>
      <w:sdt>
        <w:sdtPr>
          <w:rPr>
            <w:rFonts w:asciiTheme="majorBidi" w:hAnsiTheme="majorBidi" w:cstheme="majorBidi"/>
            <w:bCs/>
            <w:color w:val="000000"/>
            <w:sz w:val="24"/>
            <w:szCs w:val="24"/>
          </w:rPr>
          <w:tag w:val="MENDELEY_CITATION_v3_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"/>
          <w:id w:val="628372419"/>
          <w:placeholder>
            <w:docPart w:val="748E1331B06C4E24996E64C9C0839A1F"/>
          </w:placeholder>
        </w:sdtPr>
        <w:sdtContent>
          <w:r w:rsidRPr="00C60DF6">
            <w:rPr>
              <w:rFonts w:asciiTheme="majorBidi" w:hAnsiTheme="majorBidi" w:cstheme="majorBidi"/>
              <w:bCs/>
              <w:color w:val="000000"/>
              <w:sz w:val="24"/>
              <w:szCs w:val="24"/>
            </w:rPr>
            <w:t>(Patton, 2015)</w:t>
          </w:r>
        </w:sdtContent>
      </w:sdt>
      <w:r w:rsidRPr="00C60DF6">
        <w:rPr>
          <w:rFonts w:asciiTheme="majorBidi" w:hAnsiTheme="majorBidi" w:cstheme="majorBidi"/>
          <w:bCs/>
          <w:sz w:val="24"/>
          <w:szCs w:val="24"/>
        </w:rPr>
        <w:t>. Return again to the management of facilities and infrastructure in improving services and quality of education to confirm whether the research findings that have been obtained are appropriate or not.</w:t>
      </w:r>
    </w:p>
    <w:p w14:paraId="22F06DD6" w14:textId="77777777" w:rsidR="0067494E" w:rsidRPr="00C60DF6" w:rsidRDefault="0067494E" w:rsidP="0067494E">
      <w:pPr>
        <w:jc w:val="both"/>
        <w:rPr>
          <w:rFonts w:asciiTheme="majorBidi" w:hAnsiTheme="majorBidi" w:cstheme="majorBidi"/>
          <w:sz w:val="24"/>
          <w:szCs w:val="24"/>
        </w:rPr>
      </w:pPr>
      <w:r>
        <w:rPr>
          <w:rFonts w:asciiTheme="majorBidi" w:hAnsiTheme="majorBidi" w:cstheme="majorBidi"/>
          <w:sz w:val="24"/>
          <w:szCs w:val="24"/>
        </w:rPr>
        <w:lastRenderedPageBreak/>
        <w:pict w14:anchorId="3EA5D10B">
          <v:rect id="_x0000_i1101" style="width:0;height:1.5pt" o:hralign="center" o:hrstd="t" o:hr="t" fillcolor="#a0a0a0" stroked="f"/>
        </w:pict>
      </w:r>
    </w:p>
    <w:p w14:paraId="7CB28148" w14:textId="77777777" w:rsidR="0067494E" w:rsidRPr="00C60DF6" w:rsidRDefault="0067494E" w:rsidP="0067494E">
      <w:pPr>
        <w:jc w:val="both"/>
        <w:rPr>
          <w:rFonts w:asciiTheme="majorBidi" w:hAnsiTheme="majorBidi" w:cstheme="majorBidi"/>
          <w:sz w:val="24"/>
          <w:szCs w:val="24"/>
        </w:rPr>
      </w:pPr>
    </w:p>
    <w:p w14:paraId="67169F7D" w14:textId="77777777" w:rsidR="0067494E" w:rsidRPr="00C60DF6" w:rsidRDefault="0067494E" w:rsidP="0067494E">
      <w:pPr>
        <w:jc w:val="both"/>
        <w:rPr>
          <w:rFonts w:asciiTheme="majorBidi" w:hAnsiTheme="majorBidi" w:cstheme="majorBidi"/>
          <w:b/>
          <w:color w:val="000000"/>
          <w:sz w:val="24"/>
          <w:szCs w:val="24"/>
        </w:rPr>
      </w:pPr>
      <w:r w:rsidRPr="00C60DF6">
        <w:rPr>
          <w:rFonts w:asciiTheme="majorBidi" w:hAnsiTheme="majorBidi" w:cstheme="majorBidi"/>
          <w:b/>
          <w:color w:val="000000"/>
          <w:sz w:val="24"/>
          <w:szCs w:val="24"/>
        </w:rPr>
        <w:t>RESULTS AND DISCUSSION</w:t>
      </w:r>
    </w:p>
    <w:p w14:paraId="69F173D2" w14:textId="77777777" w:rsidR="0067494E" w:rsidRPr="00C60DF6" w:rsidRDefault="0067494E" w:rsidP="0067494E">
      <w:pPr>
        <w:ind w:firstLine="851"/>
        <w:jc w:val="both"/>
        <w:rPr>
          <w:rFonts w:asciiTheme="majorBidi" w:hAnsiTheme="majorBidi" w:cstheme="majorBidi"/>
          <w:bCs/>
          <w:color w:val="000000"/>
          <w:sz w:val="24"/>
          <w:szCs w:val="24"/>
        </w:rPr>
      </w:pPr>
      <w:r w:rsidRPr="00C60DF6">
        <w:rPr>
          <w:rFonts w:asciiTheme="majorBidi" w:hAnsiTheme="majorBidi" w:cstheme="majorBidi"/>
          <w:bCs/>
          <w:color w:val="000000"/>
          <w:sz w:val="24"/>
          <w:szCs w:val="24"/>
        </w:rPr>
        <w:t>The planning phase of facilities and infrastructure at the Al-Azhar superior madrasah is a step to determine the need for facilities and infrastructure based on existing conditions. The planning phase goes through several series of activities such as madrasah coordination meetings, determining madrasah programs, and determining the need for madrasah facilities and infrastructure. Madrasah coordination meetings must be attended by the head of the madrasah, teachers, and TU staff. The coordination meeting process is led by the head of the madrasah and continued with teachers and TU staff who provide input to each other in order to reach an agreement.</w:t>
      </w:r>
    </w:p>
    <w:p w14:paraId="6EF53154" w14:textId="77777777" w:rsidR="0067494E" w:rsidRPr="00C60DF6" w:rsidRDefault="0067494E" w:rsidP="0067494E">
      <w:pPr>
        <w:ind w:firstLine="851"/>
        <w:jc w:val="both"/>
        <w:rPr>
          <w:rFonts w:asciiTheme="majorBidi" w:hAnsiTheme="majorBidi" w:cstheme="majorBidi"/>
          <w:bCs/>
          <w:color w:val="000000"/>
          <w:sz w:val="24"/>
          <w:szCs w:val="24"/>
        </w:rPr>
      </w:pPr>
      <w:r w:rsidRPr="00C60DF6">
        <w:rPr>
          <w:rFonts w:asciiTheme="majorBidi" w:hAnsiTheme="majorBidi" w:cstheme="majorBidi"/>
          <w:bCs/>
          <w:color w:val="000000"/>
          <w:sz w:val="24"/>
          <w:szCs w:val="24"/>
        </w:rPr>
        <w:t>The phase of organizing facilities and infrastructure (organizing) carried out by the madrasah based on the documentation data obtained is known the structure of the management design and job descriptions that are adjusted according to the Decree of the Head of Madrasah No. 427/2024 concerning the Allocation of Tasks for the Al-Azhar superior madrasah and details of each task given. In the Decree, there is an explanation of staff and teachers.</w:t>
      </w:r>
    </w:p>
    <w:p w14:paraId="4F724EE3" w14:textId="77777777" w:rsidR="0067494E" w:rsidRPr="00C60DF6" w:rsidRDefault="0067494E" w:rsidP="0067494E">
      <w:pPr>
        <w:ind w:firstLine="851"/>
        <w:jc w:val="both"/>
        <w:rPr>
          <w:rFonts w:asciiTheme="majorBidi" w:hAnsiTheme="majorBidi" w:cstheme="majorBidi"/>
          <w:bCs/>
          <w:color w:val="000000"/>
          <w:sz w:val="24"/>
          <w:szCs w:val="24"/>
        </w:rPr>
      </w:pPr>
      <w:r w:rsidRPr="00C60DF6">
        <w:rPr>
          <w:rFonts w:asciiTheme="majorBidi" w:hAnsiTheme="majorBidi" w:cstheme="majorBidi"/>
          <w:bCs/>
          <w:color w:val="000000"/>
          <w:sz w:val="24"/>
          <w:szCs w:val="24"/>
        </w:rPr>
        <w:t>The next phase is procurement. Procurement at the Al-Azhar superior madrasah is carried out by identifying the needs that will be held. When the research was conducted, the school's priority was madrasah sanitation.</w:t>
      </w:r>
    </w:p>
    <w:p w14:paraId="6F493F8A" w14:textId="77777777" w:rsidR="0067494E" w:rsidRPr="00C60DF6" w:rsidRDefault="0067494E" w:rsidP="0067494E">
      <w:pPr>
        <w:ind w:firstLine="851"/>
        <w:jc w:val="both"/>
        <w:rPr>
          <w:rFonts w:asciiTheme="majorBidi" w:hAnsiTheme="majorBidi" w:cstheme="majorBidi"/>
          <w:bCs/>
          <w:color w:val="000000"/>
          <w:sz w:val="24"/>
          <w:szCs w:val="24"/>
        </w:rPr>
      </w:pPr>
      <w:r w:rsidRPr="00C60DF6">
        <w:rPr>
          <w:rFonts w:asciiTheme="majorBidi" w:hAnsiTheme="majorBidi" w:cstheme="majorBidi"/>
          <w:bCs/>
          <w:color w:val="000000"/>
          <w:sz w:val="24"/>
          <w:szCs w:val="24"/>
        </w:rPr>
        <w:t xml:space="preserve">The maintenance phase of facilities and infrastructure in the superior madrasah al-Azhar environment functions to ensure that the facilities and infrastructure in the madrasah are durable. Through routine maintenance, it will be possible to save expenses to replace facilities and infrastructure that can be damaged if not maintained. In the end, funds can be diverted to other more urgent needs. So far, maintenance has been carried out by staff, where the staff is directly responsible to the head of TU. Maintaining the cleanliness of facilities and infrastructure every day is carried out by cleaning staff. This activity is one of the routine activities carried out by the madrasah so that facilities and infrastructure remain in good condition. The process of removing facilities and infrastructure in the superior madrasah al-Azhar is carried out by removing obsolete items so that there is no accumulation of goods resulting in a lack of space or storage space. The sale of goods and the selection of goods are the phases of removal in the superior madrasah al-Azhar. The removal is carried out by the school itself. Based on an interview with one of the staff, it was stated that usually the removal of goods is carried out internally, namely by announcing it in the WhatsApp group first so that if there are school residents who might need it, they can buy it at a relatively affordable price. The inventory phase at the superior madrasah al-Azhar was carried out based on the decision of the Education Personnel of the Ministry of National Education in 2007 and the Directorate General of Improving the Quality of Educators. This activity already has a kind of SOP itself so that it only needs to follow the rules and procedures. </w:t>
      </w:r>
    </w:p>
    <w:p w14:paraId="6817929B" w14:textId="77777777" w:rsidR="0067494E" w:rsidRPr="00C60DF6" w:rsidRDefault="0067494E" w:rsidP="0067494E">
      <w:pPr>
        <w:ind w:firstLine="851"/>
        <w:jc w:val="both"/>
        <w:rPr>
          <w:rFonts w:asciiTheme="majorBidi" w:hAnsiTheme="majorBidi" w:cstheme="majorBidi"/>
          <w:bCs/>
          <w:color w:val="000000"/>
          <w:sz w:val="24"/>
          <w:szCs w:val="24"/>
        </w:rPr>
      </w:pPr>
      <w:r w:rsidRPr="00C60DF6">
        <w:rPr>
          <w:rFonts w:asciiTheme="majorBidi" w:hAnsiTheme="majorBidi" w:cstheme="majorBidi"/>
          <w:bCs/>
          <w:color w:val="000000"/>
          <w:sz w:val="24"/>
          <w:szCs w:val="24"/>
        </w:rPr>
        <w:t>The inventory activity is carried out by checking the condition of the goods and counting the goods in the madrasah. The last is to make a report on the number and condition of facilities and infrastructure to the education office. Based on the presentation of the results of information through interviews, documentation, and observations, information was obtained about several problems. First, regarding the repair and maintenance of facilities and infrastructure which require relatively large funds so that sometimes the previous year's plan is still lacking. Furthermore, regarding the lack of administrative staff who understand the regulations related to facilities and infrastructure due to the lack of training organized by the office.</w:t>
      </w:r>
    </w:p>
    <w:p w14:paraId="6B603FB7" w14:textId="77777777" w:rsidR="0067494E" w:rsidRPr="00C60DF6" w:rsidRDefault="0067494E" w:rsidP="0067494E">
      <w:pPr>
        <w:ind w:firstLine="851"/>
        <w:jc w:val="both"/>
        <w:rPr>
          <w:rFonts w:asciiTheme="majorBidi" w:hAnsiTheme="majorBidi" w:cstheme="majorBidi"/>
          <w:sz w:val="24"/>
          <w:szCs w:val="24"/>
        </w:rPr>
      </w:pPr>
      <w:r w:rsidRPr="00C60DF6">
        <w:rPr>
          <w:rFonts w:asciiTheme="majorBidi" w:hAnsiTheme="majorBidi" w:cstheme="majorBidi"/>
          <w:sz w:val="24"/>
          <w:szCs w:val="24"/>
        </w:rPr>
        <w:t>Based on the research results, the implementation of infrastructure management at the Al-Azhar Superior Madrasah has four phases, namely planning, organizing, implementing, and controlling</w:t>
      </w:r>
      <w:sdt>
        <w:sdtPr>
          <w:rPr>
            <w:rFonts w:asciiTheme="majorBidi" w:hAnsiTheme="majorBidi" w:cstheme="majorBidi"/>
            <w:color w:val="000000"/>
            <w:sz w:val="24"/>
            <w:szCs w:val="24"/>
          </w:rPr>
          <w:tag w:val="MENDELEY_CITATION_v3_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"/>
          <w:id w:val="-796978406"/>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Setiaji</w:t>
          </w:r>
          <w:proofErr w:type="spellEnd"/>
          <w:r w:rsidRPr="00C60DF6">
            <w:rPr>
              <w:rFonts w:asciiTheme="majorBidi" w:hAnsiTheme="majorBidi" w:cstheme="majorBidi"/>
              <w:color w:val="000000"/>
              <w:sz w:val="24"/>
              <w:szCs w:val="24"/>
            </w:rPr>
            <w:t xml:space="preserve"> et al., 2023)</w:t>
          </w:r>
        </w:sdtContent>
      </w:sdt>
      <w:r w:rsidRPr="00C60DF6">
        <w:rPr>
          <w:rFonts w:asciiTheme="majorBidi" w:hAnsiTheme="majorBidi" w:cstheme="majorBidi"/>
          <w:sz w:val="24"/>
          <w:szCs w:val="24"/>
        </w:rPr>
        <w:t>. The planning phase is the beginning of every activity, including in infrastructure management. Good planning will anticipate problems that can arise, such as purchasing errors or waste. The infrastructure planning process begins with a coordination meeting. This meeting is held at the beginning of each semester involving representatives from several elements, namely internal and external parties. Internal is represented by teachers and external is usually attended by the madrasah committee. Through this activity, work procedures can be determined to procure the required infrastructure. Organization in infrastructure management activities is led by the head of the madrasah or coordinator. In this madrasah, the infrastructure coordinator who organizes includes managing the needs of facilities and infrastructure and reporting the results to the head of the madrasah. This coordinator will of course also be responsible for his work to the highest leader in the madrasah, namely the head of the madrasah. The role of the head of the madrasah is important because his job is to ensure that the strategic activities of the madrasah infrastructure run smoothly</w:t>
      </w:r>
      <w:sdt>
        <w:sdtPr>
          <w:rPr>
            <w:rFonts w:asciiTheme="majorBidi" w:hAnsiTheme="majorBidi" w:cstheme="majorBidi"/>
            <w:color w:val="000000"/>
            <w:sz w:val="24"/>
            <w:szCs w:val="24"/>
          </w:rPr>
          <w:tag w:val="MENDELEY_CITATION_v3_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"/>
          <w:id w:val="1386983882"/>
          <w:placeholder>
            <w:docPart w:val="748E1331B06C4E24996E64C9C0839A1F"/>
          </w:placeholder>
        </w:sdtPr>
        <w:sdtContent>
          <w:r w:rsidRPr="00C60DF6">
            <w:rPr>
              <w:rFonts w:asciiTheme="majorBidi" w:hAnsiTheme="majorBidi" w:cstheme="majorBidi"/>
              <w:color w:val="000000"/>
              <w:sz w:val="24"/>
              <w:szCs w:val="24"/>
            </w:rPr>
            <w:t>(Nasiruddin et al., 2024)</w:t>
          </w:r>
        </w:sdtContent>
      </w:sdt>
      <w:r w:rsidRPr="00C60DF6">
        <w:rPr>
          <w:rFonts w:asciiTheme="majorBidi" w:hAnsiTheme="majorBidi" w:cstheme="majorBidi"/>
          <w:sz w:val="24"/>
          <w:szCs w:val="24"/>
        </w:rPr>
        <w:t>. The implementation phase in this context is the procurement process for facilities and infrastructure that has been previously decided by a plenary meeting involving various elements</w:t>
      </w:r>
      <w:r>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"/>
          <w:id w:val="-2142185112"/>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Hasnadi</w:t>
          </w:r>
          <w:proofErr w:type="spellEnd"/>
          <w:r w:rsidRPr="00C60DF6">
            <w:rPr>
              <w:rFonts w:asciiTheme="majorBidi" w:hAnsiTheme="majorBidi" w:cstheme="majorBidi"/>
              <w:color w:val="000000"/>
              <w:sz w:val="24"/>
              <w:szCs w:val="24"/>
            </w:rPr>
            <w:t xml:space="preserve">, 2021; </w:t>
          </w:r>
          <w:proofErr w:type="spellStart"/>
          <w:r w:rsidRPr="00C60DF6">
            <w:rPr>
              <w:rFonts w:asciiTheme="majorBidi" w:hAnsiTheme="majorBidi" w:cstheme="majorBidi"/>
              <w:color w:val="000000"/>
              <w:sz w:val="24"/>
              <w:szCs w:val="24"/>
            </w:rPr>
            <w:t>Rahayu</w:t>
          </w:r>
          <w:proofErr w:type="spellEnd"/>
          <w:r w:rsidRPr="00C60DF6">
            <w:rPr>
              <w:rFonts w:asciiTheme="majorBidi" w:hAnsiTheme="majorBidi" w:cstheme="majorBidi"/>
              <w:color w:val="000000"/>
              <w:sz w:val="24"/>
              <w:szCs w:val="24"/>
            </w:rPr>
            <w:t xml:space="preserve"> &amp; </w:t>
          </w:r>
          <w:proofErr w:type="spellStart"/>
          <w:r w:rsidRPr="00C60DF6">
            <w:rPr>
              <w:rFonts w:asciiTheme="majorBidi" w:hAnsiTheme="majorBidi" w:cstheme="majorBidi"/>
              <w:color w:val="000000"/>
              <w:sz w:val="24"/>
              <w:szCs w:val="24"/>
            </w:rPr>
            <w:t>Fitria</w:t>
          </w:r>
          <w:proofErr w:type="spellEnd"/>
          <w:r w:rsidRPr="00C60DF6">
            <w:rPr>
              <w:rFonts w:asciiTheme="majorBidi" w:hAnsiTheme="majorBidi" w:cstheme="majorBidi"/>
              <w:color w:val="000000"/>
              <w:sz w:val="24"/>
              <w:szCs w:val="24"/>
            </w:rPr>
            <w:t>, 2024)</w:t>
          </w:r>
        </w:sdtContent>
      </w:sdt>
      <w:r w:rsidRPr="00C60DF6">
        <w:rPr>
          <w:rFonts w:asciiTheme="majorBidi" w:hAnsiTheme="majorBidi" w:cstheme="majorBidi"/>
          <w:sz w:val="24"/>
          <w:szCs w:val="24"/>
        </w:rPr>
        <w:t xml:space="preserve">. The head of the madrasah and the treasurer, as well as the goods </w:t>
      </w:r>
      <w:r w:rsidRPr="00C60DF6">
        <w:rPr>
          <w:rFonts w:asciiTheme="majorBidi" w:hAnsiTheme="majorBidi" w:cstheme="majorBidi"/>
          <w:sz w:val="24"/>
          <w:szCs w:val="24"/>
        </w:rPr>
        <w:lastRenderedPageBreak/>
        <w:t>manager or facilities and infrastructure officer, report to the facilities and infrastructure coordinator to immediately purchase or make a tender for the goods that are needed.</w:t>
      </w:r>
    </w:p>
    <w:p w14:paraId="66792F89" w14:textId="77777777" w:rsidR="0067494E" w:rsidRPr="00C60DF6" w:rsidRDefault="0067494E" w:rsidP="0067494E">
      <w:pPr>
        <w:ind w:firstLine="851"/>
        <w:jc w:val="both"/>
        <w:rPr>
          <w:rFonts w:asciiTheme="majorBidi" w:hAnsiTheme="majorBidi" w:cstheme="majorBidi"/>
          <w:sz w:val="24"/>
          <w:szCs w:val="24"/>
        </w:rPr>
      </w:pPr>
      <w:r w:rsidRPr="00C60DF6">
        <w:rPr>
          <w:rFonts w:asciiTheme="majorBidi" w:hAnsiTheme="majorBidi" w:cstheme="majorBidi"/>
          <w:sz w:val="24"/>
          <w:szCs w:val="24"/>
        </w:rPr>
        <w:t>The inventory phase is carried out based on the rules or regulations that have been set by the relevant education office so that the madrasah only needs to follow the procedure so that the inventory process of facilities and infrastructure meets standard</w:t>
      </w:r>
      <w:sdt>
        <w:sdtPr>
          <w:rPr>
            <w:rFonts w:asciiTheme="majorBidi" w:hAnsiTheme="majorBidi" w:cstheme="majorBidi"/>
            <w:color w:val="000000"/>
            <w:sz w:val="24"/>
            <w:szCs w:val="24"/>
          </w:rPr>
          <w:tag w:val="MENDELEY_CITATION_v3_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"/>
          <w:id w:val="-1924173861"/>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Elfina</w:t>
          </w:r>
          <w:proofErr w:type="spellEnd"/>
          <w:r w:rsidRPr="00C60DF6">
            <w:rPr>
              <w:rFonts w:asciiTheme="majorBidi" w:hAnsiTheme="majorBidi" w:cstheme="majorBidi"/>
              <w:color w:val="000000"/>
              <w:sz w:val="24"/>
              <w:szCs w:val="24"/>
            </w:rPr>
            <w:t>, 2022)</w:t>
          </w:r>
        </w:sdtContent>
      </w:sdt>
      <w:r w:rsidRPr="00C60DF6">
        <w:rPr>
          <w:rFonts w:asciiTheme="majorBidi" w:hAnsiTheme="majorBidi" w:cstheme="majorBidi"/>
          <w:sz w:val="24"/>
          <w:szCs w:val="24"/>
        </w:rPr>
        <w:t xml:space="preserve">s. The latest application developed by the Ministry of Education and Culture has also currently accommodated inventory interests, namely the </w:t>
      </w:r>
      <w:proofErr w:type="spellStart"/>
      <w:r w:rsidRPr="00C60DF6">
        <w:rPr>
          <w:rFonts w:asciiTheme="majorBidi" w:hAnsiTheme="majorBidi" w:cstheme="majorBidi"/>
          <w:sz w:val="24"/>
          <w:szCs w:val="24"/>
        </w:rPr>
        <w:t>Dapodik</w:t>
      </w:r>
      <w:proofErr w:type="spellEnd"/>
      <w:r w:rsidRPr="00C60DF6">
        <w:rPr>
          <w:rFonts w:asciiTheme="majorBidi" w:hAnsiTheme="majorBidi" w:cstheme="majorBidi"/>
          <w:sz w:val="24"/>
          <w:szCs w:val="24"/>
        </w:rPr>
        <w:t xml:space="preserve"> application</w:t>
      </w:r>
      <w:sdt>
        <w:sdtPr>
          <w:rPr>
            <w:rFonts w:asciiTheme="majorBidi" w:hAnsiTheme="majorBidi" w:cstheme="majorBidi"/>
            <w:color w:val="000000"/>
            <w:sz w:val="24"/>
            <w:szCs w:val="24"/>
          </w:rPr>
          <w:tag w:val="MENDELEY_CITATION_v3_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"/>
          <w:id w:val="-931509370"/>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Bararah</w:t>
          </w:r>
          <w:proofErr w:type="spellEnd"/>
          <w:r w:rsidRPr="00C60DF6">
            <w:rPr>
              <w:rFonts w:asciiTheme="majorBidi" w:hAnsiTheme="majorBidi" w:cstheme="majorBidi"/>
              <w:color w:val="000000"/>
              <w:sz w:val="24"/>
              <w:szCs w:val="24"/>
            </w:rPr>
            <w:t>, 2020)</w:t>
          </w:r>
        </w:sdtContent>
      </w:sdt>
      <w:r w:rsidRPr="00C60DF6">
        <w:rPr>
          <w:rFonts w:asciiTheme="majorBidi" w:hAnsiTheme="majorBidi" w:cstheme="majorBidi"/>
          <w:sz w:val="24"/>
          <w:szCs w:val="24"/>
        </w:rPr>
        <w:t xml:space="preserve">. The obstacles during the implementation of planning for facilities and infrastructure in improving services are that materials for the </w:t>
      </w:r>
      <w:proofErr w:type="gramStart"/>
      <w:r w:rsidRPr="00C60DF6">
        <w:rPr>
          <w:rFonts w:asciiTheme="majorBidi" w:hAnsiTheme="majorBidi" w:cstheme="majorBidi"/>
          <w:sz w:val="24"/>
          <w:szCs w:val="24"/>
        </w:rPr>
        <w:t>needs</w:t>
      </w:r>
      <w:proofErr w:type="gramEnd"/>
      <w:r w:rsidRPr="00C60DF6">
        <w:rPr>
          <w:rFonts w:asciiTheme="majorBidi" w:hAnsiTheme="majorBidi" w:cstheme="majorBidi"/>
          <w:sz w:val="24"/>
          <w:szCs w:val="24"/>
        </w:rPr>
        <w:t xml:space="preserve"> analysis are still very limited so that planning for facilities and infrastructure has not been optimal so far. In terms of organization, several staff who are assigned tasks have not carried them out with their respective </w:t>
      </w:r>
      <w:proofErr w:type="spellStart"/>
      <w:r w:rsidRPr="00C60DF6">
        <w:rPr>
          <w:rFonts w:asciiTheme="majorBidi" w:hAnsiTheme="majorBidi" w:cstheme="majorBidi"/>
          <w:sz w:val="24"/>
          <w:szCs w:val="24"/>
        </w:rPr>
        <w:t>dutie</w:t>
      </w:r>
      <w:proofErr w:type="spellEnd"/>
      <w:sdt>
        <w:sdtPr>
          <w:rPr>
            <w:rFonts w:asciiTheme="majorBidi" w:hAnsiTheme="majorBidi" w:cstheme="majorBidi"/>
            <w:color w:val="000000"/>
            <w:sz w:val="24"/>
            <w:szCs w:val="24"/>
          </w:rPr>
          <w:tag w:val="MENDELEY_CITATION_v3_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"/>
          <w:id w:val="-2080038920"/>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Khairani</w:t>
          </w:r>
          <w:proofErr w:type="spellEnd"/>
          <w:r w:rsidRPr="00C60DF6">
            <w:rPr>
              <w:rFonts w:asciiTheme="majorBidi" w:hAnsiTheme="majorBidi" w:cstheme="majorBidi"/>
              <w:color w:val="000000"/>
              <w:sz w:val="24"/>
              <w:szCs w:val="24"/>
            </w:rPr>
            <w:t xml:space="preserve"> </w:t>
          </w:r>
          <w:proofErr w:type="spellStart"/>
          <w:r w:rsidRPr="00C60DF6">
            <w:rPr>
              <w:rFonts w:asciiTheme="majorBidi" w:hAnsiTheme="majorBidi" w:cstheme="majorBidi"/>
              <w:color w:val="000000"/>
              <w:sz w:val="24"/>
              <w:szCs w:val="24"/>
            </w:rPr>
            <w:t>Afiefa</w:t>
          </w:r>
          <w:proofErr w:type="spellEnd"/>
          <w:r w:rsidRPr="00C60DF6">
            <w:rPr>
              <w:rFonts w:asciiTheme="majorBidi" w:hAnsiTheme="majorBidi" w:cstheme="majorBidi"/>
              <w:color w:val="000000"/>
              <w:sz w:val="24"/>
              <w:szCs w:val="24"/>
            </w:rPr>
            <w:t xml:space="preserve"> &amp; </w:t>
          </w:r>
          <w:proofErr w:type="spellStart"/>
          <w:r w:rsidRPr="00C60DF6">
            <w:rPr>
              <w:rFonts w:asciiTheme="majorBidi" w:hAnsiTheme="majorBidi" w:cstheme="majorBidi"/>
              <w:color w:val="000000"/>
              <w:sz w:val="24"/>
              <w:szCs w:val="24"/>
            </w:rPr>
            <w:t>Santosa</w:t>
          </w:r>
          <w:proofErr w:type="spellEnd"/>
          <w:r w:rsidRPr="00C60DF6">
            <w:rPr>
              <w:rFonts w:asciiTheme="majorBidi" w:hAnsiTheme="majorBidi" w:cstheme="majorBidi"/>
              <w:color w:val="000000"/>
              <w:sz w:val="24"/>
              <w:szCs w:val="24"/>
            </w:rPr>
            <w:t>, 2024)</w:t>
          </w:r>
        </w:sdtContent>
      </w:sdt>
      <w:r w:rsidRPr="00C60DF6">
        <w:rPr>
          <w:rFonts w:asciiTheme="majorBidi" w:hAnsiTheme="majorBidi" w:cstheme="majorBidi"/>
          <w:sz w:val="24"/>
          <w:szCs w:val="24"/>
        </w:rPr>
        <w:t>s. In terms of implementation, there is still a lack of funding sources in the process of implementing facilities and infrastructure at the Al-Azhar Leading Madrasah, as well as administrative staff who are lacking in personnel (especially personnel in managing facilities and infrastructure). Facilities and infrastructure are a support for the activeness of the teaching and learning process. These items will not remain in good condition, but over time will lead to damage, destruction and even extinction. However, so that these facilities and infrastructure do not quickly become damaged or destroyed, good maintenance efforts are needed from the users</w:t>
      </w:r>
      <w:sdt>
        <w:sdtPr>
          <w:rPr>
            <w:rFonts w:asciiTheme="majorBidi" w:hAnsiTheme="majorBidi" w:cstheme="majorBidi"/>
            <w:color w:val="000000"/>
            <w:sz w:val="24"/>
            <w:szCs w:val="24"/>
          </w:rPr>
          <w:tag w:val="MENDELEY_CITATION_v3_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"/>
          <w:id w:val="478732553"/>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Rosnaeni</w:t>
          </w:r>
          <w:proofErr w:type="spellEnd"/>
          <w:r w:rsidRPr="00C60DF6">
            <w:rPr>
              <w:rFonts w:asciiTheme="majorBidi" w:hAnsiTheme="majorBidi" w:cstheme="majorBidi"/>
              <w:color w:val="000000"/>
              <w:sz w:val="24"/>
              <w:szCs w:val="24"/>
            </w:rPr>
            <w:t>, 2019)</w:t>
          </w:r>
        </w:sdtContent>
      </w:sdt>
      <w:r w:rsidRPr="00C60DF6">
        <w:rPr>
          <w:rFonts w:asciiTheme="majorBidi" w:hAnsiTheme="majorBidi" w:cstheme="majorBidi"/>
          <w:sz w:val="24"/>
          <w:szCs w:val="24"/>
        </w:rPr>
        <w:t>. Maintenance is a continuous activity to ensure that existing educational facilities and infrastructure remain in good condition and ready for use. Maintenance is an activity with the provision of costs included in the overall school budget and is intended for the continuity of "building", "equipment", and "furniture", including the provision of costs for repair and restoration purposes, as well as replacement</w:t>
      </w:r>
      <w:sdt>
        <w:sdtPr>
          <w:rPr>
            <w:rFonts w:asciiTheme="majorBidi" w:hAnsiTheme="majorBidi" w:cstheme="majorBidi"/>
            <w:color w:val="000000"/>
            <w:sz w:val="24"/>
            <w:szCs w:val="24"/>
          </w:rPr>
          <w:tag w:val="MENDELEY_CITATION_v3_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"/>
          <w:id w:val="1903482030"/>
          <w:placeholder>
            <w:docPart w:val="748E1331B06C4E24996E64C9C0839A1F"/>
          </w:placeholder>
        </w:sdtPr>
        <w:sdtContent>
          <w:r w:rsidRPr="00C60DF6">
            <w:rPr>
              <w:rFonts w:asciiTheme="majorBidi" w:hAnsiTheme="majorBidi" w:cstheme="majorBidi"/>
              <w:color w:val="000000"/>
              <w:sz w:val="24"/>
              <w:szCs w:val="24"/>
            </w:rPr>
            <w:t xml:space="preserve">(Amelia et al., 2022; </w:t>
          </w:r>
          <w:proofErr w:type="spellStart"/>
          <w:r w:rsidRPr="00C60DF6">
            <w:rPr>
              <w:rFonts w:asciiTheme="majorBidi" w:hAnsiTheme="majorBidi" w:cstheme="majorBidi"/>
              <w:color w:val="000000"/>
              <w:sz w:val="24"/>
              <w:szCs w:val="24"/>
            </w:rPr>
            <w:t>Sutisna</w:t>
          </w:r>
          <w:proofErr w:type="spellEnd"/>
          <w:r w:rsidRPr="00C60DF6">
            <w:rPr>
              <w:rFonts w:asciiTheme="majorBidi" w:hAnsiTheme="majorBidi" w:cstheme="majorBidi"/>
              <w:color w:val="000000"/>
              <w:sz w:val="24"/>
              <w:szCs w:val="24"/>
            </w:rPr>
            <w:t xml:space="preserve"> &amp; </w:t>
          </w:r>
          <w:proofErr w:type="spellStart"/>
          <w:r w:rsidRPr="00C60DF6">
            <w:rPr>
              <w:rFonts w:asciiTheme="majorBidi" w:hAnsiTheme="majorBidi" w:cstheme="majorBidi"/>
              <w:color w:val="000000"/>
              <w:sz w:val="24"/>
              <w:szCs w:val="24"/>
            </w:rPr>
            <w:t>Effane</w:t>
          </w:r>
          <w:proofErr w:type="spellEnd"/>
          <w:r w:rsidRPr="00C60DF6">
            <w:rPr>
              <w:rFonts w:asciiTheme="majorBidi" w:hAnsiTheme="majorBidi" w:cstheme="majorBidi"/>
              <w:color w:val="000000"/>
              <w:sz w:val="24"/>
              <w:szCs w:val="24"/>
            </w:rPr>
            <w:t>, 2022)</w:t>
          </w:r>
        </w:sdtContent>
      </w:sdt>
      <w:r w:rsidRPr="00C60DF6">
        <w:rPr>
          <w:rFonts w:asciiTheme="majorBidi" w:hAnsiTheme="majorBidi" w:cstheme="majorBidi"/>
          <w:sz w:val="24"/>
          <w:szCs w:val="24"/>
        </w:rPr>
        <w:t>. The need for good maintenance of buildings, furniture and school equipment is due to the damage actually starting from the first day the building, furniture and equipment were received from the contractor, seller or buyer of the facilities, then followed by the extinction process, even though good maintenance has been carried out on the facilities during their use</w:t>
      </w:r>
      <w:sdt>
        <w:sdtPr>
          <w:rPr>
            <w:rFonts w:asciiTheme="majorBidi" w:hAnsiTheme="majorBidi" w:cstheme="majorBidi"/>
            <w:color w:val="000000"/>
            <w:sz w:val="24"/>
            <w:szCs w:val="24"/>
          </w:rPr>
          <w:tag w:val="MENDELEY_CITATION_v3_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"/>
          <w:id w:val="378366405"/>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Zurainan</w:t>
          </w:r>
          <w:proofErr w:type="spellEnd"/>
          <w:r w:rsidRPr="00C60DF6">
            <w:rPr>
              <w:rFonts w:asciiTheme="majorBidi" w:hAnsiTheme="majorBidi" w:cstheme="majorBidi"/>
              <w:color w:val="000000"/>
              <w:sz w:val="24"/>
              <w:szCs w:val="24"/>
            </w:rPr>
            <w:t xml:space="preserve"> et al., 2021)</w:t>
          </w:r>
        </w:sdtContent>
      </w:sdt>
      <w:r w:rsidRPr="00C60DF6">
        <w:rPr>
          <w:rFonts w:asciiTheme="majorBidi" w:hAnsiTheme="majorBidi" w:cstheme="majorBidi"/>
          <w:sz w:val="24"/>
          <w:szCs w:val="24"/>
        </w:rPr>
        <w:t>. According to the time of maintenance activities on buildings and equipment and school furniture can be divided into maintenance that is carried out every day and maintenance that is carried out periodically</w:t>
      </w:r>
      <w:sdt>
        <w:sdtPr>
          <w:rPr>
            <w:rFonts w:asciiTheme="majorBidi" w:hAnsiTheme="majorBidi" w:cstheme="majorBidi"/>
            <w:color w:val="000000"/>
            <w:sz w:val="24"/>
            <w:szCs w:val="24"/>
          </w:rPr>
          <w:tag w:val="MENDELEY_CITATION_v3_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"/>
          <w:id w:val="611557786"/>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Almaida</w:t>
          </w:r>
          <w:proofErr w:type="spellEnd"/>
          <w:r w:rsidRPr="00C60DF6">
            <w:rPr>
              <w:rFonts w:asciiTheme="majorBidi" w:hAnsiTheme="majorBidi" w:cstheme="majorBidi"/>
              <w:color w:val="000000"/>
              <w:sz w:val="24"/>
              <w:szCs w:val="24"/>
            </w:rPr>
            <w:t xml:space="preserve"> &amp; Fahmi, 2023)</w:t>
          </w:r>
        </w:sdtContent>
      </w:sdt>
      <w:r w:rsidRPr="00C60DF6">
        <w:rPr>
          <w:rFonts w:asciiTheme="majorBidi" w:hAnsiTheme="majorBidi" w:cstheme="majorBidi"/>
          <w:sz w:val="24"/>
          <w:szCs w:val="24"/>
        </w:rPr>
        <w:t>.</w:t>
      </w:r>
    </w:p>
    <w:p w14:paraId="522195E0" w14:textId="77777777" w:rsidR="0067494E" w:rsidRPr="00C60DF6" w:rsidRDefault="0067494E" w:rsidP="0067494E">
      <w:pPr>
        <w:ind w:firstLine="851"/>
        <w:jc w:val="both"/>
        <w:rPr>
          <w:rFonts w:asciiTheme="majorBidi" w:hAnsiTheme="majorBidi" w:cstheme="majorBidi"/>
          <w:sz w:val="24"/>
          <w:szCs w:val="24"/>
        </w:rPr>
      </w:pPr>
      <w:r w:rsidRPr="00C60DF6">
        <w:rPr>
          <w:rFonts w:asciiTheme="majorBidi" w:hAnsiTheme="majorBidi" w:cstheme="majorBidi"/>
          <w:sz w:val="24"/>
          <w:szCs w:val="24"/>
        </w:rPr>
        <w:t>The paradigm contains basic attributes, namely relevant to the needs of society and users of graduates, having an academic atmosphere in the implementation of study programs</w:t>
      </w:r>
      <w:sdt>
        <w:sdtPr>
          <w:rPr>
            <w:rFonts w:asciiTheme="majorBidi" w:hAnsiTheme="majorBidi" w:cstheme="majorBidi"/>
            <w:color w:val="000000"/>
            <w:sz w:val="24"/>
            <w:szCs w:val="24"/>
          </w:rPr>
          <w:tag w:val="MENDELEY_CITATION_v3_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"/>
          <w:id w:val="1797179415"/>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Setiawan</w:t>
          </w:r>
          <w:proofErr w:type="spellEnd"/>
          <w:r w:rsidRPr="00C60DF6">
            <w:rPr>
              <w:rFonts w:asciiTheme="majorBidi" w:hAnsiTheme="majorBidi" w:cstheme="majorBidi"/>
              <w:color w:val="000000"/>
              <w:sz w:val="24"/>
              <w:szCs w:val="24"/>
            </w:rPr>
            <w:t xml:space="preserve"> et al., 2022)</w:t>
          </w:r>
        </w:sdtContent>
      </w:sdt>
      <w:r w:rsidRPr="00C60DF6">
        <w:rPr>
          <w:rFonts w:asciiTheme="majorBidi" w:hAnsiTheme="majorBidi" w:cstheme="majorBidi"/>
          <w:sz w:val="24"/>
          <w:szCs w:val="24"/>
        </w:rPr>
        <w:t>, institutional commitment from leaders and staff towards effective and productive organizational management, sustainability of study programs, and selective program efficiency based on feasibility and adequacy</w:t>
      </w:r>
      <w:sdt>
        <w:sdtPr>
          <w:rPr>
            <w:rFonts w:asciiTheme="majorBidi" w:hAnsiTheme="majorBidi" w:cstheme="majorBidi"/>
            <w:color w:val="000000"/>
            <w:sz w:val="24"/>
            <w:szCs w:val="24"/>
          </w:rPr>
          <w:tag w:val="MENDELEY_CITATION_v3_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"/>
          <w:id w:val="-1351794608"/>
          <w:placeholder>
            <w:docPart w:val="748E1331B06C4E24996E64C9C0839A1F"/>
          </w:placeholder>
        </w:sdtPr>
        <w:sdtContent>
          <w:r w:rsidRPr="00C60DF6">
            <w:rPr>
              <w:rFonts w:asciiTheme="majorBidi" w:hAnsiTheme="majorBidi" w:cstheme="majorBidi"/>
              <w:color w:val="000000"/>
              <w:sz w:val="24"/>
              <w:szCs w:val="24"/>
            </w:rPr>
            <w:t>(</w:t>
          </w:r>
          <w:proofErr w:type="spellStart"/>
          <w:r w:rsidRPr="00C60DF6">
            <w:rPr>
              <w:rFonts w:asciiTheme="majorBidi" w:hAnsiTheme="majorBidi" w:cstheme="majorBidi"/>
              <w:color w:val="000000"/>
              <w:sz w:val="24"/>
              <w:szCs w:val="24"/>
            </w:rPr>
            <w:t>Norfatin</w:t>
          </w:r>
          <w:proofErr w:type="spellEnd"/>
          <w:r w:rsidRPr="00C60DF6">
            <w:rPr>
              <w:rFonts w:asciiTheme="majorBidi" w:hAnsiTheme="majorBidi" w:cstheme="majorBidi"/>
              <w:color w:val="000000"/>
              <w:sz w:val="24"/>
              <w:szCs w:val="24"/>
            </w:rPr>
            <w:t xml:space="preserve"> et al., 2024)</w:t>
          </w:r>
        </w:sdtContent>
      </w:sdt>
      <w:r w:rsidRPr="00C60DF6">
        <w:rPr>
          <w:rFonts w:asciiTheme="majorBidi" w:hAnsiTheme="majorBidi" w:cstheme="majorBidi"/>
          <w:sz w:val="24"/>
          <w:szCs w:val="24"/>
        </w:rPr>
        <w:t>. These dimensions have a very strategic position and function to design and develop efforts to organize quality education that is oriented towards the future.</w:t>
      </w:r>
    </w:p>
    <w:p w14:paraId="6D7F9CEC" w14:textId="77777777" w:rsidR="0067494E" w:rsidRDefault="0067494E" w:rsidP="0067494E">
      <w:pPr>
        <w:jc w:val="both"/>
        <w:rPr>
          <w:b/>
          <w:sz w:val="24"/>
          <w:szCs w:val="24"/>
        </w:rPr>
      </w:pPr>
      <w:r>
        <w:pict w14:anchorId="7A5166C3">
          <v:rect id="_x0000_i1102" style="width:0;height:1.5pt" o:hralign="center" o:hrstd="t" o:hr="t" fillcolor="#a0a0a0" stroked="f"/>
        </w:pict>
      </w:r>
    </w:p>
    <w:p w14:paraId="53B3EED0" w14:textId="77777777" w:rsidR="0067494E" w:rsidRDefault="0067494E" w:rsidP="0067494E">
      <w:pPr>
        <w:jc w:val="both"/>
        <w:rPr>
          <w:sz w:val="24"/>
          <w:szCs w:val="24"/>
        </w:rPr>
      </w:pPr>
    </w:p>
    <w:p w14:paraId="38DD7CC0" w14:textId="77777777" w:rsidR="0067494E" w:rsidRDefault="0067494E" w:rsidP="0067494E">
      <w:pPr>
        <w:jc w:val="both"/>
        <w:rPr>
          <w:b/>
          <w:color w:val="000000"/>
          <w:sz w:val="24"/>
          <w:szCs w:val="24"/>
        </w:rPr>
      </w:pPr>
      <w:r w:rsidRPr="00F71D4E">
        <w:rPr>
          <w:b/>
          <w:color w:val="000000"/>
          <w:sz w:val="24"/>
          <w:szCs w:val="24"/>
        </w:rPr>
        <w:t>CONCLUSION</w:t>
      </w:r>
    </w:p>
    <w:p w14:paraId="2407ADC4" w14:textId="77777777" w:rsidR="0067494E" w:rsidRDefault="0067494E" w:rsidP="0067494E">
      <w:pPr>
        <w:jc w:val="both"/>
        <w:rPr>
          <w:sz w:val="24"/>
          <w:szCs w:val="24"/>
        </w:rPr>
      </w:pPr>
      <w:r w:rsidRPr="00B57450">
        <w:rPr>
          <w:sz w:val="24"/>
          <w:szCs w:val="24"/>
        </w:rPr>
        <w:t>The management of facilities and infrastructure at the Al-Azhar Superior Madrasah has been carried out quite well in terms of planning, procuring, maintaining, and inventorying the facilities and infrastructure in the madrasah environment, which has proven to be able to improve services which ultimately improve the quality of education, as evidenced by the increasing quality of its output. The constraints are that there is a lack of funds and administrative staff. The solutions that have been implemented by the Al-Azhar Superior Madrasah to solve the existing problems are: 1. Procurement must be in accordance with the Madrasah Work Plan that has been prepared, 2. Organization must be carried out in accordance with the madrasah's duties and functions, 3. Control of procurement and use of facilities and infrastructure must be carried out with previously decided procedures, so that supporting documents are complete. The role of each stakeholder determines the quality of education in terms of facilities and infrastructure at the Al-Azhar Superior Madrasah. For example, parents of students do not only play a role in providing financial support or physical donations, but must be able to do more. Community participation is considered good if it is involved in the management of the madrasah. Synergy between all parties in the madrasah needs to be realized in order to work together to improve services to students so that in the end they can improve the quality of education.</w:t>
      </w:r>
    </w:p>
    <w:p w14:paraId="55A1EDC7" w14:textId="77777777" w:rsidR="0067494E" w:rsidRDefault="0067494E" w:rsidP="0067494E">
      <w:pPr>
        <w:jc w:val="both"/>
        <w:rPr>
          <w:sz w:val="24"/>
          <w:szCs w:val="24"/>
        </w:rPr>
      </w:pPr>
    </w:p>
    <w:p w14:paraId="402BC043" w14:textId="77777777" w:rsidR="0067494E" w:rsidRDefault="0067494E" w:rsidP="0067494E">
      <w:pPr>
        <w:jc w:val="both"/>
        <w:rPr>
          <w:b/>
          <w:color w:val="000000"/>
          <w:sz w:val="24"/>
          <w:szCs w:val="24"/>
        </w:rPr>
      </w:pPr>
      <w:r>
        <w:rPr>
          <w:b/>
          <w:color w:val="000000"/>
          <w:sz w:val="24"/>
          <w:szCs w:val="24"/>
        </w:rPr>
        <w:t>REFERENCES</w:t>
      </w:r>
    </w:p>
    <w:sdt>
      <w:sdtPr>
        <w:rPr>
          <w:color w:val="000000"/>
          <w:sz w:val="24"/>
          <w:szCs w:val="24"/>
        </w:rPr>
        <w:tag w:val="MENDELEY_BIBLIOGRAPHY"/>
        <w:id w:val="-338314581"/>
        <w:placeholder>
          <w:docPart w:val="748E1331B06C4E24996E64C9C0839A1F"/>
        </w:placeholder>
      </w:sdtPr>
      <w:sdtContent>
        <w:p w14:paraId="697BA36D"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Al Faruq, M. S. S., </w:t>
          </w:r>
          <w:proofErr w:type="spellStart"/>
          <w:r w:rsidRPr="0067009D">
            <w:rPr>
              <w:rFonts w:asciiTheme="majorBidi" w:hAnsiTheme="majorBidi" w:cstheme="majorBidi"/>
              <w:sz w:val="24"/>
              <w:szCs w:val="24"/>
            </w:rPr>
            <w:t>Rozi</w:t>
          </w:r>
          <w:proofErr w:type="spellEnd"/>
          <w:r w:rsidRPr="0067009D">
            <w:rPr>
              <w:rFonts w:asciiTheme="majorBidi" w:hAnsiTheme="majorBidi" w:cstheme="majorBidi"/>
              <w:sz w:val="24"/>
              <w:szCs w:val="24"/>
            </w:rPr>
            <w:t xml:space="preserve">, M. A. F., &amp; </w:t>
          </w:r>
          <w:proofErr w:type="spellStart"/>
          <w:r w:rsidRPr="0067009D">
            <w:rPr>
              <w:rFonts w:asciiTheme="majorBidi" w:hAnsiTheme="majorBidi" w:cstheme="majorBidi"/>
              <w:sz w:val="24"/>
              <w:szCs w:val="24"/>
            </w:rPr>
            <w:t>Sunoko</w:t>
          </w:r>
          <w:proofErr w:type="spellEnd"/>
          <w:r w:rsidRPr="0067009D">
            <w:rPr>
              <w:rFonts w:asciiTheme="majorBidi" w:hAnsiTheme="majorBidi" w:cstheme="majorBidi"/>
              <w:sz w:val="24"/>
              <w:szCs w:val="24"/>
            </w:rPr>
            <w:t xml:space="preserve">, A. (2024). Implementation of the </w:t>
          </w:r>
          <w:proofErr w:type="spellStart"/>
          <w:r w:rsidRPr="0067009D">
            <w:rPr>
              <w:rFonts w:asciiTheme="majorBidi" w:hAnsiTheme="majorBidi" w:cstheme="majorBidi"/>
              <w:sz w:val="24"/>
              <w:szCs w:val="24"/>
            </w:rPr>
            <w:t>Juran</w:t>
          </w:r>
          <w:proofErr w:type="spellEnd"/>
          <w:r w:rsidRPr="0067009D">
            <w:rPr>
              <w:rFonts w:asciiTheme="majorBidi" w:hAnsiTheme="majorBidi" w:cstheme="majorBidi"/>
              <w:sz w:val="24"/>
              <w:szCs w:val="24"/>
            </w:rPr>
            <w:t xml:space="preserve"> Trilogy in Improving the Quality of Islamic Higher Education. </w:t>
          </w:r>
          <w:r w:rsidRPr="0067009D">
            <w:rPr>
              <w:rFonts w:asciiTheme="majorBidi" w:hAnsiTheme="majorBidi" w:cstheme="majorBidi"/>
              <w:i/>
              <w:iCs/>
              <w:sz w:val="24"/>
              <w:szCs w:val="24"/>
            </w:rPr>
            <w:t>Al-Hayat: Journal of Islamic Education</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8</w:t>
          </w:r>
          <w:r w:rsidRPr="0067009D">
            <w:rPr>
              <w:rFonts w:asciiTheme="majorBidi" w:hAnsiTheme="majorBidi" w:cstheme="majorBidi"/>
              <w:sz w:val="24"/>
              <w:szCs w:val="24"/>
            </w:rPr>
            <w:t>(1), 169. https://doi.org/10.35723/ajie.v8i1.420</w:t>
          </w:r>
        </w:p>
        <w:p w14:paraId="47398BAD"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lastRenderedPageBreak/>
            <w:t>Almaida</w:t>
          </w:r>
          <w:proofErr w:type="spellEnd"/>
          <w:r w:rsidRPr="0067009D">
            <w:rPr>
              <w:rFonts w:asciiTheme="majorBidi" w:hAnsiTheme="majorBidi" w:cstheme="majorBidi"/>
              <w:sz w:val="24"/>
              <w:szCs w:val="24"/>
            </w:rPr>
            <w:t xml:space="preserve">, D. K., &amp; Fahmi, I. (2023). </w:t>
          </w:r>
          <w:proofErr w:type="spellStart"/>
          <w:r w:rsidRPr="0067009D">
            <w:rPr>
              <w:rFonts w:asciiTheme="majorBidi" w:hAnsiTheme="majorBidi" w:cstheme="majorBidi"/>
              <w:sz w:val="24"/>
              <w:szCs w:val="24"/>
            </w:rPr>
            <w:t>Peran</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Kepala</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Sekolah</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Dalam</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Manajemen</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Sarana</w:t>
          </w:r>
          <w:proofErr w:type="spellEnd"/>
          <w:r w:rsidRPr="0067009D">
            <w:rPr>
              <w:rFonts w:asciiTheme="majorBidi" w:hAnsiTheme="majorBidi" w:cstheme="majorBidi"/>
              <w:sz w:val="24"/>
              <w:szCs w:val="24"/>
            </w:rPr>
            <w:t xml:space="preserve"> Dan </w:t>
          </w:r>
          <w:proofErr w:type="spellStart"/>
          <w:r w:rsidRPr="0067009D">
            <w:rPr>
              <w:rFonts w:asciiTheme="majorBidi" w:hAnsiTheme="majorBidi" w:cstheme="majorBidi"/>
              <w:sz w:val="24"/>
              <w:szCs w:val="24"/>
            </w:rPr>
            <w:t>Prasarana</w:t>
          </w:r>
          <w:proofErr w:type="spellEnd"/>
          <w:r w:rsidRPr="0067009D">
            <w:rPr>
              <w:rFonts w:asciiTheme="majorBidi" w:hAnsiTheme="majorBidi" w:cstheme="majorBidi"/>
              <w:sz w:val="24"/>
              <w:szCs w:val="24"/>
            </w:rPr>
            <w:t xml:space="preserve"> Pendidikan di SDN </w:t>
          </w:r>
          <w:proofErr w:type="spellStart"/>
          <w:r w:rsidRPr="0067009D">
            <w:rPr>
              <w:rFonts w:asciiTheme="majorBidi" w:hAnsiTheme="majorBidi" w:cstheme="majorBidi"/>
              <w:sz w:val="24"/>
              <w:szCs w:val="24"/>
            </w:rPr>
            <w:t>Cibuntu</w:t>
          </w:r>
          <w:proofErr w:type="spellEnd"/>
          <w:r w:rsidRPr="0067009D">
            <w:rPr>
              <w:rFonts w:asciiTheme="majorBidi" w:hAnsiTheme="majorBidi" w:cstheme="majorBidi"/>
              <w:sz w:val="24"/>
              <w:szCs w:val="24"/>
            </w:rPr>
            <w:t xml:space="preserve"> 04. </w:t>
          </w:r>
          <w:proofErr w:type="spellStart"/>
          <w:r w:rsidRPr="0067009D">
            <w:rPr>
              <w:rFonts w:asciiTheme="majorBidi" w:hAnsiTheme="majorBidi" w:cstheme="majorBidi"/>
              <w:i/>
              <w:iCs/>
              <w:sz w:val="24"/>
              <w:szCs w:val="24"/>
            </w:rPr>
            <w:t>Jurnal</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Ilmiah</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Wahana</w:t>
          </w:r>
          <w:proofErr w:type="spellEnd"/>
          <w:r w:rsidRPr="0067009D">
            <w:rPr>
              <w:rFonts w:asciiTheme="majorBidi" w:hAnsiTheme="majorBidi" w:cstheme="majorBidi"/>
              <w:i/>
              <w:iCs/>
              <w:sz w:val="24"/>
              <w:szCs w:val="24"/>
            </w:rPr>
            <w:t xml:space="preserve"> Pendidikan</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2023</w:t>
          </w:r>
          <w:r w:rsidRPr="0067009D">
            <w:rPr>
              <w:rFonts w:asciiTheme="majorBidi" w:hAnsiTheme="majorBidi" w:cstheme="majorBidi"/>
              <w:sz w:val="24"/>
              <w:szCs w:val="24"/>
            </w:rPr>
            <w:t>(25), 273–279. https://doi.org/10.5281/zenodo.10426461</w:t>
          </w:r>
        </w:p>
        <w:p w14:paraId="05B04817"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Al-</w:t>
          </w:r>
          <w:proofErr w:type="spellStart"/>
          <w:r w:rsidRPr="0067009D">
            <w:rPr>
              <w:rFonts w:asciiTheme="majorBidi" w:hAnsiTheme="majorBidi" w:cstheme="majorBidi"/>
              <w:sz w:val="24"/>
              <w:szCs w:val="24"/>
            </w:rPr>
            <w:t>rsa’i</w:t>
          </w:r>
          <w:proofErr w:type="spellEnd"/>
          <w:r w:rsidRPr="0067009D">
            <w:rPr>
              <w:rFonts w:asciiTheme="majorBidi" w:hAnsiTheme="majorBidi" w:cstheme="majorBidi"/>
              <w:sz w:val="24"/>
              <w:szCs w:val="24"/>
            </w:rPr>
            <w:t xml:space="preserve">, M. S., </w:t>
          </w:r>
          <w:proofErr w:type="spellStart"/>
          <w:r w:rsidRPr="0067009D">
            <w:rPr>
              <w:rFonts w:asciiTheme="majorBidi" w:hAnsiTheme="majorBidi" w:cstheme="majorBidi"/>
              <w:sz w:val="24"/>
              <w:szCs w:val="24"/>
            </w:rPr>
            <w:t>Waswas</w:t>
          </w:r>
          <w:proofErr w:type="spellEnd"/>
          <w:r w:rsidRPr="0067009D">
            <w:rPr>
              <w:rFonts w:asciiTheme="majorBidi" w:hAnsiTheme="majorBidi" w:cstheme="majorBidi"/>
              <w:sz w:val="24"/>
              <w:szCs w:val="24"/>
            </w:rPr>
            <w:t xml:space="preserve">, D., </w:t>
          </w:r>
          <w:proofErr w:type="spellStart"/>
          <w:r w:rsidRPr="0067009D">
            <w:rPr>
              <w:rFonts w:asciiTheme="majorBidi" w:hAnsiTheme="majorBidi" w:cstheme="majorBidi"/>
              <w:sz w:val="24"/>
              <w:szCs w:val="24"/>
            </w:rPr>
            <w:t>Altawarah</w:t>
          </w:r>
          <w:proofErr w:type="spellEnd"/>
          <w:r w:rsidRPr="0067009D">
            <w:rPr>
              <w:rFonts w:asciiTheme="majorBidi" w:hAnsiTheme="majorBidi" w:cstheme="majorBidi"/>
              <w:sz w:val="24"/>
              <w:szCs w:val="24"/>
            </w:rPr>
            <w:t>, A., &amp; Al-</w:t>
          </w:r>
          <w:proofErr w:type="spellStart"/>
          <w:r w:rsidRPr="0067009D">
            <w:rPr>
              <w:rFonts w:asciiTheme="majorBidi" w:hAnsiTheme="majorBidi" w:cstheme="majorBidi"/>
              <w:sz w:val="24"/>
              <w:szCs w:val="24"/>
            </w:rPr>
            <w:t>Rowad</w:t>
          </w:r>
          <w:proofErr w:type="spellEnd"/>
          <w:r w:rsidRPr="0067009D">
            <w:rPr>
              <w:rFonts w:asciiTheme="majorBidi" w:hAnsiTheme="majorBidi" w:cstheme="majorBidi"/>
              <w:sz w:val="24"/>
              <w:szCs w:val="24"/>
            </w:rPr>
            <w:t xml:space="preserve">, F. (2024). Evaluating the Quality of Teaching Performance among Jordanian Teachers in Light of Certain Demographic Variables. </w:t>
          </w:r>
          <w:proofErr w:type="spellStart"/>
          <w:r w:rsidRPr="0067009D">
            <w:rPr>
              <w:rFonts w:asciiTheme="majorBidi" w:hAnsiTheme="majorBidi" w:cstheme="majorBidi"/>
              <w:i/>
              <w:iCs/>
              <w:sz w:val="24"/>
              <w:szCs w:val="24"/>
            </w:rPr>
            <w:t>Lnternational</w:t>
          </w:r>
          <w:proofErr w:type="spellEnd"/>
          <w:r w:rsidRPr="0067009D">
            <w:rPr>
              <w:rFonts w:asciiTheme="majorBidi" w:hAnsiTheme="majorBidi" w:cstheme="majorBidi"/>
              <w:i/>
              <w:iCs/>
              <w:sz w:val="24"/>
              <w:szCs w:val="24"/>
            </w:rPr>
            <w:t xml:space="preserve"> Electronic Journal of Elementary Education</w:t>
          </w:r>
          <w:r w:rsidRPr="0067009D">
            <w:rPr>
              <w:rFonts w:asciiTheme="majorBidi" w:hAnsiTheme="majorBidi" w:cstheme="majorBidi"/>
              <w:sz w:val="24"/>
              <w:szCs w:val="24"/>
            </w:rPr>
            <w:t>. https://doi.org/10.26822/iejee.2024.332</w:t>
          </w:r>
        </w:p>
        <w:p w14:paraId="56CA3E78"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Amelia, D. J., </w:t>
          </w:r>
          <w:proofErr w:type="spellStart"/>
          <w:r w:rsidRPr="0067009D">
            <w:rPr>
              <w:rFonts w:asciiTheme="majorBidi" w:hAnsiTheme="majorBidi" w:cstheme="majorBidi"/>
              <w:sz w:val="24"/>
              <w:szCs w:val="24"/>
            </w:rPr>
            <w:t>Anshory</w:t>
          </w:r>
          <w:proofErr w:type="spellEnd"/>
          <w:r w:rsidRPr="0067009D">
            <w:rPr>
              <w:rFonts w:asciiTheme="majorBidi" w:hAnsiTheme="majorBidi" w:cstheme="majorBidi"/>
              <w:sz w:val="24"/>
              <w:szCs w:val="24"/>
            </w:rPr>
            <w:t xml:space="preserve">, I., &amp; </w:t>
          </w:r>
          <w:proofErr w:type="spellStart"/>
          <w:r w:rsidRPr="0067009D">
            <w:rPr>
              <w:rFonts w:asciiTheme="majorBidi" w:hAnsiTheme="majorBidi" w:cstheme="majorBidi"/>
              <w:sz w:val="24"/>
              <w:szCs w:val="24"/>
            </w:rPr>
            <w:t>Herviani</w:t>
          </w:r>
          <w:proofErr w:type="spellEnd"/>
          <w:r w:rsidRPr="0067009D">
            <w:rPr>
              <w:rFonts w:asciiTheme="majorBidi" w:hAnsiTheme="majorBidi" w:cstheme="majorBidi"/>
              <w:sz w:val="24"/>
              <w:szCs w:val="24"/>
            </w:rPr>
            <w:t xml:space="preserve">, V. K. (2022). Analysis of facilities management on inclusion education school in </w:t>
          </w:r>
          <w:proofErr w:type="spellStart"/>
          <w:r w:rsidRPr="0067009D">
            <w:rPr>
              <w:rFonts w:asciiTheme="majorBidi" w:hAnsiTheme="majorBidi" w:cstheme="majorBidi"/>
              <w:sz w:val="24"/>
              <w:szCs w:val="24"/>
            </w:rPr>
            <w:t>Batu</w:t>
          </w:r>
          <w:proofErr w:type="spellEnd"/>
          <w:r w:rsidRPr="0067009D">
            <w:rPr>
              <w:rFonts w:asciiTheme="majorBidi" w:hAnsiTheme="majorBidi" w:cstheme="majorBidi"/>
              <w:sz w:val="24"/>
              <w:szCs w:val="24"/>
            </w:rPr>
            <w:t xml:space="preserve"> City. </w:t>
          </w:r>
          <w:r w:rsidRPr="0067009D">
            <w:rPr>
              <w:rFonts w:asciiTheme="majorBidi" w:hAnsiTheme="majorBidi" w:cstheme="majorBidi"/>
              <w:i/>
              <w:iCs/>
              <w:sz w:val="24"/>
              <w:szCs w:val="24"/>
            </w:rPr>
            <w:t>Journal of Science and Education (JSE)</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2</w:t>
          </w:r>
          <w:r w:rsidRPr="0067009D">
            <w:rPr>
              <w:rFonts w:asciiTheme="majorBidi" w:hAnsiTheme="majorBidi" w:cstheme="majorBidi"/>
              <w:sz w:val="24"/>
              <w:szCs w:val="24"/>
            </w:rPr>
            <w:t>(2), 99–110. https://doi.org/10.56003/jse.v2i2.110</w:t>
          </w:r>
        </w:p>
        <w:p w14:paraId="27CB7090"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Bararah</w:t>
          </w:r>
          <w:proofErr w:type="spellEnd"/>
          <w:r w:rsidRPr="0067009D">
            <w:rPr>
              <w:rFonts w:asciiTheme="majorBidi" w:hAnsiTheme="majorBidi" w:cstheme="majorBidi"/>
              <w:sz w:val="24"/>
              <w:szCs w:val="24"/>
            </w:rPr>
            <w:t xml:space="preserve">, I. (2020). </w:t>
          </w:r>
          <w:proofErr w:type="spellStart"/>
          <w:r w:rsidRPr="0067009D">
            <w:rPr>
              <w:rFonts w:asciiTheme="majorBidi" w:hAnsiTheme="majorBidi" w:cstheme="majorBidi"/>
              <w:sz w:val="24"/>
              <w:szCs w:val="24"/>
            </w:rPr>
            <w:t>Pengelolaan</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Sarana</w:t>
          </w:r>
          <w:proofErr w:type="spellEnd"/>
          <w:r w:rsidRPr="0067009D">
            <w:rPr>
              <w:rFonts w:asciiTheme="majorBidi" w:hAnsiTheme="majorBidi" w:cstheme="majorBidi"/>
              <w:sz w:val="24"/>
              <w:szCs w:val="24"/>
            </w:rPr>
            <w:t xml:space="preserve"> Dan </w:t>
          </w:r>
          <w:proofErr w:type="spellStart"/>
          <w:r w:rsidRPr="0067009D">
            <w:rPr>
              <w:rFonts w:asciiTheme="majorBidi" w:hAnsiTheme="majorBidi" w:cstheme="majorBidi"/>
              <w:sz w:val="24"/>
              <w:szCs w:val="24"/>
            </w:rPr>
            <w:t>Prasarana</w:t>
          </w:r>
          <w:proofErr w:type="spellEnd"/>
          <w:r w:rsidRPr="0067009D">
            <w:rPr>
              <w:rFonts w:asciiTheme="majorBidi" w:hAnsiTheme="majorBidi" w:cstheme="majorBidi"/>
              <w:sz w:val="24"/>
              <w:szCs w:val="24"/>
            </w:rPr>
            <w:t xml:space="preserve"> Pendidikan </w:t>
          </w:r>
          <w:proofErr w:type="spellStart"/>
          <w:r w:rsidRPr="0067009D">
            <w:rPr>
              <w:rFonts w:asciiTheme="majorBidi" w:hAnsiTheme="majorBidi" w:cstheme="majorBidi"/>
              <w:sz w:val="24"/>
              <w:szCs w:val="24"/>
            </w:rPr>
            <w:t>Dalam</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Meningkatkan</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Kualitas</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Pembelajaran</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i/>
              <w:iCs/>
              <w:sz w:val="24"/>
              <w:szCs w:val="24"/>
            </w:rPr>
            <w:t>Jurnal</w:t>
          </w:r>
          <w:proofErr w:type="spellEnd"/>
          <w:r w:rsidRPr="0067009D">
            <w:rPr>
              <w:rFonts w:asciiTheme="majorBidi" w:hAnsiTheme="majorBidi" w:cstheme="majorBidi"/>
              <w:i/>
              <w:iCs/>
              <w:sz w:val="24"/>
              <w:szCs w:val="24"/>
            </w:rPr>
            <w:t xml:space="preserve"> MUDARRISUNA</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10</w:t>
          </w:r>
          <w:r w:rsidRPr="0067009D">
            <w:rPr>
              <w:rFonts w:asciiTheme="majorBidi" w:hAnsiTheme="majorBidi" w:cstheme="majorBidi"/>
              <w:sz w:val="24"/>
              <w:szCs w:val="24"/>
            </w:rPr>
            <w:t>(2). https://doi.org/10.22373/jm.v10i2.7842</w:t>
          </w:r>
        </w:p>
        <w:p w14:paraId="42AA1E87"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Bassey, M. (1999). </w:t>
          </w:r>
          <w:r w:rsidRPr="0067009D">
            <w:rPr>
              <w:rFonts w:asciiTheme="majorBidi" w:hAnsiTheme="majorBidi" w:cstheme="majorBidi"/>
              <w:i/>
              <w:iCs/>
              <w:sz w:val="24"/>
              <w:szCs w:val="24"/>
            </w:rPr>
            <w:t>CASE STUDY RESEARCH IN EDUCATIONAL SETTINGS</w:t>
          </w:r>
          <w:r w:rsidRPr="0067009D">
            <w:rPr>
              <w:rFonts w:asciiTheme="majorBidi" w:hAnsiTheme="majorBidi" w:cstheme="majorBidi"/>
              <w:sz w:val="24"/>
              <w:szCs w:val="24"/>
            </w:rPr>
            <w:t>. Open University Press.</w:t>
          </w:r>
        </w:p>
        <w:p w14:paraId="1361EF32"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Bilgiler</w:t>
          </w:r>
          <w:proofErr w:type="spellEnd"/>
          <w:r w:rsidRPr="0067009D">
            <w:rPr>
              <w:rFonts w:asciiTheme="majorBidi" w:hAnsiTheme="majorBidi" w:cstheme="majorBidi"/>
              <w:sz w:val="24"/>
              <w:szCs w:val="24"/>
            </w:rPr>
            <w:t xml:space="preserve">, S., </w:t>
          </w:r>
          <w:proofErr w:type="spellStart"/>
          <w:r w:rsidRPr="0067009D">
            <w:rPr>
              <w:rFonts w:asciiTheme="majorBidi" w:hAnsiTheme="majorBidi" w:cstheme="majorBidi"/>
              <w:sz w:val="24"/>
              <w:szCs w:val="24"/>
            </w:rPr>
            <w:t>Dergisi</w:t>
          </w:r>
          <w:proofErr w:type="spellEnd"/>
          <w:r w:rsidRPr="0067009D">
            <w:rPr>
              <w:rFonts w:asciiTheme="majorBidi" w:hAnsiTheme="majorBidi" w:cstheme="majorBidi"/>
              <w:sz w:val="24"/>
              <w:szCs w:val="24"/>
            </w:rPr>
            <w:t xml:space="preserve">, E. A., &amp; </w:t>
          </w:r>
          <w:proofErr w:type="spellStart"/>
          <w:r w:rsidRPr="0067009D">
            <w:rPr>
              <w:rFonts w:asciiTheme="majorBidi" w:hAnsiTheme="majorBidi" w:cstheme="majorBidi"/>
              <w:sz w:val="24"/>
              <w:szCs w:val="24"/>
            </w:rPr>
            <w:t>Sujaya</w:t>
          </w:r>
          <w:proofErr w:type="spellEnd"/>
          <w:r w:rsidRPr="0067009D">
            <w:rPr>
              <w:rFonts w:asciiTheme="majorBidi" w:hAnsiTheme="majorBidi" w:cstheme="majorBidi"/>
              <w:sz w:val="24"/>
              <w:szCs w:val="24"/>
            </w:rPr>
            <w:t xml:space="preserve">, K. (2023). Principals’ Perception on the Quality of Online Learning in MTs in </w:t>
          </w:r>
          <w:proofErr w:type="spellStart"/>
          <w:r w:rsidRPr="0067009D">
            <w:rPr>
              <w:rFonts w:asciiTheme="majorBidi" w:hAnsiTheme="majorBidi" w:cstheme="majorBidi"/>
              <w:sz w:val="24"/>
              <w:szCs w:val="24"/>
            </w:rPr>
            <w:t>Ciamis</w:t>
          </w:r>
          <w:proofErr w:type="spellEnd"/>
          <w:r w:rsidRPr="0067009D">
            <w:rPr>
              <w:rFonts w:asciiTheme="majorBidi" w:hAnsiTheme="majorBidi" w:cstheme="majorBidi"/>
              <w:sz w:val="24"/>
              <w:szCs w:val="24"/>
            </w:rPr>
            <w:t xml:space="preserve"> District in the Post Pandemic. </w:t>
          </w:r>
          <w:r w:rsidRPr="0067009D">
            <w:rPr>
              <w:rFonts w:asciiTheme="majorBidi" w:hAnsiTheme="majorBidi" w:cstheme="majorBidi"/>
              <w:i/>
              <w:iCs/>
              <w:sz w:val="24"/>
              <w:szCs w:val="24"/>
            </w:rPr>
            <w:t>Journal of Social Studies Education Research</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14</w:t>
          </w:r>
          <w:r w:rsidRPr="0067009D">
            <w:rPr>
              <w:rFonts w:asciiTheme="majorBidi" w:hAnsiTheme="majorBidi" w:cstheme="majorBidi"/>
              <w:sz w:val="24"/>
              <w:szCs w:val="24"/>
            </w:rPr>
            <w:t>(2). www.jsser.org</w:t>
          </w:r>
        </w:p>
        <w:p w14:paraId="2F2215F3"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Bogdan, R. C., &amp; Biklen, S. K. (1997). </w:t>
          </w:r>
          <w:r w:rsidRPr="0067009D">
            <w:rPr>
              <w:rFonts w:asciiTheme="majorBidi" w:hAnsiTheme="majorBidi" w:cstheme="majorBidi"/>
              <w:i/>
              <w:iCs/>
              <w:sz w:val="24"/>
              <w:szCs w:val="24"/>
            </w:rPr>
            <w:t>Qualitative Research for Education</w:t>
          </w:r>
          <w:r w:rsidRPr="0067009D">
            <w:rPr>
              <w:rFonts w:asciiTheme="majorBidi" w:hAnsiTheme="majorBidi" w:cstheme="majorBidi"/>
              <w:sz w:val="24"/>
              <w:szCs w:val="24"/>
            </w:rPr>
            <w:t>. Allyn &amp; Bacon Boston.</w:t>
          </w:r>
        </w:p>
        <w:p w14:paraId="49B0DB60"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Chandra, T., Ng, M., &amp; Chandra, S. (2018). The Effect of Service Quality on Student Satisfaction and Student Loyalty: An Empirical Study. </w:t>
          </w:r>
          <w:r w:rsidRPr="0067009D">
            <w:rPr>
              <w:rFonts w:asciiTheme="majorBidi" w:hAnsiTheme="majorBidi" w:cstheme="majorBidi"/>
              <w:i/>
              <w:iCs/>
              <w:sz w:val="24"/>
              <w:szCs w:val="24"/>
            </w:rPr>
            <w:t xml:space="preserve">Journal of Social Studies Education Research </w:t>
          </w:r>
          <w:proofErr w:type="spellStart"/>
          <w:r w:rsidRPr="0067009D">
            <w:rPr>
              <w:rFonts w:asciiTheme="majorBidi" w:hAnsiTheme="majorBidi" w:cstheme="majorBidi"/>
              <w:i/>
              <w:iCs/>
              <w:sz w:val="24"/>
              <w:szCs w:val="24"/>
            </w:rPr>
            <w:t>Sosyal</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Bilgiler</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Eğitimi</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Araştırmaları</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Dergisi</w:t>
          </w:r>
          <w:proofErr w:type="spellEnd"/>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9</w:t>
          </w:r>
          <w:r w:rsidRPr="0067009D">
            <w:rPr>
              <w:rFonts w:asciiTheme="majorBidi" w:hAnsiTheme="majorBidi" w:cstheme="majorBidi"/>
              <w:sz w:val="24"/>
              <w:szCs w:val="24"/>
            </w:rPr>
            <w:t>(3), 109–131. www.jsser.org</w:t>
          </w:r>
        </w:p>
        <w:p w14:paraId="20DCD263"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Chkheidze</w:t>
          </w:r>
          <w:proofErr w:type="spellEnd"/>
          <w:r w:rsidRPr="0067009D">
            <w:rPr>
              <w:rFonts w:asciiTheme="majorBidi" w:hAnsiTheme="majorBidi" w:cstheme="majorBidi"/>
              <w:sz w:val="24"/>
              <w:szCs w:val="24"/>
            </w:rPr>
            <w:t xml:space="preserve">, S. (2023). Facility Management in Education. In </w:t>
          </w:r>
          <w:r w:rsidRPr="0067009D">
            <w:rPr>
              <w:rFonts w:asciiTheme="majorBidi" w:hAnsiTheme="majorBidi" w:cstheme="majorBidi"/>
              <w:i/>
              <w:iCs/>
              <w:sz w:val="24"/>
              <w:szCs w:val="24"/>
            </w:rPr>
            <w:t>American International Journal of Business Management (AIJBM) ISSN</w:t>
          </w:r>
          <w:r w:rsidRPr="0067009D">
            <w:rPr>
              <w:rFonts w:asciiTheme="majorBidi" w:hAnsiTheme="majorBidi" w:cstheme="majorBidi"/>
              <w:sz w:val="24"/>
              <w:szCs w:val="24"/>
            </w:rPr>
            <w:t xml:space="preserve"> (Vol. 6, Issue 06). www.aijbm.com</w:t>
          </w:r>
        </w:p>
        <w:p w14:paraId="527FD1A4"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Creswell, J. W. (2014). </w:t>
          </w:r>
          <w:r w:rsidRPr="0067009D">
            <w:rPr>
              <w:rFonts w:asciiTheme="majorBidi" w:hAnsiTheme="majorBidi" w:cstheme="majorBidi"/>
              <w:i/>
              <w:iCs/>
              <w:sz w:val="24"/>
              <w:szCs w:val="24"/>
            </w:rPr>
            <w:t xml:space="preserve">RESEARCH DESIGN Qualitative, Quantitative, and mixed methods </w:t>
          </w:r>
          <w:proofErr w:type="gramStart"/>
          <w:r w:rsidRPr="0067009D">
            <w:rPr>
              <w:rFonts w:asciiTheme="majorBidi" w:hAnsiTheme="majorBidi" w:cstheme="majorBidi"/>
              <w:i/>
              <w:iCs/>
              <w:sz w:val="24"/>
              <w:szCs w:val="24"/>
            </w:rPr>
            <w:t>approaches</w:t>
          </w:r>
          <w:proofErr w:type="gramEnd"/>
          <w:r w:rsidRPr="0067009D">
            <w:rPr>
              <w:rFonts w:asciiTheme="majorBidi" w:hAnsiTheme="majorBidi" w:cstheme="majorBidi"/>
              <w:i/>
              <w:iCs/>
              <w:sz w:val="24"/>
              <w:szCs w:val="24"/>
            </w:rPr>
            <w:t xml:space="preserve"> SECOND EDITION</w:t>
          </w:r>
          <w:r w:rsidRPr="0067009D">
            <w:rPr>
              <w:rFonts w:asciiTheme="majorBidi" w:hAnsiTheme="majorBidi" w:cstheme="majorBidi"/>
              <w:sz w:val="24"/>
              <w:szCs w:val="24"/>
            </w:rPr>
            <w:t>. Routledge.</w:t>
          </w:r>
        </w:p>
        <w:p w14:paraId="0C9A6AD4"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Daymon</w:t>
          </w:r>
          <w:proofErr w:type="spellEnd"/>
          <w:r w:rsidRPr="0067009D">
            <w:rPr>
              <w:rFonts w:asciiTheme="majorBidi" w:hAnsiTheme="majorBidi" w:cstheme="majorBidi"/>
              <w:sz w:val="24"/>
              <w:szCs w:val="24"/>
            </w:rPr>
            <w:t xml:space="preserve">, C., &amp; Holloway, I. (2005). </w:t>
          </w:r>
          <w:r w:rsidRPr="0067009D">
            <w:rPr>
              <w:rFonts w:asciiTheme="majorBidi" w:hAnsiTheme="majorBidi" w:cstheme="majorBidi"/>
              <w:i/>
              <w:iCs/>
              <w:sz w:val="24"/>
              <w:szCs w:val="24"/>
            </w:rPr>
            <w:t>Qualitative Research Methods in Public Relations and Marketing Communications</w:t>
          </w:r>
          <w:r w:rsidRPr="0067009D">
            <w:rPr>
              <w:rFonts w:asciiTheme="majorBidi" w:hAnsiTheme="majorBidi" w:cstheme="majorBidi"/>
              <w:sz w:val="24"/>
              <w:szCs w:val="24"/>
            </w:rPr>
            <w:t>. Routledge.</w:t>
          </w:r>
        </w:p>
        <w:p w14:paraId="1B011039"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Elfina</w:t>
          </w:r>
          <w:proofErr w:type="spellEnd"/>
          <w:r w:rsidRPr="0067009D">
            <w:rPr>
              <w:rFonts w:asciiTheme="majorBidi" w:hAnsiTheme="majorBidi" w:cstheme="majorBidi"/>
              <w:sz w:val="24"/>
              <w:szCs w:val="24"/>
            </w:rPr>
            <w:t xml:space="preserve">, E. (2022). The Importance of Facilities and Infrastructure Management in School. </w:t>
          </w:r>
          <w:r w:rsidRPr="0067009D">
            <w:rPr>
              <w:rFonts w:asciiTheme="majorBidi" w:hAnsiTheme="majorBidi" w:cstheme="majorBidi"/>
              <w:i/>
              <w:iCs/>
              <w:sz w:val="24"/>
              <w:szCs w:val="24"/>
            </w:rPr>
            <w:t>Enrichment: Journal of Management</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12</w:t>
          </w:r>
          <w:r w:rsidRPr="0067009D">
            <w:rPr>
              <w:rFonts w:asciiTheme="majorBidi" w:hAnsiTheme="majorBidi" w:cstheme="majorBidi"/>
              <w:sz w:val="24"/>
              <w:szCs w:val="24"/>
            </w:rPr>
            <w:t>(2), 1971–1975.</w:t>
          </w:r>
        </w:p>
        <w:p w14:paraId="12D81FF2"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Farooq, M., Akhtar, M. S., Ullah, </w:t>
          </w:r>
          <w:proofErr w:type="spellStart"/>
          <w:r w:rsidRPr="0067009D">
            <w:rPr>
              <w:rFonts w:asciiTheme="majorBidi" w:hAnsiTheme="majorBidi" w:cstheme="majorBidi"/>
              <w:sz w:val="24"/>
              <w:szCs w:val="24"/>
            </w:rPr>
            <w:t>Sz</w:t>
          </w:r>
          <w:proofErr w:type="spellEnd"/>
          <w:r w:rsidRPr="0067009D">
            <w:rPr>
              <w:rFonts w:asciiTheme="majorBidi" w:hAnsiTheme="majorBidi" w:cstheme="majorBidi"/>
              <w:sz w:val="24"/>
              <w:szCs w:val="24"/>
            </w:rPr>
            <w:t xml:space="preserve">., &amp; </w:t>
          </w:r>
          <w:proofErr w:type="spellStart"/>
          <w:r w:rsidRPr="0067009D">
            <w:rPr>
              <w:rFonts w:asciiTheme="majorBidi" w:hAnsiTheme="majorBidi" w:cstheme="majorBidi"/>
              <w:sz w:val="24"/>
              <w:szCs w:val="24"/>
            </w:rPr>
            <w:t>Memon</w:t>
          </w:r>
          <w:proofErr w:type="spellEnd"/>
          <w:r w:rsidRPr="0067009D">
            <w:rPr>
              <w:rFonts w:asciiTheme="majorBidi" w:hAnsiTheme="majorBidi" w:cstheme="majorBidi"/>
              <w:sz w:val="24"/>
              <w:szCs w:val="24"/>
            </w:rPr>
            <w:t xml:space="preserve">, R. (2007). Application </w:t>
          </w:r>
          <w:proofErr w:type="gramStart"/>
          <w:r w:rsidRPr="0067009D">
            <w:rPr>
              <w:rFonts w:asciiTheme="majorBidi" w:hAnsiTheme="majorBidi" w:cstheme="majorBidi"/>
              <w:sz w:val="24"/>
              <w:szCs w:val="24"/>
            </w:rPr>
            <w:t>Of</w:t>
          </w:r>
          <w:proofErr w:type="gramEnd"/>
          <w:r w:rsidRPr="0067009D">
            <w:rPr>
              <w:rFonts w:asciiTheme="majorBidi" w:hAnsiTheme="majorBidi" w:cstheme="majorBidi"/>
              <w:sz w:val="24"/>
              <w:szCs w:val="24"/>
            </w:rPr>
            <w:t xml:space="preserve"> Total Quality Management In Education. </w:t>
          </w:r>
          <w:r w:rsidRPr="0067009D">
            <w:rPr>
              <w:rFonts w:asciiTheme="majorBidi" w:hAnsiTheme="majorBidi" w:cstheme="majorBidi"/>
              <w:i/>
              <w:iCs/>
              <w:sz w:val="24"/>
              <w:szCs w:val="24"/>
            </w:rPr>
            <w:t>Journal of Quality and Technology Management</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III</w:t>
          </w:r>
          <w:r w:rsidRPr="0067009D">
            <w:rPr>
              <w:rFonts w:asciiTheme="majorBidi" w:hAnsiTheme="majorBidi" w:cstheme="majorBidi"/>
              <w:sz w:val="24"/>
              <w:szCs w:val="24"/>
            </w:rPr>
            <w:t>, 87–97.</w:t>
          </w:r>
        </w:p>
        <w:p w14:paraId="084E3419"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Hasnadi</w:t>
          </w:r>
          <w:proofErr w:type="spellEnd"/>
          <w:r w:rsidRPr="0067009D">
            <w:rPr>
              <w:rFonts w:asciiTheme="majorBidi" w:hAnsiTheme="majorBidi" w:cstheme="majorBidi"/>
              <w:sz w:val="24"/>
              <w:szCs w:val="24"/>
            </w:rPr>
            <w:t xml:space="preserve">. (2021). </w:t>
          </w:r>
          <w:proofErr w:type="spellStart"/>
          <w:r w:rsidRPr="0067009D">
            <w:rPr>
              <w:rFonts w:asciiTheme="majorBidi" w:hAnsiTheme="majorBidi" w:cstheme="majorBidi"/>
              <w:sz w:val="24"/>
              <w:szCs w:val="24"/>
            </w:rPr>
            <w:t>Manajemen</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Sarana</w:t>
          </w:r>
          <w:proofErr w:type="spellEnd"/>
          <w:r w:rsidRPr="0067009D">
            <w:rPr>
              <w:rFonts w:asciiTheme="majorBidi" w:hAnsiTheme="majorBidi" w:cstheme="majorBidi"/>
              <w:sz w:val="24"/>
              <w:szCs w:val="24"/>
            </w:rPr>
            <w:t xml:space="preserve"> Dan </w:t>
          </w:r>
          <w:proofErr w:type="spellStart"/>
          <w:r w:rsidRPr="0067009D">
            <w:rPr>
              <w:rFonts w:asciiTheme="majorBidi" w:hAnsiTheme="majorBidi" w:cstheme="majorBidi"/>
              <w:sz w:val="24"/>
              <w:szCs w:val="24"/>
            </w:rPr>
            <w:t>Prasarana</w:t>
          </w:r>
          <w:proofErr w:type="spellEnd"/>
          <w:r w:rsidRPr="0067009D">
            <w:rPr>
              <w:rFonts w:asciiTheme="majorBidi" w:hAnsiTheme="majorBidi" w:cstheme="majorBidi"/>
              <w:sz w:val="24"/>
              <w:szCs w:val="24"/>
            </w:rPr>
            <w:t xml:space="preserve"> Pendidikan. </w:t>
          </w:r>
          <w:proofErr w:type="gramStart"/>
          <w:r w:rsidRPr="0067009D">
            <w:rPr>
              <w:rFonts w:asciiTheme="majorBidi" w:hAnsiTheme="majorBidi" w:cstheme="majorBidi"/>
              <w:i/>
              <w:iCs/>
              <w:sz w:val="24"/>
              <w:szCs w:val="24"/>
            </w:rPr>
            <w:t>BIDAYAH :</w:t>
          </w:r>
          <w:proofErr w:type="gram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Studi</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Ilmu-Ilmu</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Keislaman</w:t>
          </w:r>
          <w:proofErr w:type="spellEnd"/>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12</w:t>
          </w:r>
          <w:r w:rsidRPr="0067009D">
            <w:rPr>
              <w:rFonts w:asciiTheme="majorBidi" w:hAnsiTheme="majorBidi" w:cstheme="majorBidi"/>
              <w:sz w:val="24"/>
              <w:szCs w:val="24"/>
            </w:rPr>
            <w:t>(2). https://ejournal.staindirundeng.ac.id/index.php/bidayah</w:t>
          </w:r>
        </w:p>
        <w:p w14:paraId="3B316ADD"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Imaduddin</w:t>
          </w:r>
          <w:proofErr w:type="spellEnd"/>
          <w:r w:rsidRPr="0067009D">
            <w:rPr>
              <w:rFonts w:asciiTheme="majorBidi" w:hAnsiTheme="majorBidi" w:cstheme="majorBidi"/>
              <w:sz w:val="24"/>
              <w:szCs w:val="24"/>
            </w:rPr>
            <w:t xml:space="preserve">, I., Putra, H., </w:t>
          </w:r>
          <w:proofErr w:type="spellStart"/>
          <w:r w:rsidRPr="0067009D">
            <w:rPr>
              <w:rFonts w:asciiTheme="majorBidi" w:hAnsiTheme="majorBidi" w:cstheme="majorBidi"/>
              <w:sz w:val="24"/>
              <w:szCs w:val="24"/>
            </w:rPr>
            <w:t>Tukiyo</w:t>
          </w:r>
          <w:proofErr w:type="spellEnd"/>
          <w:r w:rsidRPr="0067009D">
            <w:rPr>
              <w:rFonts w:asciiTheme="majorBidi" w:hAnsiTheme="majorBidi" w:cstheme="majorBidi"/>
              <w:sz w:val="24"/>
              <w:szCs w:val="24"/>
            </w:rPr>
            <w:t xml:space="preserve">, T., Wahab, A., &amp; </w:t>
          </w:r>
          <w:proofErr w:type="spellStart"/>
          <w:r w:rsidRPr="0067009D">
            <w:rPr>
              <w:rFonts w:asciiTheme="majorBidi" w:hAnsiTheme="majorBidi" w:cstheme="majorBidi"/>
              <w:sz w:val="24"/>
              <w:szCs w:val="24"/>
            </w:rPr>
            <w:t>Nurulloh</w:t>
          </w:r>
          <w:proofErr w:type="spellEnd"/>
          <w:r w:rsidRPr="0067009D">
            <w:rPr>
              <w:rFonts w:asciiTheme="majorBidi" w:hAnsiTheme="majorBidi" w:cstheme="majorBidi"/>
              <w:sz w:val="24"/>
              <w:szCs w:val="24"/>
            </w:rPr>
            <w:t xml:space="preserve">, A. (2022). The Effect </w:t>
          </w:r>
          <w:proofErr w:type="gramStart"/>
          <w:r w:rsidRPr="0067009D">
            <w:rPr>
              <w:rFonts w:asciiTheme="majorBidi" w:hAnsiTheme="majorBidi" w:cstheme="majorBidi"/>
              <w:sz w:val="24"/>
              <w:szCs w:val="24"/>
            </w:rPr>
            <w:t>Of</w:t>
          </w:r>
          <w:proofErr w:type="gramEnd"/>
          <w:r w:rsidRPr="0067009D">
            <w:rPr>
              <w:rFonts w:asciiTheme="majorBidi" w:hAnsiTheme="majorBidi" w:cstheme="majorBidi"/>
              <w:sz w:val="24"/>
              <w:szCs w:val="24"/>
            </w:rPr>
            <w:t xml:space="preserve"> Servant Leadership On The Quality Of Education Through The Characteristics Of Millennial Teachers. </w:t>
          </w:r>
          <w:r w:rsidRPr="0067009D">
            <w:rPr>
              <w:rFonts w:asciiTheme="majorBidi" w:hAnsiTheme="majorBidi" w:cstheme="majorBidi"/>
              <w:i/>
              <w:iCs/>
              <w:sz w:val="24"/>
              <w:szCs w:val="24"/>
            </w:rPr>
            <w:t xml:space="preserve">Al-Tanzim: </w:t>
          </w:r>
          <w:proofErr w:type="spellStart"/>
          <w:r w:rsidRPr="0067009D">
            <w:rPr>
              <w:rFonts w:asciiTheme="majorBidi" w:hAnsiTheme="majorBidi" w:cstheme="majorBidi"/>
              <w:i/>
              <w:iCs/>
              <w:sz w:val="24"/>
              <w:szCs w:val="24"/>
            </w:rPr>
            <w:t>Jurnal</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Manajemen</w:t>
          </w:r>
          <w:proofErr w:type="spellEnd"/>
          <w:r w:rsidRPr="0067009D">
            <w:rPr>
              <w:rFonts w:asciiTheme="majorBidi" w:hAnsiTheme="majorBidi" w:cstheme="majorBidi"/>
              <w:i/>
              <w:iCs/>
              <w:sz w:val="24"/>
              <w:szCs w:val="24"/>
            </w:rPr>
            <w:t xml:space="preserve"> Pendidikan Islam</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6</w:t>
          </w:r>
          <w:r w:rsidRPr="0067009D">
            <w:rPr>
              <w:rFonts w:asciiTheme="majorBidi" w:hAnsiTheme="majorBidi" w:cstheme="majorBidi"/>
              <w:sz w:val="24"/>
              <w:szCs w:val="24"/>
            </w:rPr>
            <w:t>(4), 1092–1102. https://doi.org/10.33650/al-tanzim.v6i4.4069</w:t>
          </w:r>
        </w:p>
        <w:p w14:paraId="71DD7A92"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Khairani</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Afiefa</w:t>
          </w:r>
          <w:proofErr w:type="spellEnd"/>
          <w:r w:rsidRPr="0067009D">
            <w:rPr>
              <w:rFonts w:asciiTheme="majorBidi" w:hAnsiTheme="majorBidi" w:cstheme="majorBidi"/>
              <w:sz w:val="24"/>
              <w:szCs w:val="24"/>
            </w:rPr>
            <w:t xml:space="preserve">, N., &amp; </w:t>
          </w:r>
          <w:proofErr w:type="spellStart"/>
          <w:r w:rsidRPr="0067009D">
            <w:rPr>
              <w:rFonts w:asciiTheme="majorBidi" w:hAnsiTheme="majorBidi" w:cstheme="majorBidi"/>
              <w:sz w:val="24"/>
              <w:szCs w:val="24"/>
            </w:rPr>
            <w:t>Santosa</w:t>
          </w:r>
          <w:proofErr w:type="spellEnd"/>
          <w:r w:rsidRPr="0067009D">
            <w:rPr>
              <w:rFonts w:asciiTheme="majorBidi" w:hAnsiTheme="majorBidi" w:cstheme="majorBidi"/>
              <w:sz w:val="24"/>
              <w:szCs w:val="24"/>
            </w:rPr>
            <w:t xml:space="preserve">, H. (2024). Management of Facilities and Infrastructure in Public Senior High School (SMAN) 71 Jakarta. </w:t>
          </w:r>
          <w:proofErr w:type="spellStart"/>
          <w:r w:rsidRPr="0067009D">
            <w:rPr>
              <w:rFonts w:asciiTheme="majorBidi" w:hAnsiTheme="majorBidi" w:cstheme="majorBidi"/>
              <w:i/>
              <w:iCs/>
              <w:sz w:val="24"/>
              <w:szCs w:val="24"/>
            </w:rPr>
            <w:t>Eduvest</w:t>
          </w:r>
          <w:proofErr w:type="spellEnd"/>
          <w:r w:rsidRPr="0067009D">
            <w:rPr>
              <w:rFonts w:asciiTheme="majorBidi" w:hAnsiTheme="majorBidi" w:cstheme="majorBidi"/>
              <w:i/>
              <w:iCs/>
              <w:sz w:val="24"/>
              <w:szCs w:val="24"/>
            </w:rPr>
            <w:t>-Journal of Universal Studies</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4</w:t>
          </w:r>
          <w:r w:rsidRPr="0067009D">
            <w:rPr>
              <w:rFonts w:asciiTheme="majorBidi" w:hAnsiTheme="majorBidi" w:cstheme="majorBidi"/>
              <w:sz w:val="24"/>
              <w:szCs w:val="24"/>
            </w:rPr>
            <w:t>(9), 7628–7637. http://eduvest.greenvest.co.id</w:t>
          </w:r>
        </w:p>
        <w:p w14:paraId="58B42E85"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Kolesar</w:t>
          </w:r>
          <w:proofErr w:type="spellEnd"/>
          <w:r w:rsidRPr="0067009D">
            <w:rPr>
              <w:rFonts w:asciiTheme="majorBidi" w:hAnsiTheme="majorBidi" w:cstheme="majorBidi"/>
              <w:sz w:val="24"/>
              <w:szCs w:val="24"/>
            </w:rPr>
            <w:t xml:space="preserve">, P. J. (2008). </w:t>
          </w:r>
          <w:proofErr w:type="spellStart"/>
          <w:r w:rsidRPr="0067009D">
            <w:rPr>
              <w:rFonts w:asciiTheme="majorBidi" w:hAnsiTheme="majorBidi" w:cstheme="majorBidi"/>
              <w:sz w:val="24"/>
              <w:szCs w:val="24"/>
            </w:rPr>
            <w:t>Juran’s</w:t>
          </w:r>
          <w:proofErr w:type="spellEnd"/>
          <w:r w:rsidRPr="0067009D">
            <w:rPr>
              <w:rFonts w:asciiTheme="majorBidi" w:hAnsiTheme="majorBidi" w:cstheme="majorBidi"/>
              <w:sz w:val="24"/>
              <w:szCs w:val="24"/>
            </w:rPr>
            <w:t xml:space="preserve"> Lectures to Japanese Executives in 1954: A Perspective and Some Contemporary Lessons. </w:t>
          </w:r>
          <w:r w:rsidRPr="0067009D">
            <w:rPr>
              <w:rFonts w:asciiTheme="majorBidi" w:hAnsiTheme="majorBidi" w:cstheme="majorBidi"/>
              <w:i/>
              <w:iCs/>
              <w:sz w:val="24"/>
              <w:szCs w:val="24"/>
            </w:rPr>
            <w:t>Quality Management Journal</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15</w:t>
          </w:r>
          <w:r w:rsidRPr="0067009D">
            <w:rPr>
              <w:rFonts w:asciiTheme="majorBidi" w:hAnsiTheme="majorBidi" w:cstheme="majorBidi"/>
              <w:sz w:val="24"/>
              <w:szCs w:val="24"/>
            </w:rPr>
            <w:t>(3), 7–16. https://doi.org/10.1080/10686967.2008.11918191</w:t>
          </w:r>
        </w:p>
        <w:p w14:paraId="13698B59"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Kumar, P. (2016). Quality of Quality Definitions-An Analysis. </w:t>
          </w:r>
          <w:r w:rsidRPr="0067009D">
            <w:rPr>
              <w:rFonts w:asciiTheme="majorBidi" w:hAnsiTheme="majorBidi" w:cstheme="majorBidi"/>
              <w:i/>
              <w:iCs/>
              <w:sz w:val="24"/>
              <w:szCs w:val="24"/>
            </w:rPr>
            <w:t>Article in International Journal of Scientific Engineering and Technology</w:t>
          </w:r>
          <w:r w:rsidRPr="0067009D">
            <w:rPr>
              <w:rFonts w:asciiTheme="majorBidi" w:hAnsiTheme="majorBidi" w:cstheme="majorBidi"/>
              <w:sz w:val="24"/>
              <w:szCs w:val="24"/>
            </w:rPr>
            <w:t>. https://doi.org/10.17950/ijset/v5s3/304</w:t>
          </w:r>
        </w:p>
        <w:p w14:paraId="53137F71"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Manurung</w:t>
          </w:r>
          <w:proofErr w:type="spellEnd"/>
          <w:r w:rsidRPr="0067009D">
            <w:rPr>
              <w:rFonts w:asciiTheme="majorBidi" w:hAnsiTheme="majorBidi" w:cstheme="majorBidi"/>
              <w:sz w:val="24"/>
              <w:szCs w:val="24"/>
            </w:rPr>
            <w:t xml:space="preserve">, R., </w:t>
          </w:r>
          <w:proofErr w:type="spellStart"/>
          <w:r w:rsidRPr="0067009D">
            <w:rPr>
              <w:rFonts w:asciiTheme="majorBidi" w:hAnsiTheme="majorBidi" w:cstheme="majorBidi"/>
              <w:sz w:val="24"/>
              <w:szCs w:val="24"/>
            </w:rPr>
            <w:t>Harapan</w:t>
          </w:r>
          <w:proofErr w:type="spellEnd"/>
          <w:r w:rsidRPr="0067009D">
            <w:rPr>
              <w:rFonts w:asciiTheme="majorBidi" w:hAnsiTheme="majorBidi" w:cstheme="majorBidi"/>
              <w:sz w:val="24"/>
              <w:szCs w:val="24"/>
            </w:rPr>
            <w:t xml:space="preserve">, E., &amp; </w:t>
          </w:r>
          <w:proofErr w:type="spellStart"/>
          <w:r w:rsidRPr="0067009D">
            <w:rPr>
              <w:rFonts w:asciiTheme="majorBidi" w:hAnsiTheme="majorBidi" w:cstheme="majorBidi"/>
              <w:sz w:val="24"/>
              <w:szCs w:val="24"/>
            </w:rPr>
            <w:t>Suharyadi</w:t>
          </w:r>
          <w:proofErr w:type="spellEnd"/>
          <w:r w:rsidRPr="0067009D">
            <w:rPr>
              <w:rFonts w:asciiTheme="majorBidi" w:hAnsiTheme="majorBidi" w:cstheme="majorBidi"/>
              <w:sz w:val="24"/>
              <w:szCs w:val="24"/>
            </w:rPr>
            <w:t xml:space="preserve">, A. (2020). </w:t>
          </w:r>
          <w:proofErr w:type="spellStart"/>
          <w:r w:rsidRPr="0067009D">
            <w:rPr>
              <w:rFonts w:asciiTheme="majorBidi" w:hAnsiTheme="majorBidi" w:cstheme="majorBidi"/>
              <w:sz w:val="24"/>
              <w:szCs w:val="24"/>
            </w:rPr>
            <w:t>Manajemen</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Sarana</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Prasarana</w:t>
          </w:r>
          <w:proofErr w:type="spellEnd"/>
          <w:r w:rsidRPr="0067009D">
            <w:rPr>
              <w:rFonts w:asciiTheme="majorBidi" w:hAnsiTheme="majorBidi" w:cstheme="majorBidi"/>
              <w:sz w:val="24"/>
              <w:szCs w:val="24"/>
            </w:rPr>
            <w:t xml:space="preserve"> di </w:t>
          </w:r>
          <w:proofErr w:type="spellStart"/>
          <w:r w:rsidRPr="0067009D">
            <w:rPr>
              <w:rFonts w:asciiTheme="majorBidi" w:hAnsiTheme="majorBidi" w:cstheme="majorBidi"/>
              <w:sz w:val="24"/>
              <w:szCs w:val="24"/>
            </w:rPr>
            <w:t>Sekolah</w:t>
          </w:r>
          <w:proofErr w:type="spellEnd"/>
          <w:r w:rsidRPr="0067009D">
            <w:rPr>
              <w:rFonts w:asciiTheme="majorBidi" w:hAnsiTheme="majorBidi" w:cstheme="majorBidi"/>
              <w:sz w:val="24"/>
              <w:szCs w:val="24"/>
            </w:rPr>
            <w:t xml:space="preserve"> Dasar Negeri 1 Kota </w:t>
          </w:r>
          <w:proofErr w:type="spellStart"/>
          <w:r w:rsidRPr="0067009D">
            <w:rPr>
              <w:rFonts w:asciiTheme="majorBidi" w:hAnsiTheme="majorBidi" w:cstheme="majorBidi"/>
              <w:sz w:val="24"/>
              <w:szCs w:val="24"/>
            </w:rPr>
            <w:t>Prabumulih</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i/>
              <w:iCs/>
              <w:sz w:val="24"/>
              <w:szCs w:val="24"/>
            </w:rPr>
            <w:t>Jurnal</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Ilmiah</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Administrasi</w:t>
          </w:r>
          <w:proofErr w:type="spellEnd"/>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2</w:t>
          </w:r>
          <w:r w:rsidRPr="0067009D">
            <w:rPr>
              <w:rFonts w:asciiTheme="majorBidi" w:hAnsiTheme="majorBidi" w:cstheme="majorBidi"/>
              <w:sz w:val="24"/>
              <w:szCs w:val="24"/>
            </w:rPr>
            <w:t>(2), 168–177.</w:t>
          </w:r>
        </w:p>
        <w:p w14:paraId="2E0CEF0A"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Mar, A. B. (2003). </w:t>
          </w:r>
          <w:r w:rsidRPr="0067009D">
            <w:rPr>
              <w:rFonts w:asciiTheme="majorBidi" w:hAnsiTheme="majorBidi" w:cstheme="majorBidi"/>
              <w:i/>
              <w:iCs/>
              <w:sz w:val="24"/>
              <w:szCs w:val="24"/>
            </w:rPr>
            <w:t>Qualitative Research in Sociology</w:t>
          </w:r>
          <w:r w:rsidRPr="0067009D">
            <w:rPr>
              <w:rFonts w:asciiTheme="majorBidi" w:hAnsiTheme="majorBidi" w:cstheme="majorBidi"/>
              <w:sz w:val="24"/>
              <w:szCs w:val="24"/>
            </w:rPr>
            <w:t>. Sage Publication.</w:t>
          </w:r>
        </w:p>
        <w:p w14:paraId="413B1612"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Mertens, D. M. (2009). </w:t>
          </w:r>
          <w:r w:rsidRPr="0067009D">
            <w:rPr>
              <w:rFonts w:asciiTheme="majorBidi" w:hAnsiTheme="majorBidi" w:cstheme="majorBidi"/>
              <w:i/>
              <w:iCs/>
              <w:sz w:val="24"/>
              <w:szCs w:val="24"/>
            </w:rPr>
            <w:t xml:space="preserve">Research and Evaluation in Education and Psychology_ Integrating Diversity </w:t>
          </w:r>
          <w:proofErr w:type="gramStart"/>
          <w:r w:rsidRPr="0067009D">
            <w:rPr>
              <w:rFonts w:asciiTheme="majorBidi" w:hAnsiTheme="majorBidi" w:cstheme="majorBidi"/>
              <w:i/>
              <w:iCs/>
              <w:sz w:val="24"/>
              <w:szCs w:val="24"/>
            </w:rPr>
            <w:t>With</w:t>
          </w:r>
          <w:proofErr w:type="gramEnd"/>
          <w:r w:rsidRPr="0067009D">
            <w:rPr>
              <w:rFonts w:asciiTheme="majorBidi" w:hAnsiTheme="majorBidi" w:cstheme="majorBidi"/>
              <w:i/>
              <w:iCs/>
              <w:sz w:val="24"/>
              <w:szCs w:val="24"/>
            </w:rPr>
            <w:t xml:space="preserve"> Quantitative, Qualitative, and Mixed Methods</w:t>
          </w:r>
          <w:r w:rsidRPr="0067009D">
            <w:rPr>
              <w:rFonts w:asciiTheme="majorBidi" w:hAnsiTheme="majorBidi" w:cstheme="majorBidi"/>
              <w:sz w:val="24"/>
              <w:szCs w:val="24"/>
            </w:rPr>
            <w:t>. Sage Publications.</w:t>
          </w:r>
        </w:p>
        <w:p w14:paraId="12CA764D"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Miles, M. B. H. A. M. &amp; S. J. (2014). </w:t>
          </w:r>
          <w:r w:rsidRPr="0067009D">
            <w:rPr>
              <w:rFonts w:asciiTheme="majorBidi" w:hAnsiTheme="majorBidi" w:cstheme="majorBidi"/>
              <w:i/>
              <w:iCs/>
              <w:sz w:val="24"/>
              <w:szCs w:val="24"/>
            </w:rPr>
            <w:t>Qualitative Data Analysis, A Methods Sourcebook</w:t>
          </w:r>
          <w:r w:rsidRPr="0067009D">
            <w:rPr>
              <w:rFonts w:asciiTheme="majorBidi" w:hAnsiTheme="majorBidi" w:cstheme="majorBidi"/>
              <w:sz w:val="24"/>
              <w:szCs w:val="24"/>
            </w:rPr>
            <w:t xml:space="preserve"> (3rd ed.). Sage Publications.</w:t>
          </w:r>
        </w:p>
        <w:p w14:paraId="7C291F91"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Nasiruddin, </w:t>
          </w:r>
          <w:proofErr w:type="spellStart"/>
          <w:r w:rsidRPr="0067009D">
            <w:rPr>
              <w:rFonts w:asciiTheme="majorBidi" w:hAnsiTheme="majorBidi" w:cstheme="majorBidi"/>
              <w:sz w:val="24"/>
              <w:szCs w:val="24"/>
            </w:rPr>
            <w:t>Fauzi</w:t>
          </w:r>
          <w:proofErr w:type="spellEnd"/>
          <w:r w:rsidRPr="0067009D">
            <w:rPr>
              <w:rFonts w:asciiTheme="majorBidi" w:hAnsiTheme="majorBidi" w:cstheme="majorBidi"/>
              <w:sz w:val="24"/>
              <w:szCs w:val="24"/>
            </w:rPr>
            <w:t xml:space="preserve">, A., &amp; </w:t>
          </w:r>
          <w:proofErr w:type="spellStart"/>
          <w:r w:rsidRPr="0067009D">
            <w:rPr>
              <w:rFonts w:asciiTheme="majorBidi" w:hAnsiTheme="majorBidi" w:cstheme="majorBidi"/>
              <w:sz w:val="24"/>
              <w:szCs w:val="24"/>
            </w:rPr>
            <w:t>Hidayat</w:t>
          </w:r>
          <w:proofErr w:type="spellEnd"/>
          <w:r w:rsidRPr="0067009D">
            <w:rPr>
              <w:rFonts w:asciiTheme="majorBidi" w:hAnsiTheme="majorBidi" w:cstheme="majorBidi"/>
              <w:sz w:val="24"/>
              <w:szCs w:val="24"/>
            </w:rPr>
            <w:t xml:space="preserve">, W. (2024). </w:t>
          </w:r>
          <w:proofErr w:type="spellStart"/>
          <w:r w:rsidRPr="0067009D">
            <w:rPr>
              <w:rFonts w:asciiTheme="majorBidi" w:hAnsiTheme="majorBidi" w:cstheme="majorBidi"/>
              <w:sz w:val="24"/>
              <w:szCs w:val="24"/>
            </w:rPr>
            <w:t>Manajemen</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Sarana</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Prasarana</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Dalam</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Meningkatkan</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Kualitas</w:t>
          </w:r>
          <w:proofErr w:type="spellEnd"/>
          <w:r w:rsidRPr="0067009D">
            <w:rPr>
              <w:rFonts w:asciiTheme="majorBidi" w:hAnsiTheme="majorBidi" w:cstheme="majorBidi"/>
              <w:sz w:val="24"/>
              <w:szCs w:val="24"/>
            </w:rPr>
            <w:t xml:space="preserve"> Lembaga Pendidikan. </w:t>
          </w:r>
          <w:r w:rsidRPr="0067009D">
            <w:rPr>
              <w:rFonts w:asciiTheme="majorBidi" w:hAnsiTheme="majorBidi" w:cstheme="majorBidi"/>
              <w:i/>
              <w:iCs/>
              <w:sz w:val="24"/>
              <w:szCs w:val="24"/>
            </w:rPr>
            <w:t>Journal on Education</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06</w:t>
          </w:r>
          <w:r w:rsidRPr="0067009D">
            <w:rPr>
              <w:rFonts w:asciiTheme="majorBidi" w:hAnsiTheme="majorBidi" w:cstheme="majorBidi"/>
              <w:sz w:val="24"/>
              <w:szCs w:val="24"/>
            </w:rPr>
            <w:t>(03).</w:t>
          </w:r>
        </w:p>
        <w:p w14:paraId="50ACF556"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Norfatin</w:t>
          </w:r>
          <w:proofErr w:type="spellEnd"/>
          <w:r w:rsidRPr="0067009D">
            <w:rPr>
              <w:rFonts w:asciiTheme="majorBidi" w:hAnsiTheme="majorBidi" w:cstheme="majorBidi"/>
              <w:sz w:val="24"/>
              <w:szCs w:val="24"/>
            </w:rPr>
            <w:t xml:space="preserve">, S., Abdullah, B., </w:t>
          </w:r>
          <w:proofErr w:type="spellStart"/>
          <w:r w:rsidRPr="0067009D">
            <w:rPr>
              <w:rFonts w:asciiTheme="majorBidi" w:hAnsiTheme="majorBidi" w:cstheme="majorBidi"/>
              <w:sz w:val="24"/>
              <w:szCs w:val="24"/>
            </w:rPr>
            <w:t>Salwana</w:t>
          </w:r>
          <w:proofErr w:type="spellEnd"/>
          <w:r w:rsidRPr="0067009D">
            <w:rPr>
              <w:rFonts w:asciiTheme="majorBidi" w:hAnsiTheme="majorBidi" w:cstheme="majorBidi"/>
              <w:sz w:val="24"/>
              <w:szCs w:val="24"/>
            </w:rPr>
            <w:t xml:space="preserve"> Binti Alias, B., &amp; </w:t>
          </w:r>
          <w:proofErr w:type="spellStart"/>
          <w:r w:rsidRPr="0067009D">
            <w:rPr>
              <w:rFonts w:asciiTheme="majorBidi" w:hAnsiTheme="majorBidi" w:cstheme="majorBidi"/>
              <w:sz w:val="24"/>
              <w:szCs w:val="24"/>
            </w:rPr>
            <w:t>Norazmi</w:t>
          </w:r>
          <w:proofErr w:type="spellEnd"/>
          <w:r w:rsidRPr="0067009D">
            <w:rPr>
              <w:rFonts w:asciiTheme="majorBidi" w:hAnsiTheme="majorBidi" w:cstheme="majorBidi"/>
              <w:sz w:val="24"/>
              <w:szCs w:val="24"/>
            </w:rPr>
            <w:t xml:space="preserve"> Bin </w:t>
          </w:r>
          <w:proofErr w:type="spellStart"/>
          <w:r w:rsidRPr="0067009D">
            <w:rPr>
              <w:rFonts w:asciiTheme="majorBidi" w:hAnsiTheme="majorBidi" w:cstheme="majorBidi"/>
              <w:sz w:val="24"/>
              <w:szCs w:val="24"/>
            </w:rPr>
            <w:t>Nordin</w:t>
          </w:r>
          <w:proofErr w:type="spellEnd"/>
          <w:r w:rsidRPr="0067009D">
            <w:rPr>
              <w:rFonts w:asciiTheme="majorBidi" w:hAnsiTheme="majorBidi" w:cstheme="majorBidi"/>
              <w:sz w:val="24"/>
              <w:szCs w:val="24"/>
            </w:rPr>
            <w:t xml:space="preserve">, M. (2024). The Impact </w:t>
          </w:r>
          <w:proofErr w:type="gramStart"/>
          <w:r w:rsidRPr="0067009D">
            <w:rPr>
              <w:rFonts w:asciiTheme="majorBidi" w:hAnsiTheme="majorBidi" w:cstheme="majorBidi"/>
              <w:sz w:val="24"/>
              <w:szCs w:val="24"/>
            </w:rPr>
            <w:t>Of</w:t>
          </w:r>
          <w:proofErr w:type="gramEnd"/>
          <w:r w:rsidRPr="0067009D">
            <w:rPr>
              <w:rFonts w:asciiTheme="majorBidi" w:hAnsiTheme="majorBidi" w:cstheme="majorBidi"/>
              <w:sz w:val="24"/>
              <w:szCs w:val="24"/>
            </w:rPr>
            <w:t xml:space="preserve"> Facilities Management Among School Leaders On Special Need </w:t>
          </w:r>
          <w:proofErr w:type="spellStart"/>
          <w:r w:rsidRPr="0067009D">
            <w:rPr>
              <w:rFonts w:asciiTheme="majorBidi" w:hAnsiTheme="majorBidi" w:cstheme="majorBidi"/>
              <w:sz w:val="24"/>
              <w:szCs w:val="24"/>
            </w:rPr>
            <w:t>Students’s</w:t>
          </w:r>
          <w:proofErr w:type="spellEnd"/>
          <w:r w:rsidRPr="0067009D">
            <w:rPr>
              <w:rFonts w:asciiTheme="majorBidi" w:hAnsiTheme="majorBidi" w:cstheme="majorBidi"/>
              <w:sz w:val="24"/>
              <w:szCs w:val="24"/>
            </w:rPr>
            <w:t xml:space="preserve"> Achievement: A Review. </w:t>
          </w:r>
          <w:r w:rsidRPr="0067009D">
            <w:rPr>
              <w:rFonts w:asciiTheme="majorBidi" w:hAnsiTheme="majorBidi" w:cstheme="majorBidi"/>
              <w:i/>
              <w:iCs/>
              <w:sz w:val="24"/>
              <w:szCs w:val="24"/>
            </w:rPr>
            <w:t>Theory and Practice</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2024</w:t>
          </w:r>
          <w:r w:rsidRPr="0067009D">
            <w:rPr>
              <w:rFonts w:asciiTheme="majorBidi" w:hAnsiTheme="majorBidi" w:cstheme="majorBidi"/>
              <w:sz w:val="24"/>
              <w:szCs w:val="24"/>
            </w:rPr>
            <w:t>(4), 10017–10020. https://doi.org/10.53555/kuey.v30i4.6168</w:t>
          </w:r>
        </w:p>
        <w:p w14:paraId="164CC13B"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Nurmayuli</w:t>
          </w:r>
          <w:proofErr w:type="spellEnd"/>
          <w:r w:rsidRPr="0067009D">
            <w:rPr>
              <w:rFonts w:asciiTheme="majorBidi" w:hAnsiTheme="majorBidi" w:cstheme="majorBidi"/>
              <w:sz w:val="24"/>
              <w:szCs w:val="24"/>
            </w:rPr>
            <w:t xml:space="preserve">, N. (2022). The Management of Facilities and Infrastructures in Educational Institution. </w:t>
          </w:r>
          <w:proofErr w:type="spellStart"/>
          <w:r w:rsidRPr="0067009D">
            <w:rPr>
              <w:rFonts w:asciiTheme="majorBidi" w:hAnsiTheme="majorBidi" w:cstheme="majorBidi"/>
              <w:i/>
              <w:iCs/>
              <w:sz w:val="24"/>
              <w:szCs w:val="24"/>
            </w:rPr>
            <w:t>Idarah</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Jurnal</w:t>
          </w:r>
          <w:proofErr w:type="spellEnd"/>
          <w:r w:rsidRPr="0067009D">
            <w:rPr>
              <w:rFonts w:asciiTheme="majorBidi" w:hAnsiTheme="majorBidi" w:cstheme="majorBidi"/>
              <w:i/>
              <w:iCs/>
              <w:sz w:val="24"/>
              <w:szCs w:val="24"/>
            </w:rPr>
            <w:t xml:space="preserve"> Pendidikan Dan </w:t>
          </w:r>
          <w:proofErr w:type="spellStart"/>
          <w:r w:rsidRPr="0067009D">
            <w:rPr>
              <w:rFonts w:asciiTheme="majorBidi" w:hAnsiTheme="majorBidi" w:cstheme="majorBidi"/>
              <w:i/>
              <w:iCs/>
              <w:sz w:val="24"/>
              <w:szCs w:val="24"/>
            </w:rPr>
            <w:t>Kependidikan</w:t>
          </w:r>
          <w:proofErr w:type="spellEnd"/>
          <w:r w:rsidRPr="0067009D">
            <w:rPr>
              <w:rFonts w:asciiTheme="majorBidi" w:hAnsiTheme="majorBidi" w:cstheme="majorBidi"/>
              <w:i/>
              <w:iCs/>
              <w:sz w:val="24"/>
              <w:szCs w:val="24"/>
            </w:rPr>
            <w:t>)</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6</w:t>
          </w:r>
          <w:r w:rsidRPr="0067009D">
            <w:rPr>
              <w:rFonts w:asciiTheme="majorBidi" w:hAnsiTheme="majorBidi" w:cstheme="majorBidi"/>
              <w:sz w:val="24"/>
              <w:szCs w:val="24"/>
            </w:rPr>
            <w:t>(1), 87–102. https://doi.org/10.47766/idarah.v6i1.92</w:t>
          </w:r>
        </w:p>
        <w:p w14:paraId="199DB7DF"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Patton, M. Q. (2015). </w:t>
          </w:r>
          <w:r w:rsidRPr="0067009D">
            <w:rPr>
              <w:rFonts w:asciiTheme="majorBidi" w:hAnsiTheme="majorBidi" w:cstheme="majorBidi"/>
              <w:i/>
              <w:iCs/>
              <w:sz w:val="24"/>
              <w:szCs w:val="24"/>
            </w:rPr>
            <w:t>Qualitative Research &amp; Evaluation Methods</w:t>
          </w:r>
          <w:r w:rsidRPr="0067009D">
            <w:rPr>
              <w:rFonts w:asciiTheme="majorBidi" w:hAnsiTheme="majorBidi" w:cstheme="majorBidi"/>
              <w:sz w:val="24"/>
              <w:szCs w:val="24"/>
            </w:rPr>
            <w:t>. SAGE Publications.</w:t>
          </w:r>
        </w:p>
        <w:p w14:paraId="52A3ABC5"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Pribudhiana</w:t>
          </w:r>
          <w:proofErr w:type="spellEnd"/>
          <w:r w:rsidRPr="0067009D">
            <w:rPr>
              <w:rFonts w:asciiTheme="majorBidi" w:hAnsiTheme="majorBidi" w:cstheme="majorBidi"/>
              <w:sz w:val="24"/>
              <w:szCs w:val="24"/>
            </w:rPr>
            <w:t xml:space="preserve">, R., Bin Don, Y., &amp; Bin Yusof, M. R. (2021). Determining the influence of teacher quality toward teacher </w:t>
          </w:r>
          <w:r w:rsidRPr="0067009D">
            <w:rPr>
              <w:rFonts w:asciiTheme="majorBidi" w:hAnsiTheme="majorBidi" w:cstheme="majorBidi"/>
              <w:sz w:val="24"/>
              <w:szCs w:val="24"/>
            </w:rPr>
            <w:lastRenderedPageBreak/>
            <w:t xml:space="preserve">readiness in implementing Indonesian education policy. </w:t>
          </w:r>
          <w:r w:rsidRPr="0067009D">
            <w:rPr>
              <w:rFonts w:asciiTheme="majorBidi" w:hAnsiTheme="majorBidi" w:cstheme="majorBidi"/>
              <w:i/>
              <w:iCs/>
              <w:sz w:val="24"/>
              <w:szCs w:val="24"/>
            </w:rPr>
            <w:t>Eurasian Journal of Educational Research</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2021</w:t>
          </w:r>
          <w:r w:rsidRPr="0067009D">
            <w:rPr>
              <w:rFonts w:asciiTheme="majorBidi" w:hAnsiTheme="majorBidi" w:cstheme="majorBidi"/>
              <w:sz w:val="24"/>
              <w:szCs w:val="24"/>
            </w:rPr>
            <w:t>(93), 373–390. https://doi.org/10.14689/EJER.2021.93.18</w:t>
          </w:r>
        </w:p>
        <w:p w14:paraId="6C018286"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Rahayu</w:t>
          </w:r>
          <w:proofErr w:type="spellEnd"/>
          <w:r w:rsidRPr="0067009D">
            <w:rPr>
              <w:rFonts w:asciiTheme="majorBidi" w:hAnsiTheme="majorBidi" w:cstheme="majorBidi"/>
              <w:sz w:val="24"/>
              <w:szCs w:val="24"/>
            </w:rPr>
            <w:t xml:space="preserve">, M., &amp; </w:t>
          </w:r>
          <w:proofErr w:type="spellStart"/>
          <w:r w:rsidRPr="0067009D">
            <w:rPr>
              <w:rFonts w:asciiTheme="majorBidi" w:hAnsiTheme="majorBidi" w:cstheme="majorBidi"/>
              <w:sz w:val="24"/>
              <w:szCs w:val="24"/>
            </w:rPr>
            <w:t>Fitria</w:t>
          </w:r>
          <w:proofErr w:type="spellEnd"/>
          <w:r w:rsidRPr="0067009D">
            <w:rPr>
              <w:rFonts w:asciiTheme="majorBidi" w:hAnsiTheme="majorBidi" w:cstheme="majorBidi"/>
              <w:sz w:val="24"/>
              <w:szCs w:val="24"/>
            </w:rPr>
            <w:t xml:space="preserve">, H. (2024). Management of Educational Facilities and Infrastructure in Improving the Learning Process. </w:t>
          </w:r>
          <w:r w:rsidRPr="0067009D">
            <w:rPr>
              <w:rFonts w:asciiTheme="majorBidi" w:hAnsiTheme="majorBidi" w:cstheme="majorBidi"/>
              <w:i/>
              <w:iCs/>
              <w:sz w:val="24"/>
              <w:szCs w:val="24"/>
            </w:rPr>
            <w:t>Journal of Social Work and Science Education</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5</w:t>
          </w:r>
          <w:r w:rsidRPr="0067009D">
            <w:rPr>
              <w:rFonts w:asciiTheme="majorBidi" w:hAnsiTheme="majorBidi" w:cstheme="majorBidi"/>
              <w:sz w:val="24"/>
              <w:szCs w:val="24"/>
            </w:rPr>
            <w:t>(2), 588–597.</w:t>
          </w:r>
        </w:p>
        <w:p w14:paraId="10F94658"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Rizki</w:t>
          </w:r>
          <w:proofErr w:type="spellEnd"/>
          <w:r w:rsidRPr="0067009D">
            <w:rPr>
              <w:rFonts w:asciiTheme="majorBidi" w:hAnsiTheme="majorBidi" w:cstheme="majorBidi"/>
              <w:sz w:val="24"/>
              <w:szCs w:val="24"/>
            </w:rPr>
            <w:t xml:space="preserve">, R. A., &amp; </w:t>
          </w:r>
          <w:proofErr w:type="spellStart"/>
          <w:r w:rsidRPr="0067009D">
            <w:rPr>
              <w:rFonts w:asciiTheme="majorBidi" w:hAnsiTheme="majorBidi" w:cstheme="majorBidi"/>
              <w:sz w:val="24"/>
              <w:szCs w:val="24"/>
            </w:rPr>
            <w:t>Fahkrunisa</w:t>
          </w:r>
          <w:proofErr w:type="spellEnd"/>
          <w:r w:rsidRPr="0067009D">
            <w:rPr>
              <w:rFonts w:asciiTheme="majorBidi" w:hAnsiTheme="majorBidi" w:cstheme="majorBidi"/>
              <w:sz w:val="24"/>
              <w:szCs w:val="24"/>
            </w:rPr>
            <w:t xml:space="preserve">, L. (2022). Evaluation of Implementation of Independent Curriculum. In </w:t>
          </w:r>
          <w:r w:rsidRPr="0067009D">
            <w:rPr>
              <w:rFonts w:asciiTheme="majorBidi" w:hAnsiTheme="majorBidi" w:cstheme="majorBidi"/>
              <w:i/>
              <w:iCs/>
              <w:sz w:val="24"/>
              <w:szCs w:val="24"/>
            </w:rPr>
            <w:t>Journal of Curriculum and Pedagogic Studies (JCPS)</w:t>
          </w:r>
          <w:r w:rsidRPr="0067009D">
            <w:rPr>
              <w:rFonts w:asciiTheme="majorBidi" w:hAnsiTheme="majorBidi" w:cstheme="majorBidi"/>
              <w:sz w:val="24"/>
              <w:szCs w:val="24"/>
            </w:rPr>
            <w:t xml:space="preserve"> (Vol. 1, Issue 4). https://e-journal.lp2m.uinjambi.ac.id/ojp/index.php/jcps</w:t>
          </w:r>
        </w:p>
        <w:p w14:paraId="460C5497"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Rosnaeni</w:t>
          </w:r>
          <w:proofErr w:type="spellEnd"/>
          <w:r w:rsidRPr="0067009D">
            <w:rPr>
              <w:rFonts w:asciiTheme="majorBidi" w:hAnsiTheme="majorBidi" w:cstheme="majorBidi"/>
              <w:sz w:val="24"/>
              <w:szCs w:val="24"/>
            </w:rPr>
            <w:t xml:space="preserve">. (2019). </w:t>
          </w:r>
          <w:proofErr w:type="spellStart"/>
          <w:r w:rsidRPr="0067009D">
            <w:rPr>
              <w:rFonts w:asciiTheme="majorBidi" w:hAnsiTheme="majorBidi" w:cstheme="majorBidi"/>
              <w:sz w:val="24"/>
              <w:szCs w:val="24"/>
            </w:rPr>
            <w:t>Manajemen</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Sarana</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Prasarana</w:t>
          </w:r>
          <w:proofErr w:type="spellEnd"/>
          <w:r w:rsidRPr="0067009D">
            <w:rPr>
              <w:rFonts w:asciiTheme="majorBidi" w:hAnsiTheme="majorBidi" w:cstheme="majorBidi"/>
              <w:sz w:val="24"/>
              <w:szCs w:val="24"/>
            </w:rPr>
            <w:t xml:space="preserve"> Pendidikan. </w:t>
          </w:r>
          <w:proofErr w:type="spellStart"/>
          <w:r w:rsidRPr="0067009D">
            <w:rPr>
              <w:rFonts w:asciiTheme="majorBidi" w:hAnsiTheme="majorBidi" w:cstheme="majorBidi"/>
              <w:i/>
              <w:iCs/>
              <w:sz w:val="24"/>
              <w:szCs w:val="24"/>
            </w:rPr>
            <w:t>Jurnal</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Balai</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DIklat</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Keagamaan</w:t>
          </w:r>
          <w:proofErr w:type="spellEnd"/>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8</w:t>
          </w:r>
          <w:r w:rsidRPr="0067009D">
            <w:rPr>
              <w:rFonts w:asciiTheme="majorBidi" w:hAnsiTheme="majorBidi" w:cstheme="majorBidi"/>
              <w:sz w:val="24"/>
              <w:szCs w:val="24"/>
            </w:rPr>
            <w:t>(1).</w:t>
          </w:r>
        </w:p>
        <w:p w14:paraId="62160EA7"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Seidman, I. (2006). </w:t>
          </w:r>
          <w:r w:rsidRPr="0067009D">
            <w:rPr>
              <w:rFonts w:asciiTheme="majorBidi" w:hAnsiTheme="majorBidi" w:cstheme="majorBidi"/>
              <w:i/>
              <w:iCs/>
              <w:sz w:val="24"/>
              <w:szCs w:val="24"/>
            </w:rPr>
            <w:t>Interviewing as Qualitative Research: A Guide for Researchers in Education and the Social Sciences</w:t>
          </w:r>
          <w:r w:rsidRPr="0067009D">
            <w:rPr>
              <w:rFonts w:asciiTheme="majorBidi" w:hAnsiTheme="majorBidi" w:cstheme="majorBidi"/>
              <w:sz w:val="24"/>
              <w:szCs w:val="24"/>
            </w:rPr>
            <w:t>. Teachers college press.</w:t>
          </w:r>
        </w:p>
        <w:p w14:paraId="033D08CB"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Setia, R., &amp; </w:t>
          </w:r>
          <w:proofErr w:type="spellStart"/>
          <w:r w:rsidRPr="0067009D">
            <w:rPr>
              <w:rFonts w:asciiTheme="majorBidi" w:hAnsiTheme="majorBidi" w:cstheme="majorBidi"/>
              <w:sz w:val="24"/>
              <w:szCs w:val="24"/>
            </w:rPr>
            <w:t>Nasrudin</w:t>
          </w:r>
          <w:proofErr w:type="spellEnd"/>
          <w:r w:rsidRPr="0067009D">
            <w:rPr>
              <w:rFonts w:asciiTheme="majorBidi" w:hAnsiTheme="majorBidi" w:cstheme="majorBidi"/>
              <w:sz w:val="24"/>
              <w:szCs w:val="24"/>
            </w:rPr>
            <w:t xml:space="preserve">, D. (2020). School management: The optimization of learning facilities to improve the quality of vocational schools. </w:t>
          </w:r>
          <w:proofErr w:type="spellStart"/>
          <w:r w:rsidRPr="0067009D">
            <w:rPr>
              <w:rFonts w:asciiTheme="majorBidi" w:hAnsiTheme="majorBidi" w:cstheme="majorBidi"/>
              <w:i/>
              <w:iCs/>
              <w:sz w:val="24"/>
              <w:szCs w:val="24"/>
            </w:rPr>
            <w:t>Jurnal</w:t>
          </w:r>
          <w:proofErr w:type="spellEnd"/>
          <w:r w:rsidRPr="0067009D">
            <w:rPr>
              <w:rFonts w:asciiTheme="majorBidi" w:hAnsiTheme="majorBidi" w:cstheme="majorBidi"/>
              <w:i/>
              <w:iCs/>
              <w:sz w:val="24"/>
              <w:szCs w:val="24"/>
            </w:rPr>
            <w:t xml:space="preserve"> Pendidikan </w:t>
          </w:r>
          <w:proofErr w:type="spellStart"/>
          <w:r w:rsidRPr="0067009D">
            <w:rPr>
              <w:rFonts w:asciiTheme="majorBidi" w:hAnsiTheme="majorBidi" w:cstheme="majorBidi"/>
              <w:i/>
              <w:iCs/>
              <w:sz w:val="24"/>
              <w:szCs w:val="24"/>
            </w:rPr>
            <w:t>Vokasi</w:t>
          </w:r>
          <w:proofErr w:type="spellEnd"/>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10</w:t>
          </w:r>
          <w:r w:rsidRPr="0067009D">
            <w:rPr>
              <w:rFonts w:asciiTheme="majorBidi" w:hAnsiTheme="majorBidi" w:cstheme="majorBidi"/>
              <w:sz w:val="24"/>
              <w:szCs w:val="24"/>
            </w:rPr>
            <w:t>(2). https://doi.org/10.21831/jpv.v10i2.29981</w:t>
          </w:r>
        </w:p>
        <w:p w14:paraId="57870B57"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Setiaji</w:t>
          </w:r>
          <w:proofErr w:type="spellEnd"/>
          <w:r w:rsidRPr="0067009D">
            <w:rPr>
              <w:rFonts w:asciiTheme="majorBidi" w:hAnsiTheme="majorBidi" w:cstheme="majorBidi"/>
              <w:sz w:val="24"/>
              <w:szCs w:val="24"/>
            </w:rPr>
            <w:t xml:space="preserve">, K., </w:t>
          </w:r>
          <w:proofErr w:type="spellStart"/>
          <w:r w:rsidRPr="0067009D">
            <w:rPr>
              <w:rFonts w:asciiTheme="majorBidi" w:hAnsiTheme="majorBidi" w:cstheme="majorBidi"/>
              <w:sz w:val="24"/>
              <w:szCs w:val="24"/>
            </w:rPr>
            <w:t>Nurkhin</w:t>
          </w:r>
          <w:proofErr w:type="spellEnd"/>
          <w:r w:rsidRPr="0067009D">
            <w:rPr>
              <w:rFonts w:asciiTheme="majorBidi" w:hAnsiTheme="majorBidi" w:cstheme="majorBidi"/>
              <w:sz w:val="24"/>
              <w:szCs w:val="24"/>
            </w:rPr>
            <w:t xml:space="preserve">, A., &amp; </w:t>
          </w:r>
          <w:proofErr w:type="spellStart"/>
          <w:r w:rsidRPr="0067009D">
            <w:rPr>
              <w:rFonts w:asciiTheme="majorBidi" w:hAnsiTheme="majorBidi" w:cstheme="majorBidi"/>
              <w:sz w:val="24"/>
              <w:szCs w:val="24"/>
            </w:rPr>
            <w:t>Raharjo</w:t>
          </w:r>
          <w:proofErr w:type="spellEnd"/>
          <w:r w:rsidRPr="0067009D">
            <w:rPr>
              <w:rFonts w:asciiTheme="majorBidi" w:hAnsiTheme="majorBidi" w:cstheme="majorBidi"/>
              <w:sz w:val="24"/>
              <w:szCs w:val="24"/>
            </w:rPr>
            <w:t xml:space="preserve">, T. H. (2023). Training </w:t>
          </w:r>
          <w:proofErr w:type="gramStart"/>
          <w:r w:rsidRPr="0067009D">
            <w:rPr>
              <w:rFonts w:asciiTheme="majorBidi" w:hAnsiTheme="majorBidi" w:cstheme="majorBidi"/>
              <w:sz w:val="24"/>
              <w:szCs w:val="24"/>
            </w:rPr>
            <w:t>On</w:t>
          </w:r>
          <w:proofErr w:type="gramEnd"/>
          <w:r w:rsidRPr="0067009D">
            <w:rPr>
              <w:rFonts w:asciiTheme="majorBidi" w:hAnsiTheme="majorBidi" w:cstheme="majorBidi"/>
              <w:sz w:val="24"/>
              <w:szCs w:val="24"/>
            </w:rPr>
            <w:t xml:space="preserve"> The Implementation Of Independent Curriculum Learning For Teachers In </w:t>
          </w:r>
          <w:proofErr w:type="spellStart"/>
          <w:r w:rsidRPr="0067009D">
            <w:rPr>
              <w:rFonts w:asciiTheme="majorBidi" w:hAnsiTheme="majorBidi" w:cstheme="majorBidi"/>
              <w:sz w:val="24"/>
              <w:szCs w:val="24"/>
            </w:rPr>
            <w:t>Sekolah</w:t>
          </w:r>
          <w:proofErr w:type="spellEnd"/>
          <w:r w:rsidRPr="0067009D">
            <w:rPr>
              <w:rFonts w:asciiTheme="majorBidi" w:hAnsiTheme="majorBidi" w:cstheme="majorBidi"/>
              <w:sz w:val="24"/>
              <w:szCs w:val="24"/>
            </w:rPr>
            <w:t xml:space="preserve"> Indonesia Jeddah. </w:t>
          </w:r>
          <w:r w:rsidRPr="0067009D">
            <w:rPr>
              <w:rFonts w:asciiTheme="majorBidi" w:hAnsiTheme="majorBidi" w:cstheme="majorBidi"/>
              <w:i/>
              <w:iCs/>
              <w:sz w:val="24"/>
              <w:szCs w:val="24"/>
            </w:rPr>
            <w:t>Indonesian Journal of Devotion and Empowerment</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5</w:t>
          </w:r>
          <w:r w:rsidRPr="0067009D">
            <w:rPr>
              <w:rFonts w:asciiTheme="majorBidi" w:hAnsiTheme="majorBidi" w:cstheme="majorBidi"/>
              <w:sz w:val="24"/>
              <w:szCs w:val="24"/>
            </w:rPr>
            <w:t>(2).</w:t>
          </w:r>
        </w:p>
        <w:p w14:paraId="72CB0044"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Setiawan</w:t>
          </w:r>
          <w:proofErr w:type="spellEnd"/>
          <w:r w:rsidRPr="0067009D">
            <w:rPr>
              <w:rFonts w:asciiTheme="majorBidi" w:hAnsiTheme="majorBidi" w:cstheme="majorBidi"/>
              <w:sz w:val="24"/>
              <w:szCs w:val="24"/>
            </w:rPr>
            <w:t xml:space="preserve">, I., Helmi, B., Sari, I. E. P., &amp; </w:t>
          </w:r>
          <w:proofErr w:type="spellStart"/>
          <w:r w:rsidRPr="0067009D">
            <w:rPr>
              <w:rFonts w:asciiTheme="majorBidi" w:hAnsiTheme="majorBidi" w:cstheme="majorBidi"/>
              <w:sz w:val="24"/>
              <w:szCs w:val="24"/>
            </w:rPr>
            <w:t>Saputra</w:t>
          </w:r>
          <w:proofErr w:type="spellEnd"/>
          <w:r w:rsidRPr="0067009D">
            <w:rPr>
              <w:rFonts w:asciiTheme="majorBidi" w:hAnsiTheme="majorBidi" w:cstheme="majorBidi"/>
              <w:sz w:val="24"/>
              <w:szCs w:val="24"/>
            </w:rPr>
            <w:t xml:space="preserve">, R. (2022). Analysis </w:t>
          </w:r>
          <w:proofErr w:type="gramStart"/>
          <w:r w:rsidRPr="0067009D">
            <w:rPr>
              <w:rFonts w:asciiTheme="majorBidi" w:hAnsiTheme="majorBidi" w:cstheme="majorBidi"/>
              <w:sz w:val="24"/>
              <w:szCs w:val="24"/>
            </w:rPr>
            <w:t>Of</w:t>
          </w:r>
          <w:proofErr w:type="gramEnd"/>
          <w:r w:rsidRPr="0067009D">
            <w:rPr>
              <w:rFonts w:asciiTheme="majorBidi" w:hAnsiTheme="majorBidi" w:cstheme="majorBidi"/>
              <w:sz w:val="24"/>
              <w:szCs w:val="24"/>
            </w:rPr>
            <w:t xml:space="preserve"> Facilities And Infrastructure Management Government Sports Institutions. </w:t>
          </w:r>
          <w:r w:rsidRPr="0067009D">
            <w:rPr>
              <w:rFonts w:asciiTheme="majorBidi" w:hAnsiTheme="majorBidi" w:cstheme="majorBidi"/>
              <w:i/>
              <w:iCs/>
              <w:sz w:val="24"/>
              <w:szCs w:val="24"/>
            </w:rPr>
            <w:t>Journal Management of Sport</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1</w:t>
          </w:r>
          <w:r w:rsidRPr="0067009D">
            <w:rPr>
              <w:rFonts w:asciiTheme="majorBidi" w:hAnsiTheme="majorBidi" w:cstheme="majorBidi"/>
              <w:sz w:val="24"/>
              <w:szCs w:val="24"/>
            </w:rPr>
            <w:t>(1). https://jurnal.stokbinaguna.ac.id/index.php/JSSB</w:t>
          </w:r>
        </w:p>
        <w:p w14:paraId="70D6249D"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Sherman, R., &amp; Webb, R. (2005). </w:t>
          </w:r>
          <w:r w:rsidRPr="0067009D">
            <w:rPr>
              <w:rFonts w:asciiTheme="majorBidi" w:hAnsiTheme="majorBidi" w:cstheme="majorBidi"/>
              <w:i/>
              <w:iCs/>
              <w:sz w:val="24"/>
              <w:szCs w:val="24"/>
            </w:rPr>
            <w:t xml:space="preserve">Qualitative </w:t>
          </w:r>
          <w:proofErr w:type="spellStart"/>
          <w:r w:rsidRPr="0067009D">
            <w:rPr>
              <w:rFonts w:asciiTheme="majorBidi" w:hAnsiTheme="majorBidi" w:cstheme="majorBidi"/>
              <w:i/>
              <w:iCs/>
              <w:sz w:val="24"/>
              <w:szCs w:val="24"/>
            </w:rPr>
            <w:t>Reserch</w:t>
          </w:r>
          <w:proofErr w:type="spellEnd"/>
          <w:r w:rsidRPr="0067009D">
            <w:rPr>
              <w:rFonts w:asciiTheme="majorBidi" w:hAnsiTheme="majorBidi" w:cstheme="majorBidi"/>
              <w:i/>
              <w:iCs/>
              <w:sz w:val="24"/>
              <w:szCs w:val="24"/>
            </w:rPr>
            <w:t xml:space="preserve"> in Education: Focus and methods</w:t>
          </w:r>
          <w:r w:rsidRPr="0067009D">
            <w:rPr>
              <w:rFonts w:asciiTheme="majorBidi" w:hAnsiTheme="majorBidi" w:cstheme="majorBidi"/>
              <w:sz w:val="24"/>
              <w:szCs w:val="24"/>
            </w:rPr>
            <w:t>. Routledge.</w:t>
          </w:r>
        </w:p>
        <w:p w14:paraId="62479B3C"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Sinta</w:t>
          </w:r>
          <w:proofErr w:type="spellEnd"/>
          <w:r w:rsidRPr="0067009D">
            <w:rPr>
              <w:rFonts w:asciiTheme="majorBidi" w:hAnsiTheme="majorBidi" w:cstheme="majorBidi"/>
              <w:sz w:val="24"/>
              <w:szCs w:val="24"/>
            </w:rPr>
            <w:t xml:space="preserve">, I. M. (2019). </w:t>
          </w:r>
          <w:proofErr w:type="spellStart"/>
          <w:r w:rsidRPr="0067009D">
            <w:rPr>
              <w:rFonts w:asciiTheme="majorBidi" w:hAnsiTheme="majorBidi" w:cstheme="majorBidi"/>
              <w:sz w:val="24"/>
              <w:szCs w:val="24"/>
            </w:rPr>
            <w:t>Manajemen</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Sarana</w:t>
          </w:r>
          <w:proofErr w:type="spellEnd"/>
          <w:r w:rsidRPr="0067009D">
            <w:rPr>
              <w:rFonts w:asciiTheme="majorBidi" w:hAnsiTheme="majorBidi" w:cstheme="majorBidi"/>
              <w:sz w:val="24"/>
              <w:szCs w:val="24"/>
            </w:rPr>
            <w:t xml:space="preserve"> Dan </w:t>
          </w:r>
          <w:proofErr w:type="spellStart"/>
          <w:r w:rsidRPr="0067009D">
            <w:rPr>
              <w:rFonts w:asciiTheme="majorBidi" w:hAnsiTheme="majorBidi" w:cstheme="majorBidi"/>
              <w:sz w:val="24"/>
              <w:szCs w:val="24"/>
            </w:rPr>
            <w:t>Prasarana</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i/>
              <w:iCs/>
              <w:sz w:val="24"/>
              <w:szCs w:val="24"/>
            </w:rPr>
            <w:t>Jurnal</w:t>
          </w:r>
          <w:proofErr w:type="spellEnd"/>
          <w:r w:rsidRPr="0067009D">
            <w:rPr>
              <w:rFonts w:asciiTheme="majorBidi" w:hAnsiTheme="majorBidi" w:cstheme="majorBidi"/>
              <w:i/>
              <w:iCs/>
              <w:sz w:val="24"/>
              <w:szCs w:val="24"/>
            </w:rPr>
            <w:t xml:space="preserve"> Islamic Education </w:t>
          </w:r>
          <w:proofErr w:type="spellStart"/>
          <w:r w:rsidRPr="0067009D">
            <w:rPr>
              <w:rFonts w:asciiTheme="majorBidi" w:hAnsiTheme="majorBidi" w:cstheme="majorBidi"/>
              <w:i/>
              <w:iCs/>
              <w:sz w:val="24"/>
              <w:szCs w:val="24"/>
            </w:rPr>
            <w:t>Manajemen</w:t>
          </w:r>
          <w:proofErr w:type="spellEnd"/>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4</w:t>
          </w:r>
          <w:r w:rsidRPr="0067009D">
            <w:rPr>
              <w:rFonts w:asciiTheme="majorBidi" w:hAnsiTheme="majorBidi" w:cstheme="majorBidi"/>
              <w:sz w:val="24"/>
              <w:szCs w:val="24"/>
            </w:rPr>
            <w:t>(1), 77–92. https://doi.org/10.15575/isema.v3i2.5645</w:t>
          </w:r>
        </w:p>
        <w:p w14:paraId="701B44E8"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Sutisna</w:t>
          </w:r>
          <w:proofErr w:type="spellEnd"/>
          <w:r w:rsidRPr="0067009D">
            <w:rPr>
              <w:rFonts w:asciiTheme="majorBidi" w:hAnsiTheme="majorBidi" w:cstheme="majorBidi"/>
              <w:sz w:val="24"/>
              <w:szCs w:val="24"/>
            </w:rPr>
            <w:t xml:space="preserve">, N. W., &amp; </w:t>
          </w:r>
          <w:proofErr w:type="spellStart"/>
          <w:r w:rsidRPr="0067009D">
            <w:rPr>
              <w:rFonts w:asciiTheme="majorBidi" w:hAnsiTheme="majorBidi" w:cstheme="majorBidi"/>
              <w:sz w:val="24"/>
              <w:szCs w:val="24"/>
            </w:rPr>
            <w:t>Effane</w:t>
          </w:r>
          <w:proofErr w:type="spellEnd"/>
          <w:r w:rsidRPr="0067009D">
            <w:rPr>
              <w:rFonts w:asciiTheme="majorBidi" w:hAnsiTheme="majorBidi" w:cstheme="majorBidi"/>
              <w:sz w:val="24"/>
              <w:szCs w:val="24"/>
            </w:rPr>
            <w:t xml:space="preserve">, A. (2022). </w:t>
          </w:r>
          <w:proofErr w:type="spellStart"/>
          <w:r w:rsidRPr="0067009D">
            <w:rPr>
              <w:rFonts w:asciiTheme="majorBidi" w:hAnsiTheme="majorBidi" w:cstheme="majorBidi"/>
              <w:sz w:val="24"/>
              <w:szCs w:val="24"/>
            </w:rPr>
            <w:t>Fungsi</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Manajemen</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Sarana</w:t>
          </w:r>
          <w:proofErr w:type="spellEnd"/>
          <w:r w:rsidRPr="0067009D">
            <w:rPr>
              <w:rFonts w:asciiTheme="majorBidi" w:hAnsiTheme="majorBidi" w:cstheme="majorBidi"/>
              <w:sz w:val="24"/>
              <w:szCs w:val="24"/>
            </w:rPr>
            <w:t xml:space="preserve"> dan </w:t>
          </w:r>
          <w:proofErr w:type="spellStart"/>
          <w:r w:rsidRPr="0067009D">
            <w:rPr>
              <w:rFonts w:asciiTheme="majorBidi" w:hAnsiTheme="majorBidi" w:cstheme="majorBidi"/>
              <w:sz w:val="24"/>
              <w:szCs w:val="24"/>
            </w:rPr>
            <w:t>Prasarana</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i/>
              <w:iCs/>
              <w:sz w:val="24"/>
              <w:szCs w:val="24"/>
            </w:rPr>
            <w:t>Karimah</w:t>
          </w:r>
          <w:proofErr w:type="spellEnd"/>
          <w:r w:rsidRPr="0067009D">
            <w:rPr>
              <w:rFonts w:asciiTheme="majorBidi" w:hAnsiTheme="majorBidi" w:cstheme="majorBidi"/>
              <w:i/>
              <w:iCs/>
              <w:sz w:val="24"/>
              <w:szCs w:val="24"/>
            </w:rPr>
            <w:t xml:space="preserve"> Tauhid</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1</w:t>
          </w:r>
          <w:r w:rsidRPr="0067009D">
            <w:rPr>
              <w:rFonts w:asciiTheme="majorBidi" w:hAnsiTheme="majorBidi" w:cstheme="majorBidi"/>
              <w:sz w:val="24"/>
              <w:szCs w:val="24"/>
            </w:rPr>
            <w:t>(2).</w:t>
          </w:r>
        </w:p>
        <w:p w14:paraId="612F58A3" w14:textId="77777777" w:rsidR="0067494E" w:rsidRPr="0067009D" w:rsidRDefault="0067494E" w:rsidP="0067494E">
          <w:pPr>
            <w:ind w:hanging="480"/>
            <w:jc w:val="both"/>
            <w:rPr>
              <w:rFonts w:asciiTheme="majorBidi" w:hAnsiTheme="majorBidi" w:cstheme="majorBidi"/>
              <w:sz w:val="24"/>
              <w:szCs w:val="24"/>
            </w:rPr>
          </w:pPr>
          <w:r w:rsidRPr="0067009D">
            <w:rPr>
              <w:rFonts w:asciiTheme="majorBidi" w:hAnsiTheme="majorBidi" w:cstheme="majorBidi"/>
              <w:sz w:val="24"/>
              <w:szCs w:val="24"/>
            </w:rPr>
            <w:t xml:space="preserve">Wibowo, S. E., </w:t>
          </w:r>
          <w:proofErr w:type="spellStart"/>
          <w:r w:rsidRPr="0067009D">
            <w:rPr>
              <w:rFonts w:asciiTheme="majorBidi" w:hAnsiTheme="majorBidi" w:cstheme="majorBidi"/>
              <w:sz w:val="24"/>
              <w:szCs w:val="24"/>
            </w:rPr>
            <w:t>Saptono</w:t>
          </w:r>
          <w:proofErr w:type="spellEnd"/>
          <w:r w:rsidRPr="0067009D">
            <w:rPr>
              <w:rFonts w:asciiTheme="majorBidi" w:hAnsiTheme="majorBidi" w:cstheme="majorBidi"/>
              <w:sz w:val="24"/>
              <w:szCs w:val="24"/>
            </w:rPr>
            <w:t xml:space="preserve">, B., </w:t>
          </w:r>
          <w:proofErr w:type="spellStart"/>
          <w:r w:rsidRPr="0067009D">
            <w:rPr>
              <w:rFonts w:asciiTheme="majorBidi" w:hAnsiTheme="majorBidi" w:cstheme="majorBidi"/>
              <w:sz w:val="24"/>
              <w:szCs w:val="24"/>
            </w:rPr>
            <w:t>Hastomo</w:t>
          </w:r>
          <w:proofErr w:type="spellEnd"/>
          <w:r w:rsidRPr="0067009D">
            <w:rPr>
              <w:rFonts w:asciiTheme="majorBidi" w:hAnsiTheme="majorBidi" w:cstheme="majorBidi"/>
              <w:sz w:val="24"/>
              <w:szCs w:val="24"/>
            </w:rPr>
            <w:t xml:space="preserve">, A., </w:t>
          </w:r>
          <w:proofErr w:type="spellStart"/>
          <w:r w:rsidRPr="0067009D">
            <w:rPr>
              <w:rFonts w:asciiTheme="majorBidi" w:hAnsiTheme="majorBidi" w:cstheme="majorBidi"/>
              <w:sz w:val="24"/>
              <w:szCs w:val="24"/>
            </w:rPr>
            <w:t>Herwin</w:t>
          </w:r>
          <w:proofErr w:type="spellEnd"/>
          <w:r w:rsidRPr="0067009D">
            <w:rPr>
              <w:rFonts w:asciiTheme="majorBidi" w:hAnsiTheme="majorBidi" w:cstheme="majorBidi"/>
              <w:sz w:val="24"/>
              <w:szCs w:val="24"/>
            </w:rPr>
            <w:t xml:space="preserve">, &amp; </w:t>
          </w:r>
          <w:proofErr w:type="spellStart"/>
          <w:r w:rsidRPr="0067009D">
            <w:rPr>
              <w:rFonts w:asciiTheme="majorBidi" w:hAnsiTheme="majorBidi" w:cstheme="majorBidi"/>
              <w:sz w:val="24"/>
              <w:szCs w:val="24"/>
            </w:rPr>
            <w:t>Ardiansyah</w:t>
          </w:r>
          <w:proofErr w:type="spellEnd"/>
          <w:r w:rsidRPr="0067009D">
            <w:rPr>
              <w:rFonts w:asciiTheme="majorBidi" w:hAnsiTheme="majorBidi" w:cstheme="majorBidi"/>
              <w:sz w:val="24"/>
              <w:szCs w:val="24"/>
            </w:rPr>
            <w:t xml:space="preserve">, A. R. (2023). The Challenges of Implementing the Independent Curriculum in Indonesian Language Learning in Elementary School High Classes. </w:t>
          </w:r>
          <w:proofErr w:type="spellStart"/>
          <w:r w:rsidRPr="0067009D">
            <w:rPr>
              <w:rFonts w:asciiTheme="majorBidi" w:hAnsiTheme="majorBidi" w:cstheme="majorBidi"/>
              <w:i/>
              <w:iCs/>
              <w:sz w:val="24"/>
              <w:szCs w:val="24"/>
            </w:rPr>
            <w:t>Jurnal</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Ilmiah</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Sekolah</w:t>
          </w:r>
          <w:proofErr w:type="spellEnd"/>
          <w:r w:rsidRPr="0067009D">
            <w:rPr>
              <w:rFonts w:asciiTheme="majorBidi" w:hAnsiTheme="majorBidi" w:cstheme="majorBidi"/>
              <w:i/>
              <w:iCs/>
              <w:sz w:val="24"/>
              <w:szCs w:val="24"/>
            </w:rPr>
            <w:t xml:space="preserve"> Dasar</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7</w:t>
          </w:r>
          <w:r w:rsidRPr="0067009D">
            <w:rPr>
              <w:rFonts w:asciiTheme="majorBidi" w:hAnsiTheme="majorBidi" w:cstheme="majorBidi"/>
              <w:sz w:val="24"/>
              <w:szCs w:val="24"/>
            </w:rPr>
            <w:t>(3), 536–545. https://doi.org/10.23887/jisd.v7i3.59167</w:t>
          </w:r>
        </w:p>
        <w:p w14:paraId="706855D4"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Yamin</w:t>
          </w:r>
          <w:proofErr w:type="spellEnd"/>
          <w:r w:rsidRPr="0067009D">
            <w:rPr>
              <w:rFonts w:asciiTheme="majorBidi" w:hAnsiTheme="majorBidi" w:cstheme="majorBidi"/>
              <w:sz w:val="24"/>
              <w:szCs w:val="24"/>
            </w:rPr>
            <w:t xml:space="preserve">, </w:t>
          </w:r>
          <w:proofErr w:type="spellStart"/>
          <w:r w:rsidRPr="0067009D">
            <w:rPr>
              <w:rFonts w:asciiTheme="majorBidi" w:hAnsiTheme="majorBidi" w:cstheme="majorBidi"/>
              <w:sz w:val="24"/>
              <w:szCs w:val="24"/>
            </w:rPr>
            <w:t>Moh</w:t>
          </w:r>
          <w:proofErr w:type="spellEnd"/>
          <w:r w:rsidRPr="0067009D">
            <w:rPr>
              <w:rFonts w:asciiTheme="majorBidi" w:hAnsiTheme="majorBidi" w:cstheme="majorBidi"/>
              <w:sz w:val="24"/>
              <w:szCs w:val="24"/>
            </w:rPr>
            <w:t xml:space="preserve">. (2023). Learning Management in </w:t>
          </w:r>
          <w:proofErr w:type="spellStart"/>
          <w:r w:rsidRPr="0067009D">
            <w:rPr>
              <w:rFonts w:asciiTheme="majorBidi" w:hAnsiTheme="majorBidi" w:cstheme="majorBidi"/>
              <w:sz w:val="24"/>
              <w:szCs w:val="24"/>
            </w:rPr>
            <w:t>Salaf</w:t>
          </w:r>
          <w:proofErr w:type="spellEnd"/>
          <w:r w:rsidRPr="0067009D">
            <w:rPr>
              <w:rFonts w:asciiTheme="majorBidi" w:hAnsiTheme="majorBidi" w:cstheme="majorBidi"/>
              <w:sz w:val="24"/>
              <w:szCs w:val="24"/>
            </w:rPr>
            <w:t xml:space="preserve"> Islamic Boarding Schools. </w:t>
          </w:r>
          <w:r w:rsidRPr="0067009D">
            <w:rPr>
              <w:rFonts w:asciiTheme="majorBidi" w:hAnsiTheme="majorBidi" w:cstheme="majorBidi"/>
              <w:i/>
              <w:iCs/>
              <w:sz w:val="24"/>
              <w:szCs w:val="24"/>
            </w:rPr>
            <w:t>At-</w:t>
          </w:r>
          <w:proofErr w:type="spellStart"/>
          <w:r w:rsidRPr="0067009D">
            <w:rPr>
              <w:rFonts w:asciiTheme="majorBidi" w:hAnsiTheme="majorBidi" w:cstheme="majorBidi"/>
              <w:i/>
              <w:iCs/>
              <w:sz w:val="24"/>
              <w:szCs w:val="24"/>
            </w:rPr>
            <w:t>Tadzkir</w:t>
          </w:r>
          <w:proofErr w:type="spellEnd"/>
          <w:r w:rsidRPr="0067009D">
            <w:rPr>
              <w:rFonts w:asciiTheme="majorBidi" w:hAnsiTheme="majorBidi" w:cstheme="majorBidi"/>
              <w:i/>
              <w:iCs/>
              <w:sz w:val="24"/>
              <w:szCs w:val="24"/>
            </w:rPr>
            <w:t>: Islamic Education Journal</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2</w:t>
          </w:r>
          <w:r w:rsidRPr="0067009D">
            <w:rPr>
              <w:rFonts w:asciiTheme="majorBidi" w:hAnsiTheme="majorBidi" w:cstheme="majorBidi"/>
              <w:sz w:val="24"/>
              <w:szCs w:val="24"/>
            </w:rPr>
            <w:t>(1), 25–36. https://doi.org/10.59373/attadzkir.v2i1.10</w:t>
          </w:r>
        </w:p>
        <w:p w14:paraId="6DB1A671"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Yuniarti</w:t>
          </w:r>
          <w:proofErr w:type="spellEnd"/>
          <w:r w:rsidRPr="0067009D">
            <w:rPr>
              <w:rFonts w:asciiTheme="majorBidi" w:hAnsiTheme="majorBidi" w:cstheme="majorBidi"/>
              <w:sz w:val="24"/>
              <w:szCs w:val="24"/>
            </w:rPr>
            <w:t xml:space="preserve">, I., </w:t>
          </w:r>
          <w:proofErr w:type="spellStart"/>
          <w:r w:rsidRPr="0067009D">
            <w:rPr>
              <w:rFonts w:asciiTheme="majorBidi" w:hAnsiTheme="majorBidi" w:cstheme="majorBidi"/>
              <w:sz w:val="24"/>
              <w:szCs w:val="24"/>
            </w:rPr>
            <w:t>Annur</w:t>
          </w:r>
          <w:proofErr w:type="spellEnd"/>
          <w:r w:rsidRPr="0067009D">
            <w:rPr>
              <w:rFonts w:asciiTheme="majorBidi" w:hAnsiTheme="majorBidi" w:cstheme="majorBidi"/>
              <w:sz w:val="24"/>
              <w:szCs w:val="24"/>
            </w:rPr>
            <w:t xml:space="preserve">, S., &amp; </w:t>
          </w:r>
          <w:proofErr w:type="spellStart"/>
          <w:r w:rsidRPr="0067009D">
            <w:rPr>
              <w:rFonts w:asciiTheme="majorBidi" w:hAnsiTheme="majorBidi" w:cstheme="majorBidi"/>
              <w:sz w:val="24"/>
              <w:szCs w:val="24"/>
            </w:rPr>
            <w:t>Zainuri</w:t>
          </w:r>
          <w:proofErr w:type="spellEnd"/>
          <w:r w:rsidRPr="0067009D">
            <w:rPr>
              <w:rFonts w:asciiTheme="majorBidi" w:hAnsiTheme="majorBidi" w:cstheme="majorBidi"/>
              <w:sz w:val="24"/>
              <w:szCs w:val="24"/>
            </w:rPr>
            <w:t xml:space="preserve">, A. (2023). Management </w:t>
          </w:r>
          <w:proofErr w:type="gramStart"/>
          <w:r w:rsidRPr="0067009D">
            <w:rPr>
              <w:rFonts w:asciiTheme="majorBidi" w:hAnsiTheme="majorBidi" w:cstheme="majorBidi"/>
              <w:sz w:val="24"/>
              <w:szCs w:val="24"/>
            </w:rPr>
            <w:t>Of</w:t>
          </w:r>
          <w:proofErr w:type="gramEnd"/>
          <w:r w:rsidRPr="0067009D">
            <w:rPr>
              <w:rFonts w:asciiTheme="majorBidi" w:hAnsiTheme="majorBidi" w:cstheme="majorBidi"/>
              <w:sz w:val="24"/>
              <w:szCs w:val="24"/>
            </w:rPr>
            <w:t xml:space="preserve"> Educational Facilities And Infrastructure In Schools. </w:t>
          </w:r>
          <w:r w:rsidRPr="0067009D">
            <w:rPr>
              <w:rFonts w:asciiTheme="majorBidi" w:hAnsiTheme="majorBidi" w:cstheme="majorBidi"/>
              <w:i/>
              <w:iCs/>
              <w:sz w:val="24"/>
              <w:szCs w:val="24"/>
            </w:rPr>
            <w:t>Proceeding of International Conference on Education, Society and Humanity</w:t>
          </w:r>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01</w:t>
          </w:r>
          <w:r w:rsidRPr="0067009D">
            <w:rPr>
              <w:rFonts w:asciiTheme="majorBidi" w:hAnsiTheme="majorBidi" w:cstheme="majorBidi"/>
              <w:sz w:val="24"/>
              <w:szCs w:val="24"/>
            </w:rPr>
            <w:t>(01).</w:t>
          </w:r>
        </w:p>
        <w:p w14:paraId="534B23C7" w14:textId="77777777" w:rsidR="0067494E" w:rsidRPr="0067009D" w:rsidRDefault="0067494E" w:rsidP="0067494E">
          <w:pPr>
            <w:ind w:hanging="480"/>
            <w:jc w:val="both"/>
            <w:rPr>
              <w:rFonts w:asciiTheme="majorBidi" w:hAnsiTheme="majorBidi" w:cstheme="majorBidi"/>
              <w:sz w:val="24"/>
              <w:szCs w:val="24"/>
            </w:rPr>
          </w:pPr>
          <w:proofErr w:type="spellStart"/>
          <w:r w:rsidRPr="0067009D">
            <w:rPr>
              <w:rFonts w:asciiTheme="majorBidi" w:hAnsiTheme="majorBidi" w:cstheme="majorBidi"/>
              <w:sz w:val="24"/>
              <w:szCs w:val="24"/>
            </w:rPr>
            <w:t>Zurainan</w:t>
          </w:r>
          <w:proofErr w:type="spellEnd"/>
          <w:r w:rsidRPr="0067009D">
            <w:rPr>
              <w:rFonts w:asciiTheme="majorBidi" w:hAnsiTheme="majorBidi" w:cstheme="majorBidi"/>
              <w:sz w:val="24"/>
              <w:szCs w:val="24"/>
            </w:rPr>
            <w:t xml:space="preserve">, A. M., Mat Nazir, E. N., &amp; Md Sabri, S. (2021). The Impact of Facilities Management on Students’ Academic Achievement. </w:t>
          </w:r>
          <w:proofErr w:type="spellStart"/>
          <w:r w:rsidRPr="0067009D">
            <w:rPr>
              <w:rFonts w:asciiTheme="majorBidi" w:hAnsiTheme="majorBidi" w:cstheme="majorBidi"/>
              <w:i/>
              <w:iCs/>
              <w:sz w:val="24"/>
              <w:szCs w:val="24"/>
            </w:rPr>
            <w:t>Jurnal</w:t>
          </w:r>
          <w:proofErr w:type="spellEnd"/>
          <w:r w:rsidRPr="0067009D">
            <w:rPr>
              <w:rFonts w:asciiTheme="majorBidi" w:hAnsiTheme="majorBidi" w:cstheme="majorBidi"/>
              <w:i/>
              <w:iCs/>
              <w:sz w:val="24"/>
              <w:szCs w:val="24"/>
            </w:rPr>
            <w:t xml:space="preserve"> </w:t>
          </w:r>
          <w:proofErr w:type="spellStart"/>
          <w:r w:rsidRPr="0067009D">
            <w:rPr>
              <w:rFonts w:asciiTheme="majorBidi" w:hAnsiTheme="majorBidi" w:cstheme="majorBidi"/>
              <w:i/>
              <w:iCs/>
              <w:sz w:val="24"/>
              <w:szCs w:val="24"/>
            </w:rPr>
            <w:t>Intelek</w:t>
          </w:r>
          <w:proofErr w:type="spellEnd"/>
          <w:r w:rsidRPr="0067009D">
            <w:rPr>
              <w:rFonts w:asciiTheme="majorBidi" w:hAnsiTheme="majorBidi" w:cstheme="majorBidi"/>
              <w:sz w:val="24"/>
              <w:szCs w:val="24"/>
            </w:rPr>
            <w:t xml:space="preserve">, </w:t>
          </w:r>
          <w:r w:rsidRPr="0067009D">
            <w:rPr>
              <w:rFonts w:asciiTheme="majorBidi" w:hAnsiTheme="majorBidi" w:cstheme="majorBidi"/>
              <w:i/>
              <w:iCs/>
              <w:sz w:val="24"/>
              <w:szCs w:val="24"/>
            </w:rPr>
            <w:t>16</w:t>
          </w:r>
          <w:r w:rsidRPr="0067009D">
            <w:rPr>
              <w:rFonts w:asciiTheme="majorBidi" w:hAnsiTheme="majorBidi" w:cstheme="majorBidi"/>
              <w:sz w:val="24"/>
              <w:szCs w:val="24"/>
            </w:rPr>
            <w:t>(1), 27–39. https://doi.org/10.24191/ji.v16i1.361</w:t>
          </w:r>
        </w:p>
        <w:p w14:paraId="19839504" w14:textId="77777777" w:rsidR="0067494E" w:rsidRDefault="0067494E" w:rsidP="0067494E">
          <w:pPr>
            <w:tabs>
              <w:tab w:val="left" w:pos="10728"/>
            </w:tabs>
            <w:spacing w:before="97"/>
            <w:ind w:left="109"/>
            <w:rPr>
              <w:color w:val="000000"/>
              <w:sz w:val="24"/>
              <w:szCs w:val="24"/>
            </w:rPr>
          </w:pPr>
          <w:r>
            <w:t> </w:t>
          </w:r>
        </w:p>
      </w:sdtContent>
    </w:sdt>
    <w:p w14:paraId="182E25A7" w14:textId="77777777" w:rsidR="009A4A7F" w:rsidRDefault="009A4A7F">
      <w:pPr>
        <w:rPr>
          <w:rFonts w:ascii="Arial MT" w:hAnsi="Arial MT"/>
          <w:sz w:val="16"/>
        </w:rPr>
      </w:pPr>
      <w:r>
        <w:rPr>
          <w:rFonts w:ascii="Arial MT" w:hAnsi="Arial MT"/>
          <w:sz w:val="16"/>
        </w:rPr>
        <w:br w:type="page"/>
      </w:r>
    </w:p>
    <w:p w14:paraId="5FAEA68B" w14:textId="6D6E07A7" w:rsidR="009A4A7F" w:rsidRDefault="009A4A7F">
      <w:pPr>
        <w:rPr>
          <w:rFonts w:ascii="Arial MT" w:hAnsi="Arial MT"/>
          <w:sz w:val="16"/>
        </w:rPr>
      </w:pPr>
      <w:r>
        <w:rPr>
          <w:sz w:val="24"/>
        </w:rPr>
        <w:lastRenderedPageBreak/>
        <w:t xml:space="preserve">2 </w:t>
      </w:r>
      <w:proofErr w:type="spellStart"/>
      <w:r>
        <w:rPr>
          <w:sz w:val="24"/>
        </w:rPr>
        <w:t>Bukti</w:t>
      </w:r>
      <w:proofErr w:type="spellEnd"/>
      <w:r>
        <w:rPr>
          <w:spacing w:val="-1"/>
          <w:sz w:val="24"/>
        </w:rPr>
        <w:t xml:space="preserve"> </w:t>
      </w:r>
      <w:proofErr w:type="spellStart"/>
      <w:r>
        <w:rPr>
          <w:sz w:val="24"/>
        </w:rPr>
        <w:t>konfirmasi</w:t>
      </w:r>
      <w:proofErr w:type="spellEnd"/>
      <w:r>
        <w:rPr>
          <w:sz w:val="24"/>
        </w:rPr>
        <w:t xml:space="preserve"> </w:t>
      </w:r>
      <w:proofErr w:type="spellStart"/>
      <w:r>
        <w:rPr>
          <w:sz w:val="24"/>
        </w:rPr>
        <w:t>artikel</w:t>
      </w:r>
      <w:proofErr w:type="spellEnd"/>
      <w:r>
        <w:rPr>
          <w:spacing w:val="-1"/>
          <w:sz w:val="24"/>
        </w:rPr>
        <w:t xml:space="preserve"> </w:t>
      </w:r>
      <w:r>
        <w:rPr>
          <w:sz w:val="24"/>
        </w:rPr>
        <w:t>accepted</w:t>
      </w:r>
      <w:r>
        <w:rPr>
          <w:rFonts w:ascii="Arial MT" w:hAnsi="Arial MT"/>
          <w:sz w:val="16"/>
        </w:rPr>
        <w:t xml:space="preserve"> </w:t>
      </w:r>
    </w:p>
    <w:p w14:paraId="3DED9D8B" w14:textId="194BF0AE" w:rsidR="006E53F5" w:rsidRDefault="009A4A7F" w:rsidP="0067494E">
      <w:pPr>
        <w:tabs>
          <w:tab w:val="left" w:pos="10728"/>
        </w:tabs>
        <w:spacing w:before="97"/>
        <w:ind w:left="109"/>
        <w:rPr>
          <w:noProof/>
        </w:rPr>
      </w:pPr>
      <w:r>
        <w:rPr>
          <w:rFonts w:ascii="Arial MT" w:hAnsi="Arial MT"/>
          <w:sz w:val="16"/>
        </w:rPr>
        <w:t xml:space="preserve">. </w:t>
      </w:r>
      <w:r>
        <w:rPr>
          <w:noProof/>
        </w:rPr>
        <w:drawing>
          <wp:inline distT="0" distB="0" distL="0" distR="0" wp14:anchorId="6960B596" wp14:editId="518718B6">
            <wp:extent cx="5906975" cy="76443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0421" cy="7661752"/>
                    </a:xfrm>
                    <a:prstGeom prst="rect">
                      <a:avLst/>
                    </a:prstGeom>
                    <a:noFill/>
                    <a:ln>
                      <a:noFill/>
                    </a:ln>
                  </pic:spPr>
                </pic:pic>
              </a:graphicData>
            </a:graphic>
          </wp:inline>
        </w:drawing>
      </w:r>
      <w:r w:rsidR="002D740D" w:rsidRPr="0067494E">
        <w:rPr>
          <w:rFonts w:ascii="Arial MT" w:hAnsi="Arial MT"/>
          <w:sz w:val="16"/>
        </w:rPr>
        <w:tab/>
        <w:t>1/1</w:t>
      </w:r>
    </w:p>
    <w:p w14:paraId="115CF0EC" w14:textId="35933992" w:rsidR="00CA2A4C" w:rsidRPr="00CA2A4C" w:rsidRDefault="00CA2A4C" w:rsidP="00CA2A4C">
      <w:pPr>
        <w:rPr>
          <w:rFonts w:ascii="Arial MT" w:hAnsi="Arial MT"/>
          <w:sz w:val="16"/>
        </w:rPr>
      </w:pPr>
    </w:p>
    <w:p w14:paraId="6C14537A" w14:textId="62D36D6C" w:rsidR="00CA2A4C" w:rsidRPr="00CA2A4C" w:rsidRDefault="00CA2A4C" w:rsidP="00CA2A4C">
      <w:pPr>
        <w:rPr>
          <w:rFonts w:ascii="Arial MT" w:hAnsi="Arial MT"/>
          <w:sz w:val="16"/>
        </w:rPr>
      </w:pPr>
    </w:p>
    <w:p w14:paraId="6419BD0C" w14:textId="4A765604" w:rsidR="00CA2A4C" w:rsidRPr="00CA2A4C" w:rsidRDefault="00CA2A4C" w:rsidP="00CA2A4C">
      <w:pPr>
        <w:rPr>
          <w:rFonts w:ascii="Arial MT" w:hAnsi="Arial MT"/>
          <w:sz w:val="16"/>
        </w:rPr>
      </w:pPr>
    </w:p>
    <w:p w14:paraId="38CEBD6E" w14:textId="6E4606F7" w:rsidR="00CA2A4C" w:rsidRPr="00CA2A4C" w:rsidRDefault="00CA2A4C" w:rsidP="00CA2A4C">
      <w:pPr>
        <w:rPr>
          <w:rFonts w:ascii="Arial MT" w:hAnsi="Arial MT"/>
          <w:sz w:val="16"/>
        </w:rPr>
      </w:pPr>
    </w:p>
    <w:p w14:paraId="0F86220D" w14:textId="27D50AFD" w:rsidR="00CA2A4C" w:rsidRPr="00CA2A4C" w:rsidRDefault="00CA2A4C" w:rsidP="00CA2A4C">
      <w:pPr>
        <w:rPr>
          <w:rFonts w:ascii="Arial MT" w:hAnsi="Arial MT"/>
          <w:sz w:val="16"/>
        </w:rPr>
      </w:pPr>
    </w:p>
    <w:p w14:paraId="33136394" w14:textId="09DFEC2D" w:rsidR="00CA2A4C" w:rsidRPr="00CA2A4C" w:rsidRDefault="00CA2A4C" w:rsidP="00CA2A4C">
      <w:pPr>
        <w:rPr>
          <w:rFonts w:ascii="Arial MT" w:hAnsi="Arial MT"/>
          <w:sz w:val="16"/>
        </w:rPr>
      </w:pPr>
    </w:p>
    <w:p w14:paraId="6E7431CB" w14:textId="7AA72277" w:rsidR="00CA2A4C" w:rsidRPr="00CA2A4C" w:rsidRDefault="00CA2A4C" w:rsidP="00CA2A4C">
      <w:pPr>
        <w:rPr>
          <w:rFonts w:ascii="Arial MT" w:hAnsi="Arial MT"/>
          <w:sz w:val="16"/>
        </w:rPr>
      </w:pPr>
    </w:p>
    <w:p w14:paraId="78E23AD2" w14:textId="19F7736B" w:rsidR="00CA2A4C" w:rsidRDefault="00CA2A4C" w:rsidP="00CA2A4C">
      <w:pPr>
        <w:rPr>
          <w:noProof/>
        </w:rPr>
      </w:pPr>
    </w:p>
    <w:p w14:paraId="45137D5A" w14:textId="40854B80" w:rsidR="00CA2A4C" w:rsidRDefault="00CA2A4C" w:rsidP="00CA2A4C">
      <w:pPr>
        <w:tabs>
          <w:tab w:val="left" w:pos="2250"/>
        </w:tabs>
        <w:rPr>
          <w:rFonts w:ascii="Arial MT" w:hAnsi="Arial MT"/>
          <w:sz w:val="16"/>
        </w:rPr>
      </w:pPr>
      <w:r>
        <w:rPr>
          <w:rFonts w:ascii="Arial MT" w:hAnsi="Arial MT"/>
          <w:sz w:val="16"/>
        </w:rPr>
        <w:tab/>
      </w:r>
    </w:p>
    <w:p w14:paraId="54AE441E" w14:textId="3C780BD7" w:rsidR="00CA2A4C" w:rsidRDefault="00CA2A4C" w:rsidP="00CA2A4C">
      <w:pPr>
        <w:tabs>
          <w:tab w:val="left" w:pos="2250"/>
        </w:tabs>
        <w:rPr>
          <w:rFonts w:ascii="Arial MT" w:hAnsi="Arial MT"/>
          <w:sz w:val="16"/>
        </w:rPr>
      </w:pPr>
    </w:p>
    <w:p w14:paraId="23312212" w14:textId="5ACB8BD8" w:rsidR="00CA2A4C" w:rsidRDefault="00CA2A4C" w:rsidP="00CA2A4C">
      <w:pPr>
        <w:tabs>
          <w:tab w:val="left" w:pos="2250"/>
        </w:tabs>
        <w:rPr>
          <w:noProof/>
        </w:rPr>
      </w:pPr>
      <w:r>
        <w:rPr>
          <w:rFonts w:ascii="Arial MT" w:hAnsi="Arial MT"/>
          <w:sz w:val="16"/>
        </w:rPr>
        <w:lastRenderedPageBreak/>
        <w:t xml:space="preserve">3. </w:t>
      </w:r>
      <w:proofErr w:type="spellStart"/>
      <w:r>
        <w:rPr>
          <w:sz w:val="24"/>
        </w:rPr>
        <w:t>Bukti</w:t>
      </w:r>
      <w:proofErr w:type="spellEnd"/>
      <w:r>
        <w:rPr>
          <w:spacing w:val="-1"/>
          <w:sz w:val="24"/>
        </w:rPr>
        <w:t xml:space="preserve"> </w:t>
      </w:r>
      <w:proofErr w:type="spellStart"/>
      <w:r>
        <w:rPr>
          <w:sz w:val="24"/>
        </w:rPr>
        <w:t>konfirmasi</w:t>
      </w:r>
      <w:proofErr w:type="spellEnd"/>
      <w:r>
        <w:rPr>
          <w:sz w:val="24"/>
        </w:rPr>
        <w:t xml:space="preserve"> </w:t>
      </w:r>
      <w:proofErr w:type="spellStart"/>
      <w:r>
        <w:rPr>
          <w:sz w:val="24"/>
        </w:rPr>
        <w:t>artikel</w:t>
      </w:r>
      <w:proofErr w:type="spellEnd"/>
      <w:r>
        <w:rPr>
          <w:sz w:val="24"/>
        </w:rPr>
        <w:t xml:space="preserve"> published online</w:t>
      </w:r>
    </w:p>
    <w:p w14:paraId="4DC0D43B" w14:textId="61451936" w:rsidR="004D2FBB" w:rsidRPr="00CA2A4C" w:rsidRDefault="004D2FBB" w:rsidP="00CA2A4C">
      <w:pPr>
        <w:tabs>
          <w:tab w:val="left" w:pos="2250"/>
        </w:tabs>
        <w:rPr>
          <w:rFonts w:ascii="Arial MT" w:hAnsi="Arial MT"/>
          <w:sz w:val="16"/>
        </w:rPr>
      </w:pPr>
      <w:bookmarkStart w:id="1" w:name="_GoBack"/>
      <w:r>
        <w:rPr>
          <w:noProof/>
        </w:rPr>
        <w:drawing>
          <wp:inline distT="0" distB="0" distL="0" distR="0" wp14:anchorId="21362AC9" wp14:editId="5EFB8899">
            <wp:extent cx="6223635" cy="7934325"/>
            <wp:effectExtent l="0" t="0" r="571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35" cy="7934325"/>
                    </a:xfrm>
                    <a:prstGeom prst="rect">
                      <a:avLst/>
                    </a:prstGeom>
                    <a:noFill/>
                    <a:ln>
                      <a:noFill/>
                    </a:ln>
                  </pic:spPr>
                </pic:pic>
              </a:graphicData>
            </a:graphic>
          </wp:inline>
        </w:drawing>
      </w:r>
      <w:bookmarkEnd w:id="1"/>
    </w:p>
    <w:sectPr w:rsidR="004D2FBB" w:rsidRPr="00CA2A4C">
      <w:footerReference w:type="default" r:id="rId10"/>
      <w:type w:val="continuous"/>
      <w:pgSz w:w="11900" w:h="16840"/>
      <w:pgMar w:top="1600" w:right="4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D0B86" w14:textId="77777777" w:rsidR="002D740D" w:rsidRDefault="002D740D">
      <w:r>
        <w:separator/>
      </w:r>
    </w:p>
  </w:endnote>
  <w:endnote w:type="continuationSeparator" w:id="0">
    <w:p w14:paraId="192C4F1B" w14:textId="77777777" w:rsidR="002D740D" w:rsidRDefault="002D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CF8F5" w14:textId="77777777" w:rsidR="006E53F5" w:rsidRDefault="006E53F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10DAB" w14:textId="77777777" w:rsidR="002D740D" w:rsidRDefault="002D740D">
      <w:r>
        <w:separator/>
      </w:r>
    </w:p>
  </w:footnote>
  <w:footnote w:type="continuationSeparator" w:id="0">
    <w:p w14:paraId="5A680D12" w14:textId="77777777" w:rsidR="002D740D" w:rsidRDefault="002D7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4DDF"/>
    <w:multiLevelType w:val="hybridMultilevel"/>
    <w:tmpl w:val="CF86CB8E"/>
    <w:lvl w:ilvl="0" w:tplc="04324C3A">
      <w:start w:val="1"/>
      <w:numFmt w:val="decimal"/>
      <w:lvlText w:val="%1."/>
      <w:lvlJc w:val="left"/>
      <w:pPr>
        <w:ind w:left="469" w:hanging="360"/>
      </w:pPr>
      <w:rPr>
        <w:rFonts w:hint="default"/>
      </w:rPr>
    </w:lvl>
    <w:lvl w:ilvl="1" w:tplc="38090019" w:tentative="1">
      <w:start w:val="1"/>
      <w:numFmt w:val="lowerLetter"/>
      <w:lvlText w:val="%2."/>
      <w:lvlJc w:val="left"/>
      <w:pPr>
        <w:ind w:left="1189" w:hanging="360"/>
      </w:pPr>
    </w:lvl>
    <w:lvl w:ilvl="2" w:tplc="3809001B" w:tentative="1">
      <w:start w:val="1"/>
      <w:numFmt w:val="lowerRoman"/>
      <w:lvlText w:val="%3."/>
      <w:lvlJc w:val="right"/>
      <w:pPr>
        <w:ind w:left="1909" w:hanging="180"/>
      </w:pPr>
    </w:lvl>
    <w:lvl w:ilvl="3" w:tplc="3809000F" w:tentative="1">
      <w:start w:val="1"/>
      <w:numFmt w:val="decimal"/>
      <w:lvlText w:val="%4."/>
      <w:lvlJc w:val="left"/>
      <w:pPr>
        <w:ind w:left="2629" w:hanging="360"/>
      </w:pPr>
    </w:lvl>
    <w:lvl w:ilvl="4" w:tplc="38090019" w:tentative="1">
      <w:start w:val="1"/>
      <w:numFmt w:val="lowerLetter"/>
      <w:lvlText w:val="%5."/>
      <w:lvlJc w:val="left"/>
      <w:pPr>
        <w:ind w:left="3349" w:hanging="360"/>
      </w:pPr>
    </w:lvl>
    <w:lvl w:ilvl="5" w:tplc="3809001B" w:tentative="1">
      <w:start w:val="1"/>
      <w:numFmt w:val="lowerRoman"/>
      <w:lvlText w:val="%6."/>
      <w:lvlJc w:val="right"/>
      <w:pPr>
        <w:ind w:left="4069" w:hanging="180"/>
      </w:pPr>
    </w:lvl>
    <w:lvl w:ilvl="6" w:tplc="3809000F" w:tentative="1">
      <w:start w:val="1"/>
      <w:numFmt w:val="decimal"/>
      <w:lvlText w:val="%7."/>
      <w:lvlJc w:val="left"/>
      <w:pPr>
        <w:ind w:left="4789" w:hanging="360"/>
      </w:pPr>
    </w:lvl>
    <w:lvl w:ilvl="7" w:tplc="38090019" w:tentative="1">
      <w:start w:val="1"/>
      <w:numFmt w:val="lowerLetter"/>
      <w:lvlText w:val="%8."/>
      <w:lvlJc w:val="left"/>
      <w:pPr>
        <w:ind w:left="5509" w:hanging="360"/>
      </w:pPr>
    </w:lvl>
    <w:lvl w:ilvl="8" w:tplc="3809001B" w:tentative="1">
      <w:start w:val="1"/>
      <w:numFmt w:val="lowerRoman"/>
      <w:lvlText w:val="%9."/>
      <w:lvlJc w:val="right"/>
      <w:pPr>
        <w:ind w:left="6229" w:hanging="180"/>
      </w:pPr>
    </w:lvl>
  </w:abstractNum>
  <w:abstractNum w:abstractNumId="1" w15:restartNumberingAfterBreak="0">
    <w:nsid w:val="4E1D79E4"/>
    <w:multiLevelType w:val="hybridMultilevel"/>
    <w:tmpl w:val="C360DFE0"/>
    <w:lvl w:ilvl="0" w:tplc="2714B4A8">
      <w:start w:val="1"/>
      <w:numFmt w:val="decimal"/>
      <w:lvlText w:val="%1."/>
      <w:lvlJc w:val="left"/>
      <w:pPr>
        <w:ind w:left="3756" w:hanging="361"/>
        <w:jc w:val="right"/>
      </w:pPr>
      <w:rPr>
        <w:rFonts w:hint="default"/>
        <w:b/>
        <w:bCs/>
        <w:w w:val="100"/>
        <w:lang w:val="en-US" w:eastAsia="en-US" w:bidi="ar-SA"/>
      </w:rPr>
    </w:lvl>
    <w:lvl w:ilvl="1" w:tplc="1D0A5EB6">
      <w:start w:val="1"/>
      <w:numFmt w:val="lowerLetter"/>
      <w:lvlText w:val="%2."/>
      <w:lvlJc w:val="left"/>
      <w:pPr>
        <w:ind w:left="1432" w:hanging="817"/>
      </w:pPr>
      <w:rPr>
        <w:rFonts w:ascii="Arial MT" w:eastAsia="Arial MT" w:hAnsi="Arial MT" w:cs="Arial MT" w:hint="default"/>
        <w:w w:val="101"/>
        <w:sz w:val="32"/>
        <w:szCs w:val="32"/>
        <w:lang w:val="en-US" w:eastAsia="en-US" w:bidi="ar-SA"/>
      </w:rPr>
    </w:lvl>
    <w:lvl w:ilvl="2" w:tplc="ECEE1DB2">
      <w:numFmt w:val="bullet"/>
      <w:lvlText w:val="•"/>
      <w:lvlJc w:val="left"/>
      <w:pPr>
        <w:ind w:left="4655" w:hanging="817"/>
      </w:pPr>
      <w:rPr>
        <w:rFonts w:hint="default"/>
        <w:lang w:val="en-US" w:eastAsia="en-US" w:bidi="ar-SA"/>
      </w:rPr>
    </w:lvl>
    <w:lvl w:ilvl="3" w:tplc="B0041408">
      <w:numFmt w:val="bullet"/>
      <w:lvlText w:val="•"/>
      <w:lvlJc w:val="left"/>
      <w:pPr>
        <w:ind w:left="5551" w:hanging="817"/>
      </w:pPr>
      <w:rPr>
        <w:rFonts w:hint="default"/>
        <w:lang w:val="en-US" w:eastAsia="en-US" w:bidi="ar-SA"/>
      </w:rPr>
    </w:lvl>
    <w:lvl w:ilvl="4" w:tplc="F36276E8">
      <w:numFmt w:val="bullet"/>
      <w:lvlText w:val="•"/>
      <w:lvlJc w:val="left"/>
      <w:pPr>
        <w:ind w:left="6446" w:hanging="817"/>
      </w:pPr>
      <w:rPr>
        <w:rFonts w:hint="default"/>
        <w:lang w:val="en-US" w:eastAsia="en-US" w:bidi="ar-SA"/>
      </w:rPr>
    </w:lvl>
    <w:lvl w:ilvl="5" w:tplc="45EA8006">
      <w:numFmt w:val="bullet"/>
      <w:lvlText w:val="•"/>
      <w:lvlJc w:val="left"/>
      <w:pPr>
        <w:ind w:left="7342" w:hanging="817"/>
      </w:pPr>
      <w:rPr>
        <w:rFonts w:hint="default"/>
        <w:lang w:val="en-US" w:eastAsia="en-US" w:bidi="ar-SA"/>
      </w:rPr>
    </w:lvl>
    <w:lvl w:ilvl="6" w:tplc="FCFACEB4">
      <w:numFmt w:val="bullet"/>
      <w:lvlText w:val="•"/>
      <w:lvlJc w:val="left"/>
      <w:pPr>
        <w:ind w:left="8237" w:hanging="817"/>
      </w:pPr>
      <w:rPr>
        <w:rFonts w:hint="default"/>
        <w:lang w:val="en-US" w:eastAsia="en-US" w:bidi="ar-SA"/>
      </w:rPr>
    </w:lvl>
    <w:lvl w:ilvl="7" w:tplc="6D025F1A">
      <w:numFmt w:val="bullet"/>
      <w:lvlText w:val="•"/>
      <w:lvlJc w:val="left"/>
      <w:pPr>
        <w:ind w:left="9133" w:hanging="817"/>
      </w:pPr>
      <w:rPr>
        <w:rFonts w:hint="default"/>
        <w:lang w:val="en-US" w:eastAsia="en-US" w:bidi="ar-SA"/>
      </w:rPr>
    </w:lvl>
    <w:lvl w:ilvl="8" w:tplc="F7A62C86">
      <w:numFmt w:val="bullet"/>
      <w:lvlText w:val="•"/>
      <w:lvlJc w:val="left"/>
      <w:pPr>
        <w:ind w:left="10028" w:hanging="817"/>
      </w:pPr>
      <w:rPr>
        <w:rFonts w:hint="default"/>
        <w:lang w:val="en-US" w:eastAsia="en-US" w:bidi="ar-SA"/>
      </w:rPr>
    </w:lvl>
  </w:abstractNum>
  <w:abstractNum w:abstractNumId="2" w15:restartNumberingAfterBreak="0">
    <w:nsid w:val="611C34C8"/>
    <w:multiLevelType w:val="hybridMultilevel"/>
    <w:tmpl w:val="11AE7FC0"/>
    <w:lvl w:ilvl="0" w:tplc="5CFEFC36">
      <w:start w:val="1"/>
      <w:numFmt w:val="lowerLetter"/>
      <w:lvlText w:val="%1."/>
      <w:lvlJc w:val="left"/>
      <w:pPr>
        <w:ind w:left="1826" w:hanging="427"/>
      </w:pPr>
      <w:rPr>
        <w:rFonts w:ascii="Times New Roman" w:eastAsia="Times New Roman" w:hAnsi="Times New Roman" w:cs="Times New Roman" w:hint="default"/>
        <w:i/>
        <w:iCs/>
        <w:color w:val="212121"/>
        <w:w w:val="100"/>
        <w:sz w:val="24"/>
        <w:szCs w:val="24"/>
        <w:lang w:val="en-US" w:eastAsia="en-US" w:bidi="ar-SA"/>
      </w:rPr>
    </w:lvl>
    <w:lvl w:ilvl="1" w:tplc="60BEC456">
      <w:numFmt w:val="bullet"/>
      <w:lvlText w:val="•"/>
      <w:lvlJc w:val="left"/>
      <w:pPr>
        <w:ind w:left="2824" w:hanging="427"/>
      </w:pPr>
      <w:rPr>
        <w:rFonts w:hint="default"/>
        <w:lang w:val="en-US" w:eastAsia="en-US" w:bidi="ar-SA"/>
      </w:rPr>
    </w:lvl>
    <w:lvl w:ilvl="2" w:tplc="A6AA3F06">
      <w:numFmt w:val="bullet"/>
      <w:lvlText w:val="•"/>
      <w:lvlJc w:val="left"/>
      <w:pPr>
        <w:ind w:left="3828" w:hanging="427"/>
      </w:pPr>
      <w:rPr>
        <w:rFonts w:hint="default"/>
        <w:lang w:val="en-US" w:eastAsia="en-US" w:bidi="ar-SA"/>
      </w:rPr>
    </w:lvl>
    <w:lvl w:ilvl="3" w:tplc="2324A122">
      <w:numFmt w:val="bullet"/>
      <w:lvlText w:val="•"/>
      <w:lvlJc w:val="left"/>
      <w:pPr>
        <w:ind w:left="4832" w:hanging="427"/>
      </w:pPr>
      <w:rPr>
        <w:rFonts w:hint="default"/>
        <w:lang w:val="en-US" w:eastAsia="en-US" w:bidi="ar-SA"/>
      </w:rPr>
    </w:lvl>
    <w:lvl w:ilvl="4" w:tplc="0FFA52C2">
      <w:numFmt w:val="bullet"/>
      <w:lvlText w:val="•"/>
      <w:lvlJc w:val="left"/>
      <w:pPr>
        <w:ind w:left="5836" w:hanging="427"/>
      </w:pPr>
      <w:rPr>
        <w:rFonts w:hint="default"/>
        <w:lang w:val="en-US" w:eastAsia="en-US" w:bidi="ar-SA"/>
      </w:rPr>
    </w:lvl>
    <w:lvl w:ilvl="5" w:tplc="56CC6826">
      <w:numFmt w:val="bullet"/>
      <w:lvlText w:val="•"/>
      <w:lvlJc w:val="left"/>
      <w:pPr>
        <w:ind w:left="6840" w:hanging="427"/>
      </w:pPr>
      <w:rPr>
        <w:rFonts w:hint="default"/>
        <w:lang w:val="en-US" w:eastAsia="en-US" w:bidi="ar-SA"/>
      </w:rPr>
    </w:lvl>
    <w:lvl w:ilvl="6" w:tplc="F4748876">
      <w:numFmt w:val="bullet"/>
      <w:lvlText w:val="•"/>
      <w:lvlJc w:val="left"/>
      <w:pPr>
        <w:ind w:left="7844" w:hanging="427"/>
      </w:pPr>
      <w:rPr>
        <w:rFonts w:hint="default"/>
        <w:lang w:val="en-US" w:eastAsia="en-US" w:bidi="ar-SA"/>
      </w:rPr>
    </w:lvl>
    <w:lvl w:ilvl="7" w:tplc="7E16B72A">
      <w:numFmt w:val="bullet"/>
      <w:lvlText w:val="•"/>
      <w:lvlJc w:val="left"/>
      <w:pPr>
        <w:ind w:left="8848" w:hanging="427"/>
      </w:pPr>
      <w:rPr>
        <w:rFonts w:hint="default"/>
        <w:lang w:val="en-US" w:eastAsia="en-US" w:bidi="ar-SA"/>
      </w:rPr>
    </w:lvl>
    <w:lvl w:ilvl="8" w:tplc="4B800220">
      <w:numFmt w:val="bullet"/>
      <w:lvlText w:val="•"/>
      <w:lvlJc w:val="left"/>
      <w:pPr>
        <w:ind w:left="9852" w:hanging="427"/>
      </w:pPr>
      <w:rPr>
        <w:rFonts w:hint="default"/>
        <w:lang w:val="en-US" w:eastAsia="en-US" w:bidi="ar-SA"/>
      </w:rPr>
    </w:lvl>
  </w:abstractNum>
  <w:abstractNum w:abstractNumId="3" w15:restartNumberingAfterBreak="0">
    <w:nsid w:val="73EC62FF"/>
    <w:multiLevelType w:val="hybridMultilevel"/>
    <w:tmpl w:val="DA7A2940"/>
    <w:lvl w:ilvl="0" w:tplc="12CC91D4">
      <w:start w:val="1"/>
      <w:numFmt w:val="decimal"/>
      <w:lvlText w:val="%1"/>
      <w:lvlJc w:val="left"/>
      <w:pPr>
        <w:ind w:left="754" w:hanging="360"/>
      </w:pPr>
      <w:rPr>
        <w:rFonts w:hint="default"/>
      </w:rPr>
    </w:lvl>
    <w:lvl w:ilvl="1" w:tplc="38090019" w:tentative="1">
      <w:start w:val="1"/>
      <w:numFmt w:val="lowerLetter"/>
      <w:lvlText w:val="%2."/>
      <w:lvlJc w:val="left"/>
      <w:pPr>
        <w:ind w:left="1474" w:hanging="360"/>
      </w:pPr>
    </w:lvl>
    <w:lvl w:ilvl="2" w:tplc="3809001B" w:tentative="1">
      <w:start w:val="1"/>
      <w:numFmt w:val="lowerRoman"/>
      <w:lvlText w:val="%3."/>
      <w:lvlJc w:val="right"/>
      <w:pPr>
        <w:ind w:left="2194" w:hanging="180"/>
      </w:pPr>
    </w:lvl>
    <w:lvl w:ilvl="3" w:tplc="3809000F" w:tentative="1">
      <w:start w:val="1"/>
      <w:numFmt w:val="decimal"/>
      <w:lvlText w:val="%4."/>
      <w:lvlJc w:val="left"/>
      <w:pPr>
        <w:ind w:left="2914" w:hanging="360"/>
      </w:pPr>
    </w:lvl>
    <w:lvl w:ilvl="4" w:tplc="38090019" w:tentative="1">
      <w:start w:val="1"/>
      <w:numFmt w:val="lowerLetter"/>
      <w:lvlText w:val="%5."/>
      <w:lvlJc w:val="left"/>
      <w:pPr>
        <w:ind w:left="3634" w:hanging="360"/>
      </w:pPr>
    </w:lvl>
    <w:lvl w:ilvl="5" w:tplc="3809001B" w:tentative="1">
      <w:start w:val="1"/>
      <w:numFmt w:val="lowerRoman"/>
      <w:lvlText w:val="%6."/>
      <w:lvlJc w:val="right"/>
      <w:pPr>
        <w:ind w:left="4354" w:hanging="180"/>
      </w:pPr>
    </w:lvl>
    <w:lvl w:ilvl="6" w:tplc="3809000F" w:tentative="1">
      <w:start w:val="1"/>
      <w:numFmt w:val="decimal"/>
      <w:lvlText w:val="%7."/>
      <w:lvlJc w:val="left"/>
      <w:pPr>
        <w:ind w:left="5074" w:hanging="360"/>
      </w:pPr>
    </w:lvl>
    <w:lvl w:ilvl="7" w:tplc="38090019" w:tentative="1">
      <w:start w:val="1"/>
      <w:numFmt w:val="lowerLetter"/>
      <w:lvlText w:val="%8."/>
      <w:lvlJc w:val="left"/>
      <w:pPr>
        <w:ind w:left="5794" w:hanging="360"/>
      </w:pPr>
    </w:lvl>
    <w:lvl w:ilvl="8" w:tplc="3809001B" w:tentative="1">
      <w:start w:val="1"/>
      <w:numFmt w:val="lowerRoman"/>
      <w:lvlText w:val="%9."/>
      <w:lvlJc w:val="right"/>
      <w:pPr>
        <w:ind w:left="6514" w:hanging="180"/>
      </w:pPr>
    </w:lvl>
  </w:abstractNum>
  <w:abstractNum w:abstractNumId="4" w15:restartNumberingAfterBreak="0">
    <w:nsid w:val="795C180A"/>
    <w:multiLevelType w:val="hybridMultilevel"/>
    <w:tmpl w:val="D6D417BE"/>
    <w:lvl w:ilvl="0" w:tplc="406E0620">
      <w:start w:val="1"/>
      <w:numFmt w:val="lowerLetter"/>
      <w:lvlText w:val="%1."/>
      <w:lvlJc w:val="left"/>
      <w:pPr>
        <w:ind w:left="1399" w:hanging="533"/>
      </w:pPr>
      <w:rPr>
        <w:rFonts w:ascii="Times New Roman" w:eastAsia="Times New Roman" w:hAnsi="Times New Roman" w:cs="Times New Roman" w:hint="default"/>
        <w:color w:val="212121"/>
        <w:spacing w:val="-1"/>
        <w:w w:val="100"/>
        <w:sz w:val="24"/>
        <w:szCs w:val="24"/>
        <w:lang w:val="en-US" w:eastAsia="en-US" w:bidi="ar-SA"/>
      </w:rPr>
    </w:lvl>
    <w:lvl w:ilvl="1" w:tplc="6AA6C316">
      <w:numFmt w:val="bullet"/>
      <w:lvlText w:val="•"/>
      <w:lvlJc w:val="left"/>
      <w:pPr>
        <w:ind w:left="2446" w:hanging="533"/>
      </w:pPr>
      <w:rPr>
        <w:rFonts w:hint="default"/>
        <w:lang w:val="en-US" w:eastAsia="en-US" w:bidi="ar-SA"/>
      </w:rPr>
    </w:lvl>
    <w:lvl w:ilvl="2" w:tplc="A1AA931A">
      <w:numFmt w:val="bullet"/>
      <w:lvlText w:val="•"/>
      <w:lvlJc w:val="left"/>
      <w:pPr>
        <w:ind w:left="3492" w:hanging="533"/>
      </w:pPr>
      <w:rPr>
        <w:rFonts w:hint="default"/>
        <w:lang w:val="en-US" w:eastAsia="en-US" w:bidi="ar-SA"/>
      </w:rPr>
    </w:lvl>
    <w:lvl w:ilvl="3" w:tplc="B5BC9EF4">
      <w:numFmt w:val="bullet"/>
      <w:lvlText w:val="•"/>
      <w:lvlJc w:val="left"/>
      <w:pPr>
        <w:ind w:left="4538" w:hanging="533"/>
      </w:pPr>
      <w:rPr>
        <w:rFonts w:hint="default"/>
        <w:lang w:val="en-US" w:eastAsia="en-US" w:bidi="ar-SA"/>
      </w:rPr>
    </w:lvl>
    <w:lvl w:ilvl="4" w:tplc="7876E032">
      <w:numFmt w:val="bullet"/>
      <w:lvlText w:val="•"/>
      <w:lvlJc w:val="left"/>
      <w:pPr>
        <w:ind w:left="5584" w:hanging="533"/>
      </w:pPr>
      <w:rPr>
        <w:rFonts w:hint="default"/>
        <w:lang w:val="en-US" w:eastAsia="en-US" w:bidi="ar-SA"/>
      </w:rPr>
    </w:lvl>
    <w:lvl w:ilvl="5" w:tplc="938A7BD0">
      <w:numFmt w:val="bullet"/>
      <w:lvlText w:val="•"/>
      <w:lvlJc w:val="left"/>
      <w:pPr>
        <w:ind w:left="6630" w:hanging="533"/>
      </w:pPr>
      <w:rPr>
        <w:rFonts w:hint="default"/>
        <w:lang w:val="en-US" w:eastAsia="en-US" w:bidi="ar-SA"/>
      </w:rPr>
    </w:lvl>
    <w:lvl w:ilvl="6" w:tplc="46C68268">
      <w:numFmt w:val="bullet"/>
      <w:lvlText w:val="•"/>
      <w:lvlJc w:val="left"/>
      <w:pPr>
        <w:ind w:left="7676" w:hanging="533"/>
      </w:pPr>
      <w:rPr>
        <w:rFonts w:hint="default"/>
        <w:lang w:val="en-US" w:eastAsia="en-US" w:bidi="ar-SA"/>
      </w:rPr>
    </w:lvl>
    <w:lvl w:ilvl="7" w:tplc="6E4AA66E">
      <w:numFmt w:val="bullet"/>
      <w:lvlText w:val="•"/>
      <w:lvlJc w:val="left"/>
      <w:pPr>
        <w:ind w:left="8722" w:hanging="533"/>
      </w:pPr>
      <w:rPr>
        <w:rFonts w:hint="default"/>
        <w:lang w:val="en-US" w:eastAsia="en-US" w:bidi="ar-SA"/>
      </w:rPr>
    </w:lvl>
    <w:lvl w:ilvl="8" w:tplc="50900906">
      <w:numFmt w:val="bullet"/>
      <w:lvlText w:val="•"/>
      <w:lvlJc w:val="left"/>
      <w:pPr>
        <w:ind w:left="9768" w:hanging="533"/>
      </w:pPr>
      <w:rPr>
        <w:rFonts w:hint="default"/>
        <w:lang w:val="en-US" w:eastAsia="en-US" w:bidi="ar-SA"/>
      </w:rPr>
    </w:lvl>
  </w:abstractNum>
  <w:abstractNum w:abstractNumId="5" w15:restartNumberingAfterBreak="0">
    <w:nsid w:val="7A9F079A"/>
    <w:multiLevelType w:val="hybridMultilevel"/>
    <w:tmpl w:val="B7E096C6"/>
    <w:lvl w:ilvl="0" w:tplc="D66A29DE">
      <w:start w:val="1"/>
      <w:numFmt w:val="decimal"/>
      <w:lvlText w:val="%1."/>
      <w:lvlJc w:val="left"/>
      <w:pPr>
        <w:ind w:left="1399" w:hanging="543"/>
        <w:jc w:val="right"/>
      </w:pPr>
      <w:rPr>
        <w:rFonts w:hint="default"/>
        <w:w w:val="100"/>
        <w:lang w:val="en-US" w:eastAsia="en-US" w:bidi="ar-SA"/>
      </w:rPr>
    </w:lvl>
    <w:lvl w:ilvl="1" w:tplc="84CACD44">
      <w:start w:val="1"/>
      <w:numFmt w:val="lowerLetter"/>
      <w:lvlText w:val="%2."/>
      <w:lvlJc w:val="left"/>
      <w:pPr>
        <w:ind w:left="1399" w:hanging="533"/>
      </w:pPr>
      <w:rPr>
        <w:rFonts w:ascii="Times New Roman" w:eastAsia="Times New Roman" w:hAnsi="Times New Roman" w:cs="Times New Roman" w:hint="default"/>
        <w:color w:val="212121"/>
        <w:spacing w:val="-1"/>
        <w:w w:val="100"/>
        <w:sz w:val="24"/>
        <w:szCs w:val="24"/>
        <w:lang w:val="en-US" w:eastAsia="en-US" w:bidi="ar-SA"/>
      </w:rPr>
    </w:lvl>
    <w:lvl w:ilvl="2" w:tplc="3112071C">
      <w:numFmt w:val="bullet"/>
      <w:lvlText w:val="•"/>
      <w:lvlJc w:val="left"/>
      <w:pPr>
        <w:ind w:left="3492" w:hanging="533"/>
      </w:pPr>
      <w:rPr>
        <w:rFonts w:hint="default"/>
        <w:lang w:val="en-US" w:eastAsia="en-US" w:bidi="ar-SA"/>
      </w:rPr>
    </w:lvl>
    <w:lvl w:ilvl="3" w:tplc="04AEDD4E">
      <w:numFmt w:val="bullet"/>
      <w:lvlText w:val="•"/>
      <w:lvlJc w:val="left"/>
      <w:pPr>
        <w:ind w:left="4538" w:hanging="533"/>
      </w:pPr>
      <w:rPr>
        <w:rFonts w:hint="default"/>
        <w:lang w:val="en-US" w:eastAsia="en-US" w:bidi="ar-SA"/>
      </w:rPr>
    </w:lvl>
    <w:lvl w:ilvl="4" w:tplc="98F69186">
      <w:numFmt w:val="bullet"/>
      <w:lvlText w:val="•"/>
      <w:lvlJc w:val="left"/>
      <w:pPr>
        <w:ind w:left="5584" w:hanging="533"/>
      </w:pPr>
      <w:rPr>
        <w:rFonts w:hint="default"/>
        <w:lang w:val="en-US" w:eastAsia="en-US" w:bidi="ar-SA"/>
      </w:rPr>
    </w:lvl>
    <w:lvl w:ilvl="5" w:tplc="399A55E6">
      <w:numFmt w:val="bullet"/>
      <w:lvlText w:val="•"/>
      <w:lvlJc w:val="left"/>
      <w:pPr>
        <w:ind w:left="6630" w:hanging="533"/>
      </w:pPr>
      <w:rPr>
        <w:rFonts w:hint="default"/>
        <w:lang w:val="en-US" w:eastAsia="en-US" w:bidi="ar-SA"/>
      </w:rPr>
    </w:lvl>
    <w:lvl w:ilvl="6" w:tplc="C9FEA2AE">
      <w:numFmt w:val="bullet"/>
      <w:lvlText w:val="•"/>
      <w:lvlJc w:val="left"/>
      <w:pPr>
        <w:ind w:left="7676" w:hanging="533"/>
      </w:pPr>
      <w:rPr>
        <w:rFonts w:hint="default"/>
        <w:lang w:val="en-US" w:eastAsia="en-US" w:bidi="ar-SA"/>
      </w:rPr>
    </w:lvl>
    <w:lvl w:ilvl="7" w:tplc="76E250F6">
      <w:numFmt w:val="bullet"/>
      <w:lvlText w:val="•"/>
      <w:lvlJc w:val="left"/>
      <w:pPr>
        <w:ind w:left="8722" w:hanging="533"/>
      </w:pPr>
      <w:rPr>
        <w:rFonts w:hint="default"/>
        <w:lang w:val="en-US" w:eastAsia="en-US" w:bidi="ar-SA"/>
      </w:rPr>
    </w:lvl>
    <w:lvl w:ilvl="8" w:tplc="5420DF90">
      <w:numFmt w:val="bullet"/>
      <w:lvlText w:val="•"/>
      <w:lvlJc w:val="left"/>
      <w:pPr>
        <w:ind w:left="9768" w:hanging="533"/>
      </w:pPr>
      <w:rPr>
        <w:rFonts w:hint="default"/>
        <w:lang w:val="en-US" w:eastAsia="en-US" w:bidi="ar-SA"/>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F5"/>
    <w:rsid w:val="002D740D"/>
    <w:rsid w:val="00382D19"/>
    <w:rsid w:val="004D2FBB"/>
    <w:rsid w:val="005B3468"/>
    <w:rsid w:val="0067494E"/>
    <w:rsid w:val="006E53F5"/>
    <w:rsid w:val="008F1545"/>
    <w:rsid w:val="00945D1C"/>
    <w:rsid w:val="009A4A7F"/>
    <w:rsid w:val="00CA2A4C"/>
    <w:rsid w:val="00F35E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5E10"/>
  <w15:docId w15:val="{9FD60CC9-5548-480A-9D48-4C8407C5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8"/>
      <w:ind w:left="660"/>
      <w:outlineLvl w:val="0"/>
    </w:pPr>
    <w:rPr>
      <w:rFonts w:ascii="Arial" w:eastAsia="Arial" w:hAnsi="Arial" w:cs="Arial"/>
      <w:b/>
      <w:bCs/>
      <w:sz w:val="27"/>
      <w:szCs w:val="27"/>
    </w:rPr>
  </w:style>
  <w:style w:type="paragraph" w:styleId="Heading2">
    <w:name w:val="heading 2"/>
    <w:basedOn w:val="Normal"/>
    <w:uiPriority w:val="9"/>
    <w:unhideWhenUsed/>
    <w:qFormat/>
    <w:pPr>
      <w:ind w:left="2402"/>
      <w:jc w:val="center"/>
      <w:outlineLvl w:val="1"/>
    </w:pPr>
    <w:rPr>
      <w:b/>
      <w:bCs/>
      <w:sz w:val="24"/>
      <w:szCs w:val="24"/>
    </w:rPr>
  </w:style>
  <w:style w:type="paragraph" w:styleId="Heading3">
    <w:name w:val="heading 3"/>
    <w:basedOn w:val="Normal"/>
    <w:uiPriority w:val="9"/>
    <w:unhideWhenUsed/>
    <w:qFormat/>
    <w:pPr>
      <w:ind w:left="1399"/>
      <w:outlineLvl w:val="2"/>
    </w:pPr>
    <w:rPr>
      <w:b/>
      <w:bCs/>
      <w:i/>
      <w:iCs/>
      <w:sz w:val="24"/>
      <w:szCs w:val="24"/>
      <w:u w:val="single" w:color="000000"/>
    </w:rPr>
  </w:style>
  <w:style w:type="paragraph" w:styleId="Heading4">
    <w:name w:val="heading 4"/>
    <w:basedOn w:val="Normal"/>
    <w:uiPriority w:val="9"/>
    <w:unhideWhenUsed/>
    <w:qFormat/>
    <w:pPr>
      <w:ind w:left="1399"/>
      <w:outlineLvl w:val="3"/>
    </w:pPr>
    <w:rPr>
      <w:sz w:val="24"/>
      <w:szCs w:val="24"/>
    </w:rPr>
  </w:style>
  <w:style w:type="paragraph" w:styleId="Heading5">
    <w:name w:val="heading 5"/>
    <w:basedOn w:val="Normal"/>
    <w:uiPriority w:val="9"/>
    <w:unhideWhenUsed/>
    <w:qFormat/>
    <w:pPr>
      <w:ind w:left="115"/>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99"/>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8E1331B06C4E24996E64C9C0839A1F"/>
        <w:category>
          <w:name w:val="General"/>
          <w:gallery w:val="placeholder"/>
        </w:category>
        <w:types>
          <w:type w:val="bbPlcHdr"/>
        </w:types>
        <w:behaviors>
          <w:behavior w:val="content"/>
        </w:behaviors>
        <w:guid w:val="{D0D72836-FE0D-4FEB-A79D-6242D2D94E2E}"/>
      </w:docPartPr>
      <w:docPartBody>
        <w:p w:rsidR="00000000" w:rsidRDefault="00FA1EEE" w:rsidP="00FA1EEE">
          <w:pPr>
            <w:pStyle w:val="748E1331B06C4E24996E64C9C0839A1F"/>
          </w:pPr>
          <w:r w:rsidRPr="00940348">
            <w:rPr>
              <w:rStyle w:val="PlaceholderText"/>
            </w:rPr>
            <w:t>Click or tap here to enter text.</w:t>
          </w:r>
        </w:p>
      </w:docPartBody>
    </w:docPart>
    <w:docPart>
      <w:docPartPr>
        <w:name w:val="6212433EC2F7415FAB999FA82AC2A004"/>
        <w:category>
          <w:name w:val="General"/>
          <w:gallery w:val="placeholder"/>
        </w:category>
        <w:types>
          <w:type w:val="bbPlcHdr"/>
        </w:types>
        <w:behaviors>
          <w:behavior w:val="content"/>
        </w:behaviors>
        <w:guid w:val="{CF4999FD-711D-4D4E-AD97-5FF7D283EE59}"/>
      </w:docPartPr>
      <w:docPartBody>
        <w:p w:rsidR="00000000" w:rsidRDefault="00FA1EEE" w:rsidP="00FA1EEE">
          <w:pPr>
            <w:pStyle w:val="6212433EC2F7415FAB999FA82AC2A004"/>
          </w:pPr>
          <w:r w:rsidRPr="00A638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EE"/>
    <w:rsid w:val="00E259B1"/>
    <w:rsid w:val="00FA1E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EEE"/>
    <w:rPr>
      <w:color w:val="666666"/>
    </w:rPr>
  </w:style>
  <w:style w:type="paragraph" w:customStyle="1" w:styleId="1C75E91096CB47A8BD23099098B660D9">
    <w:name w:val="1C75E91096CB47A8BD23099098B660D9"/>
    <w:rsid w:val="00FA1EEE"/>
  </w:style>
  <w:style w:type="paragraph" w:customStyle="1" w:styleId="91A3EE8E780C46CC94DB254C325D41F4">
    <w:name w:val="91A3EE8E780C46CC94DB254C325D41F4"/>
    <w:rsid w:val="00FA1EEE"/>
  </w:style>
  <w:style w:type="paragraph" w:customStyle="1" w:styleId="B49067EAC0C54B57817DBF83D361ABF1">
    <w:name w:val="B49067EAC0C54B57817DBF83D361ABF1"/>
    <w:rsid w:val="00FA1EEE"/>
  </w:style>
  <w:style w:type="paragraph" w:customStyle="1" w:styleId="767DB706115F4D37904A787268C8F309">
    <w:name w:val="767DB706115F4D37904A787268C8F309"/>
    <w:rsid w:val="00FA1EEE"/>
  </w:style>
  <w:style w:type="paragraph" w:customStyle="1" w:styleId="748E1331B06C4E24996E64C9C0839A1F">
    <w:name w:val="748E1331B06C4E24996E64C9C0839A1F"/>
    <w:rsid w:val="00FA1EEE"/>
  </w:style>
  <w:style w:type="paragraph" w:customStyle="1" w:styleId="6212433EC2F7415FAB999FA82AC2A004">
    <w:name w:val="6212433EC2F7415FAB999FA82AC2A004"/>
    <w:rsid w:val="00FA1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4664</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2024-11-01T04:07:00Z</dcterms:created>
  <dcterms:modified xsi:type="dcterms:W3CDTF">2024-11-01T04:18:00Z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LastSaved">
    <vt:filetime>2024-11-01T00:00:00Z</vt:filetime>
  </property>
</Properties>
</file>