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72" w:rsidRPr="00B76472" w:rsidRDefault="00B76472" w:rsidP="00F027A7">
      <w:pPr>
        <w:pStyle w:val="FootnoteTex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76472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B76472" w:rsidRDefault="00B76472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>
        <w:rPr>
          <w:rFonts w:asciiTheme="majorBidi" w:hAnsiTheme="majorBidi" w:cstheme="majorBidi"/>
          <w:sz w:val="24"/>
          <w:szCs w:val="24"/>
        </w:rPr>
        <w:t>Anoraga, Pandji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,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Manajemen Bisnis,</w:t>
      </w:r>
      <w:r w:rsidR="00B76472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sz w:val="24"/>
          <w:szCs w:val="24"/>
        </w:rPr>
        <w:t>Jakarta : PT Rineka Cipta, 2</w:t>
      </w:r>
      <w:r w:rsidR="00B76472">
        <w:rPr>
          <w:rFonts w:asciiTheme="majorBidi" w:hAnsiTheme="majorBidi" w:cstheme="majorBidi"/>
          <w:sz w:val="24"/>
          <w:szCs w:val="24"/>
        </w:rPr>
        <w:t>000.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472" w:rsidRPr="00AC1AD3">
        <w:rPr>
          <w:rFonts w:ascii="Times New Roman" w:hAnsi="Times New Roman" w:cs="Times New Roman"/>
          <w:sz w:val="24"/>
          <w:szCs w:val="24"/>
        </w:rPr>
        <w:t xml:space="preserve">Abimanyu, Yoopi, </w:t>
      </w:r>
      <w:r w:rsidR="00B76472" w:rsidRPr="00AC1AD3">
        <w:rPr>
          <w:rFonts w:ascii="Times New Roman" w:hAnsi="Times New Roman" w:cs="Times New Roman"/>
          <w:i/>
          <w:iCs/>
          <w:sz w:val="24"/>
          <w:szCs w:val="24"/>
        </w:rPr>
        <w:t>Ekonomi Manajerial</w:t>
      </w:r>
      <w:r w:rsidR="00B76472" w:rsidRPr="00AC1AD3">
        <w:rPr>
          <w:rFonts w:ascii="Times New Roman" w:hAnsi="Times New Roman" w:cs="Times New Roman"/>
          <w:sz w:val="24"/>
          <w:szCs w:val="24"/>
        </w:rPr>
        <w:t>, Bogor : Ghalia Indonesia, 2004.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 w:rsidRPr="00AC1AD3">
        <w:rPr>
          <w:rFonts w:asciiTheme="majorBidi" w:hAnsiTheme="majorBidi" w:cstheme="majorBidi"/>
          <w:sz w:val="24"/>
          <w:szCs w:val="24"/>
        </w:rPr>
        <w:t xml:space="preserve">Beekum, Rafik Issa, </w:t>
      </w:r>
      <w:r w:rsidR="00B76472" w:rsidRPr="00AC1AD3">
        <w:rPr>
          <w:rFonts w:asciiTheme="majorBidi" w:hAnsiTheme="majorBidi" w:cstheme="majorBidi"/>
          <w:i/>
          <w:sz w:val="24"/>
          <w:szCs w:val="24"/>
        </w:rPr>
        <w:t>Etika Bisnis Islami</w:t>
      </w:r>
      <w:r w:rsidR="00B76472" w:rsidRPr="00AC1AD3">
        <w:rPr>
          <w:rFonts w:asciiTheme="majorBidi" w:hAnsiTheme="majorBidi" w:cstheme="majorBidi"/>
          <w:sz w:val="24"/>
          <w:szCs w:val="24"/>
        </w:rPr>
        <w:t>, Yogyakarta : Pustaka Pelajar, 2004.</w:t>
      </w:r>
    </w:p>
    <w:p w:rsidR="00B76472" w:rsidRP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>
        <w:rPr>
          <w:rFonts w:asciiTheme="majorBidi" w:hAnsiTheme="majorBidi" w:cstheme="majorBidi"/>
          <w:sz w:val="24"/>
          <w:szCs w:val="24"/>
        </w:rPr>
        <w:t xml:space="preserve">Bukhari, 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Alma,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Ajaran Islam dalam Binis,</w:t>
      </w:r>
      <w:r w:rsidR="00B76472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sz w:val="24"/>
          <w:szCs w:val="24"/>
        </w:rPr>
        <w:t>Ba</w:t>
      </w:r>
      <w:r w:rsidR="00B76472">
        <w:rPr>
          <w:rFonts w:asciiTheme="majorBidi" w:hAnsiTheme="majorBidi" w:cstheme="majorBidi"/>
          <w:sz w:val="24"/>
          <w:szCs w:val="24"/>
        </w:rPr>
        <w:t>ndung : Alfa Beta, 1994.</w:t>
      </w:r>
    </w:p>
    <w:p w:rsidR="00B76472" w:rsidRDefault="00F027A7" w:rsidP="00F027A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Kartajaya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</w:rPr>
        <w:t>,</w:t>
      </w:r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Hermawan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Sula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</w:rPr>
        <w:t xml:space="preserve">, </w:t>
      </w:r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Muhammad </w:t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Syakir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76472" w:rsidRPr="00AC1AD3">
        <w:rPr>
          <w:rFonts w:ascii="Times New Roman" w:hAnsi="Times New Roman" w:cs="Times New Roman"/>
          <w:i/>
          <w:sz w:val="24"/>
          <w:szCs w:val="24"/>
          <w:lang w:val="en-US"/>
        </w:rPr>
        <w:t>Syariah</w:t>
      </w:r>
      <w:proofErr w:type="spellEnd"/>
      <w:r w:rsidR="00B76472" w:rsidRPr="00AC1A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Marketing</w:t>
      </w:r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Bandung :</w:t>
      </w:r>
      <w:proofErr w:type="gramEnd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Mizan</w:t>
      </w:r>
      <w:proofErr w:type="spellEnd"/>
      <w:r w:rsidR="00B76472" w:rsidRPr="00AC1AD3">
        <w:rPr>
          <w:rFonts w:ascii="Times New Roman" w:hAnsi="Times New Roman" w:cs="Times New Roman"/>
          <w:sz w:val="24"/>
          <w:szCs w:val="24"/>
          <w:lang w:val="en-US"/>
        </w:rPr>
        <w:t>, 2006</w:t>
      </w:r>
      <w:r w:rsidR="00B76472" w:rsidRPr="00AC1AD3">
        <w:rPr>
          <w:rFonts w:ascii="Times New Roman" w:hAnsi="Times New Roman" w:cs="Times New Roman"/>
          <w:sz w:val="24"/>
          <w:szCs w:val="24"/>
        </w:rPr>
        <w:t>.</w:t>
      </w:r>
    </w:p>
    <w:p w:rsidR="00B76472" w:rsidRDefault="00F027A7" w:rsidP="00F027A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 w:rsidRPr="00200374">
        <w:rPr>
          <w:rFonts w:asciiTheme="majorBidi" w:hAnsiTheme="majorBidi" w:cstheme="majorBidi"/>
          <w:sz w:val="24"/>
          <w:szCs w:val="24"/>
        </w:rPr>
        <w:t>Kotler</w:t>
      </w:r>
      <w:r w:rsidR="00B76472">
        <w:rPr>
          <w:rFonts w:asciiTheme="majorBidi" w:hAnsiTheme="majorBidi" w:cstheme="majorBidi"/>
          <w:sz w:val="24"/>
          <w:szCs w:val="24"/>
        </w:rPr>
        <w:t>,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 Philip,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Manajemen Pemasaran Edisi Indonesia Jilid 1</w:t>
      </w:r>
      <w:r w:rsidR="00B76472">
        <w:rPr>
          <w:rFonts w:asciiTheme="majorBidi" w:hAnsiTheme="majorBidi" w:cstheme="majorBidi"/>
          <w:sz w:val="24"/>
          <w:szCs w:val="24"/>
        </w:rPr>
        <w:t xml:space="preserve">, </w:t>
      </w:r>
      <w:r w:rsidR="00B76472" w:rsidRPr="00200374">
        <w:rPr>
          <w:rFonts w:asciiTheme="majorBidi" w:hAnsiTheme="majorBidi" w:cstheme="majorBidi"/>
          <w:sz w:val="24"/>
          <w:szCs w:val="24"/>
        </w:rPr>
        <w:t>Jakarta : Prenhalindo, 1977</w:t>
      </w:r>
      <w:r w:rsidR="00B76472">
        <w:rPr>
          <w:rFonts w:asciiTheme="majorBidi" w:hAnsiTheme="majorBidi" w:cstheme="majorBidi"/>
          <w:sz w:val="24"/>
          <w:szCs w:val="24"/>
        </w:rPr>
        <w:t>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>
        <w:rPr>
          <w:rFonts w:asciiTheme="majorBidi" w:hAnsiTheme="majorBidi" w:cstheme="majorBidi"/>
          <w:sz w:val="24"/>
          <w:szCs w:val="24"/>
        </w:rPr>
        <w:t>Kotler, Philip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,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Dasa-dasar Pemasaran</w:t>
      </w:r>
      <w:r w:rsidR="00B76472">
        <w:rPr>
          <w:rFonts w:asciiTheme="majorBidi" w:hAnsiTheme="majorBidi" w:cstheme="majorBidi"/>
          <w:sz w:val="24"/>
          <w:szCs w:val="24"/>
        </w:rPr>
        <w:t xml:space="preserve">, </w:t>
      </w:r>
      <w:r w:rsidR="00B76472" w:rsidRPr="00200374">
        <w:rPr>
          <w:rFonts w:asciiTheme="majorBidi" w:hAnsiTheme="majorBidi" w:cstheme="majorBidi"/>
          <w:sz w:val="24"/>
          <w:szCs w:val="24"/>
        </w:rPr>
        <w:t>Jakarta : Prenhallindo, 19</w:t>
      </w:r>
      <w:r w:rsidR="00B76472" w:rsidRPr="00200374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B76472">
        <w:rPr>
          <w:rFonts w:asciiTheme="majorBidi" w:hAnsiTheme="majorBidi" w:cstheme="majorBidi"/>
          <w:sz w:val="24"/>
          <w:szCs w:val="24"/>
        </w:rPr>
        <w:t>7.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0374">
        <w:rPr>
          <w:rFonts w:asciiTheme="majorBidi" w:hAnsiTheme="majorBidi" w:cstheme="majorBidi"/>
          <w:sz w:val="24"/>
          <w:szCs w:val="24"/>
        </w:rPr>
        <w:t xml:space="preserve">Kuncoro, </w:t>
      </w:r>
      <w:proofErr w:type="spellStart"/>
      <w:r w:rsidR="00200374">
        <w:rPr>
          <w:rFonts w:asciiTheme="majorBidi" w:hAnsiTheme="majorBidi" w:cstheme="majorBidi"/>
          <w:sz w:val="24"/>
          <w:szCs w:val="24"/>
          <w:lang w:val="es-ES"/>
        </w:rPr>
        <w:t>Mudrajad</w:t>
      </w:r>
      <w:proofErr w:type="spellEnd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proofErr w:type="spellStart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>Strategi</w:t>
      </w:r>
      <w:proofErr w:type="spellEnd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 xml:space="preserve"> </w:t>
      </w:r>
      <w:proofErr w:type="spellStart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>bagaimana</w:t>
      </w:r>
      <w:proofErr w:type="spellEnd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 xml:space="preserve"> </w:t>
      </w:r>
      <w:proofErr w:type="spellStart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>meraih</w:t>
      </w:r>
      <w:proofErr w:type="spellEnd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 xml:space="preserve"> </w:t>
      </w:r>
      <w:proofErr w:type="spellStart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>keunggulan</w:t>
      </w:r>
      <w:proofErr w:type="spellEnd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 xml:space="preserve"> </w:t>
      </w:r>
      <w:proofErr w:type="spellStart"/>
      <w:r w:rsidR="00200374" w:rsidRPr="00200374">
        <w:rPr>
          <w:rFonts w:asciiTheme="majorBidi" w:hAnsiTheme="majorBidi" w:cstheme="majorBidi"/>
          <w:i/>
          <w:sz w:val="24"/>
          <w:szCs w:val="24"/>
          <w:lang w:val="es-ES"/>
        </w:rPr>
        <w:t>kompetitif</w:t>
      </w:r>
      <w:proofErr w:type="spellEnd"/>
      <w:r w:rsidR="00200374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proofErr w:type="spellStart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>Jogja</w:t>
      </w:r>
      <w:proofErr w:type="spellEnd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 xml:space="preserve"> : </w:t>
      </w:r>
      <w:proofErr w:type="spellStart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>Penerbit</w:t>
      </w:r>
      <w:proofErr w:type="spellEnd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>Erlangga</w:t>
      </w:r>
      <w:proofErr w:type="spellEnd"/>
      <w:r w:rsidR="00200374" w:rsidRPr="00200374">
        <w:rPr>
          <w:rFonts w:asciiTheme="majorBidi" w:hAnsiTheme="majorBidi" w:cstheme="majorBidi"/>
          <w:sz w:val="24"/>
          <w:szCs w:val="24"/>
          <w:lang w:val="es-ES"/>
        </w:rPr>
        <w:t>, 200</w:t>
      </w:r>
      <w:r w:rsidR="00200374" w:rsidRPr="00200374">
        <w:rPr>
          <w:rFonts w:asciiTheme="majorBidi" w:hAnsiTheme="majorBidi" w:cstheme="majorBidi"/>
          <w:sz w:val="24"/>
          <w:szCs w:val="24"/>
        </w:rPr>
        <w:t>5</w:t>
      </w:r>
      <w:r w:rsidR="00200374">
        <w:rPr>
          <w:rFonts w:asciiTheme="majorBidi" w:hAnsiTheme="majorBidi" w:cstheme="majorBidi"/>
          <w:sz w:val="24"/>
          <w:szCs w:val="24"/>
        </w:rPr>
        <w:t>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 w:rsidRPr="00AC1AD3">
        <w:rPr>
          <w:rFonts w:asciiTheme="majorBidi" w:hAnsiTheme="majorBidi" w:cstheme="majorBidi"/>
          <w:sz w:val="24"/>
          <w:szCs w:val="24"/>
        </w:rPr>
        <w:t xml:space="preserve">Kuncoro, Mudrajat, </w:t>
      </w:r>
      <w:r w:rsidR="00B76472" w:rsidRPr="00AC1AD3">
        <w:rPr>
          <w:rFonts w:asciiTheme="majorBidi" w:hAnsiTheme="majorBidi" w:cstheme="majorBidi"/>
          <w:i/>
          <w:iCs/>
          <w:sz w:val="24"/>
          <w:szCs w:val="24"/>
        </w:rPr>
        <w:t>Strategi Bagaimana Meraih Keunggulan Kompetitif</w:t>
      </w:r>
      <w:r w:rsidR="00B76472" w:rsidRPr="00AC1AD3">
        <w:rPr>
          <w:rFonts w:asciiTheme="majorBidi" w:hAnsiTheme="majorBidi" w:cstheme="majorBidi"/>
          <w:sz w:val="24"/>
          <w:szCs w:val="24"/>
        </w:rPr>
        <w:t>, Jakarta : Erlangga, 2006.</w:t>
      </w:r>
    </w:p>
    <w:p w:rsidR="00B76472" w:rsidRDefault="00F027A7" w:rsidP="00F027A7">
      <w:pPr>
        <w:pStyle w:val="Footnote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76472" w:rsidRPr="00AC1AD3">
        <w:rPr>
          <w:rFonts w:ascii="Times New Roman" w:eastAsia="Calibri" w:hAnsi="Times New Roman" w:cs="Times New Roman"/>
          <w:sz w:val="24"/>
          <w:szCs w:val="24"/>
        </w:rPr>
        <w:t xml:space="preserve">Muhammad, </w:t>
      </w:r>
      <w:r w:rsidR="00B76472" w:rsidRPr="00AC1AD3">
        <w:rPr>
          <w:rFonts w:ascii="Times New Roman" w:eastAsia="Calibri" w:hAnsi="Times New Roman" w:cs="Times New Roman"/>
          <w:i/>
          <w:sz w:val="24"/>
          <w:szCs w:val="24"/>
        </w:rPr>
        <w:t>Etika Bisnis Islami,</w:t>
      </w:r>
      <w:r w:rsidR="00B76472" w:rsidRPr="00AC1AD3">
        <w:rPr>
          <w:rFonts w:ascii="Times New Roman" w:eastAsia="Calibri" w:hAnsi="Times New Roman" w:cs="Times New Roman"/>
          <w:sz w:val="24"/>
          <w:szCs w:val="24"/>
        </w:rPr>
        <w:t xml:space="preserve">  Yogyakarta : Penerbit UPP - AMP YKPN, 2002.</w:t>
      </w:r>
    </w:p>
    <w:p w:rsidR="00B76472" w:rsidRP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 w:rsidRPr="00200374">
        <w:rPr>
          <w:rFonts w:asciiTheme="majorBidi" w:hAnsiTheme="majorBidi" w:cstheme="majorBidi"/>
          <w:sz w:val="24"/>
          <w:szCs w:val="24"/>
        </w:rPr>
        <w:t>Qordowi,</w:t>
      </w:r>
      <w:r w:rsidR="00B76472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sz w:val="24"/>
          <w:szCs w:val="24"/>
        </w:rPr>
        <w:t>Yusuf</w:t>
      </w:r>
      <w:r w:rsidR="00B76472">
        <w:rPr>
          <w:rFonts w:asciiTheme="majorBidi" w:hAnsiTheme="majorBidi" w:cstheme="majorBidi"/>
          <w:sz w:val="24"/>
          <w:szCs w:val="24"/>
        </w:rPr>
        <w:t>,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Peran Nilai dan Moral dalam Ajaran Islam,</w:t>
      </w:r>
      <w:r w:rsidR="00B76472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sz w:val="24"/>
          <w:szCs w:val="24"/>
        </w:rPr>
        <w:t>jakarta</w:t>
      </w:r>
      <w:r w:rsidR="00B76472">
        <w:rPr>
          <w:rFonts w:asciiTheme="majorBidi" w:hAnsiTheme="majorBidi" w:cstheme="majorBidi"/>
          <w:sz w:val="24"/>
          <w:szCs w:val="24"/>
        </w:rPr>
        <w:t xml:space="preserve"> : Rabbani Press, 2001.</w:t>
      </w:r>
    </w:p>
    <w:p w:rsidR="00B76472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76472">
        <w:rPr>
          <w:rFonts w:asciiTheme="majorBidi" w:hAnsiTheme="majorBidi" w:cstheme="majorBidi"/>
          <w:sz w:val="24"/>
          <w:szCs w:val="24"/>
        </w:rPr>
        <w:t>Rangkuti, Freddy</w:t>
      </w:r>
      <w:r w:rsidR="00B76472" w:rsidRPr="00200374">
        <w:rPr>
          <w:rFonts w:asciiTheme="majorBidi" w:hAnsiTheme="majorBidi" w:cstheme="majorBidi"/>
          <w:sz w:val="24"/>
          <w:szCs w:val="24"/>
        </w:rPr>
        <w:t xml:space="preserve">, </w:t>
      </w:r>
      <w:r w:rsidR="00B76472" w:rsidRPr="00200374">
        <w:rPr>
          <w:rFonts w:asciiTheme="majorBidi" w:hAnsiTheme="majorBidi" w:cstheme="majorBidi"/>
          <w:i/>
          <w:iCs/>
          <w:sz w:val="24"/>
          <w:szCs w:val="24"/>
        </w:rPr>
        <w:t>Analisis SWOT Teknik Membedah Kasus Bisnis</w:t>
      </w:r>
      <w:r w:rsidR="00B7647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B76472">
        <w:rPr>
          <w:rFonts w:asciiTheme="majorBidi" w:hAnsiTheme="majorBidi" w:cstheme="majorBidi"/>
          <w:sz w:val="24"/>
          <w:szCs w:val="24"/>
        </w:rPr>
        <w:t xml:space="preserve"> </w:t>
      </w:r>
      <w:r w:rsidR="00B76472" w:rsidRPr="00200374">
        <w:rPr>
          <w:rFonts w:asciiTheme="majorBidi" w:hAnsiTheme="majorBidi" w:cstheme="majorBidi"/>
          <w:sz w:val="24"/>
          <w:szCs w:val="24"/>
        </w:rPr>
        <w:t>Jakarta : PT Gram</w:t>
      </w:r>
      <w:r w:rsidR="00B76472">
        <w:rPr>
          <w:rFonts w:asciiTheme="majorBidi" w:hAnsiTheme="majorBidi" w:cstheme="majorBidi"/>
          <w:sz w:val="24"/>
          <w:szCs w:val="24"/>
        </w:rPr>
        <w:t>edia Pustaka Utama, 2008.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AC1AD3">
        <w:rPr>
          <w:rFonts w:asciiTheme="majorBidi" w:hAnsiTheme="majorBidi" w:cstheme="majorBidi"/>
          <w:sz w:val="24"/>
          <w:szCs w:val="24"/>
        </w:rPr>
        <w:t xml:space="preserve">Sule, Ernie Tisnawati dan Saefullah, Kurniawan, </w:t>
      </w:r>
      <w:r w:rsidRPr="00AC1AD3">
        <w:rPr>
          <w:rFonts w:asciiTheme="majorBidi" w:hAnsiTheme="majorBidi" w:cstheme="majorBidi"/>
          <w:i/>
          <w:iCs/>
          <w:sz w:val="24"/>
          <w:szCs w:val="24"/>
        </w:rPr>
        <w:t xml:space="preserve">Pengantar Manajemen, </w:t>
      </w:r>
      <w:r w:rsidRPr="00AC1AD3">
        <w:rPr>
          <w:rFonts w:asciiTheme="majorBidi" w:hAnsiTheme="majorBidi" w:cstheme="majorBidi"/>
          <w:sz w:val="24"/>
          <w:szCs w:val="24"/>
        </w:rPr>
        <w:t>Jakarta : Prenada Media, 2005.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AC1AD3">
        <w:rPr>
          <w:rFonts w:asciiTheme="majorBidi" w:hAnsiTheme="majorBidi" w:cstheme="majorBidi"/>
          <w:sz w:val="24"/>
          <w:szCs w:val="24"/>
        </w:rPr>
        <w:t>Susanto, Adi</w:t>
      </w:r>
      <w:r w:rsidRPr="00AC1AD3">
        <w:rPr>
          <w:rFonts w:ascii="Times New Roman" w:hAnsi="Times New Roman" w:cs="Times New Roman"/>
          <w:sz w:val="24"/>
          <w:szCs w:val="24"/>
        </w:rPr>
        <w:t xml:space="preserve">, </w:t>
      </w:r>
      <w:r w:rsidRPr="00AC1AD3">
        <w:rPr>
          <w:rFonts w:ascii="Times New Roman" w:hAnsi="Times New Roman" w:cs="Times New Roman"/>
          <w:i/>
          <w:sz w:val="24"/>
          <w:szCs w:val="24"/>
        </w:rPr>
        <w:t>Kewiraswastaan,</w:t>
      </w:r>
      <w:r w:rsidRPr="00AC1AD3">
        <w:rPr>
          <w:rFonts w:ascii="Times New Roman" w:hAnsi="Times New Roman" w:cs="Times New Roman"/>
          <w:sz w:val="24"/>
          <w:szCs w:val="24"/>
        </w:rPr>
        <w:t xml:space="preserve"> Jakarta : PT Ghalia Indonesia, 2002.</w:t>
      </w:r>
    </w:p>
    <w:p w:rsidR="00200374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0374" w:rsidRPr="00200374">
        <w:rPr>
          <w:rFonts w:asciiTheme="majorBidi" w:hAnsiTheme="majorBidi" w:cstheme="majorBidi"/>
          <w:sz w:val="24"/>
          <w:szCs w:val="24"/>
        </w:rPr>
        <w:t xml:space="preserve">Swastha, </w:t>
      </w:r>
      <w:r w:rsidR="00200374">
        <w:rPr>
          <w:rFonts w:asciiTheme="majorBidi" w:hAnsiTheme="majorBidi" w:cstheme="majorBidi"/>
          <w:sz w:val="24"/>
          <w:szCs w:val="24"/>
        </w:rPr>
        <w:t xml:space="preserve">Basu, </w:t>
      </w:r>
      <w:r w:rsidR="00200374" w:rsidRPr="00200374">
        <w:rPr>
          <w:rFonts w:asciiTheme="majorBidi" w:hAnsiTheme="majorBidi" w:cstheme="majorBidi"/>
          <w:i/>
          <w:iCs/>
          <w:sz w:val="24"/>
          <w:szCs w:val="24"/>
        </w:rPr>
        <w:t xml:space="preserve">Manajemen Pemasaran Modern, </w:t>
      </w:r>
      <w:r w:rsidR="00200374" w:rsidRPr="00200374">
        <w:rPr>
          <w:rFonts w:asciiTheme="majorBidi" w:hAnsiTheme="majorBidi" w:cstheme="majorBidi"/>
          <w:sz w:val="24"/>
          <w:szCs w:val="24"/>
        </w:rPr>
        <w:t>Yog</w:t>
      </w:r>
      <w:r w:rsidR="00200374">
        <w:rPr>
          <w:rFonts w:asciiTheme="majorBidi" w:hAnsiTheme="majorBidi" w:cstheme="majorBidi"/>
          <w:sz w:val="24"/>
          <w:szCs w:val="24"/>
        </w:rPr>
        <w:t>yakarta : Liberty, 1985.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1AD3">
        <w:rPr>
          <w:rFonts w:ascii="Times New Roman" w:hAnsi="Times New Roman" w:cs="Times New Roman"/>
          <w:sz w:val="24"/>
          <w:szCs w:val="24"/>
        </w:rPr>
        <w:t xml:space="preserve">Swastha, Basu dan Irawan, </w:t>
      </w:r>
      <w:r w:rsidRPr="00AC1AD3">
        <w:rPr>
          <w:rFonts w:ascii="Times New Roman" w:hAnsi="Times New Roman" w:cs="Times New Roman"/>
          <w:i/>
          <w:sz w:val="24"/>
          <w:szCs w:val="24"/>
        </w:rPr>
        <w:t>Manajemen Pemasaran Modern,</w:t>
      </w:r>
      <w:r w:rsidRPr="00AC1AD3">
        <w:rPr>
          <w:rFonts w:ascii="Times New Roman" w:hAnsi="Times New Roman" w:cs="Times New Roman"/>
          <w:sz w:val="24"/>
          <w:szCs w:val="24"/>
        </w:rPr>
        <w:t xml:space="preserve"> Yogyakarta: Liberty Yogyakarta, 1990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0374" w:rsidRPr="00200374">
        <w:rPr>
          <w:rFonts w:asciiTheme="majorBidi" w:hAnsiTheme="majorBidi" w:cstheme="majorBidi"/>
          <w:sz w:val="24"/>
          <w:szCs w:val="24"/>
        </w:rPr>
        <w:t>Tjiptono,</w:t>
      </w:r>
      <w:r w:rsidR="00200374">
        <w:rPr>
          <w:rFonts w:asciiTheme="majorBidi" w:hAnsiTheme="majorBidi" w:cstheme="majorBidi"/>
          <w:sz w:val="24"/>
          <w:szCs w:val="24"/>
        </w:rPr>
        <w:t xml:space="preserve"> Fandy,</w:t>
      </w:r>
      <w:r w:rsidR="00200374" w:rsidRPr="00200374">
        <w:rPr>
          <w:rFonts w:asciiTheme="majorBidi" w:hAnsiTheme="majorBidi" w:cstheme="majorBidi"/>
          <w:sz w:val="24"/>
          <w:szCs w:val="24"/>
        </w:rPr>
        <w:t xml:space="preserve"> </w:t>
      </w:r>
      <w:r w:rsidR="00200374" w:rsidRPr="00200374">
        <w:rPr>
          <w:rFonts w:asciiTheme="majorBidi" w:hAnsiTheme="majorBidi" w:cstheme="majorBidi"/>
          <w:i/>
          <w:iCs/>
          <w:sz w:val="24"/>
          <w:szCs w:val="24"/>
        </w:rPr>
        <w:t>Strategi Pemasaran</w:t>
      </w:r>
      <w:r w:rsidR="00200374">
        <w:rPr>
          <w:rFonts w:asciiTheme="majorBidi" w:hAnsiTheme="majorBidi" w:cstheme="majorBidi"/>
          <w:sz w:val="24"/>
          <w:szCs w:val="24"/>
        </w:rPr>
        <w:t>, Yogyakarta : Andi, 1988.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205FA" w:rsidRPr="00200374">
        <w:rPr>
          <w:rFonts w:asciiTheme="majorBidi" w:hAnsiTheme="majorBidi" w:cstheme="majorBidi"/>
          <w:sz w:val="24"/>
          <w:szCs w:val="24"/>
        </w:rPr>
        <w:t>Triantara</w:t>
      </w:r>
      <w:r w:rsidR="00F205FA">
        <w:rPr>
          <w:rFonts w:asciiTheme="majorBidi" w:hAnsiTheme="majorBidi" w:cstheme="majorBidi"/>
          <w:sz w:val="24"/>
          <w:szCs w:val="24"/>
        </w:rPr>
        <w:t>,</w:t>
      </w:r>
      <w:r w:rsidR="00F205FA" w:rsidRPr="00200374">
        <w:rPr>
          <w:rFonts w:asciiTheme="majorBidi" w:hAnsiTheme="majorBidi" w:cstheme="majorBidi"/>
          <w:sz w:val="24"/>
          <w:szCs w:val="24"/>
        </w:rPr>
        <w:t xml:space="preserve"> </w:t>
      </w:r>
      <w:r w:rsidR="00200374" w:rsidRPr="00200374">
        <w:rPr>
          <w:rFonts w:asciiTheme="majorBidi" w:hAnsiTheme="majorBidi" w:cstheme="majorBidi"/>
          <w:sz w:val="24"/>
          <w:szCs w:val="24"/>
        </w:rPr>
        <w:t xml:space="preserve">Yosal, </w:t>
      </w:r>
      <w:r w:rsidR="00200374" w:rsidRPr="00200374">
        <w:rPr>
          <w:rFonts w:asciiTheme="majorBidi" w:hAnsiTheme="majorBidi" w:cstheme="majorBidi"/>
          <w:i/>
          <w:iCs/>
          <w:sz w:val="24"/>
          <w:szCs w:val="24"/>
        </w:rPr>
        <w:t>Manajemen Strategis Public Relations</w:t>
      </w:r>
      <w:r w:rsidR="00F205FA">
        <w:rPr>
          <w:rFonts w:asciiTheme="majorBidi" w:hAnsiTheme="majorBidi" w:cstheme="majorBidi"/>
          <w:sz w:val="24"/>
          <w:szCs w:val="24"/>
        </w:rPr>
        <w:t xml:space="preserve">, </w:t>
      </w:r>
      <w:r w:rsidR="00200374" w:rsidRPr="00200374">
        <w:rPr>
          <w:rFonts w:asciiTheme="majorBidi" w:hAnsiTheme="majorBidi" w:cstheme="majorBidi"/>
          <w:sz w:val="24"/>
          <w:szCs w:val="24"/>
        </w:rPr>
        <w:t>jakarta : Gh</w:t>
      </w:r>
      <w:r w:rsidR="00F205FA">
        <w:rPr>
          <w:rFonts w:asciiTheme="majorBidi" w:hAnsiTheme="majorBidi" w:cstheme="majorBidi"/>
          <w:sz w:val="24"/>
          <w:szCs w:val="24"/>
        </w:rPr>
        <w:t>alia Indonesia, 2004.</w:t>
      </w:r>
    </w:p>
    <w:p w:rsid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0374" w:rsidRPr="00200374">
        <w:rPr>
          <w:rFonts w:asciiTheme="majorBidi" w:hAnsiTheme="majorBidi" w:cstheme="majorBidi"/>
          <w:sz w:val="24"/>
          <w:szCs w:val="24"/>
        </w:rPr>
        <w:t xml:space="preserve">Winardi, </w:t>
      </w:r>
      <w:r w:rsidR="00200374" w:rsidRPr="00200374">
        <w:rPr>
          <w:rFonts w:asciiTheme="majorBidi" w:hAnsiTheme="majorBidi" w:cstheme="majorBidi"/>
          <w:i/>
          <w:iCs/>
          <w:sz w:val="24"/>
          <w:szCs w:val="24"/>
        </w:rPr>
        <w:t>Promosi dan Reklame Edisi Kedua Cetakan Pertama</w:t>
      </w:r>
      <w:r w:rsidR="00200374" w:rsidRPr="00200374">
        <w:rPr>
          <w:rFonts w:asciiTheme="majorBidi" w:hAnsiTheme="majorBidi" w:cstheme="majorBidi"/>
          <w:sz w:val="24"/>
          <w:szCs w:val="24"/>
        </w:rPr>
        <w:t>, Jaka</w:t>
      </w:r>
      <w:r w:rsidR="00A033E3">
        <w:rPr>
          <w:rFonts w:asciiTheme="majorBidi" w:hAnsiTheme="majorBidi" w:cstheme="majorBidi"/>
          <w:sz w:val="24"/>
          <w:szCs w:val="24"/>
        </w:rPr>
        <w:t>rta : Mandar Maju, 1992.</w:t>
      </w:r>
    </w:p>
    <w:p w:rsidR="00870BD0" w:rsidRPr="00F027A7" w:rsidRDefault="00F027A7" w:rsidP="00F027A7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0BD0" w:rsidRPr="00AC1AD3">
        <w:rPr>
          <w:rFonts w:ascii="Times New Roman" w:eastAsia="Calibri" w:hAnsi="Times New Roman" w:cs="Times New Roman"/>
          <w:sz w:val="24"/>
          <w:szCs w:val="24"/>
        </w:rPr>
        <w:t xml:space="preserve">Yusanto, Muhammad Ismail &amp; Widjajakusuma, Muhammad Karebet, </w:t>
      </w:r>
      <w:r w:rsidR="00870BD0" w:rsidRPr="00AC1AD3">
        <w:rPr>
          <w:rFonts w:ascii="Times New Roman" w:eastAsia="Calibri" w:hAnsi="Times New Roman" w:cs="Times New Roman"/>
          <w:i/>
          <w:sz w:val="24"/>
          <w:szCs w:val="24"/>
        </w:rPr>
        <w:t>Menggagas Bisnis Islami</w:t>
      </w:r>
      <w:r w:rsidR="00870BD0" w:rsidRPr="00AC1AD3">
        <w:rPr>
          <w:rFonts w:ascii="Times New Roman" w:eastAsia="Calibri" w:hAnsi="Times New Roman" w:cs="Times New Roman"/>
          <w:sz w:val="24"/>
          <w:szCs w:val="24"/>
        </w:rPr>
        <w:t>, Jakarta : Gema Insani Press, 2002.</w:t>
      </w:r>
    </w:p>
    <w:p w:rsidR="00870BD0" w:rsidRDefault="00870BD0" w:rsidP="00F027A7">
      <w:pPr>
        <w:pStyle w:val="FootnoteText"/>
        <w:ind w:firstLine="284"/>
        <w:jc w:val="both"/>
        <w:rPr>
          <w:sz w:val="24"/>
          <w:szCs w:val="24"/>
        </w:rPr>
      </w:pPr>
    </w:p>
    <w:p w:rsidR="009B5F2E" w:rsidRPr="00B76472" w:rsidRDefault="00200374" w:rsidP="00F027A7">
      <w:pPr>
        <w:pStyle w:val="Footnote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374">
        <w:rPr>
          <w:rFonts w:asciiTheme="majorBidi" w:hAnsiTheme="majorBidi" w:cstheme="majorBidi"/>
          <w:sz w:val="24"/>
          <w:szCs w:val="24"/>
        </w:rPr>
        <w:tab/>
      </w:r>
    </w:p>
    <w:sectPr w:rsidR="009B5F2E" w:rsidRPr="00B76472" w:rsidSect="00B7647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374"/>
    <w:rsid w:val="00200374"/>
    <w:rsid w:val="00870BD0"/>
    <w:rsid w:val="009B5F2E"/>
    <w:rsid w:val="00A033E3"/>
    <w:rsid w:val="00B76472"/>
    <w:rsid w:val="00F027A7"/>
    <w:rsid w:val="00F2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00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037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00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2013-08-28T01:16:00Z</dcterms:created>
  <dcterms:modified xsi:type="dcterms:W3CDTF">2013-08-28T02:10:00Z</dcterms:modified>
</cp:coreProperties>
</file>