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D7" w:rsidRDefault="002F22A7" w:rsidP="0053116D">
      <w:pPr>
        <w:bidi/>
        <w:spacing w:line="360" w:lineRule="auto"/>
        <w:jc w:val="center"/>
        <w:rPr>
          <w:rFonts w:cs="Traditional Arabic"/>
          <w:b/>
          <w:bCs/>
          <w:sz w:val="40"/>
          <w:szCs w:val="40"/>
        </w:rPr>
      </w:pPr>
      <w:r w:rsidRPr="00E94BCA">
        <w:rPr>
          <w:rFonts w:cs="Traditional Arabic" w:hint="cs"/>
          <w:b/>
          <w:bCs/>
          <w:sz w:val="40"/>
          <w:szCs w:val="40"/>
          <w:rtl/>
        </w:rPr>
        <w:t>الباب الأول</w:t>
      </w:r>
    </w:p>
    <w:p w:rsidR="0053116D" w:rsidRPr="0053116D" w:rsidRDefault="0053116D" w:rsidP="0053116D">
      <w:pPr>
        <w:bidi/>
        <w:spacing w:line="360" w:lineRule="auto"/>
        <w:jc w:val="center"/>
        <w:rPr>
          <w:rFonts w:cs="Traditional Arabic"/>
          <w:b/>
          <w:bCs/>
          <w:sz w:val="40"/>
          <w:szCs w:val="40"/>
          <w:rtl/>
        </w:rPr>
      </w:pPr>
      <w:r w:rsidRPr="0053116D">
        <w:rPr>
          <w:rFonts w:cs="Traditional Arabic" w:hint="cs"/>
          <w:b/>
          <w:bCs/>
          <w:sz w:val="40"/>
          <w:szCs w:val="40"/>
          <w:rtl/>
        </w:rPr>
        <w:t>مقدمة</w:t>
      </w:r>
    </w:p>
    <w:p w:rsidR="002F22A7" w:rsidRPr="0053116D" w:rsidRDefault="002F22A7" w:rsidP="000D24D3">
      <w:pPr>
        <w:pStyle w:val="ListParagraph"/>
        <w:numPr>
          <w:ilvl w:val="0"/>
          <w:numId w:val="1"/>
        </w:numPr>
        <w:bidi/>
        <w:spacing w:line="360" w:lineRule="auto"/>
        <w:jc w:val="mediumKashida"/>
        <w:rPr>
          <w:rFonts w:cs="Traditional Arabic"/>
          <w:b/>
          <w:bCs/>
          <w:sz w:val="36"/>
          <w:szCs w:val="36"/>
        </w:rPr>
      </w:pPr>
      <w:r w:rsidRPr="0053116D">
        <w:rPr>
          <w:rFonts w:cs="Traditional Arabic" w:hint="cs"/>
          <w:b/>
          <w:bCs/>
          <w:sz w:val="36"/>
          <w:szCs w:val="36"/>
          <w:rtl/>
        </w:rPr>
        <w:t>خلفية البحث</w:t>
      </w:r>
    </w:p>
    <w:p w:rsidR="002F22A7" w:rsidRPr="00E94BCA" w:rsidRDefault="002F22A7" w:rsidP="008A4E7C">
      <w:pPr>
        <w:pStyle w:val="ListParagraph"/>
        <w:bidi/>
        <w:spacing w:line="360" w:lineRule="auto"/>
        <w:ind w:left="1138" w:firstLine="1022"/>
        <w:jc w:val="mediumKashida"/>
        <w:rPr>
          <w:rFonts w:cs="Traditional Arabic"/>
          <w:sz w:val="36"/>
          <w:szCs w:val="36"/>
        </w:rPr>
      </w:pPr>
      <w:r w:rsidRPr="00E94BCA">
        <w:rPr>
          <w:rFonts w:cs="Traditional Arabic" w:hint="cs"/>
          <w:sz w:val="36"/>
          <w:szCs w:val="36"/>
          <w:rtl/>
        </w:rPr>
        <w:t xml:space="preserve">إن من فوائد اللغة العربية كثيرة، منها اإتصال كلام الله أي القرأن الذي يعتمد به المسلمون يتكب باللغة العربية. قال تعالى: "إنا أنزلنه قرأنا عاربيا لعلكم تعقلون". </w:t>
      </w:r>
      <w:r w:rsidRPr="00E94BCA">
        <w:rPr>
          <w:rFonts w:cs="Traditional Arabic"/>
          <w:sz w:val="24"/>
          <w:szCs w:val="24"/>
        </w:rPr>
        <w:t>)</w:t>
      </w:r>
      <w:r w:rsidRPr="00E94BCA">
        <w:rPr>
          <w:rFonts w:cs="Traditional Arabic" w:hint="cs"/>
          <w:sz w:val="36"/>
          <w:szCs w:val="36"/>
          <w:rtl/>
        </w:rPr>
        <w:t>يوسف:</w:t>
      </w:r>
      <w:r w:rsidRPr="00BD6ED7">
        <w:rPr>
          <w:rFonts w:cs="Traditional Arabic" w:hint="cs"/>
          <w:sz w:val="36"/>
          <w:szCs w:val="36"/>
          <w:rtl/>
        </w:rPr>
        <w:t>2</w:t>
      </w:r>
      <w:r w:rsidRPr="00E94BCA">
        <w:rPr>
          <w:rFonts w:cs="Traditional Arabic"/>
          <w:sz w:val="24"/>
          <w:szCs w:val="24"/>
        </w:rPr>
        <w:t>(</w:t>
      </w:r>
      <w:r w:rsidRPr="00E94BCA">
        <w:rPr>
          <w:rFonts w:cs="Traditional Arabic" w:hint="cs"/>
          <w:sz w:val="24"/>
          <w:szCs w:val="24"/>
          <w:rtl/>
        </w:rPr>
        <w:t>.</w:t>
      </w:r>
      <w:r w:rsidRPr="00E94BCA">
        <w:rPr>
          <w:rFonts w:cs="Traditional Arabic" w:hint="cs"/>
          <w:sz w:val="36"/>
          <w:szCs w:val="36"/>
          <w:rtl/>
        </w:rPr>
        <w:t xml:space="preserve"> لذلك اللغة العربية قيمة أدبية مرتفعة وعجيب للناس ولا يمكن الناس أن يساوي بمثله.</w:t>
      </w:r>
      <w:r w:rsidR="008A4E7C">
        <w:rPr>
          <w:rStyle w:val="FootnoteReference"/>
          <w:rFonts w:cs="Traditional Arabic"/>
          <w:sz w:val="36"/>
          <w:szCs w:val="36"/>
          <w:rtl/>
        </w:rPr>
        <w:footnoteReference w:id="2"/>
      </w:r>
      <w:r w:rsidR="008A4E7C" w:rsidRPr="00E94BCA">
        <w:rPr>
          <w:rFonts w:cs="Traditional Arabic" w:hint="cs"/>
          <w:sz w:val="36"/>
          <w:szCs w:val="36"/>
          <w:rtl/>
        </w:rPr>
        <w:t xml:space="preserve"> </w:t>
      </w:r>
      <w:r w:rsidRPr="00E94BCA">
        <w:rPr>
          <w:rFonts w:cs="Traditional Arabic" w:hint="cs"/>
          <w:sz w:val="36"/>
          <w:szCs w:val="36"/>
          <w:rtl/>
        </w:rPr>
        <w:t xml:space="preserve">واللغة إحدى الأداء الاتصال، والناس الذي يعرفون لغة قوم اخر ستزداد  سهولتهم في اتصال بهم. وبوجود الإنسان الناشط والفعال </w:t>
      </w:r>
      <w:r w:rsidRPr="00E94BCA">
        <w:rPr>
          <w:rFonts w:cs="Traditional Arabic"/>
          <w:sz w:val="24"/>
          <w:szCs w:val="24"/>
        </w:rPr>
        <w:t>)</w:t>
      </w:r>
      <w:r w:rsidRPr="00E94BCA">
        <w:rPr>
          <w:rFonts w:cs="Traditional Arabic" w:hint="cs"/>
          <w:sz w:val="36"/>
          <w:szCs w:val="36"/>
          <w:rtl/>
        </w:rPr>
        <w:t>المتغير مستمر</w:t>
      </w:r>
      <w:r w:rsidRPr="00E94BCA">
        <w:rPr>
          <w:rFonts w:cs="Traditional Arabic" w:hint="cs"/>
          <w:sz w:val="24"/>
          <w:szCs w:val="24"/>
          <w:rtl/>
        </w:rPr>
        <w:t>ا</w:t>
      </w:r>
      <w:r w:rsidRPr="00E94BCA">
        <w:rPr>
          <w:rFonts w:cs="Traditional Arabic"/>
          <w:sz w:val="24"/>
          <w:szCs w:val="24"/>
        </w:rPr>
        <w:t>(</w:t>
      </w:r>
      <w:r w:rsidRPr="00E94BCA">
        <w:rPr>
          <w:rFonts w:cs="Traditional Arabic" w:hint="cs"/>
          <w:sz w:val="36"/>
          <w:szCs w:val="36"/>
          <w:rtl/>
        </w:rPr>
        <w:t xml:space="preserve"> فهو يحتاج إلى اللغة لأداء الاتصال مع غيره. والإنسان يتعامل مع غيره باستخدام اللغة مناسبة بالغغة قومه حتى يتقدر على الفهم والمعرفة والعمل بها في الحياة اليومية. </w:t>
      </w:r>
      <w:r w:rsidRPr="00E94BCA">
        <w:rPr>
          <w:rFonts w:cs="Traditional Arabic" w:hint="cs"/>
          <w:sz w:val="36"/>
          <w:szCs w:val="36"/>
          <w:rtl/>
        </w:rPr>
        <w:lastRenderedPageBreak/>
        <w:t>والإنسان يعرف ثتافته يصيب اللغة، واللغة لا تنفصل عن ثقافة قوم.</w:t>
      </w:r>
      <w:r w:rsidR="008A4E7C">
        <w:rPr>
          <w:rStyle w:val="FootnoteReference"/>
          <w:rFonts w:cs="Traditional Arabic"/>
          <w:sz w:val="36"/>
          <w:szCs w:val="36"/>
          <w:rtl/>
        </w:rPr>
        <w:footnoteReference w:id="3"/>
      </w:r>
    </w:p>
    <w:p w:rsidR="002F22A7" w:rsidRPr="00E94BCA" w:rsidRDefault="002F22A7" w:rsidP="008A4E7C">
      <w:pPr>
        <w:pStyle w:val="ListParagraph"/>
        <w:bidi/>
        <w:spacing w:line="360" w:lineRule="auto"/>
        <w:ind w:left="1138" w:firstLine="992"/>
        <w:jc w:val="mediumKashida"/>
        <w:rPr>
          <w:rFonts w:cs="Traditional Arabic"/>
          <w:sz w:val="36"/>
          <w:szCs w:val="36"/>
        </w:rPr>
      </w:pPr>
      <w:r w:rsidRPr="00E94BCA">
        <w:rPr>
          <w:rFonts w:cs="Traditional Arabic" w:hint="cs"/>
          <w:sz w:val="36"/>
          <w:szCs w:val="36"/>
          <w:rtl/>
        </w:rPr>
        <w:t>اللغة هي مجموعة منظومة من المادة الصوتية التنافل بواصلتها أفراد المجتمع الإنسان و يستخدمونها في امور حياتهم.</w:t>
      </w:r>
      <w:r w:rsidR="008A4E7C">
        <w:rPr>
          <w:rStyle w:val="FootnoteReference"/>
          <w:rFonts w:cs="Traditional Arabic"/>
          <w:sz w:val="36"/>
          <w:szCs w:val="36"/>
          <w:rtl/>
        </w:rPr>
        <w:footnoteReference w:id="4"/>
      </w:r>
      <w:r w:rsidRPr="00E94BCA">
        <w:rPr>
          <w:rFonts w:cs="Traditional Arabic" w:hint="cs"/>
          <w:sz w:val="36"/>
          <w:szCs w:val="36"/>
          <w:rtl/>
        </w:rPr>
        <w:t>. وقال كراف غارس، ان اللغة هي الة الإتصال بين أعضاء المجتمع بصفة الأصوات التي تحصل من الفظ.</w:t>
      </w:r>
      <w:r w:rsidR="008A4E7C">
        <w:rPr>
          <w:rStyle w:val="FootnoteReference"/>
          <w:rFonts w:cs="Traditional Arabic"/>
          <w:sz w:val="36"/>
          <w:szCs w:val="36"/>
          <w:rtl/>
        </w:rPr>
        <w:footnoteReference w:id="5"/>
      </w:r>
      <w:r w:rsidRPr="00E94BCA">
        <w:rPr>
          <w:rFonts w:cs="Traditional Arabic" w:hint="cs"/>
          <w:sz w:val="36"/>
          <w:szCs w:val="36"/>
          <w:rtl/>
        </w:rPr>
        <w:t xml:space="preserve"> ولذلك أن اللغة احدى العوامل المهمة في حياة الناس ومنها اللغة العربية. اللغة العربية احدى اللغات في العالم التي نمت وفقا بنتمية الإجتماعية والمعارف. وقوة اللغة العربية إستكشافة في انواع النواحي اللاتي جعلتها حساب في العالم سوى أداة الإتصال. وجعلت اللغات العربية جزء من حياة المسلمون.</w:t>
      </w:r>
      <w:r w:rsidR="008A4E7C">
        <w:rPr>
          <w:rStyle w:val="FootnoteReference"/>
          <w:rFonts w:cs="Traditional Arabic"/>
          <w:sz w:val="36"/>
          <w:szCs w:val="36"/>
          <w:rtl/>
        </w:rPr>
        <w:footnoteReference w:id="6"/>
      </w:r>
    </w:p>
    <w:p w:rsidR="002F22A7" w:rsidRPr="00E94BCA" w:rsidRDefault="002F22A7" w:rsidP="00F7145C">
      <w:pPr>
        <w:pStyle w:val="ListParagraph"/>
        <w:bidi/>
        <w:spacing w:line="360" w:lineRule="auto"/>
        <w:ind w:left="1138" w:firstLine="1134"/>
        <w:jc w:val="mediumKashida"/>
        <w:rPr>
          <w:rFonts w:cs="Traditional Arabic"/>
          <w:sz w:val="36"/>
          <w:szCs w:val="36"/>
          <w:rtl/>
        </w:rPr>
      </w:pPr>
      <w:r w:rsidRPr="00E94BCA">
        <w:rPr>
          <w:rFonts w:cs="Traditional Arabic" w:hint="cs"/>
          <w:sz w:val="36"/>
          <w:szCs w:val="36"/>
          <w:rtl/>
        </w:rPr>
        <w:lastRenderedPageBreak/>
        <w:t>إن اللغة العربية مكانة خاصة بين لغات العالم.</w:t>
      </w:r>
      <w:r w:rsidR="008A4E7C">
        <w:rPr>
          <w:rStyle w:val="FootnoteReference"/>
          <w:rFonts w:cs="Traditional Arabic"/>
          <w:sz w:val="36"/>
          <w:szCs w:val="36"/>
          <w:rtl/>
        </w:rPr>
        <w:footnoteReference w:id="7"/>
      </w:r>
      <w:r w:rsidRPr="00E94BCA">
        <w:rPr>
          <w:rFonts w:cs="Traditional Arabic" w:hint="cs"/>
          <w:sz w:val="36"/>
          <w:szCs w:val="36"/>
          <w:rtl/>
        </w:rPr>
        <w:t xml:space="preserve"> كما ان أهمة هذه اللغة تزيد يوما بعد يوم في عصرنا الحاضر لأنها للغة القرأن وللغة الحديث والكتب غيرها.</w:t>
      </w:r>
      <w:r w:rsidR="008A4E7C">
        <w:rPr>
          <w:rStyle w:val="FootnoteReference"/>
          <w:rFonts w:cs="Traditional Arabic"/>
          <w:sz w:val="36"/>
          <w:szCs w:val="36"/>
          <w:rtl/>
        </w:rPr>
        <w:footnoteReference w:id="8"/>
      </w:r>
      <w:r w:rsidRPr="00E94BCA">
        <w:rPr>
          <w:rFonts w:cs="Traditional Arabic" w:hint="cs"/>
          <w:sz w:val="36"/>
          <w:szCs w:val="36"/>
          <w:rtl/>
        </w:rPr>
        <w:t xml:space="preserve"> في تعليم والتعلم يمكن للعلم القيام بواجباتهم المهينة يطلب الى رأي ثابت وكاملة حول التعليم والتعلم، يجب أن نعرف المدرسة والحصول على الصورة الكاملة حول كيفية التعليم يحدث. وما هي الخطوات اللازمة ويمكن لذالك أن يتم تنفيذ المهام بشكل صحيح معلم والحصول على النتائج كما هو متوقع.</w:t>
      </w:r>
      <w:r w:rsidR="00F7145C">
        <w:rPr>
          <w:rStyle w:val="FootnoteReference"/>
          <w:rFonts w:cs="Traditional Arabic"/>
          <w:sz w:val="36"/>
          <w:szCs w:val="36"/>
          <w:rtl/>
        </w:rPr>
        <w:footnoteReference w:id="9"/>
      </w:r>
    </w:p>
    <w:p w:rsidR="00440A16" w:rsidRPr="00E94BCA" w:rsidRDefault="00440A16" w:rsidP="00F7145C">
      <w:pPr>
        <w:pStyle w:val="ListParagraph"/>
        <w:bidi/>
        <w:spacing w:line="360" w:lineRule="auto"/>
        <w:ind w:left="1080" w:firstLine="1192"/>
        <w:jc w:val="mediumKashida"/>
        <w:rPr>
          <w:rFonts w:cs="Traditional Arabic"/>
          <w:sz w:val="36"/>
          <w:szCs w:val="36"/>
          <w:rtl/>
        </w:rPr>
      </w:pPr>
      <w:r w:rsidRPr="00E94BCA">
        <w:rPr>
          <w:rFonts w:cs="Traditional Arabic" w:hint="cs"/>
          <w:sz w:val="36"/>
          <w:szCs w:val="36"/>
          <w:rtl/>
        </w:rPr>
        <w:t>يحتا</w:t>
      </w:r>
      <w:r w:rsidR="00E94BCA" w:rsidRPr="00E94BCA">
        <w:rPr>
          <w:rFonts w:cs="Traditional Arabic" w:hint="cs"/>
          <w:sz w:val="36"/>
          <w:szCs w:val="36"/>
          <w:rtl/>
        </w:rPr>
        <w:t>ج</w:t>
      </w:r>
      <w:r w:rsidRPr="00E94BCA">
        <w:rPr>
          <w:rFonts w:cs="Traditional Arabic" w:hint="cs"/>
          <w:sz w:val="36"/>
          <w:szCs w:val="36"/>
          <w:rtl/>
        </w:rPr>
        <w:t xml:space="preserve"> المعلم إلى حول استراتجية التعليم وهو مخططا من القواس إلى العمل من اجل تحقيق الأهداف المحددة ويمكن هناك إستراتجية سيكمن لها بتوجية من المدرسة في الفعل فيما يتعلق الحيارات الختلفة التي يمكن ان البدائل وينبغي ان تؤخذ. بحيث يمكن للتعليم يجري في المنهجي على نحو سلس، احادي الإتجاه، وعلى فعل وبالتالى يساعد الإستراتجية في تسهيل القيام واجبات المعلم. استراتجية التعليم من المعاصر المهمة في النظام التعليمي. الإستراتجية </w:t>
      </w:r>
      <w:r w:rsidRPr="00E94BCA">
        <w:rPr>
          <w:rFonts w:cs="Traditional Arabic" w:hint="cs"/>
          <w:sz w:val="36"/>
          <w:szCs w:val="36"/>
          <w:rtl/>
        </w:rPr>
        <w:lastRenderedPageBreak/>
        <w:t>وتعلقة بكيفية إعداد المواد، ما هي أفضل طريقة لإتصال المواد التعليم، وكيفية تشكيل التقييم السليم تستخدم للحصول على تعليقات التعليم.</w:t>
      </w:r>
      <w:r w:rsidR="00F7145C">
        <w:rPr>
          <w:rStyle w:val="FootnoteReference"/>
          <w:rFonts w:cs="Traditional Arabic"/>
          <w:sz w:val="36"/>
          <w:szCs w:val="36"/>
          <w:rtl/>
        </w:rPr>
        <w:footnoteReference w:id="10"/>
      </w:r>
    </w:p>
    <w:p w:rsidR="00440A16" w:rsidRPr="00E94BCA" w:rsidRDefault="00440A16" w:rsidP="000D24D3">
      <w:pPr>
        <w:pStyle w:val="ListParagraph"/>
        <w:bidi/>
        <w:spacing w:line="360" w:lineRule="auto"/>
        <w:ind w:left="1138" w:firstLine="1134"/>
        <w:jc w:val="mediumKashida"/>
        <w:rPr>
          <w:rFonts w:cs="Traditional Arabic"/>
          <w:sz w:val="36"/>
          <w:szCs w:val="36"/>
          <w:rtl/>
        </w:rPr>
      </w:pPr>
      <w:r w:rsidRPr="00E94BCA">
        <w:rPr>
          <w:rFonts w:cs="Traditional Arabic" w:hint="cs"/>
          <w:sz w:val="36"/>
          <w:szCs w:val="36"/>
          <w:rtl/>
        </w:rPr>
        <w:t>لوصول التعليم الجيد عن اللغة العربية لا بد علينا احتياج الى المنهج والطريقة المناسبة والإحتبارات، ومن إحدى مسائل عن فعالية تطبيق المنهج والطريقة المناسبة والإحتبارات وتقوم يتنميتهم في ترقية مهارتهم في الكلام. إختاج أساتيذ المنهج قبل تعليم، ناتجة التعليم غير ممتاز اذا ما فيه المنهج والطريقة المناسبة. طريقة المناسبة التي يستخدمون في المدرسة. وبعد الإختبارات، الإختبارات تكون في اواخر التعليم، ليعرغ مهارتهم الطلاب في الكلام. لكي الطلاب يكون ممتاز في مهارة الكلام. ان يمارسوا بتكليم اللغة العربية في كل الوقت، ويزيد التعليم من حجة نفسهم واصابهم، لسيما تعليل من اساتيذ، هم يعشرون الى الطلاب ليتكلم اللغة العربية.</w:t>
      </w:r>
    </w:p>
    <w:p w:rsidR="00440A16" w:rsidRPr="00E94BCA" w:rsidRDefault="00440A16" w:rsidP="000D24D3">
      <w:pPr>
        <w:pStyle w:val="ListParagraph"/>
        <w:bidi/>
        <w:spacing w:line="360" w:lineRule="auto"/>
        <w:ind w:left="1080" w:firstLine="1192"/>
        <w:jc w:val="mediumKashida"/>
        <w:rPr>
          <w:rFonts w:cs="Traditional Arabic"/>
          <w:sz w:val="36"/>
          <w:szCs w:val="36"/>
          <w:rtl/>
        </w:rPr>
      </w:pPr>
      <w:r w:rsidRPr="00E94BCA">
        <w:rPr>
          <w:rFonts w:cs="Traditional Arabic" w:hint="cs"/>
          <w:sz w:val="36"/>
          <w:szCs w:val="36"/>
          <w:rtl/>
        </w:rPr>
        <w:lastRenderedPageBreak/>
        <w:t>يلزم على تعليم اللغة العربية تطوير المهاراة الاتصال ام هي لسانية او كتابة، ام هي استعابية او التكارية لفهم وتعبير الاحبار والحسّ وتطوير العلوم الدنية والعامية. وكفائة في المهارة الأربعة هي أهداف كلّ التعليم وكذلك اللغة العربية. ولنيل على تلك الهدف تحتاج الى استراتجية صحيحة.</w:t>
      </w:r>
    </w:p>
    <w:p w:rsidR="00440A16" w:rsidRPr="00E94BCA" w:rsidRDefault="00440A16" w:rsidP="000D24D3">
      <w:pPr>
        <w:pStyle w:val="ListParagraph"/>
        <w:bidi/>
        <w:spacing w:line="360" w:lineRule="auto"/>
        <w:ind w:left="1080"/>
        <w:jc w:val="mediumKashida"/>
        <w:rPr>
          <w:rFonts w:cs="Traditional Arabic"/>
          <w:sz w:val="36"/>
          <w:szCs w:val="36"/>
          <w:rtl/>
        </w:rPr>
      </w:pPr>
      <w:r w:rsidRPr="00E94BCA">
        <w:rPr>
          <w:rFonts w:cs="Traditional Arabic" w:hint="cs"/>
          <w:sz w:val="36"/>
          <w:szCs w:val="36"/>
          <w:rtl/>
        </w:rPr>
        <w:t xml:space="preserve">تسمى المهارة الكلام أيضا بنهارى النطق أو مهارة الحديث، تعنى القدرة على الكلام بإختيار العبارات وتراكب اللغة المناسبة بما حطر في أفكار المتكلم لتقديم البيانات بوجوه كامل إلى غيره، مهارة الكلام هي التعليم التي تعطي الأَوْلَويَة لكفائة أو المهارة على الكلام. </w:t>
      </w:r>
    </w:p>
    <w:p w:rsidR="00440A16" w:rsidRPr="00E94BCA" w:rsidRDefault="00440A16" w:rsidP="000D24D3">
      <w:pPr>
        <w:pStyle w:val="ListParagraph"/>
        <w:bidi/>
        <w:spacing w:line="360" w:lineRule="auto"/>
        <w:ind w:left="1080" w:firstLine="1192"/>
        <w:jc w:val="mediumKashida"/>
        <w:rPr>
          <w:rFonts w:cs="Traditional Arabic"/>
          <w:sz w:val="36"/>
          <w:szCs w:val="36"/>
          <w:rtl/>
        </w:rPr>
      </w:pPr>
      <w:r w:rsidRPr="00E94BCA">
        <w:rPr>
          <w:rFonts w:cs="Traditional Arabic" w:hint="cs"/>
          <w:sz w:val="36"/>
          <w:szCs w:val="36"/>
          <w:rtl/>
        </w:rPr>
        <w:t>إنما طريقة تعليم اللغة العربية التي يستخدمها المعلم للمبتدئين</w:t>
      </w:r>
      <w:r w:rsidRPr="00E94BCA">
        <w:rPr>
          <w:rFonts w:cs="Traditional Arabic" w:hint="cs"/>
          <w:sz w:val="24"/>
          <w:szCs w:val="24"/>
          <w:rtl/>
        </w:rPr>
        <w:t xml:space="preserve"> </w:t>
      </w:r>
      <w:r w:rsidRPr="00E94BCA">
        <w:rPr>
          <w:rFonts w:cs="Traditional Arabic"/>
          <w:sz w:val="24"/>
          <w:szCs w:val="24"/>
        </w:rPr>
        <w:t>)</w:t>
      </w:r>
      <w:r w:rsidRPr="00E94BCA">
        <w:rPr>
          <w:rFonts w:cs="Traditional Arabic" w:hint="cs"/>
          <w:sz w:val="36"/>
          <w:szCs w:val="36"/>
          <w:rtl/>
        </w:rPr>
        <w:t>المتعلم الجديد في اللغة العربية</w:t>
      </w:r>
      <w:r w:rsidRPr="00E94BCA">
        <w:rPr>
          <w:rFonts w:cs="Traditional Arabic"/>
          <w:sz w:val="24"/>
          <w:szCs w:val="24"/>
        </w:rPr>
        <w:t>(</w:t>
      </w:r>
      <w:r w:rsidRPr="00E94BCA">
        <w:rPr>
          <w:rFonts w:cs="Traditional Arabic" w:hint="cs"/>
          <w:sz w:val="36"/>
          <w:szCs w:val="36"/>
          <w:rtl/>
        </w:rPr>
        <w:t xml:space="preserve"> فهي التدربات </w:t>
      </w:r>
      <w:r w:rsidRPr="0053116D">
        <w:rPr>
          <w:rFonts w:asciiTheme="majorBidi" w:hAnsiTheme="majorBidi" w:cstheme="majorBidi"/>
          <w:i/>
          <w:iCs/>
          <w:sz w:val="24"/>
          <w:szCs w:val="24"/>
        </w:rPr>
        <w:t>(Drill)</w:t>
      </w:r>
      <w:r w:rsidRPr="0053116D">
        <w:rPr>
          <w:rFonts w:asciiTheme="majorBidi" w:hAnsiTheme="majorBidi" w:cstheme="majorBidi"/>
          <w:i/>
          <w:iCs/>
          <w:sz w:val="24"/>
          <w:szCs w:val="24"/>
          <w:rtl/>
        </w:rPr>
        <w:t xml:space="preserve"> </w:t>
      </w:r>
      <w:r w:rsidRPr="00E94BCA">
        <w:rPr>
          <w:rFonts w:cs="Traditional Arabic" w:hint="cs"/>
          <w:sz w:val="36"/>
          <w:szCs w:val="36"/>
          <w:rtl/>
        </w:rPr>
        <w:t>. لأن هذه الطريقة مناسبة بفطرة اللغة وفطرة الإنسان. فإنما أول الحس الذي يفيد</w:t>
      </w:r>
      <w:r w:rsidR="00C50D4D" w:rsidRPr="00E94BCA">
        <w:rPr>
          <w:rFonts w:cs="Traditional Arabic" w:hint="cs"/>
          <w:sz w:val="36"/>
          <w:szCs w:val="36"/>
          <w:rtl/>
        </w:rPr>
        <w:t xml:space="preserve"> في جسم البشر فهي وظيفة الإستماع، وتحدث بعد ذلك. هذا هو الدور من هذه الطريقة. لذلك، يشعر معلم اللغة أو مدرسها </w:t>
      </w:r>
      <w:r w:rsidR="00C50D4D" w:rsidRPr="00E94BCA">
        <w:rPr>
          <w:rFonts w:cs="Traditional Arabic"/>
          <w:sz w:val="24"/>
          <w:szCs w:val="24"/>
        </w:rPr>
        <w:t>)</w:t>
      </w:r>
      <w:r w:rsidR="00C50D4D" w:rsidRPr="00E94BCA">
        <w:rPr>
          <w:rFonts w:cs="Traditional Arabic" w:hint="cs"/>
          <w:sz w:val="36"/>
          <w:szCs w:val="36"/>
          <w:rtl/>
        </w:rPr>
        <w:t>الغربية خصوصا</w:t>
      </w:r>
      <w:r w:rsidR="00C50D4D" w:rsidRPr="00E94BCA">
        <w:rPr>
          <w:rFonts w:cs="Traditional Arabic"/>
          <w:sz w:val="24"/>
          <w:szCs w:val="24"/>
        </w:rPr>
        <w:t>(</w:t>
      </w:r>
      <w:r w:rsidR="00C50D4D" w:rsidRPr="00E94BCA">
        <w:rPr>
          <w:rFonts w:cs="Traditional Arabic" w:hint="cs"/>
          <w:sz w:val="36"/>
          <w:szCs w:val="36"/>
          <w:rtl/>
        </w:rPr>
        <w:t xml:space="preserve"> ققا بالغة أن يفهم كيف تطبيق هذه التدريبات في تعليم اللغة العربية. لأن غرضه هو يسرع الطلاب ذوي </w:t>
      </w:r>
      <w:r w:rsidR="00C50D4D" w:rsidRPr="00E94BCA">
        <w:rPr>
          <w:rFonts w:cs="Traditional Arabic" w:hint="cs"/>
          <w:sz w:val="36"/>
          <w:szCs w:val="36"/>
          <w:rtl/>
        </w:rPr>
        <w:lastRenderedPageBreak/>
        <w:t>المهارات سرعة بالغة العربية في وقت قصير. وغرض الطريقة التدريبات أيضا فهو الحصول على البراعة والمهاراة عللى ما يتعلمه الأطفال خلال العمل في الممارسة العملية. ويمكن أن يستعمله على استعداد في أي وقت يحتاجها.</w:t>
      </w:r>
    </w:p>
    <w:p w:rsidR="00C50D4D" w:rsidRPr="00E94BCA" w:rsidRDefault="00C50D4D" w:rsidP="000D24D3">
      <w:pPr>
        <w:pStyle w:val="ListParagraph"/>
        <w:bidi/>
        <w:spacing w:line="360" w:lineRule="auto"/>
        <w:ind w:left="1280" w:firstLine="992"/>
        <w:jc w:val="mediumKashida"/>
        <w:rPr>
          <w:rFonts w:cs="Traditional Arabic"/>
          <w:sz w:val="36"/>
          <w:szCs w:val="36"/>
          <w:rtl/>
        </w:rPr>
      </w:pPr>
      <w:r w:rsidRPr="00E94BCA">
        <w:rPr>
          <w:rFonts w:cs="Traditional Arabic" w:hint="cs"/>
          <w:sz w:val="36"/>
          <w:szCs w:val="36"/>
          <w:rtl/>
        </w:rPr>
        <w:t>من الوصف اعلاه، يجعل الباحث يركز البحوث على مشكلة استراتجية التدريبات في المؤسسات التعلمية. واختيار الباحثة مدرسة المتواسطة الإسلامية الحكومية تونجانجري كاليداوير تولونج أجونج جديد الإستتراتجية.</w:t>
      </w:r>
    </w:p>
    <w:p w:rsidR="00C50D4D" w:rsidRPr="00E94BCA" w:rsidRDefault="00C50D4D" w:rsidP="000D24D3">
      <w:pPr>
        <w:pStyle w:val="ListParagraph"/>
        <w:bidi/>
        <w:spacing w:line="360" w:lineRule="auto"/>
        <w:ind w:left="1280" w:firstLine="992"/>
        <w:jc w:val="mediumKashida"/>
        <w:rPr>
          <w:rFonts w:cs="Traditional Arabic"/>
          <w:sz w:val="36"/>
          <w:szCs w:val="36"/>
          <w:rtl/>
        </w:rPr>
      </w:pPr>
      <w:r w:rsidRPr="00E94BCA">
        <w:rPr>
          <w:rFonts w:cs="Traditional Arabic" w:hint="cs"/>
          <w:sz w:val="36"/>
          <w:szCs w:val="36"/>
          <w:rtl/>
        </w:rPr>
        <w:t xml:space="preserve">المهارة الكلام هو مهارة المشكلة ترقية في تعليم بالمدرسة المتوسطة. وذلك مثل المدرسة المتوسطة الإسلامية الحكومية تونجانجري كاليداوير تولونج أجونج التي طبقت استراتجية التدريبات في تعليم اللغة العربية. وإختارت الكاتبة هذه المدلاسة مكان لأداء البحث بسبب المدرسة تطبيق استراتجية التدريبات لأن لفهم الطلاب في تعليم اللغة العربية، وكلك يمارس الطلاب على الكلام الغة العربية. واريد هذه الموضوع لأن تخرجت في هذه المدرسة، </w:t>
      </w:r>
      <w:r w:rsidRPr="00E94BCA">
        <w:rPr>
          <w:rFonts w:cs="Traditional Arabic" w:hint="cs"/>
          <w:sz w:val="36"/>
          <w:szCs w:val="36"/>
          <w:rtl/>
        </w:rPr>
        <w:lastRenderedPageBreak/>
        <w:t>والتقبيقي التعليم في الميدان يعني هذه المدرسة لأن أنظر التعليم اللغة العربية بإستراتجية التدريبات بجيدة.</w:t>
      </w:r>
    </w:p>
    <w:p w:rsidR="000D597E" w:rsidRPr="00B81B4D" w:rsidRDefault="00C50D4D" w:rsidP="00B81B4D">
      <w:pPr>
        <w:pStyle w:val="ListParagraph"/>
        <w:bidi/>
        <w:spacing w:line="360" w:lineRule="auto"/>
        <w:ind w:left="1280" w:firstLine="992"/>
        <w:jc w:val="mediumKashida"/>
        <w:rPr>
          <w:rFonts w:cs="Traditional Arabic"/>
          <w:sz w:val="36"/>
          <w:szCs w:val="36"/>
          <w:rtl/>
        </w:rPr>
      </w:pPr>
      <w:r w:rsidRPr="00E94BCA">
        <w:rPr>
          <w:rFonts w:cs="Traditional Arabic" w:hint="cs"/>
          <w:sz w:val="36"/>
          <w:szCs w:val="36"/>
          <w:rtl/>
        </w:rPr>
        <w:t>يرفب الاحث في أداء البحث بالموضوع "مشكل</w:t>
      </w:r>
      <w:r w:rsidR="00B81B4D">
        <w:rPr>
          <w:rFonts w:cs="Traditional Arabic" w:hint="cs"/>
          <w:sz w:val="36"/>
          <w:szCs w:val="36"/>
          <w:rtl/>
        </w:rPr>
        <w:t>ات</w:t>
      </w:r>
      <w:r w:rsidRPr="00E94BCA">
        <w:rPr>
          <w:rFonts w:cs="Traditional Arabic" w:hint="cs"/>
          <w:sz w:val="36"/>
          <w:szCs w:val="36"/>
          <w:rtl/>
        </w:rPr>
        <w:t xml:space="preserve"> استرات</w:t>
      </w:r>
      <w:r w:rsidR="00B81B4D">
        <w:rPr>
          <w:rFonts w:cs="Traditional Arabic" w:hint="cs"/>
          <w:sz w:val="36"/>
          <w:szCs w:val="36"/>
          <w:rtl/>
        </w:rPr>
        <w:t>ي</w:t>
      </w:r>
      <w:r w:rsidRPr="00E94BCA">
        <w:rPr>
          <w:rFonts w:cs="Traditional Arabic" w:hint="cs"/>
          <w:sz w:val="36"/>
          <w:szCs w:val="36"/>
          <w:rtl/>
        </w:rPr>
        <w:t xml:space="preserve">جية التدريبات  </w:t>
      </w:r>
      <w:r w:rsidRPr="00B81B4D">
        <w:rPr>
          <w:rFonts w:asciiTheme="majorBidi" w:hAnsiTheme="majorBidi" w:cstheme="majorBidi"/>
          <w:i/>
          <w:iCs/>
          <w:sz w:val="24"/>
          <w:szCs w:val="24"/>
        </w:rPr>
        <w:t>(Drill Strategi)</w:t>
      </w:r>
      <w:r w:rsidR="00B81B4D">
        <w:rPr>
          <w:rFonts w:cs="Traditional Arabic" w:hint="cs"/>
          <w:sz w:val="36"/>
          <w:szCs w:val="36"/>
          <w:rtl/>
        </w:rPr>
        <w:t>في تعليم مهارة الكلام لدى</w:t>
      </w:r>
      <w:r w:rsidRPr="00E94BCA">
        <w:rPr>
          <w:rFonts w:cs="Traditional Arabic" w:hint="cs"/>
          <w:sz w:val="36"/>
          <w:szCs w:val="36"/>
          <w:rtl/>
        </w:rPr>
        <w:t xml:space="preserve"> طلاب الصف السابع بالمدرسة المتوسطة الإسلامية الحكومية تونجانجري كاليداوير تولونج أجونج".</w:t>
      </w:r>
    </w:p>
    <w:p w:rsidR="00C50D4D" w:rsidRPr="00E94BCA" w:rsidRDefault="00E94BCA" w:rsidP="000D24D3">
      <w:pPr>
        <w:pStyle w:val="ListParagraph"/>
        <w:bidi/>
        <w:spacing w:line="360" w:lineRule="auto"/>
        <w:ind w:left="1138"/>
        <w:jc w:val="mediumKashida"/>
        <w:rPr>
          <w:rFonts w:cs="Traditional Arabic"/>
          <w:b/>
          <w:bCs/>
          <w:sz w:val="36"/>
          <w:szCs w:val="36"/>
        </w:rPr>
      </w:pPr>
      <w:r w:rsidRPr="00E94BCA">
        <w:rPr>
          <w:rFonts w:cs="Traditional Arabic" w:hint="cs"/>
          <w:b/>
          <w:bCs/>
          <w:sz w:val="36"/>
          <w:szCs w:val="36"/>
          <w:rtl/>
        </w:rPr>
        <w:t xml:space="preserve">ب.  </w:t>
      </w:r>
      <w:r w:rsidR="00C50D4D" w:rsidRPr="00E94BCA">
        <w:rPr>
          <w:rFonts w:cs="Traditional Arabic" w:hint="cs"/>
          <w:b/>
          <w:bCs/>
          <w:sz w:val="36"/>
          <w:szCs w:val="36"/>
          <w:rtl/>
        </w:rPr>
        <w:t>مسائل البحث</w:t>
      </w:r>
    </w:p>
    <w:p w:rsidR="00C50D4D" w:rsidRPr="00E94BCA" w:rsidRDefault="00C50D4D" w:rsidP="00B81B4D">
      <w:pPr>
        <w:pStyle w:val="ListParagraph"/>
        <w:numPr>
          <w:ilvl w:val="0"/>
          <w:numId w:val="3"/>
        </w:numPr>
        <w:bidi/>
        <w:spacing w:line="360" w:lineRule="auto"/>
        <w:jc w:val="mediumKashida"/>
        <w:rPr>
          <w:rFonts w:cs="Traditional Arabic"/>
          <w:sz w:val="36"/>
          <w:szCs w:val="36"/>
        </w:rPr>
      </w:pPr>
      <w:r w:rsidRPr="00E94BCA">
        <w:rPr>
          <w:rFonts w:cs="Traditional Arabic" w:hint="cs"/>
          <w:sz w:val="36"/>
          <w:szCs w:val="36"/>
          <w:rtl/>
        </w:rPr>
        <w:t xml:space="preserve">ما </w:t>
      </w:r>
      <w:r w:rsidR="00B81B4D" w:rsidRPr="00E94BCA">
        <w:rPr>
          <w:rFonts w:cs="Traditional Arabic" w:hint="cs"/>
          <w:sz w:val="36"/>
          <w:szCs w:val="36"/>
          <w:rtl/>
        </w:rPr>
        <w:t>مشكل</w:t>
      </w:r>
      <w:r w:rsidR="00B81B4D">
        <w:rPr>
          <w:rFonts w:cs="Traditional Arabic" w:hint="cs"/>
          <w:sz w:val="36"/>
          <w:szCs w:val="36"/>
          <w:rtl/>
        </w:rPr>
        <w:t>ات</w:t>
      </w:r>
      <w:r w:rsidR="00B81B4D" w:rsidRPr="00E94BCA">
        <w:rPr>
          <w:rFonts w:cs="Traditional Arabic" w:hint="cs"/>
          <w:sz w:val="36"/>
          <w:szCs w:val="36"/>
          <w:rtl/>
        </w:rPr>
        <w:t xml:space="preserve"> استرات</w:t>
      </w:r>
      <w:r w:rsidR="00B81B4D">
        <w:rPr>
          <w:rFonts w:cs="Traditional Arabic" w:hint="cs"/>
          <w:sz w:val="36"/>
          <w:szCs w:val="36"/>
          <w:rtl/>
        </w:rPr>
        <w:t>ي</w:t>
      </w:r>
      <w:r w:rsidR="00B81B4D" w:rsidRPr="00E94BCA">
        <w:rPr>
          <w:rFonts w:cs="Traditional Arabic" w:hint="cs"/>
          <w:sz w:val="36"/>
          <w:szCs w:val="36"/>
          <w:rtl/>
        </w:rPr>
        <w:t xml:space="preserve">جية التدريبات  </w:t>
      </w:r>
      <w:r w:rsidR="00B81B4D" w:rsidRPr="00B81B4D">
        <w:rPr>
          <w:rFonts w:asciiTheme="majorBidi" w:hAnsiTheme="majorBidi" w:cstheme="majorBidi"/>
          <w:i/>
          <w:iCs/>
          <w:sz w:val="24"/>
          <w:szCs w:val="24"/>
        </w:rPr>
        <w:t>(Drill Strategi)</w:t>
      </w:r>
      <w:r w:rsidR="00B81B4D">
        <w:rPr>
          <w:rFonts w:cs="Traditional Arabic" w:hint="cs"/>
          <w:sz w:val="36"/>
          <w:szCs w:val="36"/>
          <w:rtl/>
        </w:rPr>
        <w:t>في تعليم مهارة الكلام لدى</w:t>
      </w:r>
      <w:r w:rsidR="00B81B4D" w:rsidRPr="00E94BCA">
        <w:rPr>
          <w:rFonts w:cs="Traditional Arabic" w:hint="cs"/>
          <w:sz w:val="36"/>
          <w:szCs w:val="36"/>
          <w:rtl/>
        </w:rPr>
        <w:t xml:space="preserve"> طلاب الصف السابع بالمدرسة المتوسطة الإسلامية الحكومية تونجانجري كاليداوير تولونج أجونج </w:t>
      </w:r>
      <w:r w:rsidRPr="00E94BCA">
        <w:rPr>
          <w:rFonts w:cs="Traditional Arabic" w:hint="cs"/>
          <w:sz w:val="36"/>
          <w:szCs w:val="36"/>
          <w:rtl/>
        </w:rPr>
        <w:t>؟</w:t>
      </w:r>
    </w:p>
    <w:p w:rsidR="000D597E" w:rsidRDefault="00C50D4D" w:rsidP="00B81B4D">
      <w:pPr>
        <w:pStyle w:val="ListParagraph"/>
        <w:numPr>
          <w:ilvl w:val="0"/>
          <w:numId w:val="3"/>
        </w:numPr>
        <w:bidi/>
        <w:spacing w:line="360" w:lineRule="auto"/>
        <w:jc w:val="mediumKashida"/>
        <w:rPr>
          <w:rFonts w:cs="Traditional Arabic" w:hint="cs"/>
          <w:sz w:val="36"/>
          <w:szCs w:val="36"/>
        </w:rPr>
      </w:pPr>
      <w:r w:rsidRPr="00E94BCA">
        <w:rPr>
          <w:rFonts w:cs="Traditional Arabic" w:hint="cs"/>
          <w:sz w:val="36"/>
          <w:szCs w:val="36"/>
          <w:rtl/>
        </w:rPr>
        <w:t>كيف محاولات المدرس في حلّ</w:t>
      </w:r>
      <w:r w:rsidR="00B81B4D" w:rsidRPr="00B81B4D">
        <w:rPr>
          <w:rFonts w:cs="Traditional Arabic" w:hint="cs"/>
          <w:sz w:val="36"/>
          <w:szCs w:val="36"/>
          <w:rtl/>
        </w:rPr>
        <w:t xml:space="preserve"> </w:t>
      </w:r>
      <w:r w:rsidR="00B81B4D" w:rsidRPr="00E94BCA">
        <w:rPr>
          <w:rFonts w:cs="Traditional Arabic" w:hint="cs"/>
          <w:sz w:val="36"/>
          <w:szCs w:val="36"/>
          <w:rtl/>
        </w:rPr>
        <w:t>مشكل</w:t>
      </w:r>
      <w:r w:rsidR="00B81B4D">
        <w:rPr>
          <w:rFonts w:cs="Traditional Arabic" w:hint="cs"/>
          <w:sz w:val="36"/>
          <w:szCs w:val="36"/>
          <w:rtl/>
        </w:rPr>
        <w:t>ات</w:t>
      </w:r>
      <w:r w:rsidR="00B81B4D" w:rsidRPr="00E94BCA">
        <w:rPr>
          <w:rFonts w:cs="Traditional Arabic" w:hint="cs"/>
          <w:sz w:val="36"/>
          <w:szCs w:val="36"/>
          <w:rtl/>
        </w:rPr>
        <w:t xml:space="preserve"> استرات</w:t>
      </w:r>
      <w:r w:rsidR="00B81B4D">
        <w:rPr>
          <w:rFonts w:cs="Traditional Arabic" w:hint="cs"/>
          <w:sz w:val="36"/>
          <w:szCs w:val="36"/>
          <w:rtl/>
        </w:rPr>
        <w:t>ي</w:t>
      </w:r>
      <w:r w:rsidR="00B81B4D" w:rsidRPr="00E94BCA">
        <w:rPr>
          <w:rFonts w:cs="Traditional Arabic" w:hint="cs"/>
          <w:sz w:val="36"/>
          <w:szCs w:val="36"/>
          <w:rtl/>
        </w:rPr>
        <w:t xml:space="preserve">جية التدريبات  </w:t>
      </w:r>
      <w:r w:rsidR="00B81B4D" w:rsidRPr="00B81B4D">
        <w:rPr>
          <w:rFonts w:asciiTheme="majorBidi" w:hAnsiTheme="majorBidi" w:cstheme="majorBidi"/>
          <w:i/>
          <w:iCs/>
          <w:sz w:val="24"/>
          <w:szCs w:val="24"/>
        </w:rPr>
        <w:t>(Drill Strategi)</w:t>
      </w:r>
      <w:r w:rsidR="00B81B4D">
        <w:rPr>
          <w:rFonts w:cs="Traditional Arabic" w:hint="cs"/>
          <w:sz w:val="36"/>
          <w:szCs w:val="36"/>
          <w:rtl/>
        </w:rPr>
        <w:t>في تعليم مهارة الكلام لدى</w:t>
      </w:r>
      <w:r w:rsidR="00B81B4D" w:rsidRPr="00E94BCA">
        <w:rPr>
          <w:rFonts w:cs="Traditional Arabic" w:hint="cs"/>
          <w:sz w:val="36"/>
          <w:szCs w:val="36"/>
          <w:rtl/>
        </w:rPr>
        <w:t xml:space="preserve"> طلاب الصف السابع بالمدرسة المتوسطة الإسلامية الحكومية تونجانجري كاليداوير تولونج أجونج</w:t>
      </w:r>
      <w:r w:rsidRPr="00E94BCA">
        <w:rPr>
          <w:rFonts w:cs="Traditional Arabic" w:hint="cs"/>
          <w:sz w:val="36"/>
          <w:szCs w:val="36"/>
          <w:rtl/>
        </w:rPr>
        <w:t xml:space="preserve"> ؟</w:t>
      </w:r>
    </w:p>
    <w:p w:rsidR="00721BE4" w:rsidRPr="00B81B4D" w:rsidRDefault="00721BE4" w:rsidP="00721BE4">
      <w:pPr>
        <w:pStyle w:val="ListParagraph"/>
        <w:bidi/>
        <w:spacing w:line="360" w:lineRule="auto"/>
        <w:ind w:left="1920"/>
        <w:jc w:val="mediumKashida"/>
        <w:rPr>
          <w:rFonts w:cs="Traditional Arabic"/>
          <w:sz w:val="36"/>
          <w:szCs w:val="36"/>
        </w:rPr>
      </w:pPr>
    </w:p>
    <w:p w:rsidR="00C50D4D" w:rsidRPr="00E94BCA" w:rsidRDefault="00C50D4D" w:rsidP="000D24D3">
      <w:pPr>
        <w:pStyle w:val="ListParagraph"/>
        <w:bidi/>
        <w:spacing w:line="360" w:lineRule="auto"/>
        <w:ind w:left="1138"/>
        <w:jc w:val="mediumKashida"/>
        <w:rPr>
          <w:rFonts w:cs="Traditional Arabic"/>
          <w:b/>
          <w:bCs/>
          <w:sz w:val="36"/>
          <w:szCs w:val="36"/>
          <w:rtl/>
        </w:rPr>
      </w:pPr>
      <w:r w:rsidRPr="00E94BCA">
        <w:rPr>
          <w:rFonts w:cs="Traditional Arabic" w:hint="cs"/>
          <w:b/>
          <w:bCs/>
          <w:sz w:val="36"/>
          <w:szCs w:val="36"/>
          <w:rtl/>
        </w:rPr>
        <w:lastRenderedPageBreak/>
        <w:t>ج.</w:t>
      </w:r>
      <w:r w:rsidR="00E94BCA" w:rsidRPr="00E94BCA">
        <w:rPr>
          <w:rFonts w:cs="Traditional Arabic" w:hint="cs"/>
          <w:b/>
          <w:bCs/>
          <w:sz w:val="36"/>
          <w:szCs w:val="36"/>
          <w:rtl/>
        </w:rPr>
        <w:tab/>
        <w:t xml:space="preserve">  </w:t>
      </w:r>
      <w:r w:rsidRPr="00E94BCA">
        <w:rPr>
          <w:rFonts w:cs="Traditional Arabic" w:hint="cs"/>
          <w:b/>
          <w:bCs/>
          <w:sz w:val="36"/>
          <w:szCs w:val="36"/>
          <w:rtl/>
        </w:rPr>
        <w:t>أهداف البحث</w:t>
      </w:r>
    </w:p>
    <w:p w:rsidR="00C50D4D" w:rsidRPr="00E94BCA" w:rsidRDefault="00C50D4D" w:rsidP="00B81B4D">
      <w:pPr>
        <w:pStyle w:val="ListParagraph"/>
        <w:bidi/>
        <w:spacing w:line="360" w:lineRule="auto"/>
        <w:ind w:left="1920" w:hanging="357"/>
        <w:jc w:val="mediumKashida"/>
        <w:rPr>
          <w:rFonts w:cs="Traditional Arabic"/>
          <w:sz w:val="36"/>
          <w:szCs w:val="36"/>
          <w:rtl/>
        </w:rPr>
      </w:pPr>
      <w:r w:rsidRPr="00E94BCA">
        <w:rPr>
          <w:rFonts w:cs="Traditional Arabic" w:hint="cs"/>
          <w:sz w:val="36"/>
          <w:szCs w:val="36"/>
          <w:rtl/>
        </w:rPr>
        <w:t>1.</w:t>
      </w:r>
      <w:r w:rsidRPr="00E94BCA">
        <w:rPr>
          <w:rFonts w:cs="Traditional Arabic" w:hint="cs"/>
          <w:sz w:val="36"/>
          <w:szCs w:val="36"/>
          <w:rtl/>
        </w:rPr>
        <w:tab/>
        <w:t xml:space="preserve">معرفة </w:t>
      </w:r>
      <w:r w:rsidR="00B81B4D" w:rsidRPr="00E94BCA">
        <w:rPr>
          <w:rFonts w:cs="Traditional Arabic" w:hint="cs"/>
          <w:sz w:val="36"/>
          <w:szCs w:val="36"/>
          <w:rtl/>
        </w:rPr>
        <w:t>مشكل</w:t>
      </w:r>
      <w:r w:rsidR="00B81B4D">
        <w:rPr>
          <w:rFonts w:cs="Traditional Arabic" w:hint="cs"/>
          <w:sz w:val="36"/>
          <w:szCs w:val="36"/>
          <w:rtl/>
        </w:rPr>
        <w:t>ات</w:t>
      </w:r>
      <w:r w:rsidR="00B81B4D" w:rsidRPr="00E94BCA">
        <w:rPr>
          <w:rFonts w:cs="Traditional Arabic" w:hint="cs"/>
          <w:sz w:val="36"/>
          <w:szCs w:val="36"/>
          <w:rtl/>
        </w:rPr>
        <w:t xml:space="preserve"> استرات</w:t>
      </w:r>
      <w:r w:rsidR="00B81B4D">
        <w:rPr>
          <w:rFonts w:cs="Traditional Arabic" w:hint="cs"/>
          <w:sz w:val="36"/>
          <w:szCs w:val="36"/>
          <w:rtl/>
        </w:rPr>
        <w:t>ي</w:t>
      </w:r>
      <w:r w:rsidR="00B81B4D" w:rsidRPr="00E94BCA">
        <w:rPr>
          <w:rFonts w:cs="Traditional Arabic" w:hint="cs"/>
          <w:sz w:val="36"/>
          <w:szCs w:val="36"/>
          <w:rtl/>
        </w:rPr>
        <w:t xml:space="preserve">جية التدريبات  </w:t>
      </w:r>
      <w:r w:rsidR="00B81B4D" w:rsidRPr="00B81B4D">
        <w:rPr>
          <w:rFonts w:asciiTheme="majorBidi" w:hAnsiTheme="majorBidi" w:cstheme="majorBidi"/>
          <w:i/>
          <w:iCs/>
          <w:sz w:val="24"/>
          <w:szCs w:val="24"/>
        </w:rPr>
        <w:t>(Drill Strategi)</w:t>
      </w:r>
      <w:r w:rsidR="00B81B4D">
        <w:rPr>
          <w:rFonts w:cs="Traditional Arabic" w:hint="cs"/>
          <w:sz w:val="36"/>
          <w:szCs w:val="36"/>
          <w:rtl/>
        </w:rPr>
        <w:t>في تعليم مهارة الكلام لدى</w:t>
      </w:r>
      <w:r w:rsidR="00B81B4D" w:rsidRPr="00E94BCA">
        <w:rPr>
          <w:rFonts w:cs="Traditional Arabic" w:hint="cs"/>
          <w:sz w:val="36"/>
          <w:szCs w:val="36"/>
          <w:rtl/>
        </w:rPr>
        <w:t xml:space="preserve"> طلاب الصف السابع بالمدرسة المتوسطة الإسلامية الحكومية تونجانجري كاليداوير تولونج أجونج </w:t>
      </w:r>
      <w:r w:rsidRPr="00E94BCA">
        <w:rPr>
          <w:rFonts w:cs="Traditional Arabic" w:hint="cs"/>
          <w:sz w:val="36"/>
          <w:szCs w:val="36"/>
          <w:rtl/>
        </w:rPr>
        <w:t>؟</w:t>
      </w:r>
    </w:p>
    <w:p w:rsidR="000D597E" w:rsidRPr="00B81B4D" w:rsidRDefault="00C50D4D" w:rsidP="00B81B4D">
      <w:pPr>
        <w:pStyle w:val="ListParagraph"/>
        <w:bidi/>
        <w:spacing w:line="360" w:lineRule="auto"/>
        <w:ind w:left="1847" w:hanging="284"/>
        <w:jc w:val="mediumKashida"/>
        <w:rPr>
          <w:rFonts w:cs="Traditional Arabic"/>
          <w:sz w:val="36"/>
          <w:szCs w:val="36"/>
          <w:rtl/>
        </w:rPr>
      </w:pPr>
      <w:r w:rsidRPr="00E94BCA">
        <w:rPr>
          <w:rFonts w:cs="Traditional Arabic" w:hint="cs"/>
          <w:sz w:val="36"/>
          <w:szCs w:val="36"/>
          <w:rtl/>
        </w:rPr>
        <w:t>2.</w:t>
      </w:r>
      <w:r w:rsidRPr="00E94BCA">
        <w:rPr>
          <w:rFonts w:cs="Traditional Arabic" w:hint="cs"/>
          <w:sz w:val="36"/>
          <w:szCs w:val="36"/>
          <w:rtl/>
        </w:rPr>
        <w:tab/>
        <w:t>معرفة محاولات المدرس في حلّ</w:t>
      </w:r>
      <w:r w:rsidR="00B81B4D" w:rsidRPr="00B81B4D">
        <w:rPr>
          <w:rFonts w:cs="Traditional Arabic" w:hint="cs"/>
          <w:sz w:val="36"/>
          <w:szCs w:val="36"/>
          <w:rtl/>
        </w:rPr>
        <w:t xml:space="preserve"> </w:t>
      </w:r>
      <w:r w:rsidR="00B81B4D" w:rsidRPr="00E94BCA">
        <w:rPr>
          <w:rFonts w:cs="Traditional Arabic" w:hint="cs"/>
          <w:sz w:val="36"/>
          <w:szCs w:val="36"/>
          <w:rtl/>
        </w:rPr>
        <w:t>مشكل</w:t>
      </w:r>
      <w:r w:rsidR="00B81B4D">
        <w:rPr>
          <w:rFonts w:cs="Traditional Arabic" w:hint="cs"/>
          <w:sz w:val="36"/>
          <w:szCs w:val="36"/>
          <w:rtl/>
        </w:rPr>
        <w:t>ات</w:t>
      </w:r>
      <w:r w:rsidR="00B81B4D" w:rsidRPr="00E94BCA">
        <w:rPr>
          <w:rFonts w:cs="Traditional Arabic" w:hint="cs"/>
          <w:sz w:val="36"/>
          <w:szCs w:val="36"/>
          <w:rtl/>
        </w:rPr>
        <w:t xml:space="preserve"> استرات</w:t>
      </w:r>
      <w:r w:rsidR="00B81B4D">
        <w:rPr>
          <w:rFonts w:cs="Traditional Arabic" w:hint="cs"/>
          <w:sz w:val="36"/>
          <w:szCs w:val="36"/>
          <w:rtl/>
        </w:rPr>
        <w:t>ي</w:t>
      </w:r>
      <w:r w:rsidR="00B81B4D" w:rsidRPr="00E94BCA">
        <w:rPr>
          <w:rFonts w:cs="Traditional Arabic" w:hint="cs"/>
          <w:sz w:val="36"/>
          <w:szCs w:val="36"/>
          <w:rtl/>
        </w:rPr>
        <w:t xml:space="preserve">جية التدريبات  </w:t>
      </w:r>
      <w:r w:rsidR="00B81B4D" w:rsidRPr="00B81B4D">
        <w:rPr>
          <w:rFonts w:asciiTheme="majorBidi" w:hAnsiTheme="majorBidi" w:cstheme="majorBidi"/>
          <w:i/>
          <w:iCs/>
          <w:sz w:val="24"/>
          <w:szCs w:val="24"/>
        </w:rPr>
        <w:t>(Drill Strategi)</w:t>
      </w:r>
      <w:r w:rsidR="00B81B4D">
        <w:rPr>
          <w:rFonts w:cs="Traditional Arabic" w:hint="cs"/>
          <w:sz w:val="36"/>
          <w:szCs w:val="36"/>
          <w:rtl/>
        </w:rPr>
        <w:t>في تعليم مهارة الكلام لدى</w:t>
      </w:r>
      <w:r w:rsidR="00B81B4D" w:rsidRPr="00E94BCA">
        <w:rPr>
          <w:rFonts w:cs="Traditional Arabic" w:hint="cs"/>
          <w:sz w:val="36"/>
          <w:szCs w:val="36"/>
          <w:rtl/>
        </w:rPr>
        <w:t xml:space="preserve"> طلاب الصف السابع بالمدرسة المتوسطة الإسلامية الحكومية تونجانجري كاليداوير تولونج أجونج</w:t>
      </w:r>
      <w:r w:rsidRPr="00E94BCA">
        <w:rPr>
          <w:rFonts w:cs="Traditional Arabic" w:hint="cs"/>
          <w:sz w:val="36"/>
          <w:szCs w:val="36"/>
          <w:rtl/>
        </w:rPr>
        <w:t xml:space="preserve"> ؟</w:t>
      </w:r>
    </w:p>
    <w:p w:rsidR="00C50D4D" w:rsidRPr="00E94BCA" w:rsidRDefault="00C50D4D" w:rsidP="000D24D3">
      <w:pPr>
        <w:pStyle w:val="ListParagraph"/>
        <w:bidi/>
        <w:spacing w:line="360" w:lineRule="auto"/>
        <w:ind w:left="1563" w:hanging="425"/>
        <w:jc w:val="mediumKashida"/>
        <w:rPr>
          <w:rFonts w:cs="Traditional Arabic"/>
          <w:b/>
          <w:bCs/>
          <w:sz w:val="36"/>
          <w:szCs w:val="36"/>
          <w:rtl/>
        </w:rPr>
      </w:pPr>
      <w:r w:rsidRPr="00E94BCA">
        <w:rPr>
          <w:rFonts w:cs="Traditional Arabic" w:hint="cs"/>
          <w:b/>
          <w:bCs/>
          <w:sz w:val="36"/>
          <w:szCs w:val="36"/>
          <w:rtl/>
        </w:rPr>
        <w:t>د.</w:t>
      </w:r>
      <w:r w:rsidRPr="00E94BCA">
        <w:rPr>
          <w:rFonts w:cs="Traditional Arabic" w:hint="cs"/>
          <w:b/>
          <w:bCs/>
          <w:sz w:val="36"/>
          <w:szCs w:val="36"/>
          <w:rtl/>
        </w:rPr>
        <w:tab/>
        <w:t>فوائد البحث</w:t>
      </w:r>
    </w:p>
    <w:p w:rsidR="00C50D4D" w:rsidRPr="00E94BCA" w:rsidRDefault="00C50D4D" w:rsidP="000D24D3">
      <w:pPr>
        <w:pStyle w:val="ListParagraph"/>
        <w:bidi/>
        <w:spacing w:line="360" w:lineRule="auto"/>
        <w:ind w:left="1563" w:firstLine="597"/>
        <w:jc w:val="mediumKashida"/>
        <w:rPr>
          <w:rFonts w:cs="Traditional Arabic"/>
          <w:sz w:val="36"/>
          <w:szCs w:val="36"/>
          <w:rtl/>
        </w:rPr>
      </w:pPr>
      <w:r w:rsidRPr="00E94BCA">
        <w:rPr>
          <w:rFonts w:cs="Traditional Arabic" w:hint="cs"/>
          <w:sz w:val="36"/>
          <w:szCs w:val="36"/>
          <w:rtl/>
        </w:rPr>
        <w:t>يرجي أن يكون هذا البحث العلمي نافعا مفيدا للكاتب نفسه وكذلك للعامة المجتمع سواء في الجانب النظري أو العملي.</w:t>
      </w:r>
    </w:p>
    <w:p w:rsidR="00C50D4D" w:rsidRPr="00E94BCA" w:rsidRDefault="00C50D4D" w:rsidP="000D24D3">
      <w:pPr>
        <w:pStyle w:val="ListParagraph"/>
        <w:numPr>
          <w:ilvl w:val="0"/>
          <w:numId w:val="4"/>
        </w:numPr>
        <w:bidi/>
        <w:spacing w:line="360" w:lineRule="auto"/>
        <w:ind w:left="2130" w:hanging="717"/>
        <w:jc w:val="mediumKashida"/>
        <w:rPr>
          <w:rFonts w:cs="Traditional Arabic"/>
          <w:sz w:val="36"/>
          <w:szCs w:val="36"/>
        </w:rPr>
      </w:pPr>
      <w:r w:rsidRPr="00E94BCA">
        <w:rPr>
          <w:rFonts w:cs="Traditional Arabic" w:hint="cs"/>
          <w:sz w:val="36"/>
          <w:szCs w:val="36"/>
          <w:rtl/>
        </w:rPr>
        <w:t>الفائدة النظرية</w:t>
      </w:r>
    </w:p>
    <w:p w:rsidR="00C50D4D" w:rsidRPr="00E94BCA" w:rsidRDefault="00C50D4D" w:rsidP="00B81B4D">
      <w:pPr>
        <w:pStyle w:val="ListParagraph"/>
        <w:numPr>
          <w:ilvl w:val="0"/>
          <w:numId w:val="5"/>
        </w:numPr>
        <w:bidi/>
        <w:spacing w:line="360" w:lineRule="auto"/>
        <w:ind w:left="2556" w:hanging="426"/>
        <w:jc w:val="mediumKashida"/>
        <w:rPr>
          <w:rFonts w:cs="Traditional Arabic"/>
          <w:sz w:val="36"/>
          <w:szCs w:val="36"/>
        </w:rPr>
      </w:pPr>
      <w:r w:rsidRPr="00E94BCA">
        <w:rPr>
          <w:rFonts w:cs="Traditional Arabic" w:hint="cs"/>
          <w:sz w:val="36"/>
          <w:szCs w:val="36"/>
          <w:rtl/>
        </w:rPr>
        <w:t>يرجو الباحثة أن يكون هذا البحث زيادة للحزانة العلمية من استراتجية التدريبات لمهرة الكلام</w:t>
      </w:r>
    </w:p>
    <w:p w:rsidR="00F06EFF" w:rsidRPr="00721BE4" w:rsidRDefault="00C50D4D" w:rsidP="00721BE4">
      <w:pPr>
        <w:pStyle w:val="ListParagraph"/>
        <w:numPr>
          <w:ilvl w:val="0"/>
          <w:numId w:val="5"/>
        </w:numPr>
        <w:bidi/>
        <w:spacing w:line="360" w:lineRule="auto"/>
        <w:ind w:left="2556" w:hanging="426"/>
        <w:jc w:val="mediumKashida"/>
        <w:rPr>
          <w:rFonts w:cs="Traditional Arabic"/>
          <w:sz w:val="36"/>
          <w:szCs w:val="36"/>
        </w:rPr>
      </w:pPr>
      <w:r w:rsidRPr="00E94BCA">
        <w:rPr>
          <w:rFonts w:cs="Traditional Arabic" w:hint="cs"/>
          <w:sz w:val="36"/>
          <w:szCs w:val="36"/>
          <w:rtl/>
        </w:rPr>
        <w:lastRenderedPageBreak/>
        <w:t xml:space="preserve">يرجو أن يكون البحث مفيدة سمها فكريا في العلوم باللغة العربية ايقظا </w:t>
      </w:r>
      <w:r w:rsidR="00F06EFF">
        <w:rPr>
          <w:rFonts w:cs="Traditional Arabic" w:hint="cs"/>
          <w:sz w:val="36"/>
          <w:szCs w:val="36"/>
          <w:rtl/>
        </w:rPr>
        <w:t>دافع تعليم الكلام اللغة العربية.</w:t>
      </w:r>
    </w:p>
    <w:p w:rsidR="00C50D4D" w:rsidRPr="00E94BCA" w:rsidRDefault="00C50D4D" w:rsidP="000D24D3">
      <w:pPr>
        <w:pStyle w:val="ListParagraph"/>
        <w:numPr>
          <w:ilvl w:val="0"/>
          <w:numId w:val="4"/>
        </w:numPr>
        <w:bidi/>
        <w:spacing w:line="360" w:lineRule="auto"/>
        <w:ind w:left="2130" w:hanging="708"/>
        <w:jc w:val="mediumKashida"/>
        <w:rPr>
          <w:rFonts w:cs="Traditional Arabic"/>
          <w:sz w:val="36"/>
          <w:szCs w:val="36"/>
        </w:rPr>
      </w:pPr>
      <w:r w:rsidRPr="00E94BCA">
        <w:rPr>
          <w:rFonts w:cs="Traditional Arabic" w:hint="cs"/>
          <w:sz w:val="36"/>
          <w:szCs w:val="36"/>
          <w:rtl/>
        </w:rPr>
        <w:t>الفائدة التطبيقة</w:t>
      </w:r>
    </w:p>
    <w:p w:rsidR="00C50D4D" w:rsidRPr="00E94BCA" w:rsidRDefault="00C50D4D" w:rsidP="000D24D3">
      <w:pPr>
        <w:pStyle w:val="ListParagraph"/>
        <w:numPr>
          <w:ilvl w:val="0"/>
          <w:numId w:val="6"/>
        </w:numPr>
        <w:bidi/>
        <w:spacing w:line="360" w:lineRule="auto"/>
        <w:ind w:left="2556" w:hanging="426"/>
        <w:jc w:val="mediumKashida"/>
        <w:rPr>
          <w:rFonts w:cs="Traditional Arabic"/>
          <w:sz w:val="36"/>
          <w:szCs w:val="36"/>
        </w:rPr>
      </w:pPr>
      <w:r w:rsidRPr="00E94BCA">
        <w:rPr>
          <w:rFonts w:cs="Traditional Arabic" w:hint="cs"/>
          <w:sz w:val="36"/>
          <w:szCs w:val="36"/>
          <w:rtl/>
        </w:rPr>
        <w:t>هذا البحث ترخى أن تؤدي إلى زيادة العلوم والمعارف والحبرات حتى يتمكن للبحث أن يكون مدرسا كفيأ ما هرا فيما بعد.</w:t>
      </w:r>
    </w:p>
    <w:p w:rsidR="00C50D4D" w:rsidRPr="00E94BCA" w:rsidRDefault="00C50D4D" w:rsidP="000D24D3">
      <w:pPr>
        <w:pStyle w:val="ListParagraph"/>
        <w:numPr>
          <w:ilvl w:val="0"/>
          <w:numId w:val="6"/>
        </w:numPr>
        <w:bidi/>
        <w:spacing w:line="360" w:lineRule="auto"/>
        <w:ind w:left="2556" w:hanging="426"/>
        <w:jc w:val="mediumKashida"/>
        <w:rPr>
          <w:rFonts w:cs="Traditional Arabic"/>
          <w:sz w:val="36"/>
          <w:szCs w:val="36"/>
        </w:rPr>
      </w:pPr>
      <w:r w:rsidRPr="00E94BCA">
        <w:rPr>
          <w:rFonts w:cs="Traditional Arabic" w:hint="cs"/>
          <w:sz w:val="36"/>
          <w:szCs w:val="36"/>
          <w:rtl/>
        </w:rPr>
        <w:t>صارت نتيجة هذا البحث مفيدة لمؤسسات التربية الإسلامية الحكومي حيث تتناول منه الإقتراحات في إقامة المسكن لطلابها حتى تسهل لها ملا حظتهم عند عملية التعليم والتعلم.</w:t>
      </w:r>
    </w:p>
    <w:p w:rsidR="00C50D4D" w:rsidRPr="00B60CFD" w:rsidRDefault="00C50D4D" w:rsidP="000D24D3">
      <w:pPr>
        <w:pStyle w:val="ListParagraph"/>
        <w:numPr>
          <w:ilvl w:val="0"/>
          <w:numId w:val="9"/>
        </w:numPr>
        <w:bidi/>
        <w:spacing w:line="360" w:lineRule="auto"/>
        <w:ind w:hanging="510"/>
        <w:jc w:val="mediumKashida"/>
        <w:rPr>
          <w:rFonts w:cs="Traditional Arabic"/>
          <w:sz w:val="36"/>
          <w:szCs w:val="36"/>
        </w:rPr>
      </w:pPr>
      <w:r w:rsidRPr="00B60CFD">
        <w:rPr>
          <w:rFonts w:cs="Traditional Arabic" w:hint="cs"/>
          <w:sz w:val="36"/>
          <w:szCs w:val="36"/>
          <w:rtl/>
        </w:rPr>
        <w:t>صارت نتيجة هذا البحث لجامعة تولونج أجونج الإسلامية الحكومية التي ستقوم بلإقام مسمن الطلاب غن قريب.</w:t>
      </w:r>
    </w:p>
    <w:p w:rsidR="00E94BCA" w:rsidRDefault="00C50D4D" w:rsidP="00F06EFF">
      <w:pPr>
        <w:pStyle w:val="ListParagraph"/>
        <w:numPr>
          <w:ilvl w:val="0"/>
          <w:numId w:val="10"/>
        </w:numPr>
        <w:bidi/>
        <w:spacing w:line="360" w:lineRule="auto"/>
        <w:ind w:hanging="510"/>
        <w:jc w:val="mediumKashida"/>
        <w:rPr>
          <w:rFonts w:cs="Traditional Arabic" w:hint="cs"/>
          <w:sz w:val="36"/>
          <w:szCs w:val="36"/>
        </w:rPr>
      </w:pPr>
      <w:r w:rsidRPr="00B60CFD">
        <w:rPr>
          <w:rFonts w:cs="Traditional Arabic" w:hint="cs"/>
          <w:sz w:val="36"/>
          <w:szCs w:val="36"/>
          <w:rtl/>
        </w:rPr>
        <w:t>صارت هذا البحث مفيدة للمدرسين اللغة في فعاليتهم لترقية مهارة الكلام.</w:t>
      </w:r>
    </w:p>
    <w:p w:rsidR="00721BE4" w:rsidRPr="00F06EFF" w:rsidRDefault="00721BE4" w:rsidP="00721BE4">
      <w:pPr>
        <w:pStyle w:val="ListParagraph"/>
        <w:bidi/>
        <w:spacing w:line="360" w:lineRule="auto"/>
        <w:ind w:left="2640"/>
        <w:jc w:val="mediumKashida"/>
        <w:rPr>
          <w:rFonts w:cs="Traditional Arabic"/>
          <w:sz w:val="36"/>
          <w:szCs w:val="36"/>
        </w:rPr>
      </w:pPr>
    </w:p>
    <w:p w:rsidR="00C50D4D" w:rsidRPr="00E94BCA" w:rsidRDefault="00C50D4D" w:rsidP="000D24D3">
      <w:pPr>
        <w:pStyle w:val="ListParagraph"/>
        <w:bidi/>
        <w:spacing w:line="360" w:lineRule="auto"/>
        <w:ind w:left="1422" w:hanging="426"/>
        <w:jc w:val="mediumKashida"/>
        <w:rPr>
          <w:rFonts w:cs="Traditional Arabic"/>
          <w:b/>
          <w:bCs/>
          <w:sz w:val="36"/>
          <w:szCs w:val="36"/>
          <w:rtl/>
        </w:rPr>
      </w:pPr>
      <w:r w:rsidRPr="00E94BCA">
        <w:rPr>
          <w:rFonts w:cs="Traditional Arabic" w:hint="cs"/>
          <w:b/>
          <w:bCs/>
          <w:sz w:val="36"/>
          <w:szCs w:val="36"/>
          <w:rtl/>
        </w:rPr>
        <w:lastRenderedPageBreak/>
        <w:t>و.</w:t>
      </w:r>
      <w:r w:rsidRPr="00E94BCA">
        <w:rPr>
          <w:rFonts w:cs="Traditional Arabic" w:hint="cs"/>
          <w:b/>
          <w:bCs/>
          <w:sz w:val="36"/>
          <w:szCs w:val="36"/>
          <w:rtl/>
        </w:rPr>
        <w:tab/>
        <w:t>البحوث السابقة.</w:t>
      </w:r>
      <w:r w:rsidRPr="00E94BCA">
        <w:rPr>
          <w:rFonts w:cs="Traditional Arabic" w:hint="cs"/>
          <w:b/>
          <w:bCs/>
          <w:sz w:val="36"/>
          <w:szCs w:val="36"/>
          <w:rtl/>
        </w:rPr>
        <w:tab/>
      </w:r>
    </w:p>
    <w:p w:rsidR="00BD6ED7" w:rsidRDefault="00E94BCA" w:rsidP="000D24D3">
      <w:pPr>
        <w:pStyle w:val="ListParagraph"/>
        <w:bidi/>
        <w:spacing w:line="360" w:lineRule="auto"/>
        <w:ind w:left="1422" w:firstLine="567"/>
        <w:jc w:val="mediumKashida"/>
        <w:rPr>
          <w:rFonts w:cs="Traditional Arabic"/>
          <w:sz w:val="36"/>
          <w:szCs w:val="36"/>
        </w:rPr>
      </w:pPr>
      <w:r w:rsidRPr="00E94BCA">
        <w:rPr>
          <w:rFonts w:cs="Traditional Arabic" w:hint="cs"/>
          <w:sz w:val="36"/>
          <w:szCs w:val="36"/>
          <w:rtl/>
        </w:rPr>
        <w:t xml:space="preserve">البحث الذي متبه هنا شمش العارفين تحت الموضوع : </w:t>
      </w:r>
    </w:p>
    <w:p w:rsidR="00E94BCA" w:rsidRDefault="00E94BCA" w:rsidP="000D24D3">
      <w:pPr>
        <w:pStyle w:val="ListParagraph"/>
        <w:numPr>
          <w:ilvl w:val="0"/>
          <w:numId w:val="11"/>
        </w:numPr>
        <w:bidi/>
        <w:spacing w:line="360" w:lineRule="auto"/>
        <w:jc w:val="mediumKashida"/>
        <w:rPr>
          <w:rFonts w:cs="Traditional Arabic"/>
          <w:sz w:val="36"/>
          <w:szCs w:val="36"/>
        </w:rPr>
      </w:pPr>
      <w:r w:rsidRPr="00E94BCA">
        <w:rPr>
          <w:rFonts w:cs="Traditional Arabic" w:hint="cs"/>
          <w:sz w:val="36"/>
          <w:szCs w:val="36"/>
          <w:rtl/>
        </w:rPr>
        <w:t>تطبيق طريقة التدريبات لحفظ المفردات في مدرسة "كاراع ريجا" الإسلامية الحكومية المتوسطة</w:t>
      </w:r>
    </w:p>
    <w:p w:rsidR="00BD6ED7" w:rsidRDefault="00BD6ED7" w:rsidP="000D24D3">
      <w:pPr>
        <w:pStyle w:val="ListParagraph"/>
        <w:numPr>
          <w:ilvl w:val="0"/>
          <w:numId w:val="11"/>
        </w:numPr>
        <w:bidi/>
        <w:spacing w:line="360" w:lineRule="auto"/>
        <w:jc w:val="mediumKashida"/>
        <w:rPr>
          <w:rFonts w:cs="Traditional Arabic"/>
          <w:sz w:val="36"/>
          <w:szCs w:val="36"/>
        </w:rPr>
      </w:pPr>
      <w:r>
        <w:rPr>
          <w:rFonts w:cs="Traditional Arabic" w:hint="cs"/>
          <w:sz w:val="36"/>
          <w:szCs w:val="36"/>
          <w:rtl/>
        </w:rPr>
        <w:t>تطبيق وسائل الصور لتدريبات مهارات اللغة العربية لتلاميذ الصف الخامس بالمدرسة الإبتدائية الإسلامية روضة المتعلمين كالي فوجونج سانان كولون بليتار</w:t>
      </w:r>
    </w:p>
    <w:p w:rsidR="00920143" w:rsidRPr="00F06EFF" w:rsidRDefault="00BD6ED7" w:rsidP="00F06EFF">
      <w:pPr>
        <w:pStyle w:val="ListParagraph"/>
        <w:numPr>
          <w:ilvl w:val="0"/>
          <w:numId w:val="11"/>
        </w:numPr>
        <w:bidi/>
        <w:spacing w:line="360" w:lineRule="auto"/>
        <w:jc w:val="mediumKashida"/>
        <w:rPr>
          <w:rFonts w:cs="Traditional Arabic"/>
          <w:sz w:val="36"/>
          <w:szCs w:val="36"/>
          <w:rtl/>
        </w:rPr>
      </w:pPr>
      <w:r>
        <w:rPr>
          <w:rFonts w:cs="Traditional Arabic" w:hint="cs"/>
          <w:sz w:val="36"/>
          <w:szCs w:val="36"/>
          <w:rtl/>
        </w:rPr>
        <w:t>غعالية التدريبات على استعاب الطلاب عن المفردات للفص الثامن بالمدرسة الثانوية الإسلامية الحكومية لاعكافان سرعات بليتار للعام الدراسي   2012</w:t>
      </w:r>
      <w:r>
        <w:rPr>
          <w:rFonts w:cs="Traditional Arabic"/>
          <w:sz w:val="36"/>
          <w:szCs w:val="36"/>
        </w:rPr>
        <w:t>-</w:t>
      </w:r>
      <w:r>
        <w:rPr>
          <w:rFonts w:cs="Traditional Arabic" w:hint="cs"/>
          <w:sz w:val="36"/>
          <w:szCs w:val="36"/>
          <w:rtl/>
        </w:rPr>
        <w:t xml:space="preserve"> 2013 </w:t>
      </w:r>
    </w:p>
    <w:p w:rsidR="00E94BCA" w:rsidRPr="00E94BCA" w:rsidRDefault="00E94BCA" w:rsidP="000D24D3">
      <w:pPr>
        <w:pStyle w:val="ListParagraph"/>
        <w:bidi/>
        <w:spacing w:line="360" w:lineRule="auto"/>
        <w:ind w:left="996"/>
        <w:jc w:val="mediumKashida"/>
        <w:rPr>
          <w:rFonts w:cs="Traditional Arabic"/>
          <w:b/>
          <w:bCs/>
          <w:sz w:val="36"/>
          <w:szCs w:val="36"/>
          <w:rtl/>
        </w:rPr>
      </w:pPr>
      <w:r w:rsidRPr="00E94BCA">
        <w:rPr>
          <w:rFonts w:cs="Traditional Arabic" w:hint="cs"/>
          <w:b/>
          <w:bCs/>
          <w:sz w:val="36"/>
          <w:szCs w:val="36"/>
          <w:rtl/>
        </w:rPr>
        <w:t>ر.</w:t>
      </w:r>
      <w:r w:rsidRPr="00E94BCA">
        <w:rPr>
          <w:rFonts w:cs="Traditional Arabic" w:hint="cs"/>
          <w:b/>
          <w:bCs/>
          <w:sz w:val="36"/>
          <w:szCs w:val="36"/>
          <w:rtl/>
        </w:rPr>
        <w:tab/>
        <w:t>توضيح المصطلاح</w:t>
      </w:r>
    </w:p>
    <w:p w:rsidR="00E94BCA" w:rsidRDefault="00E94BCA" w:rsidP="000D24D3">
      <w:pPr>
        <w:pStyle w:val="ListParagraph"/>
        <w:bidi/>
        <w:spacing w:line="360" w:lineRule="auto"/>
        <w:ind w:left="1422" w:firstLine="567"/>
        <w:jc w:val="mediumKashida"/>
        <w:rPr>
          <w:rFonts w:cs="Traditional Arabic"/>
          <w:sz w:val="36"/>
          <w:szCs w:val="36"/>
          <w:rtl/>
        </w:rPr>
      </w:pPr>
      <w:r w:rsidRPr="00E94BCA">
        <w:rPr>
          <w:rFonts w:cs="Traditional Arabic" w:hint="cs"/>
          <w:sz w:val="36"/>
          <w:szCs w:val="36"/>
          <w:rtl/>
        </w:rPr>
        <w:t>لا حلّ توضيح الغرض والاجتناب عن الفهم الخاطئ نحو الموضوع، ينبغي للباحث المصطلاحات كمايلي:</w:t>
      </w:r>
    </w:p>
    <w:p w:rsidR="00F06EFF" w:rsidRDefault="00F06EFF" w:rsidP="00F06EFF">
      <w:pPr>
        <w:pStyle w:val="ListParagraph"/>
        <w:bidi/>
        <w:spacing w:line="360" w:lineRule="auto"/>
        <w:ind w:left="1422" w:firstLine="567"/>
        <w:jc w:val="mediumKashida"/>
        <w:rPr>
          <w:rFonts w:cs="Traditional Arabic"/>
          <w:sz w:val="36"/>
          <w:szCs w:val="36"/>
          <w:rtl/>
        </w:rPr>
      </w:pPr>
    </w:p>
    <w:p w:rsidR="00F06EFF" w:rsidRPr="00721BE4" w:rsidRDefault="00F06EFF" w:rsidP="00721BE4">
      <w:pPr>
        <w:bidi/>
        <w:spacing w:line="360" w:lineRule="auto"/>
        <w:jc w:val="mediumKashida"/>
        <w:rPr>
          <w:rFonts w:cs="Traditional Arabic"/>
          <w:sz w:val="36"/>
          <w:szCs w:val="36"/>
          <w:rtl/>
        </w:rPr>
      </w:pPr>
    </w:p>
    <w:p w:rsidR="00E94BCA" w:rsidRPr="00E94BCA" w:rsidRDefault="00E94BCA" w:rsidP="000D24D3">
      <w:pPr>
        <w:pStyle w:val="ListParagraph"/>
        <w:numPr>
          <w:ilvl w:val="0"/>
          <w:numId w:val="7"/>
        </w:numPr>
        <w:bidi/>
        <w:spacing w:line="360" w:lineRule="auto"/>
        <w:ind w:left="1705" w:hanging="283"/>
        <w:jc w:val="mediumKashida"/>
        <w:rPr>
          <w:rFonts w:cs="Traditional Arabic"/>
          <w:sz w:val="36"/>
          <w:szCs w:val="36"/>
        </w:rPr>
      </w:pPr>
      <w:r w:rsidRPr="00E94BCA">
        <w:rPr>
          <w:rFonts w:cs="Traditional Arabic" w:hint="cs"/>
          <w:sz w:val="36"/>
          <w:szCs w:val="36"/>
          <w:rtl/>
        </w:rPr>
        <w:t>التوضيح النظرية</w:t>
      </w:r>
    </w:p>
    <w:p w:rsidR="00E94BCA" w:rsidRPr="00E94BCA" w:rsidRDefault="00E94BCA" w:rsidP="00F7145C">
      <w:pPr>
        <w:pStyle w:val="ListParagraph"/>
        <w:numPr>
          <w:ilvl w:val="0"/>
          <w:numId w:val="8"/>
        </w:numPr>
        <w:bidi/>
        <w:spacing w:line="360" w:lineRule="auto"/>
        <w:ind w:left="2130" w:hanging="425"/>
        <w:jc w:val="mediumKashida"/>
        <w:rPr>
          <w:rFonts w:cs="Traditional Arabic"/>
          <w:sz w:val="36"/>
          <w:szCs w:val="36"/>
        </w:rPr>
      </w:pPr>
      <w:r w:rsidRPr="00E94BCA">
        <w:rPr>
          <w:rFonts w:cs="Traditional Arabic" w:hint="cs"/>
          <w:sz w:val="36"/>
          <w:szCs w:val="36"/>
          <w:rtl/>
        </w:rPr>
        <w:t>استراتجية هو تستخدم لتحقيق الحدف.</w:t>
      </w:r>
      <w:r w:rsidR="00F7145C">
        <w:rPr>
          <w:rStyle w:val="FootnoteReference"/>
          <w:rFonts w:cs="Traditional Arabic"/>
          <w:sz w:val="36"/>
          <w:szCs w:val="36"/>
          <w:rtl/>
        </w:rPr>
        <w:footnoteReference w:id="11"/>
      </w:r>
    </w:p>
    <w:p w:rsidR="00E94BCA" w:rsidRPr="00E94BCA" w:rsidRDefault="00E94BCA" w:rsidP="00F7145C">
      <w:pPr>
        <w:pStyle w:val="ListParagraph"/>
        <w:numPr>
          <w:ilvl w:val="0"/>
          <w:numId w:val="8"/>
        </w:numPr>
        <w:bidi/>
        <w:spacing w:line="360" w:lineRule="auto"/>
        <w:ind w:left="2130" w:hanging="425"/>
        <w:jc w:val="mediumKashida"/>
        <w:rPr>
          <w:rFonts w:cs="Traditional Arabic"/>
          <w:sz w:val="36"/>
          <w:szCs w:val="36"/>
          <w:rtl/>
        </w:rPr>
      </w:pPr>
      <w:r w:rsidRPr="00E94BCA">
        <w:rPr>
          <w:rFonts w:cs="Traditional Arabic" w:hint="cs"/>
          <w:sz w:val="36"/>
          <w:szCs w:val="36"/>
          <w:rtl/>
        </w:rPr>
        <w:t>الطريقة: الخطة التي يسلكها المدرس في القاء درسه ليكفل النجاح في تعليم.</w:t>
      </w:r>
      <w:r w:rsidR="00F7145C">
        <w:rPr>
          <w:rStyle w:val="FootnoteReference"/>
          <w:rFonts w:cs="Traditional Arabic"/>
          <w:sz w:val="36"/>
          <w:szCs w:val="36"/>
          <w:rtl/>
        </w:rPr>
        <w:footnoteReference w:id="12"/>
      </w:r>
      <w:r w:rsidRPr="00E94BCA">
        <w:rPr>
          <w:rFonts w:cs="Traditional Arabic" w:hint="cs"/>
          <w:sz w:val="36"/>
          <w:szCs w:val="36"/>
          <w:rtl/>
        </w:rPr>
        <w:t xml:space="preserve"> وتسمى لغة بكيفية وإصطلاحا بالأسلوب أو كيفية واجبة أن تهجمها المعلم لنيل المقاصد المعين.</w:t>
      </w:r>
    </w:p>
    <w:p w:rsidR="00E94BCA" w:rsidRPr="00E94BCA" w:rsidRDefault="00E94BCA" w:rsidP="00F7145C">
      <w:pPr>
        <w:pStyle w:val="ListParagraph"/>
        <w:bidi/>
        <w:spacing w:line="360" w:lineRule="auto"/>
        <w:ind w:left="2130"/>
        <w:jc w:val="mediumKashida"/>
        <w:rPr>
          <w:rFonts w:cs="Traditional Arabic"/>
          <w:sz w:val="36"/>
          <w:szCs w:val="36"/>
          <w:rtl/>
        </w:rPr>
      </w:pPr>
      <w:r w:rsidRPr="00E94BCA">
        <w:rPr>
          <w:rFonts w:cs="Traditional Arabic" w:hint="cs"/>
          <w:sz w:val="36"/>
          <w:szCs w:val="36"/>
          <w:rtl/>
        </w:rPr>
        <w:t xml:space="preserve">التدريبات </w:t>
      </w:r>
      <w:r w:rsidRPr="00BD6ED7">
        <w:rPr>
          <w:rFonts w:cs="Traditional Arabic"/>
          <w:sz w:val="24"/>
          <w:szCs w:val="24"/>
        </w:rPr>
        <w:t>)</w:t>
      </w:r>
      <w:r w:rsidRPr="00BD6ED7">
        <w:rPr>
          <w:rFonts w:cs="Traditional Arabic" w:hint="cs"/>
          <w:sz w:val="36"/>
          <w:szCs w:val="36"/>
          <w:rtl/>
        </w:rPr>
        <w:t>م</w:t>
      </w:r>
      <w:r w:rsidRPr="00E94BCA">
        <w:rPr>
          <w:rFonts w:cs="Traditional Arabic" w:hint="cs"/>
          <w:sz w:val="36"/>
          <w:szCs w:val="36"/>
          <w:rtl/>
        </w:rPr>
        <w:t>مارسة جاهزة</w:t>
      </w:r>
      <w:r w:rsidRPr="00BD6ED7">
        <w:rPr>
          <w:rFonts w:cs="Traditional Arabic"/>
          <w:sz w:val="24"/>
          <w:szCs w:val="24"/>
        </w:rPr>
        <w:t>(</w:t>
      </w:r>
      <w:r w:rsidRPr="00E94BCA">
        <w:rPr>
          <w:rFonts w:cs="Traditional Arabic" w:hint="cs"/>
          <w:sz w:val="36"/>
          <w:szCs w:val="36"/>
          <w:rtl/>
        </w:rPr>
        <w:t>: نشاط في فعل الشئ نفسه مرارا وتكريرا واجتهدا وذلك بهدف لتعزيز وجود العلاقة أو لإتقان المهارة لكي تصبيح دائمة.</w:t>
      </w:r>
      <w:r w:rsidR="00F7145C">
        <w:rPr>
          <w:rStyle w:val="FootnoteReference"/>
          <w:rFonts w:cs="Traditional Arabic"/>
          <w:sz w:val="36"/>
          <w:szCs w:val="36"/>
          <w:rtl/>
        </w:rPr>
        <w:footnoteReference w:id="13"/>
      </w:r>
    </w:p>
    <w:p w:rsidR="00E94BCA" w:rsidRPr="00E94BCA" w:rsidRDefault="00E94BCA" w:rsidP="00F7145C">
      <w:pPr>
        <w:pStyle w:val="ListParagraph"/>
        <w:numPr>
          <w:ilvl w:val="0"/>
          <w:numId w:val="8"/>
        </w:numPr>
        <w:bidi/>
        <w:spacing w:line="360" w:lineRule="auto"/>
        <w:ind w:left="2130" w:hanging="425"/>
        <w:jc w:val="mediumKashida"/>
        <w:rPr>
          <w:rFonts w:cs="Traditional Arabic"/>
          <w:sz w:val="36"/>
          <w:szCs w:val="36"/>
        </w:rPr>
      </w:pPr>
      <w:r w:rsidRPr="00E94BCA">
        <w:rPr>
          <w:rFonts w:cs="Traditional Arabic" w:hint="cs"/>
          <w:sz w:val="36"/>
          <w:szCs w:val="36"/>
          <w:rtl/>
        </w:rPr>
        <w:t>مهارات الكلام هو المهارة "الكفاءة والقدرة والمهارة" واما الكلام هو "النطق، والقول والتلفيظ".</w:t>
      </w:r>
      <w:r w:rsidR="00F7145C">
        <w:rPr>
          <w:rStyle w:val="FootnoteReference"/>
          <w:rFonts w:cs="Traditional Arabic"/>
          <w:sz w:val="36"/>
          <w:szCs w:val="36"/>
          <w:rtl/>
        </w:rPr>
        <w:footnoteReference w:id="14"/>
      </w:r>
    </w:p>
    <w:p w:rsidR="00E94BCA" w:rsidRPr="00E94BCA" w:rsidRDefault="00E94BCA" w:rsidP="00F7145C">
      <w:pPr>
        <w:pStyle w:val="ListParagraph"/>
        <w:numPr>
          <w:ilvl w:val="0"/>
          <w:numId w:val="8"/>
        </w:numPr>
        <w:bidi/>
        <w:spacing w:line="360" w:lineRule="auto"/>
        <w:ind w:left="2130" w:hanging="425"/>
        <w:jc w:val="mediumKashida"/>
        <w:rPr>
          <w:rFonts w:cs="Traditional Arabic"/>
          <w:sz w:val="36"/>
          <w:szCs w:val="36"/>
        </w:rPr>
      </w:pPr>
      <w:r w:rsidRPr="00E94BCA">
        <w:rPr>
          <w:rFonts w:cs="Traditional Arabic" w:hint="cs"/>
          <w:sz w:val="36"/>
          <w:szCs w:val="36"/>
          <w:rtl/>
        </w:rPr>
        <w:lastRenderedPageBreak/>
        <w:t xml:space="preserve">اللغة هو الأصوات المطلق </w:t>
      </w:r>
      <w:r w:rsidRPr="00BD6ED7">
        <w:rPr>
          <w:rFonts w:cs="Traditional Arabic"/>
          <w:sz w:val="24"/>
          <w:szCs w:val="24"/>
        </w:rPr>
        <w:t>)</w:t>
      </w:r>
      <w:r w:rsidRPr="00E94BCA">
        <w:rPr>
          <w:rFonts w:cs="Traditional Arabic" w:hint="cs"/>
          <w:sz w:val="36"/>
          <w:szCs w:val="36"/>
          <w:rtl/>
        </w:rPr>
        <w:t>غير مقيد</w:t>
      </w:r>
      <w:r w:rsidRPr="00BD6ED7">
        <w:rPr>
          <w:rFonts w:cs="Traditional Arabic"/>
          <w:sz w:val="24"/>
          <w:szCs w:val="24"/>
        </w:rPr>
        <w:t>(</w:t>
      </w:r>
      <w:r w:rsidRPr="00E94BCA">
        <w:rPr>
          <w:rFonts w:cs="Traditional Arabic" w:hint="cs"/>
          <w:sz w:val="36"/>
          <w:szCs w:val="36"/>
          <w:rtl/>
        </w:rPr>
        <w:t>المستخدمة لتعبير الشعور والإفكار.</w:t>
      </w:r>
      <w:r w:rsidR="00F7145C">
        <w:rPr>
          <w:rStyle w:val="FootnoteReference"/>
          <w:rFonts w:cs="Traditional Arabic"/>
          <w:sz w:val="36"/>
          <w:szCs w:val="36"/>
          <w:rtl/>
        </w:rPr>
        <w:footnoteReference w:id="15"/>
      </w:r>
    </w:p>
    <w:p w:rsidR="00BD6ED7" w:rsidRPr="00625339" w:rsidRDefault="00E94BCA" w:rsidP="00625339">
      <w:pPr>
        <w:pStyle w:val="ListParagraph"/>
        <w:bidi/>
        <w:spacing w:line="360" w:lineRule="auto"/>
        <w:ind w:left="2130" w:firstLine="709"/>
        <w:jc w:val="mediumKashida"/>
        <w:rPr>
          <w:rFonts w:cs="Traditional Arabic"/>
          <w:sz w:val="36"/>
          <w:szCs w:val="36"/>
          <w:rtl/>
        </w:rPr>
      </w:pPr>
      <w:r w:rsidRPr="00E94BCA">
        <w:rPr>
          <w:rFonts w:cs="Traditional Arabic" w:hint="cs"/>
          <w:sz w:val="36"/>
          <w:szCs w:val="36"/>
          <w:rtl/>
        </w:rPr>
        <w:t>إذن، المقصود موضوع عليه كيف إستراتجية المعلم اللغة العربية يرفع الجودة او القدرة الكلام بالمدرسة المتوسطة الإسلامية الحكومية تونجانجري كاليداوير تولونج أجونج بطريق التدريبات.</w:t>
      </w:r>
      <w:bookmarkStart w:id="0" w:name="_GoBack"/>
      <w:bookmarkEnd w:id="0"/>
    </w:p>
    <w:p w:rsidR="00E94BCA" w:rsidRPr="00E94BCA" w:rsidRDefault="00E94BCA" w:rsidP="000D24D3">
      <w:pPr>
        <w:pStyle w:val="ListParagraph"/>
        <w:bidi/>
        <w:spacing w:line="360" w:lineRule="auto"/>
        <w:ind w:left="571"/>
        <w:jc w:val="mediumKashida"/>
        <w:rPr>
          <w:rFonts w:cs="Traditional Arabic"/>
          <w:b/>
          <w:bCs/>
          <w:sz w:val="36"/>
          <w:szCs w:val="36"/>
          <w:rtl/>
        </w:rPr>
      </w:pPr>
      <w:r w:rsidRPr="00E94BCA">
        <w:rPr>
          <w:rFonts w:cs="Traditional Arabic" w:hint="cs"/>
          <w:b/>
          <w:bCs/>
          <w:sz w:val="36"/>
          <w:szCs w:val="36"/>
          <w:rtl/>
        </w:rPr>
        <w:t>ز.  ترتيب البحث</w:t>
      </w:r>
    </w:p>
    <w:p w:rsidR="00E94BCA" w:rsidRPr="00E94BCA" w:rsidRDefault="00E94BCA" w:rsidP="000D24D3">
      <w:pPr>
        <w:pStyle w:val="ListParagraph"/>
        <w:bidi/>
        <w:spacing w:line="360" w:lineRule="auto"/>
        <w:ind w:left="996"/>
        <w:jc w:val="mediumKashida"/>
        <w:rPr>
          <w:rFonts w:cs="Traditional Arabic"/>
          <w:sz w:val="36"/>
          <w:szCs w:val="36"/>
          <w:rtl/>
        </w:rPr>
      </w:pPr>
      <w:r w:rsidRPr="00E94BCA">
        <w:rPr>
          <w:rFonts w:cs="Traditional Arabic" w:hint="cs"/>
          <w:sz w:val="36"/>
          <w:szCs w:val="36"/>
          <w:rtl/>
        </w:rPr>
        <w:t>تكون الترتيب هذا البحث العلمي مما يلي:</w:t>
      </w:r>
    </w:p>
    <w:p w:rsidR="00E94BCA" w:rsidRPr="00E94BCA" w:rsidRDefault="00E94BCA" w:rsidP="000D24D3">
      <w:pPr>
        <w:pStyle w:val="ListParagraph"/>
        <w:bidi/>
        <w:spacing w:line="360" w:lineRule="auto"/>
        <w:ind w:left="2556" w:hanging="1560"/>
        <w:jc w:val="mediumKashida"/>
        <w:rPr>
          <w:rFonts w:cs="Traditional Arabic"/>
          <w:sz w:val="36"/>
          <w:szCs w:val="36"/>
          <w:rtl/>
        </w:rPr>
      </w:pPr>
      <w:r w:rsidRPr="00E94BCA">
        <w:rPr>
          <w:rFonts w:cs="Traditional Arabic" w:hint="cs"/>
          <w:sz w:val="36"/>
          <w:szCs w:val="36"/>
          <w:rtl/>
        </w:rPr>
        <w:t>الباب الأول:</w:t>
      </w:r>
      <w:r w:rsidRPr="00E94BCA">
        <w:rPr>
          <w:rFonts w:cs="Traditional Arabic" w:hint="cs"/>
          <w:sz w:val="36"/>
          <w:szCs w:val="36"/>
          <w:rtl/>
        </w:rPr>
        <w:tab/>
        <w:t xml:space="preserve">مقدمة حيث تشتمل: خلفية البحث </w:t>
      </w:r>
      <w:r w:rsidRPr="00E94BCA">
        <w:rPr>
          <w:rFonts w:cs="Traditional Arabic" w:hint="cs"/>
          <w:sz w:val="32"/>
          <w:szCs w:val="32"/>
          <w:rtl/>
        </w:rPr>
        <w:t xml:space="preserve"> </w:t>
      </w:r>
      <w:r w:rsidRPr="00B60CFD">
        <w:rPr>
          <w:rFonts w:cs="Traditional Arabic"/>
          <w:sz w:val="24"/>
          <w:szCs w:val="24"/>
        </w:rPr>
        <w:t>)</w:t>
      </w:r>
      <w:r w:rsidRPr="00E94BCA">
        <w:rPr>
          <w:rFonts w:cs="Traditional Arabic" w:hint="cs"/>
          <w:sz w:val="32"/>
          <w:szCs w:val="32"/>
          <w:rtl/>
        </w:rPr>
        <w:t xml:space="preserve">1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توضيح المصطلاحات</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2</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مسائل البحث</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3</w:t>
      </w:r>
      <w:r w:rsidR="0043334F">
        <w:rPr>
          <w:rFonts w:cs="Traditional Arabic" w:hint="cs"/>
          <w:sz w:val="36"/>
          <w:szCs w:val="36"/>
          <w:rtl/>
        </w:rPr>
        <w:t xml:space="preserve">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 xml:space="preserve">أهداف البحث </w:t>
      </w:r>
      <w:r w:rsidRPr="00B60CFD">
        <w:rPr>
          <w:rFonts w:cs="Traditional Arabic"/>
          <w:sz w:val="24"/>
          <w:szCs w:val="24"/>
        </w:rPr>
        <w:t>)</w:t>
      </w:r>
      <w:r w:rsidRPr="00E94BCA">
        <w:rPr>
          <w:rFonts w:cs="Traditional Arabic" w:hint="cs"/>
          <w:sz w:val="32"/>
          <w:szCs w:val="32"/>
          <w:rtl/>
        </w:rPr>
        <w:t>4</w:t>
      </w:r>
      <w:r w:rsidR="0043334F">
        <w:rPr>
          <w:rFonts w:cs="Traditional Arabic" w:hint="cs"/>
          <w:sz w:val="32"/>
          <w:szCs w:val="32"/>
          <w:rtl/>
        </w:rPr>
        <w:t xml:space="preserve">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فوائد البحث</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5</w:t>
      </w:r>
      <w:r w:rsidR="0043334F">
        <w:rPr>
          <w:rFonts w:cs="Traditional Arabic" w:hint="cs"/>
          <w:sz w:val="36"/>
          <w:szCs w:val="36"/>
          <w:rtl/>
        </w:rPr>
        <w:t xml:space="preserve">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ترتيب البحث.</w:t>
      </w:r>
    </w:p>
    <w:p w:rsidR="00E94BCA" w:rsidRPr="00E94BCA" w:rsidRDefault="00E94BCA" w:rsidP="000D24D3">
      <w:pPr>
        <w:pStyle w:val="ListParagraph"/>
        <w:tabs>
          <w:tab w:val="right" w:pos="2556"/>
        </w:tabs>
        <w:bidi/>
        <w:spacing w:line="360" w:lineRule="auto"/>
        <w:ind w:left="2556" w:hanging="1560"/>
        <w:jc w:val="mediumKashida"/>
        <w:rPr>
          <w:rFonts w:cs="Traditional Arabic"/>
          <w:sz w:val="36"/>
          <w:szCs w:val="36"/>
          <w:rtl/>
        </w:rPr>
      </w:pPr>
      <w:r w:rsidRPr="00E94BCA">
        <w:rPr>
          <w:rFonts w:cs="Traditional Arabic" w:hint="cs"/>
          <w:sz w:val="36"/>
          <w:szCs w:val="36"/>
          <w:rtl/>
        </w:rPr>
        <w:t>الباب الثانى:    النظرية ويشتمل</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 xml:space="preserve">1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تعليم اللغة العربية</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2</w:t>
      </w:r>
      <w:r w:rsidRPr="00B60CFD">
        <w:rPr>
          <w:rFonts w:cs="Traditional Arabic"/>
          <w:sz w:val="24"/>
          <w:szCs w:val="24"/>
        </w:rPr>
        <w:t>(</w:t>
      </w:r>
      <w:r w:rsidRPr="00E94BCA">
        <w:rPr>
          <w:rFonts w:cs="Traditional Arabic" w:hint="cs"/>
          <w:sz w:val="36"/>
          <w:szCs w:val="36"/>
          <w:rtl/>
        </w:rPr>
        <w:t xml:space="preserve"> تعريف عن مدخل وطريقة واستراتجية في تعليم اللغة العربية</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3</w:t>
      </w:r>
      <w:r w:rsidR="0043334F">
        <w:rPr>
          <w:rFonts w:cs="Traditional Arabic" w:hint="cs"/>
          <w:sz w:val="36"/>
          <w:szCs w:val="36"/>
          <w:rtl/>
        </w:rPr>
        <w:t xml:space="preserve">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مهارة الكلام واستراتجية وتعليمها</w:t>
      </w:r>
    </w:p>
    <w:p w:rsidR="00E94BCA" w:rsidRPr="00E94BCA" w:rsidRDefault="00E94BCA" w:rsidP="000D24D3">
      <w:pPr>
        <w:pStyle w:val="ListParagraph"/>
        <w:bidi/>
        <w:spacing w:line="360" w:lineRule="auto"/>
        <w:ind w:left="2556" w:hanging="1560"/>
        <w:jc w:val="mediumKashida"/>
        <w:rPr>
          <w:rFonts w:cs="Traditional Arabic"/>
          <w:sz w:val="36"/>
          <w:szCs w:val="36"/>
          <w:rtl/>
        </w:rPr>
      </w:pPr>
      <w:r w:rsidRPr="00E94BCA">
        <w:rPr>
          <w:rFonts w:cs="Traditional Arabic" w:hint="cs"/>
          <w:sz w:val="36"/>
          <w:szCs w:val="36"/>
          <w:rtl/>
        </w:rPr>
        <w:lastRenderedPageBreak/>
        <w:t>الباب الثالث:</w:t>
      </w:r>
      <w:r w:rsidRPr="00E94BCA">
        <w:rPr>
          <w:rFonts w:cs="Traditional Arabic" w:hint="cs"/>
          <w:sz w:val="36"/>
          <w:szCs w:val="36"/>
          <w:rtl/>
        </w:rPr>
        <w:tab/>
        <w:t xml:space="preserve">منهج البحث حيث يشتمل </w:t>
      </w:r>
      <w:r w:rsidRPr="00B60CFD">
        <w:rPr>
          <w:rFonts w:cs="Traditional Arabic"/>
          <w:sz w:val="24"/>
          <w:szCs w:val="24"/>
        </w:rPr>
        <w:t>)</w:t>
      </w:r>
      <w:r w:rsidRPr="00E94BCA">
        <w:rPr>
          <w:rFonts w:cs="Traditional Arabic" w:hint="cs"/>
          <w:sz w:val="36"/>
          <w:szCs w:val="36"/>
          <w:rtl/>
        </w:rPr>
        <w:t xml:space="preserve">1 </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 xml:space="preserve">تصميم البحث </w:t>
      </w:r>
      <w:r w:rsidRPr="00B60CFD">
        <w:rPr>
          <w:rFonts w:cs="Traditional Arabic"/>
          <w:sz w:val="24"/>
          <w:szCs w:val="24"/>
        </w:rPr>
        <w:t>)</w:t>
      </w:r>
      <w:r w:rsidRPr="00E94BCA">
        <w:rPr>
          <w:rFonts w:cs="Traditional Arabic" w:hint="cs"/>
          <w:sz w:val="36"/>
          <w:szCs w:val="36"/>
          <w:rtl/>
        </w:rPr>
        <w:t>2</w:t>
      </w:r>
      <w:r w:rsidRPr="00B60CFD">
        <w:rPr>
          <w:rFonts w:cs="Traditional Arabic"/>
          <w:sz w:val="24"/>
          <w:szCs w:val="24"/>
        </w:rPr>
        <w:t>(</w:t>
      </w:r>
      <w:r w:rsidRPr="00E94BCA">
        <w:rPr>
          <w:rFonts w:cs="Traditional Arabic" w:hint="cs"/>
          <w:sz w:val="36"/>
          <w:szCs w:val="36"/>
          <w:rtl/>
        </w:rPr>
        <w:t xml:space="preserve"> مدخل البحث</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3</w:t>
      </w:r>
      <w:r w:rsidRPr="00B60CFD">
        <w:rPr>
          <w:rFonts w:cs="Traditional Arabic"/>
          <w:sz w:val="24"/>
          <w:szCs w:val="24"/>
        </w:rPr>
        <w:t>(</w:t>
      </w:r>
      <w:r w:rsidRPr="00E94BCA">
        <w:rPr>
          <w:rFonts w:cs="Traditional Arabic" w:hint="cs"/>
          <w:sz w:val="36"/>
          <w:szCs w:val="36"/>
          <w:rtl/>
        </w:rPr>
        <w:t xml:space="preserve"> موضيع البحث</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4</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مصادر البحث</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5</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 xml:space="preserve">طريقة جميع الحقلئق </w:t>
      </w:r>
      <w:r w:rsidRPr="00B60CFD">
        <w:rPr>
          <w:rFonts w:cs="Traditional Arabic"/>
          <w:sz w:val="24"/>
          <w:szCs w:val="24"/>
        </w:rPr>
        <w:t>)</w:t>
      </w:r>
      <w:r w:rsidRPr="00E94BCA">
        <w:rPr>
          <w:rFonts w:cs="Traditional Arabic" w:hint="cs"/>
          <w:sz w:val="36"/>
          <w:szCs w:val="36"/>
          <w:rtl/>
        </w:rPr>
        <w:t>6</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طريقة تحليل الحقائق</w:t>
      </w:r>
      <w:r w:rsidR="0043334F">
        <w:rPr>
          <w:rFonts w:cs="Traditional Arabic" w:hint="cs"/>
          <w:sz w:val="36"/>
          <w:szCs w:val="36"/>
          <w:rtl/>
        </w:rPr>
        <w:t xml:space="preserve"> </w:t>
      </w:r>
      <w:r w:rsidRPr="00B60CFD">
        <w:rPr>
          <w:rFonts w:cs="Traditional Arabic"/>
          <w:sz w:val="24"/>
          <w:szCs w:val="24"/>
        </w:rPr>
        <w:t>)</w:t>
      </w:r>
      <w:r w:rsidRPr="00E94BCA">
        <w:rPr>
          <w:rFonts w:cs="Traditional Arabic" w:hint="cs"/>
          <w:sz w:val="36"/>
          <w:szCs w:val="36"/>
          <w:rtl/>
        </w:rPr>
        <w:t>7</w:t>
      </w:r>
      <w:r w:rsidRPr="00B60CFD">
        <w:rPr>
          <w:rFonts w:cs="Traditional Arabic"/>
          <w:sz w:val="24"/>
          <w:szCs w:val="24"/>
        </w:rPr>
        <w:t>(</w:t>
      </w:r>
      <w:r w:rsidR="0043334F">
        <w:rPr>
          <w:rFonts w:cs="Traditional Arabic" w:hint="cs"/>
          <w:sz w:val="24"/>
          <w:szCs w:val="24"/>
          <w:rtl/>
        </w:rPr>
        <w:t xml:space="preserve"> </w:t>
      </w:r>
      <w:r w:rsidRPr="00E94BCA">
        <w:rPr>
          <w:rFonts w:cs="Traditional Arabic" w:hint="cs"/>
          <w:sz w:val="36"/>
          <w:szCs w:val="36"/>
          <w:rtl/>
        </w:rPr>
        <w:t>تفتيش صحة الحقائق.</w:t>
      </w:r>
    </w:p>
    <w:p w:rsidR="00E94BCA" w:rsidRPr="00E94BCA" w:rsidRDefault="00E94BCA" w:rsidP="000D24D3">
      <w:pPr>
        <w:pStyle w:val="ListParagraph"/>
        <w:bidi/>
        <w:spacing w:line="360" w:lineRule="auto"/>
        <w:ind w:left="2556" w:hanging="1560"/>
        <w:jc w:val="mediumKashida"/>
        <w:rPr>
          <w:rFonts w:cs="Traditional Arabic"/>
          <w:sz w:val="36"/>
          <w:szCs w:val="36"/>
          <w:rtl/>
        </w:rPr>
      </w:pPr>
      <w:r w:rsidRPr="00E94BCA">
        <w:rPr>
          <w:rFonts w:cs="Traditional Arabic" w:hint="cs"/>
          <w:sz w:val="36"/>
          <w:szCs w:val="36"/>
          <w:rtl/>
        </w:rPr>
        <w:t>الباب الرابع:</w:t>
      </w:r>
      <w:r w:rsidRPr="00E94BCA">
        <w:rPr>
          <w:rFonts w:cs="Traditional Arabic" w:hint="cs"/>
          <w:sz w:val="36"/>
          <w:szCs w:val="36"/>
          <w:rtl/>
        </w:rPr>
        <w:tab/>
        <w:t>تقديم نتائج البحث وتشتمل لمحة عن أحوال البحث وتقديم الحقائق المحصولة من البحث وتحليلها.</w:t>
      </w:r>
    </w:p>
    <w:p w:rsidR="00E94BCA" w:rsidRPr="00E94BCA" w:rsidRDefault="00E94BCA" w:rsidP="000D24D3">
      <w:pPr>
        <w:pStyle w:val="ListParagraph"/>
        <w:bidi/>
        <w:spacing w:line="360" w:lineRule="auto"/>
        <w:ind w:left="2556" w:hanging="1560"/>
        <w:jc w:val="mediumKashida"/>
        <w:rPr>
          <w:rFonts w:cs="Traditional Arabic"/>
          <w:sz w:val="36"/>
          <w:szCs w:val="36"/>
          <w:rtl/>
        </w:rPr>
      </w:pPr>
      <w:r w:rsidRPr="00E94BCA">
        <w:rPr>
          <w:rFonts w:cs="Traditional Arabic" w:hint="cs"/>
          <w:sz w:val="36"/>
          <w:szCs w:val="36"/>
          <w:rtl/>
        </w:rPr>
        <w:t>الباب الخامس:</w:t>
      </w:r>
      <w:r w:rsidRPr="00E94BCA">
        <w:rPr>
          <w:rFonts w:cs="Traditional Arabic" w:hint="cs"/>
          <w:sz w:val="36"/>
          <w:szCs w:val="36"/>
          <w:rtl/>
        </w:rPr>
        <w:tab/>
        <w:t>الخاتمة حيث تحوي على تلخيص والإقتراحات.</w:t>
      </w:r>
    </w:p>
    <w:p w:rsidR="00C50D4D" w:rsidRPr="00E94BCA" w:rsidRDefault="00C50D4D" w:rsidP="000D24D3">
      <w:pPr>
        <w:pStyle w:val="ListParagraph"/>
        <w:bidi/>
        <w:spacing w:line="360" w:lineRule="auto"/>
        <w:ind w:left="1800"/>
        <w:jc w:val="mediumKashida"/>
        <w:rPr>
          <w:rFonts w:cs="Traditional Arabic"/>
          <w:sz w:val="36"/>
          <w:szCs w:val="36"/>
        </w:rPr>
      </w:pPr>
    </w:p>
    <w:p w:rsidR="00E94BCA" w:rsidRPr="00E94BCA" w:rsidRDefault="00E94BCA" w:rsidP="000D24D3">
      <w:pPr>
        <w:pStyle w:val="ListParagraph"/>
        <w:bidi/>
        <w:spacing w:line="360" w:lineRule="auto"/>
        <w:ind w:left="1800"/>
        <w:jc w:val="mediumKashida"/>
        <w:rPr>
          <w:rFonts w:cs="Traditional Arabic"/>
          <w:sz w:val="36"/>
          <w:szCs w:val="36"/>
        </w:rPr>
      </w:pPr>
    </w:p>
    <w:p w:rsidR="006D6B51" w:rsidRPr="00E94BCA" w:rsidRDefault="006D6B51">
      <w:pPr>
        <w:pStyle w:val="ListParagraph"/>
        <w:bidi/>
        <w:spacing w:line="360" w:lineRule="auto"/>
        <w:ind w:left="1800"/>
        <w:jc w:val="mediumKashida"/>
        <w:rPr>
          <w:rFonts w:cs="Traditional Arabic"/>
          <w:sz w:val="36"/>
          <w:szCs w:val="36"/>
        </w:rPr>
      </w:pPr>
    </w:p>
    <w:sectPr w:rsidR="006D6B51" w:rsidRPr="00E94BCA" w:rsidSect="00F06EFF">
      <w:headerReference w:type="default" r:id="rId8"/>
      <w:footerReference w:type="first" r:id="rId9"/>
      <w:pgSz w:w="11907" w:h="16840" w:code="9"/>
      <w:pgMar w:top="2268" w:right="2268"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CDB" w:rsidRDefault="00D24CDB" w:rsidP="002F22A7">
      <w:pPr>
        <w:spacing w:after="0" w:line="240" w:lineRule="auto"/>
      </w:pPr>
      <w:r>
        <w:separator/>
      </w:r>
    </w:p>
  </w:endnote>
  <w:endnote w:type="continuationSeparator" w:id="1">
    <w:p w:rsidR="00D24CDB" w:rsidRDefault="00D24CDB" w:rsidP="002F2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1281248"/>
      <w:docPartObj>
        <w:docPartGallery w:val="Page Numbers (Bottom of Page)"/>
        <w:docPartUnique/>
      </w:docPartObj>
    </w:sdtPr>
    <w:sdtEndPr>
      <w:rPr>
        <w:rFonts w:ascii="Traditional Arabic" w:hAnsi="Traditional Arabic" w:cs="Traditional Arabic"/>
        <w:noProof/>
        <w:sz w:val="36"/>
        <w:szCs w:val="36"/>
      </w:rPr>
    </w:sdtEndPr>
    <w:sdtContent>
      <w:p w:rsidR="00625339" w:rsidRPr="00625339" w:rsidRDefault="006376D8" w:rsidP="00625339">
        <w:pPr>
          <w:pStyle w:val="Footer"/>
          <w:bidi/>
          <w:jc w:val="center"/>
          <w:rPr>
            <w:rFonts w:ascii="Traditional Arabic" w:hAnsi="Traditional Arabic" w:cs="Traditional Arabic"/>
            <w:sz w:val="36"/>
            <w:szCs w:val="36"/>
          </w:rPr>
        </w:pPr>
        <w:r w:rsidRPr="00625339">
          <w:rPr>
            <w:rFonts w:ascii="Traditional Arabic" w:hAnsi="Traditional Arabic" w:cs="Traditional Arabic"/>
            <w:sz w:val="36"/>
            <w:szCs w:val="36"/>
          </w:rPr>
          <w:fldChar w:fldCharType="begin"/>
        </w:r>
        <w:r w:rsidR="00625339" w:rsidRPr="00625339">
          <w:rPr>
            <w:rFonts w:ascii="Traditional Arabic" w:hAnsi="Traditional Arabic" w:cs="Traditional Arabic"/>
            <w:sz w:val="36"/>
            <w:szCs w:val="36"/>
          </w:rPr>
          <w:instrText xml:space="preserve"> PAGE   \* MERGEFORMAT </w:instrText>
        </w:r>
        <w:r w:rsidRPr="00625339">
          <w:rPr>
            <w:rFonts w:ascii="Traditional Arabic" w:hAnsi="Traditional Arabic" w:cs="Traditional Arabic"/>
            <w:sz w:val="36"/>
            <w:szCs w:val="36"/>
          </w:rPr>
          <w:fldChar w:fldCharType="separate"/>
        </w:r>
        <w:r w:rsidR="005F2AD2">
          <w:rPr>
            <w:rFonts w:ascii="Traditional Arabic" w:hAnsi="Traditional Arabic" w:cs="Traditional Arabic"/>
            <w:noProof/>
            <w:sz w:val="36"/>
            <w:szCs w:val="36"/>
            <w:rtl/>
          </w:rPr>
          <w:t>1</w:t>
        </w:r>
        <w:r w:rsidRPr="00625339">
          <w:rPr>
            <w:rFonts w:ascii="Traditional Arabic" w:hAnsi="Traditional Arabic" w:cs="Traditional Arabic"/>
            <w:noProof/>
            <w:sz w:val="36"/>
            <w:szCs w:val="36"/>
          </w:rPr>
          <w:fldChar w:fldCharType="end"/>
        </w:r>
      </w:p>
    </w:sdtContent>
  </w:sdt>
  <w:p w:rsidR="00625339" w:rsidRDefault="00625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CDB" w:rsidRDefault="00D24CDB" w:rsidP="002F22A7">
      <w:pPr>
        <w:spacing w:after="0" w:line="240" w:lineRule="auto"/>
      </w:pPr>
      <w:r>
        <w:separator/>
      </w:r>
    </w:p>
  </w:footnote>
  <w:footnote w:type="continuationSeparator" w:id="1">
    <w:p w:rsidR="00D24CDB" w:rsidRDefault="00D24CDB" w:rsidP="002F22A7">
      <w:pPr>
        <w:spacing w:after="0" w:line="240" w:lineRule="auto"/>
      </w:pPr>
      <w:r>
        <w:continuationSeparator/>
      </w:r>
    </w:p>
  </w:footnote>
  <w:footnote w:id="2">
    <w:p w:rsidR="008A4E7C" w:rsidRPr="008A4E7C" w:rsidRDefault="008A4E7C" w:rsidP="004C1D2B">
      <w:pPr>
        <w:pStyle w:val="FootnoteText"/>
        <w:ind w:firstLine="720"/>
        <w:rPr>
          <w:rtl/>
        </w:rPr>
      </w:pPr>
      <w:r>
        <w:rPr>
          <w:rStyle w:val="FootnoteReference"/>
        </w:rPr>
        <w:footnoteRef/>
      </w:r>
      <w:r>
        <w:t xml:space="preserve"> </w:t>
      </w:r>
      <w:r w:rsidRPr="00467F66">
        <w:rPr>
          <w:rFonts w:asciiTheme="majorBidi" w:hAnsiTheme="majorBidi" w:cstheme="majorBidi"/>
        </w:rPr>
        <w:t xml:space="preserve">Asril Muhajir, </w:t>
      </w:r>
      <w:r w:rsidRPr="00467F66">
        <w:rPr>
          <w:rFonts w:asciiTheme="majorBidi" w:hAnsiTheme="majorBidi" w:cstheme="majorBidi"/>
          <w:i/>
          <w:iCs/>
        </w:rPr>
        <w:t>Psikologi Belajar Bahasa Arab</w:t>
      </w:r>
      <w:r w:rsidRPr="00467F66">
        <w:rPr>
          <w:rFonts w:asciiTheme="majorBidi" w:hAnsiTheme="majorBidi" w:cstheme="majorBidi"/>
        </w:rPr>
        <w:t>, (Jakarta: PT. Bina Ilmu</w:t>
      </w:r>
      <w:r>
        <w:t xml:space="preserve">, </w:t>
      </w:r>
      <w:r>
        <w:rPr>
          <w:rFonts w:hint="cs"/>
          <w:rtl/>
        </w:rPr>
        <w:t>2004</w:t>
      </w:r>
      <w:r>
        <w:t xml:space="preserve">), </w:t>
      </w:r>
      <w:r w:rsidR="004C1D2B">
        <w:t>hlm</w:t>
      </w:r>
      <w:r>
        <w:t xml:space="preserve">. </w:t>
      </w:r>
      <w:r>
        <w:rPr>
          <w:rFonts w:hint="cs"/>
          <w:rtl/>
        </w:rPr>
        <w:t>2</w:t>
      </w:r>
    </w:p>
  </w:footnote>
  <w:footnote w:id="3">
    <w:p w:rsidR="008A4E7C" w:rsidRPr="008A4E7C" w:rsidRDefault="008A4E7C" w:rsidP="00F06EFF">
      <w:pPr>
        <w:pStyle w:val="FootnoteText"/>
        <w:ind w:firstLine="720"/>
        <w:rPr>
          <w:rtl/>
        </w:rPr>
      </w:pPr>
      <w:r>
        <w:rPr>
          <w:rStyle w:val="FootnoteReference"/>
        </w:rPr>
        <w:footnoteRef/>
      </w:r>
      <w:r>
        <w:t xml:space="preserve"> </w:t>
      </w:r>
      <w:r w:rsidRPr="00467F66">
        <w:rPr>
          <w:rFonts w:asciiTheme="majorBidi" w:hAnsiTheme="majorBidi" w:cstheme="majorBidi"/>
        </w:rPr>
        <w:t xml:space="preserve">Ahmad Izzan, </w:t>
      </w:r>
      <w:r w:rsidRPr="00467F66">
        <w:rPr>
          <w:rFonts w:asciiTheme="majorBidi" w:hAnsiTheme="majorBidi" w:cstheme="majorBidi"/>
          <w:i/>
          <w:iCs/>
        </w:rPr>
        <w:t>Metodologi Pembelajaran Bahasa Arab</w:t>
      </w:r>
      <w:r w:rsidRPr="00467F66">
        <w:rPr>
          <w:rFonts w:asciiTheme="majorBidi" w:hAnsiTheme="majorBidi" w:cstheme="majorBidi"/>
        </w:rPr>
        <w:t>, (Bandung: Humaniora</w:t>
      </w:r>
      <w:r>
        <w:t xml:space="preserve">, </w:t>
      </w:r>
      <w:r>
        <w:rPr>
          <w:rFonts w:hint="cs"/>
          <w:rtl/>
        </w:rPr>
        <w:t>2004</w:t>
      </w:r>
      <w:r>
        <w:t xml:space="preserve">), </w:t>
      </w:r>
      <w:r w:rsidR="004C1D2B">
        <w:t>hlm</w:t>
      </w:r>
      <w:r>
        <w:rPr>
          <w:rFonts w:hint="cs"/>
          <w:rtl/>
        </w:rPr>
        <w:t>45</w:t>
      </w:r>
    </w:p>
  </w:footnote>
  <w:footnote w:id="4">
    <w:p w:rsidR="008A4E7C" w:rsidRPr="00721BE4" w:rsidRDefault="008A4E7C" w:rsidP="00F06EFF">
      <w:pPr>
        <w:pStyle w:val="FootnoteText"/>
        <w:bidi/>
        <w:ind w:firstLine="720"/>
        <w:rPr>
          <w:sz w:val="24"/>
          <w:szCs w:val="24"/>
          <w:rtl/>
        </w:rPr>
      </w:pPr>
      <w:r w:rsidRPr="00721BE4">
        <w:rPr>
          <w:rStyle w:val="FootnoteReference"/>
          <w:sz w:val="24"/>
          <w:szCs w:val="24"/>
        </w:rPr>
        <w:footnoteRef/>
      </w:r>
      <w:r w:rsidRPr="00721BE4">
        <w:rPr>
          <w:sz w:val="24"/>
          <w:szCs w:val="24"/>
        </w:rPr>
        <w:t xml:space="preserve"> </w:t>
      </w:r>
      <w:r w:rsidRPr="00721BE4">
        <w:rPr>
          <w:rFonts w:cs="Traditional Arabic" w:hint="cs"/>
          <w:sz w:val="24"/>
          <w:szCs w:val="24"/>
          <w:rtl/>
        </w:rPr>
        <w:t xml:space="preserve">فتحي علي يىسف و محمد كامل الناقة، </w:t>
      </w:r>
      <w:r w:rsidRPr="00721BE4">
        <w:rPr>
          <w:rFonts w:cs="Traditional Arabic" w:hint="cs"/>
          <w:i/>
          <w:iCs/>
          <w:sz w:val="24"/>
          <w:szCs w:val="24"/>
          <w:rtl/>
        </w:rPr>
        <w:t>تعليم اللغة العربية وأساسه واجراته</w:t>
      </w:r>
      <w:r w:rsidRPr="00721BE4">
        <w:rPr>
          <w:rFonts w:cs="Traditional Arabic" w:hint="cs"/>
          <w:sz w:val="24"/>
          <w:szCs w:val="24"/>
          <w:rtl/>
        </w:rPr>
        <w:t>. 1995</w:t>
      </w:r>
    </w:p>
  </w:footnote>
  <w:footnote w:id="5">
    <w:p w:rsidR="008A4E7C" w:rsidRPr="008A4E7C" w:rsidRDefault="008A4E7C" w:rsidP="004C1D2B">
      <w:pPr>
        <w:pStyle w:val="FootnoteText"/>
        <w:ind w:firstLine="720"/>
        <w:rPr>
          <w:rtl/>
        </w:rPr>
      </w:pPr>
      <w:r>
        <w:rPr>
          <w:rStyle w:val="FootnoteReference"/>
        </w:rPr>
        <w:footnoteRef/>
      </w:r>
      <w:r>
        <w:t xml:space="preserve"> </w:t>
      </w:r>
      <w:r w:rsidRPr="00467F66">
        <w:rPr>
          <w:rFonts w:asciiTheme="majorBidi" w:hAnsiTheme="majorBidi" w:cstheme="majorBidi"/>
        </w:rPr>
        <w:t>Keyraf Gorys</w:t>
      </w:r>
      <w:r>
        <w:rPr>
          <w:rFonts w:asciiTheme="majorBidi" w:hAnsiTheme="majorBidi" w:cstheme="majorBidi"/>
        </w:rPr>
        <w:t>,</w:t>
      </w:r>
      <w:r w:rsidRPr="00467F66">
        <w:rPr>
          <w:rFonts w:asciiTheme="majorBidi" w:hAnsiTheme="majorBidi" w:cstheme="majorBidi"/>
        </w:rPr>
        <w:t xml:space="preserve"> </w:t>
      </w:r>
      <w:r w:rsidRPr="00467F66">
        <w:rPr>
          <w:rFonts w:asciiTheme="majorBidi" w:hAnsiTheme="majorBidi" w:cstheme="majorBidi"/>
          <w:i/>
          <w:iCs/>
        </w:rPr>
        <w:t>Komposisi Sebuah Pengantar Kemahiran Berbahasa</w:t>
      </w:r>
      <w:r w:rsidRPr="00467F66">
        <w:rPr>
          <w:rFonts w:asciiTheme="majorBidi" w:hAnsiTheme="majorBidi" w:cstheme="majorBidi"/>
        </w:rPr>
        <w:t xml:space="preserve">, (ANDA Flores” Nusa Indah, </w:t>
      </w:r>
      <w:r w:rsidRPr="00467F66">
        <w:rPr>
          <w:rFonts w:asciiTheme="majorBidi" w:hAnsiTheme="majorBidi" w:cstheme="majorBidi"/>
          <w:rtl/>
        </w:rPr>
        <w:t>1998</w:t>
      </w:r>
      <w:r w:rsidRPr="00467F66">
        <w:rPr>
          <w:rFonts w:asciiTheme="majorBidi" w:hAnsiTheme="majorBidi" w:cstheme="majorBidi"/>
        </w:rPr>
        <w:t xml:space="preserve">), </w:t>
      </w:r>
      <w:r w:rsidR="004C1D2B">
        <w:rPr>
          <w:rFonts w:asciiTheme="majorBidi" w:hAnsiTheme="majorBidi" w:cstheme="majorBidi"/>
        </w:rPr>
        <w:t>hlm</w:t>
      </w:r>
      <w:r w:rsidRPr="00467F66">
        <w:rPr>
          <w:rFonts w:asciiTheme="majorBidi" w:hAnsiTheme="majorBidi" w:cstheme="majorBidi"/>
        </w:rPr>
        <w:t xml:space="preserve">. </w:t>
      </w:r>
      <w:r w:rsidRPr="00467F66">
        <w:rPr>
          <w:rFonts w:asciiTheme="majorBidi" w:hAnsiTheme="majorBidi" w:cstheme="majorBidi"/>
          <w:rtl/>
        </w:rPr>
        <w:t>1</w:t>
      </w:r>
    </w:p>
  </w:footnote>
  <w:footnote w:id="6">
    <w:p w:rsidR="008A4E7C" w:rsidRDefault="008A4E7C" w:rsidP="004C1D2B">
      <w:pPr>
        <w:pStyle w:val="FootnoteText"/>
        <w:ind w:firstLine="720"/>
      </w:pPr>
      <w:r>
        <w:rPr>
          <w:rStyle w:val="FootnoteReference"/>
        </w:rPr>
        <w:footnoteRef/>
      </w:r>
      <w:r>
        <w:t xml:space="preserve"> </w:t>
      </w:r>
      <w:r w:rsidRPr="00467F66">
        <w:rPr>
          <w:rFonts w:asciiTheme="majorBidi" w:hAnsiTheme="majorBidi" w:cstheme="majorBidi"/>
        </w:rPr>
        <w:t xml:space="preserve">Acep Hermawan, </w:t>
      </w:r>
      <w:r w:rsidRPr="00467F66">
        <w:rPr>
          <w:rFonts w:asciiTheme="majorBidi" w:hAnsiTheme="majorBidi" w:cstheme="majorBidi"/>
          <w:i/>
          <w:iCs/>
        </w:rPr>
        <w:t>Metodologi Pembelajaran Bahasa Arab,</w:t>
      </w:r>
      <w:r w:rsidRPr="00467F66">
        <w:rPr>
          <w:rFonts w:asciiTheme="majorBidi" w:hAnsiTheme="majorBidi" w:cstheme="majorBidi"/>
        </w:rPr>
        <w:t xml:space="preserve"> (Bandung: PT. Remaja Karya Ofset</w:t>
      </w:r>
      <w:r w:rsidRPr="00467F66">
        <w:rPr>
          <w:rFonts w:asciiTheme="majorBidi" w:hAnsiTheme="majorBidi" w:cstheme="majorBidi"/>
          <w:rtl/>
        </w:rPr>
        <w:t>2011</w:t>
      </w:r>
      <w:r w:rsidRPr="00467F66">
        <w:rPr>
          <w:rFonts w:asciiTheme="majorBidi" w:hAnsiTheme="majorBidi" w:cstheme="majorBidi"/>
        </w:rPr>
        <w:t xml:space="preserve">), </w:t>
      </w:r>
      <w:r w:rsidR="004C1D2B">
        <w:rPr>
          <w:rFonts w:asciiTheme="majorBidi" w:hAnsiTheme="majorBidi" w:cstheme="majorBidi"/>
        </w:rPr>
        <w:t>hlm</w:t>
      </w:r>
      <w:r w:rsidRPr="00467F66">
        <w:rPr>
          <w:rFonts w:asciiTheme="majorBidi" w:hAnsiTheme="majorBidi" w:cstheme="majorBidi"/>
        </w:rPr>
        <w:t xml:space="preserve">. </w:t>
      </w:r>
      <w:r w:rsidRPr="00467F66">
        <w:rPr>
          <w:rFonts w:asciiTheme="majorBidi" w:hAnsiTheme="majorBidi" w:cstheme="majorBidi"/>
          <w:rtl/>
        </w:rPr>
        <w:t>348</w:t>
      </w:r>
    </w:p>
  </w:footnote>
  <w:footnote w:id="7">
    <w:p w:rsidR="008A4E7C" w:rsidRPr="00721BE4" w:rsidRDefault="008A4E7C" w:rsidP="00F06EFF">
      <w:pPr>
        <w:pStyle w:val="FootnoteText"/>
        <w:bidi/>
        <w:ind w:firstLine="720"/>
        <w:rPr>
          <w:sz w:val="24"/>
          <w:szCs w:val="24"/>
        </w:rPr>
      </w:pPr>
      <w:r w:rsidRPr="00721BE4">
        <w:rPr>
          <w:rStyle w:val="FootnoteReference"/>
          <w:sz w:val="24"/>
          <w:szCs w:val="24"/>
        </w:rPr>
        <w:footnoteRef/>
      </w:r>
      <w:r w:rsidRPr="00721BE4">
        <w:rPr>
          <w:sz w:val="24"/>
          <w:szCs w:val="24"/>
        </w:rPr>
        <w:t xml:space="preserve"> </w:t>
      </w:r>
      <w:r w:rsidRPr="00721BE4">
        <w:rPr>
          <w:rFonts w:cs="Traditional Arabic" w:hint="cs"/>
          <w:sz w:val="24"/>
          <w:szCs w:val="24"/>
          <w:rtl/>
        </w:rPr>
        <w:t>محمد على الخولي</w:t>
      </w:r>
      <w:r w:rsidRPr="00721BE4">
        <w:rPr>
          <w:rFonts w:cs="Traditional Arabic" w:hint="cs"/>
          <w:i/>
          <w:iCs/>
          <w:sz w:val="24"/>
          <w:szCs w:val="24"/>
          <w:rtl/>
        </w:rPr>
        <w:t>، أساس تدريس اللغة العربية</w:t>
      </w:r>
      <w:r w:rsidRPr="00721BE4">
        <w:rPr>
          <w:rFonts w:cs="Traditional Arabic" w:hint="cs"/>
          <w:sz w:val="24"/>
          <w:szCs w:val="24"/>
          <w:rtl/>
        </w:rPr>
        <w:t xml:space="preserve"> 1982. ص. 19</w:t>
      </w:r>
    </w:p>
  </w:footnote>
  <w:footnote w:id="8">
    <w:p w:rsidR="008A4E7C" w:rsidRPr="00F06EFF" w:rsidRDefault="008A4E7C" w:rsidP="004C1D2B">
      <w:pPr>
        <w:pStyle w:val="FootnoteText"/>
        <w:ind w:firstLine="720"/>
        <w:rPr>
          <w:rFonts w:asciiTheme="majorBidi" w:hAnsiTheme="majorBidi" w:cstheme="majorBidi"/>
        </w:rPr>
      </w:pPr>
      <w:r>
        <w:rPr>
          <w:rStyle w:val="FootnoteReference"/>
        </w:rPr>
        <w:footnoteRef/>
      </w:r>
      <w:r>
        <w:t xml:space="preserve"> </w:t>
      </w:r>
      <w:r w:rsidRPr="00467F66">
        <w:rPr>
          <w:rFonts w:asciiTheme="majorBidi" w:hAnsiTheme="majorBidi" w:cstheme="majorBidi"/>
        </w:rPr>
        <w:t>Azhar Arsyad</w:t>
      </w:r>
      <w:r w:rsidRPr="00467F66">
        <w:rPr>
          <w:rFonts w:asciiTheme="majorBidi" w:hAnsiTheme="majorBidi" w:cstheme="majorBidi"/>
          <w:i/>
          <w:iCs/>
        </w:rPr>
        <w:t>, Bahasa Arab dan Metode Pengajaranya</w:t>
      </w:r>
      <w:r w:rsidRPr="00467F66">
        <w:rPr>
          <w:rFonts w:asciiTheme="majorBidi" w:hAnsiTheme="majorBidi" w:cstheme="majorBidi"/>
        </w:rPr>
        <w:t>,( Yogyakarta: Pustaka Pelajar</w:t>
      </w:r>
      <w:r>
        <w:t xml:space="preserve">, </w:t>
      </w:r>
      <w:r>
        <w:rPr>
          <w:rFonts w:hint="cs"/>
          <w:rtl/>
        </w:rPr>
        <w:t>2003</w:t>
      </w:r>
      <w:r>
        <w:t xml:space="preserve">), </w:t>
      </w:r>
      <w:r w:rsidR="004C1D2B" w:rsidRPr="00F06EFF">
        <w:rPr>
          <w:rFonts w:asciiTheme="majorBidi" w:hAnsiTheme="majorBidi" w:cstheme="majorBidi"/>
        </w:rPr>
        <w:t>hlm</w:t>
      </w:r>
      <w:r w:rsidRPr="00F06EFF">
        <w:rPr>
          <w:rFonts w:asciiTheme="majorBidi" w:hAnsiTheme="majorBidi" w:cstheme="majorBidi"/>
          <w:rtl/>
        </w:rPr>
        <w:t>7</w:t>
      </w:r>
    </w:p>
  </w:footnote>
  <w:footnote w:id="9">
    <w:p w:rsidR="00F7145C" w:rsidRPr="00F7145C" w:rsidRDefault="00F7145C" w:rsidP="004C1D2B">
      <w:pPr>
        <w:pStyle w:val="FootnoteText"/>
        <w:ind w:firstLine="720"/>
        <w:rPr>
          <w:rFonts w:asciiTheme="majorBidi" w:hAnsiTheme="majorBidi" w:cstheme="majorBidi"/>
        </w:rPr>
      </w:pPr>
      <w:r w:rsidRPr="00F7145C">
        <w:rPr>
          <w:rStyle w:val="FootnoteReference"/>
          <w:rFonts w:asciiTheme="majorBidi" w:hAnsiTheme="majorBidi" w:cstheme="majorBidi"/>
        </w:rPr>
        <w:footnoteRef/>
      </w:r>
      <w:r>
        <w:t xml:space="preserve"> </w:t>
      </w:r>
      <w:r w:rsidRPr="00467F66">
        <w:rPr>
          <w:rFonts w:asciiTheme="majorBidi" w:hAnsiTheme="majorBidi" w:cstheme="majorBidi"/>
        </w:rPr>
        <w:t xml:space="preserve">Annisatul Mufarokah, </w:t>
      </w:r>
      <w:r w:rsidRPr="00467F66">
        <w:rPr>
          <w:rFonts w:asciiTheme="majorBidi" w:hAnsiTheme="majorBidi" w:cstheme="majorBidi"/>
          <w:i/>
          <w:iCs/>
        </w:rPr>
        <w:t>Strategi Belajar Mengajar</w:t>
      </w:r>
      <w:r w:rsidRPr="00467F66">
        <w:rPr>
          <w:rFonts w:asciiTheme="majorBidi" w:hAnsiTheme="majorBidi" w:cstheme="majorBidi"/>
        </w:rPr>
        <w:t xml:space="preserve">, ( Yogyakarta: Teras, </w:t>
      </w:r>
      <w:r w:rsidRPr="00467F66">
        <w:rPr>
          <w:rFonts w:asciiTheme="majorBidi" w:hAnsiTheme="majorBidi" w:cstheme="majorBidi"/>
          <w:rtl/>
        </w:rPr>
        <w:t>2009</w:t>
      </w:r>
      <w:r w:rsidRPr="00467F66">
        <w:rPr>
          <w:rFonts w:asciiTheme="majorBidi" w:hAnsiTheme="majorBidi" w:cstheme="majorBidi"/>
        </w:rPr>
        <w:t xml:space="preserve">, </w:t>
      </w:r>
      <w:r w:rsidR="004C1D2B">
        <w:rPr>
          <w:rFonts w:asciiTheme="majorBidi" w:hAnsiTheme="majorBidi" w:cstheme="majorBidi"/>
        </w:rPr>
        <w:t>hlm</w:t>
      </w:r>
      <w:r w:rsidRPr="00467F66">
        <w:rPr>
          <w:rFonts w:asciiTheme="majorBidi" w:hAnsiTheme="majorBidi" w:cstheme="majorBidi"/>
        </w:rPr>
        <w:t xml:space="preserve">. </w:t>
      </w:r>
      <w:r w:rsidRPr="00467F66">
        <w:rPr>
          <w:rFonts w:asciiTheme="majorBidi" w:hAnsiTheme="majorBidi" w:cstheme="majorBidi"/>
          <w:rtl/>
        </w:rPr>
        <w:t>1</w:t>
      </w:r>
    </w:p>
  </w:footnote>
  <w:footnote w:id="10">
    <w:p w:rsidR="00F7145C" w:rsidRPr="00F06EFF" w:rsidRDefault="00F7145C" w:rsidP="004C1D2B">
      <w:pPr>
        <w:pStyle w:val="FootnoteText"/>
        <w:ind w:firstLine="720"/>
        <w:rPr>
          <w:rFonts w:asciiTheme="majorBidi" w:hAnsiTheme="majorBidi" w:cstheme="majorBidi"/>
        </w:rPr>
      </w:pPr>
      <w:r w:rsidRPr="00F7145C">
        <w:rPr>
          <w:rStyle w:val="FootnoteReference"/>
          <w:rFonts w:asciiTheme="majorBidi" w:hAnsiTheme="majorBidi" w:cstheme="majorBidi"/>
        </w:rPr>
        <w:footnoteRef/>
      </w:r>
      <w:r>
        <w:t xml:space="preserve"> </w:t>
      </w:r>
      <w:r w:rsidRPr="00467F66">
        <w:rPr>
          <w:rFonts w:asciiTheme="majorBidi" w:hAnsiTheme="majorBidi" w:cstheme="majorBidi"/>
        </w:rPr>
        <w:t xml:space="preserve">Darmansyah, </w:t>
      </w:r>
      <w:r w:rsidRPr="00467F66">
        <w:rPr>
          <w:rFonts w:asciiTheme="majorBidi" w:hAnsiTheme="majorBidi" w:cstheme="majorBidi"/>
          <w:i/>
          <w:iCs/>
        </w:rPr>
        <w:t>Strategi Belajar Menyenangkan dan Humor</w:t>
      </w:r>
      <w:r w:rsidRPr="00467F66">
        <w:rPr>
          <w:rFonts w:asciiTheme="majorBidi" w:hAnsiTheme="majorBidi" w:cstheme="majorBidi"/>
        </w:rPr>
        <w:t>,( Jakarta: Bumi Aksara,</w:t>
      </w:r>
      <w:r>
        <w:t xml:space="preserve"> </w:t>
      </w:r>
      <w:r>
        <w:rPr>
          <w:rFonts w:hint="cs"/>
          <w:rtl/>
        </w:rPr>
        <w:t>2011</w:t>
      </w:r>
      <w:r w:rsidRPr="00F06EFF">
        <w:rPr>
          <w:rFonts w:asciiTheme="majorBidi" w:hAnsiTheme="majorBidi" w:cstheme="majorBidi"/>
        </w:rPr>
        <w:t xml:space="preserve">), </w:t>
      </w:r>
      <w:r w:rsidR="004C1D2B" w:rsidRPr="00F06EFF">
        <w:rPr>
          <w:rFonts w:asciiTheme="majorBidi" w:hAnsiTheme="majorBidi" w:cstheme="majorBidi"/>
        </w:rPr>
        <w:t>hlm</w:t>
      </w:r>
      <w:r w:rsidRPr="00F06EFF">
        <w:rPr>
          <w:rFonts w:asciiTheme="majorBidi" w:hAnsiTheme="majorBidi" w:cstheme="majorBidi"/>
        </w:rPr>
        <w:t xml:space="preserve">. </w:t>
      </w:r>
      <w:r w:rsidRPr="00F06EFF">
        <w:rPr>
          <w:rFonts w:asciiTheme="majorBidi" w:hAnsiTheme="majorBidi" w:cstheme="majorBidi"/>
          <w:rtl/>
        </w:rPr>
        <w:t>17</w:t>
      </w:r>
    </w:p>
  </w:footnote>
  <w:footnote w:id="11">
    <w:p w:rsidR="00F7145C" w:rsidRDefault="00F7145C" w:rsidP="004C1D2B">
      <w:pPr>
        <w:pStyle w:val="FootnoteText"/>
        <w:ind w:firstLine="720"/>
      </w:pPr>
      <w:r>
        <w:rPr>
          <w:rStyle w:val="FootnoteReference"/>
        </w:rPr>
        <w:footnoteRef/>
      </w:r>
      <w:r>
        <w:t xml:space="preserve"> </w:t>
      </w:r>
      <w:r w:rsidRPr="00467F66">
        <w:rPr>
          <w:rFonts w:asciiTheme="majorBidi" w:hAnsiTheme="majorBidi" w:cstheme="majorBidi"/>
        </w:rPr>
        <w:t xml:space="preserve">Syaiful Mustofa, </w:t>
      </w:r>
      <w:r w:rsidRPr="00467F66">
        <w:rPr>
          <w:rFonts w:asciiTheme="majorBidi" w:hAnsiTheme="majorBidi" w:cstheme="majorBidi"/>
          <w:i/>
          <w:iCs/>
        </w:rPr>
        <w:t>Strategi Pembelajaran Bahasa Arab Inovatif</w:t>
      </w:r>
      <w:r w:rsidRPr="00467F66">
        <w:rPr>
          <w:rFonts w:asciiTheme="majorBidi" w:hAnsiTheme="majorBidi" w:cstheme="majorBidi"/>
        </w:rPr>
        <w:t xml:space="preserve">, ( Malang: UIN Maliki, 2011), </w:t>
      </w:r>
      <w:r w:rsidR="004C1D2B">
        <w:rPr>
          <w:rFonts w:asciiTheme="majorBidi" w:hAnsiTheme="majorBidi" w:cstheme="majorBidi"/>
        </w:rPr>
        <w:t>hlm</w:t>
      </w:r>
      <w:r w:rsidRPr="00467F66">
        <w:rPr>
          <w:rFonts w:asciiTheme="majorBidi" w:hAnsiTheme="majorBidi" w:cstheme="majorBidi"/>
        </w:rPr>
        <w:t xml:space="preserve">. </w:t>
      </w:r>
      <w:r w:rsidRPr="00467F66">
        <w:rPr>
          <w:rFonts w:asciiTheme="majorBidi" w:hAnsiTheme="majorBidi" w:cstheme="majorBidi"/>
          <w:rtl/>
        </w:rPr>
        <w:t>7</w:t>
      </w:r>
    </w:p>
  </w:footnote>
  <w:footnote w:id="12">
    <w:p w:rsidR="00F7145C" w:rsidRDefault="00F7145C" w:rsidP="00F06EFF">
      <w:pPr>
        <w:pStyle w:val="FootnoteText"/>
        <w:bidi/>
        <w:ind w:firstLine="720"/>
      </w:pPr>
      <w:r w:rsidRPr="00721BE4">
        <w:rPr>
          <w:rStyle w:val="FootnoteReference"/>
          <w:sz w:val="24"/>
          <w:szCs w:val="24"/>
        </w:rPr>
        <w:footnoteRef/>
      </w:r>
      <w:r w:rsidRPr="00721BE4">
        <w:rPr>
          <w:sz w:val="24"/>
          <w:szCs w:val="24"/>
        </w:rPr>
        <w:t xml:space="preserve"> </w:t>
      </w:r>
      <w:r w:rsidRPr="00721BE4">
        <w:rPr>
          <w:rFonts w:asciiTheme="majorBidi" w:hAnsiTheme="majorBidi" w:cs="Traditional Arabic"/>
          <w:sz w:val="24"/>
          <w:szCs w:val="24"/>
          <w:rtl/>
        </w:rPr>
        <w:t>احمد مخلص، مهارة الكلام تدريسها</w:t>
      </w:r>
      <w:r w:rsidRPr="00721BE4">
        <w:rPr>
          <w:rFonts w:asciiTheme="majorBidi" w:hAnsiTheme="majorBidi" w:cs="Traditional Arabic"/>
          <w:i/>
          <w:iCs/>
          <w:sz w:val="24"/>
          <w:szCs w:val="24"/>
          <w:rtl/>
        </w:rPr>
        <w:t>،  الجامعة االإسلامية الحكومية فاميكسان فريس، فاميكاسان</w:t>
      </w:r>
      <w:r w:rsidRPr="00721BE4">
        <w:rPr>
          <w:rFonts w:asciiTheme="majorBidi" w:hAnsiTheme="majorBidi" w:cs="Traditional Arabic"/>
          <w:sz w:val="24"/>
          <w:szCs w:val="24"/>
          <w:rtl/>
        </w:rPr>
        <w:t>، 2009، ص.28</w:t>
      </w:r>
    </w:p>
  </w:footnote>
  <w:footnote w:id="13">
    <w:p w:rsidR="00F7145C" w:rsidRDefault="00F7145C" w:rsidP="004C1D2B">
      <w:pPr>
        <w:pStyle w:val="FootnoteText"/>
        <w:ind w:firstLine="720"/>
      </w:pPr>
      <w:r w:rsidRPr="00F7145C">
        <w:rPr>
          <w:rStyle w:val="FootnoteReference"/>
          <w:rFonts w:asciiTheme="majorBidi" w:hAnsiTheme="majorBidi" w:cstheme="majorBidi"/>
        </w:rPr>
        <w:footnoteRef/>
      </w:r>
      <w:r>
        <w:t xml:space="preserve"> </w:t>
      </w:r>
      <w:r w:rsidRPr="00467F66">
        <w:rPr>
          <w:rFonts w:asciiTheme="majorBidi" w:hAnsiTheme="majorBidi" w:cstheme="majorBidi"/>
        </w:rPr>
        <w:t xml:space="preserve">Roestiyah NK, </w:t>
      </w:r>
      <w:r w:rsidRPr="00467F66">
        <w:rPr>
          <w:rFonts w:asciiTheme="majorBidi" w:hAnsiTheme="majorBidi" w:cstheme="majorBidi"/>
          <w:i/>
          <w:iCs/>
        </w:rPr>
        <w:t>Strategi Belajar Mengajar</w:t>
      </w:r>
      <w:r w:rsidRPr="00467F66">
        <w:rPr>
          <w:rFonts w:asciiTheme="majorBidi" w:hAnsiTheme="majorBidi" w:cstheme="majorBidi"/>
        </w:rPr>
        <w:t>, (Jakarta:Rineka Cipta,</w:t>
      </w:r>
      <w:r>
        <w:rPr>
          <w:rFonts w:hint="cs"/>
          <w:rtl/>
        </w:rPr>
        <w:t>2001</w:t>
      </w:r>
      <w:r>
        <w:t xml:space="preserve">), </w:t>
      </w:r>
      <w:r w:rsidR="004C1D2B">
        <w:t>hlm</w:t>
      </w:r>
      <w:r>
        <w:t xml:space="preserve">. </w:t>
      </w:r>
      <w:r>
        <w:rPr>
          <w:rFonts w:hint="cs"/>
          <w:rtl/>
        </w:rPr>
        <w:t>125</w:t>
      </w:r>
    </w:p>
  </w:footnote>
  <w:footnote w:id="14">
    <w:p w:rsidR="00F7145C" w:rsidRDefault="00F7145C" w:rsidP="00F06EFF">
      <w:pPr>
        <w:pStyle w:val="FootnoteText"/>
        <w:bidi/>
        <w:ind w:firstLine="720"/>
      </w:pPr>
      <w:r w:rsidRPr="00721BE4">
        <w:rPr>
          <w:rStyle w:val="FootnoteReference"/>
          <w:sz w:val="24"/>
          <w:szCs w:val="24"/>
        </w:rPr>
        <w:footnoteRef/>
      </w:r>
      <w:r w:rsidRPr="00721BE4">
        <w:rPr>
          <w:rFonts w:cs="Traditional Arabic" w:hint="cs"/>
          <w:sz w:val="24"/>
          <w:szCs w:val="24"/>
          <w:rtl/>
        </w:rPr>
        <w:t>عبد الرحمن ابن ابراهم........... 0</w:t>
      </w:r>
      <w:r w:rsidRPr="00721BE4">
        <w:rPr>
          <w:sz w:val="24"/>
          <w:szCs w:val="24"/>
        </w:rPr>
        <w:t xml:space="preserve"> </w:t>
      </w:r>
    </w:p>
  </w:footnote>
  <w:footnote w:id="15">
    <w:p w:rsidR="00F7145C" w:rsidRDefault="00F7145C" w:rsidP="004C1D2B">
      <w:pPr>
        <w:pStyle w:val="FootnoteText"/>
        <w:ind w:firstLine="720"/>
      </w:pPr>
      <w:r w:rsidRPr="00F7145C">
        <w:rPr>
          <w:rStyle w:val="FootnoteReference"/>
          <w:rFonts w:asciiTheme="majorBidi" w:hAnsiTheme="majorBidi" w:cstheme="majorBidi"/>
        </w:rPr>
        <w:footnoteRef/>
      </w:r>
      <w:r w:rsidRPr="00F7145C">
        <w:rPr>
          <w:rFonts w:asciiTheme="majorBidi" w:hAnsiTheme="majorBidi" w:cstheme="majorBidi"/>
        </w:rPr>
        <w:t xml:space="preserve"> </w:t>
      </w:r>
      <w:r w:rsidRPr="00467F66">
        <w:rPr>
          <w:rFonts w:asciiTheme="majorBidi" w:hAnsiTheme="majorBidi" w:cstheme="majorBidi"/>
        </w:rPr>
        <w:t xml:space="preserve">Asril Muhajir, </w:t>
      </w:r>
      <w:r w:rsidRPr="00467F66">
        <w:rPr>
          <w:rFonts w:asciiTheme="majorBidi" w:hAnsiTheme="majorBidi" w:cstheme="majorBidi"/>
          <w:i/>
          <w:iCs/>
        </w:rPr>
        <w:t>Ilmu Jiwa Belajar,</w:t>
      </w:r>
      <w:r w:rsidRPr="00467F66">
        <w:rPr>
          <w:rFonts w:asciiTheme="majorBidi" w:hAnsiTheme="majorBidi" w:cstheme="majorBidi"/>
        </w:rPr>
        <w:t xml:space="preserve"> ( Jakarta: Bina Ilmu,</w:t>
      </w:r>
      <w:r>
        <w:t xml:space="preserve"> </w:t>
      </w:r>
      <w:r>
        <w:rPr>
          <w:rFonts w:hint="cs"/>
          <w:rtl/>
        </w:rPr>
        <w:t>2004</w:t>
      </w:r>
      <w:r>
        <w:t xml:space="preserve">), </w:t>
      </w:r>
      <w:r w:rsidR="004C1D2B">
        <w:t>hlm</w:t>
      </w:r>
      <w:r>
        <w:t>.</w:t>
      </w:r>
      <w:r>
        <w:rPr>
          <w:rFonts w:hint="cs"/>
          <w:rtl/>
        </w:rPr>
        <w:t>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58831588"/>
      <w:docPartObj>
        <w:docPartGallery w:val="Page Numbers (Top of Page)"/>
        <w:docPartUnique/>
      </w:docPartObj>
    </w:sdtPr>
    <w:sdtEndPr>
      <w:rPr>
        <w:rFonts w:ascii="Traditional Arabic" w:hAnsi="Traditional Arabic" w:cs="Traditional Arabic"/>
        <w:noProof/>
        <w:sz w:val="36"/>
        <w:szCs w:val="36"/>
      </w:rPr>
    </w:sdtEndPr>
    <w:sdtContent>
      <w:p w:rsidR="00625339" w:rsidRPr="00625339" w:rsidRDefault="006376D8" w:rsidP="00625339">
        <w:pPr>
          <w:pStyle w:val="Header"/>
          <w:bidi/>
          <w:jc w:val="right"/>
          <w:rPr>
            <w:rFonts w:ascii="Traditional Arabic" w:hAnsi="Traditional Arabic" w:cs="Traditional Arabic"/>
            <w:sz w:val="36"/>
            <w:szCs w:val="36"/>
          </w:rPr>
        </w:pPr>
        <w:r w:rsidRPr="00625339">
          <w:rPr>
            <w:rFonts w:ascii="Traditional Arabic" w:hAnsi="Traditional Arabic" w:cs="Traditional Arabic"/>
            <w:sz w:val="36"/>
            <w:szCs w:val="36"/>
          </w:rPr>
          <w:fldChar w:fldCharType="begin"/>
        </w:r>
        <w:r w:rsidR="00625339" w:rsidRPr="00625339">
          <w:rPr>
            <w:rFonts w:ascii="Traditional Arabic" w:hAnsi="Traditional Arabic" w:cs="Traditional Arabic"/>
            <w:sz w:val="36"/>
            <w:szCs w:val="36"/>
          </w:rPr>
          <w:instrText xml:space="preserve"> PAGE   \* MERGEFORMAT </w:instrText>
        </w:r>
        <w:r w:rsidRPr="00625339">
          <w:rPr>
            <w:rFonts w:ascii="Traditional Arabic" w:hAnsi="Traditional Arabic" w:cs="Traditional Arabic"/>
            <w:sz w:val="36"/>
            <w:szCs w:val="36"/>
          </w:rPr>
          <w:fldChar w:fldCharType="separate"/>
        </w:r>
        <w:r w:rsidR="005F2AD2">
          <w:rPr>
            <w:rFonts w:ascii="Traditional Arabic" w:hAnsi="Traditional Arabic" w:cs="Traditional Arabic"/>
            <w:noProof/>
            <w:sz w:val="36"/>
            <w:szCs w:val="36"/>
            <w:rtl/>
          </w:rPr>
          <w:t>9</w:t>
        </w:r>
        <w:r w:rsidRPr="00625339">
          <w:rPr>
            <w:rFonts w:ascii="Traditional Arabic" w:hAnsi="Traditional Arabic" w:cs="Traditional Arabic"/>
            <w:noProof/>
            <w:sz w:val="36"/>
            <w:szCs w:val="36"/>
          </w:rPr>
          <w:fldChar w:fldCharType="end"/>
        </w:r>
      </w:p>
    </w:sdtContent>
  </w:sdt>
  <w:p w:rsidR="00625339" w:rsidRDefault="006253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D34"/>
    <w:multiLevelType w:val="hybridMultilevel"/>
    <w:tmpl w:val="E9FAD45E"/>
    <w:lvl w:ilvl="0" w:tplc="5142DA1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77700"/>
    <w:multiLevelType w:val="hybridMultilevel"/>
    <w:tmpl w:val="328C997C"/>
    <w:lvl w:ilvl="0" w:tplc="4BBAB4D0">
      <w:start w:val="5"/>
      <w:numFmt w:val="arabicAlpha"/>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nsid w:val="08C75EEA"/>
    <w:multiLevelType w:val="hybridMultilevel"/>
    <w:tmpl w:val="604A7D6E"/>
    <w:lvl w:ilvl="0" w:tplc="5576FAF6">
      <w:start w:val="1"/>
      <w:numFmt w:val="decimal"/>
      <w:lvlText w:val="%1."/>
      <w:lvlJc w:val="left"/>
      <w:pPr>
        <w:ind w:left="19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131D2B"/>
    <w:multiLevelType w:val="hybridMultilevel"/>
    <w:tmpl w:val="5F3C0D36"/>
    <w:lvl w:ilvl="0" w:tplc="04090011">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nsid w:val="24BA399E"/>
    <w:multiLevelType w:val="hybridMultilevel"/>
    <w:tmpl w:val="0366C006"/>
    <w:lvl w:ilvl="0" w:tplc="F1BC5CF2">
      <w:start w:val="1"/>
      <w:numFmt w:val="arabicAlpha"/>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5">
    <w:nsid w:val="46B376AF"/>
    <w:multiLevelType w:val="hybridMultilevel"/>
    <w:tmpl w:val="EC46F404"/>
    <w:lvl w:ilvl="0" w:tplc="4A44AA1E">
      <w:start w:val="1"/>
      <w:numFmt w:val="arabicAlpha"/>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6">
    <w:nsid w:val="50785E3A"/>
    <w:multiLevelType w:val="hybridMultilevel"/>
    <w:tmpl w:val="73E0FB0E"/>
    <w:lvl w:ilvl="0" w:tplc="59521B60">
      <w:start w:val="8"/>
      <w:numFmt w:val="arabicAlpha"/>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7">
    <w:nsid w:val="63A85DC8"/>
    <w:multiLevelType w:val="hybridMultilevel"/>
    <w:tmpl w:val="886044D2"/>
    <w:lvl w:ilvl="0" w:tplc="D1508D92">
      <w:start w:val="1"/>
      <w:numFmt w:val="decimal"/>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8">
    <w:nsid w:val="6C1B16C0"/>
    <w:multiLevelType w:val="hybridMultilevel"/>
    <w:tmpl w:val="C010E204"/>
    <w:lvl w:ilvl="0" w:tplc="198C6C56">
      <w:start w:val="1"/>
      <w:numFmt w:val="arabicAlpha"/>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9">
    <w:nsid w:val="79DA05C4"/>
    <w:multiLevelType w:val="hybridMultilevel"/>
    <w:tmpl w:val="40487DE4"/>
    <w:lvl w:ilvl="0" w:tplc="DD3A8FD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F41395"/>
    <w:multiLevelType w:val="hybridMultilevel"/>
    <w:tmpl w:val="68D0956C"/>
    <w:lvl w:ilvl="0" w:tplc="F3629862">
      <w:start w:val="1"/>
      <w:numFmt w:val="decimal"/>
      <w:lvlText w:val="%1."/>
      <w:lvlJc w:val="left"/>
      <w:pPr>
        <w:ind w:left="2349" w:hanging="360"/>
      </w:pPr>
      <w:rPr>
        <w:rFonts w:hint="default"/>
      </w:rPr>
    </w:lvl>
    <w:lvl w:ilvl="1" w:tplc="04090019" w:tentative="1">
      <w:start w:val="1"/>
      <w:numFmt w:val="lowerLetter"/>
      <w:lvlText w:val="%2."/>
      <w:lvlJc w:val="left"/>
      <w:pPr>
        <w:ind w:left="3069" w:hanging="360"/>
      </w:pPr>
    </w:lvl>
    <w:lvl w:ilvl="2" w:tplc="0409001B" w:tentative="1">
      <w:start w:val="1"/>
      <w:numFmt w:val="lowerRoman"/>
      <w:lvlText w:val="%3."/>
      <w:lvlJc w:val="right"/>
      <w:pPr>
        <w:ind w:left="3789" w:hanging="180"/>
      </w:pPr>
    </w:lvl>
    <w:lvl w:ilvl="3" w:tplc="0409000F" w:tentative="1">
      <w:start w:val="1"/>
      <w:numFmt w:val="decimal"/>
      <w:lvlText w:val="%4."/>
      <w:lvlJc w:val="left"/>
      <w:pPr>
        <w:ind w:left="4509" w:hanging="360"/>
      </w:pPr>
    </w:lvl>
    <w:lvl w:ilvl="4" w:tplc="04090019" w:tentative="1">
      <w:start w:val="1"/>
      <w:numFmt w:val="lowerLetter"/>
      <w:lvlText w:val="%5."/>
      <w:lvlJc w:val="left"/>
      <w:pPr>
        <w:ind w:left="5229" w:hanging="360"/>
      </w:pPr>
    </w:lvl>
    <w:lvl w:ilvl="5" w:tplc="0409001B" w:tentative="1">
      <w:start w:val="1"/>
      <w:numFmt w:val="lowerRoman"/>
      <w:lvlText w:val="%6."/>
      <w:lvlJc w:val="right"/>
      <w:pPr>
        <w:ind w:left="5949" w:hanging="180"/>
      </w:pPr>
    </w:lvl>
    <w:lvl w:ilvl="6" w:tplc="0409000F" w:tentative="1">
      <w:start w:val="1"/>
      <w:numFmt w:val="decimal"/>
      <w:lvlText w:val="%7."/>
      <w:lvlJc w:val="left"/>
      <w:pPr>
        <w:ind w:left="6669" w:hanging="360"/>
      </w:pPr>
    </w:lvl>
    <w:lvl w:ilvl="7" w:tplc="04090019" w:tentative="1">
      <w:start w:val="1"/>
      <w:numFmt w:val="lowerLetter"/>
      <w:lvlText w:val="%8."/>
      <w:lvlJc w:val="left"/>
      <w:pPr>
        <w:ind w:left="7389" w:hanging="360"/>
      </w:pPr>
    </w:lvl>
    <w:lvl w:ilvl="8" w:tplc="0409001B" w:tentative="1">
      <w:start w:val="1"/>
      <w:numFmt w:val="lowerRoman"/>
      <w:lvlText w:val="%9."/>
      <w:lvlJc w:val="right"/>
      <w:pPr>
        <w:ind w:left="8109" w:hanging="180"/>
      </w:pPr>
    </w:lvl>
  </w:abstractNum>
  <w:num w:numId="1">
    <w:abstractNumId w:val="0"/>
  </w:num>
  <w:num w:numId="2">
    <w:abstractNumId w:val="9"/>
  </w:num>
  <w:num w:numId="3">
    <w:abstractNumId w:val="2"/>
  </w:num>
  <w:num w:numId="4">
    <w:abstractNumId w:val="3"/>
  </w:num>
  <w:num w:numId="5">
    <w:abstractNumId w:val="8"/>
  </w:num>
  <w:num w:numId="6">
    <w:abstractNumId w:val="4"/>
  </w:num>
  <w:num w:numId="7">
    <w:abstractNumId w:val="5"/>
  </w:num>
  <w:num w:numId="8">
    <w:abstractNumId w:val="7"/>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22A7"/>
    <w:rsid w:val="00011FF6"/>
    <w:rsid w:val="000140F9"/>
    <w:rsid w:val="00042522"/>
    <w:rsid w:val="00051C0F"/>
    <w:rsid w:val="00052B72"/>
    <w:rsid w:val="000746CF"/>
    <w:rsid w:val="00076A28"/>
    <w:rsid w:val="00082E7D"/>
    <w:rsid w:val="000B6AC7"/>
    <w:rsid w:val="000C14C9"/>
    <w:rsid w:val="000D24D3"/>
    <w:rsid w:val="000D597E"/>
    <w:rsid w:val="000F1F55"/>
    <w:rsid w:val="000F4EE3"/>
    <w:rsid w:val="00104081"/>
    <w:rsid w:val="00137978"/>
    <w:rsid w:val="001568DF"/>
    <w:rsid w:val="00173E8E"/>
    <w:rsid w:val="00216702"/>
    <w:rsid w:val="00223532"/>
    <w:rsid w:val="00223CC6"/>
    <w:rsid w:val="0023094C"/>
    <w:rsid w:val="00256B5F"/>
    <w:rsid w:val="002934D0"/>
    <w:rsid w:val="00294727"/>
    <w:rsid w:val="002A4415"/>
    <w:rsid w:val="002F22A7"/>
    <w:rsid w:val="003222A7"/>
    <w:rsid w:val="003C52BA"/>
    <w:rsid w:val="003C6BB4"/>
    <w:rsid w:val="003D5032"/>
    <w:rsid w:val="00423C48"/>
    <w:rsid w:val="00426549"/>
    <w:rsid w:val="00431899"/>
    <w:rsid w:val="0043334F"/>
    <w:rsid w:val="00440A16"/>
    <w:rsid w:val="00453359"/>
    <w:rsid w:val="00467767"/>
    <w:rsid w:val="00470AFA"/>
    <w:rsid w:val="004C1D2B"/>
    <w:rsid w:val="004D4E24"/>
    <w:rsid w:val="004F4D05"/>
    <w:rsid w:val="004F542B"/>
    <w:rsid w:val="00504896"/>
    <w:rsid w:val="0050589C"/>
    <w:rsid w:val="00514827"/>
    <w:rsid w:val="0053116D"/>
    <w:rsid w:val="00544ED5"/>
    <w:rsid w:val="005816FE"/>
    <w:rsid w:val="005841D9"/>
    <w:rsid w:val="00591331"/>
    <w:rsid w:val="005928D6"/>
    <w:rsid w:val="005B688F"/>
    <w:rsid w:val="005D0A46"/>
    <w:rsid w:val="005F2AD2"/>
    <w:rsid w:val="006019EA"/>
    <w:rsid w:val="006031C3"/>
    <w:rsid w:val="0061533E"/>
    <w:rsid w:val="006242B4"/>
    <w:rsid w:val="00625339"/>
    <w:rsid w:val="006272DF"/>
    <w:rsid w:val="00633631"/>
    <w:rsid w:val="00635D9B"/>
    <w:rsid w:val="006376D8"/>
    <w:rsid w:val="00696265"/>
    <w:rsid w:val="006D6B51"/>
    <w:rsid w:val="00703B34"/>
    <w:rsid w:val="007064CE"/>
    <w:rsid w:val="00721BE4"/>
    <w:rsid w:val="00740197"/>
    <w:rsid w:val="007755ED"/>
    <w:rsid w:val="00791556"/>
    <w:rsid w:val="007C1C53"/>
    <w:rsid w:val="007E6FFE"/>
    <w:rsid w:val="008200F2"/>
    <w:rsid w:val="00836E30"/>
    <w:rsid w:val="00873D66"/>
    <w:rsid w:val="008A4E7C"/>
    <w:rsid w:val="008B46BF"/>
    <w:rsid w:val="008E0E5A"/>
    <w:rsid w:val="008E2347"/>
    <w:rsid w:val="008E6BA2"/>
    <w:rsid w:val="008E7E06"/>
    <w:rsid w:val="008F3FE1"/>
    <w:rsid w:val="00900FF0"/>
    <w:rsid w:val="009041E8"/>
    <w:rsid w:val="00920143"/>
    <w:rsid w:val="00934A63"/>
    <w:rsid w:val="009443C3"/>
    <w:rsid w:val="00956A62"/>
    <w:rsid w:val="009B23CA"/>
    <w:rsid w:val="009C0CDC"/>
    <w:rsid w:val="00A214D1"/>
    <w:rsid w:val="00AB5161"/>
    <w:rsid w:val="00AD01AA"/>
    <w:rsid w:val="00AF138C"/>
    <w:rsid w:val="00B27515"/>
    <w:rsid w:val="00B3671F"/>
    <w:rsid w:val="00B60CFD"/>
    <w:rsid w:val="00B73207"/>
    <w:rsid w:val="00B81B4D"/>
    <w:rsid w:val="00BD6ED7"/>
    <w:rsid w:val="00BE4594"/>
    <w:rsid w:val="00BE6543"/>
    <w:rsid w:val="00C16FAF"/>
    <w:rsid w:val="00C419D3"/>
    <w:rsid w:val="00C43048"/>
    <w:rsid w:val="00C50D4D"/>
    <w:rsid w:val="00CD7762"/>
    <w:rsid w:val="00D24CDB"/>
    <w:rsid w:val="00D2685F"/>
    <w:rsid w:val="00D42DD9"/>
    <w:rsid w:val="00D54026"/>
    <w:rsid w:val="00D648D7"/>
    <w:rsid w:val="00D779BC"/>
    <w:rsid w:val="00DB4438"/>
    <w:rsid w:val="00DC28AE"/>
    <w:rsid w:val="00DC51E4"/>
    <w:rsid w:val="00DC7375"/>
    <w:rsid w:val="00E34036"/>
    <w:rsid w:val="00E3513A"/>
    <w:rsid w:val="00E92B92"/>
    <w:rsid w:val="00E94BCA"/>
    <w:rsid w:val="00ED3BD8"/>
    <w:rsid w:val="00F013C9"/>
    <w:rsid w:val="00F06EFF"/>
    <w:rsid w:val="00F26B27"/>
    <w:rsid w:val="00F44597"/>
    <w:rsid w:val="00F63C40"/>
    <w:rsid w:val="00F7145C"/>
    <w:rsid w:val="00FA28A3"/>
    <w:rsid w:val="00FA4AC8"/>
    <w:rsid w:val="00FC4C24"/>
    <w:rsid w:val="00FE7F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A7"/>
    <w:pPr>
      <w:ind w:left="720"/>
      <w:contextualSpacing/>
    </w:pPr>
  </w:style>
  <w:style w:type="paragraph" w:styleId="FootnoteText">
    <w:name w:val="footnote text"/>
    <w:basedOn w:val="Normal"/>
    <w:link w:val="FootnoteTextChar"/>
    <w:uiPriority w:val="99"/>
    <w:semiHidden/>
    <w:unhideWhenUsed/>
    <w:rsid w:val="002F22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2A7"/>
    <w:rPr>
      <w:sz w:val="20"/>
      <w:szCs w:val="20"/>
    </w:rPr>
  </w:style>
  <w:style w:type="character" w:styleId="FootnoteReference">
    <w:name w:val="footnote reference"/>
    <w:basedOn w:val="DefaultParagraphFont"/>
    <w:uiPriority w:val="99"/>
    <w:semiHidden/>
    <w:unhideWhenUsed/>
    <w:rsid w:val="002F22A7"/>
    <w:rPr>
      <w:vertAlign w:val="superscript"/>
    </w:rPr>
  </w:style>
  <w:style w:type="paragraph" w:styleId="Header">
    <w:name w:val="header"/>
    <w:basedOn w:val="Normal"/>
    <w:link w:val="HeaderChar"/>
    <w:uiPriority w:val="99"/>
    <w:unhideWhenUsed/>
    <w:rsid w:val="00625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339"/>
  </w:style>
  <w:style w:type="paragraph" w:styleId="Footer">
    <w:name w:val="footer"/>
    <w:basedOn w:val="Normal"/>
    <w:link w:val="FooterChar"/>
    <w:uiPriority w:val="99"/>
    <w:unhideWhenUsed/>
    <w:rsid w:val="00625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339"/>
  </w:style>
  <w:style w:type="character" w:styleId="PlaceholderText">
    <w:name w:val="Placeholder Text"/>
    <w:basedOn w:val="DefaultParagraphFont"/>
    <w:uiPriority w:val="99"/>
    <w:semiHidden/>
    <w:rsid w:val="008A4E7C"/>
    <w:rPr>
      <w:color w:val="808080"/>
    </w:rPr>
  </w:style>
  <w:style w:type="paragraph" w:styleId="BalloonText">
    <w:name w:val="Balloon Text"/>
    <w:basedOn w:val="Normal"/>
    <w:link w:val="BalloonTextChar"/>
    <w:uiPriority w:val="99"/>
    <w:semiHidden/>
    <w:unhideWhenUsed/>
    <w:rsid w:val="008A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440C-E64F-4808-BE0B-BA7BBA1D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sepuluh</cp:lastModifiedBy>
  <cp:revision>18</cp:revision>
  <cp:lastPrinted>2014-08-10T10:14:00Z</cp:lastPrinted>
  <dcterms:created xsi:type="dcterms:W3CDTF">2014-06-04T02:11:00Z</dcterms:created>
  <dcterms:modified xsi:type="dcterms:W3CDTF">2014-08-10T10:37:00Z</dcterms:modified>
</cp:coreProperties>
</file>