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02" w:rsidRPr="00104763" w:rsidRDefault="00AC3B41" w:rsidP="00E1534B">
      <w:pPr>
        <w:tabs>
          <w:tab w:val="center" w:pos="3968"/>
        </w:tabs>
        <w:bidi/>
        <w:spacing w:after="0" w:line="360" w:lineRule="auto"/>
        <w:rPr>
          <w:rFonts w:ascii="Traditional Arabic" w:hAnsi="Traditional Arabic" w:cs="Traditional Arabic"/>
          <w:b/>
          <w:bCs/>
          <w:sz w:val="40"/>
          <w:szCs w:val="40"/>
          <w:rtl/>
        </w:rPr>
      </w:pPr>
      <w:r>
        <w:rPr>
          <w:rFonts w:ascii="Traditional Arabic" w:hAnsi="Traditional Arabic" w:cs="Traditional Arabic"/>
          <w:b/>
          <w:bCs/>
          <w:sz w:val="40"/>
          <w:szCs w:val="40"/>
          <w:rtl/>
        </w:rPr>
        <w:tab/>
      </w:r>
      <w:r w:rsidR="00CC29BE" w:rsidRPr="00104763">
        <w:rPr>
          <w:rFonts w:ascii="Traditional Arabic" w:hAnsi="Traditional Arabic" w:cs="Traditional Arabic"/>
          <w:b/>
          <w:bCs/>
          <w:sz w:val="40"/>
          <w:szCs w:val="40"/>
          <w:rtl/>
        </w:rPr>
        <w:t>الباب ا</w:t>
      </w:r>
      <w:r w:rsidR="00CC29BE" w:rsidRPr="00104763">
        <w:rPr>
          <w:rFonts w:ascii="Traditional Arabic" w:hAnsi="Traditional Arabic" w:cs="Traditional Arabic" w:hint="cs"/>
          <w:b/>
          <w:bCs/>
          <w:sz w:val="40"/>
          <w:szCs w:val="40"/>
          <w:rtl/>
        </w:rPr>
        <w:t>لرابع</w:t>
      </w:r>
    </w:p>
    <w:p w:rsidR="00EF33C6" w:rsidRPr="00104763" w:rsidRDefault="00EF33C6" w:rsidP="00E1534B">
      <w:pPr>
        <w:bidi/>
        <w:spacing w:after="0" w:line="360" w:lineRule="auto"/>
        <w:jc w:val="center"/>
        <w:rPr>
          <w:rFonts w:ascii="Traditional Arabic" w:hAnsi="Traditional Arabic" w:cs="Traditional Arabic"/>
          <w:b/>
          <w:bCs/>
          <w:sz w:val="40"/>
          <w:szCs w:val="40"/>
          <w:rtl/>
        </w:rPr>
      </w:pPr>
      <w:r w:rsidRPr="00104763">
        <w:rPr>
          <w:rFonts w:ascii="Traditional Arabic" w:hAnsi="Traditional Arabic" w:cs="Traditional Arabic"/>
          <w:b/>
          <w:bCs/>
          <w:sz w:val="40"/>
          <w:szCs w:val="40"/>
          <w:rtl/>
        </w:rPr>
        <w:t>تقديم نتائج البحث</w:t>
      </w:r>
    </w:p>
    <w:p w:rsidR="00EF33C6" w:rsidRPr="00FB35A4" w:rsidRDefault="00EF33C6" w:rsidP="00E1534B">
      <w:pPr>
        <w:pStyle w:val="ListParagraph"/>
        <w:numPr>
          <w:ilvl w:val="0"/>
          <w:numId w:val="1"/>
        </w:numPr>
        <w:bidi/>
        <w:spacing w:after="0" w:line="360" w:lineRule="auto"/>
        <w:ind w:left="-1" w:hanging="426"/>
        <w:jc w:val="both"/>
        <w:rPr>
          <w:rFonts w:ascii="Traditional Arabic" w:hAnsi="Traditional Arabic" w:cs="Traditional Arabic"/>
          <w:b/>
          <w:bCs/>
          <w:sz w:val="36"/>
          <w:szCs w:val="36"/>
        </w:rPr>
      </w:pPr>
      <w:r w:rsidRPr="00FB35A4">
        <w:rPr>
          <w:rFonts w:ascii="Traditional Arabic" w:hAnsi="Traditional Arabic" w:cs="Traditional Arabic"/>
          <w:b/>
          <w:bCs/>
          <w:sz w:val="36"/>
          <w:szCs w:val="36"/>
          <w:rtl/>
        </w:rPr>
        <w:t>بيان موجز عن موضع البحث</w:t>
      </w:r>
    </w:p>
    <w:p w:rsidR="00104763" w:rsidRPr="00F50112" w:rsidRDefault="00F50112" w:rsidP="00E1534B">
      <w:pPr>
        <w:pStyle w:val="ListParagraph"/>
        <w:numPr>
          <w:ilvl w:val="0"/>
          <w:numId w:val="37"/>
        </w:numPr>
        <w:bidi/>
        <w:spacing w:after="0" w:line="360" w:lineRule="auto"/>
        <w:jc w:val="both"/>
        <w:rPr>
          <w:rFonts w:ascii="Traditional Arabic" w:hAnsi="Traditional Arabic" w:cs="Traditional Arabic"/>
          <w:b/>
          <w:bCs/>
          <w:sz w:val="36"/>
          <w:szCs w:val="36"/>
        </w:rPr>
      </w:pPr>
      <w:r w:rsidRPr="00F50112">
        <w:rPr>
          <w:rFonts w:ascii="Traditional Arabic" w:hAnsi="Traditional Arabic" w:cs="Traditional Arabic" w:hint="cs"/>
          <w:b/>
          <w:bCs/>
          <w:sz w:val="36"/>
          <w:szCs w:val="36"/>
          <w:rtl/>
        </w:rPr>
        <w:t xml:space="preserve"> </w:t>
      </w:r>
      <w:r w:rsidR="00104763" w:rsidRPr="00F50112">
        <w:rPr>
          <w:rFonts w:ascii="Traditional Arabic" w:hAnsi="Traditional Arabic" w:cs="Traditional Arabic" w:hint="cs"/>
          <w:b/>
          <w:bCs/>
          <w:sz w:val="36"/>
          <w:szCs w:val="36"/>
          <w:rtl/>
        </w:rPr>
        <w:t>هوية المدرسة</w:t>
      </w:r>
    </w:p>
    <w:p w:rsidR="00104763" w:rsidRDefault="00104763" w:rsidP="00E1534B">
      <w:pPr>
        <w:pStyle w:val="ListParagraph"/>
        <w:numPr>
          <w:ilvl w:val="0"/>
          <w:numId w:val="10"/>
        </w:numPr>
        <w:bidi/>
        <w:spacing w:after="0" w:line="360" w:lineRule="auto"/>
        <w:ind w:left="849" w:hanging="425"/>
        <w:jc w:val="both"/>
        <w:rPr>
          <w:rFonts w:ascii="Traditional Arabic" w:hAnsi="Traditional Arabic" w:cs="Traditional Arabic"/>
          <w:sz w:val="36"/>
          <w:szCs w:val="36"/>
        </w:rPr>
      </w:pPr>
      <w:r>
        <w:rPr>
          <w:rFonts w:ascii="Traditional Arabic" w:hAnsi="Traditional Arabic" w:cs="Traditional Arabic" w:hint="cs"/>
          <w:sz w:val="36"/>
          <w:szCs w:val="36"/>
          <w:rtl/>
        </w:rPr>
        <w:t>إسم المدرسة</w:t>
      </w:r>
      <w:r>
        <w:rPr>
          <w:rFonts w:ascii="Traditional Arabic" w:hAnsi="Traditional Arabic" w:cs="Traditional Arabic" w:hint="cs"/>
          <w:sz w:val="36"/>
          <w:szCs w:val="36"/>
          <w:rtl/>
        </w:rPr>
        <w:tab/>
      </w:r>
      <w:r w:rsidR="00AC132F">
        <w:rPr>
          <w:rFonts w:ascii="Traditional Arabic" w:hAnsi="Traditional Arabic" w:cs="Traditional Arabic" w:hint="cs"/>
          <w:sz w:val="36"/>
          <w:szCs w:val="36"/>
          <w:rtl/>
        </w:rPr>
        <w:tab/>
      </w:r>
      <w:r w:rsidR="00197D81">
        <w:rPr>
          <w:rFonts w:ascii="Traditional Arabic" w:hAnsi="Traditional Arabic" w:cs="Traditional Arabic"/>
          <w:sz w:val="36"/>
          <w:szCs w:val="36"/>
        </w:rPr>
        <w:tab/>
      </w:r>
      <w:r>
        <w:rPr>
          <w:rFonts w:ascii="Traditional Arabic" w:hAnsi="Traditional Arabic" w:cs="Traditional Arabic" w:hint="cs"/>
          <w:sz w:val="36"/>
          <w:szCs w:val="36"/>
          <w:rtl/>
        </w:rPr>
        <w:t>: المدرسة  الإبتدائية الإسلامية "</w:t>
      </w:r>
      <w:r w:rsidR="0022271F">
        <w:rPr>
          <w:rFonts w:ascii="Traditional Arabic" w:hAnsi="Traditional Arabic" w:cs="Traditional Arabic" w:hint="cs"/>
          <w:sz w:val="36"/>
          <w:szCs w:val="36"/>
          <w:rtl/>
        </w:rPr>
        <w:t>المنوّر</w:t>
      </w:r>
      <w:r>
        <w:rPr>
          <w:rFonts w:ascii="Traditional Arabic" w:hAnsi="Traditional Arabic" w:cs="Traditional Arabic" w:hint="cs"/>
          <w:sz w:val="36"/>
          <w:szCs w:val="36"/>
          <w:rtl/>
        </w:rPr>
        <w:t>"</w:t>
      </w:r>
    </w:p>
    <w:p w:rsidR="00104763" w:rsidRDefault="00104763" w:rsidP="00E1534B">
      <w:pPr>
        <w:pStyle w:val="ListParagraph"/>
        <w:numPr>
          <w:ilvl w:val="0"/>
          <w:numId w:val="10"/>
        </w:numPr>
        <w:bidi/>
        <w:spacing w:after="0" w:line="360" w:lineRule="auto"/>
        <w:ind w:left="849" w:hanging="425"/>
        <w:jc w:val="both"/>
        <w:rPr>
          <w:rFonts w:ascii="Traditional Arabic" w:hAnsi="Traditional Arabic" w:cs="Traditional Arabic"/>
          <w:sz w:val="36"/>
          <w:szCs w:val="36"/>
        </w:rPr>
      </w:pPr>
      <w:r>
        <w:rPr>
          <w:rFonts w:ascii="Traditional Arabic" w:hAnsi="Traditional Arabic" w:cs="Traditional Arabic" w:hint="cs"/>
          <w:sz w:val="36"/>
          <w:szCs w:val="36"/>
          <w:rtl/>
        </w:rPr>
        <w:t>عنوان المدرسة</w:t>
      </w:r>
      <w:r w:rsidR="00AC132F">
        <w:rPr>
          <w:rFonts w:ascii="Traditional Arabic" w:hAnsi="Traditional Arabic" w:cs="Traditional Arabic" w:hint="cs"/>
          <w:sz w:val="36"/>
          <w:szCs w:val="36"/>
          <w:rtl/>
        </w:rPr>
        <w:tab/>
      </w:r>
      <w:r w:rsidR="00197D81">
        <w:rPr>
          <w:rFonts w:ascii="Traditional Arabic" w:hAnsi="Traditional Arabic" w:cs="Traditional Arabic"/>
          <w:sz w:val="36"/>
          <w:szCs w:val="36"/>
        </w:rPr>
        <w:tab/>
      </w:r>
      <w:r w:rsidR="00F50112">
        <w:rPr>
          <w:rFonts w:ascii="Traditional Arabic" w:hAnsi="Traditional Arabic" w:cs="Traditional Arabic" w:hint="cs"/>
          <w:sz w:val="36"/>
          <w:szCs w:val="36"/>
          <w:rtl/>
        </w:rPr>
        <w:tab/>
      </w:r>
      <w:r>
        <w:rPr>
          <w:rFonts w:ascii="Traditional Arabic" w:hAnsi="Traditional Arabic" w:cs="Traditional Arabic" w:hint="cs"/>
          <w:sz w:val="36"/>
          <w:szCs w:val="36"/>
          <w:rtl/>
        </w:rPr>
        <w:t>: شارع ديفونيكوروا</w:t>
      </w:r>
      <w:r w:rsidR="00AC132F">
        <w:rPr>
          <w:rFonts w:ascii="Traditional Arabic" w:hAnsi="Traditional Arabic" w:cs="Traditional Arabic" w:hint="cs"/>
          <w:sz w:val="36"/>
          <w:szCs w:val="36"/>
          <w:rtl/>
        </w:rPr>
        <w:t xml:space="preserve"> رقم 151 تولونج </w:t>
      </w:r>
      <w:r w:rsidR="0022271F">
        <w:rPr>
          <w:rFonts w:ascii="Traditional Arabic" w:hAnsi="Traditional Arabic" w:cs="Traditional Arabic" w:hint="cs"/>
          <w:sz w:val="36"/>
          <w:szCs w:val="36"/>
          <w:rtl/>
        </w:rPr>
        <w:t>أجونج</w:t>
      </w:r>
    </w:p>
    <w:p w:rsidR="00AC132F" w:rsidRDefault="00AC132F" w:rsidP="00E1534B">
      <w:pPr>
        <w:pStyle w:val="ListParagraph"/>
        <w:numPr>
          <w:ilvl w:val="0"/>
          <w:numId w:val="10"/>
        </w:numPr>
        <w:bidi/>
        <w:spacing w:after="0" w:line="360" w:lineRule="auto"/>
        <w:ind w:left="849" w:hanging="425"/>
        <w:jc w:val="both"/>
        <w:rPr>
          <w:rFonts w:ascii="Traditional Arabic" w:hAnsi="Traditional Arabic" w:cs="Traditional Arabic"/>
          <w:sz w:val="36"/>
          <w:szCs w:val="36"/>
        </w:rPr>
      </w:pPr>
      <w:r>
        <w:rPr>
          <w:rFonts w:ascii="Traditional Arabic" w:hAnsi="Traditional Arabic" w:cs="Traditional Arabic" w:hint="cs"/>
          <w:sz w:val="36"/>
          <w:szCs w:val="36"/>
          <w:rtl/>
        </w:rPr>
        <w:t>إسم رئيس المدرسة</w:t>
      </w:r>
      <w:r>
        <w:rPr>
          <w:rFonts w:ascii="Traditional Arabic" w:hAnsi="Traditional Arabic" w:cs="Traditional Arabic" w:hint="cs"/>
          <w:sz w:val="36"/>
          <w:szCs w:val="36"/>
          <w:rtl/>
        </w:rPr>
        <w:tab/>
      </w:r>
      <w:r w:rsidR="00197D81">
        <w:rPr>
          <w:rFonts w:ascii="Traditional Arabic" w:hAnsi="Traditional Arabic" w:cs="Traditional Arabic"/>
          <w:sz w:val="36"/>
          <w:szCs w:val="36"/>
        </w:rPr>
        <w:tab/>
      </w:r>
      <w:r>
        <w:rPr>
          <w:rFonts w:ascii="Traditional Arabic" w:hAnsi="Traditional Arabic" w:cs="Traditional Arabic" w:hint="cs"/>
          <w:sz w:val="36"/>
          <w:szCs w:val="36"/>
          <w:rtl/>
        </w:rPr>
        <w:t>: سامية، مخصص التربية الإسلامية</w:t>
      </w:r>
    </w:p>
    <w:p w:rsidR="00AC132F" w:rsidRDefault="00082796" w:rsidP="00E1534B">
      <w:pPr>
        <w:pStyle w:val="ListParagraph"/>
        <w:numPr>
          <w:ilvl w:val="0"/>
          <w:numId w:val="10"/>
        </w:numPr>
        <w:bidi/>
        <w:spacing w:after="0" w:line="360" w:lineRule="auto"/>
        <w:ind w:left="849" w:hanging="425"/>
        <w:jc w:val="both"/>
        <w:rPr>
          <w:rFonts w:ascii="Traditional Arabic" w:hAnsi="Traditional Arabic" w:cs="Traditional Arabic"/>
          <w:sz w:val="36"/>
          <w:szCs w:val="36"/>
        </w:rPr>
      </w:pPr>
      <w:r>
        <w:rPr>
          <w:rFonts w:ascii="Traditional Arabic" w:hAnsi="Traditional Arabic" w:cs="Traditional Arabic" w:hint="cs"/>
          <w:sz w:val="36"/>
          <w:szCs w:val="36"/>
          <w:rtl/>
        </w:rPr>
        <w:t>رقم الهاتف</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197D81">
        <w:rPr>
          <w:rFonts w:ascii="Traditional Arabic" w:hAnsi="Traditional Arabic" w:cs="Traditional Arabic"/>
          <w:sz w:val="36"/>
          <w:szCs w:val="36"/>
        </w:rPr>
        <w:tab/>
      </w:r>
      <w:r>
        <w:rPr>
          <w:rFonts w:ascii="Traditional Arabic" w:hAnsi="Traditional Arabic" w:cs="Traditional Arabic" w:hint="cs"/>
          <w:sz w:val="36"/>
          <w:szCs w:val="36"/>
          <w:rtl/>
        </w:rPr>
        <w:t>:320920 (0355)</w:t>
      </w:r>
    </w:p>
    <w:p w:rsidR="00082796" w:rsidRDefault="00082796" w:rsidP="00E1534B">
      <w:pPr>
        <w:pStyle w:val="ListParagraph"/>
        <w:numPr>
          <w:ilvl w:val="0"/>
          <w:numId w:val="10"/>
        </w:numPr>
        <w:bidi/>
        <w:spacing w:after="0" w:line="360" w:lineRule="auto"/>
        <w:ind w:left="849" w:hanging="425"/>
        <w:jc w:val="both"/>
        <w:rPr>
          <w:rFonts w:ascii="Traditional Arabic" w:hAnsi="Traditional Arabic" w:cs="Traditional Arabic"/>
          <w:sz w:val="36"/>
          <w:szCs w:val="36"/>
        </w:rPr>
      </w:pPr>
      <w:r>
        <w:rPr>
          <w:rFonts w:ascii="Traditional Arabic" w:hAnsi="Traditional Arabic" w:cs="Traditional Arabic" w:hint="cs"/>
          <w:sz w:val="36"/>
          <w:szCs w:val="36"/>
          <w:rtl/>
        </w:rPr>
        <w:t>رقم الإحصاء المدرسة</w:t>
      </w:r>
      <w:r>
        <w:rPr>
          <w:rFonts w:ascii="Traditional Arabic" w:hAnsi="Traditional Arabic" w:cs="Traditional Arabic" w:hint="cs"/>
          <w:sz w:val="36"/>
          <w:szCs w:val="36"/>
          <w:rtl/>
        </w:rPr>
        <w:tab/>
      </w:r>
      <w:r w:rsidR="00F50112">
        <w:rPr>
          <w:rFonts w:ascii="Traditional Arabic" w:hAnsi="Traditional Arabic" w:cs="Traditional Arabic" w:hint="cs"/>
          <w:sz w:val="36"/>
          <w:szCs w:val="36"/>
          <w:rtl/>
        </w:rPr>
        <w:tab/>
      </w:r>
      <w:r>
        <w:rPr>
          <w:rFonts w:ascii="Traditional Arabic" w:hAnsi="Traditional Arabic" w:cs="Traditional Arabic" w:hint="cs"/>
          <w:sz w:val="36"/>
          <w:szCs w:val="36"/>
          <w:rtl/>
        </w:rPr>
        <w:t>: 103051601126</w:t>
      </w:r>
    </w:p>
    <w:p w:rsidR="00082796" w:rsidRPr="00973536" w:rsidRDefault="00082796" w:rsidP="00E1534B">
      <w:pPr>
        <w:pStyle w:val="ListParagraph"/>
        <w:numPr>
          <w:ilvl w:val="0"/>
          <w:numId w:val="10"/>
        </w:numPr>
        <w:bidi/>
        <w:spacing w:after="0" w:line="360" w:lineRule="auto"/>
        <w:ind w:left="849" w:hanging="425"/>
        <w:jc w:val="both"/>
        <w:rPr>
          <w:rFonts w:ascii="Traditional Arabic" w:hAnsi="Traditional Arabic" w:cs="Traditional Arabic"/>
          <w:sz w:val="36"/>
          <w:szCs w:val="36"/>
          <w:rtl/>
        </w:rPr>
      </w:pPr>
      <w:r>
        <w:rPr>
          <w:rFonts w:ascii="Traditional Arabic" w:hAnsi="Traditional Arabic" w:cs="Traditional Arabic" w:hint="cs"/>
          <w:sz w:val="36"/>
          <w:szCs w:val="36"/>
          <w:rtl/>
        </w:rPr>
        <w:t>رقم البريد</w:t>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sidR="00197D81">
        <w:rPr>
          <w:rFonts w:ascii="Traditional Arabic" w:hAnsi="Traditional Arabic" w:cs="Traditional Arabic"/>
          <w:sz w:val="36"/>
          <w:szCs w:val="36"/>
        </w:rPr>
        <w:tab/>
      </w:r>
      <w:r>
        <w:rPr>
          <w:rFonts w:ascii="Traditional Arabic" w:hAnsi="Traditional Arabic" w:cs="Traditional Arabic" w:hint="cs"/>
          <w:sz w:val="36"/>
          <w:szCs w:val="36"/>
          <w:rtl/>
        </w:rPr>
        <w:t>: 66217</w:t>
      </w:r>
    </w:p>
    <w:p w:rsidR="004D09ED" w:rsidRPr="00F50112" w:rsidRDefault="00973536" w:rsidP="00E1534B">
      <w:pPr>
        <w:pStyle w:val="ListParagraph"/>
        <w:numPr>
          <w:ilvl w:val="0"/>
          <w:numId w:val="37"/>
        </w:numPr>
        <w:bidi/>
        <w:spacing w:after="0" w:line="360" w:lineRule="auto"/>
        <w:jc w:val="both"/>
        <w:rPr>
          <w:rFonts w:ascii="Traditional Arabic" w:hAnsi="Traditional Arabic" w:cs="Traditional Arabic"/>
          <w:b/>
          <w:bCs/>
          <w:sz w:val="36"/>
          <w:szCs w:val="36"/>
        </w:rPr>
      </w:pPr>
      <w:r w:rsidRPr="00F50112">
        <w:rPr>
          <w:rFonts w:ascii="Traditional Arabic" w:hAnsi="Traditional Arabic" w:cs="Traditional Arabic"/>
          <w:b/>
          <w:bCs/>
          <w:sz w:val="36"/>
          <w:szCs w:val="36"/>
          <w:rtl/>
        </w:rPr>
        <w:t xml:space="preserve">خلفية إقامة المدرسة الإبتدائية الإسلامية </w:t>
      </w:r>
      <w:r w:rsidRPr="00F50112">
        <w:rPr>
          <w:rFonts w:ascii="Traditional Arabic" w:hAnsi="Traditional Arabic" w:cs="Traditional Arabic" w:hint="cs"/>
          <w:b/>
          <w:bCs/>
          <w:sz w:val="36"/>
          <w:szCs w:val="36"/>
          <w:rtl/>
        </w:rPr>
        <w:t xml:space="preserve">" </w:t>
      </w:r>
      <w:r w:rsidR="0022271F">
        <w:rPr>
          <w:rFonts w:ascii="Traditional Arabic" w:hAnsi="Traditional Arabic" w:cs="Traditional Arabic" w:hint="cs"/>
          <w:b/>
          <w:bCs/>
          <w:sz w:val="36"/>
          <w:szCs w:val="36"/>
          <w:rtl/>
        </w:rPr>
        <w:t>المنوّر</w:t>
      </w:r>
      <w:r w:rsidRPr="00F50112">
        <w:rPr>
          <w:rFonts w:ascii="Traditional Arabic" w:hAnsi="Traditional Arabic" w:cs="Traditional Arabic" w:hint="cs"/>
          <w:b/>
          <w:bCs/>
          <w:sz w:val="36"/>
          <w:szCs w:val="36"/>
          <w:rtl/>
        </w:rPr>
        <w:t>"</w:t>
      </w:r>
    </w:p>
    <w:p w:rsidR="000834A0" w:rsidRPr="00E1534B" w:rsidRDefault="00910E98" w:rsidP="00E1534B">
      <w:pPr>
        <w:pStyle w:val="ListParagraph"/>
        <w:bidi/>
        <w:spacing w:after="0" w:line="360" w:lineRule="auto"/>
        <w:ind w:left="424" w:firstLine="567"/>
        <w:jc w:val="both"/>
        <w:rPr>
          <w:rFonts w:ascii="Traditional Arabic" w:hAnsi="Traditional Arabic" w:cs="Traditional Arabic"/>
          <w:sz w:val="36"/>
          <w:szCs w:val="36"/>
          <w:rtl/>
        </w:rPr>
      </w:pPr>
      <w:r w:rsidRPr="004D09ED">
        <w:rPr>
          <w:rFonts w:ascii="Traditional Arabic" w:hAnsi="Traditional Arabic" w:cs="Traditional Arabic" w:hint="cs"/>
          <w:sz w:val="36"/>
          <w:szCs w:val="36"/>
          <w:rtl/>
        </w:rPr>
        <w:t xml:space="preserve">هناك تعليل في إقامة المدرسة </w:t>
      </w:r>
      <w:r w:rsidRPr="004D09ED">
        <w:rPr>
          <w:rFonts w:ascii="Traditional Arabic" w:hAnsi="Traditional Arabic" w:cs="Traditional Arabic"/>
          <w:sz w:val="36"/>
          <w:szCs w:val="36"/>
          <w:rtl/>
        </w:rPr>
        <w:t>الإبتدائية</w:t>
      </w:r>
      <w:r w:rsidRPr="004D09ED">
        <w:rPr>
          <w:rFonts w:ascii="Traditional Arabic" w:hAnsi="Traditional Arabic" w:cs="Traditional Arabic" w:hint="cs"/>
          <w:sz w:val="36"/>
          <w:szCs w:val="36"/>
          <w:rtl/>
        </w:rPr>
        <w:t xml:space="preserve"> </w:t>
      </w:r>
      <w:r w:rsidRPr="004D09ED">
        <w:rPr>
          <w:rFonts w:ascii="Traditional Arabic" w:hAnsi="Traditional Arabic" w:cs="Traditional Arabic"/>
          <w:sz w:val="36"/>
          <w:szCs w:val="36"/>
          <w:rtl/>
        </w:rPr>
        <w:t xml:space="preserve">الإسلامية </w:t>
      </w:r>
      <w:r w:rsidRPr="004D09ED">
        <w:rPr>
          <w:rFonts w:ascii="Traditional Arabic" w:hAnsi="Traditional Arabic" w:cs="Traditional Arabic" w:hint="cs"/>
          <w:sz w:val="36"/>
          <w:szCs w:val="36"/>
          <w:rtl/>
        </w:rPr>
        <w:t xml:space="preserve">" </w:t>
      </w:r>
      <w:r w:rsidR="0022271F">
        <w:rPr>
          <w:rFonts w:ascii="Traditional Arabic" w:hAnsi="Traditional Arabic" w:cs="Traditional Arabic" w:hint="cs"/>
          <w:sz w:val="36"/>
          <w:szCs w:val="36"/>
          <w:rtl/>
        </w:rPr>
        <w:t>المنوّر</w:t>
      </w:r>
      <w:r w:rsidRPr="004D09ED">
        <w:rPr>
          <w:rFonts w:ascii="Traditional Arabic" w:hAnsi="Traditional Arabic" w:cs="Traditional Arabic" w:hint="cs"/>
          <w:sz w:val="36"/>
          <w:szCs w:val="36"/>
          <w:rtl/>
        </w:rPr>
        <w:t xml:space="preserve">" </w:t>
      </w:r>
      <w:r w:rsidR="00D32DC4" w:rsidRPr="004D09ED">
        <w:rPr>
          <w:rFonts w:ascii="Traditional Arabic" w:hAnsi="Traditional Arabic" w:cs="Traditional Arabic" w:hint="cs"/>
          <w:sz w:val="36"/>
          <w:szCs w:val="36"/>
          <w:rtl/>
        </w:rPr>
        <w:t xml:space="preserve">تولونج </w:t>
      </w:r>
      <w:r w:rsidR="0022271F">
        <w:rPr>
          <w:rFonts w:ascii="Traditional Arabic" w:hAnsi="Traditional Arabic" w:cs="Traditional Arabic" w:hint="cs"/>
          <w:sz w:val="36"/>
          <w:szCs w:val="36"/>
          <w:rtl/>
        </w:rPr>
        <w:t>أجونج</w:t>
      </w:r>
      <w:r w:rsidRPr="004D09ED">
        <w:rPr>
          <w:rFonts w:ascii="Traditional Arabic" w:hAnsi="Traditional Arabic" w:cs="Traditional Arabic" w:hint="cs"/>
          <w:sz w:val="36"/>
          <w:szCs w:val="36"/>
          <w:rtl/>
        </w:rPr>
        <w:t xml:space="preserve">. منها كماقال استاذ الدكتور اندوس مخرجى الذى هو رئيس الشبان المسجد </w:t>
      </w:r>
      <w:r w:rsidR="00CC29BE" w:rsidRPr="004D09ED">
        <w:rPr>
          <w:rFonts w:ascii="Traditional Arabic" w:hAnsi="Traditional Arabic" w:cs="Traditional Arabic" w:hint="cs"/>
          <w:sz w:val="36"/>
          <w:szCs w:val="36"/>
          <w:rtl/>
        </w:rPr>
        <w:t xml:space="preserve">في المسجد الكبير </w:t>
      </w:r>
      <w:r w:rsidR="0022271F">
        <w:rPr>
          <w:rFonts w:ascii="Traditional Arabic" w:hAnsi="Traditional Arabic" w:cs="Traditional Arabic" w:hint="cs"/>
          <w:sz w:val="36"/>
          <w:szCs w:val="36"/>
          <w:rtl/>
        </w:rPr>
        <w:t>المنوّر</w:t>
      </w:r>
      <w:r w:rsidR="00CC29BE" w:rsidRPr="004D09ED">
        <w:rPr>
          <w:rFonts w:ascii="Traditional Arabic" w:hAnsi="Traditional Arabic" w:cs="Traditional Arabic" w:hint="cs"/>
          <w:sz w:val="36"/>
          <w:szCs w:val="36"/>
          <w:rtl/>
        </w:rPr>
        <w:t xml:space="preserve">. </w:t>
      </w:r>
      <w:r w:rsidR="009B086C" w:rsidRPr="004D09ED">
        <w:rPr>
          <w:rFonts w:ascii="Traditional Arabic" w:hAnsi="Traditional Arabic" w:cs="Traditional Arabic" w:hint="cs"/>
          <w:sz w:val="36"/>
          <w:szCs w:val="36"/>
          <w:rtl/>
        </w:rPr>
        <w:t>الأول في السنة 199</w:t>
      </w:r>
      <w:r w:rsidR="00FB35A4" w:rsidRPr="004D09ED">
        <w:rPr>
          <w:rFonts w:ascii="Traditional Arabic" w:hAnsi="Traditional Arabic" w:cs="Traditional Arabic" w:hint="cs"/>
          <w:sz w:val="36"/>
          <w:szCs w:val="36"/>
          <w:rtl/>
        </w:rPr>
        <w:t>9</w:t>
      </w:r>
      <w:r w:rsidR="009B086C" w:rsidRPr="004D09ED">
        <w:rPr>
          <w:rFonts w:ascii="Traditional Arabic" w:hAnsi="Traditional Arabic" w:cs="Traditional Arabic" w:hint="cs"/>
          <w:sz w:val="36"/>
          <w:szCs w:val="36"/>
          <w:rtl/>
        </w:rPr>
        <w:t xml:space="preserve"> تقريبا يقوم كثير من الهيئات المدرسة الشحصية، اي غير حكمى التى اقامتها الهيئة غير رسى كالمعاهد والمدرسات الدينية، </w:t>
      </w:r>
      <w:r w:rsidR="009B086C" w:rsidRPr="004D09ED">
        <w:rPr>
          <w:rFonts w:ascii="Traditional Arabic" w:hAnsi="Traditional Arabic" w:cs="Traditional Arabic" w:hint="cs"/>
          <w:sz w:val="36"/>
          <w:szCs w:val="36"/>
          <w:rtl/>
        </w:rPr>
        <w:lastRenderedPageBreak/>
        <w:t xml:space="preserve">مبتدأ بخلفية السابقة اراد شبان  المسجد الكبير </w:t>
      </w:r>
      <w:r w:rsidR="0022271F">
        <w:rPr>
          <w:rFonts w:ascii="Traditional Arabic" w:hAnsi="Traditional Arabic" w:cs="Traditional Arabic" w:hint="cs"/>
          <w:sz w:val="36"/>
          <w:szCs w:val="36"/>
          <w:rtl/>
        </w:rPr>
        <w:t>المنوّر</w:t>
      </w:r>
      <w:r w:rsidR="009B086C" w:rsidRPr="004D09ED">
        <w:rPr>
          <w:rFonts w:ascii="Traditional Arabic" w:hAnsi="Traditional Arabic" w:cs="Traditional Arabic" w:hint="cs"/>
          <w:sz w:val="36"/>
          <w:szCs w:val="36"/>
          <w:rtl/>
        </w:rPr>
        <w:t xml:space="preserve"> ان يقوموا ما يناسبه واجاز فكرتهم جميع الجهات فيه وكذلك التعمير فيه. </w:t>
      </w:r>
      <w:r w:rsidR="004D275C" w:rsidRPr="004D09ED">
        <w:rPr>
          <w:rFonts w:ascii="Traditional Arabic" w:hAnsi="Traditional Arabic" w:cs="Traditional Arabic" w:hint="cs"/>
          <w:sz w:val="36"/>
          <w:szCs w:val="36"/>
          <w:rtl/>
        </w:rPr>
        <w:t xml:space="preserve">فيملك المسجد الكبير </w:t>
      </w:r>
      <w:r w:rsidR="0022271F">
        <w:rPr>
          <w:rFonts w:ascii="Traditional Arabic" w:hAnsi="Traditional Arabic" w:cs="Traditional Arabic" w:hint="cs"/>
          <w:sz w:val="36"/>
          <w:szCs w:val="36"/>
          <w:rtl/>
        </w:rPr>
        <w:t>المنوّر</w:t>
      </w:r>
      <w:r w:rsidR="004D275C" w:rsidRPr="004D09ED">
        <w:rPr>
          <w:rFonts w:ascii="Traditional Arabic" w:hAnsi="Traditional Arabic" w:cs="Traditional Arabic" w:hint="cs"/>
          <w:sz w:val="36"/>
          <w:szCs w:val="36"/>
          <w:rtl/>
        </w:rPr>
        <w:t xml:space="preserve"> الهيئة التربية المدرسة رسميا التى لا يكون اوله الا القسم اللعبي (</w:t>
      </w:r>
      <w:r w:rsidR="004D275C" w:rsidRPr="004D09ED">
        <w:rPr>
          <w:rFonts w:ascii="Traditional Arabic" w:hAnsi="Traditional Arabic" w:cs="Traditional Arabic"/>
          <w:sz w:val="36"/>
          <w:szCs w:val="36"/>
        </w:rPr>
        <w:t xml:space="preserve">( </w:t>
      </w:r>
      <w:r w:rsidR="004D275C" w:rsidRPr="004D09ED">
        <w:rPr>
          <w:rFonts w:ascii="Traditional Arabic" w:hAnsi="Traditional Arabic" w:cs="Traditional Arabic"/>
          <w:sz w:val="28"/>
          <w:szCs w:val="28"/>
        </w:rPr>
        <w:t>Play Group</w:t>
      </w:r>
      <w:r w:rsidR="004D275C" w:rsidRPr="004D09ED">
        <w:rPr>
          <w:rFonts w:ascii="Traditional Arabic" w:hAnsi="Traditional Arabic" w:cs="Traditional Arabic"/>
          <w:sz w:val="36"/>
          <w:szCs w:val="36"/>
        </w:rPr>
        <w:t xml:space="preserve"> </w:t>
      </w:r>
      <w:r w:rsidR="004D275C" w:rsidRPr="004D09ED">
        <w:rPr>
          <w:rFonts w:ascii="Traditional Arabic" w:hAnsi="Traditional Arabic" w:cs="Traditional Arabic" w:hint="cs"/>
          <w:sz w:val="36"/>
          <w:szCs w:val="36"/>
          <w:rtl/>
        </w:rPr>
        <w:t xml:space="preserve">. والثانى وجود الوسائل والسهيلات المناسبة في المسجد الكبير </w:t>
      </w:r>
      <w:r w:rsidR="0022271F">
        <w:rPr>
          <w:rFonts w:ascii="Traditional Arabic" w:hAnsi="Traditional Arabic" w:cs="Traditional Arabic" w:hint="cs"/>
          <w:sz w:val="36"/>
          <w:szCs w:val="36"/>
          <w:rtl/>
        </w:rPr>
        <w:t>المنوّر</w:t>
      </w:r>
      <w:r w:rsidR="004D275C" w:rsidRPr="004D09ED">
        <w:rPr>
          <w:rFonts w:ascii="Traditional Arabic" w:hAnsi="Traditional Arabic" w:cs="Traditional Arabic" w:hint="cs"/>
          <w:sz w:val="36"/>
          <w:szCs w:val="36"/>
          <w:rtl/>
        </w:rPr>
        <w:t xml:space="preserve"> </w:t>
      </w:r>
      <w:r w:rsidR="00D32DC4" w:rsidRPr="004D09ED">
        <w:rPr>
          <w:rFonts w:ascii="Traditional Arabic" w:hAnsi="Traditional Arabic" w:cs="Traditional Arabic" w:hint="cs"/>
          <w:sz w:val="36"/>
          <w:szCs w:val="36"/>
          <w:rtl/>
        </w:rPr>
        <w:t xml:space="preserve">تولونج </w:t>
      </w:r>
      <w:r w:rsidR="0022271F">
        <w:rPr>
          <w:rFonts w:ascii="Traditional Arabic" w:hAnsi="Traditional Arabic" w:cs="Traditional Arabic" w:hint="cs"/>
          <w:sz w:val="36"/>
          <w:szCs w:val="36"/>
          <w:rtl/>
        </w:rPr>
        <w:t>أجونج</w:t>
      </w:r>
      <w:r w:rsidR="00D32DC4" w:rsidRPr="004D09ED">
        <w:rPr>
          <w:rFonts w:ascii="Traditional Arabic" w:hAnsi="Traditional Arabic" w:cs="Traditional Arabic" w:hint="cs"/>
          <w:sz w:val="36"/>
          <w:szCs w:val="36"/>
          <w:rtl/>
        </w:rPr>
        <w:t xml:space="preserve"> </w:t>
      </w:r>
      <w:r w:rsidR="004D275C" w:rsidRPr="004D09ED">
        <w:rPr>
          <w:rFonts w:ascii="Traditional Arabic" w:hAnsi="Traditional Arabic" w:cs="Traditional Arabic" w:hint="cs"/>
          <w:sz w:val="36"/>
          <w:szCs w:val="36"/>
          <w:rtl/>
        </w:rPr>
        <w:t xml:space="preserve">متى اذاء أقام تلك الهيئة التربية </w:t>
      </w:r>
      <w:r w:rsidR="00A07DD5" w:rsidRPr="004D09ED">
        <w:rPr>
          <w:rFonts w:ascii="Traditional Arabic" w:hAnsi="Traditional Arabic" w:cs="Traditional Arabic" w:hint="cs"/>
          <w:sz w:val="36"/>
          <w:szCs w:val="36"/>
          <w:rtl/>
        </w:rPr>
        <w:t xml:space="preserve">لا يحير عن الموضع المستعمل للفصل. </w:t>
      </w:r>
      <w:r w:rsidR="009A5F78" w:rsidRPr="00E1534B">
        <w:rPr>
          <w:rFonts w:ascii="Traditional Arabic" w:hAnsi="Traditional Arabic" w:cs="Traditional Arabic" w:hint="cs"/>
          <w:sz w:val="36"/>
          <w:szCs w:val="36"/>
          <w:rtl/>
        </w:rPr>
        <w:t xml:space="preserve">الثالث يقع المسجد الكبير </w:t>
      </w:r>
      <w:r w:rsidR="0022271F">
        <w:rPr>
          <w:rFonts w:ascii="Traditional Arabic" w:hAnsi="Traditional Arabic" w:cs="Traditional Arabic" w:hint="cs"/>
          <w:sz w:val="36"/>
          <w:szCs w:val="36"/>
          <w:rtl/>
        </w:rPr>
        <w:t>المنوّر</w:t>
      </w:r>
      <w:r w:rsidR="009A5F78" w:rsidRPr="00E1534B">
        <w:rPr>
          <w:rFonts w:ascii="Traditional Arabic" w:hAnsi="Traditional Arabic" w:cs="Traditional Arabic" w:hint="cs"/>
          <w:sz w:val="36"/>
          <w:szCs w:val="36"/>
          <w:rtl/>
        </w:rPr>
        <w:t xml:space="preserve"> وقوعا إستراتيجيا اي جهة حتى يسهل أولياء التلاميذ في مرافقتهم ذهبا وإيابا.</w:t>
      </w:r>
      <w:r w:rsidR="00B34FB7">
        <w:rPr>
          <w:rStyle w:val="FootnoteReference"/>
          <w:rFonts w:ascii="Traditional Arabic" w:hAnsi="Traditional Arabic" w:cs="Traditional Arabic"/>
          <w:sz w:val="36"/>
          <w:szCs w:val="36"/>
          <w:rtl/>
        </w:rPr>
        <w:footnoteReference w:id="2"/>
      </w:r>
    </w:p>
    <w:p w:rsidR="009A5F78" w:rsidRPr="000834A0" w:rsidRDefault="009A5F78" w:rsidP="00E1534B">
      <w:pPr>
        <w:pStyle w:val="ListParagraph"/>
        <w:bidi/>
        <w:spacing w:after="0" w:line="360" w:lineRule="auto"/>
        <w:ind w:left="424" w:firstLine="567"/>
        <w:jc w:val="both"/>
        <w:rPr>
          <w:rFonts w:ascii="Traditional Arabic" w:hAnsi="Traditional Arabic" w:cs="Traditional Arabic"/>
          <w:b/>
          <w:bCs/>
          <w:sz w:val="36"/>
          <w:szCs w:val="36"/>
          <w:rtl/>
        </w:rPr>
      </w:pPr>
      <w:r w:rsidRPr="000834A0">
        <w:rPr>
          <w:rFonts w:ascii="Traditional Arabic" w:hAnsi="Traditional Arabic" w:cs="Traditional Arabic" w:hint="cs"/>
          <w:sz w:val="36"/>
          <w:szCs w:val="36"/>
          <w:rtl/>
        </w:rPr>
        <w:t>وقالت أستاذة سامية التي هى رئي</w:t>
      </w:r>
      <w:r w:rsidR="006A59B5" w:rsidRPr="000834A0">
        <w:rPr>
          <w:rFonts w:ascii="Traditional Arabic" w:hAnsi="Traditional Arabic" w:cs="Traditional Arabic" w:hint="cs"/>
          <w:sz w:val="36"/>
          <w:szCs w:val="36"/>
          <w:rtl/>
        </w:rPr>
        <w:t xml:space="preserve">سة المدرسة الإبتدائية الإسلامية </w:t>
      </w:r>
      <w:r w:rsidR="0022271F">
        <w:rPr>
          <w:rFonts w:ascii="Traditional Arabic" w:hAnsi="Traditional Arabic" w:cs="Traditional Arabic" w:hint="cs"/>
          <w:sz w:val="36"/>
          <w:szCs w:val="36"/>
          <w:rtl/>
        </w:rPr>
        <w:t>المنوّر</w:t>
      </w:r>
      <w:r w:rsidR="006A59B5" w:rsidRPr="000834A0">
        <w:rPr>
          <w:rFonts w:ascii="Traditional Arabic" w:hAnsi="Traditional Arabic" w:cs="Traditional Arabic" w:hint="cs"/>
          <w:sz w:val="36"/>
          <w:szCs w:val="36"/>
          <w:rtl/>
        </w:rPr>
        <w:t xml:space="preserve"> </w:t>
      </w:r>
      <w:r w:rsidR="00D32DC4" w:rsidRPr="000834A0">
        <w:rPr>
          <w:rFonts w:ascii="Traditional Arabic" w:hAnsi="Traditional Arabic" w:cs="Traditional Arabic" w:hint="cs"/>
          <w:sz w:val="36"/>
          <w:szCs w:val="36"/>
          <w:rtl/>
        </w:rPr>
        <w:t xml:space="preserve">تولونج </w:t>
      </w:r>
      <w:r w:rsidR="0022271F">
        <w:rPr>
          <w:rFonts w:ascii="Traditional Arabic" w:hAnsi="Traditional Arabic" w:cs="Traditional Arabic" w:hint="cs"/>
          <w:sz w:val="36"/>
          <w:szCs w:val="36"/>
          <w:rtl/>
        </w:rPr>
        <w:t>أجونج</w:t>
      </w:r>
      <w:r w:rsidR="00D32DC4" w:rsidRPr="000834A0">
        <w:rPr>
          <w:rFonts w:ascii="Traditional Arabic" w:hAnsi="Traditional Arabic" w:cs="Traditional Arabic" w:hint="cs"/>
          <w:sz w:val="36"/>
          <w:szCs w:val="36"/>
          <w:rtl/>
        </w:rPr>
        <w:t xml:space="preserve"> </w:t>
      </w:r>
      <w:r w:rsidR="006A59B5" w:rsidRPr="000834A0">
        <w:rPr>
          <w:rFonts w:ascii="Traditional Arabic" w:hAnsi="Traditional Arabic" w:cs="Traditional Arabic" w:hint="cs"/>
          <w:sz w:val="36"/>
          <w:szCs w:val="36"/>
          <w:rtl/>
        </w:rPr>
        <w:t xml:space="preserve">، أن أول هيئة التربية عند المسجد الكبير </w:t>
      </w:r>
      <w:r w:rsidR="0022271F">
        <w:rPr>
          <w:rFonts w:ascii="Traditional Arabic" w:hAnsi="Traditional Arabic" w:cs="Traditional Arabic" w:hint="cs"/>
          <w:sz w:val="36"/>
          <w:szCs w:val="36"/>
          <w:rtl/>
        </w:rPr>
        <w:t>المنوّر</w:t>
      </w:r>
      <w:r w:rsidR="006A59B5" w:rsidRPr="000834A0">
        <w:rPr>
          <w:rFonts w:ascii="Traditional Arabic" w:hAnsi="Traditional Arabic" w:cs="Traditional Arabic" w:hint="cs"/>
          <w:sz w:val="36"/>
          <w:szCs w:val="36"/>
          <w:rtl/>
        </w:rPr>
        <w:t xml:space="preserve"> هيئة قسم اللعبي (</w:t>
      </w:r>
      <w:r w:rsidR="006A59B5" w:rsidRPr="000834A0">
        <w:rPr>
          <w:rFonts w:ascii="Traditional Arabic" w:hAnsi="Traditional Arabic" w:cs="Traditional Arabic"/>
          <w:sz w:val="28"/>
          <w:szCs w:val="28"/>
        </w:rPr>
        <w:t xml:space="preserve">Play </w:t>
      </w:r>
      <w:r w:rsidR="008B30DF">
        <w:rPr>
          <w:rFonts w:ascii="Traditional Arabic" w:hAnsi="Traditional Arabic" w:cs="Traditional Arabic"/>
          <w:sz w:val="28"/>
          <w:szCs w:val="28"/>
          <w:lang w:val="en-US"/>
        </w:rPr>
        <w:t>(</w:t>
      </w:r>
      <w:r w:rsidR="006A59B5" w:rsidRPr="000834A0">
        <w:rPr>
          <w:rFonts w:ascii="Traditional Arabic" w:hAnsi="Traditional Arabic" w:cs="Traditional Arabic"/>
          <w:sz w:val="28"/>
          <w:szCs w:val="28"/>
        </w:rPr>
        <w:t>Group</w:t>
      </w:r>
      <w:r w:rsidR="006A59B5" w:rsidRPr="000834A0">
        <w:rPr>
          <w:rFonts w:ascii="Traditional Arabic" w:hAnsi="Traditional Arabic" w:cs="Traditional Arabic" w:hint="cs"/>
          <w:sz w:val="28"/>
          <w:szCs w:val="28"/>
          <w:rtl/>
        </w:rPr>
        <w:t xml:space="preserve"> </w:t>
      </w:r>
      <w:r w:rsidR="006A59B5" w:rsidRPr="000834A0">
        <w:rPr>
          <w:rFonts w:ascii="Traditional Arabic" w:hAnsi="Traditional Arabic" w:cs="Traditional Arabic" w:hint="cs"/>
          <w:sz w:val="36"/>
          <w:szCs w:val="36"/>
          <w:rtl/>
        </w:rPr>
        <w:t>وهي المدرسة</w:t>
      </w:r>
      <w:r w:rsidR="006A59B5" w:rsidRPr="000834A0">
        <w:rPr>
          <w:rFonts w:ascii="Traditional Arabic" w:hAnsi="Traditional Arabic" w:cs="Traditional Arabic" w:hint="cs"/>
          <w:sz w:val="28"/>
          <w:szCs w:val="28"/>
          <w:rtl/>
        </w:rPr>
        <w:t xml:space="preserve"> </w:t>
      </w:r>
      <w:r w:rsidR="006A59B5" w:rsidRPr="000834A0">
        <w:rPr>
          <w:rFonts w:ascii="Traditional Arabic" w:hAnsi="Traditional Arabic" w:cs="Traditional Arabic" w:hint="cs"/>
          <w:sz w:val="36"/>
          <w:szCs w:val="36"/>
          <w:rtl/>
        </w:rPr>
        <w:t>للأطفال قبل أن يلتحقوا المدرسة الإبتدائية وأكثر عمرهم ثلاثة إلى أربعة سنوات. ويخرج هيئة قسم اللعبي الخر</w:t>
      </w:r>
      <w:r w:rsidR="00DE0B62" w:rsidRPr="000834A0">
        <w:rPr>
          <w:rFonts w:ascii="Traditional Arabic" w:hAnsi="Traditional Arabic" w:cs="Traditional Arabic" w:hint="cs"/>
          <w:sz w:val="36"/>
          <w:szCs w:val="36"/>
          <w:rtl/>
        </w:rPr>
        <w:t>ي</w:t>
      </w:r>
      <w:r w:rsidR="006A59B5" w:rsidRPr="000834A0">
        <w:rPr>
          <w:rFonts w:ascii="Traditional Arabic" w:hAnsi="Traditional Arabic" w:cs="Traditional Arabic" w:hint="cs"/>
          <w:sz w:val="36"/>
          <w:szCs w:val="36"/>
          <w:rtl/>
        </w:rPr>
        <w:t>جين</w:t>
      </w:r>
      <w:r w:rsidR="00DE0B62" w:rsidRPr="000834A0">
        <w:rPr>
          <w:rFonts w:ascii="Traditional Arabic" w:hAnsi="Traditional Arabic" w:cs="Traditional Arabic" w:hint="cs"/>
          <w:sz w:val="36"/>
          <w:szCs w:val="36"/>
          <w:rtl/>
        </w:rPr>
        <w:t>، فاستمرار إلى روضة الأطفال (</w:t>
      </w:r>
      <w:r w:rsidR="00DE0B62" w:rsidRPr="008B30DF">
        <w:rPr>
          <w:rFonts w:ascii="Traditional Arabic" w:hAnsi="Traditional Arabic" w:cs="Traditional Arabic"/>
          <w:sz w:val="24"/>
          <w:szCs w:val="24"/>
          <w:lang w:val="en-US"/>
        </w:rPr>
        <w:t>TK</w:t>
      </w:r>
      <w:r w:rsidR="00DE0B62" w:rsidRPr="000834A0">
        <w:rPr>
          <w:rFonts w:ascii="Traditional Arabic" w:hAnsi="Traditional Arabic" w:cs="Traditional Arabic" w:hint="cs"/>
          <w:sz w:val="36"/>
          <w:szCs w:val="36"/>
          <w:rtl/>
        </w:rPr>
        <w:t xml:space="preserve">). وبعد أن جارت عملية التعليم فيها سنة، كان الأطفال في شك إلى اين هم يلتحقون بعد تخرجهم. ثم  يتفكر شبان المسجد الكبير </w:t>
      </w:r>
      <w:r w:rsidR="0022271F">
        <w:rPr>
          <w:rFonts w:ascii="Traditional Arabic" w:hAnsi="Traditional Arabic" w:cs="Traditional Arabic" w:hint="cs"/>
          <w:sz w:val="36"/>
          <w:szCs w:val="36"/>
          <w:rtl/>
        </w:rPr>
        <w:t>المنوّر</w:t>
      </w:r>
      <w:r w:rsidR="00DE0B62" w:rsidRPr="000834A0">
        <w:rPr>
          <w:rFonts w:ascii="Traditional Arabic" w:hAnsi="Traditional Arabic" w:cs="Traditional Arabic" w:hint="cs"/>
          <w:sz w:val="36"/>
          <w:szCs w:val="36"/>
          <w:rtl/>
        </w:rPr>
        <w:t xml:space="preserve"> تولونج </w:t>
      </w:r>
      <w:r w:rsidR="0022271F">
        <w:rPr>
          <w:rFonts w:ascii="Traditional Arabic" w:hAnsi="Traditional Arabic" w:cs="Traditional Arabic" w:hint="cs"/>
          <w:sz w:val="36"/>
          <w:szCs w:val="36"/>
          <w:rtl/>
        </w:rPr>
        <w:t>أجونج</w:t>
      </w:r>
      <w:r w:rsidR="00DE0B62" w:rsidRPr="000834A0">
        <w:rPr>
          <w:rFonts w:ascii="Traditional Arabic" w:hAnsi="Traditional Arabic" w:cs="Traditional Arabic" w:hint="cs"/>
          <w:sz w:val="36"/>
          <w:szCs w:val="36"/>
          <w:rtl/>
        </w:rPr>
        <w:t xml:space="preserve"> ومجلس الأساتيذ روضة الأطفال  أن يتحللوا تلك المسألة. </w:t>
      </w:r>
      <w:r w:rsidR="0020350B" w:rsidRPr="000834A0">
        <w:rPr>
          <w:rFonts w:ascii="Traditional Arabic" w:hAnsi="Traditional Arabic" w:cs="Traditional Arabic" w:hint="cs"/>
          <w:sz w:val="36"/>
          <w:szCs w:val="36"/>
          <w:rtl/>
        </w:rPr>
        <w:t xml:space="preserve">وهم يتفقون على أن يبنوا المدرسة الإبتدائية حيث يلتحق متخرج روضة الأطفال إليها. وكانت هييئة التربية </w:t>
      </w:r>
      <w:r w:rsidR="0020350B" w:rsidRPr="000834A0">
        <w:rPr>
          <w:rFonts w:ascii="Traditional Arabic" w:hAnsi="Traditional Arabic" w:cs="Traditional Arabic" w:hint="cs"/>
          <w:sz w:val="36"/>
          <w:szCs w:val="36"/>
          <w:rtl/>
        </w:rPr>
        <w:lastRenderedPageBreak/>
        <w:t xml:space="preserve">الثانية عند المسجد الكبير </w:t>
      </w:r>
      <w:r w:rsidR="0022271F">
        <w:rPr>
          <w:rFonts w:ascii="Traditional Arabic" w:hAnsi="Traditional Arabic" w:cs="Traditional Arabic" w:hint="cs"/>
          <w:sz w:val="36"/>
          <w:szCs w:val="36"/>
          <w:rtl/>
        </w:rPr>
        <w:t>المنوّر</w:t>
      </w:r>
      <w:r w:rsidR="0020350B" w:rsidRPr="000834A0">
        <w:rPr>
          <w:rFonts w:ascii="Traditional Arabic" w:hAnsi="Traditional Arabic" w:cs="Traditional Arabic" w:hint="cs"/>
          <w:sz w:val="36"/>
          <w:szCs w:val="36"/>
          <w:rtl/>
        </w:rPr>
        <w:t xml:space="preserve">. وبعد الدهر، قد قام "مؤسسة الهيئة التربية الإسلامية </w:t>
      </w:r>
      <w:r w:rsidR="0022271F">
        <w:rPr>
          <w:rFonts w:ascii="Traditional Arabic" w:hAnsi="Traditional Arabic" w:cs="Traditional Arabic" w:hint="cs"/>
          <w:sz w:val="36"/>
          <w:szCs w:val="36"/>
          <w:rtl/>
        </w:rPr>
        <w:t>المنوّر</w:t>
      </w:r>
      <w:r w:rsidR="0020350B" w:rsidRPr="000834A0">
        <w:rPr>
          <w:rFonts w:ascii="Traditional Arabic" w:hAnsi="Traditional Arabic" w:cs="Traditional Arabic" w:hint="cs"/>
          <w:sz w:val="36"/>
          <w:szCs w:val="36"/>
          <w:rtl/>
        </w:rPr>
        <w:t xml:space="preserve"> تولونج </w:t>
      </w:r>
      <w:r w:rsidR="0022271F">
        <w:rPr>
          <w:rFonts w:ascii="Traditional Arabic" w:hAnsi="Traditional Arabic" w:cs="Traditional Arabic" w:hint="cs"/>
          <w:sz w:val="36"/>
          <w:szCs w:val="36"/>
          <w:rtl/>
        </w:rPr>
        <w:t>أجونج</w:t>
      </w:r>
      <w:r w:rsidR="0020350B" w:rsidRPr="000834A0">
        <w:rPr>
          <w:rFonts w:ascii="Traditional Arabic" w:hAnsi="Traditional Arabic" w:cs="Traditional Arabic" w:hint="cs"/>
          <w:sz w:val="36"/>
          <w:szCs w:val="36"/>
          <w:rtl/>
        </w:rPr>
        <w:t xml:space="preserve">" التى تتوالى على روضة الأطفال والمدرسة الإبتدائية الإسلامية </w:t>
      </w:r>
      <w:r w:rsidR="0022271F">
        <w:rPr>
          <w:rFonts w:ascii="Traditional Arabic" w:hAnsi="Traditional Arabic" w:cs="Traditional Arabic" w:hint="cs"/>
          <w:sz w:val="36"/>
          <w:szCs w:val="36"/>
          <w:rtl/>
        </w:rPr>
        <w:t>المنوّر</w:t>
      </w:r>
      <w:r w:rsidR="0020350B" w:rsidRPr="000834A0">
        <w:rPr>
          <w:rFonts w:ascii="Traditional Arabic" w:hAnsi="Traditional Arabic" w:cs="Traditional Arabic" w:hint="cs"/>
          <w:sz w:val="36"/>
          <w:szCs w:val="36"/>
          <w:rtl/>
        </w:rPr>
        <w:t>.</w:t>
      </w:r>
      <w:r w:rsidR="002D718A">
        <w:rPr>
          <w:rStyle w:val="FootnoteReference"/>
          <w:rFonts w:ascii="Traditional Arabic" w:hAnsi="Traditional Arabic" w:cs="Traditional Arabic"/>
          <w:sz w:val="36"/>
          <w:szCs w:val="36"/>
          <w:rtl/>
        </w:rPr>
        <w:footnoteReference w:id="3"/>
      </w:r>
      <w:r w:rsidR="0020350B" w:rsidRPr="000834A0">
        <w:rPr>
          <w:rFonts w:ascii="Traditional Arabic" w:hAnsi="Traditional Arabic" w:cs="Traditional Arabic" w:hint="cs"/>
          <w:sz w:val="36"/>
          <w:szCs w:val="36"/>
          <w:rtl/>
        </w:rPr>
        <w:t xml:space="preserve"> </w:t>
      </w:r>
    </w:p>
    <w:p w:rsidR="000834A0" w:rsidRDefault="0020350B" w:rsidP="00E1534B">
      <w:pPr>
        <w:pStyle w:val="ListParagraph"/>
        <w:numPr>
          <w:ilvl w:val="0"/>
          <w:numId w:val="37"/>
        </w:numPr>
        <w:bidi/>
        <w:spacing w:after="0" w:line="360" w:lineRule="auto"/>
        <w:ind w:left="424" w:hanging="425"/>
        <w:jc w:val="both"/>
        <w:rPr>
          <w:rFonts w:ascii="Traditional Arabic" w:hAnsi="Traditional Arabic" w:cs="Traditional Arabic"/>
          <w:b/>
          <w:bCs/>
          <w:sz w:val="36"/>
          <w:szCs w:val="36"/>
        </w:rPr>
      </w:pPr>
      <w:r w:rsidRPr="000834A0">
        <w:rPr>
          <w:rFonts w:ascii="Traditional Arabic" w:hAnsi="Traditional Arabic" w:cs="Traditional Arabic" w:hint="cs"/>
          <w:b/>
          <w:bCs/>
          <w:sz w:val="36"/>
          <w:szCs w:val="36"/>
          <w:rtl/>
        </w:rPr>
        <w:t>إن</w:t>
      </w:r>
      <w:r w:rsidRPr="00F50112">
        <w:rPr>
          <w:rFonts w:ascii="Traditional Arabic" w:hAnsi="Traditional Arabic" w:cs="Traditional Arabic" w:hint="cs"/>
          <w:b/>
          <w:bCs/>
          <w:sz w:val="36"/>
          <w:szCs w:val="36"/>
          <w:rtl/>
        </w:rPr>
        <w:t>ت</w:t>
      </w:r>
      <w:r w:rsidRPr="000834A0">
        <w:rPr>
          <w:rFonts w:ascii="Traditional Arabic" w:hAnsi="Traditional Arabic" w:cs="Traditional Arabic" w:hint="cs"/>
          <w:b/>
          <w:bCs/>
          <w:sz w:val="36"/>
          <w:szCs w:val="36"/>
          <w:rtl/>
        </w:rPr>
        <w:t xml:space="preserve">قال المدرسة الإبتدائية الإسلامية </w:t>
      </w:r>
      <w:r w:rsidR="0022271F">
        <w:rPr>
          <w:rFonts w:ascii="Traditional Arabic" w:hAnsi="Traditional Arabic" w:cs="Traditional Arabic" w:hint="cs"/>
          <w:b/>
          <w:bCs/>
          <w:sz w:val="36"/>
          <w:szCs w:val="36"/>
          <w:rtl/>
        </w:rPr>
        <w:t>المنوّر</w:t>
      </w:r>
      <w:r w:rsidRPr="000834A0">
        <w:rPr>
          <w:rFonts w:ascii="Traditional Arabic" w:hAnsi="Traditional Arabic" w:cs="Traditional Arabic" w:hint="cs"/>
          <w:b/>
          <w:bCs/>
          <w:sz w:val="36"/>
          <w:szCs w:val="36"/>
          <w:rtl/>
        </w:rPr>
        <w:t xml:space="preserve"> </w:t>
      </w:r>
      <w:r w:rsidR="00472C04" w:rsidRPr="000834A0">
        <w:rPr>
          <w:rFonts w:ascii="Traditional Arabic" w:hAnsi="Traditional Arabic" w:cs="Traditional Arabic" w:hint="cs"/>
          <w:b/>
          <w:bCs/>
          <w:sz w:val="36"/>
          <w:szCs w:val="36"/>
          <w:rtl/>
        </w:rPr>
        <w:t>إلى المعهد فانجونج</w:t>
      </w:r>
    </w:p>
    <w:p w:rsidR="000834A0" w:rsidRDefault="00472C04" w:rsidP="00E1534B">
      <w:pPr>
        <w:pStyle w:val="ListParagraph"/>
        <w:bidi/>
        <w:spacing w:after="0" w:line="360" w:lineRule="auto"/>
        <w:ind w:left="424" w:firstLine="567"/>
        <w:jc w:val="both"/>
        <w:rPr>
          <w:rFonts w:ascii="Traditional Arabic" w:hAnsi="Traditional Arabic" w:cs="Traditional Arabic"/>
          <w:sz w:val="36"/>
          <w:szCs w:val="36"/>
          <w:rtl/>
        </w:rPr>
      </w:pPr>
      <w:r w:rsidRPr="000834A0">
        <w:rPr>
          <w:rFonts w:ascii="Traditional Arabic" w:hAnsi="Traditional Arabic" w:cs="Traditional Arabic" w:hint="cs"/>
          <w:sz w:val="36"/>
          <w:szCs w:val="36"/>
          <w:rtl/>
        </w:rPr>
        <w:t xml:space="preserve">بعد </w:t>
      </w:r>
      <w:r w:rsidR="00FF7B89" w:rsidRPr="000834A0">
        <w:rPr>
          <w:rFonts w:ascii="Traditional Arabic" w:hAnsi="Traditional Arabic" w:cs="Traditional Arabic" w:hint="cs"/>
          <w:sz w:val="36"/>
          <w:szCs w:val="36"/>
          <w:rtl/>
        </w:rPr>
        <w:t xml:space="preserve">سنوات نشاء القسم اللعبى وروضة الأطفال  والمدرسة الإبتدائية الإسلامية </w:t>
      </w:r>
      <w:r w:rsidR="0022271F">
        <w:rPr>
          <w:rFonts w:ascii="Traditional Arabic" w:hAnsi="Traditional Arabic" w:cs="Traditional Arabic" w:hint="cs"/>
          <w:sz w:val="36"/>
          <w:szCs w:val="36"/>
          <w:rtl/>
        </w:rPr>
        <w:t>المنوّر</w:t>
      </w:r>
      <w:r w:rsidR="00FF7B89" w:rsidRPr="000834A0">
        <w:rPr>
          <w:rFonts w:ascii="Traditional Arabic" w:hAnsi="Traditional Arabic" w:cs="Traditional Arabic" w:hint="cs"/>
          <w:sz w:val="36"/>
          <w:szCs w:val="36"/>
          <w:rtl/>
        </w:rPr>
        <w:t xml:space="preserve"> نشاءة سريعة، وذلك ينظر من جملة التلاميذ التى هى تصل </w:t>
      </w:r>
      <w:r w:rsidR="00F4270A" w:rsidRPr="000834A0">
        <w:rPr>
          <w:rFonts w:ascii="Traditional Arabic" w:hAnsi="Traditional Arabic" w:cs="Traditional Arabic" w:hint="cs"/>
          <w:sz w:val="36"/>
          <w:szCs w:val="36"/>
          <w:rtl/>
        </w:rPr>
        <w:t xml:space="preserve">مائات التلاميذ. وحنئية بعد أظهار المسائل سوأ كانت من داخل الهيئة والاقتراحات من الخارج، والاقتراح المركز المسبب المسائل هو ان المسجد لايصلح ولا يجوز ان يستعمل اللعب. </w:t>
      </w:r>
      <w:r w:rsidR="00E91907" w:rsidRPr="000834A0">
        <w:rPr>
          <w:rFonts w:ascii="Traditional Arabic" w:hAnsi="Traditional Arabic" w:cs="Traditional Arabic" w:hint="cs"/>
          <w:sz w:val="36"/>
          <w:szCs w:val="36"/>
          <w:rtl/>
        </w:rPr>
        <w:t>ولابد ان يكون نظافته وطيبته محفوظة، مع انه يقيم فيه الأطفال الصغيرة ولا يمكن ان يؤمروا التلاميذ بحفظ النظافة او الطيبة مرارا ولا محتشد ولعبيا في المسجد.</w:t>
      </w:r>
    </w:p>
    <w:p w:rsidR="000834A0" w:rsidRDefault="00E91907" w:rsidP="00E1534B">
      <w:pPr>
        <w:pStyle w:val="ListParagraph"/>
        <w:bidi/>
        <w:spacing w:after="0" w:line="360" w:lineRule="auto"/>
        <w:ind w:left="424" w:firstLine="567"/>
        <w:jc w:val="both"/>
        <w:rPr>
          <w:rFonts w:ascii="Traditional Arabic" w:hAnsi="Traditional Arabic" w:cs="Traditional Arabic"/>
          <w:sz w:val="36"/>
          <w:szCs w:val="36"/>
          <w:rtl/>
        </w:rPr>
      </w:pPr>
      <w:r w:rsidRPr="000834A0">
        <w:rPr>
          <w:rFonts w:ascii="Traditional Arabic" w:hAnsi="Traditional Arabic" w:cs="Traditional Arabic" w:hint="cs"/>
          <w:sz w:val="36"/>
          <w:szCs w:val="36"/>
          <w:rtl/>
        </w:rPr>
        <w:t xml:space="preserve">وبعد طول الوقت لاتجيب تلك الافتراحات عن الجهة المعلقة بها لتعليم </w:t>
      </w:r>
      <w:r w:rsidR="000E635C" w:rsidRPr="000834A0">
        <w:rPr>
          <w:rFonts w:ascii="Traditional Arabic" w:hAnsi="Traditional Arabic" w:cs="Traditional Arabic" w:hint="cs"/>
          <w:sz w:val="36"/>
          <w:szCs w:val="36"/>
          <w:rtl/>
        </w:rPr>
        <w:t xml:space="preserve">التلاميذ ويقدر انه يعمل به الافراد والجهات غير مسؤلين ويخالفون بوجود القسم اللعبى، روضة الأطفال والمدرسة الإبتدائية الإسلامية </w:t>
      </w:r>
      <w:r w:rsidR="0022271F">
        <w:rPr>
          <w:rFonts w:ascii="Traditional Arabic" w:hAnsi="Traditional Arabic" w:cs="Traditional Arabic" w:hint="cs"/>
          <w:sz w:val="36"/>
          <w:szCs w:val="36"/>
          <w:rtl/>
        </w:rPr>
        <w:t>المنوّر</w:t>
      </w:r>
      <w:r w:rsidR="000E635C" w:rsidRPr="000834A0">
        <w:rPr>
          <w:rFonts w:ascii="Traditional Arabic" w:hAnsi="Traditional Arabic" w:cs="Traditional Arabic" w:hint="cs"/>
          <w:sz w:val="36"/>
          <w:szCs w:val="36"/>
          <w:rtl/>
        </w:rPr>
        <w:t xml:space="preserve"> التى تقع في المسجد الكبير </w:t>
      </w:r>
      <w:r w:rsidR="0022271F">
        <w:rPr>
          <w:rFonts w:ascii="Traditional Arabic" w:hAnsi="Traditional Arabic" w:cs="Traditional Arabic" w:hint="cs"/>
          <w:sz w:val="36"/>
          <w:szCs w:val="36"/>
          <w:rtl/>
        </w:rPr>
        <w:t>المنوّر</w:t>
      </w:r>
      <w:r w:rsidR="000E635C" w:rsidRPr="000834A0">
        <w:rPr>
          <w:rFonts w:ascii="Traditional Arabic" w:hAnsi="Traditional Arabic" w:cs="Traditional Arabic" w:hint="cs"/>
          <w:sz w:val="36"/>
          <w:szCs w:val="36"/>
          <w:rtl/>
        </w:rPr>
        <w:t>.</w:t>
      </w:r>
    </w:p>
    <w:p w:rsidR="00A13ECA" w:rsidRDefault="00670255" w:rsidP="0022271F">
      <w:pPr>
        <w:pStyle w:val="ListParagraph"/>
        <w:bidi/>
        <w:spacing w:after="0" w:line="360" w:lineRule="auto"/>
        <w:ind w:left="424" w:firstLine="567"/>
        <w:jc w:val="both"/>
        <w:rPr>
          <w:rFonts w:ascii="Traditional Arabic" w:hAnsi="Traditional Arabic" w:cs="Traditional Arabic"/>
          <w:sz w:val="36"/>
          <w:szCs w:val="36"/>
          <w:rtl/>
        </w:rPr>
      </w:pPr>
      <w:r w:rsidRPr="000834A0">
        <w:rPr>
          <w:rFonts w:ascii="Traditional Arabic" w:hAnsi="Traditional Arabic" w:cs="Traditional Arabic" w:hint="cs"/>
          <w:sz w:val="36"/>
          <w:szCs w:val="36"/>
          <w:rtl/>
        </w:rPr>
        <w:lastRenderedPageBreak/>
        <w:t xml:space="preserve">ولا يستطع ان ننتهى تلك المسائل جيدة فلا ختيار منه مجيئة  تلك المسائل في وزارة الشؤودن الدينية </w:t>
      </w:r>
      <w:r w:rsidR="00D32DC4" w:rsidRPr="000834A0">
        <w:rPr>
          <w:rFonts w:ascii="Traditional Arabic" w:hAnsi="Traditional Arabic" w:cs="Traditional Arabic" w:hint="cs"/>
          <w:sz w:val="36"/>
          <w:szCs w:val="36"/>
          <w:rtl/>
        </w:rPr>
        <w:t xml:space="preserve">تولونج </w:t>
      </w:r>
      <w:r w:rsidR="0022271F">
        <w:rPr>
          <w:rFonts w:ascii="Traditional Arabic" w:hAnsi="Traditional Arabic" w:cs="Traditional Arabic" w:hint="cs"/>
          <w:sz w:val="36"/>
          <w:szCs w:val="36"/>
          <w:rtl/>
        </w:rPr>
        <w:t>أجونج</w:t>
      </w:r>
      <w:r w:rsidR="00D32DC4" w:rsidRPr="000834A0">
        <w:rPr>
          <w:rFonts w:ascii="Traditional Arabic" w:hAnsi="Traditional Arabic" w:cs="Traditional Arabic" w:hint="cs"/>
          <w:sz w:val="36"/>
          <w:szCs w:val="36"/>
          <w:rtl/>
        </w:rPr>
        <w:t xml:space="preserve"> </w:t>
      </w:r>
      <w:r w:rsidRPr="000834A0">
        <w:rPr>
          <w:rFonts w:ascii="Traditional Arabic" w:hAnsi="Traditional Arabic" w:cs="Traditional Arabic" w:hint="cs"/>
          <w:sz w:val="36"/>
          <w:szCs w:val="36"/>
          <w:rtl/>
        </w:rPr>
        <w:t xml:space="preserve">رجأ انها تعطى اجابة جيدة. </w:t>
      </w:r>
      <w:r w:rsidR="00BD5683" w:rsidRPr="000834A0">
        <w:rPr>
          <w:rFonts w:ascii="Traditional Arabic" w:hAnsi="Traditional Arabic" w:cs="Traditional Arabic" w:hint="cs"/>
          <w:sz w:val="36"/>
          <w:szCs w:val="36"/>
          <w:rtl/>
        </w:rPr>
        <w:t xml:space="preserve">والحاصل تناول الموافقة انها تنتقل من المسجد الكبير </w:t>
      </w:r>
      <w:r w:rsidR="0022271F">
        <w:rPr>
          <w:rFonts w:ascii="Traditional Arabic" w:hAnsi="Traditional Arabic" w:cs="Traditional Arabic" w:hint="cs"/>
          <w:sz w:val="36"/>
          <w:szCs w:val="36"/>
          <w:rtl/>
        </w:rPr>
        <w:t>المنوّر</w:t>
      </w:r>
      <w:r w:rsidR="00BD5683" w:rsidRPr="000834A0">
        <w:rPr>
          <w:rFonts w:ascii="Traditional Arabic" w:hAnsi="Traditional Arabic" w:cs="Traditional Arabic" w:hint="cs"/>
          <w:sz w:val="36"/>
          <w:szCs w:val="36"/>
          <w:rtl/>
        </w:rPr>
        <w:t xml:space="preserve"> الى موضع الأخر. والموضوع الإختيارى المستعمل للمدرسة هو المدارس. ولكنه قبل اختيار ذلك الموضع. يوصى الى منظم الهيئة التربية الإسلامية </w:t>
      </w:r>
      <w:r w:rsidR="00BD5683" w:rsidRPr="000834A0">
        <w:rPr>
          <w:rFonts w:ascii="Traditional Arabic" w:hAnsi="Traditional Arabic" w:cs="Traditional Arabic" w:hint="cs"/>
          <w:sz w:val="28"/>
          <w:szCs w:val="28"/>
          <w:rtl/>
        </w:rPr>
        <w:t>(</w:t>
      </w:r>
      <w:r w:rsidR="00BD5683" w:rsidRPr="000834A0">
        <w:rPr>
          <w:rFonts w:ascii="Traditional Arabic" w:hAnsi="Traditional Arabic" w:cs="Traditional Arabic"/>
          <w:sz w:val="28"/>
          <w:szCs w:val="28"/>
          <w:lang w:val="en-US"/>
        </w:rPr>
        <w:t>LPI</w:t>
      </w:r>
      <w:r w:rsidR="00BD5683" w:rsidRPr="000834A0">
        <w:rPr>
          <w:rFonts w:ascii="Traditional Arabic" w:hAnsi="Traditional Arabic" w:cs="Traditional Arabic" w:hint="cs"/>
          <w:sz w:val="28"/>
          <w:szCs w:val="28"/>
          <w:rtl/>
        </w:rPr>
        <w:t>)</w:t>
      </w:r>
      <w:r w:rsidR="009805BA" w:rsidRPr="000834A0">
        <w:rPr>
          <w:rFonts w:ascii="Traditional Arabic" w:hAnsi="Traditional Arabic" w:cs="Traditional Arabic" w:hint="cs"/>
          <w:sz w:val="28"/>
          <w:szCs w:val="28"/>
          <w:rtl/>
        </w:rPr>
        <w:t xml:space="preserve"> </w:t>
      </w:r>
      <w:r w:rsidR="009805BA" w:rsidRPr="000834A0">
        <w:rPr>
          <w:rFonts w:ascii="Traditional Arabic" w:hAnsi="Traditional Arabic" w:cs="Traditional Arabic" w:hint="cs"/>
          <w:sz w:val="36"/>
          <w:szCs w:val="36"/>
          <w:rtl/>
        </w:rPr>
        <w:t xml:space="preserve">لأداء التقويم مشاهدا هذا موقع وحالة المكان المقيم بعد. </w:t>
      </w:r>
      <w:r w:rsidR="00BF5312" w:rsidRPr="000834A0">
        <w:rPr>
          <w:rFonts w:ascii="Traditional Arabic" w:hAnsi="Traditional Arabic" w:cs="Traditional Arabic" w:hint="cs"/>
          <w:sz w:val="36"/>
          <w:szCs w:val="36"/>
          <w:rtl/>
        </w:rPr>
        <w:t xml:space="preserve">والحاصل منظمى الهيئة التربية الإسلامية التى رئسها الأستاذة "انداه كرتيكا واتى" يختار معهد فانجونج </w:t>
      </w:r>
      <w:r w:rsidR="00D32DC4" w:rsidRPr="000834A0">
        <w:rPr>
          <w:rFonts w:ascii="Traditional Arabic" w:hAnsi="Traditional Arabic" w:cs="Traditional Arabic" w:hint="cs"/>
          <w:sz w:val="36"/>
          <w:szCs w:val="36"/>
          <w:rtl/>
        </w:rPr>
        <w:t xml:space="preserve">تولونج </w:t>
      </w:r>
      <w:r w:rsidR="0022271F">
        <w:rPr>
          <w:rFonts w:ascii="Traditional Arabic" w:hAnsi="Traditional Arabic" w:cs="Traditional Arabic" w:hint="cs"/>
          <w:sz w:val="36"/>
          <w:szCs w:val="36"/>
          <w:rtl/>
        </w:rPr>
        <w:t>أجونج</w:t>
      </w:r>
      <w:r w:rsidR="00D32DC4" w:rsidRPr="000834A0">
        <w:rPr>
          <w:rFonts w:ascii="Traditional Arabic" w:hAnsi="Traditional Arabic" w:cs="Traditional Arabic" w:hint="cs"/>
          <w:sz w:val="36"/>
          <w:szCs w:val="36"/>
          <w:rtl/>
        </w:rPr>
        <w:t xml:space="preserve"> </w:t>
      </w:r>
      <w:r w:rsidR="00BF5312" w:rsidRPr="000834A0">
        <w:rPr>
          <w:rFonts w:ascii="Traditional Arabic" w:hAnsi="Traditional Arabic" w:cs="Traditional Arabic" w:hint="cs"/>
          <w:sz w:val="36"/>
          <w:szCs w:val="36"/>
          <w:rtl/>
        </w:rPr>
        <w:t xml:space="preserve">موضع التعلم بالموازنات منها للمعهد فانجونج </w:t>
      </w:r>
      <w:r w:rsidR="00D32DC4" w:rsidRPr="000834A0">
        <w:rPr>
          <w:rFonts w:ascii="Traditional Arabic" w:hAnsi="Traditional Arabic" w:cs="Traditional Arabic" w:hint="cs"/>
          <w:sz w:val="36"/>
          <w:szCs w:val="36"/>
          <w:rtl/>
        </w:rPr>
        <w:t xml:space="preserve">تولونج </w:t>
      </w:r>
      <w:r w:rsidR="0022271F">
        <w:rPr>
          <w:rFonts w:ascii="Traditional Arabic" w:hAnsi="Traditional Arabic" w:cs="Traditional Arabic" w:hint="cs"/>
          <w:sz w:val="36"/>
          <w:szCs w:val="36"/>
          <w:rtl/>
        </w:rPr>
        <w:t>أجونج</w:t>
      </w:r>
      <w:r w:rsidR="00D32DC4" w:rsidRPr="000834A0">
        <w:rPr>
          <w:rFonts w:ascii="Traditional Arabic" w:hAnsi="Traditional Arabic" w:cs="Traditional Arabic" w:hint="cs"/>
          <w:sz w:val="36"/>
          <w:szCs w:val="36"/>
          <w:rtl/>
        </w:rPr>
        <w:t xml:space="preserve"> </w:t>
      </w:r>
      <w:r w:rsidR="00173660" w:rsidRPr="000834A0">
        <w:rPr>
          <w:rFonts w:ascii="Traditional Arabic" w:hAnsi="Traditional Arabic" w:cs="Traditional Arabic" w:hint="cs"/>
          <w:sz w:val="36"/>
          <w:szCs w:val="36"/>
          <w:rtl/>
        </w:rPr>
        <w:t>قاعت فراغات غير مقام وكون</w:t>
      </w:r>
      <w:r w:rsidR="00BF5312" w:rsidRPr="000834A0">
        <w:rPr>
          <w:rFonts w:ascii="Traditional Arabic" w:hAnsi="Traditional Arabic" w:cs="Traditional Arabic" w:hint="cs"/>
          <w:sz w:val="36"/>
          <w:szCs w:val="36"/>
          <w:rtl/>
        </w:rPr>
        <w:t>ها</w:t>
      </w:r>
      <w:r w:rsidR="00173660" w:rsidRPr="000834A0">
        <w:rPr>
          <w:rFonts w:ascii="Traditional Arabic" w:hAnsi="Traditional Arabic" w:cs="Traditional Arabic" w:hint="cs"/>
          <w:sz w:val="36"/>
          <w:szCs w:val="36"/>
          <w:rtl/>
        </w:rPr>
        <w:t xml:space="preserve"> جيدا. والموازنة الثانية موقع معهد فانجونج استراتيجى لوقعها اثناء مدينة </w:t>
      </w:r>
      <w:r w:rsidR="00D32DC4" w:rsidRPr="000834A0">
        <w:rPr>
          <w:rFonts w:ascii="Traditional Arabic" w:hAnsi="Traditional Arabic" w:cs="Traditional Arabic" w:hint="cs"/>
          <w:sz w:val="36"/>
          <w:szCs w:val="36"/>
          <w:rtl/>
        </w:rPr>
        <w:t xml:space="preserve">تولونج </w:t>
      </w:r>
      <w:r w:rsidR="0022271F">
        <w:rPr>
          <w:rFonts w:ascii="Traditional Arabic" w:hAnsi="Traditional Arabic" w:cs="Traditional Arabic" w:hint="cs"/>
          <w:sz w:val="36"/>
          <w:szCs w:val="36"/>
          <w:rtl/>
        </w:rPr>
        <w:t>أجونج</w:t>
      </w:r>
      <w:r w:rsidR="00D32DC4" w:rsidRPr="000834A0">
        <w:rPr>
          <w:rFonts w:ascii="Traditional Arabic" w:hAnsi="Traditional Arabic" w:cs="Traditional Arabic" w:hint="cs"/>
          <w:sz w:val="36"/>
          <w:szCs w:val="36"/>
          <w:rtl/>
        </w:rPr>
        <w:t xml:space="preserve"> </w:t>
      </w:r>
      <w:r w:rsidR="00173660" w:rsidRPr="000834A0">
        <w:rPr>
          <w:rFonts w:ascii="Traditional Arabic" w:hAnsi="Traditional Arabic" w:cs="Traditional Arabic" w:hint="cs"/>
          <w:sz w:val="36"/>
          <w:szCs w:val="36"/>
          <w:rtl/>
        </w:rPr>
        <w:t xml:space="preserve">وتقديره مائتان مترا </w:t>
      </w:r>
      <w:r w:rsidR="000910DD" w:rsidRPr="000834A0">
        <w:rPr>
          <w:rFonts w:ascii="Traditional Arabic" w:hAnsi="Traditional Arabic" w:cs="Traditional Arabic" w:hint="cs"/>
          <w:sz w:val="36"/>
          <w:szCs w:val="36"/>
          <w:rtl/>
        </w:rPr>
        <w:t xml:space="preserve">فى الجانوب من المسجد الكبير. ففى سنة مائتين الهيئة التربية التربية الإسلامية </w:t>
      </w:r>
      <w:r w:rsidR="0022271F">
        <w:rPr>
          <w:rFonts w:ascii="Traditional Arabic" w:hAnsi="Traditional Arabic" w:cs="Traditional Arabic" w:hint="cs"/>
          <w:sz w:val="36"/>
          <w:szCs w:val="36"/>
          <w:rtl/>
        </w:rPr>
        <w:t>المنوّر</w:t>
      </w:r>
      <w:r w:rsidR="000910DD" w:rsidRPr="000834A0">
        <w:rPr>
          <w:rFonts w:ascii="Traditional Arabic" w:hAnsi="Traditional Arabic" w:cs="Traditional Arabic" w:hint="cs"/>
          <w:sz w:val="36"/>
          <w:szCs w:val="36"/>
          <w:rtl/>
        </w:rPr>
        <w:t xml:space="preserve"> </w:t>
      </w:r>
      <w:r w:rsidR="00D32DC4" w:rsidRPr="000834A0">
        <w:rPr>
          <w:rFonts w:ascii="Traditional Arabic" w:hAnsi="Traditional Arabic" w:cs="Traditional Arabic" w:hint="cs"/>
          <w:sz w:val="36"/>
          <w:szCs w:val="36"/>
          <w:rtl/>
        </w:rPr>
        <w:t xml:space="preserve">تولونج </w:t>
      </w:r>
      <w:r w:rsidR="0022271F">
        <w:rPr>
          <w:rFonts w:ascii="Traditional Arabic" w:hAnsi="Traditional Arabic" w:cs="Traditional Arabic" w:hint="cs"/>
          <w:sz w:val="36"/>
          <w:szCs w:val="36"/>
          <w:rtl/>
        </w:rPr>
        <w:t>أجونج</w:t>
      </w:r>
      <w:r w:rsidR="00D32DC4" w:rsidRPr="000834A0">
        <w:rPr>
          <w:rFonts w:ascii="Traditional Arabic" w:hAnsi="Traditional Arabic" w:cs="Traditional Arabic" w:hint="cs"/>
          <w:sz w:val="36"/>
          <w:szCs w:val="36"/>
          <w:rtl/>
        </w:rPr>
        <w:t xml:space="preserve"> </w:t>
      </w:r>
      <w:r w:rsidR="000910DD" w:rsidRPr="000834A0">
        <w:rPr>
          <w:rFonts w:ascii="Traditional Arabic" w:hAnsi="Traditional Arabic" w:cs="Traditional Arabic" w:hint="cs"/>
          <w:sz w:val="36"/>
          <w:szCs w:val="36"/>
          <w:rtl/>
        </w:rPr>
        <w:t>المحيطة بالقسم اللعبى (</w:t>
      </w:r>
      <w:r w:rsidR="000910DD" w:rsidRPr="000834A0">
        <w:rPr>
          <w:rFonts w:ascii="Traditional Arabic" w:hAnsi="Traditional Arabic" w:cs="Traditional Arabic"/>
          <w:sz w:val="36"/>
          <w:szCs w:val="36"/>
        </w:rPr>
        <w:t>(</w:t>
      </w:r>
      <w:r w:rsidR="000910DD" w:rsidRPr="000834A0">
        <w:rPr>
          <w:rFonts w:ascii="Traditional Arabic" w:hAnsi="Traditional Arabic" w:cs="Traditional Arabic"/>
          <w:sz w:val="28"/>
          <w:szCs w:val="28"/>
        </w:rPr>
        <w:t>Play Group</w:t>
      </w:r>
      <w:r w:rsidR="000910DD" w:rsidRPr="000834A0">
        <w:rPr>
          <w:rFonts w:ascii="Traditional Arabic" w:hAnsi="Traditional Arabic" w:cs="Traditional Arabic" w:hint="cs"/>
          <w:sz w:val="28"/>
          <w:szCs w:val="28"/>
          <w:rtl/>
        </w:rPr>
        <w:t>،</w:t>
      </w:r>
      <w:r w:rsidR="000910DD" w:rsidRPr="000834A0">
        <w:rPr>
          <w:rFonts w:ascii="Traditional Arabic" w:hAnsi="Traditional Arabic" w:cs="Traditional Arabic" w:hint="cs"/>
          <w:sz w:val="36"/>
          <w:szCs w:val="36"/>
          <w:rtl/>
        </w:rPr>
        <w:t xml:space="preserve"> روضة الأطفال والمدرسة </w:t>
      </w:r>
      <w:r w:rsidR="00D61083" w:rsidRPr="000834A0">
        <w:rPr>
          <w:rFonts w:ascii="Traditional Arabic" w:hAnsi="Traditional Arabic" w:cs="Traditional Arabic" w:hint="cs"/>
          <w:sz w:val="36"/>
          <w:szCs w:val="36"/>
          <w:rtl/>
        </w:rPr>
        <w:t xml:space="preserve">الإبتدائية الإسلامية </w:t>
      </w:r>
      <w:r w:rsidR="00D32DC4" w:rsidRPr="000834A0">
        <w:rPr>
          <w:rFonts w:ascii="Traditional Arabic" w:hAnsi="Traditional Arabic" w:cs="Traditional Arabic" w:hint="cs"/>
          <w:sz w:val="36"/>
          <w:szCs w:val="36"/>
          <w:rtl/>
        </w:rPr>
        <w:t xml:space="preserve">تولونج </w:t>
      </w:r>
      <w:r w:rsidR="0022271F">
        <w:rPr>
          <w:rFonts w:ascii="Traditional Arabic" w:hAnsi="Traditional Arabic" w:cs="Traditional Arabic" w:hint="cs"/>
          <w:sz w:val="36"/>
          <w:szCs w:val="36"/>
          <w:rtl/>
        </w:rPr>
        <w:t>أجونج</w:t>
      </w:r>
      <w:r w:rsidR="00D32DC4" w:rsidRPr="000834A0">
        <w:rPr>
          <w:rFonts w:ascii="Traditional Arabic" w:hAnsi="Traditional Arabic" w:cs="Traditional Arabic" w:hint="cs"/>
          <w:sz w:val="36"/>
          <w:szCs w:val="36"/>
          <w:rtl/>
        </w:rPr>
        <w:t xml:space="preserve"> </w:t>
      </w:r>
      <w:r w:rsidR="00D61083" w:rsidRPr="000834A0">
        <w:rPr>
          <w:rFonts w:ascii="Traditional Arabic" w:hAnsi="Traditional Arabic" w:cs="Traditional Arabic" w:hint="cs"/>
          <w:sz w:val="36"/>
          <w:szCs w:val="36"/>
          <w:rtl/>
        </w:rPr>
        <w:t xml:space="preserve">تنتقل من المسجد الكبير </w:t>
      </w:r>
      <w:r w:rsidR="0022271F">
        <w:rPr>
          <w:rFonts w:ascii="Traditional Arabic" w:hAnsi="Traditional Arabic" w:cs="Traditional Arabic" w:hint="cs"/>
          <w:sz w:val="36"/>
          <w:szCs w:val="36"/>
          <w:rtl/>
        </w:rPr>
        <w:t>المنوّر</w:t>
      </w:r>
      <w:r w:rsidR="00D61083" w:rsidRPr="000834A0">
        <w:rPr>
          <w:rFonts w:ascii="Traditional Arabic" w:hAnsi="Traditional Arabic" w:cs="Traditional Arabic" w:hint="cs"/>
          <w:sz w:val="36"/>
          <w:szCs w:val="36"/>
          <w:rtl/>
        </w:rPr>
        <w:t xml:space="preserve"> </w:t>
      </w:r>
      <w:r w:rsidR="00D32DC4" w:rsidRPr="000834A0">
        <w:rPr>
          <w:rFonts w:ascii="Traditional Arabic" w:hAnsi="Traditional Arabic" w:cs="Traditional Arabic" w:hint="cs"/>
          <w:sz w:val="36"/>
          <w:szCs w:val="36"/>
          <w:rtl/>
        </w:rPr>
        <w:t xml:space="preserve">تولونج </w:t>
      </w:r>
      <w:r w:rsidR="0022271F">
        <w:rPr>
          <w:rFonts w:ascii="Traditional Arabic" w:hAnsi="Traditional Arabic" w:cs="Traditional Arabic" w:hint="cs"/>
          <w:sz w:val="36"/>
          <w:szCs w:val="36"/>
          <w:rtl/>
        </w:rPr>
        <w:t>أجونج</w:t>
      </w:r>
      <w:r w:rsidR="00D32DC4" w:rsidRPr="000834A0">
        <w:rPr>
          <w:rFonts w:ascii="Traditional Arabic" w:hAnsi="Traditional Arabic" w:cs="Traditional Arabic" w:hint="cs"/>
          <w:sz w:val="36"/>
          <w:szCs w:val="36"/>
          <w:rtl/>
        </w:rPr>
        <w:t xml:space="preserve"> </w:t>
      </w:r>
      <w:r w:rsidR="00D61083" w:rsidRPr="000834A0">
        <w:rPr>
          <w:rFonts w:ascii="Traditional Arabic" w:hAnsi="Traditional Arabic" w:cs="Traditional Arabic" w:hint="cs"/>
          <w:sz w:val="36"/>
          <w:szCs w:val="36"/>
          <w:rtl/>
        </w:rPr>
        <w:t xml:space="preserve">الى المعهد فانجونج </w:t>
      </w:r>
      <w:r w:rsidR="00D32DC4" w:rsidRPr="000834A0">
        <w:rPr>
          <w:rFonts w:ascii="Traditional Arabic" w:hAnsi="Traditional Arabic" w:cs="Traditional Arabic" w:hint="cs"/>
          <w:sz w:val="36"/>
          <w:szCs w:val="36"/>
          <w:rtl/>
        </w:rPr>
        <w:t xml:space="preserve">تولونج </w:t>
      </w:r>
      <w:r w:rsidR="0022271F">
        <w:rPr>
          <w:rFonts w:ascii="Traditional Arabic" w:hAnsi="Traditional Arabic" w:cs="Traditional Arabic" w:hint="cs"/>
          <w:sz w:val="36"/>
          <w:szCs w:val="36"/>
          <w:rtl/>
        </w:rPr>
        <w:t>أجونج</w:t>
      </w:r>
      <w:r w:rsidR="00D32DC4" w:rsidRPr="000834A0">
        <w:rPr>
          <w:rFonts w:ascii="Traditional Arabic" w:hAnsi="Traditional Arabic" w:cs="Traditional Arabic" w:hint="cs"/>
          <w:sz w:val="36"/>
          <w:szCs w:val="36"/>
          <w:rtl/>
        </w:rPr>
        <w:t xml:space="preserve"> </w:t>
      </w:r>
      <w:r w:rsidR="00D61083" w:rsidRPr="000834A0">
        <w:rPr>
          <w:rFonts w:ascii="Traditional Arabic" w:hAnsi="Traditional Arabic" w:cs="Traditional Arabic" w:hint="cs"/>
          <w:sz w:val="36"/>
          <w:szCs w:val="36"/>
          <w:rtl/>
        </w:rPr>
        <w:t>حتى هذا المعهد.</w:t>
      </w:r>
      <w:r w:rsidR="00F73C75">
        <w:rPr>
          <w:rStyle w:val="FootnoteReference"/>
          <w:rFonts w:ascii="Traditional Arabic" w:hAnsi="Traditional Arabic" w:cs="Traditional Arabic"/>
          <w:sz w:val="36"/>
          <w:szCs w:val="36"/>
          <w:rtl/>
        </w:rPr>
        <w:footnoteReference w:id="4"/>
      </w:r>
    </w:p>
    <w:p w:rsidR="0022271F" w:rsidRDefault="0022271F" w:rsidP="0022271F">
      <w:pPr>
        <w:pStyle w:val="ListParagraph"/>
        <w:bidi/>
        <w:spacing w:after="0" w:line="360" w:lineRule="auto"/>
        <w:ind w:left="424" w:firstLine="567"/>
        <w:jc w:val="both"/>
        <w:rPr>
          <w:rFonts w:ascii="Traditional Arabic" w:hAnsi="Traditional Arabic" w:cs="Traditional Arabic"/>
          <w:sz w:val="36"/>
          <w:szCs w:val="36"/>
          <w:rtl/>
        </w:rPr>
      </w:pPr>
    </w:p>
    <w:p w:rsidR="0022271F" w:rsidRPr="00E1534B" w:rsidRDefault="0022271F" w:rsidP="0022271F">
      <w:pPr>
        <w:pStyle w:val="ListParagraph"/>
        <w:bidi/>
        <w:spacing w:after="0" w:line="360" w:lineRule="auto"/>
        <w:ind w:left="424" w:firstLine="567"/>
        <w:jc w:val="both"/>
        <w:rPr>
          <w:rFonts w:ascii="Traditional Arabic" w:hAnsi="Traditional Arabic" w:cs="Traditional Arabic"/>
          <w:sz w:val="36"/>
          <w:szCs w:val="36"/>
          <w:rtl/>
        </w:rPr>
      </w:pPr>
    </w:p>
    <w:p w:rsidR="000834A0" w:rsidRPr="000834A0" w:rsidRDefault="00D72AEE" w:rsidP="00E1534B">
      <w:pPr>
        <w:pStyle w:val="ListParagraph"/>
        <w:numPr>
          <w:ilvl w:val="0"/>
          <w:numId w:val="37"/>
        </w:numPr>
        <w:bidi/>
        <w:spacing w:after="0" w:line="360" w:lineRule="auto"/>
        <w:ind w:left="424" w:hanging="425"/>
        <w:jc w:val="both"/>
        <w:rPr>
          <w:rFonts w:ascii="Traditional Arabic" w:hAnsi="Traditional Arabic" w:cs="Traditional Arabic"/>
          <w:b/>
          <w:bCs/>
          <w:sz w:val="28"/>
          <w:szCs w:val="28"/>
        </w:rPr>
      </w:pPr>
      <w:r w:rsidRPr="000834A0">
        <w:rPr>
          <w:rFonts w:ascii="Traditional Arabic" w:hAnsi="Traditional Arabic" w:cs="Traditional Arabic" w:hint="cs"/>
          <w:b/>
          <w:bCs/>
          <w:sz w:val="36"/>
          <w:szCs w:val="36"/>
          <w:rtl/>
        </w:rPr>
        <w:lastRenderedPageBreak/>
        <w:t>الموقع الجغرافي</w:t>
      </w:r>
    </w:p>
    <w:p w:rsidR="00D72AEE" w:rsidRPr="000834A0" w:rsidRDefault="00D72AEE" w:rsidP="00E1534B">
      <w:pPr>
        <w:pStyle w:val="ListParagraph"/>
        <w:bidi/>
        <w:spacing w:after="0" w:line="360" w:lineRule="auto"/>
        <w:ind w:left="424" w:firstLine="567"/>
        <w:jc w:val="both"/>
        <w:rPr>
          <w:rFonts w:ascii="Traditional Arabic" w:hAnsi="Traditional Arabic" w:cs="Traditional Arabic"/>
          <w:b/>
          <w:bCs/>
          <w:sz w:val="28"/>
          <w:szCs w:val="28"/>
          <w:rtl/>
        </w:rPr>
      </w:pPr>
      <w:r w:rsidRPr="000834A0">
        <w:rPr>
          <w:rFonts w:ascii="Traditional Arabic" w:hAnsi="Traditional Arabic" w:cs="Traditional Arabic" w:hint="cs"/>
          <w:sz w:val="36"/>
          <w:szCs w:val="36"/>
          <w:rtl/>
        </w:rPr>
        <w:t xml:space="preserve">ينظر من موقع جغرافى، فالمدرسة الإبتدائية الإسلامية </w:t>
      </w:r>
      <w:r w:rsidR="0022271F">
        <w:rPr>
          <w:rFonts w:ascii="Traditional Arabic" w:hAnsi="Traditional Arabic" w:cs="Traditional Arabic" w:hint="cs"/>
          <w:sz w:val="36"/>
          <w:szCs w:val="36"/>
          <w:rtl/>
        </w:rPr>
        <w:t>المنوّر</w:t>
      </w:r>
      <w:r w:rsidRPr="000834A0">
        <w:rPr>
          <w:rFonts w:ascii="Traditional Arabic" w:hAnsi="Traditional Arabic" w:cs="Traditional Arabic" w:hint="cs"/>
          <w:sz w:val="36"/>
          <w:szCs w:val="36"/>
          <w:rtl/>
        </w:rPr>
        <w:t xml:space="preserve"> تقع في موقع استراتيجي لأن في اثناء مدينة </w:t>
      </w:r>
      <w:r w:rsidR="00D32DC4" w:rsidRPr="000834A0">
        <w:rPr>
          <w:rFonts w:ascii="Traditional Arabic" w:hAnsi="Traditional Arabic" w:cs="Traditional Arabic" w:hint="cs"/>
          <w:sz w:val="36"/>
          <w:szCs w:val="36"/>
          <w:rtl/>
        </w:rPr>
        <w:t xml:space="preserve">تولونج </w:t>
      </w:r>
      <w:r w:rsidR="0022271F">
        <w:rPr>
          <w:rFonts w:ascii="Traditional Arabic" w:hAnsi="Traditional Arabic" w:cs="Traditional Arabic" w:hint="cs"/>
          <w:sz w:val="36"/>
          <w:szCs w:val="36"/>
          <w:rtl/>
        </w:rPr>
        <w:t>أجونج</w:t>
      </w:r>
      <w:r w:rsidR="00D32DC4" w:rsidRPr="000834A0">
        <w:rPr>
          <w:rFonts w:ascii="Traditional Arabic" w:hAnsi="Traditional Arabic" w:cs="Traditional Arabic" w:hint="cs"/>
          <w:sz w:val="36"/>
          <w:szCs w:val="36"/>
          <w:rtl/>
        </w:rPr>
        <w:t xml:space="preserve"> </w:t>
      </w:r>
      <w:r w:rsidRPr="000834A0">
        <w:rPr>
          <w:rFonts w:ascii="Traditional Arabic" w:hAnsi="Traditional Arabic" w:cs="Traditional Arabic" w:hint="cs"/>
          <w:sz w:val="36"/>
          <w:szCs w:val="36"/>
          <w:rtl/>
        </w:rPr>
        <w:t xml:space="preserve">، وموقعها في جنوب حديقة المدينة حول 300 مترا، ومن الشرق وهو مربع </w:t>
      </w:r>
      <w:r w:rsidRPr="000834A0">
        <w:rPr>
          <w:rFonts w:ascii="Traditional Arabic" w:hAnsi="Traditional Arabic" w:cs="Traditional Arabic"/>
          <w:sz w:val="28"/>
          <w:szCs w:val="28"/>
          <w:lang w:val="en-US"/>
        </w:rPr>
        <w:t>BTA</w:t>
      </w:r>
      <w:r w:rsidRPr="000834A0">
        <w:rPr>
          <w:rFonts w:ascii="Traditional Arabic" w:hAnsi="Traditional Arabic" w:cs="Traditional Arabic" w:hint="cs"/>
          <w:sz w:val="36"/>
          <w:szCs w:val="36"/>
          <w:rtl/>
          <w:lang w:val="en-US"/>
        </w:rPr>
        <w:t xml:space="preserve"> الى الغربي قدر واحد كيلومترا، ومن الجنوب وهو المربع تمانان إلى الشمالي قدر واحد كيلومتر. وقعت هذه المدرسة في قرية كرانج وارو بلدية </w:t>
      </w:r>
      <w:r w:rsidR="00D32DC4" w:rsidRPr="000834A0">
        <w:rPr>
          <w:rFonts w:ascii="Traditional Arabic" w:hAnsi="Traditional Arabic" w:cs="Traditional Arabic" w:hint="cs"/>
          <w:sz w:val="36"/>
          <w:szCs w:val="36"/>
          <w:rtl/>
        </w:rPr>
        <w:t xml:space="preserve">تولونج </w:t>
      </w:r>
      <w:r w:rsidR="0022271F">
        <w:rPr>
          <w:rFonts w:ascii="Traditional Arabic" w:hAnsi="Traditional Arabic" w:cs="Traditional Arabic" w:hint="cs"/>
          <w:sz w:val="36"/>
          <w:szCs w:val="36"/>
          <w:rtl/>
        </w:rPr>
        <w:t>أجونج</w:t>
      </w:r>
      <w:r w:rsidR="00D32DC4" w:rsidRPr="000834A0">
        <w:rPr>
          <w:rFonts w:ascii="Traditional Arabic" w:hAnsi="Traditional Arabic" w:cs="Traditional Arabic" w:hint="cs"/>
          <w:sz w:val="36"/>
          <w:szCs w:val="36"/>
          <w:rtl/>
        </w:rPr>
        <w:t xml:space="preserve"> </w:t>
      </w:r>
      <w:r w:rsidRPr="000834A0">
        <w:rPr>
          <w:rFonts w:ascii="Traditional Arabic" w:hAnsi="Traditional Arabic" w:cs="Traditional Arabic" w:hint="cs"/>
          <w:sz w:val="36"/>
          <w:szCs w:val="36"/>
          <w:rtl/>
        </w:rPr>
        <w:t>جوا الشرقية.</w:t>
      </w:r>
      <w:r w:rsidR="0061488C">
        <w:rPr>
          <w:rStyle w:val="FootnoteReference"/>
          <w:rFonts w:ascii="Traditional Arabic" w:hAnsi="Traditional Arabic" w:cs="Traditional Arabic"/>
          <w:sz w:val="36"/>
          <w:szCs w:val="36"/>
          <w:rtl/>
        </w:rPr>
        <w:footnoteReference w:id="5"/>
      </w:r>
    </w:p>
    <w:p w:rsidR="00D72AEE" w:rsidRPr="00FB35A4" w:rsidRDefault="00D72AEE" w:rsidP="00E1534B">
      <w:pPr>
        <w:pStyle w:val="ListParagraph"/>
        <w:numPr>
          <w:ilvl w:val="0"/>
          <w:numId w:val="37"/>
        </w:numPr>
        <w:bidi/>
        <w:spacing w:after="0" w:line="360" w:lineRule="auto"/>
        <w:jc w:val="both"/>
        <w:rPr>
          <w:rFonts w:ascii="Traditional Arabic" w:hAnsi="Traditional Arabic" w:cs="Traditional Arabic"/>
          <w:b/>
          <w:bCs/>
          <w:sz w:val="28"/>
          <w:szCs w:val="28"/>
          <w:lang w:val="en-US"/>
        </w:rPr>
      </w:pPr>
      <w:r w:rsidRPr="00FB35A4">
        <w:rPr>
          <w:rFonts w:ascii="Traditional Arabic" w:hAnsi="Traditional Arabic" w:cs="Traditional Arabic" w:hint="cs"/>
          <w:b/>
          <w:bCs/>
          <w:sz w:val="36"/>
          <w:szCs w:val="36"/>
          <w:rtl/>
        </w:rPr>
        <w:t xml:space="preserve">تطبيق </w:t>
      </w:r>
      <w:r w:rsidR="00D32DC4" w:rsidRPr="00FB35A4">
        <w:rPr>
          <w:rFonts w:ascii="Traditional Arabic" w:hAnsi="Traditional Arabic" w:cs="Traditional Arabic" w:hint="cs"/>
          <w:b/>
          <w:bCs/>
          <w:sz w:val="36"/>
          <w:szCs w:val="36"/>
          <w:rtl/>
        </w:rPr>
        <w:t>التعليم والتربية</w:t>
      </w:r>
    </w:p>
    <w:p w:rsidR="000834A0" w:rsidRPr="000834A0" w:rsidRDefault="00D32DC4" w:rsidP="00E1534B">
      <w:pPr>
        <w:pStyle w:val="ListParagraph"/>
        <w:numPr>
          <w:ilvl w:val="0"/>
          <w:numId w:val="13"/>
        </w:numPr>
        <w:bidi/>
        <w:spacing w:after="0" w:line="360" w:lineRule="auto"/>
        <w:jc w:val="both"/>
        <w:rPr>
          <w:rFonts w:ascii="Traditional Arabic" w:hAnsi="Traditional Arabic" w:cs="Traditional Arabic"/>
          <w:sz w:val="28"/>
          <w:szCs w:val="28"/>
          <w:lang w:val="en-US"/>
        </w:rPr>
      </w:pPr>
      <w:r w:rsidRPr="000834A0">
        <w:rPr>
          <w:rFonts w:ascii="Traditional Arabic" w:hAnsi="Traditional Arabic" w:cs="Traditional Arabic" w:hint="cs"/>
          <w:sz w:val="36"/>
          <w:szCs w:val="36"/>
          <w:rtl/>
        </w:rPr>
        <w:t xml:space="preserve">رؤية المدرسة الإبتدائية الإسلامية </w:t>
      </w:r>
      <w:r w:rsidR="0022271F">
        <w:rPr>
          <w:rFonts w:ascii="Traditional Arabic" w:hAnsi="Traditional Arabic" w:cs="Traditional Arabic" w:hint="cs"/>
          <w:sz w:val="36"/>
          <w:szCs w:val="36"/>
          <w:rtl/>
        </w:rPr>
        <w:t>المنوّر</w:t>
      </w:r>
      <w:r w:rsidRPr="000834A0">
        <w:rPr>
          <w:rFonts w:ascii="Traditional Arabic" w:hAnsi="Traditional Arabic" w:cs="Traditional Arabic" w:hint="cs"/>
          <w:sz w:val="36"/>
          <w:szCs w:val="36"/>
          <w:rtl/>
        </w:rPr>
        <w:t xml:space="preserve"> تولونج </w:t>
      </w:r>
      <w:r w:rsidR="0022271F">
        <w:rPr>
          <w:rFonts w:ascii="Traditional Arabic" w:hAnsi="Traditional Arabic" w:cs="Traditional Arabic" w:hint="cs"/>
          <w:sz w:val="36"/>
          <w:szCs w:val="36"/>
          <w:rtl/>
        </w:rPr>
        <w:t>أجونج</w:t>
      </w:r>
      <w:r w:rsidRPr="000834A0">
        <w:rPr>
          <w:rFonts w:ascii="Traditional Arabic" w:hAnsi="Traditional Arabic" w:cs="Traditional Arabic" w:hint="cs"/>
          <w:sz w:val="36"/>
          <w:szCs w:val="36"/>
          <w:rtl/>
        </w:rPr>
        <w:t xml:space="preserve"> </w:t>
      </w:r>
    </w:p>
    <w:p w:rsidR="00D32DC4" w:rsidRPr="000834A0" w:rsidRDefault="00D32DC4" w:rsidP="00E1534B">
      <w:pPr>
        <w:pStyle w:val="ListParagraph"/>
        <w:bidi/>
        <w:spacing w:after="0" w:line="360" w:lineRule="auto"/>
        <w:jc w:val="both"/>
        <w:rPr>
          <w:rFonts w:ascii="Traditional Arabic" w:hAnsi="Traditional Arabic" w:cs="Traditional Arabic"/>
          <w:sz w:val="28"/>
          <w:szCs w:val="28"/>
          <w:rtl/>
          <w:lang w:val="en-US"/>
        </w:rPr>
      </w:pPr>
      <w:r w:rsidRPr="000834A0">
        <w:rPr>
          <w:rFonts w:ascii="Traditional Arabic" w:hAnsi="Traditional Arabic" w:cs="Traditional Arabic" w:hint="cs"/>
          <w:sz w:val="36"/>
          <w:szCs w:val="36"/>
          <w:rtl/>
        </w:rPr>
        <w:t xml:space="preserve">إن في عملية التعليم للمدرسة الإبتدائية الإسلامية </w:t>
      </w:r>
      <w:r w:rsidR="0022271F">
        <w:rPr>
          <w:rFonts w:ascii="Traditional Arabic" w:hAnsi="Traditional Arabic" w:cs="Traditional Arabic" w:hint="cs"/>
          <w:sz w:val="36"/>
          <w:szCs w:val="36"/>
          <w:rtl/>
        </w:rPr>
        <w:t>المنوّر</w:t>
      </w:r>
      <w:r w:rsidRPr="000834A0">
        <w:rPr>
          <w:rFonts w:ascii="Traditional Arabic" w:hAnsi="Traditional Arabic" w:cs="Traditional Arabic" w:hint="cs"/>
          <w:sz w:val="36"/>
          <w:szCs w:val="36"/>
          <w:rtl/>
        </w:rPr>
        <w:t xml:space="preserve"> رؤية. فرؤيتها هي  تحقيق ا</w:t>
      </w:r>
      <w:r w:rsidR="00FF5A3D" w:rsidRPr="000834A0">
        <w:rPr>
          <w:rFonts w:ascii="Traditional Arabic" w:hAnsi="Traditional Arabic" w:cs="Traditional Arabic" w:hint="cs"/>
          <w:sz w:val="36"/>
          <w:szCs w:val="36"/>
          <w:rtl/>
        </w:rPr>
        <w:t>لإنسان الذكاء ففي الفكر، المبدع في الكسب والإسلامي في العمل  بأساس الإيمان والتقوى.</w:t>
      </w:r>
    </w:p>
    <w:p w:rsidR="000834A0" w:rsidRDefault="00DF7DEC" w:rsidP="00E1534B">
      <w:pPr>
        <w:pStyle w:val="ListParagraph"/>
        <w:numPr>
          <w:ilvl w:val="0"/>
          <w:numId w:val="13"/>
        </w:numPr>
        <w:bidi/>
        <w:spacing w:after="0" w:line="360" w:lineRule="auto"/>
        <w:ind w:hanging="438"/>
        <w:jc w:val="both"/>
        <w:rPr>
          <w:rFonts w:ascii="Traditional Arabic" w:hAnsi="Traditional Arabic" w:cs="Traditional Arabic"/>
          <w:sz w:val="36"/>
          <w:szCs w:val="36"/>
        </w:rPr>
      </w:pPr>
      <w:r w:rsidRPr="000834A0">
        <w:rPr>
          <w:rFonts w:ascii="Traditional Arabic" w:hAnsi="Traditional Arabic" w:cs="Traditional Arabic" w:hint="cs"/>
          <w:sz w:val="36"/>
          <w:szCs w:val="36"/>
          <w:rtl/>
        </w:rPr>
        <w:t xml:space="preserve">بعث المدرسة الإبتدائية الإسلامية </w:t>
      </w:r>
      <w:r w:rsidR="0022271F">
        <w:rPr>
          <w:rFonts w:ascii="Traditional Arabic" w:hAnsi="Traditional Arabic" w:cs="Traditional Arabic" w:hint="cs"/>
          <w:sz w:val="36"/>
          <w:szCs w:val="36"/>
          <w:rtl/>
        </w:rPr>
        <w:t>المنوّر</w:t>
      </w:r>
      <w:r w:rsidRPr="000834A0">
        <w:rPr>
          <w:rFonts w:ascii="Traditional Arabic" w:hAnsi="Traditional Arabic" w:cs="Traditional Arabic" w:hint="cs"/>
          <w:sz w:val="36"/>
          <w:szCs w:val="36"/>
          <w:rtl/>
        </w:rPr>
        <w:t xml:space="preserve"> تولونج </w:t>
      </w:r>
      <w:r w:rsidR="0022271F">
        <w:rPr>
          <w:rFonts w:ascii="Traditional Arabic" w:hAnsi="Traditional Arabic" w:cs="Traditional Arabic" w:hint="cs"/>
          <w:sz w:val="36"/>
          <w:szCs w:val="36"/>
          <w:rtl/>
        </w:rPr>
        <w:t>أجونج</w:t>
      </w:r>
      <w:r w:rsidRPr="000834A0">
        <w:rPr>
          <w:rFonts w:ascii="Traditional Arabic" w:hAnsi="Traditional Arabic" w:cs="Traditional Arabic" w:hint="cs"/>
          <w:sz w:val="36"/>
          <w:szCs w:val="36"/>
          <w:rtl/>
        </w:rPr>
        <w:t>.</w:t>
      </w:r>
    </w:p>
    <w:p w:rsidR="000834A0" w:rsidRDefault="00DF7DEC" w:rsidP="00E1534B">
      <w:pPr>
        <w:pStyle w:val="ListParagraph"/>
        <w:bidi/>
        <w:spacing w:after="0" w:line="360" w:lineRule="auto"/>
        <w:jc w:val="both"/>
        <w:rPr>
          <w:rFonts w:ascii="Traditional Arabic" w:hAnsi="Traditional Arabic" w:cs="Traditional Arabic"/>
          <w:sz w:val="36"/>
          <w:szCs w:val="36"/>
          <w:rtl/>
        </w:rPr>
      </w:pPr>
      <w:r w:rsidRPr="000834A0">
        <w:rPr>
          <w:rFonts w:ascii="Traditional Arabic" w:hAnsi="Traditional Arabic" w:cs="Traditional Arabic" w:hint="cs"/>
          <w:sz w:val="36"/>
          <w:szCs w:val="36"/>
          <w:rtl/>
        </w:rPr>
        <w:t xml:space="preserve">وأما البعث في المدرسة الإبتدائية </w:t>
      </w:r>
      <w:r w:rsidR="0022271F">
        <w:rPr>
          <w:rFonts w:ascii="Traditional Arabic" w:hAnsi="Traditional Arabic" w:cs="Traditional Arabic" w:hint="cs"/>
          <w:sz w:val="36"/>
          <w:szCs w:val="36"/>
          <w:rtl/>
        </w:rPr>
        <w:t>المنوّر</w:t>
      </w:r>
      <w:r w:rsidRPr="000834A0">
        <w:rPr>
          <w:rFonts w:ascii="Traditional Arabic" w:hAnsi="Traditional Arabic" w:cs="Traditional Arabic" w:hint="cs"/>
          <w:sz w:val="36"/>
          <w:szCs w:val="36"/>
          <w:rtl/>
        </w:rPr>
        <w:t xml:space="preserve"> ثلاثة، وهي:</w:t>
      </w:r>
    </w:p>
    <w:p w:rsidR="00DF7DEC" w:rsidRPr="000834A0" w:rsidRDefault="00DF7DEC" w:rsidP="00E1534B">
      <w:pPr>
        <w:pStyle w:val="ListParagraph"/>
        <w:numPr>
          <w:ilvl w:val="0"/>
          <w:numId w:val="14"/>
        </w:numPr>
        <w:bidi/>
        <w:spacing w:after="0" w:line="360" w:lineRule="auto"/>
        <w:ind w:left="991" w:hanging="284"/>
        <w:jc w:val="both"/>
        <w:rPr>
          <w:rFonts w:ascii="Traditional Arabic" w:hAnsi="Traditional Arabic" w:cs="Traditional Arabic"/>
          <w:sz w:val="36"/>
          <w:szCs w:val="36"/>
        </w:rPr>
      </w:pPr>
      <w:r w:rsidRPr="000834A0">
        <w:rPr>
          <w:rFonts w:ascii="Traditional Arabic" w:hAnsi="Traditional Arabic" w:cs="Traditional Arabic" w:hint="cs"/>
          <w:sz w:val="36"/>
          <w:szCs w:val="36"/>
          <w:rtl/>
        </w:rPr>
        <w:t xml:space="preserve">إعطاء الزاد من المعلومات  والكفاءة </w:t>
      </w:r>
      <w:r w:rsidR="006D255E" w:rsidRPr="000834A0">
        <w:rPr>
          <w:rFonts w:ascii="Traditional Arabic" w:hAnsi="Traditional Arabic" w:cs="Traditional Arabic" w:hint="cs"/>
          <w:sz w:val="36"/>
          <w:szCs w:val="36"/>
          <w:rtl/>
        </w:rPr>
        <w:t>والمهارة الأساسية ومسلك الإس</w:t>
      </w:r>
      <w:r w:rsidR="006E15D1" w:rsidRPr="000834A0">
        <w:rPr>
          <w:rFonts w:ascii="Traditional Arabic" w:hAnsi="Traditional Arabic" w:cs="Traditional Arabic" w:hint="cs"/>
          <w:sz w:val="36"/>
          <w:szCs w:val="36"/>
          <w:rtl/>
        </w:rPr>
        <w:t>لامي بأخلاق الكريمة.</w:t>
      </w:r>
    </w:p>
    <w:p w:rsidR="007D4E3C" w:rsidRPr="000834A0" w:rsidRDefault="007D4E3C" w:rsidP="00E1534B">
      <w:pPr>
        <w:pStyle w:val="ListParagraph"/>
        <w:numPr>
          <w:ilvl w:val="0"/>
          <w:numId w:val="14"/>
        </w:numPr>
        <w:bidi/>
        <w:spacing w:after="0" w:line="360" w:lineRule="auto"/>
        <w:ind w:left="991" w:hanging="425"/>
        <w:jc w:val="both"/>
        <w:rPr>
          <w:rFonts w:ascii="Traditional Arabic" w:hAnsi="Traditional Arabic" w:cs="Traditional Arabic"/>
          <w:sz w:val="36"/>
          <w:szCs w:val="36"/>
        </w:rPr>
      </w:pPr>
      <w:r w:rsidRPr="000834A0">
        <w:rPr>
          <w:rFonts w:ascii="Traditional Arabic" w:hAnsi="Traditional Arabic" w:cs="Traditional Arabic" w:hint="cs"/>
          <w:sz w:val="36"/>
          <w:szCs w:val="36"/>
          <w:rtl/>
        </w:rPr>
        <w:lastRenderedPageBreak/>
        <w:t xml:space="preserve">شكل الصورة واصيل النفس كاالأطفال الذين لهم التفائل والقدرة في العلوم والتكنولوجى </w:t>
      </w:r>
      <w:r w:rsidRPr="00E1534B">
        <w:rPr>
          <w:rFonts w:asciiTheme="majorBidi" w:hAnsiTheme="majorBidi" w:cstheme="majorBidi"/>
          <w:sz w:val="24"/>
          <w:szCs w:val="24"/>
          <w:rtl/>
        </w:rPr>
        <w:t>(</w:t>
      </w:r>
      <w:r w:rsidRPr="00E1534B">
        <w:rPr>
          <w:rFonts w:asciiTheme="majorBidi" w:hAnsiTheme="majorBidi" w:cstheme="majorBidi"/>
          <w:sz w:val="24"/>
          <w:szCs w:val="24"/>
          <w:lang w:val="en-US"/>
        </w:rPr>
        <w:t>IPTEK</w:t>
      </w:r>
      <w:r w:rsidRPr="00E1534B">
        <w:rPr>
          <w:rFonts w:asciiTheme="majorBidi" w:hAnsiTheme="majorBidi" w:cstheme="majorBidi"/>
          <w:sz w:val="24"/>
          <w:szCs w:val="24"/>
          <w:rtl/>
        </w:rPr>
        <w:t>)</w:t>
      </w:r>
      <w:r w:rsidRPr="000834A0">
        <w:rPr>
          <w:rFonts w:ascii="Traditional Arabic" w:hAnsi="Traditional Arabic" w:cs="Traditional Arabic" w:hint="cs"/>
          <w:sz w:val="36"/>
          <w:szCs w:val="36"/>
          <w:rtl/>
        </w:rPr>
        <w:t xml:space="preserve"> والإيمان مع التقوى </w:t>
      </w:r>
      <w:r w:rsidRPr="00E1534B">
        <w:rPr>
          <w:rFonts w:asciiTheme="majorBidi" w:hAnsiTheme="majorBidi" w:cstheme="majorBidi"/>
          <w:sz w:val="24"/>
          <w:szCs w:val="24"/>
          <w:rtl/>
        </w:rPr>
        <w:t>(</w:t>
      </w:r>
      <w:r w:rsidRPr="00E1534B">
        <w:rPr>
          <w:rFonts w:asciiTheme="majorBidi" w:hAnsiTheme="majorBidi" w:cstheme="majorBidi"/>
          <w:sz w:val="24"/>
          <w:szCs w:val="24"/>
          <w:lang w:val="en-US"/>
        </w:rPr>
        <w:t>IMTAQ</w:t>
      </w:r>
      <w:r w:rsidRPr="00E1534B">
        <w:rPr>
          <w:rFonts w:asciiTheme="majorBidi" w:hAnsiTheme="majorBidi" w:cstheme="majorBidi"/>
          <w:sz w:val="24"/>
          <w:szCs w:val="24"/>
          <w:rtl/>
        </w:rPr>
        <w:t>)</w:t>
      </w:r>
      <w:r w:rsidRPr="000834A0">
        <w:rPr>
          <w:rFonts w:ascii="Traditional Arabic" w:hAnsi="Traditional Arabic" w:cs="Traditional Arabic" w:hint="cs"/>
          <w:sz w:val="36"/>
          <w:szCs w:val="36"/>
          <w:rtl/>
        </w:rPr>
        <w:t xml:space="preserve"> ومعرفة الذكائي والطليعة والشعبية والإسلامية.</w:t>
      </w:r>
    </w:p>
    <w:p w:rsidR="007D4E3C" w:rsidRPr="000834A0" w:rsidRDefault="007D4E3C" w:rsidP="00E1534B">
      <w:pPr>
        <w:pStyle w:val="ListParagraph"/>
        <w:numPr>
          <w:ilvl w:val="0"/>
          <w:numId w:val="15"/>
        </w:numPr>
        <w:bidi/>
        <w:spacing w:after="0" w:line="360" w:lineRule="auto"/>
        <w:ind w:left="991" w:hanging="425"/>
        <w:jc w:val="both"/>
        <w:rPr>
          <w:rFonts w:ascii="Traditional Arabic" w:hAnsi="Traditional Arabic" w:cs="Traditional Arabic"/>
          <w:sz w:val="36"/>
          <w:szCs w:val="36"/>
        </w:rPr>
      </w:pPr>
      <w:r w:rsidRPr="000834A0">
        <w:rPr>
          <w:rFonts w:ascii="Traditional Arabic" w:hAnsi="Traditional Arabic" w:cs="Traditional Arabic" w:hint="cs"/>
          <w:sz w:val="36"/>
          <w:szCs w:val="36"/>
          <w:rtl/>
        </w:rPr>
        <w:t xml:space="preserve">حصول خيار التعليم الجديدي </w:t>
      </w:r>
      <w:r w:rsidR="00BB087E" w:rsidRPr="000834A0">
        <w:rPr>
          <w:rFonts w:ascii="Traditional Arabic" w:hAnsi="Traditional Arabic" w:cs="Traditional Arabic" w:hint="cs"/>
          <w:sz w:val="36"/>
          <w:szCs w:val="36"/>
          <w:rtl/>
        </w:rPr>
        <w:t>والإستمراري لحصول الخرجيين الأولى ولهم السجية.</w:t>
      </w:r>
    </w:p>
    <w:p w:rsidR="00BB087E" w:rsidRDefault="00BB087E" w:rsidP="00E1534B">
      <w:pPr>
        <w:pStyle w:val="ListParagraph"/>
        <w:numPr>
          <w:ilvl w:val="0"/>
          <w:numId w:val="13"/>
        </w:numPr>
        <w:bidi/>
        <w:spacing w:after="0" w:line="360" w:lineRule="auto"/>
        <w:ind w:hanging="438"/>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أهداف المدرسة الإبتدائية الإسلامية </w:t>
      </w:r>
      <w:r w:rsidR="0022271F">
        <w:rPr>
          <w:rFonts w:ascii="Traditional Arabic" w:hAnsi="Traditional Arabic" w:cs="Traditional Arabic" w:hint="cs"/>
          <w:sz w:val="36"/>
          <w:szCs w:val="36"/>
          <w:rtl/>
        </w:rPr>
        <w:t>المنوّر</w:t>
      </w:r>
      <w:r>
        <w:rPr>
          <w:rFonts w:ascii="Traditional Arabic" w:hAnsi="Traditional Arabic" w:cs="Traditional Arabic" w:hint="cs"/>
          <w:sz w:val="36"/>
          <w:szCs w:val="36"/>
          <w:rtl/>
        </w:rPr>
        <w:t xml:space="preserve"> تولونج </w:t>
      </w:r>
      <w:r w:rsidR="0022271F">
        <w:rPr>
          <w:rFonts w:ascii="Traditional Arabic" w:hAnsi="Traditional Arabic" w:cs="Traditional Arabic" w:hint="cs"/>
          <w:sz w:val="36"/>
          <w:szCs w:val="36"/>
          <w:rtl/>
        </w:rPr>
        <w:t>أجونج</w:t>
      </w:r>
    </w:p>
    <w:p w:rsidR="00BB087E" w:rsidRDefault="00BB087E" w:rsidP="00E1534B">
      <w:pPr>
        <w:pStyle w:val="ListParagraph"/>
        <w:numPr>
          <w:ilvl w:val="0"/>
          <w:numId w:val="5"/>
        </w:numPr>
        <w:bidi/>
        <w:spacing w:after="0" w:line="360" w:lineRule="auto"/>
        <w:ind w:left="991" w:hanging="425"/>
        <w:jc w:val="both"/>
        <w:rPr>
          <w:rFonts w:ascii="Traditional Arabic" w:hAnsi="Traditional Arabic" w:cs="Traditional Arabic"/>
          <w:sz w:val="36"/>
          <w:szCs w:val="36"/>
        </w:rPr>
      </w:pPr>
      <w:r>
        <w:rPr>
          <w:rFonts w:ascii="Traditional Arabic" w:hAnsi="Traditional Arabic" w:cs="Traditional Arabic" w:hint="cs"/>
          <w:sz w:val="36"/>
          <w:szCs w:val="36"/>
          <w:rtl/>
        </w:rPr>
        <w:t>حصول المتعلم المتولى على اساس العلوم والتكنولوجى كالزاد لإستمرار إلى التربية العالية والجودة.</w:t>
      </w:r>
    </w:p>
    <w:p w:rsidR="00BB087E" w:rsidRDefault="00BB087E" w:rsidP="00E1534B">
      <w:pPr>
        <w:pStyle w:val="ListParagraph"/>
        <w:numPr>
          <w:ilvl w:val="0"/>
          <w:numId w:val="5"/>
        </w:numPr>
        <w:bidi/>
        <w:spacing w:after="0" w:line="360" w:lineRule="auto"/>
        <w:ind w:left="991" w:hanging="425"/>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حصول المتعلمون العارفون والفاهمون والعاملون في علوم </w:t>
      </w:r>
      <w:r w:rsidR="008D10C6">
        <w:rPr>
          <w:rFonts w:ascii="Traditional Arabic" w:hAnsi="Traditional Arabic" w:cs="Traditional Arabic" w:hint="cs"/>
          <w:sz w:val="36"/>
          <w:szCs w:val="36"/>
          <w:rtl/>
        </w:rPr>
        <w:t>الدينية مثل أولاد الصالحون ولهم الأخلاق الكريمة.</w:t>
      </w:r>
    </w:p>
    <w:p w:rsidR="008D10C6" w:rsidRPr="007C71C0" w:rsidRDefault="008D10C6" w:rsidP="00E1534B">
      <w:pPr>
        <w:pStyle w:val="ListParagraph"/>
        <w:numPr>
          <w:ilvl w:val="0"/>
          <w:numId w:val="18"/>
        </w:numPr>
        <w:bidi/>
        <w:spacing w:after="0" w:line="360" w:lineRule="auto"/>
        <w:ind w:left="991" w:hanging="425"/>
        <w:jc w:val="both"/>
        <w:rPr>
          <w:rFonts w:ascii="Traditional Arabic" w:hAnsi="Traditional Arabic" w:cs="Traditional Arabic"/>
          <w:sz w:val="36"/>
          <w:szCs w:val="36"/>
        </w:rPr>
      </w:pPr>
      <w:r w:rsidRPr="007C71C0">
        <w:rPr>
          <w:rFonts w:ascii="Traditional Arabic" w:hAnsi="Traditional Arabic" w:cs="Traditional Arabic" w:hint="cs"/>
          <w:sz w:val="36"/>
          <w:szCs w:val="36"/>
          <w:rtl/>
        </w:rPr>
        <w:t>إستعداد المتعلم القدرة لحصول الإنجاز الأكاديمي مع غير الأكاديمي.</w:t>
      </w:r>
    </w:p>
    <w:p w:rsidR="008D10C6" w:rsidRPr="007C71C0" w:rsidRDefault="0017509B" w:rsidP="00E1534B">
      <w:pPr>
        <w:pStyle w:val="ListParagraph"/>
        <w:numPr>
          <w:ilvl w:val="0"/>
          <w:numId w:val="19"/>
        </w:numPr>
        <w:bidi/>
        <w:spacing w:after="0" w:line="360" w:lineRule="auto"/>
        <w:ind w:left="991" w:hanging="425"/>
        <w:jc w:val="both"/>
        <w:rPr>
          <w:rFonts w:ascii="Traditional Arabic" w:hAnsi="Traditional Arabic" w:cs="Traditional Arabic"/>
          <w:sz w:val="36"/>
          <w:szCs w:val="36"/>
        </w:rPr>
      </w:pPr>
      <w:r w:rsidRPr="007C71C0">
        <w:rPr>
          <w:rFonts w:ascii="Traditional Arabic" w:hAnsi="Traditional Arabic" w:cs="Traditional Arabic" w:hint="cs"/>
          <w:sz w:val="36"/>
          <w:szCs w:val="36"/>
          <w:rtl/>
        </w:rPr>
        <w:t xml:space="preserve">الحفرة والطالع والتدريب والتأسيس الموهبة التي لها المتعلم لكي يجعل المتعلم الجهدي. </w:t>
      </w:r>
    </w:p>
    <w:p w:rsidR="0017509B" w:rsidRPr="007C71C0" w:rsidRDefault="0017509B" w:rsidP="00E1534B">
      <w:pPr>
        <w:pStyle w:val="ListParagraph"/>
        <w:numPr>
          <w:ilvl w:val="0"/>
          <w:numId w:val="20"/>
        </w:numPr>
        <w:bidi/>
        <w:spacing w:after="0" w:line="360" w:lineRule="auto"/>
        <w:ind w:left="991" w:hanging="425"/>
        <w:jc w:val="both"/>
        <w:rPr>
          <w:rFonts w:ascii="Traditional Arabic" w:hAnsi="Traditional Arabic" w:cs="Traditional Arabic"/>
          <w:sz w:val="36"/>
          <w:szCs w:val="36"/>
        </w:rPr>
      </w:pPr>
      <w:r w:rsidRPr="007C71C0">
        <w:rPr>
          <w:rFonts w:ascii="Traditional Arabic" w:hAnsi="Traditional Arabic" w:cs="Traditional Arabic" w:hint="cs"/>
          <w:sz w:val="36"/>
          <w:szCs w:val="36"/>
          <w:rtl/>
        </w:rPr>
        <w:t>إستعداد الطالب المستقل بنفسه والمسؤلية في طلب العلم والعبادة والعمل الصالح.</w:t>
      </w:r>
    </w:p>
    <w:p w:rsidR="0017509B" w:rsidRDefault="0017509B" w:rsidP="00E1534B">
      <w:pPr>
        <w:pStyle w:val="ListParagraph"/>
        <w:numPr>
          <w:ilvl w:val="0"/>
          <w:numId w:val="20"/>
        </w:numPr>
        <w:bidi/>
        <w:spacing w:after="0" w:line="360" w:lineRule="auto"/>
        <w:ind w:left="991" w:hanging="425"/>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إستعداد الطالب القدرة على </w:t>
      </w:r>
      <w:r w:rsidR="0036753D">
        <w:rPr>
          <w:rFonts w:ascii="Traditional Arabic" w:hAnsi="Traditional Arabic" w:cs="Traditional Arabic" w:hint="cs"/>
          <w:sz w:val="36"/>
          <w:szCs w:val="36"/>
          <w:rtl/>
        </w:rPr>
        <w:t>اللغة العلمية واللغة الدينية واللغة الثقافية.</w:t>
      </w:r>
    </w:p>
    <w:p w:rsidR="0036753D" w:rsidRPr="007C71C0" w:rsidRDefault="0036753D" w:rsidP="00E1534B">
      <w:pPr>
        <w:pStyle w:val="ListParagraph"/>
        <w:numPr>
          <w:ilvl w:val="0"/>
          <w:numId w:val="22"/>
        </w:numPr>
        <w:bidi/>
        <w:spacing w:after="0" w:line="360" w:lineRule="auto"/>
        <w:ind w:left="991" w:hanging="425"/>
        <w:jc w:val="both"/>
        <w:rPr>
          <w:rFonts w:ascii="Traditional Arabic" w:hAnsi="Traditional Arabic" w:cs="Traditional Arabic"/>
          <w:sz w:val="36"/>
          <w:szCs w:val="36"/>
        </w:rPr>
      </w:pPr>
      <w:r w:rsidRPr="007C71C0">
        <w:rPr>
          <w:rFonts w:ascii="Traditional Arabic" w:hAnsi="Traditional Arabic" w:cs="Traditional Arabic" w:hint="cs"/>
          <w:sz w:val="36"/>
          <w:szCs w:val="36"/>
          <w:rtl/>
        </w:rPr>
        <w:lastRenderedPageBreak/>
        <w:t>صار المدرسة الحسن النية والجودة والمتفوقة والنجيحة.</w:t>
      </w:r>
    </w:p>
    <w:p w:rsidR="005A5C5D" w:rsidRPr="00E1534B" w:rsidRDefault="00F91B4E" w:rsidP="00E1534B">
      <w:pPr>
        <w:pStyle w:val="ListParagraph"/>
        <w:numPr>
          <w:ilvl w:val="0"/>
          <w:numId w:val="13"/>
        </w:numPr>
        <w:bidi/>
        <w:spacing w:after="0" w:line="360" w:lineRule="auto"/>
        <w:ind w:hanging="438"/>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المنهج لتعليمي يستخدم المدرسة الإبتدائية  الإسلامية </w:t>
      </w:r>
      <w:r w:rsidR="0022271F">
        <w:rPr>
          <w:rFonts w:ascii="Traditional Arabic" w:hAnsi="Traditional Arabic" w:cs="Traditional Arabic" w:hint="cs"/>
          <w:sz w:val="36"/>
          <w:szCs w:val="36"/>
          <w:rtl/>
        </w:rPr>
        <w:t>المنوّر</w:t>
      </w:r>
      <w:r>
        <w:rPr>
          <w:rFonts w:ascii="Traditional Arabic" w:hAnsi="Traditional Arabic" w:cs="Traditional Arabic" w:hint="cs"/>
          <w:sz w:val="36"/>
          <w:szCs w:val="36"/>
          <w:rtl/>
        </w:rPr>
        <w:t xml:space="preserve"> مناهج التعليم المتكاملة  أي تكامل بين مناهج التعليم </w:t>
      </w:r>
      <w:r w:rsidR="004634D4">
        <w:rPr>
          <w:rFonts w:ascii="Traditional Arabic" w:hAnsi="Traditional Arabic" w:cs="Traditional Arabic" w:hint="cs"/>
          <w:sz w:val="36"/>
          <w:szCs w:val="36"/>
          <w:rtl/>
        </w:rPr>
        <w:t xml:space="preserve">من وزيرة الشؤون التربية </w:t>
      </w:r>
      <w:r w:rsidR="004634D4" w:rsidRPr="00E1534B">
        <w:rPr>
          <w:rFonts w:asciiTheme="majorBidi" w:hAnsiTheme="majorBidi" w:cstheme="majorBidi"/>
          <w:sz w:val="24"/>
          <w:szCs w:val="24"/>
          <w:rtl/>
        </w:rPr>
        <w:t>(</w:t>
      </w:r>
      <w:r w:rsidR="004634D4" w:rsidRPr="00E1534B">
        <w:rPr>
          <w:rFonts w:asciiTheme="majorBidi" w:hAnsiTheme="majorBidi" w:cstheme="majorBidi"/>
          <w:sz w:val="24"/>
          <w:szCs w:val="24"/>
          <w:lang w:val="en-US"/>
        </w:rPr>
        <w:t>DIKNAS</w:t>
      </w:r>
      <w:r w:rsidR="004634D4" w:rsidRPr="00E1534B">
        <w:rPr>
          <w:rFonts w:asciiTheme="majorBidi" w:hAnsiTheme="majorBidi" w:cstheme="majorBidi"/>
          <w:sz w:val="24"/>
          <w:szCs w:val="24"/>
          <w:rtl/>
        </w:rPr>
        <w:t>)</w:t>
      </w:r>
      <w:r w:rsidR="004634D4">
        <w:rPr>
          <w:rFonts w:ascii="Traditional Arabic" w:hAnsi="Traditional Arabic" w:cs="Traditional Arabic" w:hint="cs"/>
          <w:sz w:val="36"/>
          <w:szCs w:val="36"/>
          <w:rtl/>
        </w:rPr>
        <w:t xml:space="preserve"> ووزيرة الشؤون الدينية</w:t>
      </w:r>
      <w:r w:rsidR="004634D4" w:rsidRPr="00E1534B">
        <w:rPr>
          <w:rFonts w:asciiTheme="majorBidi" w:hAnsiTheme="majorBidi" w:cstheme="majorBidi"/>
          <w:sz w:val="24"/>
          <w:szCs w:val="24"/>
          <w:rtl/>
        </w:rPr>
        <w:t xml:space="preserve"> (</w:t>
      </w:r>
      <w:r w:rsidR="004634D4" w:rsidRPr="00E1534B">
        <w:rPr>
          <w:rFonts w:asciiTheme="majorBidi" w:hAnsiTheme="majorBidi" w:cstheme="majorBidi"/>
          <w:sz w:val="24"/>
          <w:szCs w:val="24"/>
          <w:lang w:val="en-US"/>
        </w:rPr>
        <w:t>DEPAG</w:t>
      </w:r>
      <w:r w:rsidR="004634D4" w:rsidRPr="00E1534B">
        <w:rPr>
          <w:rFonts w:asciiTheme="majorBidi" w:hAnsiTheme="majorBidi" w:cstheme="majorBidi"/>
          <w:sz w:val="24"/>
          <w:szCs w:val="24"/>
          <w:rtl/>
        </w:rPr>
        <w:t>)</w:t>
      </w:r>
      <w:r w:rsidR="004634D4">
        <w:rPr>
          <w:rFonts w:ascii="Traditional Arabic" w:hAnsi="Traditional Arabic" w:cs="Traditional Arabic" w:hint="cs"/>
          <w:sz w:val="36"/>
          <w:szCs w:val="36"/>
          <w:rtl/>
        </w:rPr>
        <w:t xml:space="preserve"> ومناهج  الداخلية والمعهدية. </w:t>
      </w:r>
      <w:r w:rsidR="00127330">
        <w:rPr>
          <w:rFonts w:ascii="Traditional Arabic" w:hAnsi="Traditional Arabic" w:cs="Traditional Arabic" w:hint="cs"/>
          <w:sz w:val="36"/>
          <w:szCs w:val="36"/>
          <w:rtl/>
        </w:rPr>
        <w:t>وتتكون دارسة فيها على الدراسة العامية و الدراسة الدينية.</w:t>
      </w:r>
      <w:r w:rsidR="0061488C">
        <w:rPr>
          <w:rStyle w:val="FootnoteReference"/>
          <w:rFonts w:ascii="Traditional Arabic" w:hAnsi="Traditional Arabic" w:cs="Traditional Arabic"/>
          <w:sz w:val="36"/>
          <w:szCs w:val="36"/>
          <w:rtl/>
        </w:rPr>
        <w:footnoteReference w:id="6"/>
      </w:r>
    </w:p>
    <w:p w:rsidR="00905D4F" w:rsidRDefault="00905D4F" w:rsidP="00E1534B">
      <w:pPr>
        <w:pStyle w:val="ListParagraph"/>
        <w:bidi/>
        <w:spacing w:after="0"/>
        <w:ind w:left="1440"/>
        <w:jc w:val="center"/>
        <w:rPr>
          <w:rFonts w:ascii="Traditional Arabic" w:hAnsi="Traditional Arabic" w:cs="Traditional Arabic"/>
          <w:sz w:val="36"/>
          <w:szCs w:val="36"/>
          <w:rtl/>
        </w:rPr>
      </w:pPr>
      <w:r>
        <w:rPr>
          <w:rFonts w:ascii="Traditional Arabic" w:hAnsi="Traditional Arabic" w:cs="Traditional Arabic" w:hint="cs"/>
          <w:sz w:val="36"/>
          <w:szCs w:val="36"/>
          <w:rtl/>
        </w:rPr>
        <w:t>الجدوال 1</w:t>
      </w:r>
    </w:p>
    <w:p w:rsidR="00905D4F" w:rsidRDefault="00905D4F" w:rsidP="00E1534B">
      <w:pPr>
        <w:pStyle w:val="ListParagraph"/>
        <w:bidi/>
        <w:spacing w:after="0"/>
        <w:ind w:left="1440"/>
        <w:jc w:val="center"/>
        <w:rPr>
          <w:rFonts w:ascii="Traditional Arabic" w:hAnsi="Traditional Arabic" w:cs="Traditional Arabic"/>
          <w:sz w:val="36"/>
          <w:szCs w:val="36"/>
          <w:rtl/>
        </w:rPr>
      </w:pPr>
      <w:r>
        <w:rPr>
          <w:rFonts w:ascii="Traditional Arabic" w:hAnsi="Traditional Arabic" w:cs="Traditional Arabic" w:hint="cs"/>
          <w:sz w:val="36"/>
          <w:szCs w:val="36"/>
          <w:rtl/>
        </w:rPr>
        <w:t>مادة الدرس</w:t>
      </w:r>
    </w:p>
    <w:p w:rsidR="0061488C" w:rsidRPr="00A5038E" w:rsidRDefault="0061488C" w:rsidP="00E1534B">
      <w:pPr>
        <w:pStyle w:val="ListParagraph"/>
        <w:bidi/>
        <w:spacing w:after="0"/>
        <w:ind w:left="1440"/>
        <w:jc w:val="center"/>
        <w:rPr>
          <w:rFonts w:ascii="Traditional Arabic" w:hAnsi="Traditional Arabic" w:cs="Traditional Arabic"/>
          <w:sz w:val="36"/>
          <w:szCs w:val="36"/>
          <w:rtl/>
          <w:lang w:val="en-US"/>
        </w:rPr>
      </w:pPr>
      <w:r>
        <w:rPr>
          <w:rFonts w:ascii="Traditional Arabic" w:hAnsi="Traditional Arabic" w:cs="Traditional Arabic" w:hint="cs"/>
          <w:sz w:val="36"/>
          <w:szCs w:val="36"/>
          <w:rtl/>
        </w:rPr>
        <w:t xml:space="preserve">للمدرسة الإبتدائية الإسلامية </w:t>
      </w:r>
      <w:r w:rsidR="0022271F">
        <w:rPr>
          <w:rFonts w:ascii="Traditional Arabic" w:hAnsi="Traditional Arabic" w:cs="Traditional Arabic" w:hint="cs"/>
          <w:sz w:val="36"/>
          <w:szCs w:val="36"/>
          <w:rtl/>
        </w:rPr>
        <w:t>المنوّر</w:t>
      </w:r>
    </w:p>
    <w:tbl>
      <w:tblPr>
        <w:tblStyle w:val="TableGrid"/>
        <w:bidiVisual/>
        <w:tblW w:w="7858" w:type="dxa"/>
        <w:jc w:val="center"/>
        <w:tblInd w:w="1162" w:type="dxa"/>
        <w:tblLook w:val="04A0"/>
      </w:tblPr>
      <w:tblGrid>
        <w:gridCol w:w="2522"/>
        <w:gridCol w:w="1730"/>
        <w:gridCol w:w="3606"/>
      </w:tblGrid>
      <w:tr w:rsidR="004663E3" w:rsidRPr="00CC3064" w:rsidTr="00302DE1">
        <w:trPr>
          <w:jc w:val="center"/>
        </w:trPr>
        <w:tc>
          <w:tcPr>
            <w:tcW w:w="2522" w:type="dxa"/>
          </w:tcPr>
          <w:p w:rsidR="00905D4F" w:rsidRPr="0022271F" w:rsidRDefault="00905D4F" w:rsidP="0022271F">
            <w:pPr>
              <w:pStyle w:val="ListParagraph"/>
              <w:bidi/>
              <w:ind w:left="0"/>
              <w:jc w:val="center"/>
              <w:rPr>
                <w:rFonts w:ascii="Traditional Arabic" w:hAnsi="Traditional Arabic" w:cs="Traditional Arabic"/>
                <w:b/>
                <w:bCs/>
                <w:sz w:val="32"/>
                <w:szCs w:val="32"/>
                <w:rtl/>
              </w:rPr>
            </w:pPr>
            <w:r w:rsidRPr="0022271F">
              <w:rPr>
                <w:rFonts w:ascii="Traditional Arabic" w:hAnsi="Traditional Arabic" w:cs="Traditional Arabic" w:hint="cs"/>
                <w:b/>
                <w:bCs/>
                <w:sz w:val="32"/>
                <w:szCs w:val="32"/>
                <w:rtl/>
              </w:rPr>
              <w:t>الصف</w:t>
            </w:r>
          </w:p>
        </w:tc>
        <w:tc>
          <w:tcPr>
            <w:tcW w:w="1730" w:type="dxa"/>
          </w:tcPr>
          <w:p w:rsidR="00905D4F" w:rsidRPr="0022271F" w:rsidRDefault="00905D4F" w:rsidP="0022271F">
            <w:pPr>
              <w:pStyle w:val="ListParagraph"/>
              <w:bidi/>
              <w:ind w:left="0"/>
              <w:jc w:val="center"/>
              <w:rPr>
                <w:rFonts w:ascii="Traditional Arabic" w:hAnsi="Traditional Arabic" w:cs="Traditional Arabic"/>
                <w:b/>
                <w:bCs/>
                <w:sz w:val="32"/>
                <w:szCs w:val="32"/>
                <w:rtl/>
              </w:rPr>
            </w:pPr>
            <w:r w:rsidRPr="0022271F">
              <w:rPr>
                <w:rFonts w:ascii="Traditional Arabic" w:hAnsi="Traditional Arabic" w:cs="Traditional Arabic" w:hint="cs"/>
                <w:b/>
                <w:bCs/>
                <w:sz w:val="32"/>
                <w:szCs w:val="32"/>
                <w:rtl/>
              </w:rPr>
              <w:t>النمرة</w:t>
            </w:r>
          </w:p>
        </w:tc>
        <w:tc>
          <w:tcPr>
            <w:tcW w:w="3606" w:type="dxa"/>
          </w:tcPr>
          <w:p w:rsidR="00905D4F" w:rsidRPr="0022271F" w:rsidRDefault="00905D4F" w:rsidP="0022271F">
            <w:pPr>
              <w:pStyle w:val="ListParagraph"/>
              <w:bidi/>
              <w:ind w:left="0"/>
              <w:jc w:val="center"/>
              <w:rPr>
                <w:rFonts w:ascii="Traditional Arabic" w:hAnsi="Traditional Arabic" w:cs="Traditional Arabic"/>
                <w:b/>
                <w:bCs/>
                <w:sz w:val="32"/>
                <w:szCs w:val="32"/>
                <w:rtl/>
              </w:rPr>
            </w:pPr>
            <w:r w:rsidRPr="0022271F">
              <w:rPr>
                <w:rFonts w:ascii="Traditional Arabic" w:hAnsi="Traditional Arabic" w:cs="Traditional Arabic" w:hint="cs"/>
                <w:b/>
                <w:bCs/>
                <w:sz w:val="32"/>
                <w:szCs w:val="32"/>
                <w:rtl/>
              </w:rPr>
              <w:t>مادة الدرس</w:t>
            </w:r>
          </w:p>
        </w:tc>
      </w:tr>
      <w:tr w:rsidR="004663E3" w:rsidRPr="00CC3064" w:rsidTr="00302DE1">
        <w:trPr>
          <w:jc w:val="center"/>
        </w:trPr>
        <w:tc>
          <w:tcPr>
            <w:tcW w:w="2522" w:type="dxa"/>
            <w:tcBorders>
              <w:bottom w:val="single" w:sz="4" w:space="0" w:color="auto"/>
            </w:tcBorders>
          </w:tcPr>
          <w:p w:rsidR="00905D4F" w:rsidRPr="0022271F" w:rsidRDefault="00905D4F" w:rsidP="0022271F">
            <w:pPr>
              <w:pStyle w:val="ListParagraph"/>
              <w:bidi/>
              <w:ind w:left="0"/>
              <w:jc w:val="center"/>
              <w:rPr>
                <w:rFonts w:ascii="Traditional Arabic" w:hAnsi="Traditional Arabic" w:cs="Traditional Arabic"/>
                <w:b/>
                <w:bCs/>
                <w:sz w:val="32"/>
                <w:szCs w:val="32"/>
                <w:rtl/>
              </w:rPr>
            </w:pPr>
            <w:r w:rsidRPr="0022271F">
              <w:rPr>
                <w:rFonts w:ascii="Traditional Arabic" w:hAnsi="Traditional Arabic" w:cs="Traditional Arabic" w:hint="cs"/>
                <w:b/>
                <w:bCs/>
                <w:sz w:val="32"/>
                <w:szCs w:val="32"/>
                <w:rtl/>
              </w:rPr>
              <w:t>1</w:t>
            </w:r>
          </w:p>
        </w:tc>
        <w:tc>
          <w:tcPr>
            <w:tcW w:w="1730" w:type="dxa"/>
          </w:tcPr>
          <w:p w:rsidR="00905D4F" w:rsidRPr="0022271F" w:rsidRDefault="00905D4F" w:rsidP="0022271F">
            <w:pPr>
              <w:pStyle w:val="ListParagraph"/>
              <w:bidi/>
              <w:ind w:left="0"/>
              <w:jc w:val="center"/>
              <w:rPr>
                <w:rFonts w:ascii="Traditional Arabic" w:hAnsi="Traditional Arabic" w:cs="Traditional Arabic"/>
                <w:b/>
                <w:bCs/>
                <w:sz w:val="32"/>
                <w:szCs w:val="32"/>
                <w:rtl/>
              </w:rPr>
            </w:pPr>
            <w:r w:rsidRPr="0022271F">
              <w:rPr>
                <w:rFonts w:ascii="Traditional Arabic" w:hAnsi="Traditional Arabic" w:cs="Traditional Arabic" w:hint="cs"/>
                <w:b/>
                <w:bCs/>
                <w:sz w:val="32"/>
                <w:szCs w:val="32"/>
                <w:rtl/>
              </w:rPr>
              <w:t>2</w:t>
            </w:r>
          </w:p>
        </w:tc>
        <w:tc>
          <w:tcPr>
            <w:tcW w:w="3606" w:type="dxa"/>
          </w:tcPr>
          <w:p w:rsidR="00905D4F" w:rsidRPr="0022271F" w:rsidRDefault="00905D4F" w:rsidP="0022271F">
            <w:pPr>
              <w:pStyle w:val="ListParagraph"/>
              <w:bidi/>
              <w:ind w:left="0"/>
              <w:jc w:val="center"/>
              <w:rPr>
                <w:rFonts w:ascii="Traditional Arabic" w:hAnsi="Traditional Arabic" w:cs="Traditional Arabic"/>
                <w:b/>
                <w:bCs/>
                <w:sz w:val="32"/>
                <w:szCs w:val="32"/>
                <w:rtl/>
              </w:rPr>
            </w:pPr>
            <w:r w:rsidRPr="0022271F">
              <w:rPr>
                <w:rFonts w:ascii="Traditional Arabic" w:hAnsi="Traditional Arabic" w:cs="Traditional Arabic" w:hint="cs"/>
                <w:b/>
                <w:bCs/>
                <w:sz w:val="32"/>
                <w:szCs w:val="32"/>
                <w:rtl/>
              </w:rPr>
              <w:t>3</w:t>
            </w:r>
          </w:p>
        </w:tc>
      </w:tr>
      <w:tr w:rsidR="004663E3" w:rsidRPr="00CC3064" w:rsidTr="00302DE1">
        <w:trPr>
          <w:jc w:val="center"/>
        </w:trPr>
        <w:tc>
          <w:tcPr>
            <w:tcW w:w="2522" w:type="dxa"/>
            <w:tcBorders>
              <w:top w:val="single" w:sz="4" w:space="0" w:color="auto"/>
              <w:bottom w:val="nil"/>
            </w:tcBorders>
          </w:tcPr>
          <w:p w:rsidR="00905D4F" w:rsidRPr="0022271F" w:rsidRDefault="00905D4F"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1 و 2 من الإبتدائية</w:t>
            </w:r>
          </w:p>
        </w:tc>
        <w:tc>
          <w:tcPr>
            <w:tcW w:w="1730" w:type="dxa"/>
          </w:tcPr>
          <w:p w:rsidR="00905D4F" w:rsidRPr="0022271F" w:rsidRDefault="00905D4F"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1</w:t>
            </w:r>
          </w:p>
        </w:tc>
        <w:tc>
          <w:tcPr>
            <w:tcW w:w="3606" w:type="dxa"/>
          </w:tcPr>
          <w:p w:rsidR="00905D4F" w:rsidRPr="0022271F" w:rsidRDefault="00905D4F"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قرأة القرآن</w:t>
            </w:r>
          </w:p>
        </w:tc>
      </w:tr>
      <w:tr w:rsidR="004663E3" w:rsidRPr="00CC3064" w:rsidTr="00302DE1">
        <w:trPr>
          <w:jc w:val="center"/>
        </w:trPr>
        <w:tc>
          <w:tcPr>
            <w:tcW w:w="2522" w:type="dxa"/>
            <w:tcBorders>
              <w:top w:val="nil"/>
              <w:bottom w:val="single" w:sz="4" w:space="0" w:color="auto"/>
            </w:tcBorders>
          </w:tcPr>
          <w:p w:rsidR="00905D4F" w:rsidRPr="0022271F" w:rsidRDefault="00905D4F" w:rsidP="0022271F">
            <w:pPr>
              <w:pStyle w:val="ListParagraph"/>
              <w:bidi/>
              <w:ind w:left="0"/>
              <w:jc w:val="both"/>
              <w:rPr>
                <w:rFonts w:ascii="Traditional Arabic" w:hAnsi="Traditional Arabic" w:cs="Traditional Arabic"/>
                <w:sz w:val="32"/>
                <w:szCs w:val="32"/>
                <w:rtl/>
              </w:rPr>
            </w:pPr>
          </w:p>
        </w:tc>
        <w:tc>
          <w:tcPr>
            <w:tcW w:w="1730" w:type="dxa"/>
          </w:tcPr>
          <w:p w:rsidR="00905D4F" w:rsidRPr="0022271F" w:rsidRDefault="00905D4F"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2</w:t>
            </w:r>
          </w:p>
        </w:tc>
        <w:tc>
          <w:tcPr>
            <w:tcW w:w="3606" w:type="dxa"/>
          </w:tcPr>
          <w:p w:rsidR="00905D4F" w:rsidRPr="0022271F" w:rsidRDefault="00905D4F"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الدين</w:t>
            </w:r>
          </w:p>
        </w:tc>
      </w:tr>
      <w:tr w:rsidR="004663E3" w:rsidRPr="00CC3064" w:rsidTr="00302DE1">
        <w:trPr>
          <w:jc w:val="center"/>
        </w:trPr>
        <w:tc>
          <w:tcPr>
            <w:tcW w:w="2522" w:type="dxa"/>
            <w:tcBorders>
              <w:top w:val="single" w:sz="4" w:space="0" w:color="auto"/>
              <w:bottom w:val="single" w:sz="4" w:space="0" w:color="auto"/>
            </w:tcBorders>
          </w:tcPr>
          <w:p w:rsidR="00905D4F" w:rsidRPr="0022271F" w:rsidRDefault="00905D4F" w:rsidP="0022271F">
            <w:pPr>
              <w:pStyle w:val="ListParagraph"/>
              <w:bidi/>
              <w:ind w:left="0"/>
              <w:jc w:val="both"/>
              <w:rPr>
                <w:rFonts w:ascii="Traditional Arabic" w:hAnsi="Traditional Arabic" w:cs="Traditional Arabic"/>
                <w:sz w:val="32"/>
                <w:szCs w:val="32"/>
                <w:rtl/>
              </w:rPr>
            </w:pPr>
          </w:p>
        </w:tc>
        <w:tc>
          <w:tcPr>
            <w:tcW w:w="1730" w:type="dxa"/>
          </w:tcPr>
          <w:p w:rsidR="00905D4F" w:rsidRPr="0022271F" w:rsidRDefault="00905D4F"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3</w:t>
            </w:r>
          </w:p>
        </w:tc>
        <w:tc>
          <w:tcPr>
            <w:tcW w:w="3606" w:type="dxa"/>
          </w:tcPr>
          <w:p w:rsidR="00905D4F" w:rsidRPr="0022271F" w:rsidRDefault="00905D4F"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العقيدة والأخلاق</w:t>
            </w:r>
          </w:p>
        </w:tc>
      </w:tr>
      <w:tr w:rsidR="004663E3" w:rsidRPr="00CC3064" w:rsidTr="00302DE1">
        <w:trPr>
          <w:jc w:val="center"/>
        </w:trPr>
        <w:tc>
          <w:tcPr>
            <w:tcW w:w="2522" w:type="dxa"/>
            <w:tcBorders>
              <w:top w:val="single" w:sz="4" w:space="0" w:color="auto"/>
              <w:bottom w:val="nil"/>
            </w:tcBorders>
          </w:tcPr>
          <w:p w:rsidR="00905D4F" w:rsidRPr="0022271F" w:rsidRDefault="00905D4F" w:rsidP="0022271F">
            <w:pPr>
              <w:pStyle w:val="ListParagraph"/>
              <w:bidi/>
              <w:ind w:left="0"/>
              <w:jc w:val="both"/>
              <w:rPr>
                <w:rFonts w:ascii="Traditional Arabic" w:hAnsi="Traditional Arabic" w:cs="Traditional Arabic"/>
                <w:sz w:val="32"/>
                <w:szCs w:val="32"/>
                <w:rtl/>
              </w:rPr>
            </w:pPr>
          </w:p>
        </w:tc>
        <w:tc>
          <w:tcPr>
            <w:tcW w:w="1730" w:type="dxa"/>
          </w:tcPr>
          <w:p w:rsidR="00905D4F" w:rsidRPr="0022271F" w:rsidRDefault="00905D4F"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4</w:t>
            </w:r>
          </w:p>
        </w:tc>
        <w:tc>
          <w:tcPr>
            <w:tcW w:w="3606" w:type="dxa"/>
          </w:tcPr>
          <w:p w:rsidR="00905D4F" w:rsidRPr="0022271F" w:rsidRDefault="00905D4F"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القرآن والحديث</w:t>
            </w:r>
          </w:p>
        </w:tc>
      </w:tr>
      <w:tr w:rsidR="004663E3" w:rsidRPr="00CC3064" w:rsidTr="00302DE1">
        <w:trPr>
          <w:jc w:val="center"/>
        </w:trPr>
        <w:tc>
          <w:tcPr>
            <w:tcW w:w="2522" w:type="dxa"/>
            <w:tcBorders>
              <w:top w:val="nil"/>
              <w:bottom w:val="single" w:sz="4" w:space="0" w:color="auto"/>
            </w:tcBorders>
          </w:tcPr>
          <w:p w:rsidR="00905D4F" w:rsidRPr="0022271F" w:rsidRDefault="00905D4F" w:rsidP="0022271F">
            <w:pPr>
              <w:pStyle w:val="ListParagraph"/>
              <w:bidi/>
              <w:ind w:left="0"/>
              <w:jc w:val="both"/>
              <w:rPr>
                <w:rFonts w:ascii="Traditional Arabic" w:hAnsi="Traditional Arabic" w:cs="Traditional Arabic"/>
                <w:sz w:val="32"/>
                <w:szCs w:val="32"/>
                <w:rtl/>
              </w:rPr>
            </w:pPr>
          </w:p>
        </w:tc>
        <w:tc>
          <w:tcPr>
            <w:tcW w:w="1730" w:type="dxa"/>
          </w:tcPr>
          <w:p w:rsidR="00905D4F" w:rsidRPr="0022271F" w:rsidRDefault="00905D4F"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5</w:t>
            </w:r>
          </w:p>
        </w:tc>
        <w:tc>
          <w:tcPr>
            <w:tcW w:w="3606" w:type="dxa"/>
          </w:tcPr>
          <w:p w:rsidR="00905D4F" w:rsidRPr="0022271F" w:rsidRDefault="00905D4F"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الفقه</w:t>
            </w:r>
          </w:p>
        </w:tc>
      </w:tr>
      <w:tr w:rsidR="004663E3" w:rsidRPr="00CC3064" w:rsidTr="00302DE1">
        <w:trPr>
          <w:jc w:val="center"/>
        </w:trPr>
        <w:tc>
          <w:tcPr>
            <w:tcW w:w="2522" w:type="dxa"/>
            <w:tcBorders>
              <w:top w:val="single" w:sz="4" w:space="0" w:color="auto"/>
              <w:bottom w:val="nil"/>
            </w:tcBorders>
          </w:tcPr>
          <w:p w:rsidR="00905D4F" w:rsidRPr="0022271F" w:rsidRDefault="00905D4F" w:rsidP="0022271F">
            <w:pPr>
              <w:pStyle w:val="ListParagraph"/>
              <w:bidi/>
              <w:ind w:left="0"/>
              <w:jc w:val="both"/>
              <w:rPr>
                <w:rFonts w:ascii="Traditional Arabic" w:hAnsi="Traditional Arabic" w:cs="Traditional Arabic"/>
                <w:sz w:val="32"/>
                <w:szCs w:val="32"/>
                <w:rtl/>
              </w:rPr>
            </w:pPr>
          </w:p>
        </w:tc>
        <w:tc>
          <w:tcPr>
            <w:tcW w:w="1730" w:type="dxa"/>
          </w:tcPr>
          <w:p w:rsidR="00905D4F" w:rsidRPr="0022271F" w:rsidRDefault="004663E3"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6</w:t>
            </w:r>
          </w:p>
        </w:tc>
        <w:tc>
          <w:tcPr>
            <w:tcW w:w="3606" w:type="dxa"/>
          </w:tcPr>
          <w:p w:rsidR="00905D4F" w:rsidRPr="0022271F" w:rsidRDefault="004663E3"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اللغة الجوية</w:t>
            </w:r>
          </w:p>
        </w:tc>
      </w:tr>
      <w:tr w:rsidR="004663E3" w:rsidRPr="00CC3064" w:rsidTr="00302DE1">
        <w:trPr>
          <w:jc w:val="center"/>
        </w:trPr>
        <w:tc>
          <w:tcPr>
            <w:tcW w:w="2522" w:type="dxa"/>
            <w:tcBorders>
              <w:top w:val="nil"/>
              <w:bottom w:val="nil"/>
            </w:tcBorders>
          </w:tcPr>
          <w:p w:rsidR="004663E3" w:rsidRPr="0022271F" w:rsidRDefault="004663E3" w:rsidP="0022271F">
            <w:pPr>
              <w:pStyle w:val="ListParagraph"/>
              <w:bidi/>
              <w:ind w:left="0"/>
              <w:jc w:val="both"/>
              <w:rPr>
                <w:rFonts w:ascii="Traditional Arabic" w:hAnsi="Traditional Arabic" w:cs="Traditional Arabic"/>
                <w:sz w:val="32"/>
                <w:szCs w:val="32"/>
                <w:rtl/>
              </w:rPr>
            </w:pPr>
          </w:p>
        </w:tc>
        <w:tc>
          <w:tcPr>
            <w:tcW w:w="1730" w:type="dxa"/>
          </w:tcPr>
          <w:p w:rsidR="004663E3" w:rsidRPr="0022271F" w:rsidRDefault="004663E3"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7</w:t>
            </w:r>
          </w:p>
        </w:tc>
        <w:tc>
          <w:tcPr>
            <w:tcW w:w="3606" w:type="dxa"/>
          </w:tcPr>
          <w:p w:rsidR="004663E3" w:rsidRPr="0022271F" w:rsidRDefault="004663E3"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اللغة الإندونيسيا</w:t>
            </w:r>
          </w:p>
        </w:tc>
      </w:tr>
      <w:tr w:rsidR="004663E3" w:rsidRPr="00CC3064" w:rsidTr="00302DE1">
        <w:trPr>
          <w:jc w:val="center"/>
        </w:trPr>
        <w:tc>
          <w:tcPr>
            <w:tcW w:w="2522" w:type="dxa"/>
            <w:tcBorders>
              <w:top w:val="nil"/>
              <w:bottom w:val="nil"/>
            </w:tcBorders>
          </w:tcPr>
          <w:p w:rsidR="004663E3" w:rsidRPr="0022271F" w:rsidRDefault="004663E3" w:rsidP="0022271F">
            <w:pPr>
              <w:pStyle w:val="ListParagraph"/>
              <w:bidi/>
              <w:ind w:left="0"/>
              <w:jc w:val="both"/>
              <w:rPr>
                <w:rFonts w:ascii="Traditional Arabic" w:hAnsi="Traditional Arabic" w:cs="Traditional Arabic"/>
                <w:sz w:val="32"/>
                <w:szCs w:val="32"/>
                <w:rtl/>
              </w:rPr>
            </w:pPr>
          </w:p>
        </w:tc>
        <w:tc>
          <w:tcPr>
            <w:tcW w:w="1730" w:type="dxa"/>
          </w:tcPr>
          <w:p w:rsidR="004663E3" w:rsidRPr="0022271F" w:rsidRDefault="004663E3"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8</w:t>
            </w:r>
          </w:p>
        </w:tc>
        <w:tc>
          <w:tcPr>
            <w:tcW w:w="3606" w:type="dxa"/>
          </w:tcPr>
          <w:p w:rsidR="004663E3" w:rsidRPr="0022271F" w:rsidRDefault="004663E3"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اللغة العربية</w:t>
            </w:r>
          </w:p>
        </w:tc>
      </w:tr>
      <w:tr w:rsidR="004663E3" w:rsidRPr="00CC3064" w:rsidTr="0022271F">
        <w:trPr>
          <w:jc w:val="center"/>
        </w:trPr>
        <w:tc>
          <w:tcPr>
            <w:tcW w:w="2522" w:type="dxa"/>
            <w:tcBorders>
              <w:top w:val="nil"/>
              <w:bottom w:val="nil"/>
            </w:tcBorders>
          </w:tcPr>
          <w:p w:rsidR="004663E3" w:rsidRPr="0022271F" w:rsidRDefault="004663E3" w:rsidP="0022271F">
            <w:pPr>
              <w:pStyle w:val="ListParagraph"/>
              <w:bidi/>
              <w:ind w:left="0"/>
              <w:jc w:val="both"/>
              <w:rPr>
                <w:rFonts w:ascii="Traditional Arabic" w:hAnsi="Traditional Arabic" w:cs="Traditional Arabic"/>
                <w:sz w:val="32"/>
                <w:szCs w:val="32"/>
                <w:rtl/>
              </w:rPr>
            </w:pPr>
          </w:p>
        </w:tc>
        <w:tc>
          <w:tcPr>
            <w:tcW w:w="1730" w:type="dxa"/>
          </w:tcPr>
          <w:p w:rsidR="004663E3" w:rsidRPr="0022271F" w:rsidRDefault="004663E3"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9</w:t>
            </w:r>
          </w:p>
        </w:tc>
        <w:tc>
          <w:tcPr>
            <w:tcW w:w="3606" w:type="dxa"/>
          </w:tcPr>
          <w:p w:rsidR="004663E3" w:rsidRPr="0022271F" w:rsidRDefault="004663E3"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اللغة الإنجليزية</w:t>
            </w:r>
          </w:p>
        </w:tc>
      </w:tr>
      <w:tr w:rsidR="004663E3" w:rsidRPr="00CC3064" w:rsidTr="00936F52">
        <w:trPr>
          <w:jc w:val="center"/>
        </w:trPr>
        <w:tc>
          <w:tcPr>
            <w:tcW w:w="2522" w:type="dxa"/>
            <w:tcBorders>
              <w:top w:val="nil"/>
              <w:bottom w:val="single" w:sz="4" w:space="0" w:color="auto"/>
            </w:tcBorders>
          </w:tcPr>
          <w:p w:rsidR="004663E3" w:rsidRPr="0022271F" w:rsidRDefault="004663E3" w:rsidP="0022271F">
            <w:pPr>
              <w:pStyle w:val="ListParagraph"/>
              <w:bidi/>
              <w:ind w:left="0"/>
              <w:jc w:val="both"/>
              <w:rPr>
                <w:rFonts w:ascii="Traditional Arabic" w:hAnsi="Traditional Arabic" w:cs="Traditional Arabic"/>
                <w:sz w:val="32"/>
                <w:szCs w:val="32"/>
                <w:rtl/>
              </w:rPr>
            </w:pPr>
          </w:p>
        </w:tc>
        <w:tc>
          <w:tcPr>
            <w:tcW w:w="1730" w:type="dxa"/>
            <w:tcBorders>
              <w:bottom w:val="single" w:sz="4" w:space="0" w:color="auto"/>
            </w:tcBorders>
          </w:tcPr>
          <w:p w:rsidR="004663E3" w:rsidRPr="0022271F" w:rsidRDefault="004663E3"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10</w:t>
            </w:r>
          </w:p>
        </w:tc>
        <w:tc>
          <w:tcPr>
            <w:tcW w:w="3606" w:type="dxa"/>
          </w:tcPr>
          <w:p w:rsidR="004663E3" w:rsidRPr="0022271F" w:rsidRDefault="00905DED"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المليح الحساب</w:t>
            </w:r>
          </w:p>
        </w:tc>
      </w:tr>
      <w:tr w:rsidR="004663E3" w:rsidRPr="00CC3064" w:rsidTr="00936F52">
        <w:trPr>
          <w:jc w:val="center"/>
        </w:trPr>
        <w:tc>
          <w:tcPr>
            <w:tcW w:w="2522" w:type="dxa"/>
            <w:tcBorders>
              <w:top w:val="single" w:sz="4" w:space="0" w:color="auto"/>
              <w:bottom w:val="nil"/>
            </w:tcBorders>
          </w:tcPr>
          <w:p w:rsidR="004663E3" w:rsidRPr="0022271F" w:rsidRDefault="004663E3" w:rsidP="0022271F">
            <w:pPr>
              <w:pStyle w:val="ListParagraph"/>
              <w:bidi/>
              <w:ind w:left="0"/>
              <w:jc w:val="both"/>
              <w:rPr>
                <w:rFonts w:ascii="Traditional Arabic" w:hAnsi="Traditional Arabic" w:cs="Traditional Arabic"/>
                <w:sz w:val="32"/>
                <w:szCs w:val="32"/>
                <w:rtl/>
              </w:rPr>
            </w:pPr>
          </w:p>
        </w:tc>
        <w:tc>
          <w:tcPr>
            <w:tcW w:w="1730" w:type="dxa"/>
            <w:tcBorders>
              <w:top w:val="single" w:sz="4" w:space="0" w:color="auto"/>
            </w:tcBorders>
          </w:tcPr>
          <w:p w:rsidR="004663E3" w:rsidRPr="0022271F" w:rsidRDefault="00905DED"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11</w:t>
            </w:r>
          </w:p>
        </w:tc>
        <w:tc>
          <w:tcPr>
            <w:tcW w:w="3606" w:type="dxa"/>
          </w:tcPr>
          <w:p w:rsidR="004663E3" w:rsidRPr="0022271F" w:rsidRDefault="00905DED"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سيمفوا</w:t>
            </w:r>
          </w:p>
        </w:tc>
      </w:tr>
      <w:tr w:rsidR="004663E3" w:rsidRPr="00CC3064" w:rsidTr="0022271F">
        <w:trPr>
          <w:jc w:val="center"/>
        </w:trPr>
        <w:tc>
          <w:tcPr>
            <w:tcW w:w="2522" w:type="dxa"/>
            <w:tcBorders>
              <w:top w:val="nil"/>
              <w:bottom w:val="nil"/>
            </w:tcBorders>
          </w:tcPr>
          <w:p w:rsidR="004663E3" w:rsidRPr="0022271F" w:rsidRDefault="004663E3" w:rsidP="0022271F">
            <w:pPr>
              <w:pStyle w:val="ListParagraph"/>
              <w:bidi/>
              <w:ind w:left="0"/>
              <w:jc w:val="both"/>
              <w:rPr>
                <w:rFonts w:ascii="Traditional Arabic" w:hAnsi="Traditional Arabic" w:cs="Traditional Arabic"/>
                <w:sz w:val="32"/>
                <w:szCs w:val="32"/>
                <w:rtl/>
              </w:rPr>
            </w:pPr>
          </w:p>
        </w:tc>
        <w:tc>
          <w:tcPr>
            <w:tcW w:w="1730" w:type="dxa"/>
          </w:tcPr>
          <w:p w:rsidR="004663E3" w:rsidRPr="0022271F" w:rsidRDefault="00905DED"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12</w:t>
            </w:r>
          </w:p>
        </w:tc>
        <w:tc>
          <w:tcPr>
            <w:tcW w:w="3606" w:type="dxa"/>
          </w:tcPr>
          <w:p w:rsidR="004663E3" w:rsidRPr="0022271F" w:rsidRDefault="00905DED"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الرياضيات</w:t>
            </w:r>
          </w:p>
        </w:tc>
      </w:tr>
      <w:tr w:rsidR="004663E3" w:rsidRPr="00CC3064" w:rsidTr="00302DE1">
        <w:trPr>
          <w:jc w:val="center"/>
        </w:trPr>
        <w:tc>
          <w:tcPr>
            <w:tcW w:w="2522" w:type="dxa"/>
            <w:tcBorders>
              <w:top w:val="nil"/>
              <w:bottom w:val="single" w:sz="4" w:space="0" w:color="auto"/>
            </w:tcBorders>
          </w:tcPr>
          <w:p w:rsidR="004663E3" w:rsidRPr="0022271F" w:rsidRDefault="004663E3" w:rsidP="0022271F">
            <w:pPr>
              <w:pStyle w:val="ListParagraph"/>
              <w:bidi/>
              <w:ind w:left="0"/>
              <w:jc w:val="both"/>
              <w:rPr>
                <w:rFonts w:ascii="Traditional Arabic" w:hAnsi="Traditional Arabic" w:cs="Traditional Arabic"/>
                <w:sz w:val="32"/>
                <w:szCs w:val="32"/>
                <w:rtl/>
              </w:rPr>
            </w:pPr>
          </w:p>
        </w:tc>
        <w:tc>
          <w:tcPr>
            <w:tcW w:w="1730" w:type="dxa"/>
          </w:tcPr>
          <w:p w:rsidR="004663E3" w:rsidRPr="0022271F" w:rsidRDefault="00905DED"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13</w:t>
            </w:r>
          </w:p>
        </w:tc>
        <w:tc>
          <w:tcPr>
            <w:tcW w:w="3606" w:type="dxa"/>
          </w:tcPr>
          <w:p w:rsidR="004663E3" w:rsidRPr="0022271F" w:rsidRDefault="00905DED"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الكشاف، الرفص، المبيح الإسلامي (الدراسة الخارجية من المنهج)</w:t>
            </w:r>
          </w:p>
        </w:tc>
      </w:tr>
      <w:tr w:rsidR="004663E3" w:rsidRPr="00CC3064" w:rsidTr="00302DE1">
        <w:trPr>
          <w:trHeight w:val="171"/>
          <w:jc w:val="center"/>
        </w:trPr>
        <w:tc>
          <w:tcPr>
            <w:tcW w:w="2522" w:type="dxa"/>
            <w:tcBorders>
              <w:top w:val="single" w:sz="4" w:space="0" w:color="auto"/>
            </w:tcBorders>
          </w:tcPr>
          <w:p w:rsidR="004663E3" w:rsidRPr="0022271F" w:rsidRDefault="00905DED" w:rsidP="0022271F">
            <w:pPr>
              <w:pStyle w:val="ListParagraph"/>
              <w:bidi/>
              <w:ind w:left="0"/>
              <w:jc w:val="center"/>
              <w:rPr>
                <w:rFonts w:ascii="Traditional Arabic" w:hAnsi="Traditional Arabic" w:cs="Traditional Arabic"/>
                <w:b/>
                <w:bCs/>
                <w:sz w:val="32"/>
                <w:szCs w:val="32"/>
                <w:rtl/>
              </w:rPr>
            </w:pPr>
            <w:r w:rsidRPr="0022271F">
              <w:rPr>
                <w:rFonts w:ascii="Traditional Arabic" w:hAnsi="Traditional Arabic" w:cs="Traditional Arabic" w:hint="cs"/>
                <w:b/>
                <w:bCs/>
                <w:sz w:val="32"/>
                <w:szCs w:val="32"/>
                <w:rtl/>
              </w:rPr>
              <w:t>الصف</w:t>
            </w:r>
          </w:p>
        </w:tc>
        <w:tc>
          <w:tcPr>
            <w:tcW w:w="1730" w:type="dxa"/>
          </w:tcPr>
          <w:p w:rsidR="004663E3" w:rsidRPr="0022271F" w:rsidRDefault="00905DED" w:rsidP="0022271F">
            <w:pPr>
              <w:pStyle w:val="ListParagraph"/>
              <w:bidi/>
              <w:ind w:left="0"/>
              <w:jc w:val="center"/>
              <w:rPr>
                <w:rFonts w:ascii="Traditional Arabic" w:hAnsi="Traditional Arabic" w:cs="Traditional Arabic"/>
                <w:b/>
                <w:bCs/>
                <w:sz w:val="32"/>
                <w:szCs w:val="32"/>
                <w:rtl/>
              </w:rPr>
            </w:pPr>
            <w:r w:rsidRPr="0022271F">
              <w:rPr>
                <w:rFonts w:ascii="Traditional Arabic" w:hAnsi="Traditional Arabic" w:cs="Traditional Arabic" w:hint="cs"/>
                <w:b/>
                <w:bCs/>
                <w:sz w:val="32"/>
                <w:szCs w:val="32"/>
                <w:rtl/>
              </w:rPr>
              <w:t>النمرة</w:t>
            </w:r>
          </w:p>
        </w:tc>
        <w:tc>
          <w:tcPr>
            <w:tcW w:w="3606" w:type="dxa"/>
          </w:tcPr>
          <w:p w:rsidR="004663E3" w:rsidRPr="0022271F" w:rsidRDefault="00905DED" w:rsidP="0022271F">
            <w:pPr>
              <w:pStyle w:val="ListParagraph"/>
              <w:bidi/>
              <w:ind w:left="0"/>
              <w:jc w:val="center"/>
              <w:rPr>
                <w:rFonts w:ascii="Traditional Arabic" w:hAnsi="Traditional Arabic" w:cs="Traditional Arabic"/>
                <w:b/>
                <w:bCs/>
                <w:sz w:val="32"/>
                <w:szCs w:val="32"/>
                <w:rtl/>
              </w:rPr>
            </w:pPr>
            <w:r w:rsidRPr="0022271F">
              <w:rPr>
                <w:rFonts w:ascii="Traditional Arabic" w:hAnsi="Traditional Arabic" w:cs="Traditional Arabic" w:hint="cs"/>
                <w:b/>
                <w:bCs/>
                <w:sz w:val="32"/>
                <w:szCs w:val="32"/>
                <w:rtl/>
              </w:rPr>
              <w:t>مادة الدرس</w:t>
            </w:r>
          </w:p>
        </w:tc>
      </w:tr>
      <w:tr w:rsidR="004663E3" w:rsidRPr="00CC3064" w:rsidTr="00302DE1">
        <w:trPr>
          <w:jc w:val="center"/>
        </w:trPr>
        <w:tc>
          <w:tcPr>
            <w:tcW w:w="2522" w:type="dxa"/>
            <w:tcBorders>
              <w:bottom w:val="single" w:sz="4" w:space="0" w:color="auto"/>
            </w:tcBorders>
          </w:tcPr>
          <w:p w:rsidR="004663E3" w:rsidRPr="0022271F" w:rsidRDefault="00905DED" w:rsidP="0022271F">
            <w:pPr>
              <w:pStyle w:val="ListParagraph"/>
              <w:bidi/>
              <w:ind w:left="0"/>
              <w:jc w:val="center"/>
              <w:rPr>
                <w:rFonts w:ascii="Traditional Arabic" w:hAnsi="Traditional Arabic" w:cs="Traditional Arabic"/>
                <w:b/>
                <w:bCs/>
                <w:sz w:val="32"/>
                <w:szCs w:val="32"/>
                <w:rtl/>
              </w:rPr>
            </w:pPr>
            <w:r w:rsidRPr="0022271F">
              <w:rPr>
                <w:rFonts w:ascii="Traditional Arabic" w:hAnsi="Traditional Arabic" w:cs="Traditional Arabic" w:hint="cs"/>
                <w:b/>
                <w:bCs/>
                <w:sz w:val="32"/>
                <w:szCs w:val="32"/>
                <w:rtl/>
              </w:rPr>
              <w:t>1</w:t>
            </w:r>
          </w:p>
        </w:tc>
        <w:tc>
          <w:tcPr>
            <w:tcW w:w="1730" w:type="dxa"/>
          </w:tcPr>
          <w:p w:rsidR="004663E3" w:rsidRPr="0022271F" w:rsidRDefault="00905DED" w:rsidP="0022271F">
            <w:pPr>
              <w:pStyle w:val="ListParagraph"/>
              <w:bidi/>
              <w:ind w:left="0"/>
              <w:jc w:val="center"/>
              <w:rPr>
                <w:rFonts w:ascii="Traditional Arabic" w:hAnsi="Traditional Arabic" w:cs="Traditional Arabic"/>
                <w:b/>
                <w:bCs/>
                <w:sz w:val="32"/>
                <w:szCs w:val="32"/>
                <w:rtl/>
              </w:rPr>
            </w:pPr>
            <w:r w:rsidRPr="0022271F">
              <w:rPr>
                <w:rFonts w:ascii="Traditional Arabic" w:hAnsi="Traditional Arabic" w:cs="Traditional Arabic" w:hint="cs"/>
                <w:b/>
                <w:bCs/>
                <w:sz w:val="32"/>
                <w:szCs w:val="32"/>
                <w:rtl/>
              </w:rPr>
              <w:t>2</w:t>
            </w:r>
          </w:p>
        </w:tc>
        <w:tc>
          <w:tcPr>
            <w:tcW w:w="3606" w:type="dxa"/>
          </w:tcPr>
          <w:p w:rsidR="004663E3" w:rsidRPr="0022271F" w:rsidRDefault="00905DED" w:rsidP="0022271F">
            <w:pPr>
              <w:pStyle w:val="ListParagraph"/>
              <w:bidi/>
              <w:ind w:left="0"/>
              <w:jc w:val="center"/>
              <w:rPr>
                <w:rFonts w:ascii="Traditional Arabic" w:hAnsi="Traditional Arabic" w:cs="Traditional Arabic"/>
                <w:b/>
                <w:bCs/>
                <w:sz w:val="32"/>
                <w:szCs w:val="32"/>
                <w:rtl/>
              </w:rPr>
            </w:pPr>
            <w:r w:rsidRPr="0022271F">
              <w:rPr>
                <w:rFonts w:ascii="Traditional Arabic" w:hAnsi="Traditional Arabic" w:cs="Traditional Arabic" w:hint="cs"/>
                <w:b/>
                <w:bCs/>
                <w:sz w:val="32"/>
                <w:szCs w:val="32"/>
                <w:rtl/>
              </w:rPr>
              <w:t>3</w:t>
            </w:r>
          </w:p>
        </w:tc>
      </w:tr>
      <w:tr w:rsidR="00905DED" w:rsidRPr="00CC3064" w:rsidTr="0022271F">
        <w:trPr>
          <w:jc w:val="center"/>
        </w:trPr>
        <w:tc>
          <w:tcPr>
            <w:tcW w:w="2522" w:type="dxa"/>
            <w:tcBorders>
              <w:top w:val="single" w:sz="4" w:space="0" w:color="auto"/>
              <w:bottom w:val="nil"/>
            </w:tcBorders>
          </w:tcPr>
          <w:p w:rsidR="00905DED" w:rsidRPr="0022271F" w:rsidRDefault="00905DED"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3، 4، 5، و 6 من</w:t>
            </w:r>
          </w:p>
        </w:tc>
        <w:tc>
          <w:tcPr>
            <w:tcW w:w="1730" w:type="dxa"/>
          </w:tcPr>
          <w:p w:rsidR="00905DED" w:rsidRPr="0022271F" w:rsidRDefault="00296E30"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1</w:t>
            </w:r>
          </w:p>
        </w:tc>
        <w:tc>
          <w:tcPr>
            <w:tcW w:w="3606" w:type="dxa"/>
          </w:tcPr>
          <w:p w:rsidR="00905DED" w:rsidRPr="0022271F" w:rsidRDefault="00296E30"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قرأة القرآن</w:t>
            </w:r>
          </w:p>
        </w:tc>
      </w:tr>
      <w:tr w:rsidR="00905DED" w:rsidRPr="00CC3064" w:rsidTr="0022271F">
        <w:trPr>
          <w:jc w:val="center"/>
        </w:trPr>
        <w:tc>
          <w:tcPr>
            <w:tcW w:w="2522" w:type="dxa"/>
            <w:tcBorders>
              <w:top w:val="nil"/>
              <w:bottom w:val="nil"/>
            </w:tcBorders>
          </w:tcPr>
          <w:p w:rsidR="00905DED" w:rsidRPr="0022271F" w:rsidRDefault="00905DED"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الإبتدائية</w:t>
            </w:r>
          </w:p>
        </w:tc>
        <w:tc>
          <w:tcPr>
            <w:tcW w:w="1730" w:type="dxa"/>
          </w:tcPr>
          <w:p w:rsidR="00905DED" w:rsidRPr="0022271F" w:rsidRDefault="00296E30"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2</w:t>
            </w:r>
          </w:p>
        </w:tc>
        <w:tc>
          <w:tcPr>
            <w:tcW w:w="3606" w:type="dxa"/>
          </w:tcPr>
          <w:p w:rsidR="00905DED" w:rsidRPr="0022271F" w:rsidRDefault="00296E30"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الدين</w:t>
            </w:r>
          </w:p>
        </w:tc>
      </w:tr>
      <w:tr w:rsidR="00296E30" w:rsidRPr="00CC3064" w:rsidTr="0022271F">
        <w:trPr>
          <w:jc w:val="center"/>
        </w:trPr>
        <w:tc>
          <w:tcPr>
            <w:tcW w:w="2522" w:type="dxa"/>
            <w:tcBorders>
              <w:top w:val="nil"/>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p>
        </w:tc>
        <w:tc>
          <w:tcPr>
            <w:tcW w:w="1730" w:type="dxa"/>
          </w:tcPr>
          <w:p w:rsidR="00296E30" w:rsidRPr="0022271F" w:rsidRDefault="00296E30"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3</w:t>
            </w:r>
          </w:p>
        </w:tc>
        <w:tc>
          <w:tcPr>
            <w:tcW w:w="3606" w:type="dxa"/>
          </w:tcPr>
          <w:p w:rsidR="00296E30" w:rsidRPr="0022271F" w:rsidRDefault="00296E30"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العقيدة والأخلاق</w:t>
            </w:r>
          </w:p>
        </w:tc>
      </w:tr>
      <w:tr w:rsidR="00296E30" w:rsidRPr="00CC3064" w:rsidTr="0022271F">
        <w:trPr>
          <w:jc w:val="center"/>
        </w:trPr>
        <w:tc>
          <w:tcPr>
            <w:tcW w:w="2522" w:type="dxa"/>
            <w:tcBorders>
              <w:top w:val="nil"/>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p>
        </w:tc>
        <w:tc>
          <w:tcPr>
            <w:tcW w:w="1730" w:type="dxa"/>
          </w:tcPr>
          <w:p w:rsidR="00296E30" w:rsidRPr="0022271F" w:rsidRDefault="00CC3064"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4</w:t>
            </w:r>
          </w:p>
        </w:tc>
        <w:tc>
          <w:tcPr>
            <w:tcW w:w="3606" w:type="dxa"/>
          </w:tcPr>
          <w:p w:rsidR="00296E30" w:rsidRPr="0022271F" w:rsidRDefault="00296E30"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القرآن والحديث</w:t>
            </w:r>
          </w:p>
        </w:tc>
      </w:tr>
      <w:tr w:rsidR="00296E30" w:rsidRPr="00CC3064" w:rsidTr="0022271F">
        <w:trPr>
          <w:jc w:val="center"/>
        </w:trPr>
        <w:tc>
          <w:tcPr>
            <w:tcW w:w="2522" w:type="dxa"/>
            <w:tcBorders>
              <w:top w:val="nil"/>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p>
        </w:tc>
        <w:tc>
          <w:tcPr>
            <w:tcW w:w="1730" w:type="dxa"/>
          </w:tcPr>
          <w:p w:rsidR="00296E30" w:rsidRPr="0022271F" w:rsidRDefault="00CC3064"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5</w:t>
            </w:r>
          </w:p>
        </w:tc>
        <w:tc>
          <w:tcPr>
            <w:tcW w:w="3606" w:type="dxa"/>
          </w:tcPr>
          <w:p w:rsidR="00296E30" w:rsidRPr="0022271F" w:rsidRDefault="00296E30"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الفقه</w:t>
            </w:r>
          </w:p>
        </w:tc>
      </w:tr>
      <w:tr w:rsidR="00296E30" w:rsidRPr="00CC3064" w:rsidTr="0022271F">
        <w:trPr>
          <w:jc w:val="center"/>
        </w:trPr>
        <w:tc>
          <w:tcPr>
            <w:tcW w:w="2522" w:type="dxa"/>
            <w:tcBorders>
              <w:top w:val="nil"/>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p>
        </w:tc>
        <w:tc>
          <w:tcPr>
            <w:tcW w:w="1730" w:type="dxa"/>
          </w:tcPr>
          <w:p w:rsidR="00296E30" w:rsidRPr="0022271F" w:rsidRDefault="00CC3064"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6</w:t>
            </w:r>
          </w:p>
        </w:tc>
        <w:tc>
          <w:tcPr>
            <w:tcW w:w="3606" w:type="dxa"/>
          </w:tcPr>
          <w:p w:rsidR="00296E30" w:rsidRPr="0022271F" w:rsidRDefault="00296E30"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اللغة الجوية</w:t>
            </w:r>
          </w:p>
        </w:tc>
      </w:tr>
      <w:tr w:rsidR="00296E30" w:rsidRPr="00CC3064" w:rsidTr="00302DE1">
        <w:trPr>
          <w:jc w:val="center"/>
        </w:trPr>
        <w:tc>
          <w:tcPr>
            <w:tcW w:w="2522" w:type="dxa"/>
            <w:tcBorders>
              <w:top w:val="nil"/>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p>
        </w:tc>
        <w:tc>
          <w:tcPr>
            <w:tcW w:w="1730" w:type="dxa"/>
          </w:tcPr>
          <w:p w:rsidR="00296E30" w:rsidRPr="0022271F" w:rsidRDefault="00CC3064"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7</w:t>
            </w:r>
          </w:p>
        </w:tc>
        <w:tc>
          <w:tcPr>
            <w:tcW w:w="3606" w:type="dxa"/>
          </w:tcPr>
          <w:p w:rsidR="00296E30" w:rsidRPr="0022271F" w:rsidRDefault="00296E30"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اللغة الإندونيسيا</w:t>
            </w:r>
          </w:p>
        </w:tc>
      </w:tr>
      <w:tr w:rsidR="00296E30" w:rsidRPr="00CC3064" w:rsidTr="00302DE1">
        <w:trPr>
          <w:jc w:val="center"/>
        </w:trPr>
        <w:tc>
          <w:tcPr>
            <w:tcW w:w="2522" w:type="dxa"/>
            <w:tcBorders>
              <w:top w:val="nil"/>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p>
        </w:tc>
        <w:tc>
          <w:tcPr>
            <w:tcW w:w="1730" w:type="dxa"/>
          </w:tcPr>
          <w:p w:rsidR="00296E30" w:rsidRPr="0022271F" w:rsidRDefault="00CC3064"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8</w:t>
            </w:r>
          </w:p>
        </w:tc>
        <w:tc>
          <w:tcPr>
            <w:tcW w:w="3606" w:type="dxa"/>
          </w:tcPr>
          <w:p w:rsidR="00296E30" w:rsidRPr="0022271F" w:rsidRDefault="00296E30"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اللغة العربية</w:t>
            </w:r>
          </w:p>
        </w:tc>
      </w:tr>
      <w:tr w:rsidR="00296E30" w:rsidRPr="00CC3064" w:rsidTr="00302DE1">
        <w:trPr>
          <w:jc w:val="center"/>
        </w:trPr>
        <w:tc>
          <w:tcPr>
            <w:tcW w:w="2522" w:type="dxa"/>
            <w:tcBorders>
              <w:top w:val="nil"/>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p>
        </w:tc>
        <w:tc>
          <w:tcPr>
            <w:tcW w:w="1730" w:type="dxa"/>
          </w:tcPr>
          <w:p w:rsidR="00296E30" w:rsidRPr="0022271F" w:rsidRDefault="00CC3064"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9</w:t>
            </w:r>
          </w:p>
        </w:tc>
        <w:tc>
          <w:tcPr>
            <w:tcW w:w="3606" w:type="dxa"/>
          </w:tcPr>
          <w:p w:rsidR="00296E30" w:rsidRPr="0022271F" w:rsidRDefault="00296E30"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اللغة الإنجليزية</w:t>
            </w:r>
          </w:p>
        </w:tc>
      </w:tr>
      <w:tr w:rsidR="00296E30" w:rsidRPr="00CC3064" w:rsidTr="00302DE1">
        <w:trPr>
          <w:jc w:val="center"/>
        </w:trPr>
        <w:tc>
          <w:tcPr>
            <w:tcW w:w="2522" w:type="dxa"/>
            <w:tcBorders>
              <w:top w:val="nil"/>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p>
        </w:tc>
        <w:tc>
          <w:tcPr>
            <w:tcW w:w="1730" w:type="dxa"/>
          </w:tcPr>
          <w:p w:rsidR="00296E30" w:rsidRPr="0022271F" w:rsidRDefault="00CC3064"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10</w:t>
            </w:r>
          </w:p>
        </w:tc>
        <w:tc>
          <w:tcPr>
            <w:tcW w:w="3606" w:type="dxa"/>
          </w:tcPr>
          <w:p w:rsidR="00296E30" w:rsidRPr="0022271F" w:rsidRDefault="00296E30"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المليح</w:t>
            </w:r>
          </w:p>
        </w:tc>
      </w:tr>
      <w:tr w:rsidR="00296E30" w:rsidRPr="00CC3064" w:rsidTr="00302DE1">
        <w:trPr>
          <w:jc w:val="center"/>
        </w:trPr>
        <w:tc>
          <w:tcPr>
            <w:tcW w:w="2522" w:type="dxa"/>
            <w:tcBorders>
              <w:top w:val="nil"/>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p>
        </w:tc>
        <w:tc>
          <w:tcPr>
            <w:tcW w:w="1730" w:type="dxa"/>
          </w:tcPr>
          <w:p w:rsidR="00296E30" w:rsidRPr="0022271F" w:rsidRDefault="00CC3064"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11</w:t>
            </w:r>
          </w:p>
        </w:tc>
        <w:tc>
          <w:tcPr>
            <w:tcW w:w="3606" w:type="dxa"/>
          </w:tcPr>
          <w:p w:rsidR="00296E30" w:rsidRPr="0022271F" w:rsidRDefault="00296E30"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الحساب</w:t>
            </w:r>
          </w:p>
        </w:tc>
      </w:tr>
      <w:tr w:rsidR="00296E30" w:rsidRPr="00CC3064" w:rsidTr="00302DE1">
        <w:trPr>
          <w:jc w:val="center"/>
        </w:trPr>
        <w:tc>
          <w:tcPr>
            <w:tcW w:w="2522" w:type="dxa"/>
            <w:tcBorders>
              <w:top w:val="nil"/>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p>
        </w:tc>
        <w:tc>
          <w:tcPr>
            <w:tcW w:w="1730" w:type="dxa"/>
            <w:tcBorders>
              <w:bottom w:val="single" w:sz="4" w:space="0" w:color="000000" w:themeColor="text1"/>
            </w:tcBorders>
          </w:tcPr>
          <w:p w:rsidR="00296E30" w:rsidRPr="0022271F" w:rsidRDefault="00CC3064"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12</w:t>
            </w:r>
          </w:p>
        </w:tc>
        <w:tc>
          <w:tcPr>
            <w:tcW w:w="3606" w:type="dxa"/>
            <w:tcBorders>
              <w:bottom w:val="single" w:sz="4" w:space="0" w:color="000000" w:themeColor="text1"/>
            </w:tcBorders>
          </w:tcPr>
          <w:p w:rsidR="00296E30" w:rsidRPr="0022271F" w:rsidRDefault="00296E30"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العلوم العالمية</w:t>
            </w:r>
          </w:p>
        </w:tc>
      </w:tr>
      <w:tr w:rsidR="00296E30" w:rsidRPr="00CC3064" w:rsidTr="00302DE1">
        <w:trPr>
          <w:jc w:val="center"/>
        </w:trPr>
        <w:tc>
          <w:tcPr>
            <w:tcW w:w="2522" w:type="dxa"/>
            <w:tcBorders>
              <w:top w:val="nil"/>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p>
        </w:tc>
        <w:tc>
          <w:tcPr>
            <w:tcW w:w="1730" w:type="dxa"/>
            <w:tcBorders>
              <w:bottom w:val="nil"/>
            </w:tcBorders>
          </w:tcPr>
          <w:p w:rsidR="00296E30" w:rsidRPr="0022271F" w:rsidRDefault="00CC3064"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13</w:t>
            </w:r>
          </w:p>
        </w:tc>
        <w:tc>
          <w:tcPr>
            <w:tcW w:w="3606" w:type="dxa"/>
            <w:tcBorders>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سيمفوا</w:t>
            </w:r>
          </w:p>
        </w:tc>
      </w:tr>
      <w:tr w:rsidR="00296E30" w:rsidRPr="00CC3064" w:rsidTr="00302DE1">
        <w:trPr>
          <w:jc w:val="center"/>
        </w:trPr>
        <w:tc>
          <w:tcPr>
            <w:tcW w:w="2522" w:type="dxa"/>
            <w:tcBorders>
              <w:top w:val="nil"/>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p>
        </w:tc>
        <w:tc>
          <w:tcPr>
            <w:tcW w:w="1730" w:type="dxa"/>
            <w:tcBorders>
              <w:top w:val="nil"/>
            </w:tcBorders>
          </w:tcPr>
          <w:p w:rsidR="00296E30" w:rsidRPr="0022271F" w:rsidRDefault="00CC3064"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14</w:t>
            </w:r>
          </w:p>
        </w:tc>
        <w:tc>
          <w:tcPr>
            <w:tcW w:w="3606" w:type="dxa"/>
            <w:tcBorders>
              <w:top w:val="nil"/>
            </w:tcBorders>
          </w:tcPr>
          <w:p w:rsidR="00296E30" w:rsidRPr="0022271F" w:rsidRDefault="00CC3064"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الرياضيات</w:t>
            </w:r>
          </w:p>
        </w:tc>
      </w:tr>
      <w:tr w:rsidR="00296E30" w:rsidRPr="00CC3064" w:rsidTr="00302DE1">
        <w:trPr>
          <w:jc w:val="center"/>
        </w:trPr>
        <w:tc>
          <w:tcPr>
            <w:tcW w:w="2522" w:type="dxa"/>
            <w:tcBorders>
              <w:top w:val="nil"/>
              <w:bottom w:val="nil"/>
            </w:tcBorders>
          </w:tcPr>
          <w:p w:rsidR="00296E30" w:rsidRPr="0022271F" w:rsidRDefault="00296E30" w:rsidP="0022271F">
            <w:pPr>
              <w:pStyle w:val="ListParagraph"/>
              <w:bidi/>
              <w:ind w:left="0"/>
              <w:jc w:val="both"/>
              <w:rPr>
                <w:rFonts w:ascii="Traditional Arabic" w:hAnsi="Traditional Arabic" w:cs="Traditional Arabic"/>
                <w:sz w:val="32"/>
                <w:szCs w:val="32"/>
                <w:rtl/>
              </w:rPr>
            </w:pPr>
          </w:p>
        </w:tc>
        <w:tc>
          <w:tcPr>
            <w:tcW w:w="1730" w:type="dxa"/>
          </w:tcPr>
          <w:p w:rsidR="00296E30" w:rsidRPr="0022271F" w:rsidRDefault="00CC3064" w:rsidP="0022271F">
            <w:pPr>
              <w:pStyle w:val="ListParagraph"/>
              <w:bidi/>
              <w:ind w:left="0"/>
              <w:jc w:val="center"/>
              <w:rPr>
                <w:rFonts w:ascii="Traditional Arabic" w:hAnsi="Traditional Arabic" w:cs="Traditional Arabic"/>
                <w:sz w:val="32"/>
                <w:szCs w:val="32"/>
                <w:rtl/>
              </w:rPr>
            </w:pPr>
            <w:r w:rsidRPr="0022271F">
              <w:rPr>
                <w:rFonts w:ascii="Traditional Arabic" w:hAnsi="Traditional Arabic" w:cs="Traditional Arabic" w:hint="cs"/>
                <w:sz w:val="32"/>
                <w:szCs w:val="32"/>
                <w:rtl/>
              </w:rPr>
              <w:t>15</w:t>
            </w:r>
          </w:p>
        </w:tc>
        <w:tc>
          <w:tcPr>
            <w:tcW w:w="3606" w:type="dxa"/>
          </w:tcPr>
          <w:p w:rsidR="00296E30" w:rsidRPr="0022271F" w:rsidRDefault="00CC3064" w:rsidP="0022271F">
            <w:pPr>
              <w:pStyle w:val="ListParagraph"/>
              <w:bidi/>
              <w:ind w:left="0"/>
              <w:jc w:val="both"/>
              <w:rPr>
                <w:rFonts w:ascii="Traditional Arabic" w:hAnsi="Traditional Arabic" w:cs="Traditional Arabic"/>
                <w:sz w:val="32"/>
                <w:szCs w:val="32"/>
                <w:rtl/>
              </w:rPr>
            </w:pPr>
            <w:r w:rsidRPr="0022271F">
              <w:rPr>
                <w:rFonts w:ascii="Traditional Arabic" w:hAnsi="Traditional Arabic" w:cs="Traditional Arabic" w:hint="cs"/>
                <w:sz w:val="32"/>
                <w:szCs w:val="32"/>
                <w:rtl/>
              </w:rPr>
              <w:t>الكشاف، الرفص، المبيح الإسلامي (الدراسة الخارجية من المنهج)</w:t>
            </w:r>
          </w:p>
        </w:tc>
      </w:tr>
      <w:tr w:rsidR="00CC3064" w:rsidRPr="00CC3064" w:rsidTr="00302DE1">
        <w:trPr>
          <w:jc w:val="center"/>
        </w:trPr>
        <w:tc>
          <w:tcPr>
            <w:tcW w:w="2522" w:type="dxa"/>
            <w:tcBorders>
              <w:top w:val="nil"/>
              <w:bottom w:val="single" w:sz="4" w:space="0" w:color="auto"/>
            </w:tcBorders>
          </w:tcPr>
          <w:p w:rsidR="00CC3064" w:rsidRPr="00CC3064" w:rsidRDefault="00CC3064" w:rsidP="00E1534B">
            <w:pPr>
              <w:pStyle w:val="ListParagraph"/>
              <w:bidi/>
              <w:ind w:left="0"/>
              <w:jc w:val="both"/>
              <w:rPr>
                <w:rFonts w:ascii="Traditional Arabic" w:hAnsi="Traditional Arabic" w:cs="Traditional Arabic"/>
                <w:sz w:val="32"/>
                <w:szCs w:val="32"/>
                <w:rtl/>
              </w:rPr>
            </w:pPr>
          </w:p>
        </w:tc>
        <w:tc>
          <w:tcPr>
            <w:tcW w:w="1730" w:type="dxa"/>
          </w:tcPr>
          <w:p w:rsidR="00CC3064" w:rsidRPr="00CC3064" w:rsidRDefault="00CC3064" w:rsidP="00E1534B">
            <w:pPr>
              <w:pStyle w:val="ListParagraph"/>
              <w:bidi/>
              <w:ind w:left="0"/>
              <w:jc w:val="center"/>
              <w:rPr>
                <w:rFonts w:ascii="Traditional Arabic" w:hAnsi="Traditional Arabic" w:cs="Traditional Arabic"/>
                <w:sz w:val="32"/>
                <w:szCs w:val="32"/>
                <w:rtl/>
              </w:rPr>
            </w:pPr>
            <w:r w:rsidRPr="00CC3064">
              <w:rPr>
                <w:rFonts w:ascii="Traditional Arabic" w:hAnsi="Traditional Arabic" w:cs="Traditional Arabic" w:hint="cs"/>
                <w:sz w:val="32"/>
                <w:szCs w:val="32"/>
                <w:rtl/>
              </w:rPr>
              <w:t>16</w:t>
            </w:r>
          </w:p>
        </w:tc>
        <w:tc>
          <w:tcPr>
            <w:tcW w:w="3606" w:type="dxa"/>
          </w:tcPr>
          <w:p w:rsidR="00CC3064" w:rsidRPr="00CC3064" w:rsidRDefault="00CC3064" w:rsidP="00E1534B">
            <w:pPr>
              <w:pStyle w:val="ListParagraph"/>
              <w:bidi/>
              <w:ind w:left="0"/>
              <w:jc w:val="both"/>
              <w:rPr>
                <w:rFonts w:ascii="Traditional Arabic" w:hAnsi="Traditional Arabic" w:cs="Traditional Arabic"/>
                <w:sz w:val="32"/>
                <w:szCs w:val="32"/>
                <w:rtl/>
              </w:rPr>
            </w:pPr>
            <w:r w:rsidRPr="00CC3064">
              <w:rPr>
                <w:rFonts w:ascii="Traditional Arabic" w:hAnsi="Traditional Arabic" w:cs="Traditional Arabic" w:hint="cs"/>
                <w:sz w:val="32"/>
                <w:szCs w:val="32"/>
                <w:rtl/>
              </w:rPr>
              <w:t>دافع النفس</w:t>
            </w:r>
          </w:p>
        </w:tc>
      </w:tr>
    </w:tbl>
    <w:p w:rsidR="00CC3064" w:rsidRPr="00E41EB0" w:rsidRDefault="00CC3064" w:rsidP="00E1534B">
      <w:pPr>
        <w:pStyle w:val="ListParagraph"/>
        <w:bidi/>
        <w:spacing w:after="0" w:line="360" w:lineRule="auto"/>
        <w:ind w:left="1440" w:hanging="733"/>
        <w:jc w:val="both"/>
        <w:rPr>
          <w:rFonts w:ascii="Traditional Arabic" w:hAnsi="Traditional Arabic" w:cs="Traditional Arabic"/>
          <w:sz w:val="32"/>
          <w:szCs w:val="32"/>
          <w:rtl/>
        </w:rPr>
      </w:pPr>
      <w:r w:rsidRPr="00E41EB0">
        <w:rPr>
          <w:rFonts w:ascii="Traditional Arabic" w:hAnsi="Traditional Arabic" w:cs="Traditional Arabic" w:hint="cs"/>
          <w:sz w:val="32"/>
          <w:szCs w:val="32"/>
          <w:rtl/>
        </w:rPr>
        <w:t xml:space="preserve">المصدر : وثيقة المدرسة الإبتدائية الإسلامية </w:t>
      </w:r>
      <w:r w:rsidR="0022271F">
        <w:rPr>
          <w:rFonts w:ascii="Traditional Arabic" w:hAnsi="Traditional Arabic" w:cs="Traditional Arabic" w:hint="cs"/>
          <w:sz w:val="32"/>
          <w:szCs w:val="32"/>
          <w:rtl/>
        </w:rPr>
        <w:t>المنوّر</w:t>
      </w:r>
      <w:r w:rsidRPr="00E41EB0">
        <w:rPr>
          <w:rFonts w:ascii="Traditional Arabic" w:hAnsi="Traditional Arabic" w:cs="Traditional Arabic" w:hint="cs"/>
          <w:sz w:val="32"/>
          <w:szCs w:val="32"/>
          <w:rtl/>
        </w:rPr>
        <w:t xml:space="preserve"> تولونج </w:t>
      </w:r>
      <w:r w:rsidR="0022271F">
        <w:rPr>
          <w:rFonts w:ascii="Traditional Arabic" w:hAnsi="Traditional Arabic" w:cs="Traditional Arabic" w:hint="cs"/>
          <w:sz w:val="32"/>
          <w:szCs w:val="32"/>
          <w:rtl/>
        </w:rPr>
        <w:t>أجونج</w:t>
      </w:r>
      <w:r w:rsidRPr="00E41EB0">
        <w:rPr>
          <w:rFonts w:ascii="Traditional Arabic" w:hAnsi="Traditional Arabic" w:cs="Traditional Arabic" w:hint="cs"/>
          <w:sz w:val="32"/>
          <w:szCs w:val="32"/>
          <w:rtl/>
        </w:rPr>
        <w:t xml:space="preserve"> 2013-2014</w:t>
      </w:r>
    </w:p>
    <w:p w:rsidR="00B065EE" w:rsidRPr="00A36BD1" w:rsidRDefault="00A3220A" w:rsidP="00E1534B">
      <w:pPr>
        <w:pStyle w:val="ListParagraph"/>
        <w:tabs>
          <w:tab w:val="right" w:pos="1274"/>
        </w:tabs>
        <w:bidi/>
        <w:spacing w:after="0" w:line="360" w:lineRule="auto"/>
        <w:ind w:left="849"/>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الشرح : بالنظر إلى الج</w:t>
      </w:r>
      <w:r w:rsidR="00CC3064">
        <w:rPr>
          <w:rFonts w:ascii="Traditional Arabic" w:hAnsi="Traditional Arabic" w:cs="Traditional Arabic" w:hint="cs"/>
          <w:sz w:val="36"/>
          <w:szCs w:val="36"/>
          <w:rtl/>
        </w:rPr>
        <w:t xml:space="preserve">دوال الموجود أن االمادة </w:t>
      </w:r>
      <w:r w:rsidR="00A70FD3">
        <w:rPr>
          <w:rFonts w:ascii="Traditional Arabic" w:hAnsi="Traditional Arabic" w:cs="Traditional Arabic" w:hint="cs"/>
          <w:sz w:val="36"/>
          <w:szCs w:val="36"/>
          <w:rtl/>
        </w:rPr>
        <w:t xml:space="preserve">المعلمة في المدرسة الإبتدائية الإسلامية </w:t>
      </w:r>
      <w:r w:rsidR="0022271F">
        <w:rPr>
          <w:rFonts w:ascii="Traditional Arabic" w:hAnsi="Traditional Arabic" w:cs="Traditional Arabic" w:hint="cs"/>
          <w:sz w:val="36"/>
          <w:szCs w:val="36"/>
          <w:rtl/>
        </w:rPr>
        <w:t>المنوّر</w:t>
      </w:r>
      <w:r w:rsidR="00A70FD3">
        <w:rPr>
          <w:rFonts w:ascii="Traditional Arabic" w:hAnsi="Traditional Arabic" w:cs="Traditional Arabic" w:hint="cs"/>
          <w:sz w:val="36"/>
          <w:szCs w:val="36"/>
          <w:rtl/>
        </w:rPr>
        <w:t xml:space="preserve"> تولونج </w:t>
      </w:r>
      <w:r w:rsidR="0022271F">
        <w:rPr>
          <w:rFonts w:ascii="Traditional Arabic" w:hAnsi="Traditional Arabic" w:cs="Traditional Arabic" w:hint="cs"/>
          <w:sz w:val="36"/>
          <w:szCs w:val="36"/>
          <w:rtl/>
        </w:rPr>
        <w:t>أجونج</w:t>
      </w:r>
      <w:r w:rsidR="00A70FD3">
        <w:rPr>
          <w:rFonts w:ascii="Traditional Arabic" w:hAnsi="Traditional Arabic" w:cs="Traditional Arabic" w:hint="cs"/>
          <w:sz w:val="36"/>
          <w:szCs w:val="36"/>
          <w:rtl/>
        </w:rPr>
        <w:t xml:space="preserve"> ليست المادة العامة فقط بل المادة الدينية أيضا مثل القرآن والحديث، عقيدةة اللخلاق، الفقه،  واللغة العربية. ولتعليم اللغة العربية هنا يعلم إلى المفردات. </w:t>
      </w:r>
    </w:p>
    <w:p w:rsidR="00EC7A63" w:rsidRPr="00FB35A4" w:rsidRDefault="00EC7A63" w:rsidP="00E1534B">
      <w:pPr>
        <w:pStyle w:val="ListParagraph"/>
        <w:numPr>
          <w:ilvl w:val="0"/>
          <w:numId w:val="12"/>
        </w:numPr>
        <w:bidi/>
        <w:spacing w:after="0" w:line="360" w:lineRule="auto"/>
        <w:ind w:left="566" w:hanging="284"/>
        <w:jc w:val="both"/>
        <w:rPr>
          <w:rFonts w:ascii="Traditional Arabic" w:hAnsi="Traditional Arabic" w:cs="Traditional Arabic"/>
          <w:b/>
          <w:bCs/>
          <w:sz w:val="36"/>
          <w:szCs w:val="36"/>
        </w:rPr>
      </w:pPr>
      <w:r w:rsidRPr="00FB35A4">
        <w:rPr>
          <w:rFonts w:ascii="Traditional Arabic" w:hAnsi="Traditional Arabic" w:cs="Traditional Arabic" w:hint="cs"/>
          <w:b/>
          <w:bCs/>
          <w:sz w:val="36"/>
          <w:szCs w:val="36"/>
          <w:rtl/>
        </w:rPr>
        <w:t>أحوال التلاميذ</w:t>
      </w:r>
    </w:p>
    <w:p w:rsidR="00FB35A4" w:rsidRDefault="00EC7A63" w:rsidP="00E1534B">
      <w:pPr>
        <w:pStyle w:val="ListParagraph"/>
        <w:bidi/>
        <w:spacing w:after="0" w:line="360" w:lineRule="auto"/>
        <w:ind w:left="707" w:firstLine="709"/>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أكثر التلاميذ والتلاميذات في المدرسة الإبتدائية الإسلامية </w:t>
      </w:r>
      <w:r w:rsidR="0022271F">
        <w:rPr>
          <w:rFonts w:ascii="Traditional Arabic" w:hAnsi="Traditional Arabic" w:cs="Traditional Arabic" w:hint="cs"/>
          <w:sz w:val="36"/>
          <w:szCs w:val="36"/>
          <w:rtl/>
        </w:rPr>
        <w:t>المنوّر</w:t>
      </w:r>
      <w:r>
        <w:rPr>
          <w:rFonts w:ascii="Traditional Arabic" w:hAnsi="Traditional Arabic" w:cs="Traditional Arabic" w:hint="cs"/>
          <w:sz w:val="36"/>
          <w:szCs w:val="36"/>
          <w:rtl/>
        </w:rPr>
        <w:t xml:space="preserve"> من اسرة اقتصادها ثناء الى الفوق. وهذا يعرف من نتائج المشاهدة وانتشار الأسئلة الذى نشرتها الباحثة، منها تعرف ان اكثر الوالدين من التلاميذ والتلاميذات هم من جملة الموظفيين الحكومى وهو ستين في المائة منهم وثلاثين في المائة منهم من الإنتاج  الاهلى او التجار، واخرمنهم  من  موظف الإدارة ولا يكون منهن من الفلاح. سوى ذلك اكثر التلاميذ والتلاميذات من مناطق بعيد من الممدينة، كالبندونج، جامفور دا</w:t>
      </w:r>
      <w:r w:rsidR="00FB35A4">
        <w:rPr>
          <w:rFonts w:ascii="Traditional Arabic" w:hAnsi="Traditional Arabic" w:cs="Traditional Arabic" w:hint="cs"/>
          <w:sz w:val="36"/>
          <w:szCs w:val="36"/>
          <w:rtl/>
        </w:rPr>
        <w:t xml:space="preserve">رات، كرانج رجا  وما الى ذلك. </w:t>
      </w:r>
    </w:p>
    <w:p w:rsidR="00302DE1" w:rsidRDefault="000D47DE" w:rsidP="0022271F">
      <w:pPr>
        <w:pStyle w:val="ListParagraph"/>
        <w:bidi/>
        <w:spacing w:after="0" w:line="360" w:lineRule="auto"/>
        <w:ind w:left="707" w:firstLine="709"/>
        <w:jc w:val="both"/>
        <w:rPr>
          <w:rFonts w:ascii="Traditional Arabic" w:hAnsi="Traditional Arabic" w:cs="Traditional Arabic"/>
          <w:sz w:val="36"/>
          <w:szCs w:val="36"/>
          <w:rtl/>
        </w:rPr>
      </w:pPr>
      <w:r w:rsidRPr="00FB35A4">
        <w:rPr>
          <w:rFonts w:ascii="Traditional Arabic" w:hAnsi="Traditional Arabic" w:cs="Traditional Arabic" w:hint="cs"/>
          <w:sz w:val="36"/>
          <w:szCs w:val="36"/>
          <w:rtl/>
        </w:rPr>
        <w:t>واما لمعرفة جملة التلامذ من المدرسة الإبتدائية الإسلامي</w:t>
      </w:r>
      <w:r w:rsidR="00FB35A4" w:rsidRPr="00FB35A4">
        <w:rPr>
          <w:rFonts w:ascii="Traditional Arabic" w:hAnsi="Traditional Arabic" w:cs="Traditional Arabic" w:hint="cs"/>
          <w:sz w:val="36"/>
          <w:szCs w:val="36"/>
          <w:rtl/>
        </w:rPr>
        <w:t xml:space="preserve">ة </w:t>
      </w:r>
      <w:r w:rsidR="0022271F">
        <w:rPr>
          <w:rFonts w:ascii="Traditional Arabic" w:hAnsi="Traditional Arabic" w:cs="Traditional Arabic" w:hint="cs"/>
          <w:sz w:val="36"/>
          <w:szCs w:val="36"/>
          <w:rtl/>
        </w:rPr>
        <w:t>المنوّر</w:t>
      </w:r>
      <w:r w:rsidR="00FB35A4" w:rsidRPr="00FB35A4">
        <w:rPr>
          <w:rFonts w:ascii="Traditional Arabic" w:hAnsi="Traditional Arabic" w:cs="Traditional Arabic" w:hint="cs"/>
          <w:sz w:val="36"/>
          <w:szCs w:val="36"/>
          <w:rtl/>
        </w:rPr>
        <w:t xml:space="preserve"> تولونج </w:t>
      </w:r>
      <w:r w:rsidR="0022271F">
        <w:rPr>
          <w:rFonts w:ascii="Traditional Arabic" w:hAnsi="Traditional Arabic" w:cs="Traditional Arabic" w:hint="cs"/>
          <w:sz w:val="36"/>
          <w:szCs w:val="36"/>
          <w:rtl/>
        </w:rPr>
        <w:t>أجونج</w:t>
      </w:r>
      <w:r w:rsidRPr="00FB35A4">
        <w:rPr>
          <w:rFonts w:ascii="Traditional Arabic" w:hAnsi="Traditional Arabic" w:cs="Traditional Arabic" w:hint="cs"/>
          <w:sz w:val="36"/>
          <w:szCs w:val="36"/>
          <w:rtl/>
        </w:rPr>
        <w:t xml:space="preserve"> في معهد فانجونج بينا فيمكن ان ينظر في الجدوال الاتى :</w:t>
      </w:r>
    </w:p>
    <w:p w:rsidR="0022271F" w:rsidRDefault="0022271F" w:rsidP="0022271F">
      <w:pPr>
        <w:pStyle w:val="ListParagraph"/>
        <w:bidi/>
        <w:spacing w:after="0" w:line="360" w:lineRule="auto"/>
        <w:ind w:left="707" w:firstLine="709"/>
        <w:jc w:val="both"/>
        <w:rPr>
          <w:rFonts w:ascii="Traditional Arabic" w:hAnsi="Traditional Arabic" w:cs="Traditional Arabic"/>
          <w:sz w:val="36"/>
          <w:szCs w:val="36"/>
          <w:rtl/>
        </w:rPr>
      </w:pPr>
    </w:p>
    <w:p w:rsidR="0022271F" w:rsidRPr="0022271F" w:rsidRDefault="0022271F" w:rsidP="0022271F">
      <w:pPr>
        <w:pStyle w:val="ListParagraph"/>
        <w:bidi/>
        <w:spacing w:after="0" w:line="360" w:lineRule="auto"/>
        <w:ind w:left="707" w:firstLine="709"/>
        <w:jc w:val="both"/>
        <w:rPr>
          <w:rFonts w:ascii="Traditional Arabic" w:hAnsi="Traditional Arabic" w:cs="Traditional Arabic"/>
          <w:sz w:val="36"/>
          <w:szCs w:val="36"/>
        </w:rPr>
      </w:pPr>
    </w:p>
    <w:p w:rsidR="000D47DE" w:rsidRDefault="000D47DE" w:rsidP="00E1534B">
      <w:pPr>
        <w:pStyle w:val="ListParagraph"/>
        <w:bidi/>
        <w:spacing w:after="0"/>
        <w:ind w:left="1440"/>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الجدوال 2</w:t>
      </w:r>
    </w:p>
    <w:p w:rsidR="000D47DE" w:rsidRDefault="000D47DE" w:rsidP="00E1534B">
      <w:pPr>
        <w:pStyle w:val="ListParagraph"/>
        <w:bidi/>
        <w:spacing w:after="0"/>
        <w:ind w:left="1440"/>
        <w:jc w:val="center"/>
        <w:rPr>
          <w:rFonts w:ascii="Traditional Arabic" w:hAnsi="Traditional Arabic" w:cs="Traditional Arabic"/>
          <w:sz w:val="36"/>
          <w:szCs w:val="36"/>
          <w:rtl/>
        </w:rPr>
      </w:pPr>
      <w:r>
        <w:rPr>
          <w:rFonts w:ascii="Traditional Arabic" w:hAnsi="Traditional Arabic" w:cs="Traditional Arabic" w:hint="cs"/>
          <w:sz w:val="36"/>
          <w:szCs w:val="36"/>
          <w:rtl/>
        </w:rPr>
        <w:t>حالات التلاميذ</w:t>
      </w:r>
    </w:p>
    <w:p w:rsidR="00A5038E" w:rsidRPr="00A5038E" w:rsidRDefault="000D47DE" w:rsidP="00E1534B">
      <w:pPr>
        <w:pStyle w:val="ListParagraph"/>
        <w:bidi/>
        <w:spacing w:after="0"/>
        <w:ind w:left="1440"/>
        <w:jc w:val="center"/>
        <w:rPr>
          <w:rFonts w:ascii="Traditional Arabic" w:hAnsi="Traditional Arabic" w:cs="Traditional Arabic"/>
          <w:sz w:val="36"/>
          <w:szCs w:val="36"/>
          <w:lang w:val="en-US"/>
        </w:rPr>
      </w:pPr>
      <w:r>
        <w:rPr>
          <w:rFonts w:ascii="Traditional Arabic" w:hAnsi="Traditional Arabic" w:cs="Traditional Arabic" w:hint="cs"/>
          <w:sz w:val="36"/>
          <w:szCs w:val="36"/>
          <w:rtl/>
        </w:rPr>
        <w:t xml:space="preserve">للمدرسة الإبتدائية الإسلامية </w:t>
      </w:r>
      <w:r w:rsidR="0022271F">
        <w:rPr>
          <w:rFonts w:ascii="Traditional Arabic" w:hAnsi="Traditional Arabic" w:cs="Traditional Arabic" w:hint="cs"/>
          <w:sz w:val="36"/>
          <w:szCs w:val="36"/>
          <w:rtl/>
        </w:rPr>
        <w:t>المنوّر</w:t>
      </w:r>
      <w:r>
        <w:rPr>
          <w:rFonts w:ascii="Traditional Arabic" w:hAnsi="Traditional Arabic" w:cs="Traditional Arabic" w:hint="cs"/>
          <w:sz w:val="36"/>
          <w:szCs w:val="36"/>
          <w:rtl/>
        </w:rPr>
        <w:t xml:space="preserve"> تولونج </w:t>
      </w:r>
      <w:r w:rsidR="0022271F">
        <w:rPr>
          <w:rFonts w:ascii="Traditional Arabic" w:hAnsi="Traditional Arabic" w:cs="Traditional Arabic" w:hint="cs"/>
          <w:sz w:val="36"/>
          <w:szCs w:val="36"/>
          <w:rtl/>
        </w:rPr>
        <w:t>أجونج</w:t>
      </w:r>
    </w:p>
    <w:tbl>
      <w:tblPr>
        <w:tblStyle w:val="TableGrid"/>
        <w:bidiVisual/>
        <w:tblW w:w="0" w:type="auto"/>
        <w:jc w:val="center"/>
        <w:tblInd w:w="345" w:type="dxa"/>
        <w:tblLook w:val="04A0"/>
      </w:tblPr>
      <w:tblGrid>
        <w:gridCol w:w="1229"/>
        <w:gridCol w:w="1495"/>
        <w:gridCol w:w="1663"/>
        <w:gridCol w:w="1258"/>
        <w:gridCol w:w="2163"/>
      </w:tblGrid>
      <w:tr w:rsidR="00923AEF" w:rsidRPr="00A36BD1" w:rsidTr="00A36BD1">
        <w:trPr>
          <w:jc w:val="center"/>
        </w:trPr>
        <w:tc>
          <w:tcPr>
            <w:tcW w:w="1418" w:type="dxa"/>
            <w:tcBorders>
              <w:bottom w:val="single" w:sz="4" w:space="0" w:color="000000" w:themeColor="text1"/>
            </w:tcBorders>
          </w:tcPr>
          <w:p w:rsidR="000D47DE" w:rsidRPr="00A36BD1" w:rsidRDefault="000D47DE" w:rsidP="00E1534B">
            <w:pPr>
              <w:pStyle w:val="ListParagraph"/>
              <w:bidi/>
              <w:ind w:left="0"/>
              <w:jc w:val="center"/>
              <w:rPr>
                <w:rFonts w:ascii="Traditional Arabic" w:hAnsi="Traditional Arabic" w:cs="Traditional Arabic"/>
                <w:b/>
                <w:bCs/>
                <w:sz w:val="32"/>
                <w:szCs w:val="32"/>
                <w:rtl/>
              </w:rPr>
            </w:pPr>
            <w:r w:rsidRPr="00A36BD1">
              <w:rPr>
                <w:rFonts w:ascii="Traditional Arabic" w:hAnsi="Traditional Arabic" w:cs="Traditional Arabic" w:hint="cs"/>
                <w:b/>
                <w:bCs/>
                <w:sz w:val="32"/>
                <w:szCs w:val="32"/>
                <w:rtl/>
              </w:rPr>
              <w:t>النمرة</w:t>
            </w:r>
          </w:p>
        </w:tc>
        <w:tc>
          <w:tcPr>
            <w:tcW w:w="1701" w:type="dxa"/>
            <w:tcBorders>
              <w:bottom w:val="single" w:sz="4" w:space="0" w:color="000000" w:themeColor="text1"/>
            </w:tcBorders>
          </w:tcPr>
          <w:p w:rsidR="000D47DE" w:rsidRPr="00A36BD1" w:rsidRDefault="000D47DE" w:rsidP="00E1534B">
            <w:pPr>
              <w:pStyle w:val="ListParagraph"/>
              <w:bidi/>
              <w:ind w:left="0"/>
              <w:jc w:val="center"/>
              <w:rPr>
                <w:rFonts w:ascii="Traditional Arabic" w:hAnsi="Traditional Arabic" w:cs="Traditional Arabic"/>
                <w:b/>
                <w:bCs/>
                <w:sz w:val="32"/>
                <w:szCs w:val="32"/>
                <w:rtl/>
              </w:rPr>
            </w:pPr>
            <w:r w:rsidRPr="00A36BD1">
              <w:rPr>
                <w:rFonts w:ascii="Traditional Arabic" w:hAnsi="Traditional Arabic" w:cs="Traditional Arabic" w:hint="cs"/>
                <w:b/>
                <w:bCs/>
                <w:sz w:val="32"/>
                <w:szCs w:val="32"/>
                <w:rtl/>
              </w:rPr>
              <w:t>الصف</w:t>
            </w:r>
          </w:p>
        </w:tc>
        <w:tc>
          <w:tcPr>
            <w:tcW w:w="1842" w:type="dxa"/>
          </w:tcPr>
          <w:p w:rsidR="000D47DE" w:rsidRPr="00A36BD1" w:rsidRDefault="000D47DE" w:rsidP="00E1534B">
            <w:pPr>
              <w:pStyle w:val="ListParagraph"/>
              <w:bidi/>
              <w:ind w:left="0"/>
              <w:jc w:val="center"/>
              <w:rPr>
                <w:rFonts w:ascii="Traditional Arabic" w:hAnsi="Traditional Arabic" w:cs="Traditional Arabic"/>
                <w:b/>
                <w:bCs/>
                <w:sz w:val="32"/>
                <w:szCs w:val="32"/>
                <w:rtl/>
              </w:rPr>
            </w:pPr>
            <w:r w:rsidRPr="00A36BD1">
              <w:rPr>
                <w:rFonts w:ascii="Traditional Arabic" w:hAnsi="Traditional Arabic" w:cs="Traditional Arabic" w:hint="cs"/>
                <w:b/>
                <w:bCs/>
                <w:sz w:val="32"/>
                <w:szCs w:val="32"/>
                <w:rtl/>
              </w:rPr>
              <w:t>رجال/نساء</w:t>
            </w:r>
          </w:p>
        </w:tc>
        <w:tc>
          <w:tcPr>
            <w:tcW w:w="1418" w:type="dxa"/>
          </w:tcPr>
          <w:p w:rsidR="000D47DE" w:rsidRPr="00A36BD1" w:rsidRDefault="00923AEF" w:rsidP="00E1534B">
            <w:pPr>
              <w:pStyle w:val="ListParagraph"/>
              <w:bidi/>
              <w:ind w:left="0"/>
              <w:jc w:val="center"/>
              <w:rPr>
                <w:rFonts w:ascii="Traditional Arabic" w:hAnsi="Traditional Arabic" w:cs="Traditional Arabic"/>
                <w:b/>
                <w:bCs/>
                <w:sz w:val="32"/>
                <w:szCs w:val="32"/>
                <w:rtl/>
              </w:rPr>
            </w:pPr>
            <w:r w:rsidRPr="00A36BD1">
              <w:rPr>
                <w:rFonts w:ascii="Traditional Arabic" w:hAnsi="Traditional Arabic" w:cs="Traditional Arabic" w:hint="cs"/>
                <w:b/>
                <w:bCs/>
                <w:sz w:val="32"/>
                <w:szCs w:val="32"/>
                <w:rtl/>
              </w:rPr>
              <w:t>الجملة</w:t>
            </w:r>
          </w:p>
        </w:tc>
        <w:tc>
          <w:tcPr>
            <w:tcW w:w="2518" w:type="dxa"/>
            <w:tcBorders>
              <w:bottom w:val="single" w:sz="4" w:space="0" w:color="000000" w:themeColor="text1"/>
            </w:tcBorders>
          </w:tcPr>
          <w:p w:rsidR="000D47DE" w:rsidRPr="00A36BD1" w:rsidRDefault="00923AEF" w:rsidP="00E1534B">
            <w:pPr>
              <w:pStyle w:val="ListParagraph"/>
              <w:bidi/>
              <w:ind w:left="0"/>
              <w:jc w:val="center"/>
              <w:rPr>
                <w:rFonts w:ascii="Traditional Arabic" w:hAnsi="Traditional Arabic" w:cs="Traditional Arabic"/>
                <w:b/>
                <w:bCs/>
                <w:sz w:val="32"/>
                <w:szCs w:val="32"/>
                <w:rtl/>
              </w:rPr>
            </w:pPr>
            <w:r w:rsidRPr="00A36BD1">
              <w:rPr>
                <w:rFonts w:ascii="Traditional Arabic" w:hAnsi="Traditional Arabic" w:cs="Traditional Arabic" w:hint="cs"/>
                <w:b/>
                <w:bCs/>
                <w:sz w:val="32"/>
                <w:szCs w:val="32"/>
                <w:rtl/>
              </w:rPr>
              <w:t>الجملة رجال/نساء</w:t>
            </w:r>
          </w:p>
        </w:tc>
      </w:tr>
      <w:tr w:rsidR="00923AEF" w:rsidRPr="00A36BD1" w:rsidTr="00A36BD1">
        <w:trPr>
          <w:jc w:val="center"/>
        </w:trPr>
        <w:tc>
          <w:tcPr>
            <w:tcW w:w="1418" w:type="dxa"/>
            <w:tcBorders>
              <w:bottom w:val="nil"/>
            </w:tcBorders>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1</w:t>
            </w:r>
          </w:p>
        </w:tc>
        <w:tc>
          <w:tcPr>
            <w:tcW w:w="1701" w:type="dxa"/>
            <w:tcBorders>
              <w:bottom w:val="nil"/>
            </w:tcBorders>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1 من الإبتدائية</w:t>
            </w:r>
          </w:p>
        </w:tc>
        <w:tc>
          <w:tcPr>
            <w:tcW w:w="1842" w:type="dxa"/>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الرجال</w:t>
            </w:r>
          </w:p>
        </w:tc>
        <w:tc>
          <w:tcPr>
            <w:tcW w:w="1418" w:type="dxa"/>
          </w:tcPr>
          <w:p w:rsidR="000D47DE"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50</w:t>
            </w:r>
          </w:p>
        </w:tc>
        <w:tc>
          <w:tcPr>
            <w:tcW w:w="2518" w:type="dxa"/>
            <w:tcBorders>
              <w:bottom w:val="nil"/>
            </w:tcBorders>
          </w:tcPr>
          <w:p w:rsidR="000D47DE"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80</w:t>
            </w:r>
          </w:p>
        </w:tc>
      </w:tr>
      <w:tr w:rsidR="005D39B8" w:rsidRPr="00A36BD1" w:rsidTr="00A36BD1">
        <w:trPr>
          <w:jc w:val="center"/>
        </w:trPr>
        <w:tc>
          <w:tcPr>
            <w:tcW w:w="1418" w:type="dxa"/>
            <w:tcBorders>
              <w:top w:val="nil"/>
              <w:bottom w:val="single" w:sz="4" w:space="0" w:color="auto"/>
            </w:tcBorders>
          </w:tcPr>
          <w:p w:rsidR="000D47DE" w:rsidRPr="00A36BD1" w:rsidRDefault="000D47DE" w:rsidP="00E1534B">
            <w:pPr>
              <w:pStyle w:val="ListParagraph"/>
              <w:bidi/>
              <w:ind w:left="0"/>
              <w:jc w:val="center"/>
              <w:rPr>
                <w:rFonts w:ascii="Traditional Arabic" w:hAnsi="Traditional Arabic" w:cs="Traditional Arabic"/>
                <w:sz w:val="32"/>
                <w:szCs w:val="32"/>
                <w:rtl/>
              </w:rPr>
            </w:pPr>
          </w:p>
        </w:tc>
        <w:tc>
          <w:tcPr>
            <w:tcW w:w="1701" w:type="dxa"/>
            <w:tcBorders>
              <w:top w:val="nil"/>
              <w:bottom w:val="single" w:sz="4" w:space="0" w:color="000000" w:themeColor="text1"/>
            </w:tcBorders>
          </w:tcPr>
          <w:p w:rsidR="000D47DE" w:rsidRPr="00A36BD1" w:rsidRDefault="000D47DE" w:rsidP="00E1534B">
            <w:pPr>
              <w:pStyle w:val="ListParagraph"/>
              <w:bidi/>
              <w:ind w:left="0"/>
              <w:jc w:val="center"/>
              <w:rPr>
                <w:rFonts w:ascii="Traditional Arabic" w:hAnsi="Traditional Arabic" w:cs="Traditional Arabic"/>
                <w:sz w:val="32"/>
                <w:szCs w:val="32"/>
                <w:rtl/>
              </w:rPr>
            </w:pPr>
          </w:p>
        </w:tc>
        <w:tc>
          <w:tcPr>
            <w:tcW w:w="1842" w:type="dxa"/>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النساء</w:t>
            </w:r>
          </w:p>
        </w:tc>
        <w:tc>
          <w:tcPr>
            <w:tcW w:w="1418" w:type="dxa"/>
          </w:tcPr>
          <w:p w:rsidR="000D47DE"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30</w:t>
            </w:r>
          </w:p>
        </w:tc>
        <w:tc>
          <w:tcPr>
            <w:tcW w:w="2518" w:type="dxa"/>
            <w:tcBorders>
              <w:top w:val="nil"/>
              <w:bottom w:val="single" w:sz="4" w:space="0" w:color="000000" w:themeColor="text1"/>
            </w:tcBorders>
          </w:tcPr>
          <w:p w:rsidR="000D47DE" w:rsidRPr="00A36BD1" w:rsidRDefault="000D47DE" w:rsidP="00E1534B">
            <w:pPr>
              <w:pStyle w:val="ListParagraph"/>
              <w:bidi/>
              <w:ind w:left="0"/>
              <w:jc w:val="center"/>
              <w:rPr>
                <w:rFonts w:ascii="Traditional Arabic" w:hAnsi="Traditional Arabic" w:cs="Traditional Arabic"/>
                <w:sz w:val="32"/>
                <w:szCs w:val="32"/>
                <w:rtl/>
              </w:rPr>
            </w:pPr>
          </w:p>
        </w:tc>
      </w:tr>
      <w:tr w:rsidR="00923AEF" w:rsidRPr="00A36BD1" w:rsidTr="00A36BD1">
        <w:trPr>
          <w:jc w:val="center"/>
        </w:trPr>
        <w:tc>
          <w:tcPr>
            <w:tcW w:w="1418" w:type="dxa"/>
            <w:tcBorders>
              <w:top w:val="single" w:sz="4" w:space="0" w:color="auto"/>
              <w:bottom w:val="nil"/>
            </w:tcBorders>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2</w:t>
            </w:r>
          </w:p>
        </w:tc>
        <w:tc>
          <w:tcPr>
            <w:tcW w:w="1701" w:type="dxa"/>
            <w:tcBorders>
              <w:bottom w:val="nil"/>
            </w:tcBorders>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2 من الإبتدائية</w:t>
            </w:r>
          </w:p>
        </w:tc>
        <w:tc>
          <w:tcPr>
            <w:tcW w:w="1842" w:type="dxa"/>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الرجال</w:t>
            </w:r>
          </w:p>
        </w:tc>
        <w:tc>
          <w:tcPr>
            <w:tcW w:w="1418" w:type="dxa"/>
          </w:tcPr>
          <w:p w:rsidR="000D47DE"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34</w:t>
            </w:r>
          </w:p>
        </w:tc>
        <w:tc>
          <w:tcPr>
            <w:tcW w:w="2518" w:type="dxa"/>
            <w:tcBorders>
              <w:bottom w:val="nil"/>
            </w:tcBorders>
          </w:tcPr>
          <w:p w:rsidR="000D47DE"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63</w:t>
            </w:r>
          </w:p>
        </w:tc>
      </w:tr>
      <w:tr w:rsidR="00923AEF" w:rsidRPr="00A36BD1" w:rsidTr="00A36BD1">
        <w:trPr>
          <w:jc w:val="center"/>
        </w:trPr>
        <w:tc>
          <w:tcPr>
            <w:tcW w:w="1418" w:type="dxa"/>
            <w:tcBorders>
              <w:top w:val="nil"/>
              <w:bottom w:val="single" w:sz="4" w:space="0" w:color="000000" w:themeColor="text1"/>
            </w:tcBorders>
          </w:tcPr>
          <w:p w:rsidR="000D47DE" w:rsidRPr="00A36BD1" w:rsidRDefault="000D47DE" w:rsidP="00E1534B">
            <w:pPr>
              <w:pStyle w:val="ListParagraph"/>
              <w:bidi/>
              <w:ind w:left="0"/>
              <w:jc w:val="center"/>
              <w:rPr>
                <w:rFonts w:ascii="Traditional Arabic" w:hAnsi="Traditional Arabic" w:cs="Traditional Arabic"/>
                <w:sz w:val="32"/>
                <w:szCs w:val="32"/>
                <w:rtl/>
              </w:rPr>
            </w:pPr>
          </w:p>
        </w:tc>
        <w:tc>
          <w:tcPr>
            <w:tcW w:w="1701" w:type="dxa"/>
            <w:tcBorders>
              <w:top w:val="nil"/>
              <w:bottom w:val="single" w:sz="4" w:space="0" w:color="000000" w:themeColor="text1"/>
            </w:tcBorders>
          </w:tcPr>
          <w:p w:rsidR="000D47DE" w:rsidRPr="00A36BD1" w:rsidRDefault="000D47DE" w:rsidP="00E1534B">
            <w:pPr>
              <w:pStyle w:val="ListParagraph"/>
              <w:bidi/>
              <w:ind w:left="0"/>
              <w:jc w:val="center"/>
              <w:rPr>
                <w:rFonts w:ascii="Traditional Arabic" w:hAnsi="Traditional Arabic" w:cs="Traditional Arabic"/>
                <w:sz w:val="32"/>
                <w:szCs w:val="32"/>
                <w:rtl/>
              </w:rPr>
            </w:pPr>
          </w:p>
        </w:tc>
        <w:tc>
          <w:tcPr>
            <w:tcW w:w="1842" w:type="dxa"/>
            <w:tcBorders>
              <w:bottom w:val="single" w:sz="4" w:space="0" w:color="000000" w:themeColor="text1"/>
            </w:tcBorders>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النساء</w:t>
            </w:r>
          </w:p>
        </w:tc>
        <w:tc>
          <w:tcPr>
            <w:tcW w:w="1418" w:type="dxa"/>
            <w:tcBorders>
              <w:bottom w:val="single" w:sz="4" w:space="0" w:color="000000" w:themeColor="text1"/>
            </w:tcBorders>
          </w:tcPr>
          <w:p w:rsidR="000D47DE"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29</w:t>
            </w:r>
          </w:p>
        </w:tc>
        <w:tc>
          <w:tcPr>
            <w:tcW w:w="2518" w:type="dxa"/>
            <w:tcBorders>
              <w:top w:val="nil"/>
              <w:bottom w:val="single" w:sz="4" w:space="0" w:color="000000" w:themeColor="text1"/>
            </w:tcBorders>
          </w:tcPr>
          <w:p w:rsidR="000D47DE" w:rsidRPr="00A36BD1" w:rsidRDefault="000D47DE" w:rsidP="00E1534B">
            <w:pPr>
              <w:pStyle w:val="ListParagraph"/>
              <w:bidi/>
              <w:ind w:left="0"/>
              <w:jc w:val="center"/>
              <w:rPr>
                <w:rFonts w:ascii="Traditional Arabic" w:hAnsi="Traditional Arabic" w:cs="Traditional Arabic"/>
                <w:sz w:val="32"/>
                <w:szCs w:val="32"/>
                <w:rtl/>
              </w:rPr>
            </w:pPr>
          </w:p>
        </w:tc>
      </w:tr>
      <w:tr w:rsidR="00923AEF" w:rsidRPr="00A36BD1" w:rsidTr="00A36BD1">
        <w:trPr>
          <w:jc w:val="center"/>
        </w:trPr>
        <w:tc>
          <w:tcPr>
            <w:tcW w:w="1418" w:type="dxa"/>
            <w:tcBorders>
              <w:bottom w:val="nil"/>
            </w:tcBorders>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3</w:t>
            </w:r>
          </w:p>
        </w:tc>
        <w:tc>
          <w:tcPr>
            <w:tcW w:w="1701" w:type="dxa"/>
            <w:tcBorders>
              <w:bottom w:val="nil"/>
            </w:tcBorders>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3 من الإبتدائية</w:t>
            </w:r>
          </w:p>
        </w:tc>
        <w:tc>
          <w:tcPr>
            <w:tcW w:w="1842" w:type="dxa"/>
            <w:tcBorders>
              <w:bottom w:val="nil"/>
            </w:tcBorders>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الرجال</w:t>
            </w:r>
          </w:p>
        </w:tc>
        <w:tc>
          <w:tcPr>
            <w:tcW w:w="1418" w:type="dxa"/>
            <w:tcBorders>
              <w:bottom w:val="nil"/>
            </w:tcBorders>
          </w:tcPr>
          <w:p w:rsidR="000D47DE"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25</w:t>
            </w:r>
          </w:p>
        </w:tc>
        <w:tc>
          <w:tcPr>
            <w:tcW w:w="2518" w:type="dxa"/>
            <w:tcBorders>
              <w:bottom w:val="nil"/>
            </w:tcBorders>
          </w:tcPr>
          <w:p w:rsidR="000D47DE"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55</w:t>
            </w:r>
          </w:p>
        </w:tc>
      </w:tr>
      <w:tr w:rsidR="00923AEF" w:rsidRPr="00A36BD1" w:rsidTr="00A36BD1">
        <w:trPr>
          <w:jc w:val="center"/>
        </w:trPr>
        <w:tc>
          <w:tcPr>
            <w:tcW w:w="1418" w:type="dxa"/>
            <w:tcBorders>
              <w:top w:val="nil"/>
              <w:bottom w:val="single" w:sz="4" w:space="0" w:color="000000" w:themeColor="text1"/>
            </w:tcBorders>
          </w:tcPr>
          <w:p w:rsidR="000D47DE" w:rsidRPr="00A36BD1" w:rsidRDefault="000D47DE" w:rsidP="00E1534B">
            <w:pPr>
              <w:pStyle w:val="ListParagraph"/>
              <w:bidi/>
              <w:ind w:left="0"/>
              <w:jc w:val="center"/>
              <w:rPr>
                <w:rFonts w:ascii="Traditional Arabic" w:hAnsi="Traditional Arabic" w:cs="Traditional Arabic"/>
                <w:sz w:val="32"/>
                <w:szCs w:val="32"/>
                <w:rtl/>
              </w:rPr>
            </w:pPr>
          </w:p>
        </w:tc>
        <w:tc>
          <w:tcPr>
            <w:tcW w:w="1701" w:type="dxa"/>
            <w:tcBorders>
              <w:top w:val="nil"/>
              <w:bottom w:val="single" w:sz="4" w:space="0" w:color="000000" w:themeColor="text1"/>
            </w:tcBorders>
          </w:tcPr>
          <w:p w:rsidR="000D47DE" w:rsidRPr="00A36BD1" w:rsidRDefault="000D47DE" w:rsidP="00E1534B">
            <w:pPr>
              <w:pStyle w:val="ListParagraph"/>
              <w:bidi/>
              <w:ind w:left="0"/>
              <w:jc w:val="center"/>
              <w:rPr>
                <w:rFonts w:ascii="Traditional Arabic" w:hAnsi="Traditional Arabic" w:cs="Traditional Arabic"/>
                <w:sz w:val="32"/>
                <w:szCs w:val="32"/>
                <w:rtl/>
              </w:rPr>
            </w:pPr>
          </w:p>
        </w:tc>
        <w:tc>
          <w:tcPr>
            <w:tcW w:w="1842" w:type="dxa"/>
            <w:tcBorders>
              <w:top w:val="nil"/>
            </w:tcBorders>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النساء</w:t>
            </w:r>
          </w:p>
        </w:tc>
        <w:tc>
          <w:tcPr>
            <w:tcW w:w="1418" w:type="dxa"/>
            <w:tcBorders>
              <w:top w:val="nil"/>
            </w:tcBorders>
          </w:tcPr>
          <w:p w:rsidR="000D47DE"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30</w:t>
            </w:r>
          </w:p>
        </w:tc>
        <w:tc>
          <w:tcPr>
            <w:tcW w:w="2518" w:type="dxa"/>
            <w:tcBorders>
              <w:top w:val="nil"/>
              <w:bottom w:val="single" w:sz="4" w:space="0" w:color="000000" w:themeColor="text1"/>
            </w:tcBorders>
          </w:tcPr>
          <w:p w:rsidR="000D47DE" w:rsidRPr="00A36BD1" w:rsidRDefault="000D47DE" w:rsidP="00E1534B">
            <w:pPr>
              <w:pStyle w:val="ListParagraph"/>
              <w:bidi/>
              <w:ind w:left="0"/>
              <w:jc w:val="center"/>
              <w:rPr>
                <w:rFonts w:ascii="Traditional Arabic" w:hAnsi="Traditional Arabic" w:cs="Traditional Arabic"/>
                <w:sz w:val="32"/>
                <w:szCs w:val="32"/>
                <w:rtl/>
              </w:rPr>
            </w:pPr>
          </w:p>
        </w:tc>
      </w:tr>
      <w:tr w:rsidR="00923AEF" w:rsidRPr="00A36BD1" w:rsidTr="00A36BD1">
        <w:trPr>
          <w:jc w:val="center"/>
        </w:trPr>
        <w:tc>
          <w:tcPr>
            <w:tcW w:w="1418" w:type="dxa"/>
            <w:tcBorders>
              <w:bottom w:val="nil"/>
            </w:tcBorders>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4</w:t>
            </w:r>
          </w:p>
        </w:tc>
        <w:tc>
          <w:tcPr>
            <w:tcW w:w="1701" w:type="dxa"/>
            <w:tcBorders>
              <w:bottom w:val="nil"/>
            </w:tcBorders>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4 من الإبتدائية</w:t>
            </w:r>
          </w:p>
        </w:tc>
        <w:tc>
          <w:tcPr>
            <w:tcW w:w="1842" w:type="dxa"/>
          </w:tcPr>
          <w:p w:rsidR="000D47DE"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الرجال</w:t>
            </w:r>
          </w:p>
        </w:tc>
        <w:tc>
          <w:tcPr>
            <w:tcW w:w="1418" w:type="dxa"/>
          </w:tcPr>
          <w:p w:rsidR="000D47DE"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29</w:t>
            </w:r>
          </w:p>
        </w:tc>
        <w:tc>
          <w:tcPr>
            <w:tcW w:w="2518" w:type="dxa"/>
            <w:tcBorders>
              <w:bottom w:val="nil"/>
            </w:tcBorders>
          </w:tcPr>
          <w:p w:rsidR="000D47DE"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50</w:t>
            </w:r>
          </w:p>
        </w:tc>
      </w:tr>
      <w:tr w:rsidR="00923AEF" w:rsidRPr="00A36BD1" w:rsidTr="00A36BD1">
        <w:trPr>
          <w:jc w:val="center"/>
        </w:trPr>
        <w:tc>
          <w:tcPr>
            <w:tcW w:w="1418" w:type="dxa"/>
            <w:tcBorders>
              <w:top w:val="nil"/>
              <w:bottom w:val="single" w:sz="4" w:space="0" w:color="000000" w:themeColor="text1"/>
            </w:tcBorders>
          </w:tcPr>
          <w:p w:rsidR="00923AEF" w:rsidRPr="00A36BD1" w:rsidRDefault="00923AEF" w:rsidP="00E1534B">
            <w:pPr>
              <w:pStyle w:val="ListParagraph"/>
              <w:bidi/>
              <w:ind w:left="0"/>
              <w:jc w:val="center"/>
              <w:rPr>
                <w:rFonts w:ascii="Traditional Arabic" w:hAnsi="Traditional Arabic" w:cs="Traditional Arabic"/>
                <w:sz w:val="32"/>
                <w:szCs w:val="32"/>
                <w:rtl/>
              </w:rPr>
            </w:pPr>
          </w:p>
        </w:tc>
        <w:tc>
          <w:tcPr>
            <w:tcW w:w="1701" w:type="dxa"/>
            <w:tcBorders>
              <w:top w:val="nil"/>
              <w:bottom w:val="single" w:sz="4" w:space="0" w:color="000000" w:themeColor="text1"/>
            </w:tcBorders>
          </w:tcPr>
          <w:p w:rsidR="00923AEF" w:rsidRPr="00A36BD1" w:rsidRDefault="00923AEF" w:rsidP="00E1534B">
            <w:pPr>
              <w:pStyle w:val="ListParagraph"/>
              <w:bidi/>
              <w:ind w:left="0"/>
              <w:jc w:val="center"/>
              <w:rPr>
                <w:rFonts w:ascii="Traditional Arabic" w:hAnsi="Traditional Arabic" w:cs="Traditional Arabic"/>
                <w:sz w:val="32"/>
                <w:szCs w:val="32"/>
                <w:rtl/>
              </w:rPr>
            </w:pPr>
          </w:p>
        </w:tc>
        <w:tc>
          <w:tcPr>
            <w:tcW w:w="1842" w:type="dxa"/>
          </w:tcPr>
          <w:p w:rsidR="00923AEF"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النساء</w:t>
            </w:r>
          </w:p>
        </w:tc>
        <w:tc>
          <w:tcPr>
            <w:tcW w:w="1418" w:type="dxa"/>
          </w:tcPr>
          <w:p w:rsidR="00923AEF"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21</w:t>
            </w:r>
          </w:p>
        </w:tc>
        <w:tc>
          <w:tcPr>
            <w:tcW w:w="2518" w:type="dxa"/>
            <w:tcBorders>
              <w:top w:val="nil"/>
              <w:bottom w:val="single" w:sz="4" w:space="0" w:color="000000" w:themeColor="text1"/>
            </w:tcBorders>
          </w:tcPr>
          <w:p w:rsidR="00923AEF" w:rsidRPr="00A36BD1" w:rsidRDefault="00923AEF" w:rsidP="00E1534B">
            <w:pPr>
              <w:pStyle w:val="ListParagraph"/>
              <w:bidi/>
              <w:ind w:left="0"/>
              <w:jc w:val="center"/>
              <w:rPr>
                <w:rFonts w:ascii="Traditional Arabic" w:hAnsi="Traditional Arabic" w:cs="Traditional Arabic"/>
                <w:sz w:val="32"/>
                <w:szCs w:val="32"/>
                <w:rtl/>
              </w:rPr>
            </w:pPr>
          </w:p>
        </w:tc>
      </w:tr>
      <w:tr w:rsidR="00923AEF" w:rsidRPr="00A36BD1" w:rsidTr="00A36BD1">
        <w:trPr>
          <w:jc w:val="center"/>
        </w:trPr>
        <w:tc>
          <w:tcPr>
            <w:tcW w:w="1418" w:type="dxa"/>
            <w:tcBorders>
              <w:bottom w:val="nil"/>
            </w:tcBorders>
          </w:tcPr>
          <w:p w:rsidR="00923AEF"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5</w:t>
            </w:r>
          </w:p>
        </w:tc>
        <w:tc>
          <w:tcPr>
            <w:tcW w:w="1701" w:type="dxa"/>
            <w:tcBorders>
              <w:bottom w:val="nil"/>
            </w:tcBorders>
          </w:tcPr>
          <w:p w:rsidR="00923AEF"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5 من الإبتدائية</w:t>
            </w:r>
          </w:p>
        </w:tc>
        <w:tc>
          <w:tcPr>
            <w:tcW w:w="1842" w:type="dxa"/>
          </w:tcPr>
          <w:p w:rsidR="00923AEF"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الرجال</w:t>
            </w:r>
          </w:p>
        </w:tc>
        <w:tc>
          <w:tcPr>
            <w:tcW w:w="1418" w:type="dxa"/>
          </w:tcPr>
          <w:p w:rsidR="00923AEF"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20</w:t>
            </w:r>
          </w:p>
        </w:tc>
        <w:tc>
          <w:tcPr>
            <w:tcW w:w="2518" w:type="dxa"/>
            <w:tcBorders>
              <w:bottom w:val="nil"/>
            </w:tcBorders>
          </w:tcPr>
          <w:p w:rsidR="00923AEF"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45</w:t>
            </w:r>
          </w:p>
        </w:tc>
      </w:tr>
      <w:tr w:rsidR="00923AEF" w:rsidRPr="00A36BD1" w:rsidTr="00A36BD1">
        <w:trPr>
          <w:jc w:val="center"/>
        </w:trPr>
        <w:tc>
          <w:tcPr>
            <w:tcW w:w="1418" w:type="dxa"/>
            <w:tcBorders>
              <w:top w:val="nil"/>
              <w:bottom w:val="single" w:sz="4" w:space="0" w:color="000000" w:themeColor="text1"/>
            </w:tcBorders>
          </w:tcPr>
          <w:p w:rsidR="00923AEF" w:rsidRPr="00A36BD1" w:rsidRDefault="00923AEF" w:rsidP="00E1534B">
            <w:pPr>
              <w:pStyle w:val="ListParagraph"/>
              <w:bidi/>
              <w:ind w:left="0"/>
              <w:jc w:val="center"/>
              <w:rPr>
                <w:rFonts w:ascii="Traditional Arabic" w:hAnsi="Traditional Arabic" w:cs="Traditional Arabic"/>
                <w:sz w:val="32"/>
                <w:szCs w:val="32"/>
                <w:rtl/>
              </w:rPr>
            </w:pPr>
          </w:p>
        </w:tc>
        <w:tc>
          <w:tcPr>
            <w:tcW w:w="1701" w:type="dxa"/>
            <w:tcBorders>
              <w:top w:val="nil"/>
              <w:bottom w:val="single" w:sz="4" w:space="0" w:color="000000" w:themeColor="text1"/>
            </w:tcBorders>
          </w:tcPr>
          <w:p w:rsidR="00923AEF" w:rsidRPr="00A36BD1" w:rsidRDefault="00923AEF" w:rsidP="00E1534B">
            <w:pPr>
              <w:pStyle w:val="ListParagraph"/>
              <w:bidi/>
              <w:ind w:left="0"/>
              <w:jc w:val="center"/>
              <w:rPr>
                <w:rFonts w:ascii="Traditional Arabic" w:hAnsi="Traditional Arabic" w:cs="Traditional Arabic"/>
                <w:sz w:val="32"/>
                <w:szCs w:val="32"/>
                <w:rtl/>
              </w:rPr>
            </w:pPr>
          </w:p>
        </w:tc>
        <w:tc>
          <w:tcPr>
            <w:tcW w:w="1842" w:type="dxa"/>
          </w:tcPr>
          <w:p w:rsidR="00923AEF"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النساء</w:t>
            </w:r>
          </w:p>
        </w:tc>
        <w:tc>
          <w:tcPr>
            <w:tcW w:w="1418" w:type="dxa"/>
          </w:tcPr>
          <w:p w:rsidR="00923AEF"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25</w:t>
            </w:r>
          </w:p>
        </w:tc>
        <w:tc>
          <w:tcPr>
            <w:tcW w:w="2518" w:type="dxa"/>
            <w:tcBorders>
              <w:top w:val="nil"/>
              <w:bottom w:val="single" w:sz="4" w:space="0" w:color="000000" w:themeColor="text1"/>
            </w:tcBorders>
          </w:tcPr>
          <w:p w:rsidR="00923AEF" w:rsidRPr="00A36BD1" w:rsidRDefault="00923AEF" w:rsidP="00E1534B">
            <w:pPr>
              <w:pStyle w:val="ListParagraph"/>
              <w:bidi/>
              <w:ind w:left="0"/>
              <w:jc w:val="center"/>
              <w:rPr>
                <w:rFonts w:ascii="Traditional Arabic" w:hAnsi="Traditional Arabic" w:cs="Traditional Arabic"/>
                <w:sz w:val="32"/>
                <w:szCs w:val="32"/>
                <w:rtl/>
              </w:rPr>
            </w:pPr>
          </w:p>
        </w:tc>
      </w:tr>
      <w:tr w:rsidR="00923AEF" w:rsidRPr="00A36BD1" w:rsidTr="00A36BD1">
        <w:trPr>
          <w:jc w:val="center"/>
        </w:trPr>
        <w:tc>
          <w:tcPr>
            <w:tcW w:w="1418" w:type="dxa"/>
            <w:tcBorders>
              <w:bottom w:val="nil"/>
            </w:tcBorders>
          </w:tcPr>
          <w:p w:rsidR="00923AEF"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6</w:t>
            </w:r>
          </w:p>
        </w:tc>
        <w:tc>
          <w:tcPr>
            <w:tcW w:w="1701" w:type="dxa"/>
            <w:tcBorders>
              <w:bottom w:val="nil"/>
            </w:tcBorders>
          </w:tcPr>
          <w:p w:rsidR="00923AEF"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6 من الإبتدائية</w:t>
            </w:r>
          </w:p>
        </w:tc>
        <w:tc>
          <w:tcPr>
            <w:tcW w:w="1842" w:type="dxa"/>
          </w:tcPr>
          <w:p w:rsidR="00923AEF"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الرجال</w:t>
            </w:r>
          </w:p>
        </w:tc>
        <w:tc>
          <w:tcPr>
            <w:tcW w:w="1418" w:type="dxa"/>
          </w:tcPr>
          <w:p w:rsidR="00923AEF"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29</w:t>
            </w:r>
          </w:p>
        </w:tc>
        <w:tc>
          <w:tcPr>
            <w:tcW w:w="2518" w:type="dxa"/>
            <w:tcBorders>
              <w:bottom w:val="nil"/>
            </w:tcBorders>
          </w:tcPr>
          <w:p w:rsidR="00923AEF"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45</w:t>
            </w:r>
          </w:p>
        </w:tc>
      </w:tr>
      <w:tr w:rsidR="00923AEF" w:rsidRPr="00A36BD1" w:rsidTr="00A36BD1">
        <w:trPr>
          <w:jc w:val="center"/>
        </w:trPr>
        <w:tc>
          <w:tcPr>
            <w:tcW w:w="1418" w:type="dxa"/>
            <w:tcBorders>
              <w:top w:val="nil"/>
              <w:bottom w:val="single" w:sz="4" w:space="0" w:color="000000" w:themeColor="text1"/>
            </w:tcBorders>
          </w:tcPr>
          <w:p w:rsidR="00923AEF" w:rsidRPr="00A36BD1" w:rsidRDefault="00923AEF" w:rsidP="00E1534B">
            <w:pPr>
              <w:pStyle w:val="ListParagraph"/>
              <w:bidi/>
              <w:ind w:left="0"/>
              <w:jc w:val="center"/>
              <w:rPr>
                <w:rFonts w:ascii="Traditional Arabic" w:hAnsi="Traditional Arabic" w:cs="Traditional Arabic"/>
                <w:sz w:val="32"/>
                <w:szCs w:val="32"/>
                <w:rtl/>
              </w:rPr>
            </w:pPr>
          </w:p>
        </w:tc>
        <w:tc>
          <w:tcPr>
            <w:tcW w:w="1701" w:type="dxa"/>
            <w:tcBorders>
              <w:top w:val="nil"/>
              <w:bottom w:val="single" w:sz="4" w:space="0" w:color="000000" w:themeColor="text1"/>
            </w:tcBorders>
          </w:tcPr>
          <w:p w:rsidR="00923AEF" w:rsidRPr="00A36BD1" w:rsidRDefault="00923AEF" w:rsidP="00E1534B">
            <w:pPr>
              <w:pStyle w:val="ListParagraph"/>
              <w:bidi/>
              <w:ind w:left="0"/>
              <w:jc w:val="center"/>
              <w:rPr>
                <w:rFonts w:ascii="Traditional Arabic" w:hAnsi="Traditional Arabic" w:cs="Traditional Arabic"/>
                <w:sz w:val="32"/>
                <w:szCs w:val="32"/>
                <w:rtl/>
              </w:rPr>
            </w:pPr>
          </w:p>
        </w:tc>
        <w:tc>
          <w:tcPr>
            <w:tcW w:w="1842" w:type="dxa"/>
            <w:tcBorders>
              <w:bottom w:val="single" w:sz="4" w:space="0" w:color="000000" w:themeColor="text1"/>
            </w:tcBorders>
          </w:tcPr>
          <w:p w:rsidR="00923AEF" w:rsidRPr="00A36BD1" w:rsidRDefault="00923AEF"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النساء</w:t>
            </w:r>
          </w:p>
        </w:tc>
        <w:tc>
          <w:tcPr>
            <w:tcW w:w="1418" w:type="dxa"/>
            <w:tcBorders>
              <w:bottom w:val="single" w:sz="4" w:space="0" w:color="000000" w:themeColor="text1"/>
            </w:tcBorders>
          </w:tcPr>
          <w:p w:rsidR="00923AEF"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16</w:t>
            </w:r>
          </w:p>
        </w:tc>
        <w:tc>
          <w:tcPr>
            <w:tcW w:w="2518" w:type="dxa"/>
            <w:tcBorders>
              <w:top w:val="nil"/>
            </w:tcBorders>
          </w:tcPr>
          <w:p w:rsidR="00923AEF" w:rsidRPr="00A36BD1" w:rsidRDefault="00923AEF" w:rsidP="00E1534B">
            <w:pPr>
              <w:pStyle w:val="ListParagraph"/>
              <w:bidi/>
              <w:ind w:left="0"/>
              <w:jc w:val="center"/>
              <w:rPr>
                <w:rFonts w:ascii="Traditional Arabic" w:hAnsi="Traditional Arabic" w:cs="Traditional Arabic"/>
                <w:sz w:val="32"/>
                <w:szCs w:val="32"/>
                <w:rtl/>
              </w:rPr>
            </w:pPr>
          </w:p>
        </w:tc>
      </w:tr>
      <w:tr w:rsidR="00923AEF" w:rsidRPr="00A36BD1" w:rsidTr="00A36BD1">
        <w:trPr>
          <w:jc w:val="center"/>
        </w:trPr>
        <w:tc>
          <w:tcPr>
            <w:tcW w:w="1418" w:type="dxa"/>
            <w:tcBorders>
              <w:right w:val="nil"/>
            </w:tcBorders>
          </w:tcPr>
          <w:p w:rsidR="00923AEF" w:rsidRPr="00A36BD1" w:rsidRDefault="00923AEF" w:rsidP="00E1534B">
            <w:pPr>
              <w:pStyle w:val="ListParagraph"/>
              <w:bidi/>
              <w:ind w:left="0"/>
              <w:jc w:val="center"/>
              <w:rPr>
                <w:rFonts w:ascii="Traditional Arabic" w:hAnsi="Traditional Arabic" w:cs="Traditional Arabic"/>
                <w:sz w:val="32"/>
                <w:szCs w:val="32"/>
                <w:rtl/>
              </w:rPr>
            </w:pPr>
          </w:p>
        </w:tc>
        <w:tc>
          <w:tcPr>
            <w:tcW w:w="1701" w:type="dxa"/>
            <w:tcBorders>
              <w:left w:val="nil"/>
              <w:right w:val="nil"/>
            </w:tcBorders>
          </w:tcPr>
          <w:p w:rsidR="00923AEF" w:rsidRPr="00A36BD1" w:rsidRDefault="00923AEF" w:rsidP="00E1534B">
            <w:pPr>
              <w:pStyle w:val="ListParagraph"/>
              <w:bidi/>
              <w:ind w:left="0"/>
              <w:jc w:val="center"/>
              <w:rPr>
                <w:rFonts w:ascii="Traditional Arabic" w:hAnsi="Traditional Arabic" w:cs="Traditional Arabic"/>
                <w:sz w:val="32"/>
                <w:szCs w:val="32"/>
                <w:rtl/>
              </w:rPr>
            </w:pPr>
          </w:p>
        </w:tc>
        <w:tc>
          <w:tcPr>
            <w:tcW w:w="1842" w:type="dxa"/>
            <w:tcBorders>
              <w:left w:val="nil"/>
              <w:right w:val="nil"/>
            </w:tcBorders>
          </w:tcPr>
          <w:p w:rsidR="00923AEF"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جملة رجال/نساء</w:t>
            </w:r>
          </w:p>
        </w:tc>
        <w:tc>
          <w:tcPr>
            <w:tcW w:w="1418" w:type="dxa"/>
            <w:tcBorders>
              <w:left w:val="nil"/>
            </w:tcBorders>
          </w:tcPr>
          <w:p w:rsidR="00923AEF" w:rsidRPr="00A36BD1" w:rsidRDefault="00923AEF" w:rsidP="00E1534B">
            <w:pPr>
              <w:pStyle w:val="ListParagraph"/>
              <w:bidi/>
              <w:ind w:left="0"/>
              <w:jc w:val="center"/>
              <w:rPr>
                <w:rFonts w:ascii="Traditional Arabic" w:hAnsi="Traditional Arabic" w:cs="Traditional Arabic"/>
                <w:sz w:val="32"/>
                <w:szCs w:val="32"/>
                <w:rtl/>
              </w:rPr>
            </w:pPr>
          </w:p>
        </w:tc>
        <w:tc>
          <w:tcPr>
            <w:tcW w:w="2518" w:type="dxa"/>
          </w:tcPr>
          <w:p w:rsidR="00923AEF" w:rsidRPr="00A36BD1" w:rsidRDefault="00485AE3" w:rsidP="00E1534B">
            <w:pPr>
              <w:pStyle w:val="ListParagraph"/>
              <w:bidi/>
              <w:ind w:left="0"/>
              <w:jc w:val="center"/>
              <w:rPr>
                <w:rFonts w:ascii="Traditional Arabic" w:hAnsi="Traditional Arabic" w:cs="Traditional Arabic"/>
                <w:sz w:val="32"/>
                <w:szCs w:val="32"/>
                <w:rtl/>
              </w:rPr>
            </w:pPr>
            <w:r w:rsidRPr="00A36BD1">
              <w:rPr>
                <w:rFonts w:ascii="Traditional Arabic" w:hAnsi="Traditional Arabic" w:cs="Traditional Arabic" w:hint="cs"/>
                <w:sz w:val="32"/>
                <w:szCs w:val="32"/>
                <w:rtl/>
              </w:rPr>
              <w:t>338</w:t>
            </w:r>
          </w:p>
        </w:tc>
      </w:tr>
    </w:tbl>
    <w:p w:rsidR="000D47DE" w:rsidRDefault="00506AEC" w:rsidP="00E1534B">
      <w:pPr>
        <w:pStyle w:val="ListParagraph"/>
        <w:bidi/>
        <w:spacing w:after="0" w:line="360" w:lineRule="auto"/>
        <w:ind w:left="1440" w:hanging="636"/>
        <w:jc w:val="both"/>
        <w:rPr>
          <w:rFonts w:ascii="Traditional Arabic" w:hAnsi="Traditional Arabic" w:cs="Traditional Arabic"/>
          <w:sz w:val="32"/>
          <w:szCs w:val="32"/>
          <w:rtl/>
        </w:rPr>
      </w:pPr>
      <w:r w:rsidRPr="00506AEC">
        <w:rPr>
          <w:rFonts w:ascii="Traditional Arabic" w:hAnsi="Traditional Arabic" w:cs="Traditional Arabic" w:hint="cs"/>
          <w:sz w:val="32"/>
          <w:szCs w:val="32"/>
          <w:rtl/>
        </w:rPr>
        <w:t xml:space="preserve">المصدر : وثيقة المدرسة الإبتدائية الإسلامية </w:t>
      </w:r>
      <w:r w:rsidR="0022271F">
        <w:rPr>
          <w:rFonts w:ascii="Traditional Arabic" w:hAnsi="Traditional Arabic" w:cs="Traditional Arabic" w:hint="cs"/>
          <w:sz w:val="32"/>
          <w:szCs w:val="32"/>
          <w:rtl/>
        </w:rPr>
        <w:t>المنوّر</w:t>
      </w:r>
      <w:r w:rsidRPr="00506AEC">
        <w:rPr>
          <w:rFonts w:ascii="Traditional Arabic" w:hAnsi="Traditional Arabic" w:cs="Traditional Arabic" w:hint="cs"/>
          <w:sz w:val="32"/>
          <w:szCs w:val="32"/>
          <w:rtl/>
        </w:rPr>
        <w:t xml:space="preserve"> تولونج </w:t>
      </w:r>
      <w:r w:rsidR="0022271F">
        <w:rPr>
          <w:rFonts w:ascii="Traditional Arabic" w:hAnsi="Traditional Arabic" w:cs="Traditional Arabic" w:hint="cs"/>
          <w:sz w:val="32"/>
          <w:szCs w:val="32"/>
          <w:rtl/>
        </w:rPr>
        <w:t>أجونج</w:t>
      </w:r>
      <w:r w:rsidRPr="00506AEC">
        <w:rPr>
          <w:rFonts w:ascii="Traditional Arabic" w:hAnsi="Traditional Arabic" w:cs="Traditional Arabic" w:hint="cs"/>
          <w:sz w:val="32"/>
          <w:szCs w:val="32"/>
          <w:rtl/>
        </w:rPr>
        <w:t xml:space="preserve"> 2013-2014</w:t>
      </w:r>
    </w:p>
    <w:p w:rsidR="00506AEC" w:rsidRDefault="00506AEC" w:rsidP="00E1534B">
      <w:pPr>
        <w:pStyle w:val="ListParagraph"/>
        <w:tabs>
          <w:tab w:val="right" w:pos="1274"/>
        </w:tabs>
        <w:bidi/>
        <w:spacing w:after="0" w:line="360" w:lineRule="auto"/>
        <w:ind w:left="849"/>
        <w:jc w:val="both"/>
        <w:rPr>
          <w:rFonts w:ascii="Traditional Arabic" w:hAnsi="Traditional Arabic" w:cs="Traditional Arabic"/>
          <w:sz w:val="36"/>
          <w:szCs w:val="36"/>
          <w:rtl/>
        </w:rPr>
      </w:pPr>
      <w:r>
        <w:rPr>
          <w:rFonts w:ascii="Traditional Arabic" w:hAnsi="Traditional Arabic" w:cs="Traditional Arabic" w:hint="cs"/>
          <w:sz w:val="36"/>
          <w:szCs w:val="36"/>
          <w:rtl/>
        </w:rPr>
        <w:t>الشرح : بالنظر إلى الجدوال الموجود أن عدد التلاميذ في الصف الرابع كثير وهو 50 طلاب. ولسهولة عملية التعليم، ينقسم هذا الفصل إلى الصفين وهما الصف الرابع (أ) وصف الرابع (ب).</w:t>
      </w:r>
    </w:p>
    <w:p w:rsidR="00B065EE" w:rsidRPr="00B065EE" w:rsidRDefault="00B065EE" w:rsidP="00E1534B">
      <w:pPr>
        <w:bidi/>
        <w:spacing w:after="0" w:line="360" w:lineRule="auto"/>
        <w:jc w:val="both"/>
        <w:rPr>
          <w:rFonts w:ascii="Traditional Arabic" w:hAnsi="Traditional Arabic" w:cs="Traditional Arabic"/>
          <w:sz w:val="36"/>
          <w:szCs w:val="36"/>
          <w:rtl/>
        </w:rPr>
      </w:pPr>
    </w:p>
    <w:p w:rsidR="00C45BD3" w:rsidRPr="00FB35A4" w:rsidRDefault="00C45BD3" w:rsidP="00E1534B">
      <w:pPr>
        <w:pStyle w:val="ListParagraph"/>
        <w:numPr>
          <w:ilvl w:val="0"/>
          <w:numId w:val="12"/>
        </w:numPr>
        <w:bidi/>
        <w:spacing w:after="0" w:line="360" w:lineRule="auto"/>
        <w:ind w:left="707" w:hanging="425"/>
        <w:jc w:val="both"/>
        <w:rPr>
          <w:rFonts w:ascii="Traditional Arabic" w:hAnsi="Traditional Arabic" w:cs="Traditional Arabic"/>
          <w:b/>
          <w:bCs/>
          <w:sz w:val="36"/>
          <w:szCs w:val="36"/>
        </w:rPr>
      </w:pPr>
      <w:r w:rsidRPr="00FB35A4">
        <w:rPr>
          <w:rFonts w:ascii="Traditional Arabic" w:hAnsi="Traditional Arabic" w:cs="Traditional Arabic" w:hint="cs"/>
          <w:b/>
          <w:bCs/>
          <w:sz w:val="36"/>
          <w:szCs w:val="36"/>
          <w:rtl/>
        </w:rPr>
        <w:lastRenderedPageBreak/>
        <w:t>أحوال المعلمين</w:t>
      </w:r>
    </w:p>
    <w:p w:rsidR="00C45BD3" w:rsidRDefault="00C45BD3" w:rsidP="00E1534B">
      <w:pPr>
        <w:pStyle w:val="ListParagraph"/>
        <w:bidi/>
        <w:spacing w:after="0" w:line="360" w:lineRule="auto"/>
        <w:ind w:left="707" w:firstLine="709"/>
        <w:jc w:val="both"/>
        <w:rPr>
          <w:rFonts w:ascii="Traditional Arabic" w:hAnsi="Traditional Arabic" w:cs="Traditional Arabic"/>
          <w:sz w:val="36"/>
          <w:szCs w:val="36"/>
          <w:rtl/>
          <w:lang w:val="en-US"/>
        </w:rPr>
      </w:pPr>
      <w:r>
        <w:rPr>
          <w:rFonts w:ascii="Traditional Arabic" w:hAnsi="Traditional Arabic" w:cs="Traditional Arabic" w:hint="cs"/>
          <w:sz w:val="36"/>
          <w:szCs w:val="36"/>
          <w:rtl/>
        </w:rPr>
        <w:t xml:space="preserve">كان عدد المعلمين والموظفين في </w:t>
      </w:r>
      <w:r w:rsidRPr="00C45BD3">
        <w:rPr>
          <w:rFonts w:ascii="Traditional Arabic" w:hAnsi="Traditional Arabic" w:cs="Traditional Arabic" w:hint="cs"/>
          <w:sz w:val="36"/>
          <w:szCs w:val="36"/>
          <w:rtl/>
        </w:rPr>
        <w:t xml:space="preserve">المدرسة الإبتدائية الإسلامية </w:t>
      </w:r>
      <w:r w:rsidR="0022271F">
        <w:rPr>
          <w:rFonts w:ascii="Traditional Arabic" w:hAnsi="Traditional Arabic" w:cs="Traditional Arabic" w:hint="cs"/>
          <w:sz w:val="36"/>
          <w:szCs w:val="36"/>
          <w:rtl/>
        </w:rPr>
        <w:t>المنوّر</w:t>
      </w:r>
      <w:r>
        <w:rPr>
          <w:rFonts w:ascii="Traditional Arabic" w:hAnsi="Traditional Arabic" w:cs="Traditional Arabic" w:hint="cs"/>
          <w:sz w:val="36"/>
          <w:szCs w:val="36"/>
          <w:rtl/>
        </w:rPr>
        <w:t xml:space="preserve"> طاقة وكفاءة عالية، </w:t>
      </w:r>
      <w:r w:rsidR="00D2398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واكثرهم متخرجين من الجامعة درجة العليا (</w:t>
      </w:r>
      <w:r w:rsidRPr="0045029B">
        <w:rPr>
          <w:rFonts w:ascii="Traditional Arabic" w:hAnsi="Traditional Arabic" w:cs="Traditional Arabic"/>
          <w:sz w:val="28"/>
          <w:szCs w:val="28"/>
          <w:lang w:val="en-US"/>
        </w:rPr>
        <w:t>S1</w:t>
      </w:r>
      <w:r w:rsidR="00D23980">
        <w:rPr>
          <w:rFonts w:ascii="Traditional Arabic" w:hAnsi="Traditional Arabic" w:cs="Traditional Arabic" w:hint="cs"/>
          <w:sz w:val="36"/>
          <w:szCs w:val="36"/>
          <w:rtl/>
          <w:lang w:val="en-US"/>
        </w:rPr>
        <w:t>) ودرجة الماجستر</w:t>
      </w:r>
      <w:r w:rsidR="00D23980">
        <w:rPr>
          <w:rFonts w:ascii="Traditional Arabic" w:hAnsi="Traditional Arabic" w:cs="Traditional Arabic" w:hint="cs"/>
          <w:sz w:val="36"/>
          <w:szCs w:val="36"/>
          <w:rtl/>
        </w:rPr>
        <w:t xml:space="preserve"> (</w:t>
      </w:r>
      <w:r w:rsidR="00D23980" w:rsidRPr="0045029B">
        <w:rPr>
          <w:rFonts w:ascii="Traditional Arabic" w:hAnsi="Traditional Arabic" w:cs="Traditional Arabic"/>
          <w:sz w:val="28"/>
          <w:szCs w:val="28"/>
          <w:lang w:val="en-US"/>
        </w:rPr>
        <w:t>S2</w:t>
      </w:r>
      <w:r w:rsidR="00D23980">
        <w:rPr>
          <w:rFonts w:ascii="Traditional Arabic" w:hAnsi="Traditional Arabic" w:cs="Traditional Arabic" w:hint="cs"/>
          <w:sz w:val="36"/>
          <w:szCs w:val="36"/>
          <w:rtl/>
          <w:lang w:val="en-US"/>
        </w:rPr>
        <w:t>)</w:t>
      </w:r>
      <w:r w:rsidR="00D23980">
        <w:rPr>
          <w:rFonts w:ascii="Traditional Arabic" w:hAnsi="Traditional Arabic" w:cs="Traditional Arabic"/>
          <w:sz w:val="36"/>
          <w:szCs w:val="36"/>
          <w:lang w:val="en-US"/>
        </w:rPr>
        <w:t xml:space="preserve">  </w:t>
      </w:r>
      <w:r w:rsidR="00D23980">
        <w:rPr>
          <w:rFonts w:ascii="Traditional Arabic" w:hAnsi="Traditional Arabic" w:cs="Traditional Arabic" w:hint="cs"/>
          <w:sz w:val="36"/>
          <w:szCs w:val="36"/>
          <w:rtl/>
          <w:lang w:val="en-US"/>
        </w:rPr>
        <w:t>ويقل متخرجون من المدرسة الثانوية. لأجلها تنتاج هذه المدرسة المتخرجين جيدا.</w:t>
      </w:r>
    </w:p>
    <w:p w:rsidR="007C6CE3" w:rsidRPr="00E1534B" w:rsidRDefault="006B70F7" w:rsidP="00E1534B">
      <w:pPr>
        <w:pStyle w:val="ListParagraph"/>
        <w:bidi/>
        <w:spacing w:after="0" w:line="360" w:lineRule="auto"/>
        <w:ind w:left="707" w:firstLine="709"/>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ab/>
        <w:t>في المد</w:t>
      </w:r>
      <w:r w:rsidR="000C7253">
        <w:rPr>
          <w:rFonts w:ascii="Traditional Arabic" w:hAnsi="Traditional Arabic" w:cs="Traditional Arabic" w:hint="cs"/>
          <w:sz w:val="36"/>
          <w:szCs w:val="36"/>
          <w:rtl/>
          <w:lang w:val="en-US"/>
        </w:rPr>
        <w:t xml:space="preserve">رسة الإبتدائية الإسلامية </w:t>
      </w:r>
      <w:r w:rsidR="00E1534B">
        <w:rPr>
          <w:rFonts w:ascii="Traditional Arabic" w:hAnsi="Traditional Arabic" w:cs="Traditional Arabic" w:hint="cs"/>
          <w:sz w:val="36"/>
          <w:szCs w:val="36"/>
          <w:rtl/>
          <w:lang w:val="en-US"/>
        </w:rPr>
        <w:t>"</w:t>
      </w:r>
      <w:r w:rsidR="0022271F">
        <w:rPr>
          <w:rFonts w:ascii="Traditional Arabic" w:hAnsi="Traditional Arabic" w:cs="Traditional Arabic" w:hint="cs"/>
          <w:sz w:val="36"/>
          <w:szCs w:val="36"/>
          <w:rtl/>
          <w:lang w:val="en-US"/>
        </w:rPr>
        <w:t>المنوّر</w:t>
      </w:r>
      <w:r w:rsidR="00E1534B">
        <w:rPr>
          <w:rFonts w:ascii="Traditional Arabic" w:hAnsi="Traditional Arabic" w:cs="Traditional Arabic" w:hint="cs"/>
          <w:sz w:val="36"/>
          <w:szCs w:val="36"/>
          <w:rtl/>
          <w:lang w:val="en-US"/>
        </w:rPr>
        <w:t>"</w:t>
      </w:r>
      <w:r w:rsidR="0045029B">
        <w:rPr>
          <w:rFonts w:ascii="Traditional Arabic" w:hAnsi="Traditional Arabic" w:cs="Traditional Arabic" w:hint="cs"/>
          <w:sz w:val="36"/>
          <w:szCs w:val="36"/>
          <w:rtl/>
          <w:lang w:val="en-US"/>
        </w:rPr>
        <w:t xml:space="preserve"> السادس وثلاثون</w:t>
      </w:r>
      <w:r w:rsidR="00B85B48">
        <w:rPr>
          <w:rFonts w:ascii="Traditional Arabic" w:hAnsi="Traditional Arabic" w:cs="Traditional Arabic" w:hint="cs"/>
          <w:sz w:val="36"/>
          <w:szCs w:val="36"/>
          <w:rtl/>
          <w:lang w:val="en-US"/>
        </w:rPr>
        <w:t xml:space="preserve"> </w:t>
      </w:r>
      <w:r w:rsidR="00FF0209">
        <w:rPr>
          <w:rFonts w:ascii="Traditional Arabic" w:hAnsi="Traditional Arabic" w:cs="Traditional Arabic" w:hint="cs"/>
          <w:sz w:val="36"/>
          <w:szCs w:val="36"/>
          <w:rtl/>
          <w:lang w:val="en-US"/>
        </w:rPr>
        <w:t>أساتيذا، منهم من يسكن في المعهد فانجونج ومنهم من خارج المعهد. وأما شأن لللإفراد منهم كما يلى:</w:t>
      </w:r>
    </w:p>
    <w:p w:rsidR="00FF0209" w:rsidRDefault="00FF0209" w:rsidP="00E1534B">
      <w:pPr>
        <w:pStyle w:val="ListParagraph"/>
        <w:bidi/>
        <w:spacing w:after="0"/>
        <w:ind w:left="1080"/>
        <w:jc w:val="center"/>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جدوال 3</w:t>
      </w:r>
    </w:p>
    <w:p w:rsidR="00FF0209" w:rsidRDefault="00FF0209" w:rsidP="00E1534B">
      <w:pPr>
        <w:pStyle w:val="ListParagraph"/>
        <w:bidi/>
        <w:spacing w:after="0"/>
        <w:ind w:left="1080"/>
        <w:jc w:val="center"/>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جدوال تقسيم توظيف التعليم للأستاذ</w:t>
      </w:r>
    </w:p>
    <w:p w:rsidR="00FF0209" w:rsidRDefault="00FF0209" w:rsidP="00E1534B">
      <w:pPr>
        <w:pStyle w:val="ListParagraph"/>
        <w:bidi/>
        <w:spacing w:after="0"/>
        <w:ind w:left="1080"/>
        <w:jc w:val="center"/>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نصف السنة الثانية</w:t>
      </w:r>
    </w:p>
    <w:p w:rsidR="00FF0209" w:rsidRDefault="00FF0209" w:rsidP="00E1534B">
      <w:pPr>
        <w:pStyle w:val="ListParagraph"/>
        <w:bidi/>
        <w:spacing w:after="0"/>
        <w:ind w:left="1080"/>
        <w:jc w:val="center"/>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للعام الدراسي 2013-2014</w:t>
      </w:r>
    </w:p>
    <w:tbl>
      <w:tblPr>
        <w:tblStyle w:val="TableGrid"/>
        <w:bidiVisual/>
        <w:tblW w:w="7796" w:type="dxa"/>
        <w:tblInd w:w="107" w:type="dxa"/>
        <w:tblLook w:val="04A0"/>
      </w:tblPr>
      <w:tblGrid>
        <w:gridCol w:w="708"/>
        <w:gridCol w:w="3686"/>
        <w:gridCol w:w="1276"/>
        <w:gridCol w:w="2126"/>
      </w:tblGrid>
      <w:tr w:rsidR="00B73D8F" w:rsidTr="004D09ED">
        <w:tc>
          <w:tcPr>
            <w:tcW w:w="708" w:type="dxa"/>
          </w:tcPr>
          <w:p w:rsidR="00B73D8F" w:rsidRPr="00A53369" w:rsidRDefault="00B73D8F" w:rsidP="00E1534B">
            <w:pPr>
              <w:pStyle w:val="ListParagraph"/>
              <w:bidi/>
              <w:ind w:left="0"/>
              <w:jc w:val="center"/>
              <w:rPr>
                <w:rFonts w:ascii="Traditional Arabic" w:hAnsi="Traditional Arabic" w:cs="Traditional Arabic"/>
                <w:b/>
                <w:bCs/>
                <w:sz w:val="32"/>
                <w:szCs w:val="32"/>
                <w:rtl/>
                <w:lang w:val="en-US"/>
              </w:rPr>
            </w:pPr>
            <w:r w:rsidRPr="00A53369">
              <w:rPr>
                <w:rFonts w:ascii="Traditional Arabic" w:hAnsi="Traditional Arabic" w:cs="Traditional Arabic" w:hint="cs"/>
                <w:b/>
                <w:bCs/>
                <w:sz w:val="32"/>
                <w:szCs w:val="32"/>
                <w:rtl/>
                <w:lang w:val="en-US"/>
              </w:rPr>
              <w:t>النمرة</w:t>
            </w:r>
          </w:p>
        </w:tc>
        <w:tc>
          <w:tcPr>
            <w:tcW w:w="3686" w:type="dxa"/>
          </w:tcPr>
          <w:p w:rsidR="00B73D8F" w:rsidRPr="00A53369" w:rsidRDefault="00B73D8F" w:rsidP="00E1534B">
            <w:pPr>
              <w:pStyle w:val="ListParagraph"/>
              <w:bidi/>
              <w:ind w:left="0"/>
              <w:jc w:val="center"/>
              <w:rPr>
                <w:rFonts w:ascii="Traditional Arabic" w:hAnsi="Traditional Arabic" w:cs="Traditional Arabic"/>
                <w:b/>
                <w:bCs/>
                <w:sz w:val="32"/>
                <w:szCs w:val="32"/>
                <w:rtl/>
                <w:lang w:val="en-US"/>
              </w:rPr>
            </w:pPr>
            <w:r w:rsidRPr="00A53369">
              <w:rPr>
                <w:rFonts w:ascii="Traditional Arabic" w:hAnsi="Traditional Arabic" w:cs="Traditional Arabic" w:hint="cs"/>
                <w:b/>
                <w:bCs/>
                <w:sz w:val="32"/>
                <w:szCs w:val="32"/>
                <w:rtl/>
                <w:lang w:val="en-US"/>
              </w:rPr>
              <w:t>اسماء الأساتيذ</w:t>
            </w:r>
          </w:p>
        </w:tc>
        <w:tc>
          <w:tcPr>
            <w:tcW w:w="1276" w:type="dxa"/>
          </w:tcPr>
          <w:p w:rsidR="00B73D8F" w:rsidRPr="00A53369" w:rsidRDefault="00CA09C5" w:rsidP="00E1534B">
            <w:pPr>
              <w:pStyle w:val="ListParagraph"/>
              <w:bidi/>
              <w:ind w:left="0"/>
              <w:jc w:val="center"/>
              <w:rPr>
                <w:rFonts w:ascii="Traditional Arabic" w:hAnsi="Traditional Arabic" w:cs="Traditional Arabic"/>
                <w:b/>
                <w:bCs/>
                <w:sz w:val="32"/>
                <w:szCs w:val="32"/>
                <w:rtl/>
                <w:lang w:val="en-US"/>
              </w:rPr>
            </w:pPr>
            <w:r w:rsidRPr="00A53369">
              <w:rPr>
                <w:rFonts w:ascii="Traditional Arabic" w:hAnsi="Traditional Arabic" w:cs="Traditional Arabic" w:hint="cs"/>
                <w:b/>
                <w:bCs/>
                <w:sz w:val="32"/>
                <w:szCs w:val="32"/>
                <w:rtl/>
                <w:lang w:val="en-US"/>
              </w:rPr>
              <w:t>عدود العمل</w:t>
            </w:r>
          </w:p>
        </w:tc>
        <w:tc>
          <w:tcPr>
            <w:tcW w:w="2126" w:type="dxa"/>
          </w:tcPr>
          <w:p w:rsidR="00B73D8F" w:rsidRPr="00A53369" w:rsidRDefault="00B73D8F" w:rsidP="00E1534B">
            <w:pPr>
              <w:pStyle w:val="ListParagraph"/>
              <w:bidi/>
              <w:ind w:left="0"/>
              <w:jc w:val="center"/>
              <w:rPr>
                <w:rFonts w:ascii="Traditional Arabic" w:hAnsi="Traditional Arabic" w:cs="Traditional Arabic"/>
                <w:b/>
                <w:bCs/>
                <w:sz w:val="32"/>
                <w:szCs w:val="32"/>
                <w:rtl/>
                <w:lang w:val="en-US"/>
              </w:rPr>
            </w:pPr>
            <w:r w:rsidRPr="00A53369">
              <w:rPr>
                <w:rFonts w:ascii="Traditional Arabic" w:hAnsi="Traditional Arabic" w:cs="Traditional Arabic" w:hint="cs"/>
                <w:b/>
                <w:bCs/>
                <w:sz w:val="32"/>
                <w:szCs w:val="32"/>
                <w:rtl/>
                <w:lang w:val="en-US"/>
              </w:rPr>
              <w:t>الوضيفة</w:t>
            </w:r>
          </w:p>
        </w:tc>
      </w:tr>
      <w:tr w:rsidR="00B73D8F" w:rsidTr="004D09ED">
        <w:tc>
          <w:tcPr>
            <w:tcW w:w="708" w:type="dxa"/>
          </w:tcPr>
          <w:p w:rsidR="00B73D8F" w:rsidRPr="00A53369" w:rsidRDefault="00B73D8F"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w:t>
            </w:r>
          </w:p>
        </w:tc>
        <w:tc>
          <w:tcPr>
            <w:tcW w:w="3686" w:type="dxa"/>
          </w:tcPr>
          <w:p w:rsidR="00B73D8F" w:rsidRPr="00A53369" w:rsidRDefault="000C7253"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سامية، مخصص التربية الإسلامية</w:t>
            </w:r>
          </w:p>
        </w:tc>
        <w:tc>
          <w:tcPr>
            <w:tcW w:w="1276" w:type="dxa"/>
            <w:vAlign w:val="center"/>
          </w:tcPr>
          <w:p w:rsidR="00B73D8F" w:rsidRPr="00A53369" w:rsidRDefault="00CA09C5"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w:t>
            </w:r>
            <w:r w:rsidR="000C7253" w:rsidRPr="00A53369">
              <w:rPr>
                <w:rFonts w:ascii="Traditional Arabic" w:hAnsi="Traditional Arabic" w:cs="Traditional Arabic" w:hint="cs"/>
                <w:sz w:val="32"/>
                <w:szCs w:val="32"/>
                <w:rtl/>
                <w:lang w:val="en-US"/>
              </w:rPr>
              <w:t>6</w:t>
            </w:r>
          </w:p>
        </w:tc>
        <w:tc>
          <w:tcPr>
            <w:tcW w:w="2126" w:type="dxa"/>
          </w:tcPr>
          <w:p w:rsidR="00B73D8F" w:rsidRPr="00A53369" w:rsidRDefault="000C7253"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رئيس المدرسة</w:t>
            </w:r>
          </w:p>
        </w:tc>
      </w:tr>
      <w:tr w:rsidR="00B73D8F" w:rsidTr="004D09ED">
        <w:tc>
          <w:tcPr>
            <w:tcW w:w="708" w:type="dxa"/>
          </w:tcPr>
          <w:p w:rsidR="00B73D8F" w:rsidRPr="00A53369" w:rsidRDefault="000C7253"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w:t>
            </w:r>
          </w:p>
        </w:tc>
        <w:tc>
          <w:tcPr>
            <w:tcW w:w="3686" w:type="dxa"/>
          </w:tcPr>
          <w:p w:rsidR="00B73D8F" w:rsidRPr="00A53369" w:rsidRDefault="000C7253"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إمراءة الصالحة الحجة</w:t>
            </w:r>
          </w:p>
        </w:tc>
        <w:tc>
          <w:tcPr>
            <w:tcW w:w="1276" w:type="dxa"/>
            <w:vAlign w:val="center"/>
          </w:tcPr>
          <w:p w:rsidR="00B73D8F" w:rsidRPr="00A53369" w:rsidRDefault="000C7253"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12</w:t>
            </w:r>
          </w:p>
        </w:tc>
        <w:tc>
          <w:tcPr>
            <w:tcW w:w="2126" w:type="dxa"/>
          </w:tcPr>
          <w:p w:rsidR="00B73D8F" w:rsidRPr="00A53369" w:rsidRDefault="00375747"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المالية</w:t>
            </w:r>
          </w:p>
        </w:tc>
      </w:tr>
      <w:tr w:rsidR="00B73D8F" w:rsidTr="004D09ED">
        <w:tc>
          <w:tcPr>
            <w:tcW w:w="708" w:type="dxa"/>
          </w:tcPr>
          <w:p w:rsidR="00B73D8F" w:rsidRPr="00A53369" w:rsidRDefault="000C7253"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3</w:t>
            </w:r>
          </w:p>
        </w:tc>
        <w:tc>
          <w:tcPr>
            <w:tcW w:w="3686" w:type="dxa"/>
          </w:tcPr>
          <w:p w:rsidR="00B73D8F" w:rsidRPr="00A53369" w:rsidRDefault="000C7253"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 xml:space="preserve">محمد </w:t>
            </w:r>
            <w:r w:rsidR="00375747" w:rsidRPr="00A53369">
              <w:rPr>
                <w:rFonts w:ascii="Traditional Arabic" w:hAnsi="Traditional Arabic" w:cs="Traditional Arabic" w:hint="cs"/>
                <w:sz w:val="32"/>
                <w:szCs w:val="32"/>
                <w:rtl/>
                <w:lang w:val="en-US"/>
              </w:rPr>
              <w:t>نورالهدى</w:t>
            </w:r>
            <w:r w:rsidR="00A53369" w:rsidRPr="00A53369">
              <w:rPr>
                <w:rFonts w:ascii="Traditional Arabic" w:hAnsi="Traditional Arabic" w:cs="Traditional Arabic" w:hint="cs"/>
                <w:sz w:val="32"/>
                <w:szCs w:val="32"/>
                <w:rtl/>
                <w:lang w:val="en-US"/>
              </w:rPr>
              <w:t xml:space="preserve"> </w:t>
            </w:r>
            <w:r w:rsidR="00375747" w:rsidRPr="00A53369">
              <w:rPr>
                <w:rFonts w:ascii="Traditional Arabic" w:hAnsi="Traditional Arabic" w:cs="Traditional Arabic" w:hint="cs"/>
                <w:sz w:val="32"/>
                <w:szCs w:val="32"/>
                <w:rtl/>
                <w:lang w:val="en-US"/>
              </w:rPr>
              <w:t>، مخصص التربية الإسلامية</w:t>
            </w:r>
          </w:p>
        </w:tc>
        <w:tc>
          <w:tcPr>
            <w:tcW w:w="1276" w:type="dxa"/>
            <w:vAlign w:val="center"/>
          </w:tcPr>
          <w:p w:rsidR="00B73D8F" w:rsidRPr="00A53369" w:rsidRDefault="00375747"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11</w:t>
            </w:r>
          </w:p>
        </w:tc>
        <w:tc>
          <w:tcPr>
            <w:tcW w:w="2126" w:type="dxa"/>
          </w:tcPr>
          <w:p w:rsidR="00B73D8F" w:rsidRPr="00A53369" w:rsidRDefault="006C6452"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منهاج التدريس</w:t>
            </w:r>
          </w:p>
        </w:tc>
      </w:tr>
      <w:tr w:rsidR="00B73D8F" w:rsidTr="004D09ED">
        <w:tc>
          <w:tcPr>
            <w:tcW w:w="708" w:type="dxa"/>
          </w:tcPr>
          <w:p w:rsidR="00B73D8F" w:rsidRPr="00A53369" w:rsidRDefault="00375747"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4</w:t>
            </w:r>
          </w:p>
        </w:tc>
        <w:tc>
          <w:tcPr>
            <w:tcW w:w="3686" w:type="dxa"/>
          </w:tcPr>
          <w:p w:rsidR="00B73D8F" w:rsidRPr="00A53369" w:rsidRDefault="006C6452"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محمد كهفي، مخصص التربية الإسلامية</w:t>
            </w:r>
          </w:p>
        </w:tc>
        <w:tc>
          <w:tcPr>
            <w:tcW w:w="1276" w:type="dxa"/>
            <w:vAlign w:val="center"/>
          </w:tcPr>
          <w:p w:rsidR="00B73D8F" w:rsidRPr="00A53369" w:rsidRDefault="006C6452"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13</w:t>
            </w:r>
          </w:p>
        </w:tc>
        <w:tc>
          <w:tcPr>
            <w:tcW w:w="2126" w:type="dxa"/>
          </w:tcPr>
          <w:p w:rsidR="00B73D8F" w:rsidRPr="00A53369" w:rsidRDefault="006C6452"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مراقب المدرسة</w:t>
            </w:r>
          </w:p>
        </w:tc>
      </w:tr>
      <w:tr w:rsidR="00B73D8F" w:rsidTr="004D09ED">
        <w:tc>
          <w:tcPr>
            <w:tcW w:w="708" w:type="dxa"/>
          </w:tcPr>
          <w:p w:rsidR="00B73D8F" w:rsidRPr="00A53369" w:rsidRDefault="006C6452"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5</w:t>
            </w:r>
          </w:p>
        </w:tc>
        <w:tc>
          <w:tcPr>
            <w:tcW w:w="3686" w:type="dxa"/>
          </w:tcPr>
          <w:p w:rsidR="00B73D8F" w:rsidRPr="00A53369" w:rsidRDefault="006C6452"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احمد اسراري، مخصص التربية الإسلامية</w:t>
            </w:r>
          </w:p>
        </w:tc>
        <w:tc>
          <w:tcPr>
            <w:tcW w:w="1276" w:type="dxa"/>
            <w:vAlign w:val="center"/>
          </w:tcPr>
          <w:p w:rsidR="00B73D8F" w:rsidRPr="00A53369" w:rsidRDefault="006C6452"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10</w:t>
            </w:r>
          </w:p>
        </w:tc>
        <w:tc>
          <w:tcPr>
            <w:tcW w:w="2126" w:type="dxa"/>
          </w:tcPr>
          <w:p w:rsidR="00B73D8F" w:rsidRPr="00A53369" w:rsidRDefault="006C6452"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 xml:space="preserve">رئيس </w:t>
            </w:r>
            <w:r w:rsidR="00A53369" w:rsidRPr="00A53369">
              <w:rPr>
                <w:rFonts w:ascii="Traditional Arabic" w:hAnsi="Traditional Arabic" w:cs="Traditional Arabic" w:hint="cs"/>
                <w:sz w:val="32"/>
                <w:szCs w:val="32"/>
                <w:rtl/>
                <w:lang w:val="en-US"/>
              </w:rPr>
              <w:t>الشؤون الأدوات</w:t>
            </w:r>
          </w:p>
        </w:tc>
      </w:tr>
      <w:tr w:rsidR="00B73D8F" w:rsidTr="004D09ED">
        <w:tc>
          <w:tcPr>
            <w:tcW w:w="708" w:type="dxa"/>
          </w:tcPr>
          <w:p w:rsidR="00B73D8F" w:rsidRPr="00A53369" w:rsidRDefault="006C6452"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6</w:t>
            </w:r>
          </w:p>
        </w:tc>
        <w:tc>
          <w:tcPr>
            <w:tcW w:w="3686" w:type="dxa"/>
          </w:tcPr>
          <w:p w:rsidR="00B73D8F" w:rsidRPr="00A53369" w:rsidRDefault="006C6452"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هني حمدية</w:t>
            </w:r>
          </w:p>
        </w:tc>
        <w:tc>
          <w:tcPr>
            <w:tcW w:w="1276" w:type="dxa"/>
            <w:vAlign w:val="center"/>
          </w:tcPr>
          <w:p w:rsidR="00B73D8F" w:rsidRPr="00A53369" w:rsidRDefault="006C6452"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4</w:t>
            </w:r>
          </w:p>
        </w:tc>
        <w:tc>
          <w:tcPr>
            <w:tcW w:w="2126" w:type="dxa"/>
          </w:tcPr>
          <w:p w:rsidR="00B73D8F" w:rsidRPr="00A53369" w:rsidRDefault="006C6452"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امينة صندوق</w:t>
            </w:r>
          </w:p>
        </w:tc>
      </w:tr>
      <w:tr w:rsidR="00B73D8F" w:rsidTr="004D09ED">
        <w:tc>
          <w:tcPr>
            <w:tcW w:w="708" w:type="dxa"/>
          </w:tcPr>
          <w:p w:rsidR="00B73D8F" w:rsidRPr="00A53369" w:rsidRDefault="006C6452"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lastRenderedPageBreak/>
              <w:t>7</w:t>
            </w:r>
          </w:p>
        </w:tc>
        <w:tc>
          <w:tcPr>
            <w:tcW w:w="3686" w:type="dxa"/>
          </w:tcPr>
          <w:p w:rsidR="00B73D8F" w:rsidRPr="00A53369" w:rsidRDefault="00111055"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رفعة البادية</w:t>
            </w:r>
          </w:p>
        </w:tc>
        <w:tc>
          <w:tcPr>
            <w:tcW w:w="1276" w:type="dxa"/>
            <w:vAlign w:val="center"/>
          </w:tcPr>
          <w:p w:rsidR="00B73D8F" w:rsidRPr="00A53369" w:rsidRDefault="00111055"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4</w:t>
            </w:r>
          </w:p>
        </w:tc>
        <w:tc>
          <w:tcPr>
            <w:tcW w:w="2126" w:type="dxa"/>
          </w:tcPr>
          <w:p w:rsidR="00B73D8F" w:rsidRPr="00A53369" w:rsidRDefault="00823F61" w:rsidP="00E1534B">
            <w:pPr>
              <w:pStyle w:val="ListParagraph"/>
              <w:bidi/>
              <w:ind w:left="0"/>
              <w:jc w:val="both"/>
              <w:rPr>
                <w:rFonts w:ascii="Traditional Arabic" w:hAnsi="Traditional Arabic" w:cs="Traditional Arabic"/>
                <w:sz w:val="32"/>
                <w:szCs w:val="32"/>
                <w:lang w:val="en-US"/>
              </w:rPr>
            </w:pPr>
            <w:r w:rsidRPr="00A53369">
              <w:rPr>
                <w:rFonts w:ascii="Traditional Arabic" w:hAnsi="Traditional Arabic" w:cs="Traditional Arabic" w:hint="cs"/>
                <w:sz w:val="32"/>
                <w:szCs w:val="32"/>
                <w:rtl/>
                <w:lang w:val="en-US"/>
              </w:rPr>
              <w:t>نظام السعي</w:t>
            </w:r>
          </w:p>
        </w:tc>
      </w:tr>
      <w:tr w:rsidR="00B73D8F" w:rsidTr="004D09ED">
        <w:tc>
          <w:tcPr>
            <w:tcW w:w="708" w:type="dxa"/>
          </w:tcPr>
          <w:p w:rsidR="00B73D8F" w:rsidRPr="00A53369" w:rsidRDefault="003F2D2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8</w:t>
            </w:r>
          </w:p>
        </w:tc>
        <w:tc>
          <w:tcPr>
            <w:tcW w:w="3686" w:type="dxa"/>
          </w:tcPr>
          <w:p w:rsidR="00B73D8F" w:rsidRPr="00A53369" w:rsidRDefault="003F2D2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انجيت رحمواتي</w:t>
            </w:r>
          </w:p>
        </w:tc>
        <w:tc>
          <w:tcPr>
            <w:tcW w:w="1276" w:type="dxa"/>
            <w:vAlign w:val="center"/>
          </w:tcPr>
          <w:p w:rsidR="00B73D8F" w:rsidRPr="00A53369" w:rsidRDefault="003F2D2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4</w:t>
            </w:r>
          </w:p>
        </w:tc>
        <w:tc>
          <w:tcPr>
            <w:tcW w:w="2126" w:type="dxa"/>
          </w:tcPr>
          <w:p w:rsidR="00B73D8F" w:rsidRPr="00A53369" w:rsidRDefault="005010E7"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مدخرات</w:t>
            </w:r>
          </w:p>
        </w:tc>
      </w:tr>
      <w:tr w:rsidR="00B73D8F" w:rsidTr="004D09ED">
        <w:tc>
          <w:tcPr>
            <w:tcW w:w="708" w:type="dxa"/>
          </w:tcPr>
          <w:p w:rsidR="00B73D8F" w:rsidRPr="00A53369" w:rsidRDefault="003F2D2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9</w:t>
            </w:r>
          </w:p>
        </w:tc>
        <w:tc>
          <w:tcPr>
            <w:tcW w:w="3686" w:type="dxa"/>
          </w:tcPr>
          <w:p w:rsidR="00B73D8F" w:rsidRPr="00A53369" w:rsidRDefault="003F2D2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صفى صفية النفوس</w:t>
            </w:r>
          </w:p>
        </w:tc>
        <w:tc>
          <w:tcPr>
            <w:tcW w:w="1276" w:type="dxa"/>
            <w:vAlign w:val="center"/>
          </w:tcPr>
          <w:p w:rsidR="00B73D8F" w:rsidRPr="00A53369" w:rsidRDefault="003F2D2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w:t>
            </w:r>
          </w:p>
        </w:tc>
        <w:tc>
          <w:tcPr>
            <w:tcW w:w="2126" w:type="dxa"/>
          </w:tcPr>
          <w:p w:rsidR="00B73D8F" w:rsidRPr="00A53369" w:rsidRDefault="00823F61"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نظام السعي</w:t>
            </w:r>
          </w:p>
        </w:tc>
      </w:tr>
      <w:tr w:rsidR="00B73D8F" w:rsidTr="004D09ED">
        <w:tc>
          <w:tcPr>
            <w:tcW w:w="708" w:type="dxa"/>
          </w:tcPr>
          <w:p w:rsidR="00B73D8F" w:rsidRPr="00A53369" w:rsidRDefault="003F2D2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10</w:t>
            </w:r>
          </w:p>
        </w:tc>
        <w:tc>
          <w:tcPr>
            <w:tcW w:w="3686" w:type="dxa"/>
          </w:tcPr>
          <w:p w:rsidR="00B73D8F" w:rsidRPr="00A53369" w:rsidRDefault="003F2D2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موهن رستوكي</w:t>
            </w:r>
          </w:p>
        </w:tc>
        <w:tc>
          <w:tcPr>
            <w:tcW w:w="1276" w:type="dxa"/>
            <w:vAlign w:val="center"/>
          </w:tcPr>
          <w:p w:rsidR="00B73D8F" w:rsidRPr="00A53369" w:rsidRDefault="003F2D2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11</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الخادم</w:t>
            </w:r>
          </w:p>
        </w:tc>
      </w:tr>
      <w:tr w:rsidR="00B73D8F" w:rsidTr="004D09ED">
        <w:tc>
          <w:tcPr>
            <w:tcW w:w="708" w:type="dxa"/>
          </w:tcPr>
          <w:p w:rsidR="00B73D8F" w:rsidRPr="00A53369" w:rsidRDefault="005B6081"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11</w:t>
            </w:r>
          </w:p>
        </w:tc>
        <w:tc>
          <w:tcPr>
            <w:tcW w:w="3686" w:type="dxa"/>
          </w:tcPr>
          <w:p w:rsidR="00B73D8F" w:rsidRPr="00A53369" w:rsidRDefault="005B6081"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اروان نائن</w:t>
            </w:r>
          </w:p>
        </w:tc>
        <w:tc>
          <w:tcPr>
            <w:tcW w:w="1276" w:type="dxa"/>
            <w:vAlign w:val="center"/>
          </w:tcPr>
          <w:p w:rsidR="00B73D8F" w:rsidRPr="00A53369" w:rsidRDefault="005B6081"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5</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الخادم</w:t>
            </w:r>
          </w:p>
        </w:tc>
      </w:tr>
      <w:tr w:rsidR="00B73D8F" w:rsidTr="004D09ED">
        <w:tc>
          <w:tcPr>
            <w:tcW w:w="708" w:type="dxa"/>
          </w:tcPr>
          <w:p w:rsidR="00B73D8F" w:rsidRPr="00A53369" w:rsidRDefault="005B6081"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12</w:t>
            </w:r>
          </w:p>
        </w:tc>
        <w:tc>
          <w:tcPr>
            <w:tcW w:w="3686" w:type="dxa"/>
          </w:tcPr>
          <w:p w:rsidR="00B73D8F" w:rsidRPr="00A53369" w:rsidRDefault="005B6081"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وجي اوتما</w:t>
            </w:r>
          </w:p>
        </w:tc>
        <w:tc>
          <w:tcPr>
            <w:tcW w:w="1276" w:type="dxa"/>
            <w:vAlign w:val="center"/>
          </w:tcPr>
          <w:p w:rsidR="00B73D8F" w:rsidRPr="00A53369" w:rsidRDefault="005B6081"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5</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الخادم</w:t>
            </w:r>
          </w:p>
        </w:tc>
      </w:tr>
      <w:tr w:rsidR="00B73D8F" w:rsidTr="004D09ED">
        <w:tc>
          <w:tcPr>
            <w:tcW w:w="708" w:type="dxa"/>
          </w:tcPr>
          <w:p w:rsidR="00B73D8F" w:rsidRPr="00A53369" w:rsidRDefault="005B6081"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13</w:t>
            </w:r>
          </w:p>
        </w:tc>
        <w:tc>
          <w:tcPr>
            <w:tcW w:w="3686" w:type="dxa"/>
          </w:tcPr>
          <w:p w:rsidR="00B73D8F" w:rsidRPr="00A53369" w:rsidRDefault="005B6081"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فؤد الأمين</w:t>
            </w:r>
          </w:p>
        </w:tc>
        <w:tc>
          <w:tcPr>
            <w:tcW w:w="1276" w:type="dxa"/>
            <w:vAlign w:val="center"/>
          </w:tcPr>
          <w:p w:rsidR="00B73D8F" w:rsidRPr="00A53369" w:rsidRDefault="005B6081"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4</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الخادم</w:t>
            </w:r>
          </w:p>
        </w:tc>
      </w:tr>
      <w:tr w:rsidR="00B73D8F" w:rsidTr="004D09ED">
        <w:tc>
          <w:tcPr>
            <w:tcW w:w="708" w:type="dxa"/>
          </w:tcPr>
          <w:p w:rsidR="00B73D8F" w:rsidRPr="00A53369" w:rsidRDefault="005B6081"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14</w:t>
            </w:r>
          </w:p>
        </w:tc>
        <w:tc>
          <w:tcPr>
            <w:tcW w:w="3686" w:type="dxa"/>
          </w:tcPr>
          <w:p w:rsidR="00B73D8F" w:rsidRPr="00A53369" w:rsidRDefault="005B6081"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امام بهرالدين</w:t>
            </w:r>
          </w:p>
        </w:tc>
        <w:tc>
          <w:tcPr>
            <w:tcW w:w="1276" w:type="dxa"/>
            <w:vAlign w:val="center"/>
          </w:tcPr>
          <w:p w:rsidR="00B73D8F" w:rsidRPr="00A53369" w:rsidRDefault="005B6081"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الخادم</w:t>
            </w:r>
          </w:p>
        </w:tc>
      </w:tr>
      <w:tr w:rsidR="00B73D8F" w:rsidTr="004D09ED">
        <w:tc>
          <w:tcPr>
            <w:tcW w:w="708" w:type="dxa"/>
          </w:tcPr>
          <w:p w:rsidR="00B73D8F" w:rsidRPr="00A53369" w:rsidRDefault="005B6081"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15</w:t>
            </w:r>
          </w:p>
        </w:tc>
        <w:tc>
          <w:tcPr>
            <w:tcW w:w="3686" w:type="dxa"/>
          </w:tcPr>
          <w:p w:rsidR="00B73D8F" w:rsidRPr="00A53369" w:rsidRDefault="005B6081"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سيراج الأنام</w:t>
            </w:r>
          </w:p>
        </w:tc>
        <w:tc>
          <w:tcPr>
            <w:tcW w:w="1276" w:type="dxa"/>
            <w:vAlign w:val="center"/>
          </w:tcPr>
          <w:p w:rsidR="00B73D8F" w:rsidRPr="00A53369" w:rsidRDefault="00FB59F3"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الخادم</w:t>
            </w:r>
          </w:p>
        </w:tc>
      </w:tr>
      <w:tr w:rsidR="00B73D8F" w:rsidTr="004D09ED">
        <w:tc>
          <w:tcPr>
            <w:tcW w:w="708" w:type="dxa"/>
          </w:tcPr>
          <w:p w:rsidR="00B73D8F" w:rsidRPr="00A53369" w:rsidRDefault="00FB59F3"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16</w:t>
            </w:r>
          </w:p>
        </w:tc>
        <w:tc>
          <w:tcPr>
            <w:tcW w:w="3686" w:type="dxa"/>
          </w:tcPr>
          <w:p w:rsidR="00B73D8F" w:rsidRPr="00A53369" w:rsidRDefault="00FB59F3"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احمد ايدي سوتريسنا</w:t>
            </w:r>
          </w:p>
        </w:tc>
        <w:tc>
          <w:tcPr>
            <w:tcW w:w="1276" w:type="dxa"/>
            <w:vAlign w:val="center"/>
          </w:tcPr>
          <w:p w:rsidR="00B73D8F" w:rsidRPr="00A53369" w:rsidRDefault="00FB59F3"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w:t>
            </w:r>
          </w:p>
        </w:tc>
        <w:tc>
          <w:tcPr>
            <w:tcW w:w="2126" w:type="dxa"/>
          </w:tcPr>
          <w:p w:rsidR="00B73D8F" w:rsidRPr="00A53369" w:rsidRDefault="005010E7"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بواب</w:t>
            </w:r>
          </w:p>
        </w:tc>
      </w:tr>
      <w:tr w:rsidR="00B73D8F" w:rsidTr="004D09ED">
        <w:tc>
          <w:tcPr>
            <w:tcW w:w="708" w:type="dxa"/>
          </w:tcPr>
          <w:p w:rsidR="00B73D8F" w:rsidRPr="00A53369" w:rsidRDefault="00FB59F3"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17</w:t>
            </w:r>
          </w:p>
        </w:tc>
        <w:tc>
          <w:tcPr>
            <w:tcW w:w="3686" w:type="dxa"/>
          </w:tcPr>
          <w:p w:rsidR="00B73D8F" w:rsidRPr="00A53369" w:rsidRDefault="00FB59F3"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نور هدايتي</w:t>
            </w:r>
            <w:r w:rsidR="004A683A" w:rsidRPr="00A53369">
              <w:rPr>
                <w:rFonts w:ascii="Traditional Arabic" w:hAnsi="Traditional Arabic" w:cs="Traditional Arabic" w:hint="cs"/>
                <w:sz w:val="32"/>
                <w:szCs w:val="32"/>
                <w:rtl/>
                <w:lang w:val="en-US"/>
              </w:rPr>
              <w:t>، مخصص الدينية</w:t>
            </w:r>
          </w:p>
        </w:tc>
        <w:tc>
          <w:tcPr>
            <w:tcW w:w="1276" w:type="dxa"/>
            <w:vAlign w:val="center"/>
          </w:tcPr>
          <w:p w:rsidR="00B73D8F" w:rsidRPr="00A53369" w:rsidRDefault="00FB59F3"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w:t>
            </w:r>
          </w:p>
        </w:tc>
        <w:tc>
          <w:tcPr>
            <w:tcW w:w="2126" w:type="dxa"/>
          </w:tcPr>
          <w:p w:rsidR="00B73D8F" w:rsidRPr="00A53369" w:rsidRDefault="00823F61"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 xml:space="preserve">ولي </w:t>
            </w:r>
            <w:r w:rsidR="003F7D34">
              <w:rPr>
                <w:rFonts w:ascii="Traditional Arabic" w:hAnsi="Traditional Arabic" w:cs="Traditional Arabic" w:hint="cs"/>
                <w:sz w:val="32"/>
                <w:szCs w:val="32"/>
                <w:rtl/>
                <w:lang w:val="en-US"/>
              </w:rPr>
              <w:t>صف 1(</w:t>
            </w:r>
            <w:r w:rsidRPr="00A53369">
              <w:rPr>
                <w:rFonts w:ascii="Traditional Arabic" w:hAnsi="Traditional Arabic" w:cs="Traditional Arabic" w:hint="cs"/>
                <w:sz w:val="32"/>
                <w:szCs w:val="32"/>
                <w:rtl/>
                <w:lang w:val="en-US"/>
              </w:rPr>
              <w:t xml:space="preserve"> أ</w:t>
            </w:r>
            <w:r w:rsidR="003F7D34">
              <w:rPr>
                <w:rFonts w:ascii="Traditional Arabic" w:hAnsi="Traditional Arabic" w:cs="Traditional Arabic" w:hint="cs"/>
                <w:sz w:val="32"/>
                <w:szCs w:val="32"/>
                <w:rtl/>
                <w:lang w:val="en-US"/>
              </w:rPr>
              <w:t>)</w:t>
            </w:r>
          </w:p>
        </w:tc>
      </w:tr>
      <w:tr w:rsidR="00B73D8F" w:rsidTr="004D09ED">
        <w:tc>
          <w:tcPr>
            <w:tcW w:w="708" w:type="dxa"/>
          </w:tcPr>
          <w:p w:rsidR="00B73D8F" w:rsidRPr="00A53369" w:rsidRDefault="00FB59F3"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18</w:t>
            </w:r>
          </w:p>
        </w:tc>
        <w:tc>
          <w:tcPr>
            <w:tcW w:w="3686" w:type="dxa"/>
          </w:tcPr>
          <w:p w:rsidR="00B73D8F" w:rsidRPr="00A53369" w:rsidRDefault="004A683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اني يوليانا، مخصص التربية الإسلامية</w:t>
            </w:r>
          </w:p>
        </w:tc>
        <w:tc>
          <w:tcPr>
            <w:tcW w:w="1276" w:type="dxa"/>
            <w:vAlign w:val="center"/>
          </w:tcPr>
          <w:p w:rsidR="00B73D8F" w:rsidRPr="00A53369" w:rsidRDefault="004A683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13</w:t>
            </w:r>
          </w:p>
        </w:tc>
        <w:tc>
          <w:tcPr>
            <w:tcW w:w="2126" w:type="dxa"/>
          </w:tcPr>
          <w:p w:rsidR="00B73D8F" w:rsidRPr="00A53369" w:rsidRDefault="00E25AB5"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 xml:space="preserve">ولي </w:t>
            </w:r>
            <w:r w:rsidR="003F7D34">
              <w:rPr>
                <w:rFonts w:ascii="Traditional Arabic" w:hAnsi="Traditional Arabic" w:cs="Traditional Arabic" w:hint="cs"/>
                <w:sz w:val="32"/>
                <w:szCs w:val="32"/>
                <w:rtl/>
                <w:lang w:val="en-US"/>
              </w:rPr>
              <w:t>صف</w:t>
            </w:r>
            <w:r w:rsidRPr="00A53369">
              <w:rPr>
                <w:rFonts w:ascii="Traditional Arabic" w:hAnsi="Traditional Arabic" w:cs="Traditional Arabic" w:hint="cs"/>
                <w:sz w:val="32"/>
                <w:szCs w:val="32"/>
                <w:rtl/>
                <w:lang w:val="en-US"/>
              </w:rPr>
              <w:t xml:space="preserve"> 1 (ج)</w:t>
            </w:r>
          </w:p>
        </w:tc>
      </w:tr>
      <w:tr w:rsidR="00B73D8F" w:rsidTr="004D09ED">
        <w:tc>
          <w:tcPr>
            <w:tcW w:w="708" w:type="dxa"/>
          </w:tcPr>
          <w:p w:rsidR="00B73D8F" w:rsidRPr="00A53369" w:rsidRDefault="004A683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19</w:t>
            </w:r>
          </w:p>
        </w:tc>
        <w:tc>
          <w:tcPr>
            <w:tcW w:w="3686" w:type="dxa"/>
          </w:tcPr>
          <w:p w:rsidR="00B73D8F" w:rsidRPr="00A53369" w:rsidRDefault="004A683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دياه اريس سوسنتي</w:t>
            </w:r>
          </w:p>
        </w:tc>
        <w:tc>
          <w:tcPr>
            <w:tcW w:w="1276" w:type="dxa"/>
            <w:vAlign w:val="center"/>
          </w:tcPr>
          <w:p w:rsidR="00B73D8F" w:rsidRPr="00A53369" w:rsidRDefault="004A683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w:t>
            </w:r>
          </w:p>
        </w:tc>
        <w:tc>
          <w:tcPr>
            <w:tcW w:w="2126" w:type="dxa"/>
          </w:tcPr>
          <w:p w:rsidR="00B73D8F" w:rsidRPr="00A53369" w:rsidRDefault="00E25AB5"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 xml:space="preserve">ولي </w:t>
            </w:r>
            <w:r w:rsidR="003F7D34">
              <w:rPr>
                <w:rFonts w:ascii="Traditional Arabic" w:hAnsi="Traditional Arabic" w:cs="Traditional Arabic" w:hint="cs"/>
                <w:sz w:val="32"/>
                <w:szCs w:val="32"/>
                <w:rtl/>
                <w:lang w:val="en-US"/>
              </w:rPr>
              <w:t>صف</w:t>
            </w:r>
            <w:r w:rsidRPr="00A53369">
              <w:rPr>
                <w:rFonts w:ascii="Traditional Arabic" w:hAnsi="Traditional Arabic" w:cs="Traditional Arabic" w:hint="cs"/>
                <w:sz w:val="32"/>
                <w:szCs w:val="32"/>
                <w:rtl/>
                <w:lang w:val="en-US"/>
              </w:rPr>
              <w:t xml:space="preserve"> 1 (ب)</w:t>
            </w:r>
          </w:p>
        </w:tc>
      </w:tr>
      <w:tr w:rsidR="00B73D8F" w:rsidTr="004D09ED">
        <w:tc>
          <w:tcPr>
            <w:tcW w:w="708" w:type="dxa"/>
          </w:tcPr>
          <w:p w:rsidR="00B73D8F" w:rsidRPr="00A53369" w:rsidRDefault="004A683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20</w:t>
            </w:r>
          </w:p>
        </w:tc>
        <w:tc>
          <w:tcPr>
            <w:tcW w:w="3686" w:type="dxa"/>
          </w:tcPr>
          <w:p w:rsidR="00B73D8F" w:rsidRPr="00A53369" w:rsidRDefault="004A683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فاطمة، مخصص الدينية</w:t>
            </w:r>
          </w:p>
        </w:tc>
        <w:tc>
          <w:tcPr>
            <w:tcW w:w="1276" w:type="dxa"/>
            <w:vAlign w:val="center"/>
          </w:tcPr>
          <w:p w:rsidR="00B73D8F" w:rsidRPr="00A53369" w:rsidRDefault="004A683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5</w:t>
            </w:r>
          </w:p>
        </w:tc>
        <w:tc>
          <w:tcPr>
            <w:tcW w:w="2126" w:type="dxa"/>
          </w:tcPr>
          <w:p w:rsidR="00B73D8F" w:rsidRPr="00A53369" w:rsidRDefault="00E25AB5"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 xml:space="preserve">ولي </w:t>
            </w:r>
            <w:r w:rsidR="003F7D34">
              <w:rPr>
                <w:rFonts w:ascii="Traditional Arabic" w:hAnsi="Traditional Arabic" w:cs="Traditional Arabic" w:hint="cs"/>
                <w:sz w:val="32"/>
                <w:szCs w:val="32"/>
                <w:rtl/>
                <w:lang w:val="en-US"/>
              </w:rPr>
              <w:t>صف</w:t>
            </w:r>
            <w:r w:rsidRPr="00A53369">
              <w:rPr>
                <w:rFonts w:ascii="Traditional Arabic" w:hAnsi="Traditional Arabic" w:cs="Traditional Arabic" w:hint="cs"/>
                <w:sz w:val="32"/>
                <w:szCs w:val="32"/>
                <w:rtl/>
                <w:lang w:val="en-US"/>
              </w:rPr>
              <w:t xml:space="preserve"> 2 (أ)</w:t>
            </w:r>
          </w:p>
        </w:tc>
      </w:tr>
      <w:tr w:rsidR="00B73D8F" w:rsidTr="004D09ED">
        <w:tc>
          <w:tcPr>
            <w:tcW w:w="708" w:type="dxa"/>
          </w:tcPr>
          <w:p w:rsidR="00B73D8F" w:rsidRPr="00A53369" w:rsidRDefault="004A683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21</w:t>
            </w:r>
          </w:p>
        </w:tc>
        <w:tc>
          <w:tcPr>
            <w:tcW w:w="3686" w:type="dxa"/>
          </w:tcPr>
          <w:p w:rsidR="00B73D8F" w:rsidRPr="00A53369" w:rsidRDefault="004A683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ستي روحانا، مخصص التربية الإسلامية</w:t>
            </w:r>
          </w:p>
        </w:tc>
        <w:tc>
          <w:tcPr>
            <w:tcW w:w="1276" w:type="dxa"/>
            <w:vAlign w:val="center"/>
          </w:tcPr>
          <w:p w:rsidR="00B73D8F" w:rsidRPr="00A53369" w:rsidRDefault="004A683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3</w:t>
            </w:r>
          </w:p>
        </w:tc>
        <w:tc>
          <w:tcPr>
            <w:tcW w:w="2126" w:type="dxa"/>
          </w:tcPr>
          <w:p w:rsidR="00B73D8F" w:rsidRPr="00A53369" w:rsidRDefault="00E25AB5"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 xml:space="preserve">ولي </w:t>
            </w:r>
            <w:r w:rsidR="003F7D34">
              <w:rPr>
                <w:rFonts w:ascii="Traditional Arabic" w:hAnsi="Traditional Arabic" w:cs="Traditional Arabic" w:hint="cs"/>
                <w:sz w:val="32"/>
                <w:szCs w:val="32"/>
                <w:rtl/>
                <w:lang w:val="en-US"/>
              </w:rPr>
              <w:t>صف</w:t>
            </w:r>
            <w:r w:rsidR="003F7D34" w:rsidRPr="00A53369">
              <w:rPr>
                <w:rFonts w:ascii="Traditional Arabic" w:hAnsi="Traditional Arabic" w:cs="Traditional Arabic" w:hint="cs"/>
                <w:sz w:val="32"/>
                <w:szCs w:val="32"/>
                <w:rtl/>
                <w:lang w:val="en-US"/>
              </w:rPr>
              <w:t xml:space="preserve"> </w:t>
            </w:r>
            <w:r w:rsidRPr="00A53369">
              <w:rPr>
                <w:rFonts w:ascii="Traditional Arabic" w:hAnsi="Traditional Arabic" w:cs="Traditional Arabic" w:hint="cs"/>
                <w:sz w:val="32"/>
                <w:szCs w:val="32"/>
                <w:rtl/>
                <w:lang w:val="en-US"/>
              </w:rPr>
              <w:t>2 (ب)</w:t>
            </w:r>
          </w:p>
        </w:tc>
      </w:tr>
      <w:tr w:rsidR="00B73D8F" w:rsidTr="004D09ED">
        <w:tc>
          <w:tcPr>
            <w:tcW w:w="708" w:type="dxa"/>
          </w:tcPr>
          <w:p w:rsidR="00B73D8F" w:rsidRPr="00A53369" w:rsidRDefault="004A683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22</w:t>
            </w:r>
          </w:p>
        </w:tc>
        <w:tc>
          <w:tcPr>
            <w:tcW w:w="3686" w:type="dxa"/>
          </w:tcPr>
          <w:p w:rsidR="00B73D8F" w:rsidRPr="00A53369" w:rsidRDefault="004A683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اني روحانا</w:t>
            </w:r>
            <w:r w:rsidR="00D95D5B" w:rsidRPr="00A53369">
              <w:rPr>
                <w:rFonts w:ascii="Traditional Arabic" w:hAnsi="Traditional Arabic" w:cs="Traditional Arabic" w:hint="cs"/>
                <w:sz w:val="32"/>
                <w:szCs w:val="32"/>
                <w:rtl/>
                <w:lang w:val="en-US"/>
              </w:rPr>
              <w:t>، مخصص التربية الإسلامية</w:t>
            </w:r>
          </w:p>
        </w:tc>
        <w:tc>
          <w:tcPr>
            <w:tcW w:w="1276" w:type="dxa"/>
            <w:vAlign w:val="center"/>
          </w:tcPr>
          <w:p w:rsidR="00B73D8F" w:rsidRPr="00A53369" w:rsidRDefault="004A683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17</w:t>
            </w:r>
          </w:p>
        </w:tc>
        <w:tc>
          <w:tcPr>
            <w:tcW w:w="2126" w:type="dxa"/>
          </w:tcPr>
          <w:p w:rsidR="00B73D8F" w:rsidRPr="00A53369" w:rsidRDefault="00E25AB5"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 xml:space="preserve">ولي </w:t>
            </w:r>
            <w:r w:rsidR="003F7D34">
              <w:rPr>
                <w:rFonts w:ascii="Traditional Arabic" w:hAnsi="Traditional Arabic" w:cs="Traditional Arabic" w:hint="cs"/>
                <w:sz w:val="32"/>
                <w:szCs w:val="32"/>
                <w:rtl/>
                <w:lang w:val="en-US"/>
              </w:rPr>
              <w:t>صف</w:t>
            </w:r>
            <w:r w:rsidRPr="00A53369">
              <w:rPr>
                <w:rFonts w:ascii="Traditional Arabic" w:hAnsi="Traditional Arabic" w:cs="Traditional Arabic" w:hint="cs"/>
                <w:sz w:val="32"/>
                <w:szCs w:val="32"/>
                <w:rtl/>
                <w:lang w:val="en-US"/>
              </w:rPr>
              <w:t xml:space="preserve"> 3 (ب)</w:t>
            </w:r>
          </w:p>
        </w:tc>
      </w:tr>
      <w:tr w:rsidR="00B73D8F" w:rsidTr="004D09ED">
        <w:tc>
          <w:tcPr>
            <w:tcW w:w="708" w:type="dxa"/>
          </w:tcPr>
          <w:p w:rsidR="00B73D8F" w:rsidRPr="00A53369" w:rsidRDefault="00D95D5B"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23</w:t>
            </w:r>
          </w:p>
        </w:tc>
        <w:tc>
          <w:tcPr>
            <w:tcW w:w="3686" w:type="dxa"/>
          </w:tcPr>
          <w:p w:rsidR="00B73D8F" w:rsidRPr="00A53369" w:rsidRDefault="00D95D5B"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يايون رطنو ساري، مخصص التربية</w:t>
            </w:r>
          </w:p>
        </w:tc>
        <w:tc>
          <w:tcPr>
            <w:tcW w:w="1276" w:type="dxa"/>
            <w:vAlign w:val="center"/>
          </w:tcPr>
          <w:p w:rsidR="00B73D8F" w:rsidRPr="00A53369" w:rsidRDefault="00D95D5B"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5</w:t>
            </w:r>
          </w:p>
        </w:tc>
        <w:tc>
          <w:tcPr>
            <w:tcW w:w="2126" w:type="dxa"/>
          </w:tcPr>
          <w:p w:rsidR="00B73D8F" w:rsidRPr="00A53369" w:rsidRDefault="00E25AB5"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 xml:space="preserve">ولي </w:t>
            </w:r>
            <w:r w:rsidR="003F7D34">
              <w:rPr>
                <w:rFonts w:ascii="Traditional Arabic" w:hAnsi="Traditional Arabic" w:cs="Traditional Arabic" w:hint="cs"/>
                <w:sz w:val="32"/>
                <w:szCs w:val="32"/>
                <w:rtl/>
                <w:lang w:val="en-US"/>
              </w:rPr>
              <w:t>صف</w:t>
            </w:r>
            <w:r w:rsidRPr="00A53369">
              <w:rPr>
                <w:rFonts w:ascii="Traditional Arabic" w:hAnsi="Traditional Arabic" w:cs="Traditional Arabic" w:hint="cs"/>
                <w:sz w:val="32"/>
                <w:szCs w:val="32"/>
                <w:rtl/>
                <w:lang w:val="en-US"/>
              </w:rPr>
              <w:t xml:space="preserve"> 5 (أ)</w:t>
            </w:r>
          </w:p>
        </w:tc>
      </w:tr>
      <w:tr w:rsidR="00B73D8F" w:rsidTr="004D09ED">
        <w:tc>
          <w:tcPr>
            <w:tcW w:w="708" w:type="dxa"/>
          </w:tcPr>
          <w:p w:rsidR="00B73D8F" w:rsidRPr="00A53369" w:rsidRDefault="00D95D5B"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24</w:t>
            </w:r>
          </w:p>
        </w:tc>
        <w:tc>
          <w:tcPr>
            <w:tcW w:w="3686" w:type="dxa"/>
          </w:tcPr>
          <w:p w:rsidR="00B73D8F" w:rsidRPr="00A53369" w:rsidRDefault="00D95D5B"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إبن مصطفى، مخصص التربية الإسلامية</w:t>
            </w:r>
          </w:p>
        </w:tc>
        <w:tc>
          <w:tcPr>
            <w:tcW w:w="1276" w:type="dxa"/>
            <w:vAlign w:val="center"/>
          </w:tcPr>
          <w:p w:rsidR="00B73D8F" w:rsidRPr="00A53369" w:rsidRDefault="00D95D5B"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3</w:t>
            </w:r>
          </w:p>
        </w:tc>
        <w:tc>
          <w:tcPr>
            <w:tcW w:w="2126" w:type="dxa"/>
          </w:tcPr>
          <w:p w:rsidR="00B73D8F" w:rsidRPr="00A53369" w:rsidRDefault="00E25AB5"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 xml:space="preserve">ولي </w:t>
            </w:r>
            <w:r w:rsidR="003F7D34">
              <w:rPr>
                <w:rFonts w:ascii="Traditional Arabic" w:hAnsi="Traditional Arabic" w:cs="Traditional Arabic" w:hint="cs"/>
                <w:sz w:val="32"/>
                <w:szCs w:val="32"/>
                <w:rtl/>
                <w:lang w:val="en-US"/>
              </w:rPr>
              <w:t>صف</w:t>
            </w:r>
            <w:r w:rsidRPr="00A53369">
              <w:rPr>
                <w:rFonts w:ascii="Traditional Arabic" w:hAnsi="Traditional Arabic" w:cs="Traditional Arabic" w:hint="cs"/>
                <w:sz w:val="32"/>
                <w:szCs w:val="32"/>
                <w:rtl/>
                <w:lang w:val="en-US"/>
              </w:rPr>
              <w:t xml:space="preserve"> 4 (أ)</w:t>
            </w:r>
          </w:p>
        </w:tc>
      </w:tr>
      <w:tr w:rsidR="00B73D8F" w:rsidTr="004D09ED">
        <w:tc>
          <w:tcPr>
            <w:tcW w:w="708" w:type="dxa"/>
          </w:tcPr>
          <w:p w:rsidR="00B73D8F" w:rsidRPr="00A53369" w:rsidRDefault="00D95D5B"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25</w:t>
            </w:r>
          </w:p>
        </w:tc>
        <w:tc>
          <w:tcPr>
            <w:tcW w:w="3686" w:type="dxa"/>
          </w:tcPr>
          <w:p w:rsidR="00B73D8F" w:rsidRPr="00A53369" w:rsidRDefault="00D95D5B"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تيتين مطاعتي، مخصص التربية الإسلامية</w:t>
            </w:r>
          </w:p>
        </w:tc>
        <w:tc>
          <w:tcPr>
            <w:tcW w:w="1276" w:type="dxa"/>
            <w:vAlign w:val="center"/>
          </w:tcPr>
          <w:p w:rsidR="00B73D8F" w:rsidRPr="00A53369" w:rsidRDefault="00D95D5B"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4</w:t>
            </w:r>
          </w:p>
        </w:tc>
        <w:tc>
          <w:tcPr>
            <w:tcW w:w="2126" w:type="dxa"/>
          </w:tcPr>
          <w:p w:rsidR="00B73D8F" w:rsidRPr="00A53369" w:rsidRDefault="00E25AB5"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ولي</w:t>
            </w:r>
            <w:r w:rsidR="003F7D34">
              <w:rPr>
                <w:rFonts w:ascii="Traditional Arabic" w:hAnsi="Traditional Arabic" w:cs="Traditional Arabic" w:hint="cs"/>
                <w:sz w:val="32"/>
                <w:szCs w:val="32"/>
                <w:rtl/>
                <w:lang w:val="en-US"/>
              </w:rPr>
              <w:t xml:space="preserve"> صف</w:t>
            </w:r>
            <w:r w:rsidR="003F7D34" w:rsidRPr="00A53369">
              <w:rPr>
                <w:rFonts w:ascii="Traditional Arabic" w:hAnsi="Traditional Arabic" w:cs="Traditional Arabic" w:hint="cs"/>
                <w:sz w:val="32"/>
                <w:szCs w:val="32"/>
                <w:rtl/>
                <w:lang w:val="en-US"/>
              </w:rPr>
              <w:t xml:space="preserve"> </w:t>
            </w:r>
            <w:r w:rsidRPr="00A53369">
              <w:rPr>
                <w:rFonts w:ascii="Traditional Arabic" w:hAnsi="Traditional Arabic" w:cs="Traditional Arabic" w:hint="cs"/>
                <w:sz w:val="32"/>
                <w:szCs w:val="32"/>
                <w:rtl/>
                <w:lang w:val="en-US"/>
              </w:rPr>
              <w:t>4 (ب)</w:t>
            </w:r>
          </w:p>
        </w:tc>
      </w:tr>
      <w:tr w:rsidR="00B73D8F" w:rsidTr="004D09ED">
        <w:tc>
          <w:tcPr>
            <w:tcW w:w="708" w:type="dxa"/>
          </w:tcPr>
          <w:p w:rsidR="00B73D8F" w:rsidRPr="00A53369" w:rsidRDefault="00D95D5B"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26</w:t>
            </w:r>
          </w:p>
        </w:tc>
        <w:tc>
          <w:tcPr>
            <w:tcW w:w="3686" w:type="dxa"/>
          </w:tcPr>
          <w:p w:rsidR="00B73D8F" w:rsidRPr="00A53369" w:rsidRDefault="00D95D5B"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رفعة  يوليياتي، مخصص التربية الإسلامية</w:t>
            </w:r>
          </w:p>
        </w:tc>
        <w:tc>
          <w:tcPr>
            <w:tcW w:w="1276" w:type="dxa"/>
            <w:vAlign w:val="center"/>
          </w:tcPr>
          <w:p w:rsidR="00B73D8F" w:rsidRPr="00A53369" w:rsidRDefault="00D95D5B"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10</w:t>
            </w:r>
          </w:p>
        </w:tc>
        <w:tc>
          <w:tcPr>
            <w:tcW w:w="2126" w:type="dxa"/>
          </w:tcPr>
          <w:p w:rsidR="00B73D8F" w:rsidRPr="00A53369" w:rsidRDefault="00E25AB5"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ولي</w:t>
            </w:r>
            <w:r w:rsidR="003F7D34">
              <w:rPr>
                <w:rFonts w:ascii="Traditional Arabic" w:hAnsi="Traditional Arabic" w:cs="Traditional Arabic" w:hint="cs"/>
                <w:sz w:val="32"/>
                <w:szCs w:val="32"/>
                <w:rtl/>
                <w:lang w:val="en-US"/>
              </w:rPr>
              <w:t xml:space="preserve"> صف</w:t>
            </w:r>
            <w:r w:rsidR="003F7D34" w:rsidRPr="00A53369">
              <w:rPr>
                <w:rFonts w:ascii="Traditional Arabic" w:hAnsi="Traditional Arabic" w:cs="Traditional Arabic" w:hint="cs"/>
                <w:sz w:val="32"/>
                <w:szCs w:val="32"/>
                <w:rtl/>
                <w:lang w:val="en-US"/>
              </w:rPr>
              <w:t xml:space="preserve"> </w:t>
            </w:r>
            <w:r w:rsidRPr="00A53369">
              <w:rPr>
                <w:rFonts w:ascii="Traditional Arabic" w:hAnsi="Traditional Arabic" w:cs="Traditional Arabic" w:hint="cs"/>
                <w:sz w:val="32"/>
                <w:szCs w:val="32"/>
                <w:rtl/>
                <w:lang w:val="en-US"/>
              </w:rPr>
              <w:t>5 (ب)</w:t>
            </w:r>
          </w:p>
        </w:tc>
      </w:tr>
      <w:tr w:rsidR="00B73D8F" w:rsidTr="004D09ED">
        <w:tc>
          <w:tcPr>
            <w:tcW w:w="708" w:type="dxa"/>
          </w:tcPr>
          <w:p w:rsidR="00B73D8F" w:rsidRPr="00A53369" w:rsidRDefault="00D95D5B"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27</w:t>
            </w:r>
          </w:p>
        </w:tc>
        <w:tc>
          <w:tcPr>
            <w:tcW w:w="3686" w:type="dxa"/>
          </w:tcPr>
          <w:p w:rsidR="00B73D8F" w:rsidRPr="00A53369" w:rsidRDefault="00D95D5B"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ديانا مهندرا واتي، مخصص المجتمع</w:t>
            </w:r>
          </w:p>
        </w:tc>
        <w:tc>
          <w:tcPr>
            <w:tcW w:w="1276" w:type="dxa"/>
            <w:vAlign w:val="center"/>
          </w:tcPr>
          <w:p w:rsidR="00B73D8F" w:rsidRPr="00A53369" w:rsidRDefault="00D95D5B"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13</w:t>
            </w:r>
          </w:p>
        </w:tc>
        <w:tc>
          <w:tcPr>
            <w:tcW w:w="2126" w:type="dxa"/>
          </w:tcPr>
          <w:p w:rsidR="00B73D8F" w:rsidRPr="00A53369" w:rsidRDefault="00E25AB5"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 xml:space="preserve">ولي </w:t>
            </w:r>
            <w:r w:rsidR="003F7D34">
              <w:rPr>
                <w:rFonts w:ascii="Traditional Arabic" w:hAnsi="Traditional Arabic" w:cs="Traditional Arabic" w:hint="cs"/>
                <w:sz w:val="32"/>
                <w:szCs w:val="32"/>
                <w:rtl/>
                <w:lang w:val="en-US"/>
              </w:rPr>
              <w:t>صف</w:t>
            </w:r>
            <w:r w:rsidRPr="00A53369">
              <w:rPr>
                <w:rFonts w:ascii="Traditional Arabic" w:hAnsi="Traditional Arabic" w:cs="Traditional Arabic" w:hint="cs"/>
                <w:sz w:val="32"/>
                <w:szCs w:val="32"/>
                <w:rtl/>
                <w:lang w:val="en-US"/>
              </w:rPr>
              <w:t xml:space="preserve"> 6 (أ)</w:t>
            </w:r>
          </w:p>
        </w:tc>
      </w:tr>
      <w:tr w:rsidR="00B73D8F" w:rsidTr="004D09ED">
        <w:tc>
          <w:tcPr>
            <w:tcW w:w="708" w:type="dxa"/>
          </w:tcPr>
          <w:p w:rsidR="00B73D8F" w:rsidRPr="00A53369" w:rsidRDefault="00D95D5B"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28</w:t>
            </w:r>
          </w:p>
        </w:tc>
        <w:tc>
          <w:tcPr>
            <w:tcW w:w="3686" w:type="dxa"/>
          </w:tcPr>
          <w:p w:rsidR="00B73D8F" w:rsidRPr="00A53369" w:rsidRDefault="00D95D5B"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هنيء انجار واتي، مخصص التربية الإسلامية</w:t>
            </w:r>
          </w:p>
        </w:tc>
        <w:tc>
          <w:tcPr>
            <w:tcW w:w="1276" w:type="dxa"/>
            <w:vAlign w:val="center"/>
          </w:tcPr>
          <w:p w:rsidR="00B73D8F" w:rsidRPr="00A53369" w:rsidRDefault="00D95D5B"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4</w:t>
            </w:r>
          </w:p>
        </w:tc>
        <w:tc>
          <w:tcPr>
            <w:tcW w:w="2126" w:type="dxa"/>
          </w:tcPr>
          <w:p w:rsidR="00B73D8F" w:rsidRPr="00A53369" w:rsidRDefault="00E25AB5"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 xml:space="preserve">ولي </w:t>
            </w:r>
            <w:r w:rsidR="003F7D34">
              <w:rPr>
                <w:rFonts w:ascii="Traditional Arabic" w:hAnsi="Traditional Arabic" w:cs="Traditional Arabic" w:hint="cs"/>
                <w:sz w:val="32"/>
                <w:szCs w:val="32"/>
                <w:rtl/>
                <w:lang w:val="en-US"/>
              </w:rPr>
              <w:t>صف</w:t>
            </w:r>
            <w:r w:rsidRPr="00A53369">
              <w:rPr>
                <w:rFonts w:ascii="Traditional Arabic" w:hAnsi="Traditional Arabic" w:cs="Traditional Arabic" w:hint="cs"/>
                <w:sz w:val="32"/>
                <w:szCs w:val="32"/>
                <w:rtl/>
                <w:lang w:val="en-US"/>
              </w:rPr>
              <w:t xml:space="preserve"> 6 (ب)</w:t>
            </w:r>
          </w:p>
        </w:tc>
      </w:tr>
      <w:tr w:rsidR="00B73D8F" w:rsidTr="004D09ED">
        <w:tc>
          <w:tcPr>
            <w:tcW w:w="708" w:type="dxa"/>
          </w:tcPr>
          <w:p w:rsidR="00B73D8F" w:rsidRPr="00A53369" w:rsidRDefault="00D95D5B"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29</w:t>
            </w:r>
          </w:p>
        </w:tc>
        <w:tc>
          <w:tcPr>
            <w:tcW w:w="3686" w:type="dxa"/>
          </w:tcPr>
          <w:p w:rsidR="00B73D8F" w:rsidRPr="00A53369" w:rsidRDefault="00AC2C9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مفتاح الهدى، مخصص التربية الإسلامية</w:t>
            </w:r>
          </w:p>
        </w:tc>
        <w:tc>
          <w:tcPr>
            <w:tcW w:w="1276" w:type="dxa"/>
            <w:vAlign w:val="center"/>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5</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مدرسة مجال الدرسي</w:t>
            </w:r>
          </w:p>
        </w:tc>
      </w:tr>
      <w:tr w:rsidR="00B73D8F" w:rsidTr="004D09ED">
        <w:tc>
          <w:tcPr>
            <w:tcW w:w="708" w:type="dxa"/>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30</w:t>
            </w:r>
          </w:p>
        </w:tc>
        <w:tc>
          <w:tcPr>
            <w:tcW w:w="3686" w:type="dxa"/>
          </w:tcPr>
          <w:p w:rsidR="00B73D8F" w:rsidRPr="00A53369" w:rsidRDefault="00AC2C9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ميراة النساء، مخصص التربية الإسلامية</w:t>
            </w:r>
          </w:p>
        </w:tc>
        <w:tc>
          <w:tcPr>
            <w:tcW w:w="1276" w:type="dxa"/>
            <w:vAlign w:val="center"/>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4</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مدرسة مجال الدرسي</w:t>
            </w:r>
          </w:p>
        </w:tc>
      </w:tr>
      <w:tr w:rsidR="00B73D8F" w:rsidTr="004D09ED">
        <w:tc>
          <w:tcPr>
            <w:tcW w:w="708" w:type="dxa"/>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31</w:t>
            </w:r>
          </w:p>
        </w:tc>
        <w:tc>
          <w:tcPr>
            <w:tcW w:w="3686" w:type="dxa"/>
          </w:tcPr>
          <w:p w:rsidR="00B73D8F" w:rsidRPr="00A53369" w:rsidRDefault="00AC2C9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نوفي دوي سافتري، مخصص التربية</w:t>
            </w:r>
          </w:p>
        </w:tc>
        <w:tc>
          <w:tcPr>
            <w:tcW w:w="1276" w:type="dxa"/>
            <w:vAlign w:val="center"/>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3</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مدرسة مجال الدرسي</w:t>
            </w:r>
          </w:p>
        </w:tc>
      </w:tr>
      <w:tr w:rsidR="00B73D8F" w:rsidTr="004D09ED">
        <w:tc>
          <w:tcPr>
            <w:tcW w:w="708" w:type="dxa"/>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32</w:t>
            </w:r>
          </w:p>
        </w:tc>
        <w:tc>
          <w:tcPr>
            <w:tcW w:w="3686" w:type="dxa"/>
          </w:tcPr>
          <w:p w:rsidR="00B73D8F" w:rsidRPr="00A53369" w:rsidRDefault="00AC2C9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فاقه، مخصص التربية الإسلامية</w:t>
            </w:r>
          </w:p>
        </w:tc>
        <w:tc>
          <w:tcPr>
            <w:tcW w:w="1276" w:type="dxa"/>
            <w:vAlign w:val="center"/>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مدرسة مجال الدرسي</w:t>
            </w:r>
          </w:p>
        </w:tc>
      </w:tr>
      <w:tr w:rsidR="00B73D8F" w:rsidTr="004D09ED">
        <w:tc>
          <w:tcPr>
            <w:tcW w:w="708" w:type="dxa"/>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lastRenderedPageBreak/>
              <w:t>33</w:t>
            </w:r>
          </w:p>
        </w:tc>
        <w:tc>
          <w:tcPr>
            <w:tcW w:w="3686" w:type="dxa"/>
          </w:tcPr>
          <w:p w:rsidR="00B73D8F" w:rsidRPr="00A53369" w:rsidRDefault="00AC2C9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محمد محفوظ، مخصص التربية الإسلامية</w:t>
            </w:r>
          </w:p>
        </w:tc>
        <w:tc>
          <w:tcPr>
            <w:tcW w:w="1276" w:type="dxa"/>
            <w:vAlign w:val="center"/>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مدرسة مجال الدرسي</w:t>
            </w:r>
          </w:p>
        </w:tc>
      </w:tr>
      <w:tr w:rsidR="00B73D8F" w:rsidTr="004D09ED">
        <w:tc>
          <w:tcPr>
            <w:tcW w:w="708" w:type="dxa"/>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34</w:t>
            </w:r>
          </w:p>
        </w:tc>
        <w:tc>
          <w:tcPr>
            <w:tcW w:w="3686" w:type="dxa"/>
          </w:tcPr>
          <w:p w:rsidR="00B73D8F" w:rsidRPr="00A53369" w:rsidRDefault="00AC2C9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محمد شمس البحر</w:t>
            </w:r>
          </w:p>
        </w:tc>
        <w:tc>
          <w:tcPr>
            <w:tcW w:w="1276" w:type="dxa"/>
            <w:vAlign w:val="center"/>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مدرسة مجال الدرسي</w:t>
            </w:r>
          </w:p>
        </w:tc>
      </w:tr>
      <w:tr w:rsidR="00B73D8F" w:rsidTr="004D09ED">
        <w:tc>
          <w:tcPr>
            <w:tcW w:w="708" w:type="dxa"/>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35</w:t>
            </w:r>
          </w:p>
        </w:tc>
        <w:tc>
          <w:tcPr>
            <w:tcW w:w="3686" w:type="dxa"/>
          </w:tcPr>
          <w:p w:rsidR="00B73D8F" w:rsidRPr="00A53369" w:rsidRDefault="00AC2C9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ليلا نعمة الوافرة، مخصص التربية الإسلامية</w:t>
            </w:r>
          </w:p>
        </w:tc>
        <w:tc>
          <w:tcPr>
            <w:tcW w:w="1276" w:type="dxa"/>
            <w:vAlign w:val="center"/>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مدرسة مجال الدرسي</w:t>
            </w:r>
          </w:p>
        </w:tc>
      </w:tr>
      <w:tr w:rsidR="00B73D8F" w:rsidTr="004D09ED">
        <w:tc>
          <w:tcPr>
            <w:tcW w:w="708" w:type="dxa"/>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36</w:t>
            </w:r>
          </w:p>
        </w:tc>
        <w:tc>
          <w:tcPr>
            <w:tcW w:w="3686" w:type="dxa"/>
          </w:tcPr>
          <w:p w:rsidR="00B73D8F" w:rsidRPr="00A53369" w:rsidRDefault="00AC2C9A"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رئيحة النعيم</w:t>
            </w:r>
          </w:p>
        </w:tc>
        <w:tc>
          <w:tcPr>
            <w:tcW w:w="1276" w:type="dxa"/>
            <w:vAlign w:val="center"/>
          </w:tcPr>
          <w:p w:rsidR="00B73D8F" w:rsidRPr="00A53369" w:rsidRDefault="00AC2C9A" w:rsidP="00E1534B">
            <w:pPr>
              <w:pStyle w:val="ListParagraph"/>
              <w:bidi/>
              <w:ind w:left="0"/>
              <w:jc w:val="center"/>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2</w:t>
            </w:r>
          </w:p>
        </w:tc>
        <w:tc>
          <w:tcPr>
            <w:tcW w:w="2126" w:type="dxa"/>
          </w:tcPr>
          <w:p w:rsidR="00B73D8F" w:rsidRPr="00A53369" w:rsidRDefault="00A53369" w:rsidP="00E1534B">
            <w:pPr>
              <w:pStyle w:val="ListParagraph"/>
              <w:bidi/>
              <w:ind w:left="0"/>
              <w:jc w:val="both"/>
              <w:rPr>
                <w:rFonts w:ascii="Traditional Arabic" w:hAnsi="Traditional Arabic" w:cs="Traditional Arabic"/>
                <w:sz w:val="32"/>
                <w:szCs w:val="32"/>
                <w:rtl/>
                <w:lang w:val="en-US"/>
              </w:rPr>
            </w:pPr>
            <w:r w:rsidRPr="00A53369">
              <w:rPr>
                <w:rFonts w:ascii="Traditional Arabic" w:hAnsi="Traditional Arabic" w:cs="Traditional Arabic" w:hint="cs"/>
                <w:sz w:val="32"/>
                <w:szCs w:val="32"/>
                <w:rtl/>
                <w:lang w:val="en-US"/>
              </w:rPr>
              <w:t>مدرسة مجال الدرسي</w:t>
            </w:r>
          </w:p>
        </w:tc>
      </w:tr>
    </w:tbl>
    <w:p w:rsidR="004D09ED" w:rsidRDefault="0045029B" w:rsidP="00E1534B">
      <w:pPr>
        <w:bidi/>
        <w:spacing w:after="0" w:line="360" w:lineRule="auto"/>
        <w:jc w:val="both"/>
        <w:rPr>
          <w:rFonts w:ascii="Traditional Arabic" w:hAnsi="Traditional Arabic" w:cs="Traditional Arabic"/>
          <w:sz w:val="32"/>
          <w:szCs w:val="32"/>
          <w:rtl/>
          <w:lang w:val="en-US"/>
        </w:rPr>
      </w:pPr>
      <w:r>
        <w:rPr>
          <w:rFonts w:ascii="Traditional Arabic" w:hAnsi="Traditional Arabic" w:cs="Traditional Arabic"/>
          <w:sz w:val="36"/>
          <w:szCs w:val="36"/>
          <w:lang w:val="en-US"/>
        </w:rPr>
        <w:tab/>
      </w:r>
      <w:r w:rsidRPr="0045029B">
        <w:rPr>
          <w:rFonts w:ascii="Traditional Arabic" w:hAnsi="Traditional Arabic" w:cs="Traditional Arabic" w:hint="cs"/>
          <w:sz w:val="32"/>
          <w:szCs w:val="32"/>
          <w:rtl/>
          <w:lang w:val="en-US"/>
        </w:rPr>
        <w:t xml:space="preserve">المصدر: وثيقة المدرسة الإبتدائية الإسلامية </w:t>
      </w:r>
      <w:r w:rsidR="0022271F">
        <w:rPr>
          <w:rFonts w:ascii="Traditional Arabic" w:hAnsi="Traditional Arabic" w:cs="Traditional Arabic" w:hint="cs"/>
          <w:sz w:val="32"/>
          <w:szCs w:val="32"/>
          <w:rtl/>
          <w:lang w:val="en-US"/>
        </w:rPr>
        <w:t>المنوّر</w:t>
      </w:r>
      <w:r w:rsidRPr="0045029B">
        <w:rPr>
          <w:rFonts w:ascii="Traditional Arabic" w:hAnsi="Traditional Arabic" w:cs="Traditional Arabic" w:hint="cs"/>
          <w:sz w:val="32"/>
          <w:szCs w:val="32"/>
          <w:rtl/>
          <w:lang w:val="en-US"/>
        </w:rPr>
        <w:t xml:space="preserve"> تولون </w:t>
      </w:r>
      <w:r w:rsidR="0022271F">
        <w:rPr>
          <w:rFonts w:ascii="Traditional Arabic" w:hAnsi="Traditional Arabic" w:cs="Traditional Arabic" w:hint="cs"/>
          <w:sz w:val="32"/>
          <w:szCs w:val="32"/>
          <w:rtl/>
          <w:lang w:val="en-US"/>
        </w:rPr>
        <w:t>أجونج</w:t>
      </w:r>
      <w:r w:rsidRPr="0045029B">
        <w:rPr>
          <w:rFonts w:ascii="Traditional Arabic" w:hAnsi="Traditional Arabic" w:cs="Traditional Arabic" w:hint="cs"/>
          <w:sz w:val="32"/>
          <w:szCs w:val="32"/>
          <w:rtl/>
          <w:lang w:val="en-US"/>
        </w:rPr>
        <w:t xml:space="preserve"> 2013-2014</w:t>
      </w:r>
    </w:p>
    <w:p w:rsidR="00FD5EE4" w:rsidRDefault="00FD5EE4" w:rsidP="00E1534B">
      <w:pPr>
        <w:pStyle w:val="ListParagraph"/>
        <w:tabs>
          <w:tab w:val="right" w:pos="1274"/>
        </w:tabs>
        <w:bidi/>
        <w:spacing w:after="0" w:line="360" w:lineRule="auto"/>
        <w:ind w:left="849"/>
        <w:jc w:val="both"/>
        <w:rPr>
          <w:rFonts w:ascii="Traditional Arabic" w:hAnsi="Traditional Arabic" w:cs="Traditional Arabic"/>
          <w:sz w:val="36"/>
          <w:szCs w:val="36"/>
          <w:rtl/>
          <w:lang w:val="en-US"/>
        </w:rPr>
      </w:pPr>
      <w:r w:rsidRPr="00A36BD1">
        <w:rPr>
          <w:rFonts w:ascii="Traditional Arabic" w:hAnsi="Traditional Arabic" w:cs="Traditional Arabic" w:hint="cs"/>
          <w:sz w:val="36"/>
          <w:szCs w:val="36"/>
          <w:rtl/>
        </w:rPr>
        <w:t>الشرح</w:t>
      </w:r>
      <w:r w:rsidRPr="00FD5EE4">
        <w:rPr>
          <w:rFonts w:ascii="Traditional Arabic" w:hAnsi="Traditional Arabic" w:cs="Traditional Arabic" w:hint="cs"/>
          <w:sz w:val="36"/>
          <w:szCs w:val="36"/>
          <w:rtl/>
          <w:lang w:val="en-US"/>
        </w:rPr>
        <w:t xml:space="preserve"> : بنظر الى </w:t>
      </w:r>
      <w:r>
        <w:rPr>
          <w:rFonts w:ascii="Traditional Arabic" w:hAnsi="Traditional Arabic" w:cs="Traditional Arabic" w:hint="cs"/>
          <w:sz w:val="36"/>
          <w:szCs w:val="36"/>
          <w:rtl/>
          <w:lang w:val="en-US"/>
        </w:rPr>
        <w:t>جدوال السابق، أكثر الأساتيذ من هذه المدرسة هي تخرجون من الجامعة ومنها معلم اللغة العربية وهي أستاذ محمد محف</w:t>
      </w:r>
      <w:r w:rsidR="006C75D4">
        <w:rPr>
          <w:rFonts w:ascii="Traditional Arabic" w:hAnsi="Traditional Arabic" w:cs="Traditional Arabic" w:hint="cs"/>
          <w:sz w:val="36"/>
          <w:szCs w:val="36"/>
          <w:rtl/>
          <w:lang w:val="en-US"/>
        </w:rPr>
        <w:t>وظ رضوان و أستاذة ليس نور حنيفة،</w:t>
      </w:r>
      <w:r>
        <w:rPr>
          <w:rFonts w:ascii="Traditional Arabic" w:hAnsi="Traditional Arabic" w:cs="Traditional Arabic" w:hint="cs"/>
          <w:sz w:val="36"/>
          <w:szCs w:val="36"/>
          <w:rtl/>
          <w:lang w:val="en-US"/>
        </w:rPr>
        <w:t xml:space="preserve"> </w:t>
      </w:r>
      <w:r w:rsidR="006C75D4">
        <w:rPr>
          <w:rFonts w:ascii="Traditional Arabic" w:hAnsi="Traditional Arabic" w:cs="Traditional Arabic" w:hint="cs"/>
          <w:sz w:val="36"/>
          <w:szCs w:val="36"/>
          <w:rtl/>
          <w:lang w:val="en-US"/>
        </w:rPr>
        <w:t xml:space="preserve">وكذلك الدرس المتعلق باللغة العربية وهي الدرس القرآن والحديث الذي يعلم به الأستاذ أسراري جميعهم من الجامعة. وهكذا سعي المدرسة لترقية جودة تعليم اللغة العربية (ومنها لترقية الكلام في اللغة الأجنبية) في هذه المدرسة. </w:t>
      </w:r>
    </w:p>
    <w:p w:rsidR="00FB35A4" w:rsidRDefault="00171090" w:rsidP="00E1534B">
      <w:pPr>
        <w:pStyle w:val="ListParagraph"/>
        <w:numPr>
          <w:ilvl w:val="0"/>
          <w:numId w:val="12"/>
        </w:numPr>
        <w:bidi/>
        <w:spacing w:after="0" w:line="360" w:lineRule="auto"/>
        <w:ind w:left="566" w:hanging="284"/>
        <w:jc w:val="both"/>
        <w:rPr>
          <w:rFonts w:ascii="Traditional Arabic" w:hAnsi="Traditional Arabic" w:cs="Traditional Arabic"/>
          <w:b/>
          <w:bCs/>
          <w:sz w:val="36"/>
          <w:szCs w:val="36"/>
          <w:lang w:val="en-US"/>
        </w:rPr>
      </w:pPr>
      <w:r w:rsidRPr="00FB35A4">
        <w:rPr>
          <w:rFonts w:ascii="Traditional Arabic" w:hAnsi="Traditional Arabic" w:cs="Traditional Arabic" w:hint="cs"/>
          <w:b/>
          <w:bCs/>
          <w:sz w:val="36"/>
          <w:szCs w:val="36"/>
          <w:rtl/>
          <w:lang w:val="en-US"/>
        </w:rPr>
        <w:t>وسائل التعليم و التسهيلات</w:t>
      </w:r>
    </w:p>
    <w:p w:rsidR="00171090" w:rsidRPr="007C6CE3" w:rsidRDefault="00171090" w:rsidP="00E1534B">
      <w:pPr>
        <w:pStyle w:val="ListParagraph"/>
        <w:bidi/>
        <w:spacing w:after="0" w:line="360" w:lineRule="auto"/>
        <w:ind w:left="707" w:firstLine="709"/>
        <w:jc w:val="both"/>
        <w:rPr>
          <w:rFonts w:ascii="Traditional Arabic" w:hAnsi="Traditional Arabic" w:cs="Traditional Arabic"/>
          <w:sz w:val="36"/>
          <w:szCs w:val="36"/>
          <w:rtl/>
          <w:lang w:val="en-US"/>
        </w:rPr>
      </w:pPr>
      <w:r w:rsidRPr="00FB35A4">
        <w:rPr>
          <w:rFonts w:ascii="Traditional Arabic" w:hAnsi="Traditional Arabic" w:cs="Traditional Arabic" w:hint="cs"/>
          <w:sz w:val="36"/>
          <w:szCs w:val="36"/>
          <w:rtl/>
          <w:lang w:val="en-US"/>
        </w:rPr>
        <w:t>وكانت الوسائل والسهيلات في عملية التعلم والتعليم إحدى العناصر المهمة التي تساعد على نجاح المدرسة في كسب غرض التربية المنشودة. لذالك يحاول المسؤول والتعمير لزيادة الغرف الدرسية. ويهدف ذلك إلى إحتفاظ بزيادة عدد التلاميذ.</w:t>
      </w:r>
      <w:r w:rsidR="007C6CE3">
        <w:rPr>
          <w:rFonts w:ascii="Traditional Arabic" w:hAnsi="Traditional Arabic" w:cs="Traditional Arabic" w:hint="cs"/>
          <w:sz w:val="36"/>
          <w:szCs w:val="36"/>
          <w:rtl/>
          <w:lang w:val="en-US"/>
        </w:rPr>
        <w:t xml:space="preserve"> </w:t>
      </w:r>
      <w:r>
        <w:rPr>
          <w:rFonts w:ascii="Traditional Arabic" w:hAnsi="Traditional Arabic" w:cs="Traditional Arabic" w:hint="cs"/>
          <w:sz w:val="36"/>
          <w:szCs w:val="36"/>
          <w:rtl/>
          <w:lang w:val="en-US"/>
        </w:rPr>
        <w:t xml:space="preserve">وكانت المدرسة الإبتدائية </w:t>
      </w:r>
      <w:r w:rsidR="0022271F">
        <w:rPr>
          <w:rFonts w:ascii="Traditional Arabic" w:hAnsi="Traditional Arabic" w:cs="Traditional Arabic" w:hint="cs"/>
          <w:sz w:val="36"/>
          <w:szCs w:val="36"/>
          <w:rtl/>
          <w:lang w:val="en-US"/>
        </w:rPr>
        <w:t>المنوّر</w:t>
      </w:r>
      <w:r>
        <w:rPr>
          <w:rFonts w:ascii="Traditional Arabic" w:hAnsi="Traditional Arabic" w:cs="Traditional Arabic" w:hint="cs"/>
          <w:sz w:val="36"/>
          <w:szCs w:val="36"/>
          <w:rtl/>
          <w:lang w:val="en-US"/>
        </w:rPr>
        <w:t xml:space="preserve"> تولونج </w:t>
      </w:r>
      <w:r w:rsidR="0022271F">
        <w:rPr>
          <w:rFonts w:ascii="Traditional Arabic" w:hAnsi="Traditional Arabic" w:cs="Traditional Arabic" w:hint="cs"/>
          <w:sz w:val="36"/>
          <w:szCs w:val="36"/>
          <w:rtl/>
          <w:lang w:val="en-US"/>
        </w:rPr>
        <w:t>أجونج</w:t>
      </w:r>
      <w:r>
        <w:rPr>
          <w:rFonts w:ascii="Traditional Arabic" w:hAnsi="Traditional Arabic" w:cs="Traditional Arabic" w:hint="cs"/>
          <w:sz w:val="36"/>
          <w:szCs w:val="36"/>
          <w:rtl/>
          <w:lang w:val="en-US"/>
        </w:rPr>
        <w:t xml:space="preserve"> اليوم لها </w:t>
      </w:r>
      <w:r w:rsidR="00C04832">
        <w:rPr>
          <w:rFonts w:ascii="Traditional Arabic" w:hAnsi="Traditional Arabic" w:cs="Traditional Arabic" w:hint="cs"/>
          <w:sz w:val="36"/>
          <w:szCs w:val="36"/>
          <w:rtl/>
          <w:lang w:val="en-US"/>
        </w:rPr>
        <w:t>مباني كثيرة منها:</w:t>
      </w:r>
    </w:p>
    <w:p w:rsidR="00C04832" w:rsidRDefault="00C04832" w:rsidP="00E1534B">
      <w:pPr>
        <w:bidi/>
        <w:spacing w:after="0"/>
        <w:jc w:val="center"/>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lastRenderedPageBreak/>
        <w:t>جدوال 4</w:t>
      </w:r>
    </w:p>
    <w:p w:rsidR="00C04832" w:rsidRDefault="00C04832" w:rsidP="00E1534B">
      <w:pPr>
        <w:bidi/>
        <w:spacing w:after="0"/>
        <w:jc w:val="center"/>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وسائل التعليم والتسهيلات للمدرسة الإبتدائية </w:t>
      </w:r>
      <w:r w:rsidR="0022271F">
        <w:rPr>
          <w:rFonts w:ascii="Traditional Arabic" w:hAnsi="Traditional Arabic" w:cs="Traditional Arabic" w:hint="cs"/>
          <w:sz w:val="36"/>
          <w:szCs w:val="36"/>
          <w:rtl/>
          <w:lang w:val="en-US"/>
        </w:rPr>
        <w:t>المنوّر</w:t>
      </w:r>
      <w:r>
        <w:rPr>
          <w:rFonts w:ascii="Traditional Arabic" w:hAnsi="Traditional Arabic" w:cs="Traditional Arabic" w:hint="cs"/>
          <w:sz w:val="36"/>
          <w:szCs w:val="36"/>
          <w:rtl/>
          <w:lang w:val="en-US"/>
        </w:rPr>
        <w:t xml:space="preserve"> تولونج </w:t>
      </w:r>
      <w:r w:rsidR="0022271F">
        <w:rPr>
          <w:rFonts w:ascii="Traditional Arabic" w:hAnsi="Traditional Arabic" w:cs="Traditional Arabic" w:hint="cs"/>
          <w:sz w:val="36"/>
          <w:szCs w:val="36"/>
          <w:rtl/>
          <w:lang w:val="en-US"/>
        </w:rPr>
        <w:t>أجونج</w:t>
      </w:r>
      <w:r>
        <w:rPr>
          <w:rFonts w:ascii="Traditional Arabic" w:hAnsi="Traditional Arabic" w:cs="Traditional Arabic" w:hint="cs"/>
          <w:sz w:val="36"/>
          <w:szCs w:val="36"/>
          <w:rtl/>
          <w:lang w:val="en-US"/>
        </w:rPr>
        <w:t xml:space="preserve"> حال الغرف للمدرسة الإبتدائية </w:t>
      </w:r>
      <w:r w:rsidR="0022271F">
        <w:rPr>
          <w:rFonts w:ascii="Traditional Arabic" w:hAnsi="Traditional Arabic" w:cs="Traditional Arabic" w:hint="cs"/>
          <w:sz w:val="36"/>
          <w:szCs w:val="36"/>
          <w:rtl/>
          <w:lang w:val="en-US"/>
        </w:rPr>
        <w:t>المنوّر</w:t>
      </w:r>
      <w:r>
        <w:rPr>
          <w:rFonts w:ascii="Traditional Arabic" w:hAnsi="Traditional Arabic" w:cs="Traditional Arabic" w:hint="cs"/>
          <w:sz w:val="36"/>
          <w:szCs w:val="36"/>
          <w:rtl/>
          <w:lang w:val="en-US"/>
        </w:rPr>
        <w:t xml:space="preserve"> تولونج </w:t>
      </w:r>
      <w:r w:rsidR="0022271F">
        <w:rPr>
          <w:rFonts w:ascii="Traditional Arabic" w:hAnsi="Traditional Arabic" w:cs="Traditional Arabic" w:hint="cs"/>
          <w:sz w:val="36"/>
          <w:szCs w:val="36"/>
          <w:rtl/>
          <w:lang w:val="en-US"/>
        </w:rPr>
        <w:t>أجونج</w:t>
      </w:r>
    </w:p>
    <w:tbl>
      <w:tblPr>
        <w:tblStyle w:val="TableGrid"/>
        <w:bidiVisual/>
        <w:tblW w:w="0" w:type="auto"/>
        <w:tblInd w:w="107" w:type="dxa"/>
        <w:tblLook w:val="04A0"/>
      </w:tblPr>
      <w:tblGrid>
        <w:gridCol w:w="2578"/>
        <w:gridCol w:w="1289"/>
        <w:gridCol w:w="1575"/>
        <w:gridCol w:w="1433"/>
        <w:gridCol w:w="1002"/>
      </w:tblGrid>
      <w:tr w:rsidR="00C04832" w:rsidRPr="00B14742" w:rsidTr="00302DE1">
        <w:trPr>
          <w:trHeight w:val="476"/>
        </w:trPr>
        <w:tc>
          <w:tcPr>
            <w:tcW w:w="2578" w:type="dxa"/>
            <w:tcBorders>
              <w:bottom w:val="nil"/>
            </w:tcBorders>
          </w:tcPr>
          <w:p w:rsidR="00C04832" w:rsidRPr="00D223FA" w:rsidRDefault="00C04832" w:rsidP="00E1534B">
            <w:pPr>
              <w:bidi/>
              <w:jc w:val="center"/>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الغرف</w:t>
            </w:r>
          </w:p>
        </w:tc>
        <w:tc>
          <w:tcPr>
            <w:tcW w:w="1289" w:type="dxa"/>
            <w:tcBorders>
              <w:right w:val="nil"/>
            </w:tcBorders>
          </w:tcPr>
          <w:p w:rsidR="00C04832" w:rsidRPr="00D223FA" w:rsidRDefault="00C04832" w:rsidP="00E1534B">
            <w:pPr>
              <w:bidi/>
              <w:jc w:val="center"/>
              <w:rPr>
                <w:rFonts w:ascii="Traditional Arabic" w:hAnsi="Traditional Arabic" w:cs="Traditional Arabic"/>
                <w:b/>
                <w:bCs/>
                <w:sz w:val="32"/>
                <w:szCs w:val="32"/>
                <w:rtl/>
                <w:lang w:val="en-US"/>
              </w:rPr>
            </w:pPr>
          </w:p>
        </w:tc>
        <w:tc>
          <w:tcPr>
            <w:tcW w:w="1575" w:type="dxa"/>
            <w:tcBorders>
              <w:left w:val="nil"/>
              <w:right w:val="nil"/>
            </w:tcBorders>
          </w:tcPr>
          <w:p w:rsidR="00C04832" w:rsidRPr="00D223FA" w:rsidRDefault="00C04832" w:rsidP="00E1534B">
            <w:pPr>
              <w:bidi/>
              <w:jc w:val="center"/>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الحال</w:t>
            </w:r>
          </w:p>
        </w:tc>
        <w:tc>
          <w:tcPr>
            <w:tcW w:w="1433" w:type="dxa"/>
            <w:tcBorders>
              <w:left w:val="nil"/>
            </w:tcBorders>
          </w:tcPr>
          <w:p w:rsidR="00C04832" w:rsidRPr="00D223FA" w:rsidRDefault="00C04832" w:rsidP="00E1534B">
            <w:pPr>
              <w:bidi/>
              <w:jc w:val="center"/>
              <w:rPr>
                <w:rFonts w:ascii="Traditional Arabic" w:hAnsi="Traditional Arabic" w:cs="Traditional Arabic"/>
                <w:b/>
                <w:bCs/>
                <w:sz w:val="32"/>
                <w:szCs w:val="32"/>
                <w:rtl/>
                <w:lang w:val="en-US"/>
              </w:rPr>
            </w:pPr>
          </w:p>
        </w:tc>
        <w:tc>
          <w:tcPr>
            <w:tcW w:w="1002" w:type="dxa"/>
            <w:tcBorders>
              <w:bottom w:val="nil"/>
            </w:tcBorders>
          </w:tcPr>
          <w:p w:rsidR="00C04832" w:rsidRPr="00D223FA" w:rsidRDefault="00C04832" w:rsidP="00E1534B">
            <w:pPr>
              <w:bidi/>
              <w:jc w:val="center"/>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العدد</w:t>
            </w:r>
          </w:p>
        </w:tc>
      </w:tr>
      <w:tr w:rsidR="00C04832" w:rsidRPr="00B14742" w:rsidTr="00302DE1">
        <w:trPr>
          <w:trHeight w:val="490"/>
        </w:trPr>
        <w:tc>
          <w:tcPr>
            <w:tcW w:w="2578" w:type="dxa"/>
            <w:tcBorders>
              <w:top w:val="nil"/>
            </w:tcBorders>
          </w:tcPr>
          <w:p w:rsidR="00C04832" w:rsidRPr="00D223FA" w:rsidRDefault="00C04832" w:rsidP="00E1534B">
            <w:pPr>
              <w:bidi/>
              <w:jc w:val="both"/>
              <w:rPr>
                <w:rFonts w:ascii="Traditional Arabic" w:hAnsi="Traditional Arabic" w:cs="Traditional Arabic"/>
                <w:b/>
                <w:bCs/>
                <w:sz w:val="32"/>
                <w:szCs w:val="32"/>
                <w:rtl/>
                <w:lang w:val="en-US"/>
              </w:rPr>
            </w:pPr>
          </w:p>
        </w:tc>
        <w:tc>
          <w:tcPr>
            <w:tcW w:w="1289" w:type="dxa"/>
          </w:tcPr>
          <w:p w:rsidR="00C04832" w:rsidRPr="00D223FA" w:rsidRDefault="00C04832" w:rsidP="00E1534B">
            <w:pPr>
              <w:bidi/>
              <w:jc w:val="center"/>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جيد</w:t>
            </w:r>
          </w:p>
        </w:tc>
        <w:tc>
          <w:tcPr>
            <w:tcW w:w="1575" w:type="dxa"/>
          </w:tcPr>
          <w:p w:rsidR="00C04832" w:rsidRPr="00D223FA" w:rsidRDefault="00C04832" w:rsidP="00E1534B">
            <w:pPr>
              <w:bidi/>
              <w:jc w:val="center"/>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فسد خفيف</w:t>
            </w:r>
          </w:p>
        </w:tc>
        <w:tc>
          <w:tcPr>
            <w:tcW w:w="1433" w:type="dxa"/>
          </w:tcPr>
          <w:p w:rsidR="00C04832" w:rsidRPr="00D223FA" w:rsidRDefault="00C04832" w:rsidP="00E1534B">
            <w:pPr>
              <w:bidi/>
              <w:jc w:val="center"/>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فسد ثقيل</w:t>
            </w:r>
          </w:p>
        </w:tc>
        <w:tc>
          <w:tcPr>
            <w:tcW w:w="1002" w:type="dxa"/>
            <w:tcBorders>
              <w:top w:val="nil"/>
            </w:tcBorders>
          </w:tcPr>
          <w:p w:rsidR="00C04832" w:rsidRPr="00D223FA" w:rsidRDefault="00C04832" w:rsidP="00E1534B">
            <w:pPr>
              <w:bidi/>
              <w:jc w:val="center"/>
              <w:rPr>
                <w:rFonts w:ascii="Traditional Arabic" w:hAnsi="Traditional Arabic" w:cs="Traditional Arabic"/>
                <w:b/>
                <w:bCs/>
                <w:sz w:val="32"/>
                <w:szCs w:val="32"/>
                <w:rtl/>
                <w:lang w:val="en-US"/>
              </w:rPr>
            </w:pPr>
          </w:p>
        </w:tc>
      </w:tr>
      <w:tr w:rsidR="00C04832" w:rsidRPr="00B14742" w:rsidTr="00302DE1">
        <w:trPr>
          <w:trHeight w:val="476"/>
        </w:trPr>
        <w:tc>
          <w:tcPr>
            <w:tcW w:w="2578" w:type="dxa"/>
          </w:tcPr>
          <w:p w:rsidR="00C04832" w:rsidRPr="00B14742" w:rsidRDefault="00C04832" w:rsidP="00E1534B">
            <w:pPr>
              <w:bidi/>
              <w:jc w:val="both"/>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الإدارة</w:t>
            </w:r>
          </w:p>
        </w:tc>
        <w:tc>
          <w:tcPr>
            <w:tcW w:w="1289" w:type="dxa"/>
          </w:tcPr>
          <w:p w:rsidR="00C04832" w:rsidRPr="00B14742" w:rsidRDefault="00C0483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c>
          <w:tcPr>
            <w:tcW w:w="1575" w:type="dxa"/>
          </w:tcPr>
          <w:p w:rsidR="00C04832" w:rsidRPr="00B14742" w:rsidRDefault="00C04832" w:rsidP="00E1534B">
            <w:pPr>
              <w:bidi/>
              <w:jc w:val="center"/>
              <w:rPr>
                <w:rFonts w:ascii="Traditional Arabic" w:hAnsi="Traditional Arabic" w:cs="Traditional Arabic"/>
                <w:sz w:val="32"/>
                <w:szCs w:val="32"/>
                <w:rtl/>
                <w:lang w:val="en-US"/>
              </w:rPr>
            </w:pPr>
          </w:p>
        </w:tc>
        <w:tc>
          <w:tcPr>
            <w:tcW w:w="1433" w:type="dxa"/>
          </w:tcPr>
          <w:p w:rsidR="00C04832" w:rsidRPr="00B14742" w:rsidRDefault="00C04832" w:rsidP="00E1534B">
            <w:pPr>
              <w:bidi/>
              <w:jc w:val="center"/>
              <w:rPr>
                <w:rFonts w:ascii="Traditional Arabic" w:hAnsi="Traditional Arabic" w:cs="Traditional Arabic"/>
                <w:sz w:val="32"/>
                <w:szCs w:val="32"/>
                <w:rtl/>
                <w:lang w:val="en-US"/>
              </w:rPr>
            </w:pPr>
          </w:p>
        </w:tc>
        <w:tc>
          <w:tcPr>
            <w:tcW w:w="1002" w:type="dxa"/>
          </w:tcPr>
          <w:p w:rsidR="00C04832" w:rsidRPr="00B14742" w:rsidRDefault="00C0483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r>
      <w:tr w:rsidR="00C04832" w:rsidRPr="00B14742" w:rsidTr="00302DE1">
        <w:trPr>
          <w:trHeight w:val="476"/>
        </w:trPr>
        <w:tc>
          <w:tcPr>
            <w:tcW w:w="2578" w:type="dxa"/>
          </w:tcPr>
          <w:p w:rsidR="00C04832" w:rsidRPr="00B14742" w:rsidRDefault="00C04832" w:rsidP="00E1534B">
            <w:pPr>
              <w:bidi/>
              <w:jc w:val="both"/>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غرفة نظام السعي</w:t>
            </w:r>
          </w:p>
        </w:tc>
        <w:tc>
          <w:tcPr>
            <w:tcW w:w="1289" w:type="dxa"/>
          </w:tcPr>
          <w:p w:rsidR="00C04832" w:rsidRPr="00B14742" w:rsidRDefault="00C0483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c>
          <w:tcPr>
            <w:tcW w:w="1575" w:type="dxa"/>
          </w:tcPr>
          <w:p w:rsidR="00C04832" w:rsidRPr="00B14742" w:rsidRDefault="00C04832" w:rsidP="00E1534B">
            <w:pPr>
              <w:bidi/>
              <w:jc w:val="center"/>
              <w:rPr>
                <w:rFonts w:ascii="Traditional Arabic" w:hAnsi="Traditional Arabic" w:cs="Traditional Arabic"/>
                <w:sz w:val="32"/>
                <w:szCs w:val="32"/>
                <w:rtl/>
                <w:lang w:val="en-US"/>
              </w:rPr>
            </w:pPr>
          </w:p>
        </w:tc>
        <w:tc>
          <w:tcPr>
            <w:tcW w:w="1433" w:type="dxa"/>
          </w:tcPr>
          <w:p w:rsidR="00C04832" w:rsidRPr="00B14742" w:rsidRDefault="00C04832" w:rsidP="00E1534B">
            <w:pPr>
              <w:bidi/>
              <w:jc w:val="center"/>
              <w:rPr>
                <w:rFonts w:ascii="Traditional Arabic" w:hAnsi="Traditional Arabic" w:cs="Traditional Arabic"/>
                <w:sz w:val="32"/>
                <w:szCs w:val="32"/>
                <w:rtl/>
                <w:lang w:val="en-US"/>
              </w:rPr>
            </w:pPr>
          </w:p>
        </w:tc>
        <w:tc>
          <w:tcPr>
            <w:tcW w:w="1002" w:type="dxa"/>
          </w:tcPr>
          <w:p w:rsidR="00C04832" w:rsidRPr="00B14742" w:rsidRDefault="00C0483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r>
      <w:tr w:rsidR="00C04832" w:rsidRPr="00B14742" w:rsidTr="00302DE1">
        <w:trPr>
          <w:trHeight w:val="476"/>
        </w:trPr>
        <w:tc>
          <w:tcPr>
            <w:tcW w:w="2578" w:type="dxa"/>
          </w:tcPr>
          <w:p w:rsidR="00C04832" w:rsidRPr="00B14742" w:rsidRDefault="00C04832" w:rsidP="00E1534B">
            <w:pPr>
              <w:bidi/>
              <w:jc w:val="both"/>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الفصل</w:t>
            </w:r>
          </w:p>
        </w:tc>
        <w:tc>
          <w:tcPr>
            <w:tcW w:w="1289" w:type="dxa"/>
          </w:tcPr>
          <w:p w:rsidR="00C04832" w:rsidRPr="00B14742" w:rsidRDefault="00C0483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9</w:t>
            </w:r>
          </w:p>
        </w:tc>
        <w:tc>
          <w:tcPr>
            <w:tcW w:w="1575" w:type="dxa"/>
          </w:tcPr>
          <w:p w:rsidR="00C04832" w:rsidRPr="00B14742" w:rsidRDefault="00C0483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2</w:t>
            </w:r>
          </w:p>
        </w:tc>
        <w:tc>
          <w:tcPr>
            <w:tcW w:w="1433" w:type="dxa"/>
          </w:tcPr>
          <w:p w:rsidR="00C04832" w:rsidRPr="00B14742" w:rsidRDefault="00C04832" w:rsidP="00E1534B">
            <w:pPr>
              <w:bidi/>
              <w:jc w:val="center"/>
              <w:rPr>
                <w:rFonts w:ascii="Traditional Arabic" w:hAnsi="Traditional Arabic" w:cs="Traditional Arabic"/>
                <w:sz w:val="32"/>
                <w:szCs w:val="32"/>
                <w:rtl/>
                <w:lang w:val="en-US"/>
              </w:rPr>
            </w:pPr>
          </w:p>
        </w:tc>
        <w:tc>
          <w:tcPr>
            <w:tcW w:w="1002" w:type="dxa"/>
          </w:tcPr>
          <w:p w:rsidR="00C04832" w:rsidRPr="00B14742" w:rsidRDefault="00C0483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11</w:t>
            </w:r>
          </w:p>
        </w:tc>
      </w:tr>
      <w:tr w:rsidR="00C04832" w:rsidRPr="00B14742" w:rsidTr="00302DE1">
        <w:trPr>
          <w:trHeight w:val="476"/>
        </w:trPr>
        <w:tc>
          <w:tcPr>
            <w:tcW w:w="2578" w:type="dxa"/>
          </w:tcPr>
          <w:p w:rsidR="00C04832" w:rsidRPr="00B14742" w:rsidRDefault="00C04832" w:rsidP="00E1534B">
            <w:pPr>
              <w:bidi/>
              <w:jc w:val="both"/>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المكتبة</w:t>
            </w:r>
          </w:p>
        </w:tc>
        <w:tc>
          <w:tcPr>
            <w:tcW w:w="1289" w:type="dxa"/>
          </w:tcPr>
          <w:p w:rsidR="00C04832" w:rsidRPr="00B14742" w:rsidRDefault="00C0483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c>
          <w:tcPr>
            <w:tcW w:w="1575" w:type="dxa"/>
          </w:tcPr>
          <w:p w:rsidR="00C04832" w:rsidRPr="00B14742" w:rsidRDefault="00C04832" w:rsidP="00E1534B">
            <w:pPr>
              <w:bidi/>
              <w:jc w:val="center"/>
              <w:rPr>
                <w:rFonts w:ascii="Traditional Arabic" w:hAnsi="Traditional Arabic" w:cs="Traditional Arabic"/>
                <w:sz w:val="32"/>
                <w:szCs w:val="32"/>
                <w:rtl/>
                <w:lang w:val="en-US"/>
              </w:rPr>
            </w:pPr>
          </w:p>
        </w:tc>
        <w:tc>
          <w:tcPr>
            <w:tcW w:w="1433" w:type="dxa"/>
          </w:tcPr>
          <w:p w:rsidR="00C04832" w:rsidRPr="00B14742" w:rsidRDefault="00C04832" w:rsidP="00E1534B">
            <w:pPr>
              <w:bidi/>
              <w:jc w:val="center"/>
              <w:rPr>
                <w:rFonts w:ascii="Traditional Arabic" w:hAnsi="Traditional Arabic" w:cs="Traditional Arabic"/>
                <w:sz w:val="32"/>
                <w:szCs w:val="32"/>
                <w:rtl/>
                <w:lang w:val="en-US"/>
              </w:rPr>
            </w:pPr>
          </w:p>
        </w:tc>
        <w:tc>
          <w:tcPr>
            <w:tcW w:w="1002" w:type="dxa"/>
          </w:tcPr>
          <w:p w:rsidR="00C04832" w:rsidRPr="00B14742" w:rsidRDefault="00C0483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r>
      <w:tr w:rsidR="00C04832" w:rsidRPr="00B14742" w:rsidTr="00302DE1">
        <w:trPr>
          <w:trHeight w:val="476"/>
        </w:trPr>
        <w:tc>
          <w:tcPr>
            <w:tcW w:w="2578" w:type="dxa"/>
          </w:tcPr>
          <w:p w:rsidR="00C04832" w:rsidRPr="00B14742" w:rsidRDefault="00C04832" w:rsidP="00E1534B">
            <w:pPr>
              <w:bidi/>
              <w:jc w:val="both"/>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غرفة قبول الطالب الجديد</w:t>
            </w:r>
          </w:p>
        </w:tc>
        <w:tc>
          <w:tcPr>
            <w:tcW w:w="1289" w:type="dxa"/>
          </w:tcPr>
          <w:p w:rsidR="00C04832" w:rsidRPr="00B14742" w:rsidRDefault="00C0483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c>
          <w:tcPr>
            <w:tcW w:w="1575" w:type="dxa"/>
          </w:tcPr>
          <w:p w:rsidR="00C04832" w:rsidRPr="00B14742" w:rsidRDefault="00C04832" w:rsidP="00E1534B">
            <w:pPr>
              <w:bidi/>
              <w:jc w:val="center"/>
              <w:rPr>
                <w:rFonts w:ascii="Traditional Arabic" w:hAnsi="Traditional Arabic" w:cs="Traditional Arabic"/>
                <w:sz w:val="32"/>
                <w:szCs w:val="32"/>
                <w:rtl/>
                <w:lang w:val="en-US"/>
              </w:rPr>
            </w:pPr>
          </w:p>
        </w:tc>
        <w:tc>
          <w:tcPr>
            <w:tcW w:w="1433" w:type="dxa"/>
          </w:tcPr>
          <w:p w:rsidR="00C04832" w:rsidRPr="00B14742" w:rsidRDefault="00C04832" w:rsidP="00E1534B">
            <w:pPr>
              <w:bidi/>
              <w:jc w:val="center"/>
              <w:rPr>
                <w:rFonts w:ascii="Traditional Arabic" w:hAnsi="Traditional Arabic" w:cs="Traditional Arabic"/>
                <w:sz w:val="32"/>
                <w:szCs w:val="32"/>
                <w:rtl/>
                <w:lang w:val="en-US"/>
              </w:rPr>
            </w:pPr>
          </w:p>
        </w:tc>
        <w:tc>
          <w:tcPr>
            <w:tcW w:w="1002" w:type="dxa"/>
          </w:tcPr>
          <w:p w:rsidR="00C04832" w:rsidRPr="00B14742" w:rsidRDefault="00C0483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r>
      <w:tr w:rsidR="00C04832" w:rsidRPr="00B14742" w:rsidTr="00302DE1">
        <w:trPr>
          <w:trHeight w:val="476"/>
        </w:trPr>
        <w:tc>
          <w:tcPr>
            <w:tcW w:w="2578" w:type="dxa"/>
          </w:tcPr>
          <w:p w:rsidR="00C04832" w:rsidRPr="00B14742" w:rsidRDefault="00C04832" w:rsidP="00E1534B">
            <w:pPr>
              <w:bidi/>
              <w:jc w:val="both"/>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غرفة الصحة</w:t>
            </w:r>
          </w:p>
        </w:tc>
        <w:tc>
          <w:tcPr>
            <w:tcW w:w="1289" w:type="dxa"/>
          </w:tcPr>
          <w:p w:rsidR="00C04832" w:rsidRPr="00B14742" w:rsidRDefault="00C0483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c>
          <w:tcPr>
            <w:tcW w:w="1575" w:type="dxa"/>
          </w:tcPr>
          <w:p w:rsidR="00C04832" w:rsidRPr="00B14742" w:rsidRDefault="00C04832" w:rsidP="00E1534B">
            <w:pPr>
              <w:bidi/>
              <w:jc w:val="center"/>
              <w:rPr>
                <w:rFonts w:ascii="Traditional Arabic" w:hAnsi="Traditional Arabic" w:cs="Traditional Arabic"/>
                <w:sz w:val="32"/>
                <w:szCs w:val="32"/>
                <w:rtl/>
                <w:lang w:val="en-US"/>
              </w:rPr>
            </w:pPr>
          </w:p>
        </w:tc>
        <w:tc>
          <w:tcPr>
            <w:tcW w:w="1433" w:type="dxa"/>
          </w:tcPr>
          <w:p w:rsidR="00C04832" w:rsidRPr="00B14742" w:rsidRDefault="00C04832" w:rsidP="00E1534B">
            <w:pPr>
              <w:bidi/>
              <w:jc w:val="center"/>
              <w:rPr>
                <w:rFonts w:ascii="Traditional Arabic" w:hAnsi="Traditional Arabic" w:cs="Traditional Arabic"/>
                <w:sz w:val="32"/>
                <w:szCs w:val="32"/>
                <w:rtl/>
                <w:lang w:val="en-US"/>
              </w:rPr>
            </w:pPr>
          </w:p>
        </w:tc>
        <w:tc>
          <w:tcPr>
            <w:tcW w:w="1002" w:type="dxa"/>
          </w:tcPr>
          <w:p w:rsidR="00C04832" w:rsidRPr="00B14742" w:rsidRDefault="00C0483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r>
      <w:tr w:rsidR="00C04832" w:rsidRPr="00B14742" w:rsidTr="00302DE1">
        <w:trPr>
          <w:trHeight w:val="476"/>
        </w:trPr>
        <w:tc>
          <w:tcPr>
            <w:tcW w:w="2578" w:type="dxa"/>
          </w:tcPr>
          <w:p w:rsidR="00C04832" w:rsidRPr="00B14742" w:rsidRDefault="00B14742" w:rsidP="00E1534B">
            <w:pPr>
              <w:bidi/>
              <w:jc w:val="both"/>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غرفة الأمن</w:t>
            </w:r>
          </w:p>
        </w:tc>
        <w:tc>
          <w:tcPr>
            <w:tcW w:w="1289" w:type="dxa"/>
          </w:tcPr>
          <w:p w:rsidR="00C04832" w:rsidRPr="00B14742" w:rsidRDefault="00B1474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c>
          <w:tcPr>
            <w:tcW w:w="1575" w:type="dxa"/>
          </w:tcPr>
          <w:p w:rsidR="00C04832" w:rsidRPr="00B14742" w:rsidRDefault="00C04832" w:rsidP="00E1534B">
            <w:pPr>
              <w:bidi/>
              <w:jc w:val="center"/>
              <w:rPr>
                <w:rFonts w:ascii="Traditional Arabic" w:hAnsi="Traditional Arabic" w:cs="Traditional Arabic"/>
                <w:sz w:val="32"/>
                <w:szCs w:val="32"/>
                <w:rtl/>
                <w:lang w:val="en-US"/>
              </w:rPr>
            </w:pPr>
          </w:p>
        </w:tc>
        <w:tc>
          <w:tcPr>
            <w:tcW w:w="1433" w:type="dxa"/>
          </w:tcPr>
          <w:p w:rsidR="00C04832" w:rsidRPr="00B14742" w:rsidRDefault="00C04832" w:rsidP="00E1534B">
            <w:pPr>
              <w:bidi/>
              <w:jc w:val="center"/>
              <w:rPr>
                <w:rFonts w:ascii="Traditional Arabic" w:hAnsi="Traditional Arabic" w:cs="Traditional Arabic"/>
                <w:sz w:val="32"/>
                <w:szCs w:val="32"/>
                <w:rtl/>
                <w:lang w:val="en-US"/>
              </w:rPr>
            </w:pPr>
          </w:p>
        </w:tc>
        <w:tc>
          <w:tcPr>
            <w:tcW w:w="1002" w:type="dxa"/>
          </w:tcPr>
          <w:p w:rsidR="00C04832" w:rsidRPr="00B14742" w:rsidRDefault="00B1474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r>
      <w:tr w:rsidR="00B14742" w:rsidRPr="00B14742" w:rsidTr="00302DE1">
        <w:trPr>
          <w:trHeight w:val="476"/>
        </w:trPr>
        <w:tc>
          <w:tcPr>
            <w:tcW w:w="2578" w:type="dxa"/>
          </w:tcPr>
          <w:p w:rsidR="00B14742" w:rsidRPr="00B14742" w:rsidRDefault="00B14742" w:rsidP="00E1534B">
            <w:pPr>
              <w:bidi/>
              <w:jc w:val="both"/>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المصلى</w:t>
            </w:r>
          </w:p>
        </w:tc>
        <w:tc>
          <w:tcPr>
            <w:tcW w:w="1289" w:type="dxa"/>
          </w:tcPr>
          <w:p w:rsidR="00B14742" w:rsidRPr="00B14742" w:rsidRDefault="00B1474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c>
          <w:tcPr>
            <w:tcW w:w="1575" w:type="dxa"/>
          </w:tcPr>
          <w:p w:rsidR="00B14742" w:rsidRPr="00B14742" w:rsidRDefault="00B14742" w:rsidP="00E1534B">
            <w:pPr>
              <w:bidi/>
              <w:jc w:val="center"/>
              <w:rPr>
                <w:rFonts w:ascii="Traditional Arabic" w:hAnsi="Traditional Arabic" w:cs="Traditional Arabic"/>
                <w:sz w:val="32"/>
                <w:szCs w:val="32"/>
                <w:rtl/>
                <w:lang w:val="en-US"/>
              </w:rPr>
            </w:pPr>
          </w:p>
        </w:tc>
        <w:tc>
          <w:tcPr>
            <w:tcW w:w="1433" w:type="dxa"/>
          </w:tcPr>
          <w:p w:rsidR="00B14742" w:rsidRPr="00B14742" w:rsidRDefault="00B14742" w:rsidP="00E1534B">
            <w:pPr>
              <w:bidi/>
              <w:jc w:val="center"/>
              <w:rPr>
                <w:rFonts w:ascii="Traditional Arabic" w:hAnsi="Traditional Arabic" w:cs="Traditional Arabic"/>
                <w:sz w:val="32"/>
                <w:szCs w:val="32"/>
                <w:rtl/>
                <w:lang w:val="en-US"/>
              </w:rPr>
            </w:pPr>
          </w:p>
        </w:tc>
        <w:tc>
          <w:tcPr>
            <w:tcW w:w="1002" w:type="dxa"/>
          </w:tcPr>
          <w:p w:rsidR="00B14742" w:rsidRPr="00B14742" w:rsidRDefault="00B1474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p>
        </w:tc>
      </w:tr>
      <w:tr w:rsidR="00B14742" w:rsidRPr="00B14742" w:rsidTr="00302DE1">
        <w:trPr>
          <w:trHeight w:val="476"/>
        </w:trPr>
        <w:tc>
          <w:tcPr>
            <w:tcW w:w="2578" w:type="dxa"/>
          </w:tcPr>
          <w:p w:rsidR="00B14742" w:rsidRPr="00B14742" w:rsidRDefault="00B14742" w:rsidP="00E1534B">
            <w:pPr>
              <w:bidi/>
              <w:jc w:val="both"/>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الجملة</w:t>
            </w:r>
          </w:p>
        </w:tc>
        <w:tc>
          <w:tcPr>
            <w:tcW w:w="1289" w:type="dxa"/>
          </w:tcPr>
          <w:p w:rsidR="00B14742" w:rsidRPr="00B14742" w:rsidRDefault="00B1474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w:t>
            </w:r>
            <w:r w:rsidR="00C53F1E">
              <w:rPr>
                <w:rFonts w:ascii="Traditional Arabic" w:hAnsi="Traditional Arabic" w:cs="Traditional Arabic" w:hint="cs"/>
                <w:sz w:val="32"/>
                <w:szCs w:val="32"/>
                <w:rtl/>
                <w:lang w:val="en-US"/>
              </w:rPr>
              <w:t>6</w:t>
            </w:r>
          </w:p>
        </w:tc>
        <w:tc>
          <w:tcPr>
            <w:tcW w:w="1575" w:type="dxa"/>
          </w:tcPr>
          <w:p w:rsidR="00B14742" w:rsidRPr="00B14742" w:rsidRDefault="00B1474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2</w:t>
            </w:r>
          </w:p>
        </w:tc>
        <w:tc>
          <w:tcPr>
            <w:tcW w:w="1433" w:type="dxa"/>
          </w:tcPr>
          <w:p w:rsidR="00B14742" w:rsidRPr="00B14742" w:rsidRDefault="00B14742" w:rsidP="00E1534B">
            <w:pPr>
              <w:bidi/>
              <w:jc w:val="center"/>
              <w:rPr>
                <w:rFonts w:ascii="Traditional Arabic" w:hAnsi="Traditional Arabic" w:cs="Traditional Arabic"/>
                <w:sz w:val="32"/>
                <w:szCs w:val="32"/>
                <w:rtl/>
                <w:lang w:val="en-US"/>
              </w:rPr>
            </w:pPr>
          </w:p>
        </w:tc>
        <w:tc>
          <w:tcPr>
            <w:tcW w:w="1002" w:type="dxa"/>
          </w:tcPr>
          <w:p w:rsidR="00B14742" w:rsidRPr="00B14742" w:rsidRDefault="00B14742" w:rsidP="00E1534B">
            <w:pPr>
              <w:bidi/>
              <w:jc w:val="center"/>
              <w:rPr>
                <w:rFonts w:ascii="Traditional Arabic" w:hAnsi="Traditional Arabic" w:cs="Traditional Arabic"/>
                <w:sz w:val="32"/>
                <w:szCs w:val="32"/>
                <w:rtl/>
                <w:lang w:val="en-US"/>
              </w:rPr>
            </w:pPr>
            <w:r w:rsidRPr="00B14742">
              <w:rPr>
                <w:rFonts w:ascii="Traditional Arabic" w:hAnsi="Traditional Arabic" w:cs="Traditional Arabic" w:hint="cs"/>
                <w:sz w:val="32"/>
                <w:szCs w:val="32"/>
                <w:rtl/>
                <w:lang w:val="en-US"/>
              </w:rPr>
              <w:t>19</w:t>
            </w:r>
          </w:p>
        </w:tc>
      </w:tr>
    </w:tbl>
    <w:p w:rsidR="00C04832" w:rsidRDefault="00C04832" w:rsidP="00E1534B">
      <w:pPr>
        <w:bidi/>
        <w:spacing w:after="0" w:line="120" w:lineRule="auto"/>
        <w:jc w:val="both"/>
        <w:rPr>
          <w:rFonts w:ascii="Traditional Arabic" w:hAnsi="Traditional Arabic" w:cs="Traditional Arabic"/>
          <w:sz w:val="36"/>
          <w:szCs w:val="36"/>
          <w:rtl/>
          <w:lang w:val="en-US"/>
        </w:rPr>
      </w:pPr>
    </w:p>
    <w:p w:rsidR="00B14742" w:rsidRDefault="00B14742" w:rsidP="00E1534B">
      <w:pPr>
        <w:bidi/>
        <w:spacing w:after="0" w:line="360" w:lineRule="auto"/>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كتب مقيض الأساتيذ والتلاميذ كل الدرس</w:t>
      </w:r>
    </w:p>
    <w:tbl>
      <w:tblPr>
        <w:tblStyle w:val="TableGrid"/>
        <w:bidiVisual/>
        <w:tblW w:w="7822" w:type="dxa"/>
        <w:jc w:val="center"/>
        <w:tblInd w:w="334" w:type="dxa"/>
        <w:tblLook w:val="04A0"/>
      </w:tblPr>
      <w:tblGrid>
        <w:gridCol w:w="2383"/>
        <w:gridCol w:w="2721"/>
        <w:gridCol w:w="2718"/>
      </w:tblGrid>
      <w:tr w:rsidR="00B14742" w:rsidRPr="00C53492" w:rsidTr="00D223FA">
        <w:trPr>
          <w:jc w:val="center"/>
        </w:trPr>
        <w:tc>
          <w:tcPr>
            <w:tcW w:w="2383" w:type="dxa"/>
          </w:tcPr>
          <w:p w:rsidR="00B14742" w:rsidRPr="00D223FA" w:rsidRDefault="00B14742" w:rsidP="001B3B34">
            <w:pPr>
              <w:bidi/>
              <w:jc w:val="both"/>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الدرس</w:t>
            </w:r>
          </w:p>
        </w:tc>
        <w:tc>
          <w:tcPr>
            <w:tcW w:w="2721" w:type="dxa"/>
            <w:tcBorders>
              <w:right w:val="nil"/>
            </w:tcBorders>
          </w:tcPr>
          <w:p w:rsidR="00B14742" w:rsidRPr="00D223FA" w:rsidRDefault="00C53492" w:rsidP="001B3B34">
            <w:pPr>
              <w:bidi/>
              <w:jc w:val="right"/>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 xml:space="preserve">                  </w:t>
            </w:r>
            <w:r w:rsidR="00B14742" w:rsidRPr="00D223FA">
              <w:rPr>
                <w:rFonts w:ascii="Traditional Arabic" w:hAnsi="Traditional Arabic" w:cs="Traditional Arabic" w:hint="cs"/>
                <w:b/>
                <w:bCs/>
                <w:sz w:val="32"/>
                <w:szCs w:val="32"/>
                <w:rtl/>
                <w:lang w:val="en-US"/>
              </w:rPr>
              <w:t>عدد</w:t>
            </w:r>
          </w:p>
        </w:tc>
        <w:tc>
          <w:tcPr>
            <w:tcW w:w="2718" w:type="dxa"/>
            <w:tcBorders>
              <w:left w:val="nil"/>
            </w:tcBorders>
          </w:tcPr>
          <w:p w:rsidR="00B14742" w:rsidRPr="00D223FA" w:rsidRDefault="00C53492" w:rsidP="001B3B34">
            <w:pPr>
              <w:bidi/>
              <w:jc w:val="both"/>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الكتاب</w:t>
            </w:r>
          </w:p>
        </w:tc>
      </w:tr>
      <w:tr w:rsidR="00B14742" w:rsidRPr="00C53492" w:rsidTr="00D223FA">
        <w:trPr>
          <w:jc w:val="center"/>
        </w:trPr>
        <w:tc>
          <w:tcPr>
            <w:tcW w:w="2383" w:type="dxa"/>
          </w:tcPr>
          <w:p w:rsidR="00B14742" w:rsidRPr="00D223FA" w:rsidRDefault="00B14742" w:rsidP="001B3B34">
            <w:pPr>
              <w:bidi/>
              <w:jc w:val="both"/>
              <w:rPr>
                <w:rFonts w:ascii="Traditional Arabic" w:hAnsi="Traditional Arabic" w:cs="Traditional Arabic"/>
                <w:b/>
                <w:bCs/>
                <w:sz w:val="32"/>
                <w:szCs w:val="32"/>
                <w:rtl/>
                <w:lang w:val="en-US"/>
              </w:rPr>
            </w:pPr>
          </w:p>
        </w:tc>
        <w:tc>
          <w:tcPr>
            <w:tcW w:w="2721" w:type="dxa"/>
          </w:tcPr>
          <w:p w:rsidR="00B14742" w:rsidRPr="00D223FA" w:rsidRDefault="00B14742" w:rsidP="001B3B34">
            <w:pPr>
              <w:bidi/>
              <w:jc w:val="both"/>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قبض الأستاذ</w:t>
            </w:r>
          </w:p>
        </w:tc>
        <w:tc>
          <w:tcPr>
            <w:tcW w:w="2718" w:type="dxa"/>
          </w:tcPr>
          <w:p w:rsidR="00B14742" w:rsidRPr="00D223FA" w:rsidRDefault="00B14742" w:rsidP="001B3B34">
            <w:pPr>
              <w:bidi/>
              <w:jc w:val="both"/>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قبض التلميذ</w:t>
            </w:r>
          </w:p>
        </w:tc>
      </w:tr>
      <w:tr w:rsidR="00B14742" w:rsidRPr="00C53492" w:rsidTr="00D223FA">
        <w:trPr>
          <w:jc w:val="center"/>
        </w:trPr>
        <w:tc>
          <w:tcPr>
            <w:tcW w:w="2383" w:type="dxa"/>
          </w:tcPr>
          <w:p w:rsidR="00B14742" w:rsidRPr="00C53492" w:rsidRDefault="00B14742" w:rsidP="001B3B34">
            <w:pPr>
              <w:pStyle w:val="ListParagraph"/>
              <w:numPr>
                <w:ilvl w:val="0"/>
                <w:numId w:val="7"/>
              </w:num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التربية الدينية</w:t>
            </w:r>
          </w:p>
        </w:tc>
        <w:tc>
          <w:tcPr>
            <w:tcW w:w="2721" w:type="dxa"/>
          </w:tcPr>
          <w:p w:rsidR="00B14742" w:rsidRPr="00C53492" w:rsidRDefault="00B1474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6</w:t>
            </w:r>
          </w:p>
        </w:tc>
        <w:tc>
          <w:tcPr>
            <w:tcW w:w="2718" w:type="dxa"/>
          </w:tcPr>
          <w:p w:rsidR="00B14742" w:rsidRPr="00C53492" w:rsidRDefault="00B1474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284</w:t>
            </w:r>
          </w:p>
        </w:tc>
      </w:tr>
      <w:tr w:rsidR="00B14742" w:rsidRPr="00C53492" w:rsidTr="00D223FA">
        <w:trPr>
          <w:jc w:val="center"/>
        </w:trPr>
        <w:tc>
          <w:tcPr>
            <w:tcW w:w="2383" w:type="dxa"/>
          </w:tcPr>
          <w:p w:rsidR="00B14742" w:rsidRPr="00C53492" w:rsidRDefault="00B14742" w:rsidP="001B3B34">
            <w:pPr>
              <w:pStyle w:val="ListParagraph"/>
              <w:numPr>
                <w:ilvl w:val="0"/>
                <w:numId w:val="7"/>
              </w:num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التربية المواطينية</w:t>
            </w:r>
          </w:p>
        </w:tc>
        <w:tc>
          <w:tcPr>
            <w:tcW w:w="2721" w:type="dxa"/>
          </w:tcPr>
          <w:p w:rsidR="00B14742" w:rsidRPr="00C53492" w:rsidRDefault="00B1474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11</w:t>
            </w:r>
          </w:p>
        </w:tc>
        <w:tc>
          <w:tcPr>
            <w:tcW w:w="2718" w:type="dxa"/>
          </w:tcPr>
          <w:p w:rsidR="00B14742" w:rsidRPr="00C53492" w:rsidRDefault="00C5349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284</w:t>
            </w:r>
          </w:p>
        </w:tc>
      </w:tr>
      <w:tr w:rsidR="00B14742" w:rsidRPr="00C53492" w:rsidTr="00D223FA">
        <w:trPr>
          <w:jc w:val="center"/>
        </w:trPr>
        <w:tc>
          <w:tcPr>
            <w:tcW w:w="2383" w:type="dxa"/>
          </w:tcPr>
          <w:p w:rsidR="00B14742" w:rsidRPr="00C53492" w:rsidRDefault="00C53492" w:rsidP="001B3B34">
            <w:pPr>
              <w:pStyle w:val="ListParagraph"/>
              <w:numPr>
                <w:ilvl w:val="0"/>
                <w:numId w:val="7"/>
              </w:num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اللغة الإندونسية</w:t>
            </w:r>
          </w:p>
        </w:tc>
        <w:tc>
          <w:tcPr>
            <w:tcW w:w="2721" w:type="dxa"/>
          </w:tcPr>
          <w:p w:rsidR="00B14742" w:rsidRPr="00C53492" w:rsidRDefault="00C5349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11</w:t>
            </w:r>
          </w:p>
        </w:tc>
        <w:tc>
          <w:tcPr>
            <w:tcW w:w="2718" w:type="dxa"/>
          </w:tcPr>
          <w:p w:rsidR="00B14742" w:rsidRPr="00C53492" w:rsidRDefault="00C5349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284</w:t>
            </w:r>
          </w:p>
        </w:tc>
      </w:tr>
      <w:tr w:rsidR="00B14742" w:rsidRPr="00C53492" w:rsidTr="00D223FA">
        <w:trPr>
          <w:jc w:val="center"/>
        </w:trPr>
        <w:tc>
          <w:tcPr>
            <w:tcW w:w="2383" w:type="dxa"/>
          </w:tcPr>
          <w:p w:rsidR="00B14742" w:rsidRPr="00C53492" w:rsidRDefault="00C53492" w:rsidP="001B3B34">
            <w:pPr>
              <w:pStyle w:val="ListParagraph"/>
              <w:numPr>
                <w:ilvl w:val="0"/>
                <w:numId w:val="7"/>
              </w:num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الرياضية</w:t>
            </w:r>
          </w:p>
        </w:tc>
        <w:tc>
          <w:tcPr>
            <w:tcW w:w="2721" w:type="dxa"/>
          </w:tcPr>
          <w:p w:rsidR="00B14742" w:rsidRPr="00C53492" w:rsidRDefault="00C5349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11</w:t>
            </w:r>
          </w:p>
        </w:tc>
        <w:tc>
          <w:tcPr>
            <w:tcW w:w="2718" w:type="dxa"/>
          </w:tcPr>
          <w:p w:rsidR="00B14742" w:rsidRPr="00C53492" w:rsidRDefault="00C5349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284</w:t>
            </w:r>
          </w:p>
        </w:tc>
      </w:tr>
      <w:tr w:rsidR="00B14742" w:rsidRPr="00C53492" w:rsidTr="00D223FA">
        <w:trPr>
          <w:jc w:val="center"/>
        </w:trPr>
        <w:tc>
          <w:tcPr>
            <w:tcW w:w="2383" w:type="dxa"/>
          </w:tcPr>
          <w:p w:rsidR="00B14742" w:rsidRPr="00C53492" w:rsidRDefault="00C53492" w:rsidP="001B3B34">
            <w:pPr>
              <w:pStyle w:val="ListParagraph"/>
              <w:numPr>
                <w:ilvl w:val="0"/>
                <w:numId w:val="7"/>
              </w:num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علم الطبيعية</w:t>
            </w:r>
          </w:p>
        </w:tc>
        <w:tc>
          <w:tcPr>
            <w:tcW w:w="2721" w:type="dxa"/>
          </w:tcPr>
          <w:p w:rsidR="00B14742" w:rsidRPr="00C53492" w:rsidRDefault="00C5349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11</w:t>
            </w:r>
          </w:p>
        </w:tc>
        <w:tc>
          <w:tcPr>
            <w:tcW w:w="2718" w:type="dxa"/>
          </w:tcPr>
          <w:p w:rsidR="00B14742" w:rsidRPr="00C53492" w:rsidRDefault="00C5349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284</w:t>
            </w:r>
          </w:p>
        </w:tc>
      </w:tr>
      <w:tr w:rsidR="00B14742" w:rsidRPr="00C53492" w:rsidTr="00D223FA">
        <w:trPr>
          <w:jc w:val="center"/>
        </w:trPr>
        <w:tc>
          <w:tcPr>
            <w:tcW w:w="2383" w:type="dxa"/>
          </w:tcPr>
          <w:p w:rsidR="00B14742" w:rsidRPr="00C53492" w:rsidRDefault="00C53492" w:rsidP="001B3B34">
            <w:pPr>
              <w:pStyle w:val="ListParagraph"/>
              <w:numPr>
                <w:ilvl w:val="0"/>
                <w:numId w:val="7"/>
              </w:num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علم الإجتماعية</w:t>
            </w:r>
          </w:p>
        </w:tc>
        <w:tc>
          <w:tcPr>
            <w:tcW w:w="2721" w:type="dxa"/>
          </w:tcPr>
          <w:p w:rsidR="00B14742" w:rsidRPr="00C53492" w:rsidRDefault="00C5349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11</w:t>
            </w:r>
          </w:p>
        </w:tc>
        <w:tc>
          <w:tcPr>
            <w:tcW w:w="2718" w:type="dxa"/>
          </w:tcPr>
          <w:p w:rsidR="00B14742" w:rsidRPr="00C53492" w:rsidRDefault="00C5349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284</w:t>
            </w:r>
          </w:p>
        </w:tc>
      </w:tr>
      <w:tr w:rsidR="00C53492" w:rsidRPr="00C53492" w:rsidTr="00D223FA">
        <w:trPr>
          <w:jc w:val="center"/>
        </w:trPr>
        <w:tc>
          <w:tcPr>
            <w:tcW w:w="2383" w:type="dxa"/>
          </w:tcPr>
          <w:p w:rsidR="00C53492" w:rsidRPr="00C53492" w:rsidRDefault="00C53492" w:rsidP="001B3B34">
            <w:pPr>
              <w:pStyle w:val="ListParagraph"/>
              <w:numPr>
                <w:ilvl w:val="0"/>
                <w:numId w:val="7"/>
              </w:num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اللغة الإنجلزية</w:t>
            </w:r>
          </w:p>
        </w:tc>
        <w:tc>
          <w:tcPr>
            <w:tcW w:w="2721" w:type="dxa"/>
          </w:tcPr>
          <w:p w:rsidR="00C53492" w:rsidRPr="00C53492" w:rsidRDefault="00C5349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6</w:t>
            </w:r>
          </w:p>
        </w:tc>
        <w:tc>
          <w:tcPr>
            <w:tcW w:w="2718" w:type="dxa"/>
          </w:tcPr>
          <w:p w:rsidR="00C53492" w:rsidRPr="00C53492" w:rsidRDefault="00C5349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284</w:t>
            </w:r>
          </w:p>
        </w:tc>
      </w:tr>
      <w:tr w:rsidR="00C53492" w:rsidRPr="00C53492" w:rsidTr="00D223FA">
        <w:trPr>
          <w:jc w:val="center"/>
        </w:trPr>
        <w:tc>
          <w:tcPr>
            <w:tcW w:w="2383" w:type="dxa"/>
          </w:tcPr>
          <w:p w:rsidR="00C53492" w:rsidRPr="00C53492" w:rsidRDefault="00C53492" w:rsidP="001B3B34">
            <w:pPr>
              <w:pStyle w:val="ListParagraph"/>
              <w:numPr>
                <w:ilvl w:val="0"/>
                <w:numId w:val="7"/>
              </w:num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lastRenderedPageBreak/>
              <w:t>اللغة الجوية</w:t>
            </w:r>
          </w:p>
        </w:tc>
        <w:tc>
          <w:tcPr>
            <w:tcW w:w="2721" w:type="dxa"/>
          </w:tcPr>
          <w:p w:rsidR="00C53492" w:rsidRPr="00C53492" w:rsidRDefault="00C5349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11</w:t>
            </w:r>
          </w:p>
        </w:tc>
        <w:tc>
          <w:tcPr>
            <w:tcW w:w="2718" w:type="dxa"/>
          </w:tcPr>
          <w:p w:rsidR="00C53492" w:rsidRPr="00C53492" w:rsidRDefault="00C53492" w:rsidP="001B3B34">
            <w:pPr>
              <w:bidi/>
              <w:jc w:val="both"/>
              <w:rPr>
                <w:rFonts w:ascii="Traditional Arabic" w:hAnsi="Traditional Arabic" w:cs="Traditional Arabic"/>
                <w:sz w:val="32"/>
                <w:szCs w:val="32"/>
                <w:rtl/>
                <w:lang w:val="en-US"/>
              </w:rPr>
            </w:pPr>
            <w:r w:rsidRPr="00C53492">
              <w:rPr>
                <w:rFonts w:ascii="Traditional Arabic" w:hAnsi="Traditional Arabic" w:cs="Traditional Arabic" w:hint="cs"/>
                <w:sz w:val="32"/>
                <w:szCs w:val="32"/>
                <w:rtl/>
                <w:lang w:val="en-US"/>
              </w:rPr>
              <w:t>284</w:t>
            </w:r>
          </w:p>
        </w:tc>
      </w:tr>
    </w:tbl>
    <w:p w:rsidR="00A6157C" w:rsidRDefault="00A6157C" w:rsidP="001B3B34">
      <w:pPr>
        <w:bidi/>
        <w:spacing w:after="0" w:line="120" w:lineRule="auto"/>
        <w:jc w:val="both"/>
        <w:rPr>
          <w:rFonts w:ascii="Traditional Arabic" w:hAnsi="Traditional Arabic" w:cs="Traditional Arabic"/>
          <w:sz w:val="36"/>
          <w:szCs w:val="36"/>
          <w:rtl/>
          <w:lang w:val="en-US"/>
        </w:rPr>
      </w:pPr>
    </w:p>
    <w:p w:rsidR="00C53492" w:rsidRDefault="00C53492" w:rsidP="00E1534B">
      <w:pPr>
        <w:bidi/>
        <w:spacing w:after="0" w:line="360" w:lineRule="auto"/>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عدد الكتب القراءة والكتب المصدرية في المكتبة</w:t>
      </w:r>
    </w:p>
    <w:tbl>
      <w:tblPr>
        <w:tblStyle w:val="TableGrid"/>
        <w:bidiVisual/>
        <w:tblW w:w="7851" w:type="dxa"/>
        <w:jc w:val="center"/>
        <w:tblInd w:w="519" w:type="dxa"/>
        <w:tblLook w:val="04A0"/>
      </w:tblPr>
      <w:tblGrid>
        <w:gridCol w:w="2415"/>
        <w:gridCol w:w="2718"/>
        <w:gridCol w:w="2718"/>
      </w:tblGrid>
      <w:tr w:rsidR="00C53492" w:rsidRPr="00D223FA" w:rsidTr="00D223FA">
        <w:trPr>
          <w:trHeight w:val="331"/>
          <w:jc w:val="center"/>
        </w:trPr>
        <w:tc>
          <w:tcPr>
            <w:tcW w:w="2415" w:type="dxa"/>
          </w:tcPr>
          <w:p w:rsidR="00C53492" w:rsidRPr="00D223FA" w:rsidRDefault="00D223FA" w:rsidP="001B3B34">
            <w:pPr>
              <w:bidi/>
              <w:jc w:val="both"/>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الكتب القراءة</w:t>
            </w:r>
          </w:p>
        </w:tc>
        <w:tc>
          <w:tcPr>
            <w:tcW w:w="2718" w:type="dxa"/>
          </w:tcPr>
          <w:p w:rsidR="00C53492" w:rsidRPr="00D223FA" w:rsidRDefault="00D223FA" w:rsidP="001B3B34">
            <w:pPr>
              <w:bidi/>
              <w:jc w:val="both"/>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الكتب المصدرية</w:t>
            </w:r>
          </w:p>
        </w:tc>
        <w:tc>
          <w:tcPr>
            <w:tcW w:w="2718" w:type="dxa"/>
          </w:tcPr>
          <w:p w:rsidR="00C53492" w:rsidRPr="00D223FA" w:rsidRDefault="00D223FA" w:rsidP="001B3B34">
            <w:pPr>
              <w:bidi/>
              <w:jc w:val="both"/>
              <w:rPr>
                <w:rFonts w:ascii="Traditional Arabic" w:hAnsi="Traditional Arabic" w:cs="Traditional Arabic"/>
                <w:b/>
                <w:bCs/>
                <w:sz w:val="32"/>
                <w:szCs w:val="32"/>
                <w:rtl/>
                <w:lang w:val="en-US"/>
              </w:rPr>
            </w:pPr>
            <w:r w:rsidRPr="00D223FA">
              <w:rPr>
                <w:rFonts w:ascii="Traditional Arabic" w:hAnsi="Traditional Arabic" w:cs="Traditional Arabic" w:hint="cs"/>
                <w:b/>
                <w:bCs/>
                <w:sz w:val="32"/>
                <w:szCs w:val="32"/>
                <w:rtl/>
                <w:lang w:val="en-US"/>
              </w:rPr>
              <w:t>العدد</w:t>
            </w:r>
          </w:p>
        </w:tc>
      </w:tr>
      <w:tr w:rsidR="00C53492" w:rsidRPr="00D223FA" w:rsidTr="00D223FA">
        <w:trPr>
          <w:jc w:val="center"/>
        </w:trPr>
        <w:tc>
          <w:tcPr>
            <w:tcW w:w="2415" w:type="dxa"/>
          </w:tcPr>
          <w:p w:rsidR="00C53492" w:rsidRPr="00D223FA" w:rsidRDefault="00D223FA" w:rsidP="001B3B34">
            <w:pPr>
              <w:bidi/>
              <w:jc w:val="both"/>
              <w:rPr>
                <w:rFonts w:ascii="Traditional Arabic" w:hAnsi="Traditional Arabic" w:cs="Traditional Arabic"/>
                <w:sz w:val="32"/>
                <w:szCs w:val="32"/>
                <w:rtl/>
                <w:lang w:val="en-US"/>
              </w:rPr>
            </w:pPr>
            <w:r w:rsidRPr="00D223FA">
              <w:rPr>
                <w:rFonts w:ascii="Traditional Arabic" w:hAnsi="Traditional Arabic" w:cs="Traditional Arabic" w:hint="cs"/>
                <w:sz w:val="32"/>
                <w:szCs w:val="32"/>
                <w:rtl/>
                <w:lang w:val="en-US"/>
              </w:rPr>
              <w:t>750</w:t>
            </w:r>
          </w:p>
        </w:tc>
        <w:tc>
          <w:tcPr>
            <w:tcW w:w="2718" w:type="dxa"/>
          </w:tcPr>
          <w:p w:rsidR="00C53492" w:rsidRPr="00D223FA" w:rsidRDefault="00D223FA" w:rsidP="001B3B34">
            <w:pPr>
              <w:bidi/>
              <w:jc w:val="both"/>
              <w:rPr>
                <w:rFonts w:ascii="Traditional Arabic" w:hAnsi="Traditional Arabic" w:cs="Traditional Arabic"/>
                <w:sz w:val="32"/>
                <w:szCs w:val="32"/>
                <w:rtl/>
                <w:lang w:val="en-US"/>
              </w:rPr>
            </w:pPr>
            <w:r w:rsidRPr="00D223FA">
              <w:rPr>
                <w:rFonts w:ascii="Traditional Arabic" w:hAnsi="Traditional Arabic" w:cs="Traditional Arabic" w:hint="cs"/>
                <w:sz w:val="32"/>
                <w:szCs w:val="32"/>
                <w:rtl/>
                <w:lang w:val="en-US"/>
              </w:rPr>
              <w:t>1250</w:t>
            </w:r>
          </w:p>
        </w:tc>
        <w:tc>
          <w:tcPr>
            <w:tcW w:w="2718" w:type="dxa"/>
          </w:tcPr>
          <w:p w:rsidR="00C53492" w:rsidRPr="00D223FA" w:rsidRDefault="00D223FA" w:rsidP="001B3B34">
            <w:pPr>
              <w:bidi/>
              <w:jc w:val="both"/>
              <w:rPr>
                <w:rFonts w:ascii="Traditional Arabic" w:hAnsi="Traditional Arabic" w:cs="Traditional Arabic"/>
                <w:sz w:val="32"/>
                <w:szCs w:val="32"/>
                <w:rtl/>
                <w:lang w:val="en-US"/>
              </w:rPr>
            </w:pPr>
            <w:r w:rsidRPr="00D223FA">
              <w:rPr>
                <w:rFonts w:ascii="Traditional Arabic" w:hAnsi="Traditional Arabic" w:cs="Traditional Arabic" w:hint="cs"/>
                <w:sz w:val="32"/>
                <w:szCs w:val="32"/>
                <w:rtl/>
                <w:lang w:val="en-US"/>
              </w:rPr>
              <w:t>2000</w:t>
            </w:r>
          </w:p>
        </w:tc>
      </w:tr>
    </w:tbl>
    <w:p w:rsidR="00A6157C" w:rsidRDefault="00A6157C" w:rsidP="001B3B34">
      <w:pPr>
        <w:bidi/>
        <w:spacing w:after="0" w:line="120" w:lineRule="auto"/>
        <w:jc w:val="both"/>
        <w:rPr>
          <w:rFonts w:ascii="Traditional Arabic" w:hAnsi="Traditional Arabic" w:cs="Traditional Arabic"/>
          <w:sz w:val="36"/>
          <w:szCs w:val="36"/>
          <w:rtl/>
          <w:lang w:val="en-US"/>
        </w:rPr>
      </w:pPr>
    </w:p>
    <w:p w:rsidR="00D223FA" w:rsidRDefault="00D223FA" w:rsidP="00E1534B">
      <w:pPr>
        <w:bidi/>
        <w:spacing w:after="0" w:line="360" w:lineRule="auto"/>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عدد وسائل التعليم والتسهيلات وحلها</w:t>
      </w:r>
    </w:p>
    <w:tbl>
      <w:tblPr>
        <w:tblStyle w:val="TableGrid"/>
        <w:bidiVisual/>
        <w:tblW w:w="0" w:type="auto"/>
        <w:jc w:val="center"/>
        <w:tblInd w:w="302" w:type="dxa"/>
        <w:tblLook w:val="04A0"/>
      </w:tblPr>
      <w:tblGrid>
        <w:gridCol w:w="2507"/>
        <w:gridCol w:w="1276"/>
        <w:gridCol w:w="1417"/>
        <w:gridCol w:w="1560"/>
        <w:gridCol w:w="1091"/>
      </w:tblGrid>
      <w:tr w:rsidR="00F82564" w:rsidRPr="00F82564" w:rsidTr="00F82564">
        <w:trPr>
          <w:jc w:val="center"/>
        </w:trPr>
        <w:tc>
          <w:tcPr>
            <w:tcW w:w="2507" w:type="dxa"/>
            <w:tcBorders>
              <w:bottom w:val="nil"/>
            </w:tcBorders>
          </w:tcPr>
          <w:p w:rsidR="00D223FA" w:rsidRPr="00F82564" w:rsidRDefault="00D223FA" w:rsidP="001B3B34">
            <w:pPr>
              <w:bidi/>
              <w:jc w:val="both"/>
              <w:rPr>
                <w:rFonts w:ascii="Traditional Arabic" w:hAnsi="Traditional Arabic" w:cs="Traditional Arabic"/>
                <w:b/>
                <w:bCs/>
                <w:sz w:val="32"/>
                <w:szCs w:val="32"/>
                <w:rtl/>
                <w:lang w:val="en-US"/>
              </w:rPr>
            </w:pPr>
            <w:r w:rsidRPr="00F82564">
              <w:rPr>
                <w:rFonts w:ascii="Traditional Arabic" w:hAnsi="Traditional Arabic" w:cs="Traditional Arabic" w:hint="cs"/>
                <w:b/>
                <w:bCs/>
                <w:sz w:val="32"/>
                <w:szCs w:val="32"/>
                <w:rtl/>
                <w:lang w:val="en-US"/>
              </w:rPr>
              <w:t>الوسائل/الأدوات</w:t>
            </w:r>
          </w:p>
        </w:tc>
        <w:tc>
          <w:tcPr>
            <w:tcW w:w="1276" w:type="dxa"/>
            <w:tcBorders>
              <w:right w:val="nil"/>
            </w:tcBorders>
          </w:tcPr>
          <w:p w:rsidR="00D223FA" w:rsidRPr="00F82564" w:rsidRDefault="00D223FA" w:rsidP="001B3B34">
            <w:pPr>
              <w:bidi/>
              <w:jc w:val="both"/>
              <w:rPr>
                <w:rFonts w:ascii="Traditional Arabic" w:hAnsi="Traditional Arabic" w:cs="Traditional Arabic"/>
                <w:b/>
                <w:bCs/>
                <w:sz w:val="32"/>
                <w:szCs w:val="32"/>
                <w:rtl/>
                <w:lang w:val="en-US"/>
              </w:rPr>
            </w:pPr>
          </w:p>
        </w:tc>
        <w:tc>
          <w:tcPr>
            <w:tcW w:w="1417" w:type="dxa"/>
            <w:tcBorders>
              <w:left w:val="nil"/>
              <w:right w:val="nil"/>
            </w:tcBorders>
          </w:tcPr>
          <w:p w:rsidR="00D223FA" w:rsidRPr="00F82564" w:rsidRDefault="00D223FA" w:rsidP="001B3B34">
            <w:pPr>
              <w:bidi/>
              <w:jc w:val="both"/>
              <w:rPr>
                <w:rFonts w:ascii="Traditional Arabic" w:hAnsi="Traditional Arabic" w:cs="Traditional Arabic"/>
                <w:b/>
                <w:bCs/>
                <w:sz w:val="32"/>
                <w:szCs w:val="32"/>
                <w:rtl/>
                <w:lang w:val="en-US"/>
              </w:rPr>
            </w:pPr>
            <w:r w:rsidRPr="00F82564">
              <w:rPr>
                <w:rFonts w:ascii="Traditional Arabic" w:hAnsi="Traditional Arabic" w:cs="Traditional Arabic" w:hint="cs"/>
                <w:b/>
                <w:bCs/>
                <w:sz w:val="32"/>
                <w:szCs w:val="32"/>
                <w:rtl/>
                <w:lang w:val="en-US"/>
              </w:rPr>
              <w:t>الحال</w:t>
            </w:r>
          </w:p>
        </w:tc>
        <w:tc>
          <w:tcPr>
            <w:tcW w:w="1560" w:type="dxa"/>
            <w:tcBorders>
              <w:left w:val="nil"/>
            </w:tcBorders>
          </w:tcPr>
          <w:p w:rsidR="00D223FA" w:rsidRPr="00F82564" w:rsidRDefault="00D223FA" w:rsidP="001B3B34">
            <w:pPr>
              <w:bidi/>
              <w:jc w:val="both"/>
              <w:rPr>
                <w:rFonts w:ascii="Traditional Arabic" w:hAnsi="Traditional Arabic" w:cs="Traditional Arabic"/>
                <w:b/>
                <w:bCs/>
                <w:sz w:val="32"/>
                <w:szCs w:val="32"/>
                <w:rtl/>
                <w:lang w:val="en-US"/>
              </w:rPr>
            </w:pPr>
          </w:p>
        </w:tc>
        <w:tc>
          <w:tcPr>
            <w:tcW w:w="1091" w:type="dxa"/>
            <w:tcBorders>
              <w:bottom w:val="nil"/>
            </w:tcBorders>
          </w:tcPr>
          <w:p w:rsidR="00D223FA" w:rsidRPr="00F82564" w:rsidRDefault="00D223FA" w:rsidP="001B3B34">
            <w:pPr>
              <w:bidi/>
              <w:jc w:val="both"/>
              <w:rPr>
                <w:rFonts w:ascii="Traditional Arabic" w:hAnsi="Traditional Arabic" w:cs="Traditional Arabic"/>
                <w:b/>
                <w:bCs/>
                <w:sz w:val="32"/>
                <w:szCs w:val="32"/>
                <w:rtl/>
                <w:lang w:val="en-US"/>
              </w:rPr>
            </w:pPr>
            <w:r w:rsidRPr="00F82564">
              <w:rPr>
                <w:rFonts w:ascii="Traditional Arabic" w:hAnsi="Traditional Arabic" w:cs="Traditional Arabic" w:hint="cs"/>
                <w:b/>
                <w:bCs/>
                <w:sz w:val="32"/>
                <w:szCs w:val="32"/>
                <w:rtl/>
                <w:lang w:val="en-US"/>
              </w:rPr>
              <w:t>العدد</w:t>
            </w:r>
          </w:p>
        </w:tc>
      </w:tr>
      <w:tr w:rsidR="00F82564" w:rsidRPr="00F82564" w:rsidTr="00F82564">
        <w:trPr>
          <w:jc w:val="center"/>
        </w:trPr>
        <w:tc>
          <w:tcPr>
            <w:tcW w:w="2507" w:type="dxa"/>
            <w:tcBorders>
              <w:top w:val="nil"/>
            </w:tcBorders>
          </w:tcPr>
          <w:p w:rsidR="00D223FA" w:rsidRPr="00F82564" w:rsidRDefault="00D223FA" w:rsidP="001B3B34">
            <w:pPr>
              <w:bidi/>
              <w:jc w:val="both"/>
              <w:rPr>
                <w:rFonts w:ascii="Traditional Arabic" w:hAnsi="Traditional Arabic" w:cs="Traditional Arabic"/>
                <w:b/>
                <w:bCs/>
                <w:sz w:val="32"/>
                <w:szCs w:val="32"/>
                <w:rtl/>
                <w:lang w:val="en-US"/>
              </w:rPr>
            </w:pPr>
          </w:p>
        </w:tc>
        <w:tc>
          <w:tcPr>
            <w:tcW w:w="1276" w:type="dxa"/>
          </w:tcPr>
          <w:p w:rsidR="00D223FA" w:rsidRPr="00F82564" w:rsidRDefault="00D223FA" w:rsidP="001B3B34">
            <w:pPr>
              <w:bidi/>
              <w:jc w:val="both"/>
              <w:rPr>
                <w:rFonts w:ascii="Traditional Arabic" w:hAnsi="Traditional Arabic" w:cs="Traditional Arabic"/>
                <w:b/>
                <w:bCs/>
                <w:sz w:val="32"/>
                <w:szCs w:val="32"/>
                <w:rtl/>
                <w:lang w:val="en-US"/>
              </w:rPr>
            </w:pPr>
            <w:r w:rsidRPr="00F82564">
              <w:rPr>
                <w:rFonts w:ascii="Traditional Arabic" w:hAnsi="Traditional Arabic" w:cs="Traditional Arabic" w:hint="cs"/>
                <w:b/>
                <w:bCs/>
                <w:sz w:val="32"/>
                <w:szCs w:val="32"/>
                <w:rtl/>
                <w:lang w:val="en-US"/>
              </w:rPr>
              <w:t>جيد</w:t>
            </w:r>
          </w:p>
        </w:tc>
        <w:tc>
          <w:tcPr>
            <w:tcW w:w="1417" w:type="dxa"/>
          </w:tcPr>
          <w:p w:rsidR="00D223FA" w:rsidRPr="00F82564" w:rsidRDefault="00D223FA" w:rsidP="001B3B34">
            <w:pPr>
              <w:bidi/>
              <w:jc w:val="both"/>
              <w:rPr>
                <w:rFonts w:ascii="Traditional Arabic" w:hAnsi="Traditional Arabic" w:cs="Traditional Arabic"/>
                <w:b/>
                <w:bCs/>
                <w:sz w:val="32"/>
                <w:szCs w:val="32"/>
                <w:rtl/>
                <w:lang w:val="en-US"/>
              </w:rPr>
            </w:pPr>
            <w:r w:rsidRPr="00F82564">
              <w:rPr>
                <w:rFonts w:ascii="Traditional Arabic" w:hAnsi="Traditional Arabic" w:cs="Traditional Arabic" w:hint="cs"/>
                <w:b/>
                <w:bCs/>
                <w:sz w:val="32"/>
                <w:szCs w:val="32"/>
                <w:rtl/>
                <w:lang w:val="en-US"/>
              </w:rPr>
              <w:t>فسد خفيف</w:t>
            </w:r>
          </w:p>
        </w:tc>
        <w:tc>
          <w:tcPr>
            <w:tcW w:w="1560" w:type="dxa"/>
          </w:tcPr>
          <w:p w:rsidR="00D223FA" w:rsidRPr="00F82564" w:rsidRDefault="00D223FA" w:rsidP="001B3B34">
            <w:pPr>
              <w:bidi/>
              <w:jc w:val="both"/>
              <w:rPr>
                <w:rFonts w:ascii="Traditional Arabic" w:hAnsi="Traditional Arabic" w:cs="Traditional Arabic"/>
                <w:b/>
                <w:bCs/>
                <w:sz w:val="32"/>
                <w:szCs w:val="32"/>
                <w:rtl/>
                <w:lang w:val="en-US"/>
              </w:rPr>
            </w:pPr>
            <w:r w:rsidRPr="00F82564">
              <w:rPr>
                <w:rFonts w:ascii="Traditional Arabic" w:hAnsi="Traditional Arabic" w:cs="Traditional Arabic" w:hint="cs"/>
                <w:b/>
                <w:bCs/>
                <w:sz w:val="32"/>
                <w:szCs w:val="32"/>
                <w:rtl/>
                <w:lang w:val="en-US"/>
              </w:rPr>
              <w:t>فسد ثقيل</w:t>
            </w:r>
          </w:p>
        </w:tc>
        <w:tc>
          <w:tcPr>
            <w:tcW w:w="1091" w:type="dxa"/>
            <w:tcBorders>
              <w:top w:val="nil"/>
            </w:tcBorders>
          </w:tcPr>
          <w:p w:rsidR="00D223FA" w:rsidRPr="00F82564" w:rsidRDefault="00D223FA" w:rsidP="001B3B34">
            <w:pPr>
              <w:bidi/>
              <w:jc w:val="both"/>
              <w:rPr>
                <w:rFonts w:ascii="Traditional Arabic" w:hAnsi="Traditional Arabic" w:cs="Traditional Arabic"/>
                <w:b/>
                <w:bCs/>
                <w:sz w:val="32"/>
                <w:szCs w:val="32"/>
                <w:rtl/>
                <w:lang w:val="en-US"/>
              </w:rPr>
            </w:pPr>
          </w:p>
        </w:tc>
      </w:tr>
      <w:tr w:rsidR="00F82564" w:rsidRPr="00F82564" w:rsidTr="00F82564">
        <w:trPr>
          <w:jc w:val="center"/>
        </w:trPr>
        <w:tc>
          <w:tcPr>
            <w:tcW w:w="2507" w:type="dxa"/>
          </w:tcPr>
          <w:p w:rsidR="00D223FA" w:rsidRPr="00F82564" w:rsidRDefault="00D223FA" w:rsidP="001B3B34">
            <w:pPr>
              <w:pStyle w:val="ListParagraph"/>
              <w:numPr>
                <w:ilvl w:val="0"/>
                <w:numId w:val="8"/>
              </w:numPr>
              <w:bidi/>
              <w:ind w:left="273" w:hanging="273"/>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أداة التطبيقي</w:t>
            </w:r>
          </w:p>
        </w:tc>
        <w:tc>
          <w:tcPr>
            <w:tcW w:w="1276" w:type="dxa"/>
          </w:tcPr>
          <w:p w:rsidR="00D223FA" w:rsidRPr="00F82564" w:rsidRDefault="00D223FA" w:rsidP="001B3B34">
            <w:pPr>
              <w:bidi/>
              <w:jc w:val="both"/>
              <w:rPr>
                <w:rFonts w:ascii="Traditional Arabic" w:hAnsi="Traditional Arabic" w:cs="Traditional Arabic"/>
                <w:sz w:val="32"/>
                <w:szCs w:val="32"/>
                <w:rtl/>
                <w:lang w:val="en-US"/>
              </w:rPr>
            </w:pPr>
          </w:p>
        </w:tc>
        <w:tc>
          <w:tcPr>
            <w:tcW w:w="1417" w:type="dxa"/>
          </w:tcPr>
          <w:p w:rsidR="00D223FA" w:rsidRPr="00F82564" w:rsidRDefault="00D223FA" w:rsidP="001B3B34">
            <w:pPr>
              <w:bidi/>
              <w:jc w:val="both"/>
              <w:rPr>
                <w:rFonts w:ascii="Traditional Arabic" w:hAnsi="Traditional Arabic" w:cs="Traditional Arabic"/>
                <w:sz w:val="32"/>
                <w:szCs w:val="32"/>
                <w:rtl/>
                <w:lang w:val="en-US"/>
              </w:rPr>
            </w:pPr>
          </w:p>
        </w:tc>
        <w:tc>
          <w:tcPr>
            <w:tcW w:w="1560" w:type="dxa"/>
          </w:tcPr>
          <w:p w:rsidR="00D223FA" w:rsidRPr="00F82564" w:rsidRDefault="00D223FA" w:rsidP="001B3B34">
            <w:pPr>
              <w:bidi/>
              <w:jc w:val="both"/>
              <w:rPr>
                <w:rFonts w:ascii="Traditional Arabic" w:hAnsi="Traditional Arabic" w:cs="Traditional Arabic"/>
                <w:sz w:val="32"/>
                <w:szCs w:val="32"/>
                <w:rtl/>
                <w:lang w:val="en-US"/>
              </w:rPr>
            </w:pPr>
          </w:p>
        </w:tc>
        <w:tc>
          <w:tcPr>
            <w:tcW w:w="1091" w:type="dxa"/>
          </w:tcPr>
          <w:p w:rsidR="00D223FA" w:rsidRPr="00F82564" w:rsidRDefault="00D223FA" w:rsidP="001B3B34">
            <w:pPr>
              <w:bidi/>
              <w:jc w:val="both"/>
              <w:rPr>
                <w:rFonts w:ascii="Traditional Arabic" w:hAnsi="Traditional Arabic" w:cs="Traditional Arabic"/>
                <w:sz w:val="32"/>
                <w:szCs w:val="32"/>
                <w:rtl/>
                <w:lang w:val="en-US"/>
              </w:rPr>
            </w:pPr>
          </w:p>
        </w:tc>
      </w:tr>
      <w:tr w:rsidR="00F82564" w:rsidRPr="00F82564" w:rsidTr="00F82564">
        <w:trPr>
          <w:jc w:val="center"/>
        </w:trPr>
        <w:tc>
          <w:tcPr>
            <w:tcW w:w="2507" w:type="dxa"/>
          </w:tcPr>
          <w:p w:rsidR="00D223FA" w:rsidRPr="00F82564" w:rsidRDefault="00D223FA" w:rsidP="001B3B34">
            <w:pPr>
              <w:pStyle w:val="ListParagraph"/>
              <w:numPr>
                <w:ilvl w:val="0"/>
                <w:numId w:val="9"/>
              </w:numPr>
              <w:tabs>
                <w:tab w:val="right" w:pos="556"/>
              </w:tabs>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التربية الدينية</w:t>
            </w:r>
          </w:p>
        </w:tc>
        <w:tc>
          <w:tcPr>
            <w:tcW w:w="1276" w:type="dxa"/>
          </w:tcPr>
          <w:p w:rsidR="00D223FA" w:rsidRPr="00F82564" w:rsidRDefault="00D223FA"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c>
          <w:tcPr>
            <w:tcW w:w="1417" w:type="dxa"/>
          </w:tcPr>
          <w:p w:rsidR="00D223FA" w:rsidRPr="00F82564" w:rsidRDefault="00D223FA" w:rsidP="001B3B34">
            <w:pPr>
              <w:bidi/>
              <w:jc w:val="both"/>
              <w:rPr>
                <w:rFonts w:ascii="Traditional Arabic" w:hAnsi="Traditional Arabic" w:cs="Traditional Arabic"/>
                <w:sz w:val="32"/>
                <w:szCs w:val="32"/>
                <w:rtl/>
                <w:lang w:val="en-US"/>
              </w:rPr>
            </w:pPr>
          </w:p>
        </w:tc>
        <w:tc>
          <w:tcPr>
            <w:tcW w:w="1560" w:type="dxa"/>
          </w:tcPr>
          <w:p w:rsidR="00D223FA" w:rsidRPr="00F82564" w:rsidRDefault="00D223FA" w:rsidP="001B3B34">
            <w:pPr>
              <w:bidi/>
              <w:jc w:val="both"/>
              <w:rPr>
                <w:rFonts w:ascii="Traditional Arabic" w:hAnsi="Traditional Arabic" w:cs="Traditional Arabic"/>
                <w:sz w:val="32"/>
                <w:szCs w:val="32"/>
                <w:rtl/>
                <w:lang w:val="en-US"/>
              </w:rPr>
            </w:pPr>
          </w:p>
        </w:tc>
        <w:tc>
          <w:tcPr>
            <w:tcW w:w="1091" w:type="dxa"/>
          </w:tcPr>
          <w:p w:rsidR="00D223FA" w:rsidRPr="00F82564" w:rsidRDefault="00D223FA"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r>
      <w:tr w:rsidR="00F82564" w:rsidRPr="00F82564" w:rsidTr="00F82564">
        <w:trPr>
          <w:jc w:val="center"/>
        </w:trPr>
        <w:tc>
          <w:tcPr>
            <w:tcW w:w="2507" w:type="dxa"/>
          </w:tcPr>
          <w:p w:rsidR="00D223FA" w:rsidRPr="00F82564" w:rsidRDefault="00D223FA" w:rsidP="001B3B34">
            <w:pPr>
              <w:pStyle w:val="ListParagraph"/>
              <w:numPr>
                <w:ilvl w:val="0"/>
                <w:numId w:val="9"/>
              </w:num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التربية الوطينية</w:t>
            </w:r>
          </w:p>
        </w:tc>
        <w:tc>
          <w:tcPr>
            <w:tcW w:w="1276" w:type="dxa"/>
          </w:tcPr>
          <w:p w:rsidR="00D223FA" w:rsidRPr="00F82564" w:rsidRDefault="00D223FA"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w:t>
            </w:r>
          </w:p>
        </w:tc>
        <w:tc>
          <w:tcPr>
            <w:tcW w:w="1417" w:type="dxa"/>
          </w:tcPr>
          <w:p w:rsidR="00D223FA" w:rsidRPr="00F82564" w:rsidRDefault="00D223FA" w:rsidP="001B3B34">
            <w:pPr>
              <w:bidi/>
              <w:jc w:val="both"/>
              <w:rPr>
                <w:rFonts w:ascii="Traditional Arabic" w:hAnsi="Traditional Arabic" w:cs="Traditional Arabic"/>
                <w:sz w:val="32"/>
                <w:szCs w:val="32"/>
                <w:rtl/>
                <w:lang w:val="en-US"/>
              </w:rPr>
            </w:pPr>
          </w:p>
        </w:tc>
        <w:tc>
          <w:tcPr>
            <w:tcW w:w="1560" w:type="dxa"/>
          </w:tcPr>
          <w:p w:rsidR="00D223FA" w:rsidRPr="00F82564" w:rsidRDefault="00D223FA" w:rsidP="001B3B34">
            <w:pPr>
              <w:bidi/>
              <w:jc w:val="both"/>
              <w:rPr>
                <w:rFonts w:ascii="Traditional Arabic" w:hAnsi="Traditional Arabic" w:cs="Traditional Arabic"/>
                <w:sz w:val="32"/>
                <w:szCs w:val="32"/>
                <w:rtl/>
                <w:lang w:val="en-US"/>
              </w:rPr>
            </w:pPr>
          </w:p>
        </w:tc>
        <w:tc>
          <w:tcPr>
            <w:tcW w:w="1091" w:type="dxa"/>
          </w:tcPr>
          <w:p w:rsidR="00D223FA" w:rsidRPr="00F82564" w:rsidRDefault="00D223FA"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w:t>
            </w:r>
          </w:p>
        </w:tc>
      </w:tr>
      <w:tr w:rsidR="00F82564" w:rsidRPr="00F82564" w:rsidTr="00F82564">
        <w:trPr>
          <w:jc w:val="center"/>
        </w:trPr>
        <w:tc>
          <w:tcPr>
            <w:tcW w:w="2507" w:type="dxa"/>
          </w:tcPr>
          <w:p w:rsidR="00D223FA" w:rsidRPr="00F82564" w:rsidRDefault="00D223FA" w:rsidP="001B3B34">
            <w:pPr>
              <w:bidi/>
              <w:ind w:left="415"/>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ج. اللغة الإندونسية</w:t>
            </w:r>
          </w:p>
        </w:tc>
        <w:tc>
          <w:tcPr>
            <w:tcW w:w="1276" w:type="dxa"/>
          </w:tcPr>
          <w:p w:rsidR="00D223FA" w:rsidRPr="00F82564" w:rsidRDefault="00D223FA"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c>
          <w:tcPr>
            <w:tcW w:w="1417" w:type="dxa"/>
          </w:tcPr>
          <w:p w:rsidR="00D223FA" w:rsidRPr="00F82564" w:rsidRDefault="00D223FA" w:rsidP="001B3B34">
            <w:pPr>
              <w:bidi/>
              <w:jc w:val="both"/>
              <w:rPr>
                <w:rFonts w:ascii="Traditional Arabic" w:hAnsi="Traditional Arabic" w:cs="Traditional Arabic"/>
                <w:sz w:val="32"/>
                <w:szCs w:val="32"/>
                <w:rtl/>
                <w:lang w:val="en-US"/>
              </w:rPr>
            </w:pPr>
          </w:p>
        </w:tc>
        <w:tc>
          <w:tcPr>
            <w:tcW w:w="1560" w:type="dxa"/>
          </w:tcPr>
          <w:p w:rsidR="00D223FA" w:rsidRPr="00F82564" w:rsidRDefault="00D223FA" w:rsidP="001B3B34">
            <w:pPr>
              <w:bidi/>
              <w:jc w:val="both"/>
              <w:rPr>
                <w:rFonts w:ascii="Traditional Arabic" w:hAnsi="Traditional Arabic" w:cs="Traditional Arabic"/>
                <w:sz w:val="32"/>
                <w:szCs w:val="32"/>
                <w:rtl/>
                <w:lang w:val="en-US"/>
              </w:rPr>
            </w:pPr>
          </w:p>
        </w:tc>
        <w:tc>
          <w:tcPr>
            <w:tcW w:w="1091" w:type="dxa"/>
          </w:tcPr>
          <w:p w:rsidR="00D223FA" w:rsidRPr="00F82564" w:rsidRDefault="00D223FA"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r>
      <w:tr w:rsidR="00F82564" w:rsidRPr="00F82564" w:rsidTr="00F82564">
        <w:trPr>
          <w:jc w:val="center"/>
        </w:trPr>
        <w:tc>
          <w:tcPr>
            <w:tcW w:w="2507" w:type="dxa"/>
          </w:tcPr>
          <w:p w:rsidR="00D223FA" w:rsidRPr="00F82564" w:rsidRDefault="0044224E" w:rsidP="001B3B34">
            <w:pPr>
              <w:bidi/>
              <w:ind w:left="415"/>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د. الرياضية</w:t>
            </w:r>
          </w:p>
        </w:tc>
        <w:tc>
          <w:tcPr>
            <w:tcW w:w="1276" w:type="dxa"/>
          </w:tcPr>
          <w:p w:rsidR="00D223FA" w:rsidRPr="00F82564" w:rsidRDefault="0044224E"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c>
          <w:tcPr>
            <w:tcW w:w="1417" w:type="dxa"/>
          </w:tcPr>
          <w:p w:rsidR="00D223FA" w:rsidRPr="00F82564" w:rsidRDefault="00D223FA" w:rsidP="001B3B34">
            <w:pPr>
              <w:bidi/>
              <w:jc w:val="both"/>
              <w:rPr>
                <w:rFonts w:ascii="Traditional Arabic" w:hAnsi="Traditional Arabic" w:cs="Traditional Arabic"/>
                <w:sz w:val="32"/>
                <w:szCs w:val="32"/>
                <w:rtl/>
                <w:lang w:val="en-US"/>
              </w:rPr>
            </w:pPr>
          </w:p>
        </w:tc>
        <w:tc>
          <w:tcPr>
            <w:tcW w:w="1560" w:type="dxa"/>
          </w:tcPr>
          <w:p w:rsidR="00D223FA" w:rsidRPr="00F82564" w:rsidRDefault="00D223FA" w:rsidP="001B3B34">
            <w:pPr>
              <w:bidi/>
              <w:jc w:val="both"/>
              <w:rPr>
                <w:rFonts w:ascii="Traditional Arabic" w:hAnsi="Traditional Arabic" w:cs="Traditional Arabic"/>
                <w:sz w:val="32"/>
                <w:szCs w:val="32"/>
                <w:rtl/>
                <w:lang w:val="en-US"/>
              </w:rPr>
            </w:pPr>
          </w:p>
        </w:tc>
        <w:tc>
          <w:tcPr>
            <w:tcW w:w="1091" w:type="dxa"/>
          </w:tcPr>
          <w:p w:rsidR="00D223FA" w:rsidRPr="00F82564" w:rsidRDefault="0044224E"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r>
      <w:tr w:rsidR="00F82564" w:rsidRPr="00F82564" w:rsidTr="00F82564">
        <w:trPr>
          <w:jc w:val="center"/>
        </w:trPr>
        <w:tc>
          <w:tcPr>
            <w:tcW w:w="2507" w:type="dxa"/>
          </w:tcPr>
          <w:p w:rsidR="00D223FA" w:rsidRPr="00F82564" w:rsidRDefault="0044224E" w:rsidP="001B3B34">
            <w:pPr>
              <w:bidi/>
              <w:ind w:left="415"/>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ه. العلم الطبيعية</w:t>
            </w:r>
          </w:p>
        </w:tc>
        <w:tc>
          <w:tcPr>
            <w:tcW w:w="1276" w:type="dxa"/>
          </w:tcPr>
          <w:p w:rsidR="00D223FA" w:rsidRPr="00F82564" w:rsidRDefault="0044224E"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c>
          <w:tcPr>
            <w:tcW w:w="1417" w:type="dxa"/>
          </w:tcPr>
          <w:p w:rsidR="00D223FA" w:rsidRPr="00F82564" w:rsidRDefault="00D223FA" w:rsidP="001B3B34">
            <w:pPr>
              <w:bidi/>
              <w:jc w:val="both"/>
              <w:rPr>
                <w:rFonts w:ascii="Traditional Arabic" w:hAnsi="Traditional Arabic" w:cs="Traditional Arabic"/>
                <w:sz w:val="32"/>
                <w:szCs w:val="32"/>
                <w:rtl/>
                <w:lang w:val="en-US"/>
              </w:rPr>
            </w:pPr>
          </w:p>
        </w:tc>
        <w:tc>
          <w:tcPr>
            <w:tcW w:w="1560" w:type="dxa"/>
          </w:tcPr>
          <w:p w:rsidR="00D223FA" w:rsidRPr="00F82564" w:rsidRDefault="00D223FA" w:rsidP="001B3B34">
            <w:pPr>
              <w:bidi/>
              <w:jc w:val="both"/>
              <w:rPr>
                <w:rFonts w:ascii="Traditional Arabic" w:hAnsi="Traditional Arabic" w:cs="Traditional Arabic"/>
                <w:sz w:val="32"/>
                <w:szCs w:val="32"/>
                <w:rtl/>
                <w:lang w:val="en-US"/>
              </w:rPr>
            </w:pPr>
          </w:p>
        </w:tc>
        <w:tc>
          <w:tcPr>
            <w:tcW w:w="1091" w:type="dxa"/>
          </w:tcPr>
          <w:p w:rsidR="00D223FA" w:rsidRPr="00F82564" w:rsidRDefault="0044224E"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r>
      <w:tr w:rsidR="00F82564" w:rsidRPr="00F82564" w:rsidTr="00F82564">
        <w:trPr>
          <w:jc w:val="center"/>
        </w:trPr>
        <w:tc>
          <w:tcPr>
            <w:tcW w:w="2507" w:type="dxa"/>
          </w:tcPr>
          <w:p w:rsidR="0044224E" w:rsidRPr="00F82564" w:rsidRDefault="0044224E" w:rsidP="001B3B34">
            <w:pPr>
              <w:bidi/>
              <w:ind w:left="415"/>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و. العلم الإجتماعية</w:t>
            </w:r>
          </w:p>
        </w:tc>
        <w:tc>
          <w:tcPr>
            <w:tcW w:w="1276" w:type="dxa"/>
          </w:tcPr>
          <w:p w:rsidR="0044224E" w:rsidRPr="00F82564" w:rsidRDefault="0044224E"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c>
          <w:tcPr>
            <w:tcW w:w="1417" w:type="dxa"/>
          </w:tcPr>
          <w:p w:rsidR="0044224E" w:rsidRPr="00F82564" w:rsidRDefault="0044224E" w:rsidP="001B3B34">
            <w:pPr>
              <w:bidi/>
              <w:jc w:val="both"/>
              <w:rPr>
                <w:rFonts w:ascii="Traditional Arabic" w:hAnsi="Traditional Arabic" w:cs="Traditional Arabic"/>
                <w:sz w:val="32"/>
                <w:szCs w:val="32"/>
                <w:rtl/>
                <w:lang w:val="en-US"/>
              </w:rPr>
            </w:pPr>
          </w:p>
        </w:tc>
        <w:tc>
          <w:tcPr>
            <w:tcW w:w="1560" w:type="dxa"/>
          </w:tcPr>
          <w:p w:rsidR="0044224E" w:rsidRPr="00F82564" w:rsidRDefault="0044224E" w:rsidP="001B3B34">
            <w:pPr>
              <w:bidi/>
              <w:jc w:val="both"/>
              <w:rPr>
                <w:rFonts w:ascii="Traditional Arabic" w:hAnsi="Traditional Arabic" w:cs="Traditional Arabic"/>
                <w:sz w:val="32"/>
                <w:szCs w:val="32"/>
                <w:rtl/>
                <w:lang w:val="en-US"/>
              </w:rPr>
            </w:pPr>
          </w:p>
        </w:tc>
        <w:tc>
          <w:tcPr>
            <w:tcW w:w="1091" w:type="dxa"/>
          </w:tcPr>
          <w:p w:rsidR="0044224E" w:rsidRPr="00F82564" w:rsidRDefault="0044224E"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r>
      <w:tr w:rsidR="00F82564" w:rsidRPr="00F82564" w:rsidTr="00F82564">
        <w:trPr>
          <w:jc w:val="center"/>
        </w:trPr>
        <w:tc>
          <w:tcPr>
            <w:tcW w:w="2507" w:type="dxa"/>
          </w:tcPr>
          <w:p w:rsidR="0044224E" w:rsidRPr="00F82564" w:rsidRDefault="0044224E" w:rsidP="001B3B34">
            <w:pPr>
              <w:bidi/>
              <w:ind w:left="415"/>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ز. الرياضة</w:t>
            </w:r>
          </w:p>
        </w:tc>
        <w:tc>
          <w:tcPr>
            <w:tcW w:w="1276" w:type="dxa"/>
          </w:tcPr>
          <w:p w:rsidR="0044224E" w:rsidRPr="00F82564" w:rsidRDefault="0044224E"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c>
          <w:tcPr>
            <w:tcW w:w="1417" w:type="dxa"/>
          </w:tcPr>
          <w:p w:rsidR="0044224E" w:rsidRPr="00F82564" w:rsidRDefault="0044224E" w:rsidP="001B3B34">
            <w:pPr>
              <w:bidi/>
              <w:jc w:val="both"/>
              <w:rPr>
                <w:rFonts w:ascii="Traditional Arabic" w:hAnsi="Traditional Arabic" w:cs="Traditional Arabic"/>
                <w:sz w:val="32"/>
                <w:szCs w:val="32"/>
                <w:rtl/>
                <w:lang w:val="en-US"/>
              </w:rPr>
            </w:pPr>
          </w:p>
        </w:tc>
        <w:tc>
          <w:tcPr>
            <w:tcW w:w="1560" w:type="dxa"/>
          </w:tcPr>
          <w:p w:rsidR="0044224E" w:rsidRPr="00F82564" w:rsidRDefault="0044224E" w:rsidP="001B3B34">
            <w:pPr>
              <w:bidi/>
              <w:jc w:val="both"/>
              <w:rPr>
                <w:rFonts w:ascii="Traditional Arabic" w:hAnsi="Traditional Arabic" w:cs="Traditional Arabic"/>
                <w:sz w:val="32"/>
                <w:szCs w:val="32"/>
                <w:rtl/>
                <w:lang w:val="en-US"/>
              </w:rPr>
            </w:pPr>
          </w:p>
        </w:tc>
        <w:tc>
          <w:tcPr>
            <w:tcW w:w="1091" w:type="dxa"/>
          </w:tcPr>
          <w:p w:rsidR="0044224E" w:rsidRPr="00F82564" w:rsidRDefault="0044224E"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r>
      <w:tr w:rsidR="00F82564" w:rsidRPr="00F82564" w:rsidTr="00F82564">
        <w:trPr>
          <w:jc w:val="center"/>
        </w:trPr>
        <w:tc>
          <w:tcPr>
            <w:tcW w:w="2507" w:type="dxa"/>
          </w:tcPr>
          <w:p w:rsidR="0044224E" w:rsidRPr="00F82564" w:rsidRDefault="0044224E" w:rsidP="001B3B34">
            <w:pPr>
              <w:bidi/>
              <w:ind w:left="415"/>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ح. الفنية</w:t>
            </w:r>
          </w:p>
        </w:tc>
        <w:tc>
          <w:tcPr>
            <w:tcW w:w="1276" w:type="dxa"/>
          </w:tcPr>
          <w:p w:rsidR="0044224E" w:rsidRPr="00F82564" w:rsidRDefault="0044224E"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c>
          <w:tcPr>
            <w:tcW w:w="1417" w:type="dxa"/>
          </w:tcPr>
          <w:p w:rsidR="0044224E" w:rsidRPr="00F82564" w:rsidRDefault="0044224E" w:rsidP="001B3B34">
            <w:pPr>
              <w:bidi/>
              <w:jc w:val="both"/>
              <w:rPr>
                <w:rFonts w:ascii="Traditional Arabic" w:hAnsi="Traditional Arabic" w:cs="Traditional Arabic"/>
                <w:sz w:val="32"/>
                <w:szCs w:val="32"/>
                <w:rtl/>
                <w:lang w:val="en-US"/>
              </w:rPr>
            </w:pPr>
          </w:p>
        </w:tc>
        <w:tc>
          <w:tcPr>
            <w:tcW w:w="1560" w:type="dxa"/>
          </w:tcPr>
          <w:p w:rsidR="0044224E" w:rsidRPr="00F82564" w:rsidRDefault="0044224E" w:rsidP="001B3B34">
            <w:pPr>
              <w:bidi/>
              <w:jc w:val="both"/>
              <w:rPr>
                <w:rFonts w:ascii="Traditional Arabic" w:hAnsi="Traditional Arabic" w:cs="Traditional Arabic"/>
                <w:sz w:val="32"/>
                <w:szCs w:val="32"/>
                <w:rtl/>
                <w:lang w:val="en-US"/>
              </w:rPr>
            </w:pPr>
          </w:p>
        </w:tc>
        <w:tc>
          <w:tcPr>
            <w:tcW w:w="1091" w:type="dxa"/>
          </w:tcPr>
          <w:p w:rsidR="0044224E" w:rsidRPr="00F82564" w:rsidRDefault="0044224E"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 صف</w:t>
            </w:r>
          </w:p>
        </w:tc>
      </w:tr>
      <w:tr w:rsidR="00F82564" w:rsidRPr="00F82564" w:rsidTr="00F82564">
        <w:trPr>
          <w:jc w:val="center"/>
        </w:trPr>
        <w:tc>
          <w:tcPr>
            <w:tcW w:w="2507" w:type="dxa"/>
          </w:tcPr>
          <w:p w:rsidR="0044224E" w:rsidRPr="00F82564" w:rsidRDefault="0044224E" w:rsidP="001B3B34">
            <w:pPr>
              <w:pStyle w:val="ListParagraph"/>
              <w:numPr>
                <w:ilvl w:val="0"/>
                <w:numId w:val="8"/>
              </w:numPr>
              <w:bidi/>
              <w:ind w:left="273" w:hanging="273"/>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 xml:space="preserve">ملعب الرياضة </w:t>
            </w:r>
          </w:p>
        </w:tc>
        <w:tc>
          <w:tcPr>
            <w:tcW w:w="1276" w:type="dxa"/>
          </w:tcPr>
          <w:p w:rsidR="0044224E" w:rsidRPr="00F82564" w:rsidRDefault="0044224E"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1</w:t>
            </w:r>
          </w:p>
        </w:tc>
        <w:tc>
          <w:tcPr>
            <w:tcW w:w="1417" w:type="dxa"/>
          </w:tcPr>
          <w:p w:rsidR="0044224E" w:rsidRPr="00F82564" w:rsidRDefault="0044224E" w:rsidP="001B3B34">
            <w:pPr>
              <w:bidi/>
              <w:jc w:val="both"/>
              <w:rPr>
                <w:rFonts w:ascii="Traditional Arabic" w:hAnsi="Traditional Arabic" w:cs="Traditional Arabic"/>
                <w:sz w:val="32"/>
                <w:szCs w:val="32"/>
                <w:rtl/>
                <w:lang w:val="en-US"/>
              </w:rPr>
            </w:pPr>
          </w:p>
        </w:tc>
        <w:tc>
          <w:tcPr>
            <w:tcW w:w="1560" w:type="dxa"/>
          </w:tcPr>
          <w:p w:rsidR="0044224E" w:rsidRPr="00F82564" w:rsidRDefault="0044224E" w:rsidP="001B3B34">
            <w:pPr>
              <w:bidi/>
              <w:jc w:val="both"/>
              <w:rPr>
                <w:rFonts w:ascii="Traditional Arabic" w:hAnsi="Traditional Arabic" w:cs="Traditional Arabic"/>
                <w:sz w:val="32"/>
                <w:szCs w:val="32"/>
                <w:rtl/>
                <w:lang w:val="en-US"/>
              </w:rPr>
            </w:pPr>
          </w:p>
        </w:tc>
        <w:tc>
          <w:tcPr>
            <w:tcW w:w="1091" w:type="dxa"/>
          </w:tcPr>
          <w:p w:rsidR="0044224E" w:rsidRPr="00F82564" w:rsidRDefault="0044224E"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1</w:t>
            </w:r>
          </w:p>
        </w:tc>
      </w:tr>
      <w:tr w:rsidR="00F82564" w:rsidRPr="00F82564" w:rsidTr="00F82564">
        <w:trPr>
          <w:jc w:val="center"/>
        </w:trPr>
        <w:tc>
          <w:tcPr>
            <w:tcW w:w="2507" w:type="dxa"/>
          </w:tcPr>
          <w:p w:rsidR="0044224E" w:rsidRPr="00F82564" w:rsidRDefault="0044224E" w:rsidP="001B3B34">
            <w:pPr>
              <w:pStyle w:val="ListParagraph"/>
              <w:numPr>
                <w:ilvl w:val="0"/>
                <w:numId w:val="8"/>
              </w:numPr>
              <w:bidi/>
              <w:ind w:left="273" w:hanging="273"/>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كمبيوتر</w:t>
            </w:r>
          </w:p>
        </w:tc>
        <w:tc>
          <w:tcPr>
            <w:tcW w:w="1276" w:type="dxa"/>
          </w:tcPr>
          <w:p w:rsidR="0044224E" w:rsidRPr="00F82564" w:rsidRDefault="0044224E"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8 وحدة</w:t>
            </w:r>
          </w:p>
        </w:tc>
        <w:tc>
          <w:tcPr>
            <w:tcW w:w="1417" w:type="dxa"/>
          </w:tcPr>
          <w:p w:rsidR="0044224E" w:rsidRPr="00F82564" w:rsidRDefault="00F82564"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4 وحدة</w:t>
            </w:r>
          </w:p>
        </w:tc>
        <w:tc>
          <w:tcPr>
            <w:tcW w:w="1560" w:type="dxa"/>
          </w:tcPr>
          <w:p w:rsidR="0044224E" w:rsidRPr="00F82564" w:rsidRDefault="0044224E" w:rsidP="001B3B34">
            <w:pPr>
              <w:bidi/>
              <w:jc w:val="both"/>
              <w:rPr>
                <w:rFonts w:ascii="Traditional Arabic" w:hAnsi="Traditional Arabic" w:cs="Traditional Arabic"/>
                <w:sz w:val="32"/>
                <w:szCs w:val="32"/>
                <w:rtl/>
                <w:lang w:val="en-US"/>
              </w:rPr>
            </w:pPr>
          </w:p>
        </w:tc>
        <w:tc>
          <w:tcPr>
            <w:tcW w:w="1091" w:type="dxa"/>
          </w:tcPr>
          <w:p w:rsidR="0044224E" w:rsidRPr="00F82564" w:rsidRDefault="00F82564"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12 وحدة</w:t>
            </w:r>
          </w:p>
        </w:tc>
      </w:tr>
      <w:tr w:rsidR="00F82564" w:rsidRPr="00F82564" w:rsidTr="00F82564">
        <w:trPr>
          <w:jc w:val="center"/>
        </w:trPr>
        <w:tc>
          <w:tcPr>
            <w:tcW w:w="2507" w:type="dxa"/>
          </w:tcPr>
          <w:p w:rsidR="0044224E" w:rsidRPr="00F82564" w:rsidRDefault="00F82564" w:rsidP="001B3B34">
            <w:pPr>
              <w:pStyle w:val="ListParagraph"/>
              <w:numPr>
                <w:ilvl w:val="0"/>
                <w:numId w:val="8"/>
              </w:numPr>
              <w:bidi/>
              <w:ind w:left="273" w:hanging="273"/>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طبل الفرقة</w:t>
            </w:r>
          </w:p>
        </w:tc>
        <w:tc>
          <w:tcPr>
            <w:tcW w:w="1276" w:type="dxa"/>
          </w:tcPr>
          <w:p w:rsidR="0044224E" w:rsidRPr="00F82564" w:rsidRDefault="00F82564"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1 وحدة</w:t>
            </w:r>
          </w:p>
        </w:tc>
        <w:tc>
          <w:tcPr>
            <w:tcW w:w="1417" w:type="dxa"/>
          </w:tcPr>
          <w:p w:rsidR="0044224E" w:rsidRPr="00F82564" w:rsidRDefault="0044224E" w:rsidP="001B3B34">
            <w:pPr>
              <w:bidi/>
              <w:jc w:val="both"/>
              <w:rPr>
                <w:rFonts w:ascii="Traditional Arabic" w:hAnsi="Traditional Arabic" w:cs="Traditional Arabic"/>
                <w:sz w:val="32"/>
                <w:szCs w:val="32"/>
                <w:rtl/>
                <w:lang w:val="en-US"/>
              </w:rPr>
            </w:pPr>
          </w:p>
        </w:tc>
        <w:tc>
          <w:tcPr>
            <w:tcW w:w="1560" w:type="dxa"/>
          </w:tcPr>
          <w:p w:rsidR="0044224E" w:rsidRPr="00F82564" w:rsidRDefault="0044224E" w:rsidP="001B3B34">
            <w:pPr>
              <w:bidi/>
              <w:jc w:val="both"/>
              <w:rPr>
                <w:rFonts w:ascii="Traditional Arabic" w:hAnsi="Traditional Arabic" w:cs="Traditional Arabic"/>
                <w:sz w:val="32"/>
                <w:szCs w:val="32"/>
                <w:rtl/>
                <w:lang w:val="en-US"/>
              </w:rPr>
            </w:pPr>
          </w:p>
        </w:tc>
        <w:tc>
          <w:tcPr>
            <w:tcW w:w="1091" w:type="dxa"/>
          </w:tcPr>
          <w:p w:rsidR="0044224E" w:rsidRPr="00F82564" w:rsidRDefault="00F82564"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1 وحدة</w:t>
            </w:r>
          </w:p>
        </w:tc>
      </w:tr>
      <w:tr w:rsidR="00F82564" w:rsidRPr="00F82564" w:rsidTr="00F82564">
        <w:trPr>
          <w:jc w:val="center"/>
        </w:trPr>
        <w:tc>
          <w:tcPr>
            <w:tcW w:w="2507" w:type="dxa"/>
          </w:tcPr>
          <w:p w:rsidR="00F82564" w:rsidRPr="00F82564" w:rsidRDefault="00F82564" w:rsidP="001B3B34">
            <w:pPr>
              <w:pStyle w:val="ListParagraph"/>
              <w:numPr>
                <w:ilvl w:val="0"/>
                <w:numId w:val="8"/>
              </w:numPr>
              <w:bidi/>
              <w:ind w:left="273" w:hanging="273"/>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بيانو</w:t>
            </w:r>
          </w:p>
        </w:tc>
        <w:tc>
          <w:tcPr>
            <w:tcW w:w="1276" w:type="dxa"/>
          </w:tcPr>
          <w:p w:rsidR="00F82564" w:rsidRPr="00F82564" w:rsidRDefault="00F82564"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w:t>
            </w:r>
          </w:p>
        </w:tc>
        <w:tc>
          <w:tcPr>
            <w:tcW w:w="1417" w:type="dxa"/>
          </w:tcPr>
          <w:p w:rsidR="00F82564" w:rsidRPr="00F82564" w:rsidRDefault="00F82564" w:rsidP="001B3B34">
            <w:pPr>
              <w:bidi/>
              <w:jc w:val="both"/>
              <w:rPr>
                <w:rFonts w:ascii="Traditional Arabic" w:hAnsi="Traditional Arabic" w:cs="Traditional Arabic"/>
                <w:sz w:val="32"/>
                <w:szCs w:val="32"/>
                <w:rtl/>
                <w:lang w:val="en-US"/>
              </w:rPr>
            </w:pPr>
          </w:p>
        </w:tc>
        <w:tc>
          <w:tcPr>
            <w:tcW w:w="1560" w:type="dxa"/>
          </w:tcPr>
          <w:p w:rsidR="00F82564" w:rsidRPr="00F82564" w:rsidRDefault="00F82564" w:rsidP="001B3B34">
            <w:pPr>
              <w:bidi/>
              <w:jc w:val="both"/>
              <w:rPr>
                <w:rFonts w:ascii="Traditional Arabic" w:hAnsi="Traditional Arabic" w:cs="Traditional Arabic"/>
                <w:sz w:val="32"/>
                <w:szCs w:val="32"/>
                <w:rtl/>
                <w:lang w:val="en-US"/>
              </w:rPr>
            </w:pPr>
          </w:p>
        </w:tc>
        <w:tc>
          <w:tcPr>
            <w:tcW w:w="1091" w:type="dxa"/>
          </w:tcPr>
          <w:p w:rsidR="00F82564" w:rsidRPr="00F82564" w:rsidRDefault="00F82564" w:rsidP="001B3B34">
            <w:pPr>
              <w:bidi/>
              <w:jc w:val="both"/>
              <w:rPr>
                <w:rFonts w:ascii="Traditional Arabic" w:hAnsi="Traditional Arabic" w:cs="Traditional Arabic"/>
                <w:sz w:val="32"/>
                <w:szCs w:val="32"/>
                <w:rtl/>
                <w:lang w:val="en-US"/>
              </w:rPr>
            </w:pPr>
            <w:r w:rsidRPr="00F82564">
              <w:rPr>
                <w:rFonts w:ascii="Traditional Arabic" w:hAnsi="Traditional Arabic" w:cs="Traditional Arabic" w:hint="cs"/>
                <w:sz w:val="32"/>
                <w:szCs w:val="32"/>
                <w:rtl/>
                <w:lang w:val="en-US"/>
              </w:rPr>
              <w:t>2</w:t>
            </w:r>
          </w:p>
        </w:tc>
      </w:tr>
    </w:tbl>
    <w:p w:rsidR="00F82564" w:rsidRDefault="00F82564" w:rsidP="00E1534B">
      <w:pPr>
        <w:bidi/>
        <w:spacing w:after="0" w:line="360" w:lineRule="auto"/>
        <w:ind w:firstLine="720"/>
        <w:jc w:val="both"/>
        <w:rPr>
          <w:rFonts w:ascii="Traditional Arabic" w:hAnsi="Traditional Arabic" w:cs="Traditional Arabic"/>
          <w:sz w:val="32"/>
          <w:szCs w:val="32"/>
          <w:rtl/>
          <w:lang w:val="en-US"/>
        </w:rPr>
      </w:pPr>
      <w:r w:rsidRPr="0045029B">
        <w:rPr>
          <w:rFonts w:ascii="Traditional Arabic" w:hAnsi="Traditional Arabic" w:cs="Traditional Arabic" w:hint="cs"/>
          <w:sz w:val="32"/>
          <w:szCs w:val="32"/>
          <w:rtl/>
          <w:lang w:val="en-US"/>
        </w:rPr>
        <w:t xml:space="preserve">المصدر: وثيقة المدرسة الإبتدائية الإسلامية </w:t>
      </w:r>
      <w:r w:rsidR="0022271F">
        <w:rPr>
          <w:rFonts w:ascii="Traditional Arabic" w:hAnsi="Traditional Arabic" w:cs="Traditional Arabic" w:hint="cs"/>
          <w:sz w:val="32"/>
          <w:szCs w:val="32"/>
          <w:rtl/>
          <w:lang w:val="en-US"/>
        </w:rPr>
        <w:t>المنوّر</w:t>
      </w:r>
      <w:r w:rsidRPr="0045029B">
        <w:rPr>
          <w:rFonts w:ascii="Traditional Arabic" w:hAnsi="Traditional Arabic" w:cs="Traditional Arabic" w:hint="cs"/>
          <w:sz w:val="32"/>
          <w:szCs w:val="32"/>
          <w:rtl/>
          <w:lang w:val="en-US"/>
        </w:rPr>
        <w:t xml:space="preserve"> تولون </w:t>
      </w:r>
      <w:r w:rsidR="0022271F">
        <w:rPr>
          <w:rFonts w:ascii="Traditional Arabic" w:hAnsi="Traditional Arabic" w:cs="Traditional Arabic" w:hint="cs"/>
          <w:sz w:val="32"/>
          <w:szCs w:val="32"/>
          <w:rtl/>
          <w:lang w:val="en-US"/>
        </w:rPr>
        <w:t>أجونج</w:t>
      </w:r>
      <w:r w:rsidRPr="0045029B">
        <w:rPr>
          <w:rFonts w:ascii="Traditional Arabic" w:hAnsi="Traditional Arabic" w:cs="Traditional Arabic" w:hint="cs"/>
          <w:sz w:val="32"/>
          <w:szCs w:val="32"/>
          <w:rtl/>
          <w:lang w:val="en-US"/>
        </w:rPr>
        <w:t xml:space="preserve"> 2013-2014</w:t>
      </w:r>
    </w:p>
    <w:p w:rsidR="00F82564" w:rsidRDefault="001B47A4" w:rsidP="00E1534B">
      <w:pPr>
        <w:pStyle w:val="ListParagraph"/>
        <w:tabs>
          <w:tab w:val="right" w:pos="1274"/>
        </w:tabs>
        <w:bidi/>
        <w:spacing w:after="0" w:line="360" w:lineRule="auto"/>
        <w:ind w:left="849"/>
        <w:jc w:val="both"/>
        <w:rPr>
          <w:rFonts w:ascii="Traditional Arabic" w:hAnsi="Traditional Arabic" w:cs="Traditional Arabic"/>
          <w:sz w:val="36"/>
          <w:szCs w:val="36"/>
        </w:rPr>
      </w:pPr>
      <w:r>
        <w:rPr>
          <w:rFonts w:ascii="Traditional Arabic" w:hAnsi="Traditional Arabic" w:cs="Traditional Arabic" w:hint="cs"/>
          <w:sz w:val="36"/>
          <w:szCs w:val="36"/>
          <w:rtl/>
          <w:lang w:val="en-US"/>
        </w:rPr>
        <w:lastRenderedPageBreak/>
        <w:t xml:space="preserve">الشرح: للمدرسة الأبتدائية </w:t>
      </w:r>
      <w:r w:rsidR="0022271F">
        <w:rPr>
          <w:rFonts w:ascii="Traditional Arabic" w:hAnsi="Traditional Arabic" w:cs="Traditional Arabic" w:hint="cs"/>
          <w:sz w:val="36"/>
          <w:szCs w:val="36"/>
          <w:rtl/>
          <w:lang w:val="en-US"/>
        </w:rPr>
        <w:t>المنوّر</w:t>
      </w:r>
      <w:r>
        <w:rPr>
          <w:rFonts w:ascii="Traditional Arabic" w:hAnsi="Traditional Arabic" w:cs="Traditional Arabic" w:hint="cs"/>
          <w:sz w:val="36"/>
          <w:szCs w:val="36"/>
          <w:rtl/>
          <w:lang w:val="en-US"/>
        </w:rPr>
        <w:t xml:space="preserve"> الوسائل التي تنصر لعملية التعلم والتعليم، وتنصر لتطور موهبة التلاميذ منها المباني الكافية على عدد التلاميذ الكبير، ثم الكتب المساعدة التي يجب على كل الطالب أن يقبضها منها كت</w:t>
      </w:r>
      <w:r w:rsidR="00EA7509">
        <w:rPr>
          <w:rFonts w:ascii="Traditional Arabic" w:hAnsi="Traditional Arabic" w:cs="Traditional Arabic" w:hint="cs"/>
          <w:sz w:val="36"/>
          <w:szCs w:val="36"/>
          <w:rtl/>
          <w:lang w:val="en-US"/>
        </w:rPr>
        <w:t>و</w:t>
      </w:r>
      <w:r w:rsidR="005A5C5D">
        <w:rPr>
          <w:rFonts w:ascii="Traditional Arabic" w:hAnsi="Traditional Arabic" w:cs="Traditional Arabic" w:hint="cs"/>
          <w:sz w:val="36"/>
          <w:szCs w:val="36"/>
          <w:rtl/>
          <w:lang w:val="en-US"/>
        </w:rPr>
        <w:t xml:space="preserve">ب </w:t>
      </w:r>
      <w:r>
        <w:rPr>
          <w:rFonts w:ascii="Traditional Arabic" w:hAnsi="Traditional Arabic" w:cs="Traditional Arabic" w:hint="cs"/>
          <w:sz w:val="36"/>
          <w:szCs w:val="36"/>
          <w:rtl/>
          <w:lang w:val="en-US"/>
        </w:rPr>
        <w:t xml:space="preserve">اللغة العربية. </w:t>
      </w:r>
    </w:p>
    <w:p w:rsidR="00E41EB0" w:rsidRPr="007C6CE3" w:rsidRDefault="00E41EB0" w:rsidP="00E1534B">
      <w:pPr>
        <w:pStyle w:val="ListParagraph"/>
        <w:numPr>
          <w:ilvl w:val="0"/>
          <w:numId w:val="8"/>
        </w:numPr>
        <w:bidi/>
        <w:spacing w:after="0" w:line="360" w:lineRule="auto"/>
        <w:ind w:left="424" w:hanging="425"/>
        <w:jc w:val="both"/>
        <w:rPr>
          <w:rFonts w:ascii="Traditional Arabic" w:hAnsi="Traditional Arabic" w:cs="Traditional Arabic"/>
          <w:b/>
          <w:bCs/>
          <w:sz w:val="36"/>
          <w:szCs w:val="36"/>
          <w:rtl/>
        </w:rPr>
      </w:pPr>
      <w:r w:rsidRPr="007C6CE3">
        <w:rPr>
          <w:rFonts w:ascii="Traditional Arabic" w:hAnsi="Traditional Arabic" w:cs="Traditional Arabic" w:hint="cs"/>
          <w:b/>
          <w:bCs/>
          <w:sz w:val="36"/>
          <w:szCs w:val="36"/>
          <w:rtl/>
        </w:rPr>
        <w:t>الهيكل التنظيمي عن المدرسة الإبتدائية</w:t>
      </w:r>
      <w:r w:rsidR="00EA7509" w:rsidRPr="007C6CE3">
        <w:rPr>
          <w:rFonts w:ascii="Traditional Arabic" w:hAnsi="Traditional Arabic" w:cs="Traditional Arabic" w:hint="cs"/>
          <w:b/>
          <w:bCs/>
          <w:sz w:val="36"/>
          <w:szCs w:val="36"/>
          <w:rtl/>
        </w:rPr>
        <w:t xml:space="preserve"> الإسلامية</w:t>
      </w:r>
      <w:r w:rsidRPr="007C6CE3">
        <w:rPr>
          <w:rFonts w:ascii="Traditional Arabic" w:hAnsi="Traditional Arabic" w:cs="Traditional Arabic" w:hint="cs"/>
          <w:b/>
          <w:bCs/>
          <w:sz w:val="36"/>
          <w:szCs w:val="36"/>
          <w:rtl/>
        </w:rPr>
        <w:t xml:space="preserve"> </w:t>
      </w:r>
      <w:r w:rsidR="0022271F">
        <w:rPr>
          <w:rFonts w:ascii="Traditional Arabic" w:hAnsi="Traditional Arabic" w:cs="Traditional Arabic" w:hint="cs"/>
          <w:b/>
          <w:bCs/>
          <w:sz w:val="36"/>
          <w:szCs w:val="36"/>
          <w:rtl/>
        </w:rPr>
        <w:t>المنوّر</w:t>
      </w:r>
      <w:r w:rsidRPr="007C6CE3">
        <w:rPr>
          <w:rFonts w:ascii="Traditional Arabic" w:hAnsi="Traditional Arabic" w:cs="Traditional Arabic" w:hint="cs"/>
          <w:b/>
          <w:bCs/>
          <w:sz w:val="36"/>
          <w:szCs w:val="36"/>
          <w:rtl/>
        </w:rPr>
        <w:t xml:space="preserve"> تولونج </w:t>
      </w:r>
      <w:r w:rsidR="0022271F">
        <w:rPr>
          <w:rFonts w:ascii="Traditional Arabic" w:hAnsi="Traditional Arabic" w:cs="Traditional Arabic" w:hint="cs"/>
          <w:b/>
          <w:bCs/>
          <w:sz w:val="36"/>
          <w:szCs w:val="36"/>
          <w:rtl/>
        </w:rPr>
        <w:t>أجونج</w:t>
      </w:r>
    </w:p>
    <w:p w:rsidR="00E41EB0" w:rsidRDefault="00E41EB0" w:rsidP="00E1534B">
      <w:pPr>
        <w:pStyle w:val="ListParagraph"/>
        <w:bidi/>
        <w:spacing w:after="0" w:line="360" w:lineRule="auto"/>
        <w:ind w:left="424"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كانت المنظمة أمرا مهما في المؤسسة التربوية، لأن هذه المنظمة </w:t>
      </w:r>
      <w:r w:rsidR="00EA7509">
        <w:rPr>
          <w:rFonts w:ascii="Traditional Arabic" w:hAnsi="Traditional Arabic" w:cs="Traditional Arabic" w:hint="cs"/>
          <w:sz w:val="36"/>
          <w:szCs w:val="36"/>
          <w:rtl/>
        </w:rPr>
        <w:t>لتوزيع أعمال الموظفين ولسهولة سير عملية التعلم والتعليم في هذه المدرسة.</w:t>
      </w:r>
    </w:p>
    <w:p w:rsidR="001B3B34" w:rsidRDefault="00EA7509" w:rsidP="0022271F">
      <w:pPr>
        <w:pStyle w:val="ListParagraph"/>
        <w:bidi/>
        <w:spacing w:after="0" w:line="360" w:lineRule="auto"/>
        <w:ind w:left="424"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وعامة كانت المدرسة الإبتدائية الإسلامية </w:t>
      </w:r>
      <w:r w:rsidR="0022271F">
        <w:rPr>
          <w:rFonts w:ascii="Traditional Arabic" w:hAnsi="Traditional Arabic" w:cs="Traditional Arabic" w:hint="cs"/>
          <w:sz w:val="36"/>
          <w:szCs w:val="36"/>
          <w:rtl/>
        </w:rPr>
        <w:t>المنوّر</w:t>
      </w:r>
      <w:r>
        <w:rPr>
          <w:rFonts w:ascii="Traditional Arabic" w:hAnsi="Traditional Arabic" w:cs="Traditional Arabic" w:hint="cs"/>
          <w:sz w:val="36"/>
          <w:szCs w:val="36"/>
          <w:rtl/>
        </w:rPr>
        <w:t xml:space="preserve"> تحت تأسيس "رادين جعفار صادق" في المعهد فانجونج تولونج </w:t>
      </w:r>
      <w:r w:rsidR="0022271F">
        <w:rPr>
          <w:rFonts w:ascii="Traditional Arabic" w:hAnsi="Traditional Arabic" w:cs="Traditional Arabic" w:hint="cs"/>
          <w:sz w:val="36"/>
          <w:szCs w:val="36"/>
          <w:rtl/>
        </w:rPr>
        <w:t>أجونج</w:t>
      </w:r>
      <w:r>
        <w:rPr>
          <w:rFonts w:ascii="Traditional Arabic" w:hAnsi="Traditional Arabic" w:cs="Traditional Arabic" w:hint="cs"/>
          <w:sz w:val="36"/>
          <w:szCs w:val="36"/>
          <w:rtl/>
        </w:rPr>
        <w:t xml:space="preserve">، ولكنها من جهة تربية المنظمة للمدرسة الإبتدائية الإسلامية </w:t>
      </w:r>
      <w:r w:rsidR="0022271F">
        <w:rPr>
          <w:rFonts w:ascii="Traditional Arabic" w:hAnsi="Traditional Arabic" w:cs="Traditional Arabic" w:hint="cs"/>
          <w:sz w:val="36"/>
          <w:szCs w:val="36"/>
          <w:rtl/>
        </w:rPr>
        <w:t>المنوّر</w:t>
      </w:r>
      <w:r>
        <w:rPr>
          <w:rFonts w:ascii="Traditional Arabic" w:hAnsi="Traditional Arabic" w:cs="Traditional Arabic" w:hint="cs"/>
          <w:sz w:val="36"/>
          <w:szCs w:val="36"/>
          <w:rtl/>
        </w:rPr>
        <w:t xml:space="preserve"> أعضاء المنظمة النفسية. وأما هيكال المنظمة وإفراد منظمي الإبتدائية الإسلامية </w:t>
      </w:r>
      <w:r w:rsidR="0022271F">
        <w:rPr>
          <w:rFonts w:ascii="Traditional Arabic" w:hAnsi="Traditional Arabic" w:cs="Traditional Arabic" w:hint="cs"/>
          <w:sz w:val="36"/>
          <w:szCs w:val="36"/>
          <w:rtl/>
        </w:rPr>
        <w:t>المنوّر</w:t>
      </w:r>
      <w:r>
        <w:rPr>
          <w:rFonts w:ascii="Traditional Arabic" w:hAnsi="Traditional Arabic" w:cs="Traditional Arabic" w:hint="cs"/>
          <w:sz w:val="36"/>
          <w:szCs w:val="36"/>
          <w:rtl/>
        </w:rPr>
        <w:t xml:space="preserve"> في المعهد فانجونج تولونج </w:t>
      </w:r>
      <w:r w:rsidR="0022271F">
        <w:rPr>
          <w:rFonts w:ascii="Traditional Arabic" w:hAnsi="Traditional Arabic" w:cs="Traditional Arabic" w:hint="cs"/>
          <w:sz w:val="36"/>
          <w:szCs w:val="36"/>
          <w:rtl/>
        </w:rPr>
        <w:t>أجونج</w:t>
      </w:r>
      <w:r>
        <w:rPr>
          <w:rFonts w:ascii="Traditional Arabic" w:hAnsi="Traditional Arabic" w:cs="Traditional Arabic" w:hint="cs"/>
          <w:sz w:val="36"/>
          <w:szCs w:val="36"/>
          <w:rtl/>
        </w:rPr>
        <w:t xml:space="preserve"> </w:t>
      </w:r>
      <w:r w:rsidR="00D71235">
        <w:rPr>
          <w:rFonts w:ascii="Traditional Arabic" w:hAnsi="Traditional Arabic" w:cs="Traditional Arabic" w:hint="cs"/>
          <w:sz w:val="36"/>
          <w:szCs w:val="36"/>
          <w:rtl/>
        </w:rPr>
        <w:t>فهي كالاتي:</w:t>
      </w:r>
    </w:p>
    <w:p w:rsidR="0022271F" w:rsidRPr="0022271F" w:rsidRDefault="0022271F" w:rsidP="0022271F">
      <w:pPr>
        <w:pStyle w:val="ListParagraph"/>
        <w:bidi/>
        <w:spacing w:after="0" w:line="360" w:lineRule="auto"/>
        <w:ind w:left="424" w:firstLine="567"/>
        <w:jc w:val="both"/>
        <w:rPr>
          <w:rFonts w:ascii="Traditional Arabic" w:hAnsi="Traditional Arabic" w:cs="Traditional Arabic"/>
          <w:sz w:val="36"/>
          <w:szCs w:val="36"/>
          <w:rtl/>
        </w:rPr>
      </w:pPr>
    </w:p>
    <w:p w:rsidR="00D71235" w:rsidRDefault="00D71235" w:rsidP="00E1534B">
      <w:pPr>
        <w:bidi/>
        <w:spacing w:after="0" w:line="36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جدوال 5</w:t>
      </w:r>
    </w:p>
    <w:p w:rsidR="00D71235" w:rsidRDefault="00D71235" w:rsidP="00E1534B">
      <w:pPr>
        <w:bidi/>
        <w:spacing w:after="0" w:line="360" w:lineRule="auto"/>
        <w:jc w:val="center"/>
        <w:rPr>
          <w:rFonts w:ascii="Traditional Arabic" w:hAnsi="Traditional Arabic" w:cs="Traditional Arabic"/>
          <w:sz w:val="36"/>
          <w:szCs w:val="36"/>
          <w:rtl/>
        </w:rPr>
      </w:pPr>
      <w:r>
        <w:rPr>
          <w:rFonts w:ascii="Traditional Arabic" w:hAnsi="Traditional Arabic" w:cs="Traditional Arabic" w:hint="cs"/>
          <w:sz w:val="36"/>
          <w:szCs w:val="36"/>
          <w:rtl/>
        </w:rPr>
        <w:t>جدوال هيكال التنظيم</w:t>
      </w:r>
    </w:p>
    <w:p w:rsidR="00C53F1E" w:rsidRDefault="00D71235" w:rsidP="00E1534B">
      <w:pPr>
        <w:bidi/>
        <w:spacing w:after="0" w:line="360" w:lineRule="auto"/>
        <w:jc w:val="center"/>
        <w:rPr>
          <w:rFonts w:ascii="Traditional Arabic" w:hAnsi="Traditional Arabic" w:cs="Traditional Arabic"/>
          <w:sz w:val="36"/>
          <w:szCs w:val="36"/>
        </w:rPr>
      </w:pPr>
      <w:r>
        <w:rPr>
          <w:rFonts w:ascii="Traditional Arabic" w:hAnsi="Traditional Arabic" w:cs="Traditional Arabic" w:hint="cs"/>
          <w:sz w:val="36"/>
          <w:szCs w:val="36"/>
          <w:rtl/>
        </w:rPr>
        <w:t xml:space="preserve">للمدرسة الإبتدائية الإسلامية </w:t>
      </w:r>
      <w:r w:rsidR="0022271F">
        <w:rPr>
          <w:rFonts w:ascii="Traditional Arabic" w:hAnsi="Traditional Arabic" w:cs="Traditional Arabic" w:hint="cs"/>
          <w:sz w:val="36"/>
          <w:szCs w:val="36"/>
          <w:rtl/>
        </w:rPr>
        <w:t>المنوّر</w:t>
      </w:r>
      <w:r>
        <w:rPr>
          <w:rFonts w:ascii="Traditional Arabic" w:hAnsi="Traditional Arabic" w:cs="Traditional Arabic" w:hint="cs"/>
          <w:sz w:val="36"/>
          <w:szCs w:val="36"/>
          <w:rtl/>
        </w:rPr>
        <w:t xml:space="preserve"> تولونج </w:t>
      </w:r>
      <w:r w:rsidR="0022271F">
        <w:rPr>
          <w:rFonts w:ascii="Traditional Arabic" w:hAnsi="Traditional Arabic" w:cs="Traditional Arabic" w:hint="cs"/>
          <w:sz w:val="36"/>
          <w:szCs w:val="36"/>
          <w:rtl/>
        </w:rPr>
        <w:t>أجونج</w:t>
      </w:r>
      <w:r>
        <w:rPr>
          <w:rFonts w:ascii="Traditional Arabic" w:hAnsi="Traditional Arabic" w:cs="Traditional Arabic" w:hint="cs"/>
          <w:sz w:val="36"/>
          <w:szCs w:val="36"/>
          <w:rtl/>
        </w:rPr>
        <w:t xml:space="preserve"> 2014</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52"/>
      </w:tblGrid>
      <w:tr w:rsidR="00C53F1E" w:rsidTr="002C0277">
        <w:trPr>
          <w:trHeight w:val="7194"/>
        </w:trPr>
        <w:tc>
          <w:tcPr>
            <w:tcW w:w="7952" w:type="dxa"/>
          </w:tcPr>
          <w:p w:rsidR="00C53F1E" w:rsidRDefault="00936F52" w:rsidP="00E1534B">
            <w:pPr>
              <w:bidi/>
              <w:spacing w:line="360" w:lineRule="auto"/>
              <w:jc w:val="both"/>
              <w:rPr>
                <w:rFonts w:ascii="Traditional Arabic" w:hAnsi="Traditional Arabic" w:cs="Traditional Arabic"/>
                <w:sz w:val="36"/>
                <w:szCs w:val="36"/>
                <w:rtl/>
              </w:rPr>
            </w:pPr>
            <w:r>
              <w:rPr>
                <w:rFonts w:ascii="Traditional Arabic" w:hAnsi="Traditional Arabic" w:cs="Traditional Arabic"/>
                <w:noProof/>
                <w:sz w:val="36"/>
                <w:szCs w:val="36"/>
                <w:rtl/>
                <w:lang w:val="en-US"/>
              </w:rPr>
              <w:lastRenderedPageBreak/>
              <w:pict>
                <v:rect id="_x0000_s1093" style="position:absolute;left:0;text-align:left;margin-left:-12.6pt;margin-top:-.1pt;width:415.85pt;height:352.5pt;z-index:-251596800"/>
              </w:pict>
            </w:r>
            <w:r w:rsidR="0098569F" w:rsidRPr="0098569F">
              <w:rPr>
                <w:rFonts w:ascii="Traditional Arabic" w:hAnsi="Traditional Arabic" w:cs="Traditional Arabic"/>
                <w:noProof/>
                <w:sz w:val="36"/>
                <w:szCs w:val="36"/>
                <w:rtl/>
                <w:lang w:eastAsia="id-ID"/>
              </w:rPr>
              <w:pict>
                <v:rect id="_x0000_s1066" style="position:absolute;left:0;text-align:left;margin-left:124.85pt;margin-top:294.55pt;width:103pt;height:39.4pt;z-index:251695104">
                  <v:textbox style="mso-next-textbox:#_x0000_s1066">
                    <w:txbxContent>
                      <w:p w:rsidR="000A664D" w:rsidRPr="007D6A8F" w:rsidRDefault="000A664D" w:rsidP="008B47C4">
                        <w:pPr>
                          <w:jc w:val="center"/>
                          <w:rPr>
                            <w:rFonts w:ascii="Traditional Arabic" w:hAnsi="Traditional Arabic" w:cs="Traditional Arabic"/>
                            <w:sz w:val="32"/>
                            <w:szCs w:val="32"/>
                          </w:rPr>
                        </w:pPr>
                        <w:r w:rsidRPr="007D6A8F">
                          <w:rPr>
                            <w:rFonts w:ascii="Traditional Arabic" w:hAnsi="Traditional Arabic" w:cs="Traditional Arabic"/>
                            <w:sz w:val="32"/>
                            <w:szCs w:val="32"/>
                            <w:rtl/>
                          </w:rPr>
                          <w:t>التلاميذ/التلاميذات</w:t>
                        </w:r>
                      </w:p>
                    </w:txbxContent>
                  </v:textbox>
                </v:rect>
              </w:pict>
            </w:r>
            <w:r w:rsidR="0098569F" w:rsidRPr="0098569F">
              <w:rPr>
                <w:rFonts w:ascii="Traditional Arabic" w:hAnsi="Traditional Arabic" w:cs="Traditional Arabic"/>
                <w:noProof/>
                <w:sz w:val="36"/>
                <w:szCs w:val="36"/>
                <w:rtl/>
                <w:lang w:eastAsia="id-ID"/>
              </w:rPr>
              <w:pict>
                <v:shapetype id="_x0000_t32" coordsize="21600,21600" o:spt="32" o:oned="t" path="m,l21600,21600e" filled="f">
                  <v:path arrowok="t" fillok="f" o:connecttype="none"/>
                  <o:lock v:ext="edit" shapetype="t"/>
                </v:shapetype>
                <v:shape id="_x0000_s1088" type="#_x0000_t32" style="position:absolute;left:0;text-align:left;margin-left:183.6pt;margin-top:278.3pt;width:0;height:16.25pt;z-index:251715584" o:connectortype="straight"/>
              </w:pict>
            </w:r>
            <w:r w:rsidR="0098569F" w:rsidRPr="0098569F">
              <w:rPr>
                <w:rFonts w:ascii="Traditional Arabic" w:hAnsi="Traditional Arabic" w:cs="Traditional Arabic"/>
                <w:noProof/>
                <w:sz w:val="36"/>
                <w:szCs w:val="36"/>
                <w:rtl/>
                <w:lang w:eastAsia="id-ID"/>
              </w:rPr>
              <w:pict>
                <v:rect id="_x0000_s1065" style="position:absolute;left:0;text-align:left;margin-left:130.15pt;margin-top:238.9pt;width:95.1pt;height:39.4pt;z-index:251694080">
                  <v:textbox style="mso-next-textbox:#_x0000_s1065">
                    <w:txbxContent>
                      <w:p w:rsidR="000A664D" w:rsidRPr="007D6A8F" w:rsidRDefault="000A664D" w:rsidP="008B47C4">
                        <w:pPr>
                          <w:jc w:val="center"/>
                          <w:rPr>
                            <w:rFonts w:ascii="Traditional Arabic" w:hAnsi="Traditional Arabic" w:cs="Traditional Arabic"/>
                            <w:sz w:val="32"/>
                            <w:szCs w:val="32"/>
                          </w:rPr>
                        </w:pPr>
                        <w:r w:rsidRPr="007D6A8F">
                          <w:rPr>
                            <w:rFonts w:ascii="Traditional Arabic" w:hAnsi="Traditional Arabic" w:cs="Traditional Arabic"/>
                            <w:sz w:val="32"/>
                            <w:szCs w:val="32"/>
                            <w:rtl/>
                          </w:rPr>
                          <w:t>الأستاذ</w:t>
                        </w:r>
                      </w:p>
                    </w:txbxContent>
                  </v:textbox>
                </v:rect>
              </w:pict>
            </w:r>
            <w:r w:rsidR="0098569F" w:rsidRPr="0098569F">
              <w:rPr>
                <w:rFonts w:ascii="Traditional Arabic" w:hAnsi="Traditional Arabic" w:cs="Traditional Arabic"/>
                <w:noProof/>
                <w:sz w:val="36"/>
                <w:szCs w:val="36"/>
                <w:rtl/>
                <w:lang w:eastAsia="id-ID"/>
              </w:rPr>
              <w:pict>
                <v:shape id="_x0000_s1087" type="#_x0000_t32" style="position:absolute;left:0;text-align:left;margin-left:179.7pt;margin-top:217.25pt;width:0;height:21.65pt;z-index:251714560" o:connectortype="straight"/>
              </w:pict>
            </w:r>
            <w:r w:rsidR="0098569F" w:rsidRPr="0098569F">
              <w:rPr>
                <w:rFonts w:ascii="Traditional Arabic" w:hAnsi="Traditional Arabic" w:cs="Traditional Arabic"/>
                <w:noProof/>
                <w:sz w:val="36"/>
                <w:szCs w:val="36"/>
                <w:rtl/>
                <w:lang w:eastAsia="id-ID"/>
              </w:rPr>
              <w:pict>
                <v:shape id="_x0000_s1086" type="#_x0000_t32" style="position:absolute;left:0;text-align:left;margin-left:359.35pt;margin-top:198.2pt;width:0;height:19.05pt;z-index:251713536" o:connectortype="straight"/>
              </w:pict>
            </w:r>
            <w:r w:rsidR="0098569F" w:rsidRPr="0098569F">
              <w:rPr>
                <w:rFonts w:ascii="Traditional Arabic" w:hAnsi="Traditional Arabic" w:cs="Traditional Arabic"/>
                <w:noProof/>
                <w:sz w:val="36"/>
                <w:szCs w:val="36"/>
                <w:rtl/>
                <w:lang w:eastAsia="id-ID"/>
              </w:rPr>
              <w:pict>
                <v:shape id="_x0000_s1074" type="#_x0000_t32" style="position:absolute;left:0;text-align:left;margin-left:34.7pt;margin-top:217.25pt;width:322.35pt;height:.05pt;z-index:251701248" o:connectortype="straight" strokecolor="black [3200]" strokeweight="1pt">
                  <v:stroke dashstyle="dash"/>
                  <v:shadow color="#868686"/>
                </v:shape>
              </w:pict>
            </w:r>
            <w:r w:rsidR="0098569F" w:rsidRPr="0098569F">
              <w:rPr>
                <w:rFonts w:ascii="Traditional Arabic" w:hAnsi="Traditional Arabic" w:cs="Traditional Arabic"/>
                <w:noProof/>
                <w:sz w:val="36"/>
                <w:szCs w:val="36"/>
                <w:rtl/>
                <w:lang w:eastAsia="id-ID"/>
              </w:rPr>
              <w:pict>
                <v:shape id="_x0000_s1085" type="#_x0000_t32" style="position:absolute;left:0;text-align:left;margin-left:34.7pt;margin-top:198.2pt;width:0;height:19.05pt;flip:y;z-index:251712512" o:connectortype="straight"/>
              </w:pict>
            </w:r>
            <w:r w:rsidR="0098569F" w:rsidRPr="0098569F">
              <w:rPr>
                <w:rFonts w:ascii="Traditional Arabic" w:hAnsi="Traditional Arabic" w:cs="Traditional Arabic"/>
                <w:noProof/>
                <w:sz w:val="36"/>
                <w:szCs w:val="36"/>
                <w:rtl/>
                <w:lang w:eastAsia="id-ID"/>
              </w:rPr>
              <w:pict>
                <v:shape id="_x0000_s1084" type="#_x0000_t32" style="position:absolute;left:0;text-align:left;margin-left:355.3pt;margin-top:139.45pt;width:0;height:25.45pt;z-index:251711488" o:connectortype="straight"/>
              </w:pict>
            </w:r>
            <w:r w:rsidR="0098569F" w:rsidRPr="0098569F">
              <w:rPr>
                <w:rFonts w:ascii="Traditional Arabic" w:hAnsi="Traditional Arabic" w:cs="Traditional Arabic"/>
                <w:noProof/>
                <w:sz w:val="36"/>
                <w:szCs w:val="36"/>
                <w:rtl/>
                <w:lang w:eastAsia="id-ID"/>
              </w:rPr>
              <w:pict>
                <v:shape id="_x0000_s1083" type="#_x0000_t32" style="position:absolute;left:0;text-align:left;margin-left:301.55pt;margin-top:139.45pt;width:0;height:25.45pt;z-index:251710464" o:connectortype="straight"/>
              </w:pict>
            </w:r>
            <w:r w:rsidR="0098569F" w:rsidRPr="0098569F">
              <w:rPr>
                <w:rFonts w:ascii="Traditional Arabic" w:hAnsi="Traditional Arabic" w:cs="Traditional Arabic"/>
                <w:noProof/>
                <w:sz w:val="36"/>
                <w:szCs w:val="36"/>
                <w:rtl/>
                <w:lang w:eastAsia="id-ID"/>
              </w:rPr>
              <w:pict>
                <v:shape id="_x0000_s1082" type="#_x0000_t32" style="position:absolute;left:0;text-align:left;margin-left:236.4pt;margin-top:139.15pt;width:0;height:25.75pt;z-index:251709440" o:connectortype="straight"/>
              </w:pict>
            </w:r>
            <w:r w:rsidR="0098569F" w:rsidRPr="0098569F">
              <w:rPr>
                <w:rFonts w:ascii="Traditional Arabic" w:hAnsi="Traditional Arabic" w:cs="Traditional Arabic"/>
                <w:noProof/>
                <w:sz w:val="36"/>
                <w:szCs w:val="36"/>
                <w:rtl/>
                <w:lang w:eastAsia="id-ID"/>
              </w:rPr>
              <w:pict>
                <v:shape id="_x0000_s1081" type="#_x0000_t32" style="position:absolute;left:0;text-align:left;margin-left:164.85pt;margin-top:139.45pt;width:0;height:25.45pt;z-index:251708416" o:connectortype="straight"/>
              </w:pict>
            </w:r>
            <w:r w:rsidR="0098569F" w:rsidRPr="0098569F">
              <w:rPr>
                <w:rFonts w:ascii="Traditional Arabic" w:hAnsi="Traditional Arabic" w:cs="Traditional Arabic"/>
                <w:noProof/>
                <w:sz w:val="36"/>
                <w:szCs w:val="36"/>
                <w:rtl/>
                <w:lang w:eastAsia="id-ID"/>
              </w:rPr>
              <w:pict>
                <v:shape id="_x0000_s1080" type="#_x0000_t32" style="position:absolute;left:0;text-align:left;margin-left:101pt;margin-top:140.4pt;width:0;height:24.5pt;z-index:251707392" o:connectortype="straight"/>
              </w:pict>
            </w:r>
            <w:r w:rsidR="0098569F" w:rsidRPr="0098569F">
              <w:rPr>
                <w:rFonts w:ascii="Traditional Arabic" w:hAnsi="Traditional Arabic" w:cs="Traditional Arabic"/>
                <w:noProof/>
                <w:sz w:val="36"/>
                <w:szCs w:val="36"/>
                <w:rtl/>
                <w:lang w:eastAsia="id-ID"/>
              </w:rPr>
              <w:pict>
                <v:shape id="_x0000_s1072" type="#_x0000_t32" style="position:absolute;left:0;text-align:left;margin-left:29.25pt;margin-top:139.15pt;width:327.8pt;height:.3pt;z-index:251699200" o:connectortype="straight" strokecolor="black [3200]" strokeweight="1pt">
                  <v:stroke dashstyle="dash"/>
                  <v:shadow color="#868686"/>
                </v:shape>
              </w:pict>
            </w:r>
            <w:r w:rsidR="0098569F" w:rsidRPr="0098569F">
              <w:rPr>
                <w:rFonts w:ascii="Traditional Arabic" w:hAnsi="Traditional Arabic" w:cs="Traditional Arabic"/>
                <w:noProof/>
                <w:sz w:val="36"/>
                <w:szCs w:val="36"/>
                <w:rtl/>
                <w:lang w:eastAsia="id-ID"/>
              </w:rPr>
              <w:pict>
                <v:shape id="_x0000_s1079" type="#_x0000_t32" style="position:absolute;left:0;text-align:left;margin-left:29.25pt;margin-top:139.25pt;width:0;height:25.75pt;z-index:251706368" o:connectortype="straight"/>
              </w:pict>
            </w:r>
            <w:r w:rsidR="0098569F" w:rsidRPr="0098569F">
              <w:rPr>
                <w:rFonts w:ascii="Traditional Arabic" w:hAnsi="Traditional Arabic" w:cs="Traditional Arabic"/>
                <w:noProof/>
                <w:sz w:val="36"/>
                <w:szCs w:val="36"/>
                <w:rtl/>
                <w:lang w:eastAsia="id-ID"/>
              </w:rPr>
              <w:pict>
                <v:rect id="_x0000_s1058" style="position:absolute;left:0;text-align:left;margin-left:-4.2pt;margin-top:164.9pt;width:67.25pt;height:33.3pt;z-index:251687936">
                  <v:textbox style="mso-next-textbox:#_x0000_s1058">
                    <w:txbxContent>
                      <w:p w:rsidR="000A664D" w:rsidRDefault="000A664D" w:rsidP="00C53F1E">
                        <w:r w:rsidRPr="00A53369">
                          <w:rPr>
                            <w:rFonts w:ascii="Traditional Arabic" w:hAnsi="Traditional Arabic" w:cs="Traditional Arabic" w:hint="cs"/>
                            <w:sz w:val="32"/>
                            <w:szCs w:val="32"/>
                            <w:rtl/>
                            <w:lang w:val="en-US"/>
                          </w:rPr>
                          <w:t>ولي</w:t>
                        </w:r>
                        <w:r>
                          <w:rPr>
                            <w:rFonts w:ascii="Traditional Arabic" w:hAnsi="Traditional Arabic" w:cs="Traditional Arabic" w:hint="cs"/>
                            <w:sz w:val="32"/>
                            <w:szCs w:val="32"/>
                            <w:rtl/>
                            <w:lang w:val="en-US"/>
                          </w:rPr>
                          <w:t xml:space="preserve"> صف 6</w:t>
                        </w:r>
                      </w:p>
                    </w:txbxContent>
                  </v:textbox>
                </v:rect>
              </w:pict>
            </w:r>
            <w:r w:rsidR="0098569F" w:rsidRPr="0098569F">
              <w:rPr>
                <w:rFonts w:ascii="Traditional Arabic" w:hAnsi="Traditional Arabic" w:cs="Traditional Arabic"/>
                <w:noProof/>
                <w:sz w:val="36"/>
                <w:szCs w:val="36"/>
                <w:rtl/>
                <w:lang w:eastAsia="id-ID"/>
              </w:rPr>
              <w:pict>
                <v:rect id="_x0000_s1064" style="position:absolute;left:0;text-align:left;margin-left:330.6pt;margin-top:164.9pt;width:65.95pt;height:33.3pt;z-index:251693056">
                  <v:textbox style="mso-next-textbox:#_x0000_s1064">
                    <w:txbxContent>
                      <w:p w:rsidR="000A664D" w:rsidRDefault="000A664D" w:rsidP="008B47C4">
                        <w:pPr>
                          <w:jc w:val="right"/>
                        </w:pPr>
                        <w:r w:rsidRPr="00A53369">
                          <w:rPr>
                            <w:rFonts w:ascii="Traditional Arabic" w:hAnsi="Traditional Arabic" w:cs="Traditional Arabic" w:hint="cs"/>
                            <w:sz w:val="32"/>
                            <w:szCs w:val="32"/>
                            <w:rtl/>
                            <w:lang w:val="en-US"/>
                          </w:rPr>
                          <w:t>ولي</w:t>
                        </w:r>
                        <w:r>
                          <w:rPr>
                            <w:rFonts w:ascii="Traditional Arabic" w:hAnsi="Traditional Arabic" w:cs="Traditional Arabic" w:hint="cs"/>
                            <w:sz w:val="32"/>
                            <w:szCs w:val="32"/>
                            <w:rtl/>
                            <w:lang w:val="en-US"/>
                          </w:rPr>
                          <w:t xml:space="preserve"> </w:t>
                        </w:r>
                        <w:r>
                          <w:rPr>
                            <w:rFonts w:ascii="Traditional Arabic" w:hAnsi="Traditional Arabic" w:cs="Traditional Arabic" w:hint="cs"/>
                            <w:sz w:val="32"/>
                            <w:szCs w:val="32"/>
                            <w:rtl/>
                            <w:lang w:val="en-US"/>
                          </w:rPr>
                          <w:t>صف 1</w:t>
                        </w:r>
                      </w:p>
                    </w:txbxContent>
                  </v:textbox>
                </v:rect>
              </w:pict>
            </w:r>
            <w:r w:rsidR="0098569F" w:rsidRPr="0098569F">
              <w:rPr>
                <w:rFonts w:ascii="Traditional Arabic" w:hAnsi="Traditional Arabic" w:cs="Traditional Arabic"/>
                <w:noProof/>
                <w:sz w:val="36"/>
                <w:szCs w:val="36"/>
                <w:rtl/>
                <w:lang w:eastAsia="id-ID"/>
              </w:rPr>
              <w:pict>
                <v:rect id="_x0000_s1059" style="position:absolute;left:0;text-align:left;margin-left:63.05pt;margin-top:164.9pt;width:66.3pt;height:33.3pt;z-index:251688960">
                  <v:textbox style="mso-next-textbox:#_x0000_s1059">
                    <w:txbxContent>
                      <w:p w:rsidR="000A664D" w:rsidRDefault="000A664D" w:rsidP="00C53F1E">
                        <w:r w:rsidRPr="00A53369">
                          <w:rPr>
                            <w:rFonts w:ascii="Traditional Arabic" w:hAnsi="Traditional Arabic" w:cs="Traditional Arabic" w:hint="cs"/>
                            <w:sz w:val="32"/>
                            <w:szCs w:val="32"/>
                            <w:rtl/>
                            <w:lang w:val="en-US"/>
                          </w:rPr>
                          <w:t>ولي</w:t>
                        </w:r>
                        <w:r>
                          <w:rPr>
                            <w:rFonts w:ascii="Traditional Arabic" w:hAnsi="Traditional Arabic" w:cs="Traditional Arabic" w:hint="cs"/>
                            <w:sz w:val="32"/>
                            <w:szCs w:val="32"/>
                            <w:rtl/>
                            <w:lang w:val="en-US"/>
                          </w:rPr>
                          <w:t xml:space="preserve"> </w:t>
                        </w:r>
                        <w:r>
                          <w:rPr>
                            <w:rFonts w:ascii="Traditional Arabic" w:hAnsi="Traditional Arabic" w:cs="Traditional Arabic" w:hint="cs"/>
                            <w:sz w:val="32"/>
                            <w:szCs w:val="32"/>
                            <w:rtl/>
                            <w:lang w:val="en-US"/>
                          </w:rPr>
                          <w:t>صف 5</w:t>
                        </w:r>
                      </w:p>
                    </w:txbxContent>
                  </v:textbox>
                </v:rect>
              </w:pict>
            </w:r>
            <w:r w:rsidR="0098569F" w:rsidRPr="0098569F">
              <w:rPr>
                <w:rFonts w:ascii="Traditional Arabic" w:hAnsi="Traditional Arabic" w:cs="Traditional Arabic"/>
                <w:noProof/>
                <w:sz w:val="36"/>
                <w:szCs w:val="36"/>
                <w:rtl/>
                <w:lang w:eastAsia="id-ID"/>
              </w:rPr>
              <w:pict>
                <v:rect id="_x0000_s1060" style="position:absolute;left:0;text-align:left;margin-left:129.35pt;margin-top:164.9pt;width:64.5pt;height:33.3pt;z-index:251689984">
                  <v:textbox style="mso-next-textbox:#_x0000_s1060">
                    <w:txbxContent>
                      <w:p w:rsidR="000A664D" w:rsidRDefault="000A664D" w:rsidP="008B47C4">
                        <w:r w:rsidRPr="00A53369">
                          <w:rPr>
                            <w:rFonts w:ascii="Traditional Arabic" w:hAnsi="Traditional Arabic" w:cs="Traditional Arabic" w:hint="cs"/>
                            <w:sz w:val="32"/>
                            <w:szCs w:val="32"/>
                            <w:rtl/>
                            <w:lang w:val="en-US"/>
                          </w:rPr>
                          <w:t>ولي</w:t>
                        </w:r>
                        <w:r>
                          <w:rPr>
                            <w:rFonts w:ascii="Traditional Arabic" w:hAnsi="Traditional Arabic" w:cs="Traditional Arabic" w:hint="cs"/>
                            <w:sz w:val="32"/>
                            <w:szCs w:val="32"/>
                            <w:rtl/>
                            <w:lang w:val="en-US"/>
                          </w:rPr>
                          <w:t xml:space="preserve"> </w:t>
                        </w:r>
                        <w:r>
                          <w:rPr>
                            <w:rFonts w:ascii="Traditional Arabic" w:hAnsi="Traditional Arabic" w:cs="Traditional Arabic" w:hint="cs"/>
                            <w:sz w:val="32"/>
                            <w:szCs w:val="32"/>
                            <w:rtl/>
                            <w:lang w:val="en-US"/>
                          </w:rPr>
                          <w:t>صف 4</w:t>
                        </w:r>
                      </w:p>
                    </w:txbxContent>
                  </v:textbox>
                </v:rect>
              </w:pict>
            </w:r>
            <w:r w:rsidR="0098569F" w:rsidRPr="0098569F">
              <w:rPr>
                <w:rFonts w:ascii="Traditional Arabic" w:hAnsi="Traditional Arabic" w:cs="Traditional Arabic"/>
                <w:noProof/>
                <w:sz w:val="36"/>
                <w:szCs w:val="36"/>
                <w:rtl/>
                <w:lang w:eastAsia="id-ID"/>
              </w:rPr>
              <w:pict>
                <v:rect id="_x0000_s1062" style="position:absolute;left:0;text-align:left;margin-left:193.85pt;margin-top:164.9pt;width:70.9pt;height:33.3pt;z-index:251691008">
                  <v:textbox style="mso-next-textbox:#_x0000_s1062">
                    <w:txbxContent>
                      <w:p w:rsidR="000A664D" w:rsidRDefault="000A664D" w:rsidP="008B47C4">
                        <w:r w:rsidRPr="00A53369">
                          <w:rPr>
                            <w:rFonts w:ascii="Traditional Arabic" w:hAnsi="Traditional Arabic" w:cs="Traditional Arabic" w:hint="cs"/>
                            <w:sz w:val="32"/>
                            <w:szCs w:val="32"/>
                            <w:rtl/>
                            <w:lang w:val="en-US"/>
                          </w:rPr>
                          <w:t>ولي</w:t>
                        </w:r>
                        <w:r>
                          <w:rPr>
                            <w:rFonts w:ascii="Traditional Arabic" w:hAnsi="Traditional Arabic" w:cs="Traditional Arabic" w:hint="cs"/>
                            <w:sz w:val="32"/>
                            <w:szCs w:val="32"/>
                            <w:rtl/>
                            <w:lang w:val="en-US"/>
                          </w:rPr>
                          <w:t xml:space="preserve"> </w:t>
                        </w:r>
                        <w:r>
                          <w:rPr>
                            <w:rFonts w:ascii="Traditional Arabic" w:hAnsi="Traditional Arabic" w:cs="Traditional Arabic" w:hint="cs"/>
                            <w:sz w:val="32"/>
                            <w:szCs w:val="32"/>
                            <w:rtl/>
                            <w:lang w:val="en-US"/>
                          </w:rPr>
                          <w:t>صف 3</w:t>
                        </w:r>
                      </w:p>
                    </w:txbxContent>
                  </v:textbox>
                </v:rect>
              </w:pict>
            </w:r>
            <w:r w:rsidR="0098569F" w:rsidRPr="0098569F">
              <w:rPr>
                <w:rFonts w:ascii="Traditional Arabic" w:hAnsi="Traditional Arabic" w:cs="Traditional Arabic"/>
                <w:noProof/>
                <w:sz w:val="36"/>
                <w:szCs w:val="36"/>
                <w:rtl/>
                <w:lang w:eastAsia="id-ID"/>
              </w:rPr>
              <w:pict>
                <v:rect id="_x0000_s1063" style="position:absolute;left:0;text-align:left;margin-left:264.75pt;margin-top:164.9pt;width:65.85pt;height:33.3pt;z-index:251692032">
                  <v:textbox style="mso-next-textbox:#_x0000_s1063">
                    <w:txbxContent>
                      <w:p w:rsidR="000A664D" w:rsidRDefault="000A664D" w:rsidP="008B47C4">
                        <w:r w:rsidRPr="00A53369">
                          <w:rPr>
                            <w:rFonts w:ascii="Traditional Arabic" w:hAnsi="Traditional Arabic" w:cs="Traditional Arabic" w:hint="cs"/>
                            <w:sz w:val="32"/>
                            <w:szCs w:val="32"/>
                            <w:rtl/>
                            <w:lang w:val="en-US"/>
                          </w:rPr>
                          <w:t>ولي</w:t>
                        </w:r>
                        <w:r>
                          <w:rPr>
                            <w:rFonts w:ascii="Traditional Arabic" w:hAnsi="Traditional Arabic" w:cs="Traditional Arabic" w:hint="cs"/>
                            <w:sz w:val="32"/>
                            <w:szCs w:val="32"/>
                            <w:rtl/>
                            <w:lang w:val="en-US"/>
                          </w:rPr>
                          <w:t xml:space="preserve"> </w:t>
                        </w:r>
                        <w:r>
                          <w:rPr>
                            <w:rFonts w:ascii="Traditional Arabic" w:hAnsi="Traditional Arabic" w:cs="Traditional Arabic" w:hint="cs"/>
                            <w:sz w:val="32"/>
                            <w:szCs w:val="32"/>
                            <w:rtl/>
                            <w:lang w:val="en-US"/>
                          </w:rPr>
                          <w:t>صف 2</w:t>
                        </w:r>
                      </w:p>
                    </w:txbxContent>
                  </v:textbox>
                </v:rect>
              </w:pict>
            </w:r>
            <w:r w:rsidR="0098569F" w:rsidRPr="0098569F">
              <w:rPr>
                <w:rFonts w:ascii="Traditional Arabic" w:hAnsi="Traditional Arabic" w:cs="Traditional Arabic"/>
                <w:noProof/>
                <w:sz w:val="36"/>
                <w:szCs w:val="36"/>
                <w:rtl/>
                <w:lang w:eastAsia="id-ID"/>
              </w:rPr>
              <w:pict>
                <v:shape id="_x0000_s1071" type="#_x0000_t32" style="position:absolute;left:0;text-align:left;margin-left:211.95pt;margin-top:97.05pt;width:68.15pt;height:0;z-index:251698176" o:connectortype="straight"/>
              </w:pict>
            </w:r>
            <w:r w:rsidR="0098569F" w:rsidRPr="0098569F">
              <w:rPr>
                <w:rFonts w:ascii="Traditional Arabic" w:hAnsi="Traditional Arabic" w:cs="Traditional Arabic"/>
                <w:noProof/>
                <w:sz w:val="36"/>
                <w:szCs w:val="36"/>
                <w:rtl/>
                <w:lang w:eastAsia="id-ID"/>
              </w:rPr>
              <w:pict>
                <v:shape id="_x0000_s1070" type="#_x0000_t32" style="position:absolute;left:0;text-align:left;margin-left:211.95pt;margin-top:65.1pt;width:0;height:74.05pt;z-index:251697152" o:connectortype="straight"/>
              </w:pict>
            </w:r>
            <w:r w:rsidR="0098569F" w:rsidRPr="0098569F">
              <w:rPr>
                <w:rFonts w:ascii="Traditional Arabic" w:hAnsi="Traditional Arabic" w:cs="Traditional Arabic"/>
                <w:noProof/>
                <w:sz w:val="36"/>
                <w:szCs w:val="36"/>
                <w:rtl/>
                <w:lang w:eastAsia="id-ID"/>
              </w:rPr>
              <w:pict>
                <v:shape id="_x0000_s1068" type="#_x0000_t32" style="position:absolute;left:0;text-align:left;margin-left:103.8pt;margin-top:39.3pt;width:41.8pt;height:0;z-index:251696128" o:connectortype="straight" strokecolor="black [3200]" strokeweight="1pt">
                  <v:stroke dashstyle="dash"/>
                  <v:shadow color="#868686"/>
                </v:shape>
              </w:pict>
            </w:r>
            <w:r w:rsidR="0098569F" w:rsidRPr="0098569F">
              <w:rPr>
                <w:rFonts w:ascii="Traditional Arabic" w:hAnsi="Traditional Arabic" w:cs="Traditional Arabic"/>
                <w:noProof/>
                <w:sz w:val="36"/>
                <w:szCs w:val="36"/>
                <w:rtl/>
                <w:lang w:eastAsia="id-ID"/>
              </w:rPr>
              <w:pict>
                <v:rect id="_x0000_s1057" style="position:absolute;left:0;text-align:left;margin-left:280.1pt;margin-top:65.1pt;width:116.45pt;height:59.1pt;z-index:251686912">
                  <v:textbox style="mso-next-textbox:#_x0000_s1057">
                    <w:txbxContent>
                      <w:p w:rsidR="000A664D" w:rsidRPr="003F7D34" w:rsidRDefault="000A664D" w:rsidP="00936F52">
                        <w:pPr>
                          <w:spacing w:after="0"/>
                          <w:jc w:val="center"/>
                          <w:rPr>
                            <w:rFonts w:ascii="Traditional Arabic" w:hAnsi="Traditional Arabic" w:cs="Traditional Arabic"/>
                            <w:sz w:val="32"/>
                            <w:szCs w:val="32"/>
                            <w:u w:val="single"/>
                            <w:rtl/>
                            <w:lang w:val="en-US"/>
                          </w:rPr>
                        </w:pPr>
                        <w:r w:rsidRPr="003F7D34">
                          <w:rPr>
                            <w:rFonts w:ascii="Traditional Arabic" w:hAnsi="Traditional Arabic" w:cs="Traditional Arabic" w:hint="cs"/>
                            <w:sz w:val="32"/>
                            <w:szCs w:val="32"/>
                            <w:u w:val="single"/>
                            <w:rtl/>
                            <w:lang w:val="en-US"/>
                          </w:rPr>
                          <w:t xml:space="preserve">رئيس </w:t>
                        </w:r>
                        <w:r w:rsidRPr="003F7D34">
                          <w:rPr>
                            <w:rFonts w:ascii="Traditional Arabic" w:hAnsi="Traditional Arabic" w:cs="Traditional Arabic" w:hint="cs"/>
                            <w:sz w:val="32"/>
                            <w:szCs w:val="32"/>
                            <w:u w:val="single"/>
                            <w:rtl/>
                            <w:lang w:val="en-US"/>
                          </w:rPr>
                          <w:t>الشؤون الأدوات</w:t>
                        </w:r>
                      </w:p>
                      <w:p w:rsidR="000A664D" w:rsidRDefault="000A664D" w:rsidP="00936F52">
                        <w:pPr>
                          <w:spacing w:after="0"/>
                          <w:jc w:val="center"/>
                        </w:pPr>
                        <w:r w:rsidRPr="00A53369">
                          <w:rPr>
                            <w:rFonts w:ascii="Traditional Arabic" w:hAnsi="Traditional Arabic" w:cs="Traditional Arabic" w:hint="cs"/>
                            <w:sz w:val="32"/>
                            <w:szCs w:val="32"/>
                            <w:rtl/>
                            <w:lang w:val="en-US"/>
                          </w:rPr>
                          <w:t>احمد اسراري</w:t>
                        </w:r>
                      </w:p>
                    </w:txbxContent>
                  </v:textbox>
                </v:rect>
              </w:pict>
            </w:r>
            <w:r w:rsidR="0098569F" w:rsidRPr="0098569F">
              <w:rPr>
                <w:rFonts w:ascii="Traditional Arabic" w:hAnsi="Traditional Arabic" w:cs="Traditional Arabic"/>
                <w:noProof/>
                <w:sz w:val="36"/>
                <w:szCs w:val="36"/>
                <w:rtl/>
                <w:lang w:eastAsia="id-ID"/>
              </w:rPr>
              <w:pict>
                <v:rect id="_x0000_s1056" style="position:absolute;left:0;text-align:left;margin-left:145.6pt;margin-top:10.75pt;width:134.5pt;height:54.35pt;z-index:251685888">
                  <v:textbox style="mso-next-textbox:#_x0000_s1056">
                    <w:txbxContent>
                      <w:p w:rsidR="000A664D" w:rsidRPr="003F7D34" w:rsidRDefault="000A664D" w:rsidP="00936F52">
                        <w:pPr>
                          <w:bidi/>
                          <w:spacing w:after="0" w:line="240" w:lineRule="auto"/>
                          <w:jc w:val="center"/>
                          <w:rPr>
                            <w:rFonts w:ascii="Traditional Arabic" w:hAnsi="Traditional Arabic" w:cs="Traditional Arabic"/>
                            <w:sz w:val="32"/>
                            <w:szCs w:val="32"/>
                            <w:u w:val="single"/>
                            <w:rtl/>
                          </w:rPr>
                        </w:pPr>
                        <w:r w:rsidRPr="003F7D34">
                          <w:rPr>
                            <w:rFonts w:ascii="Traditional Arabic" w:hAnsi="Traditional Arabic" w:cs="Traditional Arabic"/>
                            <w:sz w:val="32"/>
                            <w:szCs w:val="32"/>
                            <w:u w:val="single"/>
                            <w:rtl/>
                          </w:rPr>
                          <w:t>رئيسة المدرسة</w:t>
                        </w:r>
                      </w:p>
                      <w:p w:rsidR="000A664D" w:rsidRPr="003F7D34" w:rsidRDefault="000A664D" w:rsidP="00936F52">
                        <w:pPr>
                          <w:bidi/>
                          <w:spacing w:after="0" w:line="240" w:lineRule="auto"/>
                          <w:jc w:val="center"/>
                          <w:rPr>
                            <w:rFonts w:ascii="Traditional Arabic" w:hAnsi="Traditional Arabic" w:cs="Traditional Arabic"/>
                            <w:sz w:val="32"/>
                            <w:szCs w:val="32"/>
                          </w:rPr>
                        </w:pPr>
                        <w:r w:rsidRPr="003F7D34">
                          <w:rPr>
                            <w:rFonts w:ascii="Traditional Arabic" w:hAnsi="Traditional Arabic" w:cs="Traditional Arabic"/>
                            <w:sz w:val="32"/>
                            <w:szCs w:val="32"/>
                            <w:rtl/>
                          </w:rPr>
                          <w:t>سامية</w:t>
                        </w:r>
                      </w:p>
                      <w:p w:rsidR="000A664D" w:rsidRDefault="000A664D" w:rsidP="00936F52">
                        <w:pPr>
                          <w:spacing w:after="0" w:line="240" w:lineRule="auto"/>
                        </w:pPr>
                      </w:p>
                    </w:txbxContent>
                  </v:textbox>
                </v:rect>
              </w:pict>
            </w:r>
            <w:r w:rsidR="0098569F" w:rsidRPr="0098569F">
              <w:rPr>
                <w:rFonts w:ascii="Traditional Arabic" w:hAnsi="Traditional Arabic" w:cs="Traditional Arabic"/>
                <w:noProof/>
                <w:sz w:val="36"/>
                <w:szCs w:val="36"/>
                <w:rtl/>
                <w:lang w:eastAsia="id-ID"/>
              </w:rPr>
              <w:pict>
                <v:rect id="_x0000_s1028" style="position:absolute;left:0;text-align:left;margin-left:8pt;margin-top:22.3pt;width:95.8pt;height:31.25pt;z-index:251660288">
                  <v:textbox style="mso-next-textbox:#_x0000_s1028">
                    <w:txbxContent>
                      <w:p w:rsidR="000A664D" w:rsidRPr="003F7D34" w:rsidRDefault="000A664D" w:rsidP="00D71235">
                        <w:pPr>
                          <w:bidi/>
                          <w:jc w:val="center"/>
                          <w:rPr>
                            <w:rFonts w:ascii="Traditional Arabic" w:hAnsi="Traditional Arabic" w:cs="Traditional Arabic"/>
                            <w:sz w:val="32"/>
                            <w:szCs w:val="32"/>
                          </w:rPr>
                        </w:pPr>
                        <w:r w:rsidRPr="003F7D34">
                          <w:rPr>
                            <w:rFonts w:ascii="Traditional Arabic" w:hAnsi="Traditional Arabic" w:cs="Traditional Arabic"/>
                            <w:sz w:val="32"/>
                            <w:szCs w:val="32"/>
                            <w:rtl/>
                          </w:rPr>
                          <w:t>لجنة المدرسة</w:t>
                        </w:r>
                      </w:p>
                    </w:txbxContent>
                  </v:textbox>
                </v:rect>
              </w:pict>
            </w:r>
          </w:p>
        </w:tc>
      </w:tr>
    </w:tbl>
    <w:p w:rsidR="00936F52" w:rsidRPr="0022271F" w:rsidRDefault="00936F52" w:rsidP="00936F52">
      <w:pPr>
        <w:bidi/>
        <w:spacing w:after="0" w:line="360" w:lineRule="auto"/>
        <w:jc w:val="both"/>
        <w:rPr>
          <w:rFonts w:ascii="Traditional Arabic" w:hAnsi="Traditional Arabic" w:cs="Traditional Arabic"/>
          <w:b/>
          <w:bCs/>
          <w:sz w:val="16"/>
          <w:szCs w:val="16"/>
          <w:rtl/>
        </w:rPr>
      </w:pPr>
      <w:r w:rsidRPr="0098569F">
        <w:rPr>
          <w:rFonts w:ascii="Traditional Arabic" w:hAnsi="Traditional Arabic" w:cs="Traditional Arabic"/>
          <w:noProof/>
          <w:sz w:val="36"/>
          <w:szCs w:val="36"/>
          <w:rtl/>
          <w:lang w:eastAsia="id-ID"/>
        </w:rPr>
        <w:pict>
          <v:shapetype id="_x0000_t202" coordsize="21600,21600" o:spt="202" path="m,l,21600r21600,l21600,xe">
            <v:stroke joinstyle="miter"/>
            <v:path gradientshapeok="t" o:connecttype="rect"/>
          </v:shapetype>
          <v:shape id="_x0000_s1089" type="#_x0000_t202" style="position:absolute;left:0;text-align:left;margin-left:-2.55pt;margin-top:2.75pt;width:409.15pt;height:32.2pt;z-index:251716608;mso-position-horizontal-relative:text;mso-position-vertical-relative:text" fillcolor="white [3212]" strokecolor="white [3212]">
            <v:textbox style="mso-next-textbox:#_x0000_s1089">
              <w:txbxContent>
                <w:p w:rsidR="000A664D" w:rsidRPr="00C53F1E" w:rsidRDefault="000A664D" w:rsidP="00F051DE">
                  <w:pPr>
                    <w:bidi/>
                    <w:spacing w:line="360" w:lineRule="auto"/>
                    <w:ind w:firstLine="720"/>
                    <w:rPr>
                      <w:rFonts w:ascii="Traditional Arabic" w:hAnsi="Traditional Arabic" w:cs="Traditional Arabic"/>
                      <w:sz w:val="32"/>
                      <w:szCs w:val="32"/>
                    </w:rPr>
                  </w:pPr>
                  <w:r w:rsidRPr="0045029B">
                    <w:rPr>
                      <w:rFonts w:ascii="Traditional Arabic" w:hAnsi="Traditional Arabic" w:cs="Traditional Arabic" w:hint="cs"/>
                      <w:sz w:val="32"/>
                      <w:szCs w:val="32"/>
                      <w:rtl/>
                      <w:lang w:val="en-US"/>
                    </w:rPr>
                    <w:t xml:space="preserve">المصدر: وثيقة المدرسة الإبتدائية الإسلامية </w:t>
                  </w:r>
                  <w:r>
                    <w:rPr>
                      <w:rFonts w:ascii="Traditional Arabic" w:hAnsi="Traditional Arabic" w:cs="Traditional Arabic" w:hint="cs"/>
                      <w:sz w:val="32"/>
                      <w:szCs w:val="32"/>
                      <w:rtl/>
                      <w:lang w:val="en-US"/>
                    </w:rPr>
                    <w:t>المنوّر</w:t>
                  </w:r>
                  <w:r w:rsidRPr="0045029B">
                    <w:rPr>
                      <w:rFonts w:ascii="Traditional Arabic" w:hAnsi="Traditional Arabic" w:cs="Traditional Arabic" w:hint="cs"/>
                      <w:sz w:val="32"/>
                      <w:szCs w:val="32"/>
                      <w:rtl/>
                      <w:lang w:val="en-US"/>
                    </w:rPr>
                    <w:t xml:space="preserve"> تولون </w:t>
                  </w:r>
                  <w:r>
                    <w:rPr>
                      <w:rFonts w:ascii="Traditional Arabic" w:hAnsi="Traditional Arabic" w:cs="Traditional Arabic" w:hint="cs"/>
                      <w:sz w:val="32"/>
                      <w:szCs w:val="32"/>
                      <w:rtl/>
                      <w:lang w:val="en-US"/>
                    </w:rPr>
                    <w:t>أجونج</w:t>
                  </w:r>
                  <w:r w:rsidRPr="0045029B">
                    <w:rPr>
                      <w:rFonts w:ascii="Traditional Arabic" w:hAnsi="Traditional Arabic" w:cs="Traditional Arabic" w:hint="cs"/>
                      <w:sz w:val="32"/>
                      <w:szCs w:val="32"/>
                      <w:rtl/>
                      <w:lang w:val="en-US"/>
                    </w:rPr>
                    <w:t xml:space="preserve"> 2013-2014</w:t>
                  </w:r>
                </w:p>
              </w:txbxContent>
            </v:textbox>
          </v:shape>
        </w:pict>
      </w:r>
    </w:p>
    <w:p w:rsidR="00936F52" w:rsidRPr="00936F52" w:rsidRDefault="00936F52" w:rsidP="00E1534B">
      <w:pPr>
        <w:bidi/>
        <w:spacing w:after="0" w:line="360" w:lineRule="auto"/>
        <w:ind w:hanging="568"/>
        <w:jc w:val="both"/>
        <w:rPr>
          <w:rFonts w:ascii="Traditional Arabic" w:hAnsi="Traditional Arabic" w:cs="Traditional Arabic" w:hint="cs"/>
          <w:b/>
          <w:bCs/>
          <w:sz w:val="16"/>
          <w:szCs w:val="16"/>
          <w:rtl/>
        </w:rPr>
      </w:pPr>
    </w:p>
    <w:p w:rsidR="0066308B" w:rsidRPr="00F25330" w:rsidRDefault="00AB19FC" w:rsidP="00936F52">
      <w:pPr>
        <w:bidi/>
        <w:spacing w:after="0" w:line="360" w:lineRule="auto"/>
        <w:ind w:hanging="568"/>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ب.  </w:t>
      </w:r>
      <w:r w:rsidR="001E7574" w:rsidRPr="00F25330">
        <w:rPr>
          <w:rFonts w:ascii="Traditional Arabic" w:hAnsi="Traditional Arabic" w:cs="Traditional Arabic" w:hint="cs"/>
          <w:b/>
          <w:bCs/>
          <w:sz w:val="36"/>
          <w:szCs w:val="36"/>
          <w:rtl/>
        </w:rPr>
        <w:t xml:space="preserve">وصفية البيانات المحصولة من البحث </w:t>
      </w:r>
    </w:p>
    <w:p w:rsidR="00F25330" w:rsidRDefault="001E7574" w:rsidP="00E1534B">
      <w:pPr>
        <w:pStyle w:val="ListParagraph"/>
        <w:numPr>
          <w:ilvl w:val="0"/>
          <w:numId w:val="16"/>
        </w:numPr>
        <w:bidi/>
        <w:spacing w:after="0" w:line="360" w:lineRule="auto"/>
        <w:ind w:left="424" w:hanging="425"/>
        <w:jc w:val="both"/>
        <w:rPr>
          <w:rFonts w:ascii="Traditional Arabic" w:hAnsi="Traditional Arabic" w:cs="Traditional Arabic"/>
          <w:sz w:val="36"/>
          <w:szCs w:val="36"/>
        </w:rPr>
      </w:pPr>
      <w:r w:rsidRPr="00A31130">
        <w:rPr>
          <w:rFonts w:ascii="Traditional Arabic" w:hAnsi="Traditional Arabic" w:cs="Traditional Arabic" w:hint="cs"/>
          <w:sz w:val="36"/>
          <w:szCs w:val="36"/>
          <w:rtl/>
        </w:rPr>
        <w:t xml:space="preserve">عملية </w:t>
      </w:r>
      <w:r w:rsidR="0022271F">
        <w:rPr>
          <w:rFonts w:ascii="Traditional Arabic" w:hAnsi="Traditional Arabic" w:cs="Traditional Arabic"/>
          <w:sz w:val="36"/>
          <w:szCs w:val="36"/>
          <w:rtl/>
        </w:rPr>
        <w:t>الأناشيد في تعليم اللغة العربية</w:t>
      </w:r>
      <w:r w:rsidRPr="00A31130">
        <w:rPr>
          <w:rFonts w:ascii="Traditional Arabic" w:hAnsi="Traditional Arabic" w:cs="Traditional Arabic"/>
          <w:sz w:val="36"/>
          <w:szCs w:val="36"/>
          <w:rtl/>
          <w:lang w:bidi="ar-EG"/>
        </w:rPr>
        <w:t xml:space="preserve"> ل</w:t>
      </w:r>
      <w:r w:rsidR="0022271F">
        <w:rPr>
          <w:rFonts w:ascii="Traditional Arabic" w:hAnsi="Traditional Arabic" w:cs="Traditional Arabic" w:hint="cs"/>
          <w:sz w:val="36"/>
          <w:szCs w:val="36"/>
          <w:rtl/>
          <w:lang w:bidi="ar-EG"/>
        </w:rPr>
        <w:t xml:space="preserve">دى </w:t>
      </w:r>
      <w:r w:rsidRPr="00A31130">
        <w:rPr>
          <w:rFonts w:ascii="Traditional Arabic" w:hAnsi="Traditional Arabic" w:cs="Traditional Arabic"/>
          <w:sz w:val="36"/>
          <w:szCs w:val="36"/>
          <w:rtl/>
          <w:lang w:bidi="ar-EG"/>
        </w:rPr>
        <w:t xml:space="preserve">طلاب </w:t>
      </w:r>
      <w:r w:rsidRPr="00A31130">
        <w:rPr>
          <w:rFonts w:ascii="Traditional Arabic" w:hAnsi="Traditional Arabic" w:cs="Traditional Arabic"/>
          <w:sz w:val="36"/>
          <w:szCs w:val="36"/>
          <w:rtl/>
        </w:rPr>
        <w:t>الفصل الرابع بالمدرسة الإبتدائية الإسلامية "</w:t>
      </w:r>
      <w:r w:rsidR="0022271F">
        <w:rPr>
          <w:rFonts w:ascii="Traditional Arabic" w:hAnsi="Traditional Arabic" w:cs="Traditional Arabic"/>
          <w:sz w:val="36"/>
          <w:szCs w:val="36"/>
          <w:rtl/>
        </w:rPr>
        <w:t>المنوّر</w:t>
      </w:r>
      <w:r w:rsidRPr="00A31130">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sidR="00F25330">
        <w:rPr>
          <w:rFonts w:ascii="Traditional Arabic" w:hAnsi="Traditional Arabic" w:cs="Traditional Arabic" w:hint="cs"/>
          <w:sz w:val="36"/>
          <w:szCs w:val="36"/>
          <w:rtl/>
        </w:rPr>
        <w:t xml:space="preserve">. </w:t>
      </w:r>
    </w:p>
    <w:p w:rsidR="001E7574" w:rsidRDefault="00F25330" w:rsidP="00E1534B">
      <w:pPr>
        <w:pStyle w:val="ListParagraph"/>
        <w:bidi/>
        <w:spacing w:after="0" w:line="360" w:lineRule="auto"/>
        <w:ind w:left="424" w:firstLine="709"/>
        <w:jc w:val="both"/>
        <w:rPr>
          <w:rFonts w:ascii="Traditional Arabic" w:hAnsi="Traditional Arabic" w:cs="Traditional Arabic"/>
          <w:sz w:val="36"/>
          <w:szCs w:val="36"/>
          <w:rtl/>
        </w:rPr>
      </w:pPr>
      <w:r w:rsidRPr="00A31130">
        <w:rPr>
          <w:rFonts w:ascii="Traditional Arabic" w:hAnsi="Traditional Arabic" w:cs="Traditional Arabic" w:hint="cs"/>
          <w:sz w:val="36"/>
          <w:szCs w:val="36"/>
          <w:rtl/>
        </w:rPr>
        <w:t xml:space="preserve">عملية </w:t>
      </w:r>
      <w:r w:rsidR="0022271F">
        <w:rPr>
          <w:rFonts w:ascii="Traditional Arabic" w:hAnsi="Traditional Arabic" w:cs="Traditional Arabic"/>
          <w:sz w:val="36"/>
          <w:szCs w:val="36"/>
          <w:rtl/>
        </w:rPr>
        <w:t>الأناشيد في تعليم اللغة العربية</w:t>
      </w:r>
      <w:r w:rsidRPr="00A31130">
        <w:rPr>
          <w:rFonts w:ascii="Traditional Arabic" w:hAnsi="Traditional Arabic" w:cs="Traditional Arabic"/>
          <w:sz w:val="36"/>
          <w:szCs w:val="36"/>
          <w:rtl/>
          <w:lang w:bidi="ar-EG"/>
        </w:rPr>
        <w:t xml:space="preserve"> ل</w:t>
      </w:r>
      <w:r w:rsidR="0022271F">
        <w:rPr>
          <w:rFonts w:ascii="Traditional Arabic" w:hAnsi="Traditional Arabic" w:cs="Traditional Arabic" w:hint="cs"/>
          <w:sz w:val="36"/>
          <w:szCs w:val="36"/>
          <w:rtl/>
          <w:lang w:bidi="ar-EG"/>
        </w:rPr>
        <w:t xml:space="preserve">دى </w:t>
      </w:r>
      <w:r w:rsidRPr="00A31130">
        <w:rPr>
          <w:rFonts w:ascii="Traditional Arabic" w:hAnsi="Traditional Arabic" w:cs="Traditional Arabic"/>
          <w:sz w:val="36"/>
          <w:szCs w:val="36"/>
          <w:rtl/>
          <w:lang w:bidi="ar-EG"/>
        </w:rPr>
        <w:t xml:space="preserve">طلاب </w:t>
      </w:r>
      <w:r w:rsidRPr="00A31130">
        <w:rPr>
          <w:rFonts w:ascii="Traditional Arabic" w:hAnsi="Traditional Arabic" w:cs="Traditional Arabic"/>
          <w:sz w:val="36"/>
          <w:szCs w:val="36"/>
          <w:rtl/>
        </w:rPr>
        <w:t>الفصل الرابع بالمدرسة الإبتدائية الإسلامية "</w:t>
      </w:r>
      <w:r w:rsidR="0022271F">
        <w:rPr>
          <w:rFonts w:ascii="Traditional Arabic" w:hAnsi="Traditional Arabic" w:cs="Traditional Arabic"/>
          <w:sz w:val="36"/>
          <w:szCs w:val="36"/>
          <w:rtl/>
        </w:rPr>
        <w:t>المنوّر</w:t>
      </w:r>
      <w:r w:rsidRPr="00A31130">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sidR="001E7574" w:rsidRPr="00F25330">
        <w:rPr>
          <w:rFonts w:ascii="Traditional Arabic" w:hAnsi="Traditional Arabic" w:cs="Traditional Arabic"/>
          <w:sz w:val="36"/>
          <w:szCs w:val="36"/>
          <w:rtl/>
        </w:rPr>
        <w:t xml:space="preserve"> </w:t>
      </w:r>
      <w:r w:rsidR="001E7574" w:rsidRPr="00F25330">
        <w:rPr>
          <w:rFonts w:ascii="Traditional Arabic" w:hAnsi="Traditional Arabic" w:cs="Traditional Arabic" w:hint="cs"/>
          <w:sz w:val="36"/>
          <w:szCs w:val="36"/>
          <w:rtl/>
        </w:rPr>
        <w:t xml:space="preserve">إن يستطيع أن يسهل التلاميذ للفهم عن المفردات  لأن هذه طريقة مريحا ولا متعييبا وتدريب التلاميذ لمناقسة بحسن. فلذلك، </w:t>
      </w:r>
      <w:r w:rsidR="001E7574" w:rsidRPr="00F25330">
        <w:rPr>
          <w:rFonts w:ascii="Traditional Arabic" w:hAnsi="Traditional Arabic" w:cs="Traditional Arabic" w:hint="cs"/>
          <w:sz w:val="36"/>
          <w:szCs w:val="36"/>
          <w:rtl/>
        </w:rPr>
        <w:lastRenderedPageBreak/>
        <w:t>هذه طريقة منسب مع تعليم المفردات في الصف الرابع المدرسة الإبتدائية الإسلامية "</w:t>
      </w:r>
      <w:r w:rsidR="0022271F">
        <w:rPr>
          <w:rFonts w:ascii="Traditional Arabic" w:hAnsi="Traditional Arabic" w:cs="Traditional Arabic" w:hint="cs"/>
          <w:sz w:val="36"/>
          <w:szCs w:val="36"/>
          <w:rtl/>
        </w:rPr>
        <w:t>المنوّر</w:t>
      </w:r>
      <w:r w:rsidR="001E7574" w:rsidRPr="00F25330">
        <w:rPr>
          <w:rFonts w:ascii="Traditional Arabic" w:hAnsi="Traditional Arabic" w:cs="Traditional Arabic" w:hint="cs"/>
          <w:sz w:val="36"/>
          <w:szCs w:val="36"/>
          <w:rtl/>
        </w:rPr>
        <w:t xml:space="preserve"> " تولونج </w:t>
      </w:r>
      <w:r w:rsidR="0022271F">
        <w:rPr>
          <w:rFonts w:ascii="Traditional Arabic" w:hAnsi="Traditional Arabic" w:cs="Traditional Arabic" w:hint="cs"/>
          <w:sz w:val="36"/>
          <w:szCs w:val="36"/>
          <w:rtl/>
        </w:rPr>
        <w:t>أجونج</w:t>
      </w:r>
      <w:r w:rsidR="001E7574" w:rsidRPr="00F25330">
        <w:rPr>
          <w:rFonts w:ascii="Traditional Arabic" w:hAnsi="Traditional Arabic" w:cs="Traditional Arabic" w:hint="cs"/>
          <w:sz w:val="36"/>
          <w:szCs w:val="36"/>
          <w:rtl/>
        </w:rPr>
        <w:t xml:space="preserve">. </w:t>
      </w:r>
    </w:p>
    <w:p w:rsidR="0039067E" w:rsidRDefault="00720F42" w:rsidP="0039067E">
      <w:pPr>
        <w:pStyle w:val="ListParagraph"/>
        <w:bidi/>
        <w:spacing w:after="0" w:line="360" w:lineRule="auto"/>
        <w:ind w:left="424" w:firstLine="709"/>
        <w:jc w:val="both"/>
        <w:rPr>
          <w:rFonts w:ascii="Traditional Arabic" w:hAnsi="Traditional Arabic" w:cs="Traditional Arabic"/>
          <w:color w:val="000000"/>
          <w:sz w:val="36"/>
          <w:szCs w:val="36"/>
          <w:lang w:val="en-US"/>
        </w:rPr>
      </w:pPr>
      <w:r>
        <w:rPr>
          <w:rFonts w:ascii="Traditional Arabic" w:hAnsi="Traditional Arabic" w:cs="Traditional Arabic" w:hint="cs"/>
          <w:sz w:val="36"/>
          <w:szCs w:val="36"/>
          <w:rtl/>
        </w:rPr>
        <w:t xml:space="preserve">في عملية </w:t>
      </w:r>
      <w:r>
        <w:rPr>
          <w:rFonts w:ascii="Traditional Arabic" w:hAnsi="Traditional Arabic" w:cs="Traditional Arabic"/>
          <w:sz w:val="36"/>
          <w:szCs w:val="36"/>
          <w:rtl/>
        </w:rPr>
        <w:t>الأناشيد في تعليم اللغة العربية</w:t>
      </w:r>
      <w:r w:rsidRPr="007F757D">
        <w:rPr>
          <w:rFonts w:ascii="Traditional Arabic" w:hAnsi="Traditional Arabic" w:cs="Traditional Arabic"/>
          <w:sz w:val="36"/>
          <w:szCs w:val="36"/>
          <w:rtl/>
        </w:rPr>
        <w:t xml:space="preserve"> على استيعاب المفردات ل</w:t>
      </w:r>
      <w:r>
        <w:rPr>
          <w:rFonts w:ascii="Traditional Arabic" w:hAnsi="Traditional Arabic" w:cs="Traditional Arabic" w:hint="cs"/>
          <w:sz w:val="36"/>
          <w:szCs w:val="36"/>
          <w:rtl/>
        </w:rPr>
        <w:t xml:space="preserve">دى </w:t>
      </w:r>
      <w:r w:rsidRPr="007F757D">
        <w:rPr>
          <w:rFonts w:ascii="Traditional Arabic" w:hAnsi="Traditional Arabic" w:cs="Traditional Arabic"/>
          <w:sz w:val="36"/>
          <w:szCs w:val="36"/>
          <w:rtl/>
        </w:rPr>
        <w:t>طلاب الفصل الرابع بالمدرسة الإبتدائية الإسلامية "</w:t>
      </w:r>
      <w:r>
        <w:rPr>
          <w:rFonts w:ascii="Traditional Arabic" w:hAnsi="Traditional Arabic" w:cs="Traditional Arabic"/>
          <w:sz w:val="36"/>
          <w:szCs w:val="36"/>
          <w:rtl/>
        </w:rPr>
        <w:t>المنوّر</w:t>
      </w:r>
      <w:r w:rsidRPr="007F757D">
        <w:rPr>
          <w:rFonts w:ascii="Traditional Arabic" w:hAnsi="Traditional Arabic" w:cs="Traditional Arabic"/>
          <w:sz w:val="36"/>
          <w:szCs w:val="36"/>
          <w:rtl/>
        </w:rPr>
        <w:t xml:space="preserve">" تولونج </w:t>
      </w:r>
      <w:r>
        <w:rPr>
          <w:rFonts w:ascii="Traditional Arabic" w:hAnsi="Traditional Arabic" w:cs="Traditional Arabic"/>
          <w:sz w:val="36"/>
          <w:szCs w:val="36"/>
          <w:rtl/>
        </w:rPr>
        <w:t>أجونج</w:t>
      </w:r>
      <w:r w:rsidRPr="007F757D">
        <w:rPr>
          <w:rFonts w:ascii="Traditional Arabic" w:hAnsi="Traditional Arabic" w:cs="Traditional Arabic"/>
          <w:sz w:val="36"/>
          <w:szCs w:val="36"/>
          <w:rtl/>
        </w:rPr>
        <w:t xml:space="preserve"> </w:t>
      </w:r>
      <w:r w:rsidRPr="000B7198">
        <w:rPr>
          <w:rFonts w:ascii="Traditional Arabic" w:hAnsi="Traditional Arabic" w:cs="Traditional Arabic"/>
          <w:color w:val="000000"/>
          <w:sz w:val="36"/>
          <w:szCs w:val="36"/>
          <w:rtl/>
        </w:rPr>
        <w:t>باستعمال المدخل الكمي</w:t>
      </w:r>
      <w:r>
        <w:rPr>
          <w:rFonts w:ascii="Traditional Arabic" w:hAnsi="Traditional Arabic" w:cs="Traditional Arabic" w:hint="cs"/>
          <w:color w:val="000000"/>
          <w:sz w:val="36"/>
          <w:szCs w:val="36"/>
          <w:rtl/>
        </w:rPr>
        <w:t>، فلذلك تعمل الباحثة لأناشيد في تعليم اللغة العربية لإستيعاب المفردات ا</w:t>
      </w:r>
      <w:r w:rsidR="00F711E3">
        <w:rPr>
          <w:rFonts w:ascii="Traditional Arabic" w:hAnsi="Traditional Arabic" w:cs="Traditional Arabic" w:hint="cs"/>
          <w:color w:val="000000"/>
          <w:sz w:val="36"/>
          <w:szCs w:val="36"/>
          <w:rtl/>
        </w:rPr>
        <w:t>لدى طلاب</w:t>
      </w:r>
      <w:r>
        <w:rPr>
          <w:rFonts w:ascii="Traditional Arabic" w:hAnsi="Traditional Arabic" w:cs="Traditional Arabic" w:hint="cs"/>
          <w:color w:val="000000"/>
          <w:sz w:val="36"/>
          <w:szCs w:val="36"/>
          <w:rtl/>
        </w:rPr>
        <w:t xml:space="preserve"> مبشرة.ثم يأخذ عينة من بعض السكان، يعني فصل الرابع (أ) صار فصل ال</w:t>
      </w:r>
      <w:r w:rsidR="00F711E3">
        <w:rPr>
          <w:rFonts w:ascii="Traditional Arabic" w:hAnsi="Traditional Arabic" w:cs="Traditional Arabic" w:hint="cs"/>
          <w:color w:val="000000"/>
          <w:sz w:val="36"/>
          <w:szCs w:val="36"/>
          <w:rtl/>
        </w:rPr>
        <w:t>تجريبية</w:t>
      </w:r>
      <w:r>
        <w:rPr>
          <w:rFonts w:ascii="Traditional Arabic" w:hAnsi="Traditional Arabic" w:cs="Traditional Arabic" w:hint="cs"/>
          <w:color w:val="000000"/>
          <w:sz w:val="36"/>
          <w:szCs w:val="36"/>
          <w:rtl/>
        </w:rPr>
        <w:t xml:space="preserve"> و فصل الرابع (ب) صار فصل الضابطة. عدد ا</w:t>
      </w:r>
      <w:r w:rsidR="00F711E3">
        <w:rPr>
          <w:rFonts w:ascii="Traditional Arabic" w:hAnsi="Traditional Arabic" w:cs="Traditional Arabic" w:hint="cs"/>
          <w:color w:val="000000"/>
          <w:sz w:val="36"/>
          <w:szCs w:val="36"/>
          <w:rtl/>
        </w:rPr>
        <w:t>لدى طلاب</w:t>
      </w:r>
      <w:r>
        <w:rPr>
          <w:rFonts w:ascii="Traditional Arabic" w:hAnsi="Traditional Arabic" w:cs="Traditional Arabic" w:hint="cs"/>
          <w:color w:val="000000"/>
          <w:sz w:val="36"/>
          <w:szCs w:val="36"/>
          <w:rtl/>
        </w:rPr>
        <w:t xml:space="preserve"> في الفصل الرابع يعني 48 ا</w:t>
      </w:r>
      <w:r w:rsidR="00F711E3">
        <w:rPr>
          <w:rFonts w:ascii="Traditional Arabic" w:hAnsi="Traditional Arabic" w:cs="Traditional Arabic" w:hint="cs"/>
          <w:color w:val="000000"/>
          <w:sz w:val="36"/>
          <w:szCs w:val="36"/>
          <w:rtl/>
        </w:rPr>
        <w:t>لدى طلاب</w:t>
      </w:r>
      <w:r>
        <w:rPr>
          <w:rFonts w:ascii="Traditional Arabic" w:hAnsi="Traditional Arabic" w:cs="Traditional Arabic" w:hint="cs"/>
          <w:color w:val="000000"/>
          <w:sz w:val="36"/>
          <w:szCs w:val="36"/>
          <w:rtl/>
        </w:rPr>
        <w:t>، من الفصل الرابع (أ) 24 ا</w:t>
      </w:r>
      <w:r w:rsidR="00F711E3">
        <w:rPr>
          <w:rFonts w:ascii="Traditional Arabic" w:hAnsi="Traditional Arabic" w:cs="Traditional Arabic" w:hint="cs"/>
          <w:color w:val="000000"/>
          <w:sz w:val="36"/>
          <w:szCs w:val="36"/>
          <w:rtl/>
        </w:rPr>
        <w:t>لدى طلاب</w:t>
      </w:r>
      <w:r>
        <w:rPr>
          <w:rFonts w:ascii="Traditional Arabic" w:hAnsi="Traditional Arabic" w:cs="Traditional Arabic" w:hint="cs"/>
          <w:color w:val="000000"/>
          <w:sz w:val="36"/>
          <w:szCs w:val="36"/>
          <w:rtl/>
        </w:rPr>
        <w:t xml:space="preserve"> و من فصل الرابع (ب) 24 ا</w:t>
      </w:r>
      <w:r w:rsidR="00F711E3">
        <w:rPr>
          <w:rFonts w:ascii="Traditional Arabic" w:hAnsi="Traditional Arabic" w:cs="Traditional Arabic" w:hint="cs"/>
          <w:color w:val="000000"/>
          <w:sz w:val="36"/>
          <w:szCs w:val="36"/>
          <w:rtl/>
        </w:rPr>
        <w:t>لدى طلاب</w:t>
      </w:r>
      <w:r>
        <w:rPr>
          <w:rFonts w:ascii="Traditional Arabic" w:hAnsi="Traditional Arabic" w:cs="Traditional Arabic" w:hint="cs"/>
          <w:color w:val="000000"/>
          <w:sz w:val="36"/>
          <w:szCs w:val="36"/>
          <w:rtl/>
        </w:rPr>
        <w:t xml:space="preserve"> ايضا. </w:t>
      </w:r>
    </w:p>
    <w:p w:rsidR="00720F42" w:rsidRPr="0039067E" w:rsidRDefault="00720F42" w:rsidP="0039067E">
      <w:pPr>
        <w:pStyle w:val="ListParagraph"/>
        <w:bidi/>
        <w:spacing w:after="0" w:line="360" w:lineRule="auto"/>
        <w:ind w:left="424" w:firstLine="709"/>
        <w:jc w:val="both"/>
        <w:rPr>
          <w:rFonts w:ascii="Traditional Arabic" w:hAnsi="Traditional Arabic" w:cs="Traditional Arabic"/>
          <w:color w:val="000000"/>
          <w:sz w:val="36"/>
          <w:szCs w:val="36"/>
          <w:rtl/>
        </w:rPr>
      </w:pPr>
      <w:r w:rsidRPr="0039067E">
        <w:rPr>
          <w:rFonts w:ascii="Traditional Arabic" w:hAnsi="Traditional Arabic" w:cs="Traditional Arabic" w:hint="cs"/>
          <w:color w:val="000000"/>
          <w:sz w:val="36"/>
          <w:szCs w:val="36"/>
          <w:rtl/>
        </w:rPr>
        <w:t>قد عمل الباحثة ثلاث مرات،</w:t>
      </w:r>
      <w:r w:rsidRPr="0039067E">
        <w:rPr>
          <w:rFonts w:ascii="Traditional Arabic" w:hAnsi="Traditional Arabic" w:cs="Traditional Arabic"/>
          <w:color w:val="000000"/>
          <w:sz w:val="36"/>
          <w:szCs w:val="36"/>
          <w:rtl/>
        </w:rPr>
        <w:t xml:space="preserve"> </w:t>
      </w:r>
      <w:r w:rsidRPr="0039067E">
        <w:rPr>
          <w:rFonts w:ascii="Traditional Arabic" w:hAnsi="Traditional Arabic" w:cs="Traditional Arabic"/>
          <w:sz w:val="36"/>
          <w:szCs w:val="36"/>
          <w:rtl/>
        </w:rPr>
        <w:t>التي بدأت في 29 أبريل 2014 حتى 13 مايو 2014</w:t>
      </w:r>
      <w:r w:rsidRPr="0039067E">
        <w:rPr>
          <w:rFonts w:ascii="Traditional Arabic" w:hAnsi="Traditional Arabic" w:cs="Traditional Arabic" w:hint="cs"/>
          <w:sz w:val="36"/>
          <w:szCs w:val="36"/>
          <w:rtl/>
        </w:rPr>
        <w:t xml:space="preserve">. هذه التعليم اليوم الثلاثة في السعة الدراسة أول حتى رابع اي الساعة السابعة حتى الساعة العشرة. في السعة الدراسة أول حتى ثاني في </w:t>
      </w:r>
      <w:r w:rsidRPr="0039067E">
        <w:rPr>
          <w:rFonts w:ascii="Traditional Arabic" w:hAnsi="Traditional Arabic" w:cs="Traditional Arabic" w:hint="cs"/>
          <w:color w:val="000000"/>
          <w:sz w:val="36"/>
          <w:szCs w:val="36"/>
          <w:rtl/>
        </w:rPr>
        <w:t>فصل الرابع (أ) صار فصل ال</w:t>
      </w:r>
      <w:r w:rsidR="00F711E3">
        <w:rPr>
          <w:rFonts w:ascii="Traditional Arabic" w:hAnsi="Traditional Arabic" w:cs="Traditional Arabic" w:hint="cs"/>
          <w:color w:val="000000"/>
          <w:sz w:val="36"/>
          <w:szCs w:val="36"/>
          <w:rtl/>
        </w:rPr>
        <w:t>تجريبية</w:t>
      </w:r>
      <w:r w:rsidRPr="0039067E">
        <w:rPr>
          <w:rFonts w:ascii="Traditional Arabic" w:hAnsi="Traditional Arabic" w:cs="Traditional Arabic" w:hint="cs"/>
          <w:color w:val="000000"/>
          <w:sz w:val="36"/>
          <w:szCs w:val="36"/>
          <w:rtl/>
        </w:rPr>
        <w:t xml:space="preserve"> و  في </w:t>
      </w:r>
      <w:r w:rsidRPr="0039067E">
        <w:rPr>
          <w:rFonts w:ascii="Traditional Arabic" w:hAnsi="Traditional Arabic" w:cs="Traditional Arabic" w:hint="cs"/>
          <w:sz w:val="36"/>
          <w:szCs w:val="36"/>
          <w:rtl/>
        </w:rPr>
        <w:t xml:space="preserve">السعة الدراسة ثالث حتى رابع </w:t>
      </w:r>
      <w:r w:rsidRPr="0039067E">
        <w:rPr>
          <w:rFonts w:ascii="Traditional Arabic" w:hAnsi="Traditional Arabic" w:cs="Traditional Arabic" w:hint="cs"/>
          <w:color w:val="000000"/>
          <w:sz w:val="36"/>
          <w:szCs w:val="36"/>
          <w:rtl/>
        </w:rPr>
        <w:t>فصل الرابع (ب) صار فصل الضابطة.</w:t>
      </w:r>
    </w:p>
    <w:p w:rsidR="00720F42" w:rsidRPr="00720F42" w:rsidRDefault="00720F42" w:rsidP="00720F42">
      <w:pPr>
        <w:pStyle w:val="ListParagraph"/>
        <w:bidi/>
        <w:spacing w:after="0" w:line="360" w:lineRule="auto"/>
        <w:ind w:left="566" w:firstLine="567"/>
        <w:jc w:val="both"/>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تعليم اللغة العربية با لأناشيد يستخدم في الفصل التجريبة فقط، ثم في الفصل الضابطة ليس يستخدمها. </w:t>
      </w:r>
      <w:r w:rsidRPr="001B3B34">
        <w:rPr>
          <w:rFonts w:ascii="Traditional Arabic" w:hAnsi="Traditional Arabic" w:cs="Traditional Arabic" w:hint="cs"/>
          <w:sz w:val="36"/>
          <w:szCs w:val="36"/>
          <w:rtl/>
        </w:rPr>
        <w:t xml:space="preserve">بعد عملية </w:t>
      </w:r>
      <w:r w:rsidRPr="001B3B34">
        <w:rPr>
          <w:rFonts w:ascii="Traditional Arabic" w:hAnsi="Traditional Arabic" w:cs="Traditional Arabic" w:hint="cs"/>
          <w:color w:val="000000"/>
          <w:sz w:val="36"/>
          <w:szCs w:val="36"/>
          <w:rtl/>
        </w:rPr>
        <w:t xml:space="preserve">تعليم اللغة العربية با لأناشيد ثم </w:t>
      </w:r>
      <w:r w:rsidRPr="001B3B34">
        <w:rPr>
          <w:rFonts w:ascii="Traditional Arabic" w:hAnsi="Traditional Arabic" w:cs="Traditional Arabic" w:hint="cs"/>
          <w:color w:val="000000"/>
          <w:sz w:val="36"/>
          <w:szCs w:val="36"/>
          <w:rtl/>
        </w:rPr>
        <w:lastRenderedPageBreak/>
        <w:t>تعطي البحثة ال</w:t>
      </w:r>
      <w:r w:rsidR="0039067E">
        <w:rPr>
          <w:rFonts w:ascii="Traditional Arabic" w:hAnsi="Traditional Arabic" w:cs="Traditional Arabic" w:hint="cs"/>
          <w:color w:val="000000"/>
          <w:sz w:val="36"/>
          <w:szCs w:val="36"/>
          <w:rtl/>
        </w:rPr>
        <w:t>اختبار</w:t>
      </w:r>
      <w:r w:rsidRPr="001B3B34">
        <w:rPr>
          <w:rFonts w:ascii="Traditional Arabic" w:hAnsi="Traditional Arabic" w:cs="Traditional Arabic" w:hint="cs"/>
          <w:color w:val="000000"/>
          <w:sz w:val="36"/>
          <w:szCs w:val="36"/>
          <w:rtl/>
        </w:rPr>
        <w:t xml:space="preserve"> لمعرف مهارة ا</w:t>
      </w:r>
      <w:r w:rsidR="00F711E3">
        <w:rPr>
          <w:rFonts w:ascii="Traditional Arabic" w:hAnsi="Traditional Arabic" w:cs="Traditional Arabic" w:hint="cs"/>
          <w:color w:val="000000"/>
          <w:sz w:val="36"/>
          <w:szCs w:val="36"/>
          <w:rtl/>
        </w:rPr>
        <w:t>لدى طلاب</w:t>
      </w:r>
      <w:r w:rsidRPr="001B3B34">
        <w:rPr>
          <w:rFonts w:ascii="Traditional Arabic" w:hAnsi="Traditional Arabic" w:cs="Traditional Arabic" w:hint="cs"/>
          <w:color w:val="000000"/>
          <w:sz w:val="36"/>
          <w:szCs w:val="36"/>
          <w:rtl/>
        </w:rPr>
        <w:t xml:space="preserve"> بعد أن تعطي  العلاجة و البيان بين فصل التجريبة و فصل الضابطة.</w:t>
      </w:r>
    </w:p>
    <w:p w:rsidR="001E7574" w:rsidRDefault="0022271F" w:rsidP="00E1534B">
      <w:pPr>
        <w:pStyle w:val="ListParagraph"/>
        <w:bidi/>
        <w:spacing w:after="0" w:line="360" w:lineRule="auto"/>
        <w:ind w:left="566"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الأناشيد في تعليم اللغة العربية</w:t>
      </w:r>
      <w:r w:rsidR="001E7574">
        <w:rPr>
          <w:rFonts w:ascii="Traditional Arabic" w:hAnsi="Traditional Arabic" w:cs="Traditional Arabic" w:hint="cs"/>
          <w:sz w:val="36"/>
          <w:szCs w:val="36"/>
          <w:rtl/>
        </w:rPr>
        <w:t xml:space="preserve"> كمايلى:</w:t>
      </w:r>
    </w:p>
    <w:p w:rsidR="001E7574" w:rsidRPr="00720F42" w:rsidRDefault="001E7574" w:rsidP="00720F42">
      <w:pPr>
        <w:pStyle w:val="ListParagraph"/>
        <w:numPr>
          <w:ilvl w:val="0"/>
          <w:numId w:val="17"/>
        </w:numPr>
        <w:bidi/>
        <w:spacing w:after="0" w:line="360" w:lineRule="auto"/>
        <w:ind w:left="849" w:hanging="425"/>
        <w:jc w:val="both"/>
        <w:rPr>
          <w:rFonts w:ascii="Traditional Arabic" w:hAnsi="Traditional Arabic" w:cs="Traditional Arabic"/>
          <w:sz w:val="36"/>
          <w:szCs w:val="36"/>
        </w:rPr>
      </w:pPr>
      <w:r w:rsidRPr="00720F42">
        <w:rPr>
          <w:rFonts w:ascii="Traditional Arabic" w:hAnsi="Traditional Arabic" w:cs="Traditional Arabic" w:hint="cs"/>
          <w:sz w:val="36"/>
          <w:szCs w:val="36"/>
          <w:rtl/>
        </w:rPr>
        <w:t>كتب المدرس الأناشيد التي سيتم تدريسها على السبورة</w:t>
      </w:r>
    </w:p>
    <w:p w:rsidR="001E7574" w:rsidRDefault="001E7574" w:rsidP="00E1534B">
      <w:pPr>
        <w:pStyle w:val="ListParagraph"/>
        <w:numPr>
          <w:ilvl w:val="0"/>
          <w:numId w:val="17"/>
        </w:numPr>
        <w:bidi/>
        <w:spacing w:after="0" w:line="360" w:lineRule="auto"/>
        <w:ind w:left="849" w:hanging="425"/>
        <w:jc w:val="both"/>
        <w:rPr>
          <w:rFonts w:ascii="Traditional Arabic" w:hAnsi="Traditional Arabic" w:cs="Traditional Arabic"/>
          <w:sz w:val="36"/>
          <w:szCs w:val="36"/>
        </w:rPr>
      </w:pPr>
      <w:r>
        <w:rPr>
          <w:rFonts w:ascii="Traditional Arabic" w:hAnsi="Traditional Arabic" w:cs="Traditional Arabic" w:hint="cs"/>
          <w:sz w:val="36"/>
          <w:szCs w:val="36"/>
          <w:rtl/>
        </w:rPr>
        <w:t>تمرين المدرسين الأناشيد كلمة للكلمة</w:t>
      </w:r>
    </w:p>
    <w:p w:rsidR="001E7574" w:rsidRDefault="001E7574" w:rsidP="00E1534B">
      <w:pPr>
        <w:pStyle w:val="ListParagraph"/>
        <w:numPr>
          <w:ilvl w:val="0"/>
          <w:numId w:val="17"/>
        </w:numPr>
        <w:bidi/>
        <w:spacing w:after="0" w:line="360" w:lineRule="auto"/>
        <w:ind w:left="849" w:hanging="425"/>
        <w:jc w:val="both"/>
        <w:rPr>
          <w:rFonts w:ascii="Traditional Arabic" w:hAnsi="Traditional Arabic" w:cs="Traditional Arabic"/>
          <w:sz w:val="36"/>
          <w:szCs w:val="36"/>
        </w:rPr>
      </w:pPr>
      <w:r>
        <w:rPr>
          <w:rFonts w:ascii="Traditional Arabic" w:hAnsi="Traditional Arabic" w:cs="Traditional Arabic" w:hint="cs"/>
          <w:sz w:val="36"/>
          <w:szCs w:val="36"/>
          <w:rtl/>
        </w:rPr>
        <w:t>ثم غنى المدرس الأناشيد مع إيقاع الخطة تبع ذلك بسهولة من قبل ا</w:t>
      </w:r>
      <w:r w:rsidR="00F711E3">
        <w:rPr>
          <w:rFonts w:ascii="Traditional Arabic" w:hAnsi="Traditional Arabic" w:cs="Traditional Arabic" w:hint="cs"/>
          <w:sz w:val="36"/>
          <w:szCs w:val="36"/>
          <w:rtl/>
        </w:rPr>
        <w:t>لدى طلاب</w:t>
      </w:r>
      <w:r>
        <w:rPr>
          <w:rFonts w:ascii="Traditional Arabic" w:hAnsi="Traditional Arabic" w:cs="Traditional Arabic" w:hint="cs"/>
          <w:sz w:val="36"/>
          <w:szCs w:val="36"/>
          <w:rtl/>
        </w:rPr>
        <w:t>. هذه الخطوة يمكن القيام به مرارا و تكرارا حتى يفهم ا</w:t>
      </w:r>
      <w:r w:rsidR="00F711E3">
        <w:rPr>
          <w:rFonts w:ascii="Traditional Arabic" w:hAnsi="Traditional Arabic" w:cs="Traditional Arabic" w:hint="cs"/>
          <w:sz w:val="36"/>
          <w:szCs w:val="36"/>
          <w:rtl/>
        </w:rPr>
        <w:t>لدى طلاب</w:t>
      </w:r>
      <w:r>
        <w:rPr>
          <w:rFonts w:ascii="Traditional Arabic" w:hAnsi="Traditional Arabic" w:cs="Traditional Arabic" w:hint="cs"/>
          <w:sz w:val="36"/>
          <w:szCs w:val="36"/>
          <w:rtl/>
        </w:rPr>
        <w:t xml:space="preserve"> على اللحن كامل</w:t>
      </w:r>
    </w:p>
    <w:p w:rsidR="001E7574" w:rsidRDefault="001E7574" w:rsidP="00E1534B">
      <w:pPr>
        <w:pStyle w:val="ListParagraph"/>
        <w:numPr>
          <w:ilvl w:val="0"/>
          <w:numId w:val="17"/>
        </w:numPr>
        <w:bidi/>
        <w:spacing w:after="0" w:line="360" w:lineRule="auto"/>
        <w:ind w:left="849" w:hanging="425"/>
        <w:jc w:val="both"/>
        <w:rPr>
          <w:rFonts w:ascii="Traditional Arabic" w:hAnsi="Traditional Arabic" w:cs="Traditional Arabic"/>
          <w:sz w:val="36"/>
          <w:szCs w:val="36"/>
        </w:rPr>
      </w:pPr>
      <w:r>
        <w:rPr>
          <w:rFonts w:ascii="Traditional Arabic" w:hAnsi="Traditional Arabic" w:cs="Traditional Arabic" w:hint="cs"/>
          <w:sz w:val="36"/>
          <w:szCs w:val="36"/>
          <w:rtl/>
        </w:rPr>
        <w:t>ثم دعي ا</w:t>
      </w:r>
      <w:r w:rsidR="00F711E3">
        <w:rPr>
          <w:rFonts w:ascii="Traditional Arabic" w:hAnsi="Traditional Arabic" w:cs="Traditional Arabic" w:hint="cs"/>
          <w:sz w:val="36"/>
          <w:szCs w:val="36"/>
          <w:rtl/>
        </w:rPr>
        <w:t>لدى طلاب</w:t>
      </w:r>
      <w:r>
        <w:rPr>
          <w:rFonts w:ascii="Traditional Arabic" w:hAnsi="Traditional Arabic" w:cs="Traditional Arabic" w:hint="cs"/>
          <w:sz w:val="36"/>
          <w:szCs w:val="36"/>
          <w:rtl/>
        </w:rPr>
        <w:t xml:space="preserve"> للانضمام الأناشيد التي كانت تدرس معا </w:t>
      </w:r>
    </w:p>
    <w:p w:rsidR="001E7574" w:rsidRDefault="001E7574" w:rsidP="00720F42">
      <w:pPr>
        <w:pStyle w:val="ListParagraph"/>
        <w:numPr>
          <w:ilvl w:val="0"/>
          <w:numId w:val="17"/>
        </w:numPr>
        <w:bidi/>
        <w:spacing w:after="0" w:line="360" w:lineRule="auto"/>
        <w:ind w:left="849" w:hanging="425"/>
        <w:jc w:val="both"/>
        <w:rPr>
          <w:rFonts w:ascii="Traditional Arabic" w:hAnsi="Traditional Arabic" w:cs="Traditional Arabic"/>
          <w:sz w:val="36"/>
          <w:szCs w:val="36"/>
        </w:rPr>
      </w:pPr>
      <w:r>
        <w:rPr>
          <w:rFonts w:ascii="Traditional Arabic" w:hAnsi="Traditional Arabic" w:cs="Traditional Arabic" w:hint="cs"/>
          <w:sz w:val="36"/>
          <w:szCs w:val="36"/>
          <w:rtl/>
        </w:rPr>
        <w:t>إذا يتقن، فطلب ا</w:t>
      </w:r>
      <w:r w:rsidR="00F711E3">
        <w:rPr>
          <w:rFonts w:ascii="Traditional Arabic" w:hAnsi="Traditional Arabic" w:cs="Traditional Arabic" w:hint="cs"/>
          <w:sz w:val="36"/>
          <w:szCs w:val="36"/>
          <w:rtl/>
        </w:rPr>
        <w:t>لدى طلاب</w:t>
      </w:r>
      <w:r>
        <w:rPr>
          <w:rFonts w:ascii="Traditional Arabic" w:hAnsi="Traditional Arabic" w:cs="Traditional Arabic" w:hint="cs"/>
          <w:sz w:val="36"/>
          <w:szCs w:val="36"/>
          <w:rtl/>
        </w:rPr>
        <w:t xml:space="preserve"> ل</w:t>
      </w:r>
      <w:r w:rsidR="00720F42">
        <w:rPr>
          <w:rFonts w:ascii="Traditional Arabic" w:hAnsi="Traditional Arabic" w:cs="Traditional Arabic" w:hint="cs"/>
          <w:sz w:val="36"/>
          <w:szCs w:val="36"/>
          <w:rtl/>
        </w:rPr>
        <w:t>نشيد</w:t>
      </w:r>
      <w:r>
        <w:rPr>
          <w:rFonts w:ascii="Traditional Arabic" w:hAnsi="Traditional Arabic" w:cs="Traditional Arabic" w:hint="cs"/>
          <w:sz w:val="36"/>
          <w:szCs w:val="36"/>
          <w:rtl/>
        </w:rPr>
        <w:t xml:space="preserve"> أغنية معا دون مساعدة من المدرس. </w:t>
      </w:r>
    </w:p>
    <w:p w:rsidR="00D71235" w:rsidRDefault="001E7574" w:rsidP="00E1534B">
      <w:pPr>
        <w:pStyle w:val="ListParagraph"/>
        <w:numPr>
          <w:ilvl w:val="0"/>
          <w:numId w:val="17"/>
        </w:numPr>
        <w:bidi/>
        <w:spacing w:after="0" w:line="360" w:lineRule="auto"/>
        <w:ind w:left="849" w:hanging="425"/>
        <w:jc w:val="both"/>
        <w:rPr>
          <w:rFonts w:ascii="Traditional Arabic" w:hAnsi="Traditional Arabic" w:cs="Traditional Arabic"/>
          <w:sz w:val="36"/>
          <w:szCs w:val="36"/>
        </w:rPr>
      </w:pPr>
      <w:r>
        <w:rPr>
          <w:rFonts w:ascii="Traditional Arabic" w:hAnsi="Traditional Arabic" w:cs="Traditional Arabic" w:hint="cs"/>
          <w:sz w:val="36"/>
          <w:szCs w:val="36"/>
          <w:rtl/>
        </w:rPr>
        <w:t>إذا تتقن يقدر ا</w:t>
      </w:r>
      <w:r w:rsidR="00F711E3">
        <w:rPr>
          <w:rFonts w:ascii="Traditional Arabic" w:hAnsi="Traditional Arabic" w:cs="Traditional Arabic" w:hint="cs"/>
          <w:sz w:val="36"/>
          <w:szCs w:val="36"/>
          <w:rtl/>
        </w:rPr>
        <w:t>لدى طلاب</w:t>
      </w:r>
      <w:r>
        <w:rPr>
          <w:rFonts w:ascii="Traditional Arabic" w:hAnsi="Traditional Arabic" w:cs="Traditional Arabic" w:hint="cs"/>
          <w:sz w:val="36"/>
          <w:szCs w:val="36"/>
          <w:rtl/>
        </w:rPr>
        <w:t xml:space="preserve"> أغنية (يحفظون كلمات و لحن)، فطلب ا</w:t>
      </w:r>
      <w:r w:rsidR="00F711E3">
        <w:rPr>
          <w:rFonts w:ascii="Traditional Arabic" w:hAnsi="Traditional Arabic" w:cs="Traditional Arabic" w:hint="cs"/>
          <w:sz w:val="36"/>
          <w:szCs w:val="36"/>
          <w:rtl/>
        </w:rPr>
        <w:t>لدى طلاب</w:t>
      </w:r>
      <w:r>
        <w:rPr>
          <w:rFonts w:ascii="Traditional Arabic" w:hAnsi="Traditional Arabic" w:cs="Traditional Arabic" w:hint="cs"/>
          <w:sz w:val="36"/>
          <w:szCs w:val="36"/>
          <w:rtl/>
        </w:rPr>
        <w:t xml:space="preserve"> لغناء أغنية معا. </w:t>
      </w:r>
    </w:p>
    <w:p w:rsidR="00197D81" w:rsidRPr="00F25330" w:rsidRDefault="00F25330" w:rsidP="00E1534B">
      <w:pPr>
        <w:pStyle w:val="ListParagraph"/>
        <w:numPr>
          <w:ilvl w:val="0"/>
          <w:numId w:val="16"/>
        </w:numPr>
        <w:bidi/>
        <w:spacing w:after="0" w:line="360" w:lineRule="auto"/>
        <w:ind w:left="566" w:hanging="567"/>
        <w:jc w:val="both"/>
        <w:rPr>
          <w:rFonts w:ascii="Traditional Arabic" w:hAnsi="Traditional Arabic" w:cs="Traditional Arabic"/>
          <w:sz w:val="36"/>
          <w:szCs w:val="36"/>
        </w:rPr>
      </w:pPr>
      <w:r w:rsidRPr="007F757D">
        <w:rPr>
          <w:rFonts w:ascii="Traditional Arabic" w:hAnsi="Traditional Arabic" w:cs="Traditional Arabic"/>
          <w:sz w:val="36"/>
          <w:szCs w:val="36"/>
          <w:rtl/>
        </w:rPr>
        <w:t xml:space="preserve">تأ ثير </w:t>
      </w:r>
      <w:r w:rsidR="0022271F">
        <w:rPr>
          <w:rFonts w:ascii="Traditional Arabic" w:hAnsi="Traditional Arabic" w:cs="Traditional Arabic"/>
          <w:sz w:val="36"/>
          <w:szCs w:val="36"/>
          <w:rtl/>
        </w:rPr>
        <w:t>الأناشيد في تعليم اللغة العربية</w:t>
      </w:r>
      <w:r w:rsidRPr="007F757D">
        <w:rPr>
          <w:rFonts w:ascii="Traditional Arabic" w:hAnsi="Traditional Arabic" w:cs="Traditional Arabic"/>
          <w:sz w:val="36"/>
          <w:szCs w:val="36"/>
          <w:rtl/>
        </w:rPr>
        <w:t xml:space="preserve"> على استيعاب المفردات ل</w:t>
      </w:r>
      <w:r w:rsidR="00720F42">
        <w:rPr>
          <w:rFonts w:ascii="Traditional Arabic" w:hAnsi="Traditional Arabic" w:cs="Traditional Arabic" w:hint="cs"/>
          <w:sz w:val="36"/>
          <w:szCs w:val="36"/>
          <w:rtl/>
        </w:rPr>
        <w:t xml:space="preserve">دى </w:t>
      </w:r>
      <w:r w:rsidRPr="007F757D">
        <w:rPr>
          <w:rFonts w:ascii="Traditional Arabic" w:hAnsi="Traditional Arabic" w:cs="Traditional Arabic"/>
          <w:sz w:val="36"/>
          <w:szCs w:val="36"/>
          <w:rtl/>
        </w:rPr>
        <w:t>طلاب الفصل الرابع بالمدرسة الإبتدائية الإسلامية "</w:t>
      </w:r>
      <w:r w:rsidR="0022271F">
        <w:rPr>
          <w:rFonts w:ascii="Traditional Arabic" w:hAnsi="Traditional Arabic" w:cs="Traditional Arabic"/>
          <w:sz w:val="36"/>
          <w:szCs w:val="36"/>
          <w:rtl/>
        </w:rPr>
        <w:t>المنوّر</w:t>
      </w:r>
      <w:r w:rsidRPr="007F757D">
        <w:rPr>
          <w:rFonts w:ascii="Traditional Arabic" w:hAnsi="Traditional Arabic" w:cs="Traditional Arabic"/>
          <w:sz w:val="36"/>
          <w:szCs w:val="36"/>
          <w:rtl/>
        </w:rPr>
        <w:t xml:space="preserve">" تولونج </w:t>
      </w:r>
      <w:r w:rsidR="0022271F">
        <w:rPr>
          <w:rFonts w:ascii="Traditional Arabic" w:hAnsi="Traditional Arabic" w:cs="Traditional Arabic"/>
          <w:sz w:val="36"/>
          <w:szCs w:val="36"/>
          <w:rtl/>
        </w:rPr>
        <w:t>أجونج</w:t>
      </w:r>
      <w:r w:rsidRPr="007F757D">
        <w:rPr>
          <w:rFonts w:ascii="Traditional Arabic" w:hAnsi="Traditional Arabic" w:cs="Traditional Arabic"/>
          <w:sz w:val="36"/>
          <w:szCs w:val="36"/>
          <w:rtl/>
        </w:rPr>
        <w:t xml:space="preserve"> للعام</w:t>
      </w:r>
      <w:r w:rsidRPr="007F757D">
        <w:rPr>
          <w:rFonts w:ascii="Traditional Arabic" w:hAnsi="Traditional Arabic" w:cs="Traditional Arabic"/>
          <w:sz w:val="36"/>
          <w:szCs w:val="36"/>
        </w:rPr>
        <w:t xml:space="preserve"> </w:t>
      </w:r>
      <w:r w:rsidRPr="007F757D">
        <w:rPr>
          <w:rFonts w:ascii="Traditional Arabic" w:hAnsi="Traditional Arabic" w:cs="Traditional Arabic"/>
          <w:sz w:val="36"/>
          <w:szCs w:val="36"/>
          <w:rtl/>
        </w:rPr>
        <w:t>الدراسي</w:t>
      </w:r>
      <w:r w:rsidRPr="007F757D">
        <w:rPr>
          <w:rFonts w:ascii="Traditional Arabic" w:hAnsi="Traditional Arabic" w:cs="Traditional Arabic"/>
          <w:sz w:val="36"/>
          <w:szCs w:val="36"/>
          <w:rtl/>
          <w:lang w:bidi="ar-EG"/>
        </w:rPr>
        <w:t xml:space="preserve"> </w:t>
      </w:r>
      <w:r w:rsidRPr="007F757D">
        <w:rPr>
          <w:rFonts w:ascii="Traditional Arabic" w:eastAsia="Times New Roman" w:hAnsi="Traditional Arabic" w:cs="Traditional Arabic"/>
          <w:sz w:val="36"/>
          <w:szCs w:val="36"/>
          <w:rtl/>
        </w:rPr>
        <w:t>2013/2014</w:t>
      </w:r>
      <w:r>
        <w:rPr>
          <w:rFonts w:ascii="Traditional Arabic" w:eastAsia="Times New Roman" w:hAnsi="Traditional Arabic" w:cs="Traditional Arabic" w:hint="cs"/>
          <w:sz w:val="36"/>
          <w:szCs w:val="36"/>
          <w:rtl/>
        </w:rPr>
        <w:t>.</w:t>
      </w:r>
    </w:p>
    <w:p w:rsidR="009724E5" w:rsidRDefault="001E6F8D" w:rsidP="00E1534B">
      <w:pPr>
        <w:pStyle w:val="ListParagraph"/>
        <w:bidi/>
        <w:spacing w:after="0" w:line="360" w:lineRule="auto"/>
        <w:ind w:left="566" w:firstLine="567"/>
        <w:jc w:val="both"/>
        <w:rPr>
          <w:rFonts w:cs="Arial"/>
          <w:rtl/>
        </w:rPr>
      </w:pPr>
      <w:r>
        <w:rPr>
          <w:rFonts w:ascii="Traditional Arabic" w:hAnsi="Traditional Arabic" w:cs="Traditional Arabic" w:hint="cs"/>
          <w:sz w:val="36"/>
          <w:szCs w:val="36"/>
          <w:rtl/>
        </w:rPr>
        <w:lastRenderedPageBreak/>
        <w:t xml:space="preserve">و </w:t>
      </w:r>
      <w:r w:rsidR="009724E5">
        <w:rPr>
          <w:rFonts w:ascii="Traditional Arabic" w:hAnsi="Traditional Arabic" w:cs="Traditional Arabic" w:hint="cs"/>
          <w:sz w:val="36"/>
          <w:szCs w:val="36"/>
          <w:rtl/>
        </w:rPr>
        <w:t xml:space="preserve">بعد </w:t>
      </w:r>
      <w:r>
        <w:rPr>
          <w:rFonts w:ascii="Traditional Arabic" w:hAnsi="Traditional Arabic" w:cs="Traditional Arabic" w:hint="cs"/>
          <w:sz w:val="36"/>
          <w:szCs w:val="36"/>
          <w:rtl/>
        </w:rPr>
        <w:t>عملية جمع الحقائق ثم تحليل الحقائق. قبل تحليل الحقائق يستعمل ال</w:t>
      </w:r>
      <w:r w:rsidR="0039067E">
        <w:rPr>
          <w:rFonts w:ascii="Traditional Arabic" w:hAnsi="Traditional Arabic" w:cs="Traditional Arabic" w:hint="cs"/>
          <w:sz w:val="36"/>
          <w:szCs w:val="36"/>
          <w:rtl/>
        </w:rPr>
        <w:t>اختبار</w:t>
      </w:r>
      <w:r>
        <w:rPr>
          <w:rFonts w:ascii="Traditional Arabic" w:hAnsi="Traditional Arabic" w:cs="Traditional Arabic" w:hint="cs"/>
          <w:sz w:val="36"/>
          <w:szCs w:val="36"/>
          <w:rtl/>
        </w:rPr>
        <w:t xml:space="preserve"> الشرطي (</w:t>
      </w:r>
      <w:r w:rsidRPr="004739DA">
        <w:rPr>
          <w:rFonts w:asciiTheme="majorBidi" w:hAnsiTheme="majorBidi" w:cstheme="majorBidi"/>
          <w:sz w:val="24"/>
          <w:szCs w:val="24"/>
        </w:rPr>
        <w:t>uji prasyarat</w:t>
      </w:r>
      <w:r>
        <w:rPr>
          <w:rFonts w:asciiTheme="majorBidi" w:hAnsiTheme="majorBidi" w:cstheme="majorBidi" w:hint="cs"/>
          <w:sz w:val="24"/>
          <w:szCs w:val="24"/>
          <w:rtl/>
        </w:rPr>
        <w:t>)</w:t>
      </w:r>
      <w:r w:rsidR="001E48D0">
        <w:rPr>
          <w:rFonts w:cs="Arial"/>
          <w:rtl/>
        </w:rPr>
        <w:t>.</w:t>
      </w:r>
      <w:r w:rsidR="001E48D0" w:rsidRPr="00737019">
        <w:rPr>
          <w:rFonts w:ascii="Traditional Arabic" w:hAnsi="Traditional Arabic" w:cs="Traditional Arabic"/>
          <w:sz w:val="36"/>
          <w:szCs w:val="36"/>
          <w:rtl/>
        </w:rPr>
        <w:t xml:space="preserve"> واستخدمت ال</w:t>
      </w:r>
      <w:r w:rsidR="0039067E">
        <w:rPr>
          <w:rFonts w:ascii="Traditional Arabic" w:hAnsi="Traditional Arabic" w:cs="Traditional Arabic"/>
          <w:sz w:val="36"/>
          <w:szCs w:val="36"/>
          <w:rtl/>
        </w:rPr>
        <w:t>اختبار</w:t>
      </w:r>
      <w:r w:rsidR="001E48D0" w:rsidRPr="00737019">
        <w:rPr>
          <w:rFonts w:ascii="Traditional Arabic" w:hAnsi="Traditional Arabic" w:cs="Traditional Arabic"/>
          <w:sz w:val="36"/>
          <w:szCs w:val="36"/>
          <w:rtl/>
        </w:rPr>
        <w:t xml:space="preserve"> الشرطي الأساسية من أجل تقدير ال</w:t>
      </w:r>
      <w:r w:rsidR="002D6EEC">
        <w:rPr>
          <w:rFonts w:ascii="Traditional Arabic" w:hAnsi="Traditional Arabic" w:cs="Traditional Arabic"/>
          <w:sz w:val="36"/>
          <w:szCs w:val="36"/>
          <w:rtl/>
        </w:rPr>
        <w:t>استخدام</w:t>
      </w:r>
      <w:r w:rsidR="001E48D0" w:rsidRPr="00737019">
        <w:rPr>
          <w:rFonts w:ascii="Traditional Arabic" w:hAnsi="Traditional Arabic" w:cs="Traditional Arabic"/>
          <w:sz w:val="36"/>
          <w:szCs w:val="36"/>
          <w:rtl/>
        </w:rPr>
        <w:t xml:space="preserve"> الأحدث يمكن </w:t>
      </w:r>
      <w:r w:rsidR="002D6EEC">
        <w:rPr>
          <w:rFonts w:ascii="Traditional Arabic" w:hAnsi="Traditional Arabic" w:cs="Traditional Arabic"/>
          <w:sz w:val="36"/>
          <w:szCs w:val="36"/>
          <w:rtl/>
        </w:rPr>
        <w:t>استخدام</w:t>
      </w:r>
      <w:r w:rsidR="001E48D0" w:rsidRPr="00737019">
        <w:rPr>
          <w:rFonts w:ascii="Traditional Arabic" w:hAnsi="Traditional Arabic" w:cs="Traditional Arabic"/>
          <w:sz w:val="36"/>
          <w:szCs w:val="36"/>
          <w:rtl/>
        </w:rPr>
        <w:t xml:space="preserve"> نماذج لل</w:t>
      </w:r>
      <w:r w:rsidR="0039067E">
        <w:rPr>
          <w:rFonts w:ascii="Traditional Arabic" w:hAnsi="Traditional Arabic" w:cs="Traditional Arabic"/>
          <w:sz w:val="36"/>
          <w:szCs w:val="36"/>
          <w:rtl/>
        </w:rPr>
        <w:t>اختبار</w:t>
      </w:r>
      <w:r w:rsidR="007842E2">
        <w:rPr>
          <w:rFonts w:ascii="Traditional Arabic" w:hAnsi="Traditional Arabic" w:cs="Traditional Arabic" w:hint="cs"/>
          <w:sz w:val="36"/>
          <w:szCs w:val="36"/>
          <w:rtl/>
        </w:rPr>
        <w:t xml:space="preserve">-ت </w:t>
      </w:r>
      <w:r w:rsidR="001E48D0" w:rsidRPr="00737019">
        <w:rPr>
          <w:rFonts w:ascii="Traditional Arabic" w:hAnsi="Traditional Arabic" w:cs="Traditional Arabic"/>
          <w:sz w:val="28"/>
          <w:szCs w:val="28"/>
          <w:rtl/>
        </w:rPr>
        <w:t>(</w:t>
      </w:r>
      <w:r w:rsidR="001E48D0" w:rsidRPr="00737019">
        <w:rPr>
          <w:rFonts w:ascii="Traditional Arabic" w:hAnsi="Traditional Arabic" w:cs="Traditional Arabic"/>
          <w:i/>
          <w:iCs/>
          <w:sz w:val="28"/>
          <w:szCs w:val="28"/>
        </w:rPr>
        <w:t>t-test</w:t>
      </w:r>
      <w:r w:rsidR="001E48D0" w:rsidRPr="00737019">
        <w:rPr>
          <w:rFonts w:ascii="Traditional Arabic" w:hAnsi="Traditional Arabic" w:cs="Traditional Arabic"/>
          <w:sz w:val="28"/>
          <w:szCs w:val="28"/>
          <w:rtl/>
        </w:rPr>
        <w:t>)</w:t>
      </w:r>
      <w:r w:rsidR="001E48D0" w:rsidRPr="00737019">
        <w:rPr>
          <w:rFonts w:ascii="Traditional Arabic" w:hAnsi="Traditional Arabic" w:cs="Traditional Arabic"/>
          <w:sz w:val="36"/>
          <w:szCs w:val="36"/>
          <w:rtl/>
        </w:rPr>
        <w:t xml:space="preserve"> داخل هناك </w:t>
      </w:r>
      <w:r w:rsidR="00737019" w:rsidRPr="00737019">
        <w:rPr>
          <w:rFonts w:ascii="Traditional Arabic" w:hAnsi="Traditional Arabic" w:cs="Traditional Arabic"/>
          <w:sz w:val="36"/>
          <w:szCs w:val="36"/>
          <w:rtl/>
        </w:rPr>
        <w:t>ال</w:t>
      </w:r>
      <w:r w:rsidR="0039067E">
        <w:rPr>
          <w:rFonts w:ascii="Traditional Arabic" w:hAnsi="Traditional Arabic" w:cs="Traditional Arabic"/>
          <w:sz w:val="36"/>
          <w:szCs w:val="36"/>
          <w:rtl/>
        </w:rPr>
        <w:t>اختبار</w:t>
      </w:r>
      <w:r w:rsidR="00737019" w:rsidRPr="00737019">
        <w:rPr>
          <w:rFonts w:ascii="Traditional Arabic" w:hAnsi="Traditional Arabic" w:cs="Traditional Arabic"/>
          <w:sz w:val="36"/>
          <w:szCs w:val="36"/>
          <w:rtl/>
        </w:rPr>
        <w:t xml:space="preserve"> الشرطي  </w:t>
      </w:r>
      <w:r w:rsidR="0039067E">
        <w:rPr>
          <w:rFonts w:ascii="Traditional Arabic" w:hAnsi="Traditional Arabic" w:cs="Traditional Arabic"/>
          <w:sz w:val="36"/>
          <w:szCs w:val="36"/>
          <w:rtl/>
        </w:rPr>
        <w:t>اختبار</w:t>
      </w:r>
      <w:r w:rsidR="001E48D0" w:rsidRPr="00737019">
        <w:rPr>
          <w:rFonts w:ascii="Traditional Arabic" w:hAnsi="Traditional Arabic" w:cs="Traditional Arabic"/>
          <w:sz w:val="36"/>
          <w:szCs w:val="36"/>
          <w:rtl/>
        </w:rPr>
        <w:t>ين يعني ال</w:t>
      </w:r>
      <w:r w:rsidR="0039067E">
        <w:rPr>
          <w:rFonts w:ascii="Traditional Arabic" w:hAnsi="Traditional Arabic" w:cs="Traditional Arabic"/>
          <w:sz w:val="36"/>
          <w:szCs w:val="36"/>
          <w:rtl/>
        </w:rPr>
        <w:t>اختبار</w:t>
      </w:r>
      <w:r w:rsidR="001E48D0" w:rsidRPr="00737019">
        <w:rPr>
          <w:rFonts w:ascii="Traditional Arabic" w:hAnsi="Traditional Arabic" w:cs="Traditional Arabic"/>
          <w:sz w:val="36"/>
          <w:szCs w:val="36"/>
          <w:rtl/>
        </w:rPr>
        <w:t xml:space="preserve"> </w:t>
      </w:r>
      <w:r w:rsidR="00737019" w:rsidRPr="00737019">
        <w:rPr>
          <w:rFonts w:ascii="Traditional Arabic" w:hAnsi="Traditional Arabic" w:cs="Traditional Arabic"/>
          <w:sz w:val="36"/>
          <w:szCs w:val="36"/>
          <w:rtl/>
        </w:rPr>
        <w:t>ال</w:t>
      </w:r>
      <w:r w:rsidR="001E48D0" w:rsidRPr="00737019">
        <w:rPr>
          <w:rFonts w:ascii="Traditional Arabic" w:hAnsi="Traditional Arabic" w:cs="Traditional Arabic"/>
          <w:sz w:val="36"/>
          <w:szCs w:val="36"/>
          <w:rtl/>
        </w:rPr>
        <w:t>طبي</w:t>
      </w:r>
      <w:r w:rsidR="00737019" w:rsidRPr="00737019">
        <w:rPr>
          <w:rFonts w:ascii="Traditional Arabic" w:hAnsi="Traditional Arabic" w:cs="Traditional Arabic"/>
          <w:sz w:val="36"/>
          <w:szCs w:val="36"/>
          <w:rtl/>
        </w:rPr>
        <w:t>عي و ال</w:t>
      </w:r>
      <w:r w:rsidR="0039067E">
        <w:rPr>
          <w:rFonts w:ascii="Traditional Arabic" w:hAnsi="Traditional Arabic" w:cs="Traditional Arabic"/>
          <w:sz w:val="36"/>
          <w:szCs w:val="36"/>
          <w:rtl/>
        </w:rPr>
        <w:t>اختبار</w:t>
      </w:r>
      <w:r w:rsidR="00737019" w:rsidRPr="00737019">
        <w:rPr>
          <w:rFonts w:ascii="Traditional Arabic" w:hAnsi="Traditional Arabic" w:cs="Traditional Arabic"/>
          <w:sz w:val="36"/>
          <w:szCs w:val="36"/>
          <w:rtl/>
        </w:rPr>
        <w:t xml:space="preserve"> التجانسي </w:t>
      </w:r>
      <w:r w:rsidR="001E48D0" w:rsidRPr="00737019">
        <w:rPr>
          <w:rFonts w:ascii="Traditional Arabic" w:hAnsi="Traditional Arabic" w:cs="Traditional Arabic"/>
          <w:sz w:val="36"/>
          <w:szCs w:val="36"/>
          <w:rtl/>
        </w:rPr>
        <w:t xml:space="preserve">، و </w:t>
      </w:r>
      <w:r w:rsidR="0039067E">
        <w:rPr>
          <w:rFonts w:ascii="Traditional Arabic" w:hAnsi="Traditional Arabic" w:cs="Traditional Arabic"/>
          <w:sz w:val="36"/>
          <w:szCs w:val="36"/>
          <w:rtl/>
        </w:rPr>
        <w:t>اختبار</w:t>
      </w:r>
      <w:r w:rsidR="001E48D0" w:rsidRPr="00737019">
        <w:rPr>
          <w:rFonts w:ascii="Traditional Arabic" w:hAnsi="Traditional Arabic" w:cs="Traditional Arabic"/>
          <w:sz w:val="36"/>
          <w:szCs w:val="36"/>
          <w:rtl/>
        </w:rPr>
        <w:t xml:space="preserve"> فرضية </w:t>
      </w:r>
      <w:r w:rsidR="00737019" w:rsidRPr="00737019">
        <w:rPr>
          <w:rFonts w:ascii="Traditional Arabic" w:hAnsi="Traditional Arabic" w:cs="Traditional Arabic"/>
          <w:sz w:val="36"/>
          <w:szCs w:val="36"/>
          <w:rtl/>
        </w:rPr>
        <w:t>ي</w:t>
      </w:r>
      <w:r w:rsidR="001E48D0" w:rsidRPr="00737019">
        <w:rPr>
          <w:rFonts w:ascii="Traditional Arabic" w:hAnsi="Traditional Arabic" w:cs="Traditional Arabic"/>
          <w:sz w:val="36"/>
          <w:szCs w:val="36"/>
          <w:rtl/>
        </w:rPr>
        <w:t>ستخدم ا</w:t>
      </w:r>
      <w:r w:rsidR="007842E2" w:rsidRPr="00737019">
        <w:rPr>
          <w:rFonts w:ascii="Traditional Arabic" w:hAnsi="Traditional Arabic" w:cs="Traditional Arabic"/>
          <w:sz w:val="36"/>
          <w:szCs w:val="36"/>
          <w:rtl/>
        </w:rPr>
        <w:t>ل</w:t>
      </w:r>
      <w:r w:rsidR="0039067E">
        <w:rPr>
          <w:rFonts w:ascii="Traditional Arabic" w:hAnsi="Traditional Arabic" w:cs="Traditional Arabic"/>
          <w:sz w:val="36"/>
          <w:szCs w:val="36"/>
          <w:rtl/>
        </w:rPr>
        <w:t>اختبار</w:t>
      </w:r>
      <w:r w:rsidR="007842E2">
        <w:rPr>
          <w:rFonts w:ascii="Traditional Arabic" w:hAnsi="Traditional Arabic" w:cs="Traditional Arabic" w:hint="cs"/>
          <w:sz w:val="36"/>
          <w:szCs w:val="36"/>
          <w:rtl/>
        </w:rPr>
        <w:t>-</w:t>
      </w:r>
      <w:r w:rsidR="00DB029B">
        <w:rPr>
          <w:rFonts w:ascii="Traditional Arabic" w:hAnsi="Traditional Arabic" w:cs="Traditional Arabic" w:hint="cs"/>
          <w:sz w:val="36"/>
          <w:szCs w:val="36"/>
          <w:rtl/>
        </w:rPr>
        <w:t xml:space="preserve"> </w:t>
      </w:r>
      <w:r w:rsidR="007842E2">
        <w:rPr>
          <w:rFonts w:ascii="Traditional Arabic" w:hAnsi="Traditional Arabic" w:cs="Traditional Arabic" w:hint="cs"/>
          <w:sz w:val="36"/>
          <w:szCs w:val="36"/>
          <w:rtl/>
        </w:rPr>
        <w:t xml:space="preserve">ت </w:t>
      </w:r>
      <w:r w:rsidR="00737019" w:rsidRPr="00737019">
        <w:rPr>
          <w:rFonts w:ascii="Traditional Arabic" w:hAnsi="Traditional Arabic" w:cs="Traditional Arabic"/>
          <w:sz w:val="28"/>
          <w:szCs w:val="28"/>
          <w:rtl/>
        </w:rPr>
        <w:t>(</w:t>
      </w:r>
      <w:r w:rsidR="00737019">
        <w:rPr>
          <w:rFonts w:ascii="Traditional Arabic" w:hAnsi="Traditional Arabic" w:cs="Traditional Arabic" w:hint="cs"/>
          <w:sz w:val="28"/>
          <w:szCs w:val="28"/>
          <w:rtl/>
        </w:rPr>
        <w:t xml:space="preserve"> </w:t>
      </w:r>
      <w:r w:rsidR="00737019" w:rsidRPr="00737019">
        <w:rPr>
          <w:rFonts w:ascii="Traditional Arabic" w:hAnsi="Traditional Arabic" w:cs="Traditional Arabic"/>
          <w:i/>
          <w:iCs/>
          <w:sz w:val="28"/>
          <w:szCs w:val="28"/>
        </w:rPr>
        <w:t>t-test</w:t>
      </w:r>
      <w:r w:rsidR="00737019" w:rsidRPr="00737019">
        <w:rPr>
          <w:rFonts w:ascii="Traditional Arabic" w:hAnsi="Traditional Arabic" w:cs="Traditional Arabic"/>
          <w:sz w:val="28"/>
          <w:szCs w:val="28"/>
          <w:rtl/>
        </w:rPr>
        <w:t xml:space="preserve"> ).</w:t>
      </w:r>
      <w:r w:rsidR="00737019">
        <w:rPr>
          <w:rFonts w:cs="Arial" w:hint="cs"/>
          <w:rtl/>
        </w:rPr>
        <w:t xml:space="preserve"> </w:t>
      </w:r>
    </w:p>
    <w:p w:rsidR="00737019" w:rsidRPr="00737019" w:rsidRDefault="00737019" w:rsidP="001B3B34">
      <w:pPr>
        <w:pStyle w:val="ListParagraph"/>
        <w:numPr>
          <w:ilvl w:val="0"/>
          <w:numId w:val="39"/>
        </w:numPr>
        <w:bidi/>
        <w:spacing w:after="0" w:line="36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ال</w:t>
      </w:r>
      <w:r w:rsidR="0039067E">
        <w:rPr>
          <w:rFonts w:ascii="Traditional Arabic" w:hAnsi="Traditional Arabic" w:cs="Traditional Arabic" w:hint="cs"/>
          <w:sz w:val="36"/>
          <w:szCs w:val="36"/>
          <w:rtl/>
        </w:rPr>
        <w:t>اختبار</w:t>
      </w:r>
      <w:r>
        <w:rPr>
          <w:rFonts w:ascii="Traditional Arabic" w:hAnsi="Traditional Arabic" w:cs="Traditional Arabic" w:hint="cs"/>
          <w:sz w:val="36"/>
          <w:szCs w:val="36"/>
          <w:rtl/>
        </w:rPr>
        <w:t xml:space="preserve"> الشرطي (</w:t>
      </w:r>
      <w:r w:rsidRPr="004739DA">
        <w:rPr>
          <w:rFonts w:asciiTheme="majorBidi" w:hAnsiTheme="majorBidi" w:cstheme="majorBidi"/>
          <w:sz w:val="24"/>
          <w:szCs w:val="24"/>
        </w:rPr>
        <w:t>Uji Prasyarat</w:t>
      </w:r>
      <w:r>
        <w:rPr>
          <w:rFonts w:asciiTheme="majorBidi" w:hAnsiTheme="majorBidi" w:cstheme="majorBidi" w:hint="cs"/>
          <w:sz w:val="24"/>
          <w:szCs w:val="24"/>
          <w:rtl/>
        </w:rPr>
        <w:t>)</w:t>
      </w:r>
    </w:p>
    <w:p w:rsidR="00737019" w:rsidRPr="001B3B34" w:rsidRDefault="00737019" w:rsidP="001B3B34">
      <w:pPr>
        <w:pStyle w:val="ListParagraph"/>
        <w:numPr>
          <w:ilvl w:val="0"/>
          <w:numId w:val="38"/>
        </w:numPr>
        <w:bidi/>
        <w:spacing w:after="0" w:line="360" w:lineRule="auto"/>
        <w:ind w:hanging="77"/>
        <w:jc w:val="both"/>
        <w:rPr>
          <w:rFonts w:ascii="Traditional Arabic" w:hAnsi="Traditional Arabic" w:cs="Traditional Arabic"/>
          <w:sz w:val="36"/>
          <w:szCs w:val="36"/>
          <w:rtl/>
        </w:rPr>
      </w:pPr>
      <w:r w:rsidRPr="00CC1478">
        <w:rPr>
          <w:rFonts w:ascii="Traditional Arabic" w:hAnsi="Traditional Arabic" w:cs="Traditional Arabic"/>
          <w:sz w:val="36"/>
          <w:szCs w:val="36"/>
          <w:rtl/>
        </w:rPr>
        <w:t>ال</w:t>
      </w:r>
      <w:r w:rsidR="0039067E">
        <w:rPr>
          <w:rFonts w:ascii="Traditional Arabic" w:hAnsi="Traditional Arabic" w:cs="Traditional Arabic"/>
          <w:sz w:val="36"/>
          <w:szCs w:val="36"/>
          <w:rtl/>
        </w:rPr>
        <w:t>اختبار</w:t>
      </w:r>
      <w:r w:rsidRPr="00CC1478">
        <w:rPr>
          <w:rFonts w:ascii="Traditional Arabic" w:hAnsi="Traditional Arabic" w:cs="Traditional Arabic"/>
          <w:sz w:val="36"/>
          <w:szCs w:val="36"/>
          <w:rtl/>
        </w:rPr>
        <w:t xml:space="preserve"> الطبيعي</w:t>
      </w:r>
      <w:r w:rsidRPr="00CC1478">
        <w:rPr>
          <w:rFonts w:ascii="Traditional Arabic" w:hAnsi="Traditional Arabic" w:cs="Traditional Arabic" w:hint="cs"/>
          <w:sz w:val="36"/>
          <w:szCs w:val="36"/>
          <w:rtl/>
        </w:rPr>
        <w:t xml:space="preserve"> (</w:t>
      </w:r>
      <w:proofErr w:type="spellStart"/>
      <w:r w:rsidRPr="00CC1478">
        <w:rPr>
          <w:rFonts w:ascii="Traditional Arabic" w:hAnsi="Traditional Arabic" w:cs="Traditional Arabic"/>
          <w:sz w:val="24"/>
          <w:szCs w:val="24"/>
          <w:lang w:val="en-US"/>
        </w:rPr>
        <w:t>Uji</w:t>
      </w:r>
      <w:proofErr w:type="spellEnd"/>
      <w:r w:rsidRPr="00CC1478">
        <w:rPr>
          <w:rFonts w:ascii="Traditional Arabic" w:hAnsi="Traditional Arabic" w:cs="Traditional Arabic"/>
          <w:sz w:val="24"/>
          <w:szCs w:val="24"/>
          <w:lang w:val="en-US"/>
        </w:rPr>
        <w:t xml:space="preserve"> </w:t>
      </w:r>
      <w:proofErr w:type="spellStart"/>
      <w:r w:rsidRPr="00CC1478">
        <w:rPr>
          <w:rFonts w:ascii="Traditional Arabic" w:hAnsi="Traditional Arabic" w:cs="Traditional Arabic"/>
          <w:sz w:val="24"/>
          <w:szCs w:val="24"/>
          <w:lang w:val="en-US"/>
        </w:rPr>
        <w:t>Normalitas</w:t>
      </w:r>
      <w:proofErr w:type="spellEnd"/>
      <w:r w:rsidRPr="00CC1478">
        <w:rPr>
          <w:rFonts w:ascii="Traditional Arabic" w:hAnsi="Traditional Arabic" w:cs="Traditional Arabic" w:hint="cs"/>
          <w:sz w:val="36"/>
          <w:szCs w:val="36"/>
          <w:rtl/>
        </w:rPr>
        <w:t>)</w:t>
      </w:r>
      <w:r w:rsidRPr="00CC1478">
        <w:rPr>
          <w:rFonts w:ascii="Traditional Arabic" w:hAnsi="Traditional Arabic" w:cs="Traditional Arabic"/>
          <w:sz w:val="36"/>
          <w:szCs w:val="36"/>
          <w:lang w:val="en-US"/>
        </w:rPr>
        <w:t xml:space="preserve"> </w:t>
      </w:r>
      <w:r w:rsidRPr="00CC1478">
        <w:rPr>
          <w:rFonts w:ascii="Traditional Arabic" w:hAnsi="Traditional Arabic" w:cs="Traditional Arabic" w:hint="cs"/>
          <w:sz w:val="36"/>
          <w:szCs w:val="36"/>
          <w:rtl/>
          <w:lang w:val="en-US"/>
        </w:rPr>
        <w:t xml:space="preserve"> </w:t>
      </w:r>
      <w:r w:rsidR="00DF149A">
        <w:rPr>
          <w:rFonts w:ascii="Traditional Arabic" w:hAnsi="Traditional Arabic" w:cs="Traditional Arabic" w:hint="cs"/>
          <w:sz w:val="36"/>
          <w:szCs w:val="36"/>
          <w:rtl/>
          <w:lang w:val="en-US"/>
        </w:rPr>
        <w:t>ب</w:t>
      </w:r>
      <w:r w:rsidR="002D6EEC">
        <w:rPr>
          <w:rFonts w:ascii="Traditional Arabic" w:hAnsi="Traditional Arabic" w:cs="Traditional Arabic" w:hint="cs"/>
          <w:sz w:val="36"/>
          <w:szCs w:val="36"/>
          <w:rtl/>
          <w:lang w:val="en-US"/>
        </w:rPr>
        <w:t>استخدام</w:t>
      </w:r>
      <w:r w:rsidRPr="00CC1478">
        <w:rPr>
          <w:rFonts w:ascii="Traditional Arabic" w:hAnsi="Traditional Arabic" w:cs="Traditional Arabic" w:hint="cs"/>
          <w:sz w:val="36"/>
          <w:szCs w:val="36"/>
          <w:rtl/>
          <w:lang w:val="en-US"/>
        </w:rPr>
        <w:t xml:space="preserve"> </w:t>
      </w:r>
      <w:r w:rsidR="00CC1478" w:rsidRPr="00CC1478">
        <w:rPr>
          <w:rFonts w:ascii="Traditional Arabic" w:hAnsi="Traditional Arabic" w:cs="Traditional Arabic" w:hint="cs"/>
          <w:sz w:val="36"/>
          <w:szCs w:val="36"/>
          <w:rtl/>
          <w:lang w:val="en-US"/>
        </w:rPr>
        <w:t>16،00</w:t>
      </w:r>
      <w:r w:rsidR="001B3B34" w:rsidRPr="001B3B34">
        <w:rPr>
          <w:rFonts w:ascii="Traditional Arabic" w:hAnsi="Traditional Arabic" w:cs="Traditional Arabic"/>
          <w:sz w:val="24"/>
          <w:szCs w:val="24"/>
        </w:rPr>
        <w:t xml:space="preserve"> </w:t>
      </w:r>
      <w:r w:rsidR="001B3B34" w:rsidRPr="00CC1478">
        <w:rPr>
          <w:rFonts w:ascii="Traditional Arabic" w:hAnsi="Traditional Arabic" w:cs="Traditional Arabic"/>
          <w:sz w:val="24"/>
          <w:szCs w:val="24"/>
        </w:rPr>
        <w:t>SPSS</w:t>
      </w:r>
      <w:r w:rsidR="001B3B34">
        <w:rPr>
          <w:rFonts w:ascii="Traditional Arabic" w:hAnsi="Traditional Arabic" w:cs="Traditional Arabic" w:hint="cs"/>
          <w:sz w:val="24"/>
          <w:szCs w:val="24"/>
          <w:rtl/>
        </w:rPr>
        <w:t>.</w:t>
      </w:r>
    </w:p>
    <w:p w:rsidR="005A5C5D" w:rsidRPr="005A5C5D" w:rsidRDefault="00CC1478" w:rsidP="001B3B34">
      <w:pPr>
        <w:pStyle w:val="ListParagraph"/>
        <w:numPr>
          <w:ilvl w:val="0"/>
          <w:numId w:val="26"/>
        </w:numPr>
        <w:bidi/>
        <w:spacing w:after="0" w:line="360" w:lineRule="auto"/>
        <w:ind w:left="1133" w:firstLine="283"/>
        <w:jc w:val="both"/>
        <w:rPr>
          <w:rFonts w:ascii="Traditional Arabic" w:hAnsi="Traditional Arabic" w:cs="Traditional Arabic"/>
          <w:sz w:val="24"/>
          <w:szCs w:val="24"/>
        </w:rPr>
      </w:pPr>
      <w:r w:rsidRPr="00CC1478">
        <w:rPr>
          <w:rFonts w:ascii="Traditional Arabic" w:hAnsi="Traditional Arabic" w:cs="Traditional Arabic"/>
          <w:sz w:val="36"/>
          <w:szCs w:val="36"/>
          <w:rtl/>
        </w:rPr>
        <w:t>ال</w:t>
      </w:r>
      <w:r w:rsidR="0039067E">
        <w:rPr>
          <w:rFonts w:ascii="Traditional Arabic" w:hAnsi="Traditional Arabic" w:cs="Traditional Arabic"/>
          <w:sz w:val="36"/>
          <w:szCs w:val="36"/>
          <w:rtl/>
        </w:rPr>
        <w:t>اختبار</w:t>
      </w:r>
      <w:r w:rsidRPr="00CC1478">
        <w:rPr>
          <w:rFonts w:ascii="Traditional Arabic" w:hAnsi="Traditional Arabic" w:cs="Traditional Arabic"/>
          <w:sz w:val="36"/>
          <w:szCs w:val="36"/>
          <w:rtl/>
        </w:rPr>
        <w:t xml:space="preserve"> الطبيعي</w:t>
      </w:r>
      <w:r>
        <w:rPr>
          <w:rFonts w:ascii="Traditional Arabic" w:hAnsi="Traditional Arabic" w:cs="Traditional Arabic" w:hint="cs"/>
          <w:sz w:val="36"/>
          <w:szCs w:val="36"/>
          <w:rtl/>
        </w:rPr>
        <w:t xml:space="preserve"> لفصل الرابع (أ) تحصل </w:t>
      </w:r>
      <w:r w:rsidRPr="004739DA">
        <w:rPr>
          <w:rFonts w:asciiTheme="majorBidi" w:hAnsiTheme="majorBidi" w:cstheme="majorBidi"/>
          <w:sz w:val="24"/>
          <w:szCs w:val="24"/>
        </w:rPr>
        <w:t>asymp sig. (2-tailed)</w:t>
      </w:r>
      <w:r>
        <w:rPr>
          <w:rFonts w:asciiTheme="majorBidi" w:hAnsiTheme="majorBidi" w:cstheme="majorBidi" w:hint="cs"/>
          <w:sz w:val="24"/>
          <w:szCs w:val="24"/>
          <w:rtl/>
        </w:rPr>
        <w:t xml:space="preserve"> : </w:t>
      </w:r>
      <w:r w:rsidRPr="00CC1478">
        <w:rPr>
          <w:rFonts w:ascii="Traditional Arabic" w:hAnsi="Traditional Arabic" w:cs="Traditional Arabic"/>
          <w:sz w:val="36"/>
          <w:szCs w:val="36"/>
          <w:rtl/>
        </w:rPr>
        <w:t>0</w:t>
      </w:r>
      <w:r w:rsidR="00DF149A">
        <w:rPr>
          <w:rFonts w:ascii="Traditional Arabic" w:hAnsi="Traditional Arabic" w:cs="Traditional Arabic" w:hint="cs"/>
          <w:sz w:val="36"/>
          <w:szCs w:val="36"/>
          <w:rtl/>
        </w:rPr>
        <w:t>,</w:t>
      </w:r>
      <w:r w:rsidRPr="00CC1478">
        <w:rPr>
          <w:rFonts w:ascii="Traditional Arabic" w:hAnsi="Traditional Arabic" w:cs="Traditional Arabic"/>
          <w:sz w:val="36"/>
          <w:szCs w:val="36"/>
          <w:rtl/>
        </w:rPr>
        <w:t>336</w:t>
      </w:r>
      <w:r w:rsidR="00B30DE3">
        <w:rPr>
          <w:rFonts w:ascii="Traditional Arabic" w:hAnsi="Traditional Arabic" w:cs="Traditional Arabic" w:hint="cs"/>
          <w:sz w:val="36"/>
          <w:szCs w:val="36"/>
          <w:rtl/>
        </w:rPr>
        <w:t>.</w:t>
      </w:r>
    </w:p>
    <w:tbl>
      <w:tblPr>
        <w:tblW w:w="554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000"/>
      </w:tblGrid>
      <w:tr w:rsidR="005A5C5D" w:rsidRPr="004835DE" w:rsidTr="005A5C5D">
        <w:trPr>
          <w:cantSplit/>
          <w:tblHeader/>
          <w:jc w:val="center"/>
        </w:trPr>
        <w:tc>
          <w:tcPr>
            <w:tcW w:w="5541" w:type="dxa"/>
            <w:gridSpan w:val="3"/>
            <w:tcBorders>
              <w:top w:val="nil"/>
              <w:left w:val="nil"/>
              <w:bottom w:val="nil"/>
              <w:right w:val="nil"/>
            </w:tcBorders>
            <w:shd w:val="clear" w:color="auto" w:fill="FFFFFF"/>
            <w:tcMar>
              <w:top w:w="30" w:type="dxa"/>
              <w:left w:w="30" w:type="dxa"/>
              <w:bottom w:w="30" w:type="dxa"/>
              <w:right w:w="30" w:type="dxa"/>
            </w:tcMar>
            <w:vAlign w:val="center"/>
          </w:tcPr>
          <w:p w:rsidR="005A5C5D" w:rsidRPr="004835DE" w:rsidRDefault="005A5C5D" w:rsidP="001B3B34">
            <w:pPr>
              <w:autoSpaceDE w:val="0"/>
              <w:autoSpaceDN w:val="0"/>
              <w:adjustRightInd w:val="0"/>
              <w:spacing w:after="0" w:line="360" w:lineRule="auto"/>
              <w:jc w:val="center"/>
              <w:rPr>
                <w:rFonts w:ascii="Arial" w:hAnsi="Arial" w:cs="Arial"/>
                <w:color w:val="000000"/>
                <w:sz w:val="18"/>
                <w:szCs w:val="18"/>
              </w:rPr>
            </w:pPr>
            <w:r w:rsidRPr="004835DE">
              <w:rPr>
                <w:rFonts w:ascii="Arial" w:hAnsi="Arial" w:cs="Arial"/>
                <w:b/>
                <w:bCs/>
                <w:color w:val="000000"/>
                <w:sz w:val="18"/>
                <w:szCs w:val="18"/>
              </w:rPr>
              <w:t>One-Sample Kolmogorov-Smirnov Test</w:t>
            </w:r>
          </w:p>
        </w:tc>
      </w:tr>
      <w:tr w:rsidR="005A5C5D" w:rsidRPr="004835DE" w:rsidTr="005A5C5D">
        <w:trPr>
          <w:cantSplit/>
          <w:tblHeader/>
          <w:jc w:val="center"/>
        </w:trPr>
        <w:tc>
          <w:tcPr>
            <w:tcW w:w="238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Times New Roman" w:hAnsi="Times New Roman" w:cs="Times New Roman"/>
                <w:sz w:val="24"/>
                <w:szCs w:val="24"/>
              </w:rPr>
            </w:pPr>
          </w:p>
        </w:tc>
        <w:tc>
          <w:tcPr>
            <w:tcW w:w="215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A5C5D" w:rsidRPr="004835DE" w:rsidRDefault="005A5C5D" w:rsidP="001B3B34">
            <w:pPr>
              <w:autoSpaceDE w:val="0"/>
              <w:autoSpaceDN w:val="0"/>
              <w:adjustRightInd w:val="0"/>
              <w:spacing w:after="0" w:line="360" w:lineRule="auto"/>
              <w:jc w:val="center"/>
              <w:rPr>
                <w:rFonts w:ascii="Arial" w:hAnsi="Arial" w:cs="Arial"/>
                <w:color w:val="000000"/>
                <w:sz w:val="18"/>
                <w:szCs w:val="18"/>
              </w:rPr>
            </w:pPr>
            <w:r w:rsidRPr="004835DE">
              <w:rPr>
                <w:rFonts w:ascii="Arial" w:hAnsi="Arial" w:cs="Arial"/>
                <w:color w:val="000000"/>
                <w:sz w:val="18"/>
                <w:szCs w:val="18"/>
              </w:rPr>
              <w:t>Nilai</w:t>
            </w:r>
          </w:p>
        </w:tc>
      </w:tr>
      <w:tr w:rsidR="005A5C5D" w:rsidRPr="004835DE" w:rsidTr="005A5C5D">
        <w:trPr>
          <w:cantSplit/>
          <w:tblHeader/>
          <w:jc w:val="center"/>
        </w:trPr>
        <w:tc>
          <w:tcPr>
            <w:tcW w:w="454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N</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1B3B34">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24</w:t>
            </w:r>
          </w:p>
        </w:tc>
      </w:tr>
      <w:tr w:rsidR="005A5C5D" w:rsidRPr="004835DE" w:rsidTr="005A5C5D">
        <w:trPr>
          <w:cantSplit/>
          <w:tblHeader/>
          <w:jc w:val="center"/>
        </w:trPr>
        <w:tc>
          <w:tcPr>
            <w:tcW w:w="238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Normal Parameters</w:t>
            </w:r>
            <w:r w:rsidRPr="004835DE">
              <w:rPr>
                <w:rFonts w:ascii="Arial" w:hAnsi="Arial" w:cs="Arial"/>
                <w:color w:val="000000"/>
                <w:sz w:val="18"/>
                <w:szCs w:val="18"/>
                <w:vertAlign w:val="superscript"/>
              </w:rPr>
              <w:t>a</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Mean</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1B3B34">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87.33</w:t>
            </w:r>
          </w:p>
        </w:tc>
      </w:tr>
      <w:tr w:rsidR="005A5C5D" w:rsidRPr="004835DE" w:rsidTr="005A5C5D">
        <w:trPr>
          <w:cantSplit/>
          <w:tblHeader/>
          <w:jc w:val="cent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Std. Deviation</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1B3B34">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9.671</w:t>
            </w:r>
          </w:p>
        </w:tc>
      </w:tr>
      <w:tr w:rsidR="005A5C5D" w:rsidRPr="004835DE" w:rsidTr="005A5C5D">
        <w:trPr>
          <w:cantSplit/>
          <w:tblHeader/>
          <w:jc w:val="center"/>
        </w:trPr>
        <w:tc>
          <w:tcPr>
            <w:tcW w:w="2383"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Most Extreme Differences</w:t>
            </w: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Absolute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1B3B34">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.193</w:t>
            </w:r>
          </w:p>
        </w:tc>
      </w:tr>
      <w:tr w:rsidR="005A5C5D" w:rsidRPr="004835DE" w:rsidTr="005A5C5D">
        <w:trPr>
          <w:cantSplit/>
          <w:tblHeader/>
          <w:jc w:val="cent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Positive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1B3B34">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.193</w:t>
            </w:r>
          </w:p>
        </w:tc>
      </w:tr>
      <w:tr w:rsidR="005A5C5D" w:rsidRPr="004835DE" w:rsidTr="005A5C5D">
        <w:trPr>
          <w:cantSplit/>
          <w:tblHeader/>
          <w:jc w:val="center"/>
        </w:trPr>
        <w:tc>
          <w:tcPr>
            <w:tcW w:w="2383"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p>
        </w:tc>
        <w:tc>
          <w:tcPr>
            <w:tcW w:w="2158" w:type="dxa"/>
            <w:tcBorders>
              <w:top w:val="nil"/>
              <w:left w:val="nil"/>
              <w:bottom w:val="nil"/>
              <w:right w:val="single" w:sz="16" w:space="0" w:color="000000"/>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Negative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1B3B34">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-.171</w:t>
            </w:r>
          </w:p>
        </w:tc>
      </w:tr>
      <w:tr w:rsidR="005A5C5D" w:rsidRPr="004835DE" w:rsidTr="005A5C5D">
        <w:trPr>
          <w:cantSplit/>
          <w:tblHeader/>
          <w:jc w:val="center"/>
        </w:trPr>
        <w:tc>
          <w:tcPr>
            <w:tcW w:w="4541"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Kolmogorov-Smirnov Z</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1B3B34">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.943</w:t>
            </w:r>
          </w:p>
        </w:tc>
      </w:tr>
      <w:tr w:rsidR="005A5C5D" w:rsidRPr="004835DE" w:rsidTr="00017758">
        <w:trPr>
          <w:cantSplit/>
          <w:tblHeader/>
          <w:jc w:val="center"/>
        </w:trPr>
        <w:tc>
          <w:tcPr>
            <w:tcW w:w="4541" w:type="dxa"/>
            <w:gridSpan w:val="2"/>
            <w:tcBorders>
              <w:top w:val="nil"/>
              <w:left w:val="single" w:sz="16" w:space="0" w:color="000000"/>
              <w:bottom w:val="nil"/>
              <w:right w:val="single" w:sz="16" w:space="0" w:color="000000"/>
            </w:tcBorders>
            <w:shd w:val="clear" w:color="auto" w:fill="CCC0D9" w:themeFill="accent4" w:themeFillTint="66"/>
            <w:tcMar>
              <w:top w:w="30" w:type="dxa"/>
              <w:left w:w="30" w:type="dxa"/>
              <w:bottom w:w="30" w:type="dxa"/>
              <w:right w:w="30" w:type="dxa"/>
            </w:tcMar>
          </w:tcPr>
          <w:p w:rsidR="005A5C5D" w:rsidRPr="004835DE" w:rsidRDefault="0098569F" w:rsidP="001B3B34">
            <w:pPr>
              <w:autoSpaceDE w:val="0"/>
              <w:autoSpaceDN w:val="0"/>
              <w:adjustRightInd w:val="0"/>
              <w:spacing w:after="0" w:line="360" w:lineRule="auto"/>
              <w:rPr>
                <w:rFonts w:ascii="Arial" w:hAnsi="Arial" w:cs="Arial"/>
                <w:color w:val="000000"/>
                <w:sz w:val="18"/>
                <w:szCs w:val="18"/>
              </w:rPr>
            </w:pPr>
            <w:r w:rsidRPr="0098569F">
              <w:rPr>
                <w:rFonts w:ascii="Arial" w:hAnsi="Arial" w:cs="Arial"/>
                <w:noProof/>
                <w:color w:val="000000"/>
                <w:sz w:val="18"/>
                <w:szCs w:val="18"/>
                <w:lang w:eastAsia="id-ID"/>
              </w:rPr>
              <w:pict>
                <v:shape id="_x0000_s1091" type="#_x0000_t32" style="position:absolute;margin-left:-3pt;margin-top:16.85pt;width:278.25pt;height:.75pt;z-index:251718656;mso-position-horizontal-relative:text;mso-position-vertical-relative:text" o:connectortype="straight"/>
              </w:pict>
            </w:r>
            <w:r w:rsidR="005A5C5D" w:rsidRPr="004835DE">
              <w:rPr>
                <w:rFonts w:ascii="Arial" w:hAnsi="Arial" w:cs="Arial"/>
                <w:color w:val="000000"/>
                <w:sz w:val="18"/>
                <w:szCs w:val="18"/>
              </w:rPr>
              <w:t>Asymp. Sig. (2-tailed)</w:t>
            </w:r>
          </w:p>
        </w:tc>
        <w:tc>
          <w:tcPr>
            <w:tcW w:w="1000" w:type="dxa"/>
            <w:tcBorders>
              <w:top w:val="nil"/>
              <w:left w:val="single" w:sz="16" w:space="0" w:color="000000"/>
              <w:bottom w:val="nil"/>
              <w:right w:val="single" w:sz="16" w:space="0" w:color="000000"/>
            </w:tcBorders>
            <w:shd w:val="clear" w:color="auto" w:fill="CCC0D9" w:themeFill="accent4" w:themeFillTint="66"/>
            <w:tcMar>
              <w:top w:w="30" w:type="dxa"/>
              <w:left w:w="30" w:type="dxa"/>
              <w:bottom w:w="30" w:type="dxa"/>
              <w:right w:w="30" w:type="dxa"/>
            </w:tcMar>
            <w:vAlign w:val="center"/>
          </w:tcPr>
          <w:p w:rsidR="005A5C5D" w:rsidRPr="004835DE" w:rsidRDefault="005A5C5D" w:rsidP="001B3B34">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.336</w:t>
            </w:r>
          </w:p>
        </w:tc>
      </w:tr>
      <w:tr w:rsidR="005A5C5D" w:rsidRPr="004835DE" w:rsidTr="005A5C5D">
        <w:trPr>
          <w:cantSplit/>
          <w:jc w:val="center"/>
        </w:trPr>
        <w:tc>
          <w:tcPr>
            <w:tcW w:w="4541" w:type="dxa"/>
            <w:gridSpan w:val="2"/>
            <w:tcBorders>
              <w:top w:val="nil"/>
              <w:left w:val="nil"/>
              <w:bottom w:val="nil"/>
              <w:right w:val="nil"/>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a. Test distribution is Normal.</w:t>
            </w:r>
          </w:p>
        </w:tc>
        <w:tc>
          <w:tcPr>
            <w:tcW w:w="1000" w:type="dxa"/>
            <w:tcBorders>
              <w:top w:val="nil"/>
              <w:left w:val="nil"/>
              <w:bottom w:val="nil"/>
              <w:right w:val="nil"/>
            </w:tcBorders>
            <w:vAlign w:val="cente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p>
        </w:tc>
      </w:tr>
      <w:tr w:rsidR="005A5C5D" w:rsidRPr="004835DE" w:rsidTr="005A5C5D">
        <w:trPr>
          <w:cantSplit/>
          <w:trHeight w:val="50"/>
          <w:jc w:val="center"/>
        </w:trPr>
        <w:tc>
          <w:tcPr>
            <w:tcW w:w="2383" w:type="dxa"/>
            <w:tcBorders>
              <w:top w:val="nil"/>
              <w:left w:val="nil"/>
              <w:bottom w:val="nil"/>
              <w:right w:val="nil"/>
            </w:tcBorders>
            <w:vAlign w:val="cente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p>
        </w:tc>
        <w:tc>
          <w:tcPr>
            <w:tcW w:w="2158" w:type="dxa"/>
            <w:tcBorders>
              <w:top w:val="nil"/>
              <w:left w:val="nil"/>
              <w:bottom w:val="nil"/>
              <w:right w:val="nil"/>
            </w:tcBorders>
            <w:vAlign w:val="center"/>
          </w:tcPr>
          <w:p w:rsidR="005A5C5D" w:rsidRPr="004835DE" w:rsidRDefault="005A5C5D" w:rsidP="001B3B34">
            <w:pPr>
              <w:autoSpaceDE w:val="0"/>
              <w:autoSpaceDN w:val="0"/>
              <w:adjustRightInd w:val="0"/>
              <w:spacing w:after="0" w:line="360" w:lineRule="auto"/>
              <w:rPr>
                <w:rFonts w:ascii="Arial" w:hAnsi="Arial" w:cs="Arial"/>
                <w:color w:val="000000"/>
                <w:sz w:val="18"/>
                <w:szCs w:val="18"/>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5A5C5D" w:rsidRPr="004835DE" w:rsidRDefault="005A5C5D" w:rsidP="001B3B34">
            <w:pPr>
              <w:autoSpaceDE w:val="0"/>
              <w:autoSpaceDN w:val="0"/>
              <w:adjustRightInd w:val="0"/>
              <w:spacing w:after="0" w:line="360" w:lineRule="auto"/>
              <w:rPr>
                <w:rFonts w:ascii="Times New Roman" w:hAnsi="Times New Roman" w:cs="Times New Roman"/>
                <w:sz w:val="24"/>
                <w:szCs w:val="24"/>
              </w:rPr>
            </w:pPr>
          </w:p>
        </w:tc>
      </w:tr>
    </w:tbl>
    <w:p w:rsidR="005A5C5D" w:rsidRPr="005A5C5D" w:rsidRDefault="005A5C5D" w:rsidP="00E1534B">
      <w:pPr>
        <w:pStyle w:val="ListParagraph"/>
        <w:bidi/>
        <w:spacing w:after="0" w:line="360" w:lineRule="auto"/>
        <w:ind w:left="1700"/>
        <w:jc w:val="both"/>
        <w:rPr>
          <w:rFonts w:ascii="Traditional Arabic" w:hAnsi="Traditional Arabic" w:cs="Traditional Arabic"/>
          <w:sz w:val="24"/>
          <w:szCs w:val="24"/>
        </w:rPr>
      </w:pPr>
    </w:p>
    <w:p w:rsidR="00B30DE3" w:rsidRDefault="00B30DE3" w:rsidP="0039067E">
      <w:pPr>
        <w:pStyle w:val="ListParagraph"/>
        <w:bidi/>
        <w:spacing w:after="0" w:line="360" w:lineRule="auto"/>
        <w:ind w:left="1646"/>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sz w:val="24"/>
          <w:szCs w:val="24"/>
          <w:rtl/>
        </w:rPr>
        <w:lastRenderedPageBreak/>
        <w:t xml:space="preserve"> </w:t>
      </w:r>
      <m:oMath>
        <m:r>
          <w:rPr>
            <w:rFonts w:ascii="Cambria Math" w:hAnsiTheme="majorBidi" w:cstheme="majorBidi"/>
            <w:sz w:val="24"/>
            <w:szCs w:val="24"/>
          </w:rPr>
          <m:t xml:space="preserve"> : </m:t>
        </m:r>
        <m:r>
          <m:rPr>
            <m:sty m:val="p"/>
          </m:rPr>
          <w:rPr>
            <w:rFonts w:ascii="Cambria Math" w:hAnsiTheme="majorBidi" w:cstheme="majorBidi"/>
            <w:sz w:val="24"/>
            <w:szCs w:val="24"/>
          </w:rPr>
          <m:t>Ho</m:t>
        </m:r>
      </m:oMath>
      <w:r>
        <w:rPr>
          <w:rFonts w:ascii="Traditional Arabic" w:eastAsiaTheme="minorEastAsia" w:hAnsi="Traditional Arabic" w:cs="Traditional Arabic" w:hint="cs"/>
          <w:sz w:val="24"/>
          <w:szCs w:val="24"/>
          <w:rtl/>
        </w:rPr>
        <w:t xml:space="preserve"> </w:t>
      </w:r>
      <w:r>
        <w:rPr>
          <w:rFonts w:ascii="Traditional Arabic" w:eastAsiaTheme="minorEastAsia" w:hAnsi="Traditional Arabic" w:cs="Traditional Arabic" w:hint="cs"/>
          <w:sz w:val="36"/>
          <w:szCs w:val="36"/>
          <w:rtl/>
        </w:rPr>
        <w:t>ال</w:t>
      </w:r>
      <w:r w:rsidR="0039067E">
        <w:rPr>
          <w:rFonts w:ascii="Traditional Arabic" w:eastAsiaTheme="minorEastAsia" w:hAnsi="Traditional Arabic" w:cs="Traditional Arabic" w:hint="cs"/>
          <w:sz w:val="36"/>
          <w:szCs w:val="36"/>
          <w:rtl/>
          <w:lang w:val="en-US"/>
        </w:rPr>
        <w:t>حقائق</w:t>
      </w:r>
      <w:r>
        <w:rPr>
          <w:rFonts w:ascii="Traditional Arabic" w:eastAsiaTheme="minorEastAsia" w:hAnsi="Traditional Arabic" w:cs="Traditional Arabic" w:hint="cs"/>
          <w:sz w:val="36"/>
          <w:szCs w:val="36"/>
          <w:rtl/>
        </w:rPr>
        <w:t xml:space="preserve"> يأخذ من السكان على العينتين الطبيعي. </w:t>
      </w:r>
    </w:p>
    <w:p w:rsidR="00B30DE3" w:rsidRDefault="00B30DE3" w:rsidP="0039067E">
      <w:pPr>
        <w:pStyle w:val="ListParagraph"/>
        <w:bidi/>
        <w:spacing w:after="0" w:line="360" w:lineRule="auto"/>
        <w:ind w:left="1646"/>
        <w:jc w:val="both"/>
        <w:rPr>
          <w:rFonts w:ascii="Traditional Arabic" w:eastAsiaTheme="minorEastAsia" w:hAnsi="Traditional Arabic" w:cs="Traditional Arabic"/>
          <w:sz w:val="36"/>
          <w:szCs w:val="36"/>
          <w:rtl/>
        </w:rPr>
      </w:pPr>
      <w:r>
        <w:rPr>
          <w:rFonts w:ascii="Traditional Arabic" w:eastAsiaTheme="minorEastAsia" w:hAnsi="Traditional Arabic" w:cs="Traditional Arabic" w:hint="cs"/>
          <w:iCs/>
          <w:sz w:val="24"/>
          <w:szCs w:val="24"/>
          <w:rtl/>
        </w:rPr>
        <w:t xml:space="preserve"> </w:t>
      </w:r>
      <m:oMath>
        <m:r>
          <m:rPr>
            <m:sty m:val="p"/>
          </m:rPr>
          <w:rPr>
            <w:rFonts w:ascii="Cambria Math" w:hAnsiTheme="majorBidi" w:cstheme="majorBidi"/>
            <w:sz w:val="24"/>
            <w:szCs w:val="24"/>
          </w:rPr>
          <m:t>:  Ha</m:t>
        </m:r>
      </m:oMath>
      <w:r>
        <w:rPr>
          <w:rFonts w:ascii="Traditional Arabic" w:eastAsiaTheme="minorEastAsia" w:hAnsi="Traditional Arabic" w:cs="Traditional Arabic" w:hint="cs"/>
          <w:iCs/>
          <w:sz w:val="24"/>
          <w:szCs w:val="24"/>
          <w:rtl/>
        </w:rPr>
        <w:t xml:space="preserve"> </w:t>
      </w:r>
      <w:r w:rsidR="0039067E">
        <w:rPr>
          <w:rFonts w:ascii="Traditional Arabic" w:eastAsiaTheme="minorEastAsia" w:hAnsi="Traditional Arabic" w:cs="Traditional Arabic" w:hint="cs"/>
          <w:sz w:val="36"/>
          <w:szCs w:val="36"/>
          <w:rtl/>
        </w:rPr>
        <w:t>ال</w:t>
      </w:r>
      <w:r w:rsidR="0039067E">
        <w:rPr>
          <w:rFonts w:ascii="Traditional Arabic" w:eastAsiaTheme="minorEastAsia" w:hAnsi="Traditional Arabic" w:cs="Traditional Arabic" w:hint="cs"/>
          <w:sz w:val="36"/>
          <w:szCs w:val="36"/>
          <w:rtl/>
          <w:lang w:val="en-US"/>
        </w:rPr>
        <w:t>حقائق</w:t>
      </w:r>
      <w:r>
        <w:rPr>
          <w:rFonts w:ascii="Traditional Arabic" w:eastAsiaTheme="minorEastAsia" w:hAnsi="Traditional Arabic" w:cs="Traditional Arabic" w:hint="cs"/>
          <w:sz w:val="36"/>
          <w:szCs w:val="36"/>
          <w:rtl/>
        </w:rPr>
        <w:t xml:space="preserve"> يأخذ </w:t>
      </w:r>
      <w:r w:rsidR="00DF149A">
        <w:rPr>
          <w:rFonts w:ascii="Traditional Arabic" w:eastAsiaTheme="minorEastAsia" w:hAnsi="Traditional Arabic" w:cs="Traditional Arabic" w:hint="cs"/>
          <w:sz w:val="36"/>
          <w:szCs w:val="36"/>
          <w:rtl/>
        </w:rPr>
        <w:t xml:space="preserve">ليس </w:t>
      </w:r>
      <w:r>
        <w:rPr>
          <w:rFonts w:ascii="Traditional Arabic" w:eastAsiaTheme="minorEastAsia" w:hAnsi="Traditional Arabic" w:cs="Traditional Arabic" w:hint="cs"/>
          <w:sz w:val="36"/>
          <w:szCs w:val="36"/>
          <w:rtl/>
        </w:rPr>
        <w:t>من السكان على العينتين الطبيعي</w:t>
      </w:r>
      <w:r w:rsidR="00DF149A">
        <w:rPr>
          <w:rFonts w:ascii="Traditional Arabic" w:eastAsiaTheme="minorEastAsia" w:hAnsi="Traditional Arabic" w:cs="Traditional Arabic" w:hint="cs"/>
          <w:sz w:val="36"/>
          <w:szCs w:val="36"/>
          <w:rtl/>
        </w:rPr>
        <w:t xml:space="preserve">. </w:t>
      </w:r>
    </w:p>
    <w:p w:rsidR="002D718A" w:rsidRDefault="008B30DF" w:rsidP="002D6EEC">
      <w:pPr>
        <w:pStyle w:val="ListParagraph"/>
        <w:numPr>
          <w:ilvl w:val="0"/>
          <w:numId w:val="33"/>
        </w:numPr>
        <w:bidi/>
        <w:spacing w:after="0" w:line="360" w:lineRule="auto"/>
        <w:ind w:left="1558" w:hanging="425"/>
        <w:jc w:val="both"/>
        <w:rPr>
          <w:rFonts w:ascii="Traditional Arabic" w:eastAsiaTheme="minorEastAsia" w:hAnsi="Traditional Arabic" w:cs="Traditional Arabic"/>
          <w:sz w:val="36"/>
          <w:szCs w:val="36"/>
        </w:rPr>
      </w:pPr>
      <m:oMath>
        <m:r>
          <m:rPr>
            <m:sty m:val="p"/>
          </m:rPr>
          <w:rPr>
            <w:rFonts w:ascii="Cambria Math" w:hAnsiTheme="majorBidi" w:cstheme="majorBidi"/>
            <w:sz w:val="24"/>
            <w:szCs w:val="24"/>
          </w:rPr>
          <m:t xml:space="preserve">  Ho</m:t>
        </m:r>
      </m:oMath>
      <w:r w:rsidR="002D718A" w:rsidRPr="00DB029B">
        <w:rPr>
          <w:rFonts w:ascii="Traditional Arabic" w:eastAsiaTheme="minorEastAsia" w:hAnsi="Traditional Arabic" w:cs="Traditional Arabic" w:hint="cs"/>
          <w:sz w:val="36"/>
          <w:szCs w:val="36"/>
          <w:rtl/>
          <w:lang w:val="en-US"/>
        </w:rPr>
        <w:t>م</w:t>
      </w:r>
      <w:r w:rsidR="002D718A">
        <w:rPr>
          <w:rFonts w:ascii="Traditional Arabic" w:eastAsiaTheme="minorEastAsia" w:hAnsi="Traditional Arabic" w:cs="Traditional Arabic" w:hint="cs"/>
          <w:sz w:val="36"/>
          <w:szCs w:val="36"/>
          <w:rtl/>
          <w:lang w:val="en-US"/>
        </w:rPr>
        <w:t>م</w:t>
      </w:r>
      <w:r w:rsidR="002D718A" w:rsidRPr="00DB029B">
        <w:rPr>
          <w:rFonts w:ascii="Traditional Arabic" w:eastAsiaTheme="minorEastAsia" w:hAnsi="Traditional Arabic" w:cs="Traditional Arabic" w:hint="cs"/>
          <w:sz w:val="36"/>
          <w:szCs w:val="36"/>
          <w:rtl/>
          <w:lang w:val="en-US"/>
        </w:rPr>
        <w:t>نوع</w:t>
      </w:r>
      <w:r w:rsidR="002D718A">
        <w:rPr>
          <w:rFonts w:ascii="Traditional Arabic" w:eastAsiaTheme="minorEastAsia" w:hAnsi="Traditional Arabic" w:cs="Traditional Arabic" w:hint="cs"/>
          <w:sz w:val="36"/>
          <w:szCs w:val="36"/>
          <w:rtl/>
          <w:lang w:val="en-US"/>
        </w:rPr>
        <w:t>ة</w:t>
      </w:r>
      <w:r w:rsidR="002D718A" w:rsidRPr="00DB029B">
        <w:rPr>
          <w:rFonts w:ascii="Traditional Arabic" w:eastAsiaTheme="minorEastAsia" w:hAnsi="Traditional Arabic" w:cs="Traditional Arabic" w:hint="cs"/>
          <w:sz w:val="36"/>
          <w:szCs w:val="36"/>
          <w:rtl/>
          <w:lang w:val="en-US"/>
        </w:rPr>
        <w:t xml:space="preserve"> بالشرط</w:t>
      </w:r>
      <w:r w:rsidR="002D718A">
        <w:rPr>
          <w:rFonts w:ascii="Traditional Arabic" w:eastAsiaTheme="minorEastAsia" w:hAnsi="Traditional Arabic" w:cs="Traditional Arabic" w:hint="cs"/>
          <w:sz w:val="24"/>
          <w:szCs w:val="24"/>
          <w:rtl/>
          <w:lang w:val="en-US"/>
        </w:rPr>
        <w:t xml:space="preserve"> </w:t>
      </w:r>
      <w:r w:rsidR="002D718A">
        <w:rPr>
          <w:rFonts w:ascii="Traditional Arabic" w:hAnsi="Traditional Arabic" w:cs="Traditional Arabic" w:hint="cs"/>
          <w:sz w:val="36"/>
          <w:szCs w:val="36"/>
          <w:rtl/>
          <w:lang w:bidi="ar-EG"/>
        </w:rPr>
        <w:t xml:space="preserve">قيمة </w:t>
      </w:r>
      <w:r w:rsidR="002D718A">
        <w:rPr>
          <w:rFonts w:asciiTheme="majorBidi" w:eastAsiaTheme="minorEastAsia" w:hAnsiTheme="majorBidi" w:cstheme="majorBidi" w:hint="cs"/>
          <w:sz w:val="24"/>
          <w:szCs w:val="24"/>
          <w:rtl/>
        </w:rPr>
        <w:t>0,05</w:t>
      </w:r>
      <w:r w:rsidR="002D718A" w:rsidRPr="004739DA">
        <w:rPr>
          <w:rFonts w:asciiTheme="majorBidi" w:hAnsiTheme="majorBidi" w:cstheme="majorBidi"/>
          <w:sz w:val="24"/>
          <w:szCs w:val="24"/>
        </w:rPr>
        <w:t xml:space="preserve">sig. (2-tailed) &lt; </w:t>
      </w:r>
      <w:r w:rsidR="002D718A">
        <w:rPr>
          <w:rFonts w:asciiTheme="majorBidi" w:hAnsiTheme="majorBidi" w:cstheme="majorBidi" w:hint="cs"/>
          <w:sz w:val="24"/>
          <w:szCs w:val="24"/>
          <w:rtl/>
        </w:rPr>
        <w:t>،</w:t>
      </w:r>
      <w:r w:rsidR="002D718A" w:rsidRPr="002D718A">
        <w:rPr>
          <w:rFonts w:ascii="Traditional Arabic" w:hAnsi="Traditional Arabic" w:cs="Traditional Arabic"/>
          <w:sz w:val="36"/>
          <w:szCs w:val="36"/>
          <w:rtl/>
        </w:rPr>
        <w:t xml:space="preserve"> بمعنى </w:t>
      </w:r>
      <w:r w:rsidR="002D6EEC">
        <w:rPr>
          <w:rFonts w:ascii="Traditional Arabic" w:eastAsiaTheme="minorEastAsia" w:hAnsi="Traditional Arabic" w:cs="Traditional Arabic" w:hint="cs"/>
          <w:sz w:val="36"/>
          <w:szCs w:val="36"/>
          <w:rtl/>
        </w:rPr>
        <w:t>ال</w:t>
      </w:r>
      <w:r w:rsidR="002D6EEC">
        <w:rPr>
          <w:rFonts w:ascii="Traditional Arabic" w:eastAsiaTheme="minorEastAsia" w:hAnsi="Traditional Arabic" w:cs="Traditional Arabic" w:hint="cs"/>
          <w:sz w:val="36"/>
          <w:szCs w:val="36"/>
          <w:rtl/>
          <w:lang w:val="en-US"/>
        </w:rPr>
        <w:t>حقائق</w:t>
      </w:r>
      <w:r w:rsidR="002D718A">
        <w:rPr>
          <w:rFonts w:ascii="Traditional Arabic" w:eastAsiaTheme="minorEastAsia" w:hAnsi="Traditional Arabic" w:cs="Traditional Arabic" w:hint="cs"/>
          <w:sz w:val="36"/>
          <w:szCs w:val="36"/>
          <w:rtl/>
        </w:rPr>
        <w:t xml:space="preserve"> يأخذ</w:t>
      </w:r>
      <w:r w:rsidR="00207606">
        <w:rPr>
          <w:rFonts w:ascii="Traditional Arabic" w:eastAsiaTheme="minorEastAsia" w:hAnsi="Traditional Arabic" w:cs="Traditional Arabic" w:hint="cs"/>
          <w:sz w:val="36"/>
          <w:szCs w:val="36"/>
          <w:rtl/>
        </w:rPr>
        <w:t xml:space="preserve"> ليس</w:t>
      </w:r>
      <w:r w:rsidR="002D718A">
        <w:rPr>
          <w:rFonts w:ascii="Traditional Arabic" w:eastAsiaTheme="minorEastAsia" w:hAnsi="Traditional Arabic" w:cs="Traditional Arabic" w:hint="cs"/>
          <w:sz w:val="36"/>
          <w:szCs w:val="36"/>
          <w:rtl/>
        </w:rPr>
        <w:t xml:space="preserve"> من السكان على العينتين الطبيعي.</w:t>
      </w:r>
    </w:p>
    <w:p w:rsidR="002D718A" w:rsidRPr="002D718A" w:rsidRDefault="005C5CB4" w:rsidP="002D6EEC">
      <w:pPr>
        <w:pStyle w:val="ListParagraph"/>
        <w:numPr>
          <w:ilvl w:val="0"/>
          <w:numId w:val="33"/>
        </w:numPr>
        <w:bidi/>
        <w:spacing w:after="0" w:line="360" w:lineRule="auto"/>
        <w:ind w:left="1558" w:hanging="425"/>
        <w:jc w:val="both"/>
        <w:rPr>
          <w:rFonts w:ascii="Traditional Arabic" w:eastAsiaTheme="minorEastAsia" w:hAnsi="Traditional Arabic" w:cs="Traditional Arabic"/>
          <w:sz w:val="36"/>
          <w:szCs w:val="36"/>
        </w:rPr>
      </w:pPr>
      <m:oMath>
        <m:r>
          <m:rPr>
            <m:sty m:val="p"/>
          </m:rPr>
          <w:rPr>
            <w:rFonts w:ascii="Cambria Math" w:hAnsiTheme="majorBidi" w:cstheme="majorBidi"/>
            <w:sz w:val="24"/>
            <w:szCs w:val="24"/>
          </w:rPr>
          <m:t xml:space="preserve"> Ho</m:t>
        </m:r>
      </m:oMath>
      <w:r w:rsidR="002D718A">
        <w:rPr>
          <w:rFonts w:ascii="Traditional Arabic" w:eastAsiaTheme="minorEastAsia" w:hAnsi="Traditional Arabic" w:cs="Traditional Arabic" w:hint="cs"/>
          <w:sz w:val="36"/>
          <w:szCs w:val="36"/>
          <w:rtl/>
          <w:lang w:val="en-US"/>
        </w:rPr>
        <w:t>مقبول</w:t>
      </w:r>
      <w:r w:rsidR="002D718A" w:rsidRPr="00DB029B">
        <w:rPr>
          <w:rFonts w:ascii="Traditional Arabic" w:eastAsiaTheme="minorEastAsia" w:hAnsi="Traditional Arabic" w:cs="Traditional Arabic" w:hint="cs"/>
          <w:sz w:val="36"/>
          <w:szCs w:val="36"/>
          <w:rtl/>
          <w:lang w:val="en-US"/>
        </w:rPr>
        <w:t xml:space="preserve"> بالشرط</w:t>
      </w:r>
      <w:r w:rsidR="002D718A">
        <w:rPr>
          <w:rFonts w:ascii="Traditional Arabic" w:eastAsiaTheme="minorEastAsia" w:hAnsi="Traditional Arabic" w:cs="Traditional Arabic" w:hint="cs"/>
          <w:sz w:val="24"/>
          <w:szCs w:val="24"/>
          <w:rtl/>
          <w:lang w:val="en-US"/>
        </w:rPr>
        <w:t xml:space="preserve"> </w:t>
      </w:r>
      <w:r w:rsidR="002D718A">
        <w:rPr>
          <w:rFonts w:ascii="Traditional Arabic" w:hAnsi="Traditional Arabic" w:cs="Traditional Arabic" w:hint="cs"/>
          <w:sz w:val="36"/>
          <w:szCs w:val="36"/>
          <w:rtl/>
          <w:lang w:bidi="ar-EG"/>
        </w:rPr>
        <w:t xml:space="preserve">قيمة </w:t>
      </w:r>
      <w:r w:rsidR="002D718A">
        <w:rPr>
          <w:rFonts w:asciiTheme="majorBidi" w:eastAsiaTheme="minorEastAsia" w:hAnsiTheme="majorBidi" w:cstheme="majorBidi" w:hint="cs"/>
          <w:sz w:val="24"/>
          <w:szCs w:val="24"/>
          <w:rtl/>
        </w:rPr>
        <w:t>0,05</w:t>
      </w:r>
      <w:r w:rsidR="002D718A" w:rsidRPr="004739DA">
        <w:rPr>
          <w:rFonts w:asciiTheme="majorBidi" w:eastAsiaTheme="minorEastAsia" w:hAnsiTheme="majorBidi" w:cstheme="majorBidi"/>
          <w:sz w:val="24"/>
          <w:szCs w:val="24"/>
        </w:rPr>
        <w:t xml:space="preserve"> sig. (2-tailed) &gt; </w:t>
      </w:r>
      <w:r w:rsidR="002D718A">
        <w:rPr>
          <w:rFonts w:asciiTheme="majorBidi" w:eastAsiaTheme="minorEastAsia" w:hAnsiTheme="majorBidi" w:cstheme="majorBidi" w:hint="cs"/>
          <w:sz w:val="24"/>
          <w:szCs w:val="24"/>
          <w:rtl/>
        </w:rPr>
        <w:t xml:space="preserve">، </w:t>
      </w:r>
      <w:r w:rsidR="002D718A" w:rsidRPr="002D718A">
        <w:rPr>
          <w:rFonts w:ascii="Traditional Arabic" w:hAnsi="Traditional Arabic" w:cs="Traditional Arabic"/>
          <w:sz w:val="36"/>
          <w:szCs w:val="36"/>
          <w:rtl/>
        </w:rPr>
        <w:t>بمعنى</w:t>
      </w:r>
      <w:r w:rsidR="002D718A">
        <w:rPr>
          <w:rFonts w:ascii="Traditional Arabic" w:hAnsi="Traditional Arabic" w:cs="Traditional Arabic" w:hint="cs"/>
          <w:sz w:val="36"/>
          <w:szCs w:val="36"/>
          <w:rtl/>
        </w:rPr>
        <w:t xml:space="preserve"> </w:t>
      </w:r>
      <w:r w:rsidR="002D6EEC">
        <w:rPr>
          <w:rFonts w:ascii="Traditional Arabic" w:eastAsiaTheme="minorEastAsia" w:hAnsi="Traditional Arabic" w:cs="Traditional Arabic" w:hint="cs"/>
          <w:sz w:val="36"/>
          <w:szCs w:val="36"/>
          <w:rtl/>
        </w:rPr>
        <w:t>ال</w:t>
      </w:r>
      <w:r w:rsidR="002D6EEC">
        <w:rPr>
          <w:rFonts w:ascii="Traditional Arabic" w:eastAsiaTheme="minorEastAsia" w:hAnsi="Traditional Arabic" w:cs="Traditional Arabic" w:hint="cs"/>
          <w:sz w:val="36"/>
          <w:szCs w:val="36"/>
          <w:rtl/>
          <w:lang w:val="en-US"/>
        </w:rPr>
        <w:t>حقائق</w:t>
      </w:r>
      <w:r w:rsidR="002D718A">
        <w:rPr>
          <w:rFonts w:ascii="Traditional Arabic" w:eastAsiaTheme="minorEastAsia" w:hAnsi="Traditional Arabic" w:cs="Traditional Arabic" w:hint="cs"/>
          <w:sz w:val="36"/>
          <w:szCs w:val="36"/>
          <w:rtl/>
        </w:rPr>
        <w:t xml:space="preserve"> يأخذ من السكان على العينتين الطبيعي.</w:t>
      </w:r>
    </w:p>
    <w:p w:rsidR="002D718A" w:rsidRPr="00121575" w:rsidRDefault="00121575" w:rsidP="002D6EEC">
      <w:pPr>
        <w:pStyle w:val="ListParagraph"/>
        <w:bidi/>
        <w:spacing w:after="0" w:line="360" w:lineRule="auto"/>
        <w:ind w:left="1133" w:firstLine="425"/>
        <w:jc w:val="both"/>
        <w:rPr>
          <w:rFonts w:ascii="Traditional Arabic" w:hAnsi="Traditional Arabic" w:cs="Traditional Arabic"/>
          <w:sz w:val="36"/>
          <w:szCs w:val="36"/>
          <w:rtl/>
        </w:rPr>
      </w:pPr>
      <w:r>
        <w:rPr>
          <w:rFonts w:ascii="Traditional Arabic" w:hAnsi="Traditional Arabic" w:cs="Traditional Arabic" w:hint="cs"/>
          <w:sz w:val="36"/>
          <w:szCs w:val="36"/>
          <w:rtl/>
          <w:lang w:bidi="ar-EG"/>
        </w:rPr>
        <w:t>من جدوال تحصل قيمة</w:t>
      </w:r>
      <w:r w:rsidR="0039067E">
        <w:rPr>
          <w:rFonts w:ascii="Traditional Arabic" w:hAnsi="Traditional Arabic" w:cs="Traditional Arabic" w:hint="cs"/>
          <w:sz w:val="36"/>
          <w:szCs w:val="36"/>
          <w:rtl/>
          <w:lang w:bidi="ar-EG"/>
        </w:rPr>
        <w:t xml:space="preserve"> </w:t>
      </w:r>
      <w:r w:rsidR="00207606">
        <w:rPr>
          <w:rFonts w:ascii="Traditional Arabic" w:hAnsi="Traditional Arabic" w:cs="Traditional Arabic" w:hint="cs"/>
          <w:sz w:val="36"/>
          <w:szCs w:val="36"/>
          <w:rtl/>
          <w:lang w:bidi="ar-EG"/>
        </w:rPr>
        <w:t>0,</w:t>
      </w:r>
      <w:r>
        <w:rPr>
          <w:rFonts w:ascii="Traditional Arabic" w:hAnsi="Traditional Arabic" w:cs="Traditional Arabic" w:hint="cs"/>
          <w:sz w:val="36"/>
          <w:szCs w:val="36"/>
          <w:rtl/>
          <w:lang w:bidi="ar-EG"/>
        </w:rPr>
        <w:t>05</w:t>
      </w:r>
      <w:r w:rsidRPr="004739DA">
        <w:rPr>
          <w:rFonts w:asciiTheme="majorBidi" w:eastAsiaTheme="minorEastAsia" w:hAnsiTheme="majorBidi" w:cstheme="majorBidi"/>
          <w:sz w:val="24"/>
          <w:szCs w:val="24"/>
        </w:rPr>
        <w:t>&gt;</w:t>
      </w:r>
      <w:r w:rsidR="0039067E">
        <w:rPr>
          <w:rFonts w:ascii="Traditional Arabic" w:hAnsi="Traditional Arabic" w:cs="Traditional Arabic" w:hint="cs"/>
          <w:sz w:val="24"/>
          <w:szCs w:val="24"/>
          <w:rtl/>
          <w:lang w:bidi="ar-EG"/>
        </w:rPr>
        <w:t xml:space="preserve"> </w:t>
      </w:r>
      <w:r w:rsidRPr="00121575">
        <w:rPr>
          <w:rFonts w:ascii="Traditional Arabic" w:hAnsi="Traditional Arabic" w:cs="Traditional Arabic" w:hint="cs"/>
          <w:sz w:val="36"/>
          <w:szCs w:val="36"/>
          <w:rtl/>
          <w:lang w:bidi="ar-EG"/>
        </w:rPr>
        <w:t>0,336</w:t>
      </w:r>
      <w:r w:rsidRPr="004739DA">
        <w:rPr>
          <w:rFonts w:asciiTheme="majorBidi" w:eastAsiaTheme="minorEastAsia" w:hAnsiTheme="majorBidi" w:cstheme="majorBidi"/>
          <w:sz w:val="24"/>
          <w:szCs w:val="24"/>
        </w:rPr>
        <w:t>sig. (2-tailed)</w:t>
      </w:r>
      <w:r w:rsidR="0039067E">
        <w:rPr>
          <w:rFonts w:asciiTheme="majorBidi" w:eastAsiaTheme="minorEastAsia" w:hAnsiTheme="majorBidi" w:cstheme="majorBidi" w:hint="cs"/>
          <w:sz w:val="24"/>
          <w:szCs w:val="24"/>
          <w:rtl/>
        </w:rPr>
        <w:t xml:space="preserve"> </w:t>
      </w:r>
      <w:r w:rsidRPr="004739DA">
        <w:rPr>
          <w:rFonts w:asciiTheme="majorBidi" w:eastAsiaTheme="minorEastAsia" w:hAnsiTheme="majorBidi" w:cstheme="majorBidi"/>
          <w:sz w:val="24"/>
          <w:szCs w:val="24"/>
        </w:rPr>
        <w:t xml:space="preserve"> </w:t>
      </w:r>
      <w:r>
        <w:rPr>
          <w:rFonts w:ascii="Traditional Arabic" w:hAnsi="Traditional Arabic" w:cs="Traditional Arabic" w:hint="cs"/>
          <w:sz w:val="36"/>
          <w:szCs w:val="36"/>
          <w:rtl/>
          <w:lang w:bidi="ar-EG"/>
        </w:rPr>
        <w:t xml:space="preserve">فلذلك </w:t>
      </w:r>
      <m:oMath>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 xml:space="preserve">    H</m:t>
            </m:r>
          </m:e>
          <m:sub>
            <m:r>
              <m:rPr>
                <m:sty m:val="p"/>
              </m:rPr>
              <w:rPr>
                <w:rFonts w:ascii="Cambria Math" w:hAnsiTheme="majorBidi" w:cstheme="majorBidi"/>
                <w:sz w:val="24"/>
                <w:szCs w:val="24"/>
              </w:rPr>
              <m:t>o</m:t>
            </m:r>
          </m:sub>
        </m:sSub>
      </m:oMath>
      <w:r w:rsidR="0039067E">
        <w:rPr>
          <w:rFonts w:ascii="Traditional Arabic" w:eastAsiaTheme="minorEastAsia" w:hAnsi="Traditional Arabic" w:cs="Traditional Arabic" w:hint="cs"/>
          <w:sz w:val="36"/>
          <w:szCs w:val="36"/>
          <w:rtl/>
          <w:lang w:val="en-US"/>
        </w:rPr>
        <w:t>مقبول،</w:t>
      </w:r>
      <w:r>
        <w:rPr>
          <w:rFonts w:ascii="Traditional Arabic" w:eastAsiaTheme="minorEastAsia" w:hAnsi="Traditional Arabic" w:cs="Traditional Arabic" w:hint="cs"/>
          <w:sz w:val="36"/>
          <w:szCs w:val="36"/>
          <w:rtl/>
          <w:lang w:val="en-US"/>
        </w:rPr>
        <w:t xml:space="preserve"> </w:t>
      </w:r>
      <w:r w:rsidR="00720F42">
        <w:rPr>
          <w:rFonts w:ascii="Traditional Arabic" w:eastAsiaTheme="minorEastAsia" w:hAnsi="Traditional Arabic" w:cs="Traditional Arabic" w:hint="cs"/>
          <w:sz w:val="36"/>
          <w:szCs w:val="36"/>
          <w:rtl/>
          <w:lang w:val="en-US"/>
        </w:rPr>
        <w:t>حتى يلتخيس</w:t>
      </w:r>
      <w:r>
        <w:rPr>
          <w:rFonts w:ascii="Traditional Arabic" w:eastAsiaTheme="minorEastAsia" w:hAnsi="Traditional Arabic" w:cs="Traditional Arabic" w:hint="cs"/>
          <w:sz w:val="36"/>
          <w:szCs w:val="36"/>
          <w:rtl/>
          <w:lang w:val="en-US"/>
        </w:rPr>
        <w:t xml:space="preserve"> </w:t>
      </w:r>
      <w:r>
        <w:rPr>
          <w:rFonts w:ascii="Traditional Arabic" w:eastAsiaTheme="minorEastAsia" w:hAnsi="Traditional Arabic" w:cs="Traditional Arabic" w:hint="cs"/>
          <w:sz w:val="36"/>
          <w:szCs w:val="36"/>
          <w:rtl/>
        </w:rPr>
        <w:t>ال</w:t>
      </w:r>
      <w:r w:rsidR="0039067E">
        <w:rPr>
          <w:rFonts w:ascii="Traditional Arabic" w:eastAsiaTheme="minorEastAsia" w:hAnsi="Traditional Arabic" w:cs="Traditional Arabic" w:hint="cs"/>
          <w:sz w:val="36"/>
          <w:szCs w:val="36"/>
          <w:rtl/>
        </w:rPr>
        <w:t>حقائق</w:t>
      </w:r>
      <w:r>
        <w:rPr>
          <w:rFonts w:ascii="Traditional Arabic" w:eastAsiaTheme="minorEastAsia" w:hAnsi="Traditional Arabic" w:cs="Traditional Arabic" w:hint="cs"/>
          <w:sz w:val="36"/>
          <w:szCs w:val="36"/>
          <w:rtl/>
        </w:rPr>
        <w:t xml:space="preserve"> يأخذ من السكان على العينتين الطبيعي. </w:t>
      </w:r>
    </w:p>
    <w:p w:rsidR="002D6EEC" w:rsidRPr="002D6EEC" w:rsidRDefault="00DF149A" w:rsidP="002D6EEC">
      <w:pPr>
        <w:pStyle w:val="ListParagraph"/>
        <w:numPr>
          <w:ilvl w:val="0"/>
          <w:numId w:val="26"/>
        </w:numPr>
        <w:bidi/>
        <w:spacing w:after="0"/>
        <w:ind w:left="1700" w:hanging="567"/>
        <w:jc w:val="both"/>
        <w:rPr>
          <w:rFonts w:ascii="Traditional Arabic" w:hAnsi="Traditional Arabic" w:cs="Traditional Arabic"/>
          <w:sz w:val="24"/>
          <w:szCs w:val="24"/>
        </w:rPr>
      </w:pPr>
      <w:r w:rsidRPr="00CC1478">
        <w:rPr>
          <w:rFonts w:ascii="Traditional Arabic" w:hAnsi="Traditional Arabic" w:cs="Traditional Arabic"/>
          <w:sz w:val="36"/>
          <w:szCs w:val="36"/>
          <w:rtl/>
        </w:rPr>
        <w:t>ال</w:t>
      </w:r>
      <w:r w:rsidR="0039067E">
        <w:rPr>
          <w:rFonts w:ascii="Traditional Arabic" w:hAnsi="Traditional Arabic" w:cs="Traditional Arabic"/>
          <w:sz w:val="36"/>
          <w:szCs w:val="36"/>
          <w:rtl/>
        </w:rPr>
        <w:t>اختبار</w:t>
      </w:r>
      <w:r w:rsidRPr="00CC1478">
        <w:rPr>
          <w:rFonts w:ascii="Traditional Arabic" w:hAnsi="Traditional Arabic" w:cs="Traditional Arabic"/>
          <w:sz w:val="36"/>
          <w:szCs w:val="36"/>
          <w:rtl/>
        </w:rPr>
        <w:t xml:space="preserve"> الطبيعي</w:t>
      </w:r>
      <w:r>
        <w:rPr>
          <w:rFonts w:ascii="Traditional Arabic" w:hAnsi="Traditional Arabic" w:cs="Traditional Arabic" w:hint="cs"/>
          <w:sz w:val="36"/>
          <w:szCs w:val="36"/>
          <w:rtl/>
        </w:rPr>
        <w:t xml:space="preserve"> لفصل الرابع (ب) تحصل </w:t>
      </w:r>
      <w:r w:rsidRPr="004739DA">
        <w:rPr>
          <w:rFonts w:asciiTheme="majorBidi" w:hAnsiTheme="majorBidi" w:cstheme="majorBidi"/>
          <w:sz w:val="24"/>
          <w:szCs w:val="24"/>
        </w:rPr>
        <w:t>asymp sig. (2-tailed)</w:t>
      </w:r>
      <w:r>
        <w:rPr>
          <w:rFonts w:asciiTheme="majorBidi" w:hAnsiTheme="majorBidi" w:cstheme="majorBidi" w:hint="cs"/>
          <w:sz w:val="24"/>
          <w:szCs w:val="24"/>
          <w:rtl/>
        </w:rPr>
        <w:t xml:space="preserve"> : </w:t>
      </w:r>
      <w:r w:rsidR="005A5C5D">
        <w:rPr>
          <w:rFonts w:ascii="Traditional Arabic" w:hAnsi="Traditional Arabic" w:cs="Traditional Arabic" w:hint="cs"/>
          <w:sz w:val="36"/>
          <w:szCs w:val="36"/>
          <w:rtl/>
        </w:rPr>
        <w:t>0,877</w:t>
      </w:r>
    </w:p>
    <w:tbl>
      <w:tblPr>
        <w:tblW w:w="554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000"/>
      </w:tblGrid>
      <w:tr w:rsidR="005A5C5D" w:rsidRPr="004835DE" w:rsidTr="005A5C5D">
        <w:trPr>
          <w:cantSplit/>
          <w:tblHeader/>
          <w:jc w:val="center"/>
        </w:trPr>
        <w:tc>
          <w:tcPr>
            <w:tcW w:w="5543" w:type="dxa"/>
            <w:gridSpan w:val="3"/>
            <w:tcBorders>
              <w:top w:val="nil"/>
              <w:left w:val="nil"/>
              <w:bottom w:val="nil"/>
              <w:right w:val="nil"/>
            </w:tcBorders>
            <w:shd w:val="clear" w:color="auto" w:fill="FFFFFF"/>
            <w:tcMar>
              <w:top w:w="30" w:type="dxa"/>
              <w:left w:w="30" w:type="dxa"/>
              <w:bottom w:w="30" w:type="dxa"/>
              <w:right w:w="30" w:type="dxa"/>
            </w:tcMar>
            <w:vAlign w:val="center"/>
          </w:tcPr>
          <w:p w:rsidR="005A5C5D" w:rsidRPr="004835DE" w:rsidRDefault="005A5C5D" w:rsidP="00E1534B">
            <w:pPr>
              <w:autoSpaceDE w:val="0"/>
              <w:autoSpaceDN w:val="0"/>
              <w:adjustRightInd w:val="0"/>
              <w:spacing w:after="0" w:line="360" w:lineRule="auto"/>
              <w:jc w:val="center"/>
              <w:rPr>
                <w:rFonts w:ascii="Arial" w:hAnsi="Arial" w:cs="Arial"/>
                <w:color w:val="000000"/>
                <w:sz w:val="18"/>
                <w:szCs w:val="18"/>
              </w:rPr>
            </w:pPr>
            <w:r w:rsidRPr="004835DE">
              <w:rPr>
                <w:rFonts w:ascii="Arial" w:hAnsi="Arial" w:cs="Arial"/>
                <w:b/>
                <w:bCs/>
                <w:color w:val="000000"/>
                <w:sz w:val="18"/>
                <w:szCs w:val="18"/>
              </w:rPr>
              <w:t>One-Sample Kolmogorov-Smirnov Test</w:t>
            </w:r>
          </w:p>
        </w:tc>
      </w:tr>
      <w:tr w:rsidR="005A5C5D" w:rsidRPr="004835DE" w:rsidTr="005A5C5D">
        <w:trPr>
          <w:cantSplit/>
          <w:tblHeader/>
          <w:jc w:val="cent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Times New Roman" w:hAnsi="Times New Roman" w:cs="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A5C5D" w:rsidRPr="004835DE" w:rsidRDefault="005A5C5D" w:rsidP="00E1534B">
            <w:pPr>
              <w:autoSpaceDE w:val="0"/>
              <w:autoSpaceDN w:val="0"/>
              <w:adjustRightInd w:val="0"/>
              <w:spacing w:after="0" w:line="360" w:lineRule="auto"/>
              <w:jc w:val="center"/>
              <w:rPr>
                <w:rFonts w:ascii="Arial" w:hAnsi="Arial" w:cs="Arial"/>
                <w:color w:val="000000"/>
                <w:sz w:val="18"/>
                <w:szCs w:val="18"/>
              </w:rPr>
            </w:pPr>
            <w:r w:rsidRPr="004835DE">
              <w:rPr>
                <w:rFonts w:ascii="Arial" w:hAnsi="Arial" w:cs="Arial"/>
                <w:color w:val="000000"/>
                <w:sz w:val="18"/>
                <w:szCs w:val="18"/>
              </w:rPr>
              <w:t>Nilai</w:t>
            </w:r>
          </w:p>
        </w:tc>
      </w:tr>
      <w:tr w:rsidR="005A5C5D" w:rsidRPr="004835DE" w:rsidTr="005A5C5D">
        <w:trPr>
          <w:cantSplit/>
          <w:tblHeader/>
          <w:jc w:val="cent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N</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E1534B">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24</w:t>
            </w:r>
          </w:p>
        </w:tc>
      </w:tr>
      <w:tr w:rsidR="005A5C5D" w:rsidRPr="004835DE" w:rsidTr="005A5C5D">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Normal Parameters</w:t>
            </w:r>
            <w:r w:rsidRPr="004835DE">
              <w:rPr>
                <w:rFonts w:ascii="Arial" w:hAnsi="Arial" w:cs="Arial"/>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Mean</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E1534B">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77.79</w:t>
            </w:r>
          </w:p>
        </w:tc>
      </w:tr>
      <w:tr w:rsidR="005A5C5D" w:rsidRPr="004835DE" w:rsidTr="005A5C5D">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Std. Deviation</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E1534B">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15.458</w:t>
            </w:r>
          </w:p>
        </w:tc>
      </w:tr>
      <w:tr w:rsidR="005A5C5D" w:rsidRPr="004835DE" w:rsidTr="005A5C5D">
        <w:trPr>
          <w:cantSplit/>
          <w:tblHeader/>
          <w:jc w:val="cent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Absolute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E1534B">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.120</w:t>
            </w:r>
          </w:p>
        </w:tc>
      </w:tr>
      <w:tr w:rsidR="005A5C5D" w:rsidRPr="004835DE" w:rsidTr="005A5C5D">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Positive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E1534B">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.107</w:t>
            </w:r>
          </w:p>
        </w:tc>
      </w:tr>
      <w:tr w:rsidR="005A5C5D" w:rsidRPr="004835DE" w:rsidTr="005A5C5D">
        <w:trPr>
          <w:cantSplit/>
          <w:tblHeader/>
          <w:jc w:val="cent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Negative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E1534B">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-.120</w:t>
            </w:r>
          </w:p>
        </w:tc>
      </w:tr>
      <w:tr w:rsidR="005A5C5D" w:rsidRPr="004835DE" w:rsidTr="005A5C5D">
        <w:trPr>
          <w:cantSplit/>
          <w:tblHeader/>
          <w:jc w:val="cent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Kolmogorov-Smirnov Z</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A5C5D" w:rsidRPr="004835DE" w:rsidRDefault="005A5C5D" w:rsidP="00E1534B">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.590</w:t>
            </w:r>
          </w:p>
        </w:tc>
      </w:tr>
      <w:tr w:rsidR="005A5C5D" w:rsidRPr="004835DE" w:rsidTr="00017758">
        <w:trPr>
          <w:cantSplit/>
          <w:tblHeader/>
          <w:jc w:val="center"/>
        </w:trPr>
        <w:tc>
          <w:tcPr>
            <w:tcW w:w="4543" w:type="dxa"/>
            <w:gridSpan w:val="2"/>
            <w:tcBorders>
              <w:top w:val="nil"/>
              <w:left w:val="single" w:sz="16" w:space="0" w:color="000000"/>
              <w:bottom w:val="single" w:sz="16" w:space="0" w:color="000000"/>
              <w:right w:val="single" w:sz="16" w:space="0" w:color="000000"/>
            </w:tcBorders>
            <w:shd w:val="clear" w:color="auto" w:fill="CCC0D9" w:themeFill="accent4" w:themeFillTint="66"/>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Asymp. Sig. (2-tailed)</w:t>
            </w:r>
          </w:p>
        </w:tc>
        <w:tc>
          <w:tcPr>
            <w:tcW w:w="1000" w:type="dxa"/>
            <w:tcBorders>
              <w:top w:val="nil"/>
              <w:left w:val="single" w:sz="16" w:space="0" w:color="000000"/>
              <w:bottom w:val="single" w:sz="18" w:space="0" w:color="000000"/>
              <w:right w:val="single" w:sz="16" w:space="0" w:color="000000"/>
            </w:tcBorders>
            <w:shd w:val="clear" w:color="auto" w:fill="CCC0D9" w:themeFill="accent4" w:themeFillTint="66"/>
            <w:tcMar>
              <w:top w:w="30" w:type="dxa"/>
              <w:left w:w="30" w:type="dxa"/>
              <w:bottom w:w="30" w:type="dxa"/>
              <w:right w:w="30" w:type="dxa"/>
            </w:tcMar>
            <w:vAlign w:val="center"/>
          </w:tcPr>
          <w:p w:rsidR="005A5C5D" w:rsidRPr="004835DE" w:rsidRDefault="005A5C5D" w:rsidP="00E1534B">
            <w:pPr>
              <w:autoSpaceDE w:val="0"/>
              <w:autoSpaceDN w:val="0"/>
              <w:adjustRightInd w:val="0"/>
              <w:spacing w:after="0" w:line="360" w:lineRule="auto"/>
              <w:jc w:val="right"/>
              <w:rPr>
                <w:rFonts w:ascii="Arial" w:hAnsi="Arial" w:cs="Arial"/>
                <w:color w:val="000000"/>
                <w:sz w:val="18"/>
                <w:szCs w:val="18"/>
              </w:rPr>
            </w:pPr>
            <w:r w:rsidRPr="004835DE">
              <w:rPr>
                <w:rFonts w:ascii="Arial" w:hAnsi="Arial" w:cs="Arial"/>
                <w:color w:val="000000"/>
                <w:sz w:val="18"/>
                <w:szCs w:val="18"/>
              </w:rPr>
              <w:t>.877</w:t>
            </w:r>
          </w:p>
        </w:tc>
      </w:tr>
      <w:tr w:rsidR="005A5C5D" w:rsidRPr="004835DE" w:rsidTr="005A5C5D">
        <w:trPr>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r w:rsidRPr="004835DE">
              <w:rPr>
                <w:rFonts w:ascii="Arial" w:hAnsi="Arial" w:cs="Arial"/>
                <w:color w:val="000000"/>
                <w:sz w:val="18"/>
                <w:szCs w:val="18"/>
              </w:rPr>
              <w:t>a. Test distribution is Normal.</w:t>
            </w:r>
          </w:p>
        </w:tc>
        <w:tc>
          <w:tcPr>
            <w:tcW w:w="1000" w:type="dxa"/>
            <w:tcBorders>
              <w:top w:val="single" w:sz="18" w:space="0" w:color="000000"/>
              <w:left w:val="nil"/>
              <w:bottom w:val="nil"/>
              <w:right w:val="nil"/>
            </w:tcBorders>
            <w:vAlign w:val="center"/>
          </w:tcPr>
          <w:p w:rsidR="005A5C5D" w:rsidRPr="004835DE" w:rsidRDefault="005A5C5D" w:rsidP="00E1534B">
            <w:pPr>
              <w:autoSpaceDE w:val="0"/>
              <w:autoSpaceDN w:val="0"/>
              <w:adjustRightInd w:val="0"/>
              <w:spacing w:after="0" w:line="360" w:lineRule="auto"/>
              <w:rPr>
                <w:rFonts w:ascii="Arial" w:hAnsi="Arial" w:cs="Arial"/>
                <w:color w:val="000000"/>
                <w:sz w:val="18"/>
                <w:szCs w:val="18"/>
              </w:rPr>
            </w:pPr>
          </w:p>
        </w:tc>
      </w:tr>
    </w:tbl>
    <w:p w:rsidR="00DF149A" w:rsidRPr="00DF149A" w:rsidRDefault="002D6EEC" w:rsidP="002D6EEC">
      <w:pPr>
        <w:bidi/>
        <w:spacing w:after="0" w:line="360" w:lineRule="auto"/>
        <w:jc w:val="center"/>
        <w:rPr>
          <w:rFonts w:ascii="Traditional Arabic" w:eastAsiaTheme="minorEastAsia" w:hAnsi="Traditional Arabic" w:cs="Traditional Arabic"/>
          <w:sz w:val="36"/>
          <w:szCs w:val="36"/>
          <w:rtl/>
        </w:rPr>
      </w:pPr>
      <w:r>
        <w:rPr>
          <w:rFonts w:ascii="Traditional Arabic" w:hAnsi="Traditional Arabic" w:cs="Traditional Arabic" w:hint="cs"/>
          <w:sz w:val="24"/>
          <w:szCs w:val="24"/>
          <w:rtl/>
        </w:rPr>
        <w:lastRenderedPageBreak/>
        <w:t xml:space="preserve">        </w:t>
      </w:r>
      <m:oMath>
        <m:r>
          <w:rPr>
            <w:rFonts w:ascii="Cambria Math" w:hAnsi="Cambria Math" w:cstheme="majorBidi"/>
            <w:sz w:val="24"/>
            <w:szCs w:val="24"/>
          </w:rPr>
          <m:t xml:space="preserve">: </m:t>
        </m:r>
        <m:r>
          <m:rPr>
            <m:sty m:val="p"/>
          </m:rPr>
          <w:rPr>
            <w:rFonts w:ascii="Cambria Math" w:hAnsiTheme="majorBidi" w:cstheme="majorBidi"/>
            <w:sz w:val="24"/>
            <w:szCs w:val="24"/>
          </w:rPr>
          <m:t>Ho</m:t>
        </m:r>
      </m:oMath>
      <w:r w:rsidR="00DF149A" w:rsidRPr="00DF149A">
        <w:rPr>
          <w:rFonts w:ascii="Traditional Arabic" w:eastAsiaTheme="minorEastAsia" w:hAnsi="Traditional Arabic" w:cs="Traditional Arabic" w:hint="cs"/>
          <w:sz w:val="24"/>
          <w:szCs w:val="24"/>
          <w:rtl/>
        </w:rPr>
        <w:t xml:space="preserve"> </w:t>
      </w:r>
      <w:r w:rsidR="00DF149A" w:rsidRPr="00DF149A">
        <w:rPr>
          <w:rFonts w:ascii="Traditional Arabic" w:eastAsiaTheme="minorEastAsia" w:hAnsi="Traditional Arabic" w:cs="Traditional Arabic" w:hint="cs"/>
          <w:sz w:val="36"/>
          <w:szCs w:val="36"/>
          <w:rtl/>
        </w:rPr>
        <w:t>ال</w:t>
      </w:r>
      <w:r>
        <w:rPr>
          <w:rFonts w:ascii="Traditional Arabic" w:eastAsiaTheme="minorEastAsia" w:hAnsi="Traditional Arabic" w:cs="Traditional Arabic" w:hint="cs"/>
          <w:sz w:val="36"/>
          <w:szCs w:val="36"/>
          <w:rtl/>
        </w:rPr>
        <w:t>حقائق</w:t>
      </w:r>
      <w:r w:rsidR="00DF149A" w:rsidRPr="00DF149A">
        <w:rPr>
          <w:rFonts w:ascii="Traditional Arabic" w:eastAsiaTheme="minorEastAsia" w:hAnsi="Traditional Arabic" w:cs="Traditional Arabic" w:hint="cs"/>
          <w:sz w:val="36"/>
          <w:szCs w:val="36"/>
          <w:rtl/>
        </w:rPr>
        <w:t xml:space="preserve"> يأخذ من السكان على العينتين الطبيعي.</w:t>
      </w:r>
    </w:p>
    <w:p w:rsidR="00DF149A" w:rsidRDefault="00DF149A" w:rsidP="002D6EEC">
      <w:pPr>
        <w:bidi/>
        <w:spacing w:after="0" w:line="360" w:lineRule="auto"/>
        <w:ind w:left="1492" w:firstLine="154"/>
        <w:jc w:val="both"/>
        <w:rPr>
          <w:rFonts w:ascii="Traditional Arabic" w:eastAsiaTheme="minorEastAsia" w:hAnsi="Traditional Arabic" w:cs="Traditional Arabic"/>
          <w:sz w:val="36"/>
          <w:szCs w:val="36"/>
          <w:rtl/>
        </w:rPr>
      </w:pPr>
      <w:r w:rsidRPr="00DF149A">
        <w:rPr>
          <w:rFonts w:ascii="Traditional Arabic" w:eastAsiaTheme="minorEastAsia" w:hAnsi="Traditional Arabic" w:cs="Traditional Arabic" w:hint="cs"/>
          <w:iCs/>
          <w:sz w:val="24"/>
          <w:szCs w:val="24"/>
          <w:rtl/>
        </w:rPr>
        <w:t xml:space="preserve"> </w:t>
      </w:r>
      <m:oMath>
        <m:r>
          <m:rPr>
            <m:sty m:val="p"/>
          </m:rPr>
          <w:rPr>
            <w:rFonts w:ascii="Cambria Math" w:hAnsi="Cambria Math" w:cstheme="majorBidi"/>
            <w:sz w:val="24"/>
            <w:szCs w:val="24"/>
          </w:rPr>
          <m:t xml:space="preserve">:  </m:t>
        </m:r>
        <m:r>
          <m:rPr>
            <m:sty m:val="p"/>
          </m:rPr>
          <w:rPr>
            <w:rFonts w:ascii="Cambria Math" w:hAnsiTheme="majorBidi" w:cstheme="majorBidi"/>
            <w:sz w:val="24"/>
            <w:szCs w:val="24"/>
          </w:rPr>
          <m:t>Ha</m:t>
        </m:r>
      </m:oMath>
      <w:r w:rsidRPr="00DF149A">
        <w:rPr>
          <w:rFonts w:ascii="Traditional Arabic" w:eastAsiaTheme="minorEastAsia" w:hAnsi="Traditional Arabic" w:cs="Traditional Arabic" w:hint="cs"/>
          <w:iCs/>
          <w:sz w:val="24"/>
          <w:szCs w:val="24"/>
          <w:rtl/>
        </w:rPr>
        <w:t xml:space="preserve"> </w:t>
      </w:r>
      <w:r w:rsidRPr="00DF149A">
        <w:rPr>
          <w:rFonts w:ascii="Traditional Arabic" w:eastAsiaTheme="minorEastAsia" w:hAnsi="Traditional Arabic" w:cs="Traditional Arabic" w:hint="cs"/>
          <w:sz w:val="36"/>
          <w:szCs w:val="36"/>
          <w:rtl/>
        </w:rPr>
        <w:t>ال</w:t>
      </w:r>
      <w:r w:rsidR="002D6EEC">
        <w:rPr>
          <w:rFonts w:ascii="Traditional Arabic" w:eastAsiaTheme="minorEastAsia" w:hAnsi="Traditional Arabic" w:cs="Traditional Arabic" w:hint="cs"/>
          <w:sz w:val="36"/>
          <w:szCs w:val="36"/>
          <w:rtl/>
        </w:rPr>
        <w:t>حقائق</w:t>
      </w:r>
      <w:r w:rsidRPr="00DF149A">
        <w:rPr>
          <w:rFonts w:ascii="Traditional Arabic" w:eastAsiaTheme="minorEastAsia" w:hAnsi="Traditional Arabic" w:cs="Traditional Arabic" w:hint="cs"/>
          <w:sz w:val="36"/>
          <w:szCs w:val="36"/>
          <w:rtl/>
        </w:rPr>
        <w:t xml:space="preserve"> يأخذ ليس من السكان على العينتين الطبيعي. </w:t>
      </w:r>
    </w:p>
    <w:p w:rsidR="00121575" w:rsidRPr="002D718A" w:rsidRDefault="0098569F" w:rsidP="002D6EEC">
      <w:pPr>
        <w:pStyle w:val="ListParagraph"/>
        <w:numPr>
          <w:ilvl w:val="0"/>
          <w:numId w:val="34"/>
        </w:numPr>
        <w:bidi/>
        <w:spacing w:after="0" w:line="360" w:lineRule="auto"/>
        <w:ind w:left="1558" w:hanging="425"/>
        <w:jc w:val="both"/>
        <w:rPr>
          <w:rFonts w:ascii="Traditional Arabic" w:eastAsiaTheme="minorEastAsia" w:hAnsi="Traditional Arabic" w:cs="Traditional Arabic"/>
          <w:sz w:val="36"/>
          <w:szCs w:val="36"/>
        </w:rPr>
      </w:pPr>
      <m:oMath>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 xml:space="preserve">   H</m:t>
            </m:r>
          </m:e>
          <m:sub>
            <m:r>
              <m:rPr>
                <m:sty m:val="p"/>
              </m:rPr>
              <w:rPr>
                <w:rFonts w:ascii="Cambria Math" w:hAnsiTheme="majorBidi" w:cstheme="majorBidi"/>
                <w:sz w:val="24"/>
                <w:szCs w:val="24"/>
              </w:rPr>
              <m:t>o</m:t>
            </m:r>
          </m:sub>
        </m:sSub>
        <m:r>
          <w:rPr>
            <w:rFonts w:ascii="Cambria Math" w:eastAsiaTheme="minorEastAsia" w:hAnsi="Cambria Math" w:cstheme="majorBidi"/>
            <w:sz w:val="24"/>
            <w:szCs w:val="24"/>
            <w:lang w:val="en-US"/>
          </w:rPr>
          <m:t xml:space="preserve"> </m:t>
        </m:r>
      </m:oMath>
      <w:r w:rsidR="00121575">
        <w:rPr>
          <w:rFonts w:ascii="Traditional Arabic" w:eastAsiaTheme="minorEastAsia" w:hAnsi="Traditional Arabic" w:cs="Traditional Arabic" w:hint="cs"/>
          <w:sz w:val="36"/>
          <w:szCs w:val="36"/>
          <w:rtl/>
          <w:lang w:val="en-US"/>
        </w:rPr>
        <w:t>مقبول</w:t>
      </w:r>
      <w:r w:rsidR="00121575" w:rsidRPr="00DB029B">
        <w:rPr>
          <w:rFonts w:ascii="Traditional Arabic" w:eastAsiaTheme="minorEastAsia" w:hAnsi="Traditional Arabic" w:cs="Traditional Arabic" w:hint="cs"/>
          <w:sz w:val="36"/>
          <w:szCs w:val="36"/>
          <w:rtl/>
          <w:lang w:val="en-US"/>
        </w:rPr>
        <w:t xml:space="preserve"> بالشرط</w:t>
      </w:r>
      <w:r w:rsidR="00121575">
        <w:rPr>
          <w:rFonts w:ascii="Traditional Arabic" w:eastAsiaTheme="minorEastAsia" w:hAnsi="Traditional Arabic" w:cs="Traditional Arabic" w:hint="cs"/>
          <w:sz w:val="24"/>
          <w:szCs w:val="24"/>
          <w:rtl/>
          <w:lang w:val="en-US"/>
        </w:rPr>
        <w:t xml:space="preserve"> </w:t>
      </w:r>
      <w:r w:rsidR="00121575">
        <w:rPr>
          <w:rFonts w:ascii="Traditional Arabic" w:hAnsi="Traditional Arabic" w:cs="Traditional Arabic" w:hint="cs"/>
          <w:sz w:val="36"/>
          <w:szCs w:val="36"/>
          <w:rtl/>
          <w:lang w:bidi="ar-EG"/>
        </w:rPr>
        <w:t xml:space="preserve">قيمة </w:t>
      </w:r>
      <w:r w:rsidR="00121575">
        <w:rPr>
          <w:rFonts w:asciiTheme="majorBidi" w:eastAsiaTheme="minorEastAsia" w:hAnsiTheme="majorBidi" w:cstheme="majorBidi" w:hint="cs"/>
          <w:sz w:val="24"/>
          <w:szCs w:val="24"/>
          <w:rtl/>
        </w:rPr>
        <w:t>0,05</w:t>
      </w:r>
      <w:r w:rsidR="00121575" w:rsidRPr="004739DA">
        <w:rPr>
          <w:rFonts w:asciiTheme="majorBidi" w:eastAsiaTheme="minorEastAsia" w:hAnsiTheme="majorBidi" w:cstheme="majorBidi"/>
          <w:sz w:val="24"/>
          <w:szCs w:val="24"/>
        </w:rPr>
        <w:t xml:space="preserve"> sig. (2-tailed) &gt; </w:t>
      </w:r>
      <w:r w:rsidR="00121575">
        <w:rPr>
          <w:rFonts w:asciiTheme="majorBidi" w:eastAsiaTheme="minorEastAsia" w:hAnsiTheme="majorBidi" w:cstheme="majorBidi" w:hint="cs"/>
          <w:sz w:val="24"/>
          <w:szCs w:val="24"/>
          <w:rtl/>
        </w:rPr>
        <w:t xml:space="preserve">، </w:t>
      </w:r>
      <w:r w:rsidR="00121575" w:rsidRPr="002D718A">
        <w:rPr>
          <w:rFonts w:ascii="Traditional Arabic" w:hAnsi="Traditional Arabic" w:cs="Traditional Arabic"/>
          <w:sz w:val="36"/>
          <w:szCs w:val="36"/>
          <w:rtl/>
        </w:rPr>
        <w:t>بمعنى</w:t>
      </w:r>
      <w:r w:rsidR="00121575">
        <w:rPr>
          <w:rFonts w:ascii="Traditional Arabic" w:hAnsi="Traditional Arabic" w:cs="Traditional Arabic" w:hint="cs"/>
          <w:sz w:val="36"/>
          <w:szCs w:val="36"/>
          <w:rtl/>
        </w:rPr>
        <w:t xml:space="preserve"> </w:t>
      </w:r>
      <w:r w:rsidR="002D6EEC">
        <w:rPr>
          <w:rFonts w:ascii="Traditional Arabic" w:eastAsiaTheme="minorEastAsia" w:hAnsi="Traditional Arabic" w:cs="Traditional Arabic" w:hint="cs"/>
          <w:sz w:val="36"/>
          <w:szCs w:val="36"/>
          <w:rtl/>
        </w:rPr>
        <w:t>ال</w:t>
      </w:r>
      <w:r w:rsidR="002D6EEC">
        <w:rPr>
          <w:rFonts w:ascii="Traditional Arabic" w:eastAsiaTheme="minorEastAsia" w:hAnsi="Traditional Arabic" w:cs="Traditional Arabic" w:hint="cs"/>
          <w:sz w:val="36"/>
          <w:szCs w:val="36"/>
          <w:rtl/>
          <w:lang w:val="en-US"/>
        </w:rPr>
        <w:t>حقائق</w:t>
      </w:r>
      <w:r w:rsidR="00121575">
        <w:rPr>
          <w:rFonts w:ascii="Traditional Arabic" w:eastAsiaTheme="minorEastAsia" w:hAnsi="Traditional Arabic" w:cs="Traditional Arabic" w:hint="cs"/>
          <w:sz w:val="36"/>
          <w:szCs w:val="36"/>
          <w:rtl/>
        </w:rPr>
        <w:t xml:space="preserve"> يأخذ ليس من السكان على العينتين الطبيعي.</w:t>
      </w:r>
    </w:p>
    <w:p w:rsidR="00121575" w:rsidRPr="002D718A" w:rsidRDefault="0098569F" w:rsidP="002D6EEC">
      <w:pPr>
        <w:pStyle w:val="ListParagraph"/>
        <w:numPr>
          <w:ilvl w:val="0"/>
          <w:numId w:val="34"/>
        </w:numPr>
        <w:bidi/>
        <w:spacing w:after="0" w:line="360" w:lineRule="auto"/>
        <w:ind w:left="1558" w:hanging="425"/>
        <w:jc w:val="both"/>
        <w:rPr>
          <w:rFonts w:ascii="Traditional Arabic" w:eastAsiaTheme="minorEastAsia" w:hAnsi="Traditional Arabic" w:cs="Traditional Arabic"/>
          <w:sz w:val="36"/>
          <w:szCs w:val="36"/>
        </w:rPr>
      </w:pPr>
      <m:oMath>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 xml:space="preserve">   H</m:t>
            </m:r>
          </m:e>
          <m:sub>
            <m:r>
              <m:rPr>
                <m:sty m:val="p"/>
              </m:rPr>
              <w:rPr>
                <w:rFonts w:ascii="Cambria Math" w:hAnsiTheme="majorBidi" w:cstheme="majorBidi"/>
                <w:sz w:val="24"/>
                <w:szCs w:val="24"/>
              </w:rPr>
              <m:t>o</m:t>
            </m:r>
          </m:sub>
        </m:sSub>
        <m:r>
          <w:rPr>
            <w:rFonts w:ascii="Cambria Math" w:eastAsiaTheme="minorEastAsia" w:hAnsi="Cambria Math" w:cstheme="majorBidi"/>
            <w:sz w:val="24"/>
            <w:szCs w:val="24"/>
            <w:lang w:val="en-US"/>
          </w:rPr>
          <m:t xml:space="preserve"> </m:t>
        </m:r>
      </m:oMath>
      <w:r w:rsidR="002D31B4">
        <w:rPr>
          <w:rFonts w:ascii="Traditional Arabic" w:eastAsiaTheme="minorEastAsia" w:hAnsi="Traditional Arabic" w:cs="Traditional Arabic" w:hint="cs"/>
          <w:sz w:val="36"/>
          <w:szCs w:val="36"/>
          <w:rtl/>
          <w:lang w:val="en-US"/>
        </w:rPr>
        <w:t>ممنوع</w:t>
      </w:r>
      <w:r w:rsidR="00121575" w:rsidRPr="00DB029B">
        <w:rPr>
          <w:rFonts w:ascii="Traditional Arabic" w:eastAsiaTheme="minorEastAsia" w:hAnsi="Traditional Arabic" w:cs="Traditional Arabic" w:hint="cs"/>
          <w:sz w:val="36"/>
          <w:szCs w:val="36"/>
          <w:rtl/>
          <w:lang w:val="en-US"/>
        </w:rPr>
        <w:t xml:space="preserve"> بالشرط</w:t>
      </w:r>
      <w:r w:rsidR="00121575">
        <w:rPr>
          <w:rFonts w:ascii="Traditional Arabic" w:eastAsiaTheme="minorEastAsia" w:hAnsi="Traditional Arabic" w:cs="Traditional Arabic" w:hint="cs"/>
          <w:sz w:val="24"/>
          <w:szCs w:val="24"/>
          <w:rtl/>
          <w:lang w:val="en-US"/>
        </w:rPr>
        <w:t xml:space="preserve"> </w:t>
      </w:r>
      <w:r w:rsidR="00121575">
        <w:rPr>
          <w:rFonts w:ascii="Traditional Arabic" w:hAnsi="Traditional Arabic" w:cs="Traditional Arabic" w:hint="cs"/>
          <w:sz w:val="36"/>
          <w:szCs w:val="36"/>
          <w:rtl/>
          <w:lang w:bidi="ar-EG"/>
        </w:rPr>
        <w:t xml:space="preserve">قيمة </w:t>
      </w:r>
      <w:r w:rsidR="00121575">
        <w:rPr>
          <w:rFonts w:asciiTheme="majorBidi" w:eastAsiaTheme="minorEastAsia" w:hAnsiTheme="majorBidi" w:cstheme="majorBidi" w:hint="cs"/>
          <w:sz w:val="24"/>
          <w:szCs w:val="24"/>
          <w:rtl/>
        </w:rPr>
        <w:t>0,05</w:t>
      </w:r>
      <w:r w:rsidR="00121575" w:rsidRPr="004739DA">
        <w:rPr>
          <w:rFonts w:asciiTheme="majorBidi" w:eastAsiaTheme="minorEastAsia" w:hAnsiTheme="majorBidi" w:cstheme="majorBidi"/>
          <w:sz w:val="24"/>
          <w:szCs w:val="24"/>
        </w:rPr>
        <w:t xml:space="preserve"> sig. (2-tailed) </w:t>
      </w:r>
      <w:r w:rsidR="00207606" w:rsidRPr="004739DA">
        <w:rPr>
          <w:rFonts w:asciiTheme="majorBidi" w:hAnsiTheme="majorBidi" w:cstheme="majorBidi"/>
          <w:sz w:val="24"/>
          <w:szCs w:val="24"/>
        </w:rPr>
        <w:t>&lt;</w:t>
      </w:r>
      <w:r w:rsidR="00121575" w:rsidRPr="004739DA">
        <w:rPr>
          <w:rFonts w:asciiTheme="majorBidi" w:eastAsiaTheme="minorEastAsia" w:hAnsiTheme="majorBidi" w:cstheme="majorBidi"/>
          <w:sz w:val="24"/>
          <w:szCs w:val="24"/>
        </w:rPr>
        <w:t xml:space="preserve"> </w:t>
      </w:r>
      <w:r w:rsidR="00121575">
        <w:rPr>
          <w:rFonts w:asciiTheme="majorBidi" w:eastAsiaTheme="minorEastAsia" w:hAnsiTheme="majorBidi" w:cstheme="majorBidi" w:hint="cs"/>
          <w:sz w:val="24"/>
          <w:szCs w:val="24"/>
          <w:rtl/>
        </w:rPr>
        <w:t xml:space="preserve">، </w:t>
      </w:r>
      <w:r w:rsidR="00121575" w:rsidRPr="002D718A">
        <w:rPr>
          <w:rFonts w:ascii="Traditional Arabic" w:hAnsi="Traditional Arabic" w:cs="Traditional Arabic"/>
          <w:sz w:val="36"/>
          <w:szCs w:val="36"/>
          <w:rtl/>
        </w:rPr>
        <w:t>بمعنى</w:t>
      </w:r>
      <w:r w:rsidR="00121575">
        <w:rPr>
          <w:rFonts w:ascii="Traditional Arabic" w:hAnsi="Traditional Arabic" w:cs="Traditional Arabic" w:hint="cs"/>
          <w:sz w:val="36"/>
          <w:szCs w:val="36"/>
          <w:rtl/>
        </w:rPr>
        <w:t xml:space="preserve"> </w:t>
      </w:r>
      <w:r w:rsidR="002D6EEC">
        <w:rPr>
          <w:rFonts w:ascii="Traditional Arabic" w:eastAsiaTheme="minorEastAsia" w:hAnsi="Traditional Arabic" w:cs="Traditional Arabic" w:hint="cs"/>
          <w:sz w:val="36"/>
          <w:szCs w:val="36"/>
          <w:rtl/>
        </w:rPr>
        <w:t>ال</w:t>
      </w:r>
      <w:r w:rsidR="002D6EEC">
        <w:rPr>
          <w:rFonts w:ascii="Traditional Arabic" w:eastAsiaTheme="minorEastAsia" w:hAnsi="Traditional Arabic" w:cs="Traditional Arabic" w:hint="cs"/>
          <w:sz w:val="36"/>
          <w:szCs w:val="36"/>
          <w:rtl/>
          <w:lang w:val="en-US"/>
        </w:rPr>
        <w:t>حقائق</w:t>
      </w:r>
      <w:r w:rsidR="00121575">
        <w:rPr>
          <w:rFonts w:ascii="Traditional Arabic" w:eastAsiaTheme="minorEastAsia" w:hAnsi="Traditional Arabic" w:cs="Traditional Arabic" w:hint="cs"/>
          <w:sz w:val="36"/>
          <w:szCs w:val="36"/>
          <w:rtl/>
        </w:rPr>
        <w:t xml:space="preserve"> يأخذ من السكان على العينتين الطبيعي.</w:t>
      </w:r>
    </w:p>
    <w:p w:rsidR="00121575" w:rsidRPr="002D31B4" w:rsidRDefault="002D31B4" w:rsidP="002D6EEC">
      <w:pPr>
        <w:pStyle w:val="ListParagraph"/>
        <w:bidi/>
        <w:spacing w:after="0" w:line="360" w:lineRule="auto"/>
        <w:ind w:left="1133" w:firstLine="425"/>
        <w:jc w:val="both"/>
        <w:rPr>
          <w:rFonts w:ascii="Traditional Arabic" w:hAnsi="Traditional Arabic" w:cs="Traditional Arabic"/>
          <w:sz w:val="36"/>
          <w:szCs w:val="36"/>
          <w:rtl/>
        </w:rPr>
      </w:pPr>
      <w:r w:rsidRPr="002D31B4">
        <w:rPr>
          <w:rFonts w:ascii="Traditional Arabic" w:hAnsi="Traditional Arabic" w:cs="Traditional Arabic" w:hint="cs"/>
          <w:sz w:val="36"/>
          <w:szCs w:val="36"/>
          <w:rtl/>
          <w:lang w:bidi="ar-EG"/>
        </w:rPr>
        <w:t>من جدوال تحصل قيمة,05</w:t>
      </w:r>
      <w:r w:rsidRPr="002D31B4">
        <w:rPr>
          <w:rFonts w:asciiTheme="majorBidi" w:eastAsiaTheme="minorEastAsia" w:hAnsiTheme="majorBidi" w:cstheme="majorBidi"/>
          <w:sz w:val="24"/>
          <w:szCs w:val="24"/>
        </w:rPr>
        <w:t>&gt;</w:t>
      </w:r>
      <w:r w:rsidRPr="002D31B4">
        <w:rPr>
          <w:rFonts w:ascii="Traditional Arabic" w:hAnsi="Traditional Arabic" w:cs="Traditional Arabic" w:hint="cs"/>
          <w:sz w:val="24"/>
          <w:szCs w:val="24"/>
          <w:rtl/>
          <w:lang w:bidi="ar-EG"/>
        </w:rPr>
        <w:t xml:space="preserve"> </w:t>
      </w:r>
      <w:r w:rsidRPr="002D31B4">
        <w:rPr>
          <w:rFonts w:ascii="Traditional Arabic" w:hAnsi="Traditional Arabic" w:cs="Traditional Arabic" w:hint="cs"/>
          <w:sz w:val="36"/>
          <w:szCs w:val="36"/>
          <w:rtl/>
          <w:lang w:bidi="ar-EG"/>
        </w:rPr>
        <w:t>0,</w:t>
      </w:r>
      <w:r>
        <w:rPr>
          <w:rFonts w:ascii="Traditional Arabic" w:hAnsi="Traditional Arabic" w:cs="Traditional Arabic" w:hint="cs"/>
          <w:sz w:val="36"/>
          <w:szCs w:val="36"/>
          <w:rtl/>
          <w:lang w:bidi="ar-EG"/>
        </w:rPr>
        <w:t>877</w:t>
      </w:r>
      <w:r w:rsidRPr="002D31B4">
        <w:rPr>
          <w:rFonts w:asciiTheme="majorBidi" w:eastAsiaTheme="minorEastAsia" w:hAnsiTheme="majorBidi" w:cstheme="majorBidi"/>
          <w:sz w:val="24"/>
          <w:szCs w:val="24"/>
        </w:rPr>
        <w:t>sig. (2-tailed)</w:t>
      </w:r>
      <w:r w:rsidRPr="002D31B4">
        <w:rPr>
          <w:rFonts w:asciiTheme="majorBidi" w:eastAsiaTheme="minorEastAsia" w:hAnsiTheme="majorBidi" w:cstheme="majorBidi" w:hint="cs"/>
          <w:sz w:val="24"/>
          <w:szCs w:val="24"/>
          <w:rtl/>
        </w:rPr>
        <w:t xml:space="preserve"> </w:t>
      </w:r>
      <w:r w:rsidRPr="002D31B4">
        <w:rPr>
          <w:rFonts w:asciiTheme="majorBidi" w:eastAsiaTheme="minorEastAsia" w:hAnsiTheme="majorBidi" w:cstheme="majorBidi"/>
          <w:sz w:val="24"/>
          <w:szCs w:val="24"/>
        </w:rPr>
        <w:t xml:space="preserve"> </w:t>
      </w:r>
      <w:r w:rsidRPr="002D31B4">
        <w:rPr>
          <w:rFonts w:ascii="Traditional Arabic" w:hAnsi="Traditional Arabic" w:cs="Traditional Arabic" w:hint="cs"/>
          <w:sz w:val="36"/>
          <w:szCs w:val="36"/>
          <w:rtl/>
          <w:lang w:bidi="ar-EG"/>
        </w:rPr>
        <w:t xml:space="preserve">فلذلك </w:t>
      </w:r>
      <m:oMath>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 xml:space="preserve">   H</m:t>
            </m:r>
          </m:e>
          <m:sub>
            <m:r>
              <m:rPr>
                <m:sty m:val="p"/>
              </m:rPr>
              <w:rPr>
                <w:rFonts w:ascii="Cambria Math" w:hAnsiTheme="majorBidi" w:cstheme="majorBidi"/>
                <w:sz w:val="24"/>
                <w:szCs w:val="24"/>
              </w:rPr>
              <m:t>o</m:t>
            </m:r>
          </m:sub>
        </m:sSub>
      </m:oMath>
      <w:r w:rsidR="0039067E">
        <w:rPr>
          <w:rFonts w:ascii="Traditional Arabic" w:eastAsiaTheme="minorEastAsia" w:hAnsi="Traditional Arabic" w:cs="Traditional Arabic" w:hint="cs"/>
          <w:sz w:val="36"/>
          <w:szCs w:val="36"/>
          <w:rtl/>
          <w:lang w:val="en-US"/>
        </w:rPr>
        <w:t>مقبول</w:t>
      </w:r>
      <w:r w:rsidR="00B46B74">
        <w:rPr>
          <w:rFonts w:ascii="Traditional Arabic" w:eastAsiaTheme="minorEastAsia" w:hAnsi="Traditional Arabic" w:cs="Traditional Arabic" w:hint="cs"/>
          <w:sz w:val="36"/>
          <w:szCs w:val="36"/>
          <w:rtl/>
          <w:lang w:val="en-US"/>
        </w:rPr>
        <w:t>،</w:t>
      </w:r>
      <w:r w:rsidRPr="002D31B4">
        <w:rPr>
          <w:rFonts w:ascii="Traditional Arabic" w:eastAsiaTheme="minorEastAsia" w:hAnsi="Traditional Arabic" w:cs="Traditional Arabic" w:hint="cs"/>
          <w:sz w:val="36"/>
          <w:szCs w:val="36"/>
          <w:rtl/>
          <w:lang w:val="en-US"/>
        </w:rPr>
        <w:t xml:space="preserve"> </w:t>
      </w:r>
      <w:r w:rsidR="00720F42">
        <w:rPr>
          <w:rFonts w:ascii="Traditional Arabic" w:eastAsiaTheme="minorEastAsia" w:hAnsi="Traditional Arabic" w:cs="Traditional Arabic" w:hint="cs"/>
          <w:sz w:val="36"/>
          <w:szCs w:val="36"/>
          <w:rtl/>
          <w:lang w:val="en-US"/>
        </w:rPr>
        <w:t>حتى يلتخيس</w:t>
      </w:r>
      <w:r w:rsidRPr="002D31B4">
        <w:rPr>
          <w:rFonts w:ascii="Traditional Arabic" w:eastAsiaTheme="minorEastAsia" w:hAnsi="Traditional Arabic" w:cs="Traditional Arabic" w:hint="cs"/>
          <w:sz w:val="36"/>
          <w:szCs w:val="36"/>
          <w:rtl/>
          <w:lang w:val="en-US"/>
        </w:rPr>
        <w:t xml:space="preserve"> </w:t>
      </w:r>
      <w:r w:rsidR="002D6EEC">
        <w:rPr>
          <w:rFonts w:ascii="Traditional Arabic" w:eastAsiaTheme="minorEastAsia" w:hAnsi="Traditional Arabic" w:cs="Traditional Arabic" w:hint="cs"/>
          <w:sz w:val="36"/>
          <w:szCs w:val="36"/>
          <w:rtl/>
        </w:rPr>
        <w:t>ال</w:t>
      </w:r>
      <w:r w:rsidR="002D6EEC">
        <w:rPr>
          <w:rFonts w:ascii="Traditional Arabic" w:eastAsiaTheme="minorEastAsia" w:hAnsi="Traditional Arabic" w:cs="Traditional Arabic" w:hint="cs"/>
          <w:sz w:val="36"/>
          <w:szCs w:val="36"/>
          <w:rtl/>
          <w:lang w:val="en-US"/>
        </w:rPr>
        <w:t>حقائق</w:t>
      </w:r>
      <w:r w:rsidRPr="002D31B4">
        <w:rPr>
          <w:rFonts w:ascii="Traditional Arabic" w:eastAsiaTheme="minorEastAsia" w:hAnsi="Traditional Arabic" w:cs="Traditional Arabic" w:hint="cs"/>
          <w:sz w:val="36"/>
          <w:szCs w:val="36"/>
          <w:rtl/>
        </w:rPr>
        <w:t xml:space="preserve"> يأخذ من السكان على العينتين الطبيعي. </w:t>
      </w:r>
    </w:p>
    <w:p w:rsidR="00DF149A" w:rsidRPr="0089635E" w:rsidRDefault="00DF149A" w:rsidP="0089635E">
      <w:pPr>
        <w:pStyle w:val="ListParagraph"/>
        <w:numPr>
          <w:ilvl w:val="0"/>
          <w:numId w:val="25"/>
        </w:numPr>
        <w:bidi/>
        <w:spacing w:after="0" w:line="360" w:lineRule="auto"/>
        <w:ind w:hanging="437"/>
        <w:jc w:val="both"/>
        <w:rPr>
          <w:rFonts w:ascii="Traditional Arabic" w:hAnsi="Traditional Arabic" w:cs="Traditional Arabic"/>
          <w:sz w:val="36"/>
          <w:szCs w:val="36"/>
          <w:rtl/>
        </w:rPr>
      </w:pPr>
      <w:r>
        <w:rPr>
          <w:rFonts w:ascii="Traditional Arabic" w:eastAsiaTheme="minorEastAsia" w:hAnsi="Traditional Arabic" w:cs="Traditional Arabic" w:hint="cs"/>
          <w:sz w:val="36"/>
          <w:szCs w:val="36"/>
          <w:rtl/>
        </w:rPr>
        <w:t>ال</w:t>
      </w:r>
      <w:r w:rsidR="0039067E">
        <w:rPr>
          <w:rFonts w:ascii="Traditional Arabic" w:eastAsiaTheme="minorEastAsia" w:hAnsi="Traditional Arabic" w:cs="Traditional Arabic" w:hint="cs"/>
          <w:sz w:val="36"/>
          <w:szCs w:val="36"/>
          <w:rtl/>
        </w:rPr>
        <w:t>اختبار</w:t>
      </w:r>
      <w:r>
        <w:rPr>
          <w:rFonts w:ascii="Traditional Arabic" w:eastAsiaTheme="minorEastAsia" w:hAnsi="Traditional Arabic" w:cs="Traditional Arabic" w:hint="cs"/>
          <w:sz w:val="36"/>
          <w:szCs w:val="36"/>
          <w:rtl/>
        </w:rPr>
        <w:t xml:space="preserve"> التجانسي (</w:t>
      </w:r>
      <w:r w:rsidRPr="004739DA">
        <w:rPr>
          <w:rFonts w:asciiTheme="majorBidi" w:eastAsiaTheme="minorEastAsia" w:hAnsiTheme="majorBidi" w:cstheme="majorBidi"/>
          <w:sz w:val="24"/>
          <w:szCs w:val="24"/>
        </w:rPr>
        <w:t>Uji homogenitas</w:t>
      </w:r>
      <w:r>
        <w:rPr>
          <w:rFonts w:asciiTheme="majorBidi" w:eastAsiaTheme="minorEastAsia" w:hAnsiTheme="majorBidi" w:cstheme="majorBidi" w:hint="cs"/>
          <w:sz w:val="24"/>
          <w:szCs w:val="24"/>
          <w:rtl/>
        </w:rPr>
        <w:t xml:space="preserve">) </w:t>
      </w:r>
      <w:r>
        <w:rPr>
          <w:rFonts w:ascii="Traditional Arabic" w:hAnsi="Traditional Arabic" w:cs="Traditional Arabic" w:hint="cs"/>
          <w:sz w:val="36"/>
          <w:szCs w:val="36"/>
          <w:rtl/>
          <w:lang w:val="en-US"/>
        </w:rPr>
        <w:t>ب</w:t>
      </w:r>
      <w:r w:rsidR="002D6EEC">
        <w:rPr>
          <w:rFonts w:ascii="Traditional Arabic" w:hAnsi="Traditional Arabic" w:cs="Traditional Arabic" w:hint="cs"/>
          <w:sz w:val="36"/>
          <w:szCs w:val="36"/>
          <w:rtl/>
          <w:lang w:val="en-US"/>
        </w:rPr>
        <w:t>استخدام</w:t>
      </w:r>
      <w:r w:rsidRPr="00CC1478">
        <w:rPr>
          <w:rFonts w:ascii="Traditional Arabic" w:hAnsi="Traditional Arabic" w:cs="Traditional Arabic" w:hint="cs"/>
          <w:sz w:val="36"/>
          <w:szCs w:val="36"/>
          <w:rtl/>
          <w:lang w:val="en-US"/>
        </w:rPr>
        <w:t xml:space="preserve"> 16،00</w:t>
      </w:r>
      <w:r w:rsidR="0089635E" w:rsidRPr="0089635E">
        <w:rPr>
          <w:rFonts w:ascii="Traditional Arabic" w:hAnsi="Traditional Arabic" w:cs="Traditional Arabic"/>
          <w:sz w:val="24"/>
          <w:szCs w:val="24"/>
        </w:rPr>
        <w:t xml:space="preserve"> </w:t>
      </w:r>
      <w:r w:rsidR="0089635E" w:rsidRPr="00CC1478">
        <w:rPr>
          <w:rFonts w:ascii="Traditional Arabic" w:hAnsi="Traditional Arabic" w:cs="Traditional Arabic"/>
          <w:sz w:val="24"/>
          <w:szCs w:val="24"/>
        </w:rPr>
        <w:t>SPSS</w:t>
      </w:r>
      <w:r w:rsidR="0089635E">
        <w:rPr>
          <w:rFonts w:ascii="Traditional Arabic" w:hAnsi="Traditional Arabic" w:cs="Traditional Arabic" w:hint="cs"/>
          <w:sz w:val="24"/>
          <w:szCs w:val="24"/>
          <w:rtl/>
        </w:rPr>
        <w:t>.</w:t>
      </w:r>
      <w:r w:rsidRPr="0089635E">
        <w:rPr>
          <w:rFonts w:ascii="Traditional Arabic" w:hAnsi="Traditional Arabic" w:cs="Traditional Arabic" w:hint="cs"/>
          <w:sz w:val="24"/>
          <w:szCs w:val="24"/>
          <w:rtl/>
        </w:rPr>
        <w:t xml:space="preserve"> </w:t>
      </w:r>
    </w:p>
    <w:p w:rsidR="00B46B74" w:rsidRPr="002D6EEC" w:rsidRDefault="00DF149A" w:rsidP="00E1534B">
      <w:pPr>
        <w:pStyle w:val="ListParagraph"/>
        <w:numPr>
          <w:ilvl w:val="0"/>
          <w:numId w:val="27"/>
        </w:numPr>
        <w:bidi/>
        <w:spacing w:after="0" w:line="360" w:lineRule="auto"/>
        <w:jc w:val="both"/>
        <w:rPr>
          <w:rFonts w:ascii="Traditional Arabic" w:hAnsi="Traditional Arabic" w:cs="Traditional Arabic"/>
          <w:sz w:val="24"/>
          <w:szCs w:val="24"/>
        </w:rPr>
      </w:pPr>
      <w:r w:rsidRPr="00CC1478">
        <w:rPr>
          <w:rFonts w:ascii="Traditional Arabic" w:hAnsi="Traditional Arabic" w:cs="Traditional Arabic"/>
          <w:sz w:val="36"/>
          <w:szCs w:val="36"/>
          <w:rtl/>
        </w:rPr>
        <w:t>ال</w:t>
      </w:r>
      <w:r w:rsidR="0039067E">
        <w:rPr>
          <w:rFonts w:ascii="Traditional Arabic" w:hAnsi="Traditional Arabic" w:cs="Traditional Arabic"/>
          <w:sz w:val="36"/>
          <w:szCs w:val="36"/>
          <w:rtl/>
        </w:rPr>
        <w:t>اختبار</w:t>
      </w:r>
      <w:r w:rsidRPr="00CC1478">
        <w:rPr>
          <w:rFonts w:ascii="Traditional Arabic" w:hAnsi="Traditional Arabic" w:cs="Traditional Arabic"/>
          <w:sz w:val="36"/>
          <w:szCs w:val="36"/>
          <w:rtl/>
        </w:rPr>
        <w:t xml:space="preserve"> </w:t>
      </w:r>
      <w:r>
        <w:rPr>
          <w:rFonts w:ascii="Traditional Arabic" w:eastAsiaTheme="minorEastAsia" w:hAnsi="Traditional Arabic" w:cs="Traditional Arabic" w:hint="cs"/>
          <w:sz w:val="36"/>
          <w:szCs w:val="36"/>
          <w:rtl/>
        </w:rPr>
        <w:t>التجانسي</w:t>
      </w:r>
      <w:r>
        <w:rPr>
          <w:rFonts w:ascii="Traditional Arabic" w:hAnsi="Traditional Arabic" w:cs="Traditional Arabic" w:hint="cs"/>
          <w:sz w:val="36"/>
          <w:szCs w:val="36"/>
          <w:rtl/>
        </w:rPr>
        <w:t xml:space="preserve"> لفصل الرابع (أ) و الفصل الرابع (ب) يعني بنظر تحصل </w:t>
      </w:r>
      <w:r w:rsidRPr="00CC1478">
        <w:rPr>
          <w:rFonts w:ascii="Traditional Arabic" w:hAnsi="Traditional Arabic" w:cs="Traditional Arabic"/>
          <w:sz w:val="24"/>
          <w:szCs w:val="24"/>
        </w:rPr>
        <w:t>SPSS</w:t>
      </w:r>
      <w:r>
        <w:rPr>
          <w:rFonts w:ascii="Traditional Arabic" w:hAnsi="Traditional Arabic" w:cs="Traditional Arabic" w:hint="cs"/>
          <w:sz w:val="24"/>
          <w:szCs w:val="24"/>
          <w:rtl/>
        </w:rPr>
        <w:t xml:space="preserve"> </w:t>
      </w:r>
      <w:r>
        <w:rPr>
          <w:rFonts w:ascii="Traditional Arabic" w:hAnsi="Traditional Arabic" w:cs="Traditional Arabic" w:hint="cs"/>
          <w:sz w:val="36"/>
          <w:szCs w:val="36"/>
          <w:rtl/>
        </w:rPr>
        <w:t>يعني تحصل</w:t>
      </w:r>
      <w:r w:rsidRPr="004739DA">
        <w:rPr>
          <w:rFonts w:asciiTheme="majorBidi" w:hAnsiTheme="majorBidi" w:cstheme="majorBidi"/>
          <w:sz w:val="24"/>
          <w:szCs w:val="24"/>
        </w:rPr>
        <w:t xml:space="preserve">sig. </w:t>
      </w:r>
      <w:r w:rsidR="00DB7CA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r w:rsidR="00DB7CA7">
        <w:rPr>
          <w:rFonts w:ascii="Traditional Arabic" w:hAnsi="Traditional Arabic" w:cs="Traditional Arabic" w:hint="cs"/>
          <w:sz w:val="36"/>
          <w:szCs w:val="36"/>
          <w:rtl/>
        </w:rPr>
        <w:t xml:space="preserve">0,135 </w:t>
      </w:r>
      <w:r>
        <w:rPr>
          <w:rFonts w:ascii="Traditional Arabic" w:hAnsi="Traditional Arabic" w:cs="Traditional Arabic" w:hint="cs"/>
          <w:sz w:val="36"/>
          <w:szCs w:val="36"/>
          <w:rtl/>
        </w:rPr>
        <w:t>.</w:t>
      </w:r>
    </w:p>
    <w:p w:rsidR="002D6EEC" w:rsidRPr="00B46B74" w:rsidRDefault="002D6EEC" w:rsidP="002D6EEC">
      <w:pPr>
        <w:pStyle w:val="ListParagraph"/>
        <w:bidi/>
        <w:spacing w:after="0" w:line="360" w:lineRule="auto"/>
        <w:ind w:left="1646"/>
        <w:jc w:val="both"/>
        <w:rPr>
          <w:rFonts w:ascii="Traditional Arabic" w:hAnsi="Traditional Arabic" w:cs="Traditional Arabic"/>
          <w:sz w:val="24"/>
          <w:szCs w:val="24"/>
        </w:rPr>
      </w:pPr>
    </w:p>
    <w:tbl>
      <w:tblPr>
        <w:tblW w:w="5284"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15"/>
        <w:gridCol w:w="1187"/>
        <w:gridCol w:w="1191"/>
        <w:gridCol w:w="1191"/>
      </w:tblGrid>
      <w:tr w:rsidR="00B46B74" w:rsidRPr="00CF4759" w:rsidTr="00017758">
        <w:trPr>
          <w:cantSplit/>
          <w:trHeight w:val="302"/>
          <w:tblHeader/>
          <w:jc w:val="center"/>
        </w:trPr>
        <w:tc>
          <w:tcPr>
            <w:tcW w:w="5284" w:type="dxa"/>
            <w:gridSpan w:val="4"/>
            <w:tcBorders>
              <w:top w:val="nil"/>
              <w:left w:val="nil"/>
              <w:bottom w:val="nil"/>
              <w:right w:val="nil"/>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b/>
                <w:bCs/>
                <w:color w:val="000000"/>
                <w:sz w:val="18"/>
                <w:szCs w:val="18"/>
              </w:rPr>
              <w:t>Test of Homogeneity of Variances</w:t>
            </w:r>
          </w:p>
        </w:tc>
      </w:tr>
      <w:tr w:rsidR="00B46B74" w:rsidRPr="00CF4759" w:rsidTr="00017758">
        <w:trPr>
          <w:cantSplit/>
          <w:trHeight w:val="302"/>
          <w:tblHeader/>
          <w:jc w:val="center"/>
        </w:trPr>
        <w:tc>
          <w:tcPr>
            <w:tcW w:w="1715" w:type="dxa"/>
            <w:tcBorders>
              <w:top w:val="nil"/>
              <w:left w:val="nil"/>
              <w:bottom w:val="nil"/>
              <w:right w:val="nil"/>
            </w:tcBorders>
            <w:shd w:val="clear" w:color="auto" w:fill="FFFFFF"/>
            <w:tcMar>
              <w:top w:w="30" w:type="dxa"/>
              <w:left w:w="30" w:type="dxa"/>
              <w:bottom w:w="30" w:type="dxa"/>
              <w:right w:w="30" w:type="dxa"/>
            </w:tcMar>
            <w:vAlign w:val="bottom"/>
          </w:tcPr>
          <w:p w:rsidR="00B46B74" w:rsidRPr="00CF4759" w:rsidRDefault="00061C67" w:rsidP="00E1534B">
            <w:pPr>
              <w:autoSpaceDE w:val="0"/>
              <w:autoSpaceDN w:val="0"/>
              <w:adjustRightInd w:val="0"/>
              <w:spacing w:after="0" w:line="360" w:lineRule="auto"/>
              <w:rPr>
                <w:rFonts w:ascii="Arial" w:hAnsi="Arial" w:cs="Arial"/>
                <w:color w:val="000000"/>
                <w:sz w:val="18"/>
                <w:szCs w:val="18"/>
              </w:rPr>
            </w:pPr>
            <w:r w:rsidRPr="00CF4759">
              <w:rPr>
                <w:rFonts w:ascii="Arial" w:hAnsi="Arial" w:cs="Arial"/>
                <w:color w:val="000000"/>
                <w:sz w:val="18"/>
                <w:szCs w:val="18"/>
              </w:rPr>
              <w:t>N</w:t>
            </w:r>
            <w:r w:rsidR="00B46B74" w:rsidRPr="00CF4759">
              <w:rPr>
                <w:rFonts w:ascii="Arial" w:hAnsi="Arial" w:cs="Arial"/>
                <w:color w:val="000000"/>
                <w:sz w:val="18"/>
                <w:szCs w:val="18"/>
              </w:rPr>
              <w:t>ilai</w:t>
            </w:r>
          </w:p>
        </w:tc>
        <w:tc>
          <w:tcPr>
            <w:tcW w:w="1187" w:type="dxa"/>
            <w:tcBorders>
              <w:top w:val="nil"/>
              <w:left w:val="nil"/>
              <w:bottom w:val="nil"/>
              <w:right w:val="nil"/>
            </w:tcBorders>
            <w:shd w:val="clear" w:color="auto" w:fill="FFFFFF"/>
            <w:tcMar>
              <w:top w:w="30" w:type="dxa"/>
              <w:left w:w="30" w:type="dxa"/>
              <w:bottom w:w="30" w:type="dxa"/>
              <w:right w:w="30" w:type="dxa"/>
            </w:tcMar>
          </w:tcPr>
          <w:p w:rsidR="00B46B74" w:rsidRPr="00CF4759" w:rsidRDefault="00B46B74" w:rsidP="00E1534B">
            <w:pPr>
              <w:autoSpaceDE w:val="0"/>
              <w:autoSpaceDN w:val="0"/>
              <w:adjustRightInd w:val="0"/>
              <w:spacing w:after="0" w:line="360" w:lineRule="auto"/>
              <w:rPr>
                <w:rFonts w:ascii="Times New Roman" w:hAnsi="Times New Roman" w:cs="Times New Roman"/>
                <w:sz w:val="24"/>
                <w:szCs w:val="24"/>
              </w:rPr>
            </w:pPr>
          </w:p>
        </w:tc>
        <w:tc>
          <w:tcPr>
            <w:tcW w:w="1191" w:type="dxa"/>
            <w:tcBorders>
              <w:top w:val="nil"/>
              <w:left w:val="nil"/>
              <w:bottom w:val="nil"/>
              <w:right w:val="nil"/>
            </w:tcBorders>
            <w:shd w:val="clear" w:color="auto" w:fill="FFFFFF"/>
            <w:tcMar>
              <w:top w:w="30" w:type="dxa"/>
              <w:left w:w="30" w:type="dxa"/>
              <w:bottom w:w="30" w:type="dxa"/>
              <w:right w:w="30" w:type="dxa"/>
            </w:tcMar>
          </w:tcPr>
          <w:p w:rsidR="00B46B74" w:rsidRPr="00CF4759" w:rsidRDefault="00B46B74" w:rsidP="00E1534B">
            <w:pPr>
              <w:autoSpaceDE w:val="0"/>
              <w:autoSpaceDN w:val="0"/>
              <w:adjustRightInd w:val="0"/>
              <w:spacing w:after="0" w:line="360" w:lineRule="auto"/>
              <w:rPr>
                <w:rFonts w:ascii="Times New Roman" w:hAnsi="Times New Roman" w:cs="Times New Roman"/>
                <w:sz w:val="24"/>
                <w:szCs w:val="24"/>
              </w:rPr>
            </w:pPr>
          </w:p>
        </w:tc>
        <w:tc>
          <w:tcPr>
            <w:tcW w:w="1191" w:type="dxa"/>
            <w:tcBorders>
              <w:top w:val="nil"/>
              <w:left w:val="nil"/>
              <w:bottom w:val="nil"/>
              <w:right w:val="nil"/>
            </w:tcBorders>
            <w:shd w:val="clear" w:color="auto" w:fill="FFFFFF"/>
            <w:tcMar>
              <w:top w:w="30" w:type="dxa"/>
              <w:left w:w="30" w:type="dxa"/>
              <w:bottom w:w="30" w:type="dxa"/>
              <w:right w:w="30" w:type="dxa"/>
            </w:tcMar>
          </w:tcPr>
          <w:p w:rsidR="00B46B74" w:rsidRPr="00CF4759" w:rsidRDefault="00B46B74" w:rsidP="00E1534B">
            <w:pPr>
              <w:autoSpaceDE w:val="0"/>
              <w:autoSpaceDN w:val="0"/>
              <w:adjustRightInd w:val="0"/>
              <w:spacing w:after="0" w:line="360" w:lineRule="auto"/>
              <w:rPr>
                <w:rFonts w:ascii="Times New Roman" w:hAnsi="Times New Roman" w:cs="Times New Roman"/>
                <w:sz w:val="24"/>
                <w:szCs w:val="24"/>
              </w:rPr>
            </w:pPr>
          </w:p>
        </w:tc>
      </w:tr>
      <w:tr w:rsidR="00B46B74" w:rsidRPr="00CF4759" w:rsidTr="00B46B74">
        <w:trPr>
          <w:cantSplit/>
          <w:trHeight w:val="302"/>
          <w:tblHeader/>
          <w:jc w:val="center"/>
        </w:trPr>
        <w:tc>
          <w:tcPr>
            <w:tcW w:w="171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46B74" w:rsidRPr="00CF4759" w:rsidRDefault="00B46B74"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color w:val="000000"/>
                <w:sz w:val="18"/>
                <w:szCs w:val="18"/>
              </w:rPr>
              <w:t>Levene Statistic</w:t>
            </w:r>
          </w:p>
        </w:tc>
        <w:tc>
          <w:tcPr>
            <w:tcW w:w="118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46B74" w:rsidRPr="00CF4759" w:rsidRDefault="00B46B74"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color w:val="000000"/>
                <w:sz w:val="18"/>
                <w:szCs w:val="18"/>
              </w:rPr>
              <w:t>df1</w:t>
            </w:r>
          </w:p>
        </w:tc>
        <w:tc>
          <w:tcPr>
            <w:tcW w:w="1191" w:type="dxa"/>
            <w:tcBorders>
              <w:top w:val="single" w:sz="16" w:space="0" w:color="000000"/>
              <w:bottom w:val="single" w:sz="16" w:space="0" w:color="000000"/>
            </w:tcBorders>
            <w:shd w:val="clear" w:color="auto" w:fill="FFFFFF" w:themeFill="background1"/>
            <w:tcMar>
              <w:top w:w="30" w:type="dxa"/>
              <w:left w:w="30" w:type="dxa"/>
              <w:bottom w:w="30" w:type="dxa"/>
              <w:right w:w="30" w:type="dxa"/>
            </w:tcMar>
            <w:vAlign w:val="bottom"/>
          </w:tcPr>
          <w:p w:rsidR="00B46B74" w:rsidRPr="00CF4759" w:rsidRDefault="00B46B74"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color w:val="000000"/>
                <w:sz w:val="18"/>
                <w:szCs w:val="18"/>
              </w:rPr>
              <w:t>df2</w:t>
            </w:r>
          </w:p>
        </w:tc>
        <w:tc>
          <w:tcPr>
            <w:tcW w:w="1191" w:type="dxa"/>
            <w:tcBorders>
              <w:top w:val="single" w:sz="16" w:space="0" w:color="000000"/>
              <w:bottom w:val="single" w:sz="16" w:space="0" w:color="000000"/>
              <w:right w:val="single" w:sz="16" w:space="0" w:color="000000"/>
            </w:tcBorders>
            <w:shd w:val="clear" w:color="auto" w:fill="FFFFFF" w:themeFill="background1"/>
            <w:tcMar>
              <w:top w:w="30" w:type="dxa"/>
              <w:left w:w="30" w:type="dxa"/>
              <w:bottom w:w="30" w:type="dxa"/>
              <w:right w:w="30" w:type="dxa"/>
            </w:tcMar>
            <w:vAlign w:val="bottom"/>
          </w:tcPr>
          <w:p w:rsidR="00B46B74" w:rsidRPr="00CF4759" w:rsidRDefault="00B46B74"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color w:val="000000"/>
                <w:sz w:val="18"/>
                <w:szCs w:val="18"/>
              </w:rPr>
              <w:t>Sig.</w:t>
            </w:r>
          </w:p>
        </w:tc>
      </w:tr>
      <w:tr w:rsidR="00B46B74" w:rsidRPr="00CF4759" w:rsidTr="00017758">
        <w:trPr>
          <w:cantSplit/>
          <w:trHeight w:val="302"/>
          <w:jc w:val="center"/>
        </w:trPr>
        <w:tc>
          <w:tcPr>
            <w:tcW w:w="171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2.317</w:t>
            </w:r>
          </w:p>
        </w:tc>
        <w:tc>
          <w:tcPr>
            <w:tcW w:w="1187"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1</w:t>
            </w:r>
          </w:p>
        </w:tc>
        <w:tc>
          <w:tcPr>
            <w:tcW w:w="1191"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46</w:t>
            </w:r>
          </w:p>
        </w:tc>
        <w:tc>
          <w:tcPr>
            <w:tcW w:w="1191" w:type="dxa"/>
            <w:tcBorders>
              <w:top w:val="single" w:sz="16" w:space="0" w:color="000000"/>
              <w:bottom w:val="single" w:sz="16" w:space="0" w:color="000000"/>
              <w:right w:val="single" w:sz="16" w:space="0" w:color="000000"/>
            </w:tcBorders>
            <w:shd w:val="clear" w:color="auto" w:fill="CCC0D9" w:themeFill="accent4" w:themeFillTint="66"/>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.135</w:t>
            </w:r>
          </w:p>
        </w:tc>
      </w:tr>
    </w:tbl>
    <w:p w:rsidR="002D6EEC" w:rsidRPr="002D6EEC" w:rsidRDefault="002D6EEC" w:rsidP="002D6EEC">
      <w:pPr>
        <w:bidi/>
        <w:spacing w:after="0" w:line="360" w:lineRule="auto"/>
        <w:jc w:val="both"/>
        <w:rPr>
          <w:rFonts w:ascii="Traditional Arabic" w:hAnsi="Traditional Arabic" w:cs="Traditional Arabic"/>
          <w:sz w:val="24"/>
          <w:szCs w:val="24"/>
          <w:rtl/>
        </w:rPr>
      </w:pPr>
    </w:p>
    <w:p w:rsidR="002D6EEC" w:rsidRDefault="002D6EEC" w:rsidP="002D6EEC">
      <w:pPr>
        <w:pStyle w:val="ListParagraph"/>
        <w:bidi/>
        <w:spacing w:after="0" w:line="360" w:lineRule="auto"/>
        <w:ind w:left="1646"/>
        <w:jc w:val="both"/>
        <w:rPr>
          <w:rFonts w:ascii="Traditional Arabic" w:hAnsi="Traditional Arabic" w:cs="Traditional Arabic"/>
          <w:sz w:val="24"/>
          <w:szCs w:val="24"/>
          <w:rtl/>
        </w:rPr>
      </w:pPr>
    </w:p>
    <w:tbl>
      <w:tblPr>
        <w:tblW w:w="771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4"/>
        <w:gridCol w:w="1441"/>
        <w:gridCol w:w="998"/>
        <w:gridCol w:w="1383"/>
        <w:gridCol w:w="1000"/>
        <w:gridCol w:w="1227"/>
      </w:tblGrid>
      <w:tr w:rsidR="00B46B74" w:rsidRPr="00CF4759" w:rsidTr="00017758">
        <w:trPr>
          <w:cantSplit/>
          <w:tblHeader/>
          <w:jc w:val="center"/>
        </w:trPr>
        <w:tc>
          <w:tcPr>
            <w:tcW w:w="7713" w:type="dxa"/>
            <w:gridSpan w:val="6"/>
            <w:tcBorders>
              <w:top w:val="nil"/>
              <w:left w:val="nil"/>
              <w:bottom w:val="nil"/>
              <w:right w:val="nil"/>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b/>
                <w:bCs/>
                <w:color w:val="000000"/>
                <w:sz w:val="18"/>
                <w:szCs w:val="18"/>
              </w:rPr>
              <w:lastRenderedPageBreak/>
              <w:t>ANOVA</w:t>
            </w:r>
          </w:p>
        </w:tc>
      </w:tr>
      <w:tr w:rsidR="00B46B74" w:rsidRPr="00CF4759" w:rsidTr="00017758">
        <w:trPr>
          <w:cantSplit/>
          <w:tblHeader/>
          <w:jc w:val="center"/>
        </w:trPr>
        <w:tc>
          <w:tcPr>
            <w:tcW w:w="1664" w:type="dxa"/>
            <w:tcBorders>
              <w:top w:val="nil"/>
              <w:left w:val="nil"/>
              <w:bottom w:val="nil"/>
              <w:right w:val="nil"/>
            </w:tcBorders>
            <w:shd w:val="clear" w:color="auto" w:fill="FFFFFF"/>
            <w:tcMar>
              <w:top w:w="30" w:type="dxa"/>
              <w:left w:w="30" w:type="dxa"/>
              <w:bottom w:w="30" w:type="dxa"/>
              <w:right w:w="30" w:type="dxa"/>
            </w:tcMar>
            <w:vAlign w:val="bottom"/>
          </w:tcPr>
          <w:p w:rsidR="00B46B74" w:rsidRPr="00CF4759" w:rsidRDefault="00B46B74" w:rsidP="00E1534B">
            <w:pPr>
              <w:autoSpaceDE w:val="0"/>
              <w:autoSpaceDN w:val="0"/>
              <w:adjustRightInd w:val="0"/>
              <w:spacing w:after="0" w:line="360" w:lineRule="auto"/>
              <w:rPr>
                <w:rFonts w:ascii="Arial" w:hAnsi="Arial" w:cs="Arial"/>
                <w:color w:val="000000"/>
                <w:sz w:val="18"/>
                <w:szCs w:val="18"/>
              </w:rPr>
            </w:pPr>
            <w:r w:rsidRPr="00CF4759">
              <w:rPr>
                <w:rFonts w:ascii="Arial" w:hAnsi="Arial" w:cs="Arial"/>
                <w:color w:val="000000"/>
                <w:sz w:val="18"/>
                <w:szCs w:val="18"/>
              </w:rPr>
              <w:t>Nilai</w:t>
            </w:r>
          </w:p>
        </w:tc>
        <w:tc>
          <w:tcPr>
            <w:tcW w:w="1441" w:type="dxa"/>
            <w:vAlign w:val="center"/>
          </w:tcPr>
          <w:p w:rsidR="00B46B74" w:rsidRPr="00CF4759" w:rsidRDefault="00B46B74" w:rsidP="00E1534B">
            <w:pPr>
              <w:autoSpaceDE w:val="0"/>
              <w:autoSpaceDN w:val="0"/>
              <w:adjustRightInd w:val="0"/>
              <w:spacing w:after="0" w:line="360" w:lineRule="auto"/>
              <w:rPr>
                <w:rFonts w:ascii="Arial" w:hAnsi="Arial" w:cs="Arial"/>
                <w:color w:val="000000"/>
                <w:sz w:val="18"/>
                <w:szCs w:val="18"/>
              </w:rPr>
            </w:pPr>
          </w:p>
        </w:tc>
        <w:tc>
          <w:tcPr>
            <w:tcW w:w="998" w:type="dxa"/>
            <w:vAlign w:val="center"/>
          </w:tcPr>
          <w:p w:rsidR="00B46B74" w:rsidRPr="00CF4759" w:rsidRDefault="00B46B74" w:rsidP="00E1534B">
            <w:pPr>
              <w:autoSpaceDE w:val="0"/>
              <w:autoSpaceDN w:val="0"/>
              <w:adjustRightInd w:val="0"/>
              <w:spacing w:after="0" w:line="360" w:lineRule="auto"/>
              <w:rPr>
                <w:rFonts w:ascii="Arial" w:hAnsi="Arial" w:cs="Arial"/>
                <w:color w:val="000000"/>
                <w:sz w:val="18"/>
                <w:szCs w:val="18"/>
              </w:rPr>
            </w:pPr>
          </w:p>
        </w:tc>
        <w:tc>
          <w:tcPr>
            <w:tcW w:w="1383" w:type="dxa"/>
            <w:vAlign w:val="center"/>
          </w:tcPr>
          <w:p w:rsidR="00B46B74" w:rsidRPr="00CF4759" w:rsidRDefault="00B46B74" w:rsidP="00E1534B">
            <w:pPr>
              <w:autoSpaceDE w:val="0"/>
              <w:autoSpaceDN w:val="0"/>
              <w:adjustRightInd w:val="0"/>
              <w:spacing w:after="0" w:line="360" w:lineRule="auto"/>
              <w:rPr>
                <w:rFonts w:ascii="Arial" w:hAnsi="Arial" w:cs="Arial"/>
                <w:color w:val="000000"/>
                <w:sz w:val="18"/>
                <w:szCs w:val="18"/>
              </w:rPr>
            </w:pPr>
          </w:p>
        </w:tc>
        <w:tc>
          <w:tcPr>
            <w:tcW w:w="1000" w:type="dxa"/>
            <w:vAlign w:val="center"/>
          </w:tcPr>
          <w:p w:rsidR="00B46B74" w:rsidRPr="00CF4759" w:rsidRDefault="00B46B74" w:rsidP="00E1534B">
            <w:pPr>
              <w:autoSpaceDE w:val="0"/>
              <w:autoSpaceDN w:val="0"/>
              <w:adjustRightInd w:val="0"/>
              <w:spacing w:after="0" w:line="360" w:lineRule="auto"/>
              <w:rPr>
                <w:rFonts w:ascii="Arial" w:hAnsi="Arial" w:cs="Arial"/>
                <w:color w:val="000000"/>
                <w:sz w:val="18"/>
                <w:szCs w:val="18"/>
              </w:rPr>
            </w:pPr>
          </w:p>
        </w:tc>
        <w:tc>
          <w:tcPr>
            <w:tcW w:w="1227" w:type="dxa"/>
            <w:vAlign w:val="center"/>
          </w:tcPr>
          <w:p w:rsidR="00B46B74" w:rsidRPr="00CF4759" w:rsidRDefault="00B46B74" w:rsidP="00E1534B">
            <w:pPr>
              <w:autoSpaceDE w:val="0"/>
              <w:autoSpaceDN w:val="0"/>
              <w:adjustRightInd w:val="0"/>
              <w:spacing w:after="0" w:line="360" w:lineRule="auto"/>
              <w:rPr>
                <w:rFonts w:ascii="Arial" w:hAnsi="Arial" w:cs="Arial"/>
                <w:color w:val="000000"/>
                <w:sz w:val="18"/>
                <w:szCs w:val="18"/>
              </w:rPr>
            </w:pPr>
          </w:p>
        </w:tc>
      </w:tr>
      <w:tr w:rsidR="00B46B74" w:rsidRPr="00CF4759" w:rsidTr="00017758">
        <w:trPr>
          <w:cantSplit/>
          <w:tblHeader/>
          <w:jc w:val="center"/>
        </w:trPr>
        <w:tc>
          <w:tcPr>
            <w:tcW w:w="1664" w:type="dxa"/>
            <w:vAlign w:val="center"/>
          </w:tcPr>
          <w:p w:rsidR="00B46B74" w:rsidRPr="00CF4759" w:rsidRDefault="00B46B74" w:rsidP="00E1534B">
            <w:pPr>
              <w:autoSpaceDE w:val="0"/>
              <w:autoSpaceDN w:val="0"/>
              <w:adjustRightInd w:val="0"/>
              <w:spacing w:after="0" w:line="360" w:lineRule="auto"/>
              <w:rPr>
                <w:rFonts w:ascii="Arial" w:hAnsi="Arial" w:cs="Arial"/>
                <w:color w:val="000000"/>
                <w:sz w:val="18"/>
                <w:szCs w:val="18"/>
              </w:rPr>
            </w:pPr>
          </w:p>
        </w:tc>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46B74" w:rsidRPr="00CF4759" w:rsidRDefault="00B46B74"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46B74" w:rsidRPr="00CF4759" w:rsidRDefault="00B46B74"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color w:val="000000"/>
                <w:sz w:val="18"/>
                <w:szCs w:val="18"/>
              </w:rPr>
              <w:t>df</w:t>
            </w:r>
          </w:p>
        </w:tc>
        <w:tc>
          <w:tcPr>
            <w:tcW w:w="138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46B74" w:rsidRPr="00CF4759" w:rsidRDefault="00B46B74"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46B74" w:rsidRPr="00CF4759" w:rsidRDefault="00B46B74"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color w:val="000000"/>
                <w:sz w:val="18"/>
                <w:szCs w:val="18"/>
              </w:rPr>
              <w:t>F</w:t>
            </w:r>
          </w:p>
        </w:tc>
        <w:tc>
          <w:tcPr>
            <w:tcW w:w="12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46B74" w:rsidRPr="00CF4759" w:rsidRDefault="00B46B74"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color w:val="000000"/>
                <w:sz w:val="18"/>
                <w:szCs w:val="18"/>
              </w:rPr>
              <w:t>Sig.</w:t>
            </w:r>
          </w:p>
        </w:tc>
      </w:tr>
      <w:tr w:rsidR="00B46B74" w:rsidRPr="00CF4759" w:rsidTr="00017758">
        <w:trPr>
          <w:cantSplit/>
          <w:tblHeader/>
          <w:jc w:val="center"/>
        </w:trPr>
        <w:tc>
          <w:tcPr>
            <w:tcW w:w="166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B46B74" w:rsidRPr="00CF4759" w:rsidRDefault="00B46B74" w:rsidP="00E1534B">
            <w:pPr>
              <w:autoSpaceDE w:val="0"/>
              <w:autoSpaceDN w:val="0"/>
              <w:adjustRightInd w:val="0"/>
              <w:spacing w:after="0" w:line="360" w:lineRule="auto"/>
              <w:rPr>
                <w:rFonts w:ascii="Arial" w:hAnsi="Arial" w:cs="Arial"/>
                <w:color w:val="000000"/>
                <w:sz w:val="18"/>
                <w:szCs w:val="18"/>
              </w:rPr>
            </w:pPr>
            <w:r w:rsidRPr="00CF4759">
              <w:rPr>
                <w:rFonts w:ascii="Arial" w:hAnsi="Arial" w:cs="Arial"/>
                <w:color w:val="000000"/>
                <w:sz w:val="18"/>
                <w:szCs w:val="18"/>
              </w:rPr>
              <w:t>Between Groups</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90.750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1</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90.750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.910</w:t>
            </w:r>
          </w:p>
        </w:tc>
        <w:tc>
          <w:tcPr>
            <w:tcW w:w="122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.345</w:t>
            </w:r>
          </w:p>
        </w:tc>
      </w:tr>
      <w:tr w:rsidR="00B46B74" w:rsidRPr="00CF4759" w:rsidTr="00017758">
        <w:trPr>
          <w:cantSplit/>
          <w:tblHeader/>
          <w:jc w:val="center"/>
        </w:trPr>
        <w:tc>
          <w:tcPr>
            <w:tcW w:w="166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B46B74" w:rsidRPr="00CF4759" w:rsidRDefault="00B46B74" w:rsidP="00E1534B">
            <w:pPr>
              <w:autoSpaceDE w:val="0"/>
              <w:autoSpaceDN w:val="0"/>
              <w:adjustRightInd w:val="0"/>
              <w:spacing w:after="0" w:line="360" w:lineRule="auto"/>
              <w:rPr>
                <w:rFonts w:ascii="Arial" w:hAnsi="Arial" w:cs="Arial"/>
                <w:color w:val="000000"/>
                <w:sz w:val="18"/>
                <w:szCs w:val="18"/>
              </w:rPr>
            </w:pPr>
            <w:r w:rsidRPr="00CF4759">
              <w:rPr>
                <w:rFonts w:ascii="Arial" w:hAnsi="Arial" w:cs="Arial"/>
                <w:color w:val="000000"/>
                <w:sz w:val="18"/>
                <w:szCs w:val="18"/>
              </w:rPr>
              <w:t>Within Groups</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4586.500</w:t>
            </w:r>
          </w:p>
        </w:tc>
        <w:tc>
          <w:tcPr>
            <w:tcW w:w="998" w:type="dxa"/>
            <w:tcBorders>
              <w:top w:val="nil"/>
              <w:bottom w:val="nil"/>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46</w:t>
            </w:r>
          </w:p>
        </w:tc>
        <w:tc>
          <w:tcPr>
            <w:tcW w:w="1383" w:type="dxa"/>
            <w:tcBorders>
              <w:top w:val="nil"/>
              <w:bottom w:val="nil"/>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99.707</w:t>
            </w:r>
          </w:p>
        </w:tc>
        <w:tc>
          <w:tcPr>
            <w:tcW w:w="1000" w:type="dxa"/>
            <w:tcBorders>
              <w:top w:val="nil"/>
              <w:bottom w:val="nil"/>
            </w:tcBorders>
            <w:shd w:val="clear" w:color="auto" w:fill="FFFFFF"/>
            <w:tcMar>
              <w:top w:w="30" w:type="dxa"/>
              <w:left w:w="30" w:type="dxa"/>
              <w:bottom w:w="30" w:type="dxa"/>
              <w:right w:w="30" w:type="dxa"/>
            </w:tcMar>
          </w:tcPr>
          <w:p w:rsidR="00B46B74" w:rsidRPr="00CF4759" w:rsidRDefault="00B46B74" w:rsidP="00E1534B">
            <w:pPr>
              <w:autoSpaceDE w:val="0"/>
              <w:autoSpaceDN w:val="0"/>
              <w:adjustRightInd w:val="0"/>
              <w:spacing w:after="0" w:line="360" w:lineRule="auto"/>
              <w:rPr>
                <w:rFonts w:ascii="Times New Roman" w:hAnsi="Times New Roman" w:cs="Times New Roman"/>
                <w:sz w:val="24"/>
                <w:szCs w:val="24"/>
              </w:rPr>
            </w:pPr>
          </w:p>
        </w:tc>
        <w:tc>
          <w:tcPr>
            <w:tcW w:w="1227" w:type="dxa"/>
            <w:tcBorders>
              <w:top w:val="nil"/>
              <w:bottom w:val="nil"/>
              <w:right w:val="single" w:sz="16" w:space="0" w:color="000000"/>
            </w:tcBorders>
            <w:shd w:val="clear" w:color="auto" w:fill="FFFFFF"/>
            <w:tcMar>
              <w:top w:w="30" w:type="dxa"/>
              <w:left w:w="30" w:type="dxa"/>
              <w:bottom w:w="30" w:type="dxa"/>
              <w:right w:w="30" w:type="dxa"/>
            </w:tcMar>
          </w:tcPr>
          <w:p w:rsidR="00B46B74" w:rsidRPr="00CF4759" w:rsidRDefault="00B46B74" w:rsidP="00E1534B">
            <w:pPr>
              <w:autoSpaceDE w:val="0"/>
              <w:autoSpaceDN w:val="0"/>
              <w:adjustRightInd w:val="0"/>
              <w:spacing w:after="0" w:line="360" w:lineRule="auto"/>
              <w:rPr>
                <w:rFonts w:ascii="Times New Roman" w:hAnsi="Times New Roman" w:cs="Times New Roman"/>
                <w:sz w:val="24"/>
                <w:szCs w:val="24"/>
              </w:rPr>
            </w:pPr>
          </w:p>
        </w:tc>
      </w:tr>
      <w:tr w:rsidR="00B46B74" w:rsidRPr="00CF4759" w:rsidTr="00017758">
        <w:trPr>
          <w:cantSplit/>
          <w:trHeight w:val="273"/>
          <w:jc w:val="center"/>
        </w:trPr>
        <w:tc>
          <w:tcPr>
            <w:tcW w:w="166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46B74" w:rsidRPr="00CF4759" w:rsidRDefault="00B46B74" w:rsidP="00E1534B">
            <w:pPr>
              <w:autoSpaceDE w:val="0"/>
              <w:autoSpaceDN w:val="0"/>
              <w:adjustRightInd w:val="0"/>
              <w:spacing w:after="0" w:line="360" w:lineRule="auto"/>
              <w:rPr>
                <w:rFonts w:ascii="Arial" w:hAnsi="Arial" w:cs="Arial"/>
                <w:color w:val="000000"/>
                <w:sz w:val="18"/>
                <w:szCs w:val="18"/>
              </w:rPr>
            </w:pPr>
            <w:r w:rsidRPr="00CF4759">
              <w:rPr>
                <w:rFonts w:ascii="Arial" w:hAnsi="Arial" w:cs="Arial"/>
                <w:color w:val="000000"/>
                <w:sz w:val="18"/>
                <w:szCs w:val="18"/>
              </w:rPr>
              <w:t>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4677.250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B46B74" w:rsidRPr="00CF4759" w:rsidRDefault="00B46B74"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47</w:t>
            </w:r>
          </w:p>
        </w:tc>
        <w:tc>
          <w:tcPr>
            <w:tcW w:w="1383" w:type="dxa"/>
            <w:tcBorders>
              <w:top w:val="nil"/>
              <w:bottom w:val="single" w:sz="16" w:space="0" w:color="000000"/>
            </w:tcBorders>
            <w:shd w:val="clear" w:color="auto" w:fill="FFFFFF"/>
            <w:tcMar>
              <w:top w:w="30" w:type="dxa"/>
              <w:left w:w="30" w:type="dxa"/>
              <w:bottom w:w="30" w:type="dxa"/>
              <w:right w:w="30" w:type="dxa"/>
            </w:tcMar>
          </w:tcPr>
          <w:p w:rsidR="00B46B74" w:rsidRPr="00CF4759" w:rsidRDefault="00B46B74" w:rsidP="00E1534B">
            <w:pPr>
              <w:autoSpaceDE w:val="0"/>
              <w:autoSpaceDN w:val="0"/>
              <w:adjustRightInd w:val="0"/>
              <w:spacing w:after="0" w:line="36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B46B74" w:rsidRPr="00CF4759" w:rsidRDefault="00B46B74" w:rsidP="00E1534B">
            <w:pPr>
              <w:autoSpaceDE w:val="0"/>
              <w:autoSpaceDN w:val="0"/>
              <w:adjustRightInd w:val="0"/>
              <w:spacing w:after="0" w:line="360" w:lineRule="auto"/>
              <w:rPr>
                <w:rFonts w:ascii="Times New Roman" w:hAnsi="Times New Roman" w:cs="Times New Roman"/>
                <w:sz w:val="24"/>
                <w:szCs w:val="24"/>
              </w:rPr>
            </w:pPr>
          </w:p>
        </w:tc>
        <w:tc>
          <w:tcPr>
            <w:tcW w:w="122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B46B74" w:rsidRPr="00CF4759" w:rsidRDefault="00B46B74" w:rsidP="00E1534B">
            <w:pPr>
              <w:autoSpaceDE w:val="0"/>
              <w:autoSpaceDN w:val="0"/>
              <w:adjustRightInd w:val="0"/>
              <w:spacing w:after="0" w:line="360" w:lineRule="auto"/>
              <w:rPr>
                <w:rFonts w:ascii="Times New Roman" w:hAnsi="Times New Roman" w:cs="Times New Roman"/>
                <w:sz w:val="24"/>
                <w:szCs w:val="24"/>
              </w:rPr>
            </w:pPr>
          </w:p>
        </w:tc>
      </w:tr>
    </w:tbl>
    <w:p w:rsidR="00DF149A" w:rsidRPr="002D6EEC" w:rsidRDefault="00DF149A" w:rsidP="00E1534B">
      <w:pPr>
        <w:bidi/>
        <w:spacing w:after="0" w:line="360" w:lineRule="auto"/>
        <w:jc w:val="both"/>
        <w:rPr>
          <w:rFonts w:ascii="Traditional Arabic" w:hAnsi="Traditional Arabic" w:cs="Traditional Arabic"/>
          <w:sz w:val="16"/>
          <w:szCs w:val="16"/>
          <w:rtl/>
        </w:rPr>
      </w:pPr>
    </w:p>
    <w:p w:rsidR="005F292F" w:rsidRPr="005F292F" w:rsidRDefault="005F292F" w:rsidP="002D6EEC">
      <w:pPr>
        <w:bidi/>
        <w:spacing w:after="0" w:line="360" w:lineRule="auto"/>
        <w:ind w:left="1286" w:firstLine="154"/>
        <w:jc w:val="both"/>
        <w:rPr>
          <w:rFonts w:ascii="Traditional Arabic" w:eastAsiaTheme="minorEastAsia" w:hAnsi="Traditional Arabic" w:cs="Traditional Arabic"/>
          <w:sz w:val="36"/>
          <w:szCs w:val="36"/>
          <w:rtl/>
        </w:rPr>
      </w:pPr>
      <w:r w:rsidRPr="005F292F">
        <w:rPr>
          <w:rFonts w:ascii="Traditional Arabic" w:eastAsiaTheme="minorEastAsia" w:hAnsi="Traditional Arabic" w:cs="Traditional Arabic" w:hint="cs"/>
          <w:sz w:val="24"/>
          <w:szCs w:val="24"/>
          <w:rtl/>
        </w:rPr>
        <w:t xml:space="preserve"> </w:t>
      </w:r>
      <m:oMath>
        <m:r>
          <w:rPr>
            <w:rFonts w:ascii="Cambria Math" w:hAnsi="Cambria Math" w:cstheme="majorBidi"/>
            <w:sz w:val="24"/>
            <w:szCs w:val="24"/>
          </w:rPr>
          <m:t xml:space="preserve"> : </m:t>
        </m:r>
        <m:r>
          <m:rPr>
            <m:sty m:val="p"/>
          </m:rPr>
          <w:rPr>
            <w:rFonts w:ascii="Cambria Math" w:hAnsiTheme="majorBidi" w:cstheme="majorBidi"/>
            <w:sz w:val="24"/>
            <w:szCs w:val="24"/>
          </w:rPr>
          <m:t>Ho</m:t>
        </m:r>
      </m:oMath>
      <w:r w:rsidRPr="005F292F">
        <w:rPr>
          <w:rFonts w:ascii="Traditional Arabic" w:eastAsiaTheme="minorEastAsia" w:hAnsi="Traditional Arabic" w:cs="Traditional Arabic" w:hint="cs"/>
          <w:sz w:val="24"/>
          <w:szCs w:val="24"/>
          <w:rtl/>
        </w:rPr>
        <w:t xml:space="preserve"> </w:t>
      </w:r>
      <w:r w:rsidR="002D6EEC">
        <w:rPr>
          <w:rFonts w:ascii="Traditional Arabic" w:eastAsiaTheme="minorEastAsia" w:hAnsi="Traditional Arabic" w:cs="Traditional Arabic" w:hint="cs"/>
          <w:sz w:val="36"/>
          <w:szCs w:val="36"/>
          <w:rtl/>
        </w:rPr>
        <w:t>ال</w:t>
      </w:r>
      <w:r w:rsidR="002D6EEC">
        <w:rPr>
          <w:rFonts w:ascii="Traditional Arabic" w:eastAsiaTheme="minorEastAsia" w:hAnsi="Traditional Arabic" w:cs="Traditional Arabic" w:hint="cs"/>
          <w:sz w:val="36"/>
          <w:szCs w:val="36"/>
          <w:rtl/>
          <w:lang w:val="en-US"/>
        </w:rPr>
        <w:t>حقائق</w:t>
      </w:r>
      <w:r w:rsidRPr="005F292F">
        <w:rPr>
          <w:rFonts w:ascii="Traditional Arabic" w:eastAsiaTheme="minorEastAsia" w:hAnsi="Traditional Arabic" w:cs="Traditional Arabic" w:hint="cs"/>
          <w:sz w:val="36"/>
          <w:szCs w:val="36"/>
          <w:rtl/>
        </w:rPr>
        <w:t xml:space="preserve"> يأخذ من السكان على </w:t>
      </w:r>
      <w:r>
        <w:rPr>
          <w:rFonts w:ascii="Traditional Arabic" w:eastAsiaTheme="minorEastAsia" w:hAnsi="Traditional Arabic" w:cs="Traditional Arabic" w:hint="cs"/>
          <w:sz w:val="36"/>
          <w:szCs w:val="36"/>
          <w:rtl/>
        </w:rPr>
        <w:t>العينتان تجانسا</w:t>
      </w:r>
      <w:r w:rsidRPr="005F292F">
        <w:rPr>
          <w:rFonts w:ascii="Traditional Arabic" w:eastAsiaTheme="minorEastAsia" w:hAnsi="Traditional Arabic" w:cs="Traditional Arabic" w:hint="cs"/>
          <w:sz w:val="36"/>
          <w:szCs w:val="36"/>
          <w:rtl/>
        </w:rPr>
        <w:t xml:space="preserve">. </w:t>
      </w:r>
    </w:p>
    <w:p w:rsidR="005F292F" w:rsidRDefault="005F292F" w:rsidP="002D6EEC">
      <w:pPr>
        <w:bidi/>
        <w:spacing w:after="0" w:line="360" w:lineRule="auto"/>
        <w:ind w:left="1286" w:firstLine="154"/>
        <w:jc w:val="both"/>
        <w:rPr>
          <w:rFonts w:ascii="Traditional Arabic" w:eastAsiaTheme="minorEastAsia" w:hAnsi="Traditional Arabic" w:cs="Traditional Arabic"/>
          <w:sz w:val="36"/>
          <w:szCs w:val="36"/>
          <w:rtl/>
        </w:rPr>
      </w:pPr>
      <w:r w:rsidRPr="005F292F">
        <w:rPr>
          <w:rFonts w:ascii="Traditional Arabic" w:eastAsiaTheme="minorEastAsia" w:hAnsi="Traditional Arabic" w:cs="Traditional Arabic" w:hint="cs"/>
          <w:iCs/>
          <w:sz w:val="24"/>
          <w:szCs w:val="24"/>
          <w:rtl/>
        </w:rPr>
        <w:t xml:space="preserve"> </w:t>
      </w:r>
      <m:oMath>
        <m:r>
          <m:rPr>
            <m:sty m:val="p"/>
          </m:rPr>
          <w:rPr>
            <w:rFonts w:ascii="Cambria Math" w:hAnsi="Cambria Math" w:cstheme="majorBidi"/>
            <w:sz w:val="24"/>
            <w:szCs w:val="24"/>
          </w:rPr>
          <m:t xml:space="preserve">:  </m:t>
        </m:r>
        <m:r>
          <m:rPr>
            <m:sty m:val="p"/>
          </m:rPr>
          <w:rPr>
            <w:rFonts w:ascii="Cambria Math" w:hAnsiTheme="majorBidi" w:cstheme="majorBidi"/>
            <w:sz w:val="24"/>
            <w:szCs w:val="24"/>
          </w:rPr>
          <m:t>Ha</m:t>
        </m:r>
      </m:oMath>
      <w:r w:rsidRPr="005F292F">
        <w:rPr>
          <w:rFonts w:ascii="Traditional Arabic" w:eastAsiaTheme="minorEastAsia" w:hAnsi="Traditional Arabic" w:cs="Traditional Arabic" w:hint="cs"/>
          <w:iCs/>
          <w:sz w:val="24"/>
          <w:szCs w:val="24"/>
          <w:rtl/>
        </w:rPr>
        <w:t xml:space="preserve"> </w:t>
      </w:r>
      <w:r w:rsidR="002D6EEC">
        <w:rPr>
          <w:rFonts w:ascii="Traditional Arabic" w:eastAsiaTheme="minorEastAsia" w:hAnsi="Traditional Arabic" w:cs="Traditional Arabic" w:hint="cs"/>
          <w:sz w:val="36"/>
          <w:szCs w:val="36"/>
          <w:rtl/>
        </w:rPr>
        <w:t>ال</w:t>
      </w:r>
      <w:r w:rsidR="002D6EEC">
        <w:rPr>
          <w:rFonts w:ascii="Traditional Arabic" w:eastAsiaTheme="minorEastAsia" w:hAnsi="Traditional Arabic" w:cs="Traditional Arabic" w:hint="cs"/>
          <w:sz w:val="36"/>
          <w:szCs w:val="36"/>
          <w:rtl/>
          <w:lang w:val="en-US"/>
        </w:rPr>
        <w:t>حقائق</w:t>
      </w:r>
      <w:r w:rsidRPr="005F292F">
        <w:rPr>
          <w:rFonts w:ascii="Traditional Arabic" w:eastAsiaTheme="minorEastAsia" w:hAnsi="Traditional Arabic" w:cs="Traditional Arabic" w:hint="cs"/>
          <w:sz w:val="36"/>
          <w:szCs w:val="36"/>
          <w:rtl/>
        </w:rPr>
        <w:t xml:space="preserve"> يأخذ ليس من السكان على </w:t>
      </w:r>
      <w:r>
        <w:rPr>
          <w:rFonts w:ascii="Traditional Arabic" w:eastAsiaTheme="minorEastAsia" w:hAnsi="Traditional Arabic" w:cs="Traditional Arabic" w:hint="cs"/>
          <w:sz w:val="36"/>
          <w:szCs w:val="36"/>
          <w:rtl/>
        </w:rPr>
        <w:t>العينتان تجانسا</w:t>
      </w:r>
      <w:r w:rsidRPr="005F292F">
        <w:rPr>
          <w:rFonts w:ascii="Traditional Arabic" w:eastAsiaTheme="minorEastAsia" w:hAnsi="Traditional Arabic" w:cs="Traditional Arabic" w:hint="cs"/>
          <w:sz w:val="36"/>
          <w:szCs w:val="36"/>
          <w:rtl/>
        </w:rPr>
        <w:t xml:space="preserve">. </w:t>
      </w:r>
    </w:p>
    <w:p w:rsidR="002D31B4" w:rsidRPr="002D718A" w:rsidRDefault="00040EB9" w:rsidP="002D6EEC">
      <w:pPr>
        <w:pStyle w:val="ListParagraph"/>
        <w:numPr>
          <w:ilvl w:val="0"/>
          <w:numId w:val="35"/>
        </w:numPr>
        <w:bidi/>
        <w:spacing w:after="0" w:line="360" w:lineRule="auto"/>
        <w:ind w:left="1841" w:hanging="425"/>
        <w:jc w:val="both"/>
        <w:rPr>
          <w:rFonts w:ascii="Traditional Arabic" w:eastAsiaTheme="minorEastAsia" w:hAnsi="Traditional Arabic" w:cs="Traditional Arabic"/>
          <w:sz w:val="36"/>
          <w:szCs w:val="36"/>
        </w:rPr>
      </w:pPr>
      <m:oMath>
        <m:r>
          <m:rPr>
            <m:sty m:val="p"/>
          </m:rPr>
          <w:rPr>
            <w:rFonts w:ascii="Cambria Math" w:hAnsiTheme="majorBidi" w:cstheme="majorBidi"/>
            <w:sz w:val="24"/>
            <w:szCs w:val="24"/>
          </w:rPr>
          <m:t xml:space="preserve">  Ho</m:t>
        </m:r>
        <m:r>
          <w:rPr>
            <w:rFonts w:ascii="Cambria Math" w:eastAsiaTheme="minorEastAsia" w:hAnsi="Cambria Math" w:cstheme="majorBidi"/>
            <w:sz w:val="24"/>
            <w:szCs w:val="24"/>
            <w:lang w:val="en-US"/>
          </w:rPr>
          <m:t xml:space="preserve">  </m:t>
        </m:r>
      </m:oMath>
      <w:r w:rsidR="002D31B4">
        <w:rPr>
          <w:rFonts w:ascii="Traditional Arabic" w:eastAsiaTheme="minorEastAsia" w:hAnsi="Traditional Arabic" w:cs="Traditional Arabic" w:hint="cs"/>
          <w:sz w:val="36"/>
          <w:szCs w:val="36"/>
          <w:rtl/>
          <w:lang w:val="en-US"/>
        </w:rPr>
        <w:t>ممنوع</w:t>
      </w:r>
      <w:r w:rsidR="002D31B4" w:rsidRPr="00DB029B">
        <w:rPr>
          <w:rFonts w:ascii="Traditional Arabic" w:eastAsiaTheme="minorEastAsia" w:hAnsi="Traditional Arabic" w:cs="Traditional Arabic" w:hint="cs"/>
          <w:sz w:val="36"/>
          <w:szCs w:val="36"/>
          <w:rtl/>
          <w:lang w:val="en-US"/>
        </w:rPr>
        <w:t xml:space="preserve"> بالشرط</w:t>
      </w:r>
      <w:r w:rsidR="002D31B4">
        <w:rPr>
          <w:rFonts w:ascii="Traditional Arabic" w:eastAsiaTheme="minorEastAsia" w:hAnsi="Traditional Arabic" w:cs="Traditional Arabic" w:hint="cs"/>
          <w:sz w:val="24"/>
          <w:szCs w:val="24"/>
          <w:rtl/>
          <w:lang w:val="en-US"/>
        </w:rPr>
        <w:t xml:space="preserve"> </w:t>
      </w:r>
      <w:r w:rsidR="002D31B4">
        <w:rPr>
          <w:rFonts w:ascii="Traditional Arabic" w:hAnsi="Traditional Arabic" w:cs="Traditional Arabic" w:hint="cs"/>
          <w:sz w:val="36"/>
          <w:szCs w:val="36"/>
          <w:rtl/>
          <w:lang w:bidi="ar-EG"/>
        </w:rPr>
        <w:t xml:space="preserve">قيمة </w:t>
      </w:r>
      <w:r w:rsidR="002D31B4">
        <w:rPr>
          <w:rFonts w:asciiTheme="majorBidi" w:eastAsiaTheme="minorEastAsia" w:hAnsiTheme="majorBidi" w:cstheme="majorBidi" w:hint="cs"/>
          <w:sz w:val="24"/>
          <w:szCs w:val="24"/>
          <w:rtl/>
        </w:rPr>
        <w:t>0,05</w:t>
      </w:r>
      <w:r w:rsidR="002D31B4" w:rsidRPr="004739DA">
        <w:rPr>
          <w:rFonts w:asciiTheme="majorBidi" w:eastAsiaTheme="minorEastAsia" w:hAnsiTheme="majorBidi" w:cstheme="majorBidi"/>
          <w:sz w:val="24"/>
          <w:szCs w:val="24"/>
        </w:rPr>
        <w:t>sig.</w:t>
      </w:r>
      <w:r w:rsidR="008E6D42">
        <w:rPr>
          <w:rFonts w:asciiTheme="majorBidi" w:eastAsiaTheme="minorEastAsia" w:hAnsiTheme="majorBidi" w:cstheme="majorBidi"/>
          <w:sz w:val="24"/>
          <w:szCs w:val="24"/>
        </w:rPr>
        <w:t xml:space="preserve"> </w:t>
      </w:r>
      <w:r w:rsidR="002D31B4" w:rsidRPr="004739DA">
        <w:rPr>
          <w:rFonts w:asciiTheme="majorBidi" w:eastAsiaTheme="minorEastAsia" w:hAnsiTheme="majorBidi" w:cstheme="majorBidi"/>
          <w:sz w:val="24"/>
          <w:szCs w:val="24"/>
        </w:rPr>
        <w:t xml:space="preserve">&lt;  </w:t>
      </w:r>
      <w:r w:rsidR="002D31B4">
        <w:rPr>
          <w:rFonts w:asciiTheme="majorBidi" w:eastAsiaTheme="minorEastAsia" w:hAnsiTheme="majorBidi" w:cstheme="majorBidi" w:hint="cs"/>
          <w:sz w:val="24"/>
          <w:szCs w:val="24"/>
          <w:rtl/>
        </w:rPr>
        <w:t xml:space="preserve">، </w:t>
      </w:r>
      <w:r w:rsidR="002D31B4" w:rsidRPr="002D718A">
        <w:rPr>
          <w:rFonts w:ascii="Traditional Arabic" w:hAnsi="Traditional Arabic" w:cs="Traditional Arabic"/>
          <w:sz w:val="36"/>
          <w:szCs w:val="36"/>
          <w:rtl/>
        </w:rPr>
        <w:t>بمعنى</w:t>
      </w:r>
      <w:r w:rsidR="002D31B4">
        <w:rPr>
          <w:rFonts w:ascii="Traditional Arabic" w:hAnsi="Traditional Arabic" w:cs="Traditional Arabic" w:hint="cs"/>
          <w:sz w:val="36"/>
          <w:szCs w:val="36"/>
          <w:rtl/>
        </w:rPr>
        <w:t xml:space="preserve"> </w:t>
      </w:r>
      <w:r w:rsidR="002D6EEC">
        <w:rPr>
          <w:rFonts w:ascii="Traditional Arabic" w:eastAsiaTheme="minorEastAsia" w:hAnsi="Traditional Arabic" w:cs="Traditional Arabic" w:hint="cs"/>
          <w:sz w:val="36"/>
          <w:szCs w:val="36"/>
          <w:rtl/>
        </w:rPr>
        <w:t>ال</w:t>
      </w:r>
      <w:r w:rsidR="002D6EEC">
        <w:rPr>
          <w:rFonts w:ascii="Traditional Arabic" w:eastAsiaTheme="minorEastAsia" w:hAnsi="Traditional Arabic" w:cs="Traditional Arabic" w:hint="cs"/>
          <w:sz w:val="36"/>
          <w:szCs w:val="36"/>
          <w:rtl/>
          <w:lang w:val="en-US"/>
        </w:rPr>
        <w:t>حقائق</w:t>
      </w:r>
      <w:r w:rsidR="002D31B4">
        <w:rPr>
          <w:rFonts w:ascii="Traditional Arabic" w:eastAsiaTheme="minorEastAsia" w:hAnsi="Traditional Arabic" w:cs="Traditional Arabic" w:hint="cs"/>
          <w:sz w:val="36"/>
          <w:szCs w:val="36"/>
          <w:rtl/>
        </w:rPr>
        <w:t xml:space="preserve"> يأخذ ليس من السكان على </w:t>
      </w:r>
      <w:r w:rsidR="00207606">
        <w:rPr>
          <w:rFonts w:ascii="Traditional Arabic" w:eastAsiaTheme="minorEastAsia" w:hAnsi="Traditional Arabic" w:cs="Traditional Arabic" w:hint="cs"/>
          <w:sz w:val="36"/>
          <w:szCs w:val="36"/>
          <w:rtl/>
        </w:rPr>
        <w:t>العينتان تجانسا</w:t>
      </w:r>
      <w:r w:rsidR="002D31B4">
        <w:rPr>
          <w:rFonts w:ascii="Traditional Arabic" w:eastAsiaTheme="minorEastAsia" w:hAnsi="Traditional Arabic" w:cs="Traditional Arabic" w:hint="cs"/>
          <w:sz w:val="36"/>
          <w:szCs w:val="36"/>
          <w:rtl/>
        </w:rPr>
        <w:t>.</w:t>
      </w:r>
    </w:p>
    <w:p w:rsidR="00511E89" w:rsidRPr="00511E89" w:rsidRDefault="005C5CB4" w:rsidP="002D6EEC">
      <w:pPr>
        <w:pStyle w:val="ListParagraph"/>
        <w:numPr>
          <w:ilvl w:val="0"/>
          <w:numId w:val="35"/>
        </w:numPr>
        <w:bidi/>
        <w:spacing w:after="0" w:line="360" w:lineRule="auto"/>
        <w:ind w:left="1841" w:hanging="425"/>
        <w:jc w:val="both"/>
        <w:rPr>
          <w:rFonts w:ascii="Traditional Arabic" w:eastAsiaTheme="minorEastAsia" w:hAnsi="Traditional Arabic" w:cs="Traditional Arabic"/>
          <w:sz w:val="36"/>
          <w:szCs w:val="36"/>
        </w:rPr>
      </w:pPr>
      <m:oMath>
        <m:r>
          <m:rPr>
            <m:sty m:val="p"/>
          </m:rPr>
          <w:rPr>
            <w:rFonts w:ascii="Cambria Math" w:hAnsiTheme="majorBidi" w:cstheme="majorBidi"/>
            <w:sz w:val="24"/>
            <w:szCs w:val="24"/>
          </w:rPr>
          <m:t xml:space="preserve">  Ho</m:t>
        </m:r>
        <m:r>
          <w:rPr>
            <w:rFonts w:ascii="Cambria Math" w:eastAsiaTheme="minorEastAsia" w:hAnsi="Cambria Math" w:cstheme="majorBidi"/>
            <w:sz w:val="24"/>
            <w:szCs w:val="24"/>
            <w:lang w:val="en-US"/>
          </w:rPr>
          <m:t xml:space="preserve"> </m:t>
        </m:r>
      </m:oMath>
      <w:r w:rsidR="002D31B4">
        <w:rPr>
          <w:rFonts w:ascii="Traditional Arabic" w:eastAsiaTheme="minorEastAsia" w:hAnsi="Traditional Arabic" w:cs="Traditional Arabic" w:hint="cs"/>
          <w:sz w:val="36"/>
          <w:szCs w:val="36"/>
          <w:rtl/>
          <w:lang w:val="en-US"/>
        </w:rPr>
        <w:t>مقبول</w:t>
      </w:r>
      <w:r w:rsidR="002D31B4" w:rsidRPr="00DB029B">
        <w:rPr>
          <w:rFonts w:ascii="Traditional Arabic" w:eastAsiaTheme="minorEastAsia" w:hAnsi="Traditional Arabic" w:cs="Traditional Arabic" w:hint="cs"/>
          <w:sz w:val="36"/>
          <w:szCs w:val="36"/>
          <w:rtl/>
          <w:lang w:val="en-US"/>
        </w:rPr>
        <w:t xml:space="preserve"> بالشرط</w:t>
      </w:r>
      <w:r w:rsidR="002D31B4">
        <w:rPr>
          <w:rFonts w:ascii="Traditional Arabic" w:eastAsiaTheme="minorEastAsia" w:hAnsi="Traditional Arabic" w:cs="Traditional Arabic" w:hint="cs"/>
          <w:sz w:val="24"/>
          <w:szCs w:val="24"/>
          <w:rtl/>
          <w:lang w:val="en-US"/>
        </w:rPr>
        <w:t xml:space="preserve"> </w:t>
      </w:r>
      <w:r w:rsidR="002D31B4">
        <w:rPr>
          <w:rFonts w:ascii="Traditional Arabic" w:hAnsi="Traditional Arabic" w:cs="Traditional Arabic" w:hint="cs"/>
          <w:sz w:val="36"/>
          <w:szCs w:val="36"/>
          <w:rtl/>
          <w:lang w:bidi="ar-EG"/>
        </w:rPr>
        <w:t xml:space="preserve">قيمة </w:t>
      </w:r>
      <w:r w:rsidR="002D31B4">
        <w:rPr>
          <w:rFonts w:asciiTheme="majorBidi" w:eastAsiaTheme="minorEastAsia" w:hAnsiTheme="majorBidi" w:cstheme="majorBidi" w:hint="cs"/>
          <w:sz w:val="24"/>
          <w:szCs w:val="24"/>
          <w:rtl/>
        </w:rPr>
        <w:t>0,05</w:t>
      </w:r>
      <w:r w:rsidR="002D31B4" w:rsidRPr="004739DA">
        <w:rPr>
          <w:rFonts w:asciiTheme="majorBidi" w:eastAsiaTheme="minorEastAsia" w:hAnsiTheme="majorBidi" w:cstheme="majorBidi"/>
          <w:sz w:val="24"/>
          <w:szCs w:val="24"/>
        </w:rPr>
        <w:t xml:space="preserve"> sig.</w:t>
      </w:r>
      <w:r w:rsidR="008E6D42">
        <w:rPr>
          <w:rFonts w:asciiTheme="majorBidi" w:eastAsiaTheme="minorEastAsia" w:hAnsiTheme="majorBidi" w:cstheme="majorBidi"/>
          <w:sz w:val="24"/>
          <w:szCs w:val="24"/>
        </w:rPr>
        <w:t xml:space="preserve"> </w:t>
      </w:r>
      <w:r w:rsidR="002D31B4" w:rsidRPr="004739DA">
        <w:rPr>
          <w:rFonts w:asciiTheme="majorBidi" w:eastAsiaTheme="minorEastAsia" w:hAnsiTheme="majorBidi" w:cstheme="majorBidi"/>
          <w:sz w:val="24"/>
          <w:szCs w:val="24"/>
        </w:rPr>
        <w:t xml:space="preserve">&gt; </w:t>
      </w:r>
      <w:r w:rsidR="002D31B4">
        <w:rPr>
          <w:rFonts w:asciiTheme="majorBidi" w:eastAsiaTheme="minorEastAsia" w:hAnsiTheme="majorBidi" w:cstheme="majorBidi" w:hint="cs"/>
          <w:sz w:val="24"/>
          <w:szCs w:val="24"/>
          <w:rtl/>
        </w:rPr>
        <w:t xml:space="preserve">، </w:t>
      </w:r>
      <w:r w:rsidR="002D31B4" w:rsidRPr="002D718A">
        <w:rPr>
          <w:rFonts w:ascii="Traditional Arabic" w:hAnsi="Traditional Arabic" w:cs="Traditional Arabic"/>
          <w:sz w:val="36"/>
          <w:szCs w:val="36"/>
          <w:rtl/>
        </w:rPr>
        <w:t>بمعنى</w:t>
      </w:r>
      <w:r w:rsidR="002D31B4">
        <w:rPr>
          <w:rFonts w:ascii="Traditional Arabic" w:hAnsi="Traditional Arabic" w:cs="Traditional Arabic" w:hint="cs"/>
          <w:sz w:val="36"/>
          <w:szCs w:val="36"/>
          <w:rtl/>
        </w:rPr>
        <w:t xml:space="preserve"> </w:t>
      </w:r>
      <w:r w:rsidR="002D6EEC">
        <w:rPr>
          <w:rFonts w:ascii="Traditional Arabic" w:eastAsiaTheme="minorEastAsia" w:hAnsi="Traditional Arabic" w:cs="Traditional Arabic" w:hint="cs"/>
          <w:sz w:val="36"/>
          <w:szCs w:val="36"/>
          <w:rtl/>
        </w:rPr>
        <w:t>ال</w:t>
      </w:r>
      <w:r w:rsidR="002D6EEC">
        <w:rPr>
          <w:rFonts w:ascii="Traditional Arabic" w:eastAsiaTheme="minorEastAsia" w:hAnsi="Traditional Arabic" w:cs="Traditional Arabic" w:hint="cs"/>
          <w:sz w:val="36"/>
          <w:szCs w:val="36"/>
          <w:rtl/>
          <w:lang w:val="en-US"/>
        </w:rPr>
        <w:t>حقائق</w:t>
      </w:r>
      <w:r w:rsidR="002D31B4">
        <w:rPr>
          <w:rFonts w:ascii="Traditional Arabic" w:eastAsiaTheme="minorEastAsia" w:hAnsi="Traditional Arabic" w:cs="Traditional Arabic" w:hint="cs"/>
          <w:sz w:val="36"/>
          <w:szCs w:val="36"/>
          <w:rtl/>
        </w:rPr>
        <w:t xml:space="preserve"> يأخذ من السكان على </w:t>
      </w:r>
      <w:r w:rsidR="00207606">
        <w:rPr>
          <w:rFonts w:ascii="Traditional Arabic" w:eastAsiaTheme="minorEastAsia" w:hAnsi="Traditional Arabic" w:cs="Traditional Arabic" w:hint="cs"/>
          <w:sz w:val="36"/>
          <w:szCs w:val="36"/>
          <w:rtl/>
        </w:rPr>
        <w:t>العينتان تجانسا</w:t>
      </w:r>
      <w:r w:rsidR="002D31B4">
        <w:rPr>
          <w:rFonts w:ascii="Traditional Arabic" w:eastAsiaTheme="minorEastAsia" w:hAnsi="Traditional Arabic" w:cs="Traditional Arabic" w:hint="cs"/>
          <w:sz w:val="36"/>
          <w:szCs w:val="36"/>
          <w:rtl/>
        </w:rPr>
        <w:t>.</w:t>
      </w:r>
    </w:p>
    <w:p w:rsidR="00E1534B" w:rsidRPr="0089635E" w:rsidRDefault="00207606" w:rsidP="00040EB9">
      <w:pPr>
        <w:pStyle w:val="ListParagraph"/>
        <w:bidi/>
        <w:spacing w:after="0" w:line="360" w:lineRule="auto"/>
        <w:ind w:left="1416"/>
        <w:jc w:val="both"/>
        <w:rPr>
          <w:rFonts w:ascii="Traditional Arabic" w:eastAsiaTheme="minorEastAsia" w:hAnsi="Traditional Arabic" w:cs="Traditional Arabic"/>
          <w:sz w:val="36"/>
          <w:szCs w:val="36"/>
          <w:rtl/>
        </w:rPr>
      </w:pPr>
      <w:r w:rsidRPr="002D31B4">
        <w:rPr>
          <w:rFonts w:ascii="Traditional Arabic" w:hAnsi="Traditional Arabic" w:cs="Traditional Arabic" w:hint="cs"/>
          <w:sz w:val="36"/>
          <w:szCs w:val="36"/>
          <w:rtl/>
          <w:lang w:bidi="ar-EG"/>
        </w:rPr>
        <w:t>من جدوال تحصل قيمة</w:t>
      </w:r>
      <w:r>
        <w:rPr>
          <w:rFonts w:ascii="Traditional Arabic" w:hAnsi="Traditional Arabic" w:cs="Traditional Arabic" w:hint="cs"/>
          <w:sz w:val="36"/>
          <w:szCs w:val="36"/>
          <w:rtl/>
          <w:lang w:bidi="ar-EG"/>
        </w:rPr>
        <w:t xml:space="preserve"> </w:t>
      </w:r>
      <w:r>
        <w:rPr>
          <w:rFonts w:asciiTheme="majorBidi" w:eastAsiaTheme="minorEastAsia" w:hAnsiTheme="majorBidi" w:cstheme="majorBidi" w:hint="cs"/>
          <w:sz w:val="24"/>
          <w:szCs w:val="24"/>
          <w:rtl/>
        </w:rPr>
        <w:t>0,05</w:t>
      </w:r>
      <w:r w:rsidRPr="002D31B4">
        <w:rPr>
          <w:rFonts w:asciiTheme="majorBidi" w:eastAsiaTheme="minorEastAsia" w:hAnsiTheme="majorBidi" w:cstheme="majorBidi"/>
          <w:sz w:val="24"/>
          <w:szCs w:val="24"/>
        </w:rPr>
        <w:t>&gt;</w:t>
      </w:r>
      <w:r>
        <w:rPr>
          <w:rFonts w:ascii="Traditional Arabic" w:hAnsi="Traditional Arabic" w:cs="Traditional Arabic" w:hint="cs"/>
          <w:sz w:val="24"/>
          <w:szCs w:val="24"/>
          <w:rtl/>
          <w:lang w:bidi="ar-EG"/>
        </w:rPr>
        <w:t xml:space="preserve"> </w:t>
      </w:r>
      <w:r w:rsidRPr="00207606">
        <w:rPr>
          <w:rFonts w:ascii="Traditional Arabic" w:hAnsi="Traditional Arabic" w:cs="Traditional Arabic" w:hint="cs"/>
          <w:sz w:val="36"/>
          <w:szCs w:val="36"/>
          <w:rtl/>
          <w:lang w:bidi="ar-EG"/>
        </w:rPr>
        <w:t>0,135</w:t>
      </w:r>
      <w:r>
        <w:rPr>
          <w:rFonts w:asciiTheme="majorBidi" w:eastAsiaTheme="minorEastAsia" w:hAnsiTheme="majorBidi" w:cstheme="majorBidi" w:hint="cs"/>
          <w:sz w:val="24"/>
          <w:szCs w:val="24"/>
          <w:rtl/>
        </w:rPr>
        <w:t>.</w:t>
      </w:r>
      <w:r w:rsidRPr="00207606">
        <w:rPr>
          <w:rFonts w:asciiTheme="majorBidi" w:eastAsiaTheme="minorEastAsia" w:hAnsiTheme="majorBidi" w:cstheme="majorBidi"/>
          <w:sz w:val="24"/>
          <w:szCs w:val="24"/>
        </w:rPr>
        <w:t xml:space="preserve"> </w:t>
      </w:r>
      <w:r w:rsidRPr="004739DA">
        <w:rPr>
          <w:rFonts w:asciiTheme="majorBidi" w:eastAsiaTheme="minorEastAsia" w:hAnsiTheme="majorBidi" w:cstheme="majorBidi"/>
          <w:sz w:val="24"/>
          <w:szCs w:val="24"/>
        </w:rPr>
        <w:t>sig</w:t>
      </w:r>
      <w:r w:rsidRPr="002D31B4">
        <w:rPr>
          <w:rFonts w:ascii="Traditional Arabic" w:hAnsi="Traditional Arabic" w:cs="Traditional Arabic" w:hint="cs"/>
          <w:sz w:val="36"/>
          <w:szCs w:val="36"/>
          <w:rtl/>
          <w:lang w:bidi="ar-EG"/>
        </w:rPr>
        <w:t xml:space="preserve">فلذلك </w:t>
      </w:r>
      <m:oMath>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 xml:space="preserve">   H</m:t>
            </m:r>
          </m:e>
          <m:sub>
            <m:r>
              <m:rPr>
                <m:sty m:val="p"/>
              </m:rPr>
              <w:rPr>
                <w:rFonts w:ascii="Cambria Math" w:hAnsiTheme="majorBidi" w:cstheme="majorBidi"/>
                <w:sz w:val="24"/>
                <w:szCs w:val="24"/>
              </w:rPr>
              <m:t>o</m:t>
            </m:r>
          </m:sub>
        </m:sSub>
      </m:oMath>
      <w:r w:rsidR="0039067E">
        <w:rPr>
          <w:rFonts w:ascii="Traditional Arabic" w:eastAsiaTheme="minorEastAsia" w:hAnsi="Traditional Arabic" w:cs="Traditional Arabic" w:hint="cs"/>
          <w:sz w:val="36"/>
          <w:szCs w:val="36"/>
          <w:rtl/>
          <w:lang w:val="en-US"/>
        </w:rPr>
        <w:t>مقبول</w:t>
      </w:r>
      <w:r w:rsidRPr="002D31B4">
        <w:rPr>
          <w:rFonts w:ascii="Traditional Arabic" w:eastAsiaTheme="minorEastAsia" w:hAnsi="Traditional Arabic" w:cs="Traditional Arabic" w:hint="cs"/>
          <w:sz w:val="36"/>
          <w:szCs w:val="36"/>
          <w:rtl/>
          <w:lang w:val="en-US"/>
        </w:rPr>
        <w:t xml:space="preserve">،  </w:t>
      </w:r>
      <w:r w:rsidR="00720F42">
        <w:rPr>
          <w:rFonts w:ascii="Traditional Arabic" w:eastAsiaTheme="minorEastAsia" w:hAnsi="Traditional Arabic" w:cs="Traditional Arabic" w:hint="cs"/>
          <w:sz w:val="36"/>
          <w:szCs w:val="36"/>
          <w:rtl/>
          <w:lang w:val="en-US"/>
        </w:rPr>
        <w:t>حتى يلتخيس</w:t>
      </w:r>
      <w:r w:rsidRPr="002D31B4">
        <w:rPr>
          <w:rFonts w:ascii="Traditional Arabic" w:eastAsiaTheme="minorEastAsia" w:hAnsi="Traditional Arabic" w:cs="Traditional Arabic" w:hint="cs"/>
          <w:sz w:val="36"/>
          <w:szCs w:val="36"/>
          <w:rtl/>
          <w:lang w:val="en-US"/>
        </w:rPr>
        <w:t xml:space="preserve"> </w:t>
      </w:r>
      <w:r w:rsidR="002D6EEC">
        <w:rPr>
          <w:rFonts w:ascii="Traditional Arabic" w:eastAsiaTheme="minorEastAsia" w:hAnsi="Traditional Arabic" w:cs="Traditional Arabic" w:hint="cs"/>
          <w:sz w:val="36"/>
          <w:szCs w:val="36"/>
          <w:rtl/>
        </w:rPr>
        <w:t>ال</w:t>
      </w:r>
      <w:r w:rsidR="002D6EEC">
        <w:rPr>
          <w:rFonts w:ascii="Traditional Arabic" w:eastAsiaTheme="minorEastAsia" w:hAnsi="Traditional Arabic" w:cs="Traditional Arabic" w:hint="cs"/>
          <w:sz w:val="36"/>
          <w:szCs w:val="36"/>
          <w:rtl/>
          <w:lang w:val="en-US"/>
        </w:rPr>
        <w:t>حقائق</w:t>
      </w:r>
      <w:r w:rsidRPr="002D31B4">
        <w:rPr>
          <w:rFonts w:ascii="Traditional Arabic" w:eastAsiaTheme="minorEastAsia" w:hAnsi="Traditional Arabic" w:cs="Traditional Arabic" w:hint="cs"/>
          <w:sz w:val="36"/>
          <w:szCs w:val="36"/>
          <w:rtl/>
        </w:rPr>
        <w:t xml:space="preserve"> يأخذ من السكان على </w:t>
      </w:r>
      <w:r>
        <w:rPr>
          <w:rFonts w:ascii="Traditional Arabic" w:eastAsiaTheme="minorEastAsia" w:hAnsi="Traditional Arabic" w:cs="Traditional Arabic" w:hint="cs"/>
          <w:sz w:val="36"/>
          <w:szCs w:val="36"/>
          <w:rtl/>
        </w:rPr>
        <w:t>العينتان تجانسا</w:t>
      </w:r>
      <w:r w:rsidRPr="002D31B4">
        <w:rPr>
          <w:rFonts w:ascii="Traditional Arabic" w:eastAsiaTheme="minorEastAsia" w:hAnsi="Traditional Arabic" w:cs="Traditional Arabic" w:hint="cs"/>
          <w:sz w:val="36"/>
          <w:szCs w:val="36"/>
          <w:rtl/>
        </w:rPr>
        <w:t xml:space="preserve">. </w:t>
      </w:r>
    </w:p>
    <w:p w:rsidR="005F292F" w:rsidRPr="005F292F" w:rsidRDefault="005F292F" w:rsidP="00040EB9">
      <w:pPr>
        <w:pStyle w:val="ListParagraph"/>
        <w:numPr>
          <w:ilvl w:val="0"/>
          <w:numId w:val="38"/>
        </w:numPr>
        <w:bidi/>
        <w:spacing w:after="0"/>
        <w:ind w:left="991" w:hanging="425"/>
        <w:jc w:val="both"/>
        <w:rPr>
          <w:rFonts w:ascii="Traditional Arabic" w:eastAsiaTheme="minorEastAsia" w:hAnsi="Traditional Arabic" w:cs="Traditional Arabic"/>
          <w:sz w:val="36"/>
          <w:szCs w:val="36"/>
        </w:rPr>
      </w:pPr>
      <w:r>
        <w:rPr>
          <w:rFonts w:ascii="Traditional Arabic" w:eastAsiaTheme="minorEastAsia" w:hAnsi="Traditional Arabic" w:cs="Traditional Arabic" w:hint="cs"/>
          <w:sz w:val="36"/>
          <w:szCs w:val="36"/>
          <w:rtl/>
        </w:rPr>
        <w:t>ال</w:t>
      </w:r>
      <w:r w:rsidR="0039067E">
        <w:rPr>
          <w:rFonts w:ascii="Traditional Arabic" w:eastAsiaTheme="minorEastAsia" w:hAnsi="Traditional Arabic" w:cs="Traditional Arabic" w:hint="cs"/>
          <w:sz w:val="36"/>
          <w:szCs w:val="36"/>
          <w:rtl/>
        </w:rPr>
        <w:t>اختبار</w:t>
      </w:r>
      <w:r>
        <w:rPr>
          <w:rFonts w:ascii="Traditional Arabic" w:eastAsiaTheme="minorEastAsia" w:hAnsi="Traditional Arabic" w:cs="Traditional Arabic" w:hint="cs"/>
          <w:sz w:val="36"/>
          <w:szCs w:val="36"/>
          <w:rtl/>
        </w:rPr>
        <w:t xml:space="preserve"> الفرضي (</w:t>
      </w:r>
      <w:r w:rsidRPr="004739DA">
        <w:rPr>
          <w:rFonts w:asciiTheme="majorBidi" w:eastAsiaTheme="minorEastAsia" w:hAnsiTheme="majorBidi" w:cstheme="majorBidi"/>
          <w:sz w:val="24"/>
          <w:szCs w:val="24"/>
        </w:rPr>
        <w:t>Uji hipotesis</w:t>
      </w:r>
      <w:r>
        <w:rPr>
          <w:rFonts w:asciiTheme="majorBidi" w:eastAsiaTheme="minorEastAsia" w:hAnsiTheme="majorBidi" w:cstheme="majorBidi" w:hint="cs"/>
          <w:sz w:val="24"/>
          <w:szCs w:val="24"/>
          <w:rtl/>
        </w:rPr>
        <w:t>)</w:t>
      </w:r>
    </w:p>
    <w:p w:rsidR="005F292F" w:rsidRPr="0089635E" w:rsidRDefault="00E1534B" w:rsidP="00040EB9">
      <w:pPr>
        <w:pStyle w:val="ListParagraph"/>
        <w:numPr>
          <w:ilvl w:val="0"/>
          <w:numId w:val="30"/>
        </w:numPr>
        <w:bidi/>
        <w:spacing w:after="0"/>
        <w:ind w:hanging="295"/>
        <w:jc w:val="both"/>
        <w:rPr>
          <w:rFonts w:ascii="Traditional Arabic" w:hAnsi="Traditional Arabic" w:cs="Traditional Arabic"/>
          <w:sz w:val="36"/>
          <w:szCs w:val="36"/>
          <w:rtl/>
        </w:rPr>
      </w:pPr>
      <w:r>
        <w:rPr>
          <w:rFonts w:ascii="Traditional Arabic" w:eastAsiaTheme="minorEastAsia" w:hAnsi="Traditional Arabic" w:cs="Traditional Arabic" w:hint="cs"/>
          <w:sz w:val="36"/>
          <w:szCs w:val="36"/>
          <w:rtl/>
        </w:rPr>
        <w:t>ال</w:t>
      </w:r>
      <w:r w:rsidR="0039067E">
        <w:rPr>
          <w:rFonts w:ascii="Traditional Arabic" w:eastAsiaTheme="minorEastAsia" w:hAnsi="Traditional Arabic" w:cs="Traditional Arabic" w:hint="cs"/>
          <w:sz w:val="36"/>
          <w:szCs w:val="36"/>
          <w:rtl/>
        </w:rPr>
        <w:t>اختبار</w:t>
      </w:r>
      <w:r>
        <w:rPr>
          <w:rFonts w:ascii="Traditional Arabic" w:eastAsiaTheme="minorEastAsia" w:hAnsi="Traditional Arabic" w:cs="Traditional Arabic" w:hint="cs"/>
          <w:sz w:val="36"/>
          <w:szCs w:val="36"/>
          <w:rtl/>
        </w:rPr>
        <w:t xml:space="preserve"> الفرضي</w:t>
      </w:r>
      <w:r w:rsidR="005F292F" w:rsidRPr="005F292F">
        <w:rPr>
          <w:rFonts w:ascii="Traditional Arabic" w:eastAsiaTheme="minorEastAsia" w:hAnsi="Traditional Arabic" w:cs="Traditional Arabic" w:hint="cs"/>
          <w:sz w:val="36"/>
          <w:szCs w:val="36"/>
          <w:rtl/>
        </w:rPr>
        <w:t xml:space="preserve"> (</w:t>
      </w:r>
      <w:r w:rsidR="005F292F" w:rsidRPr="005F292F">
        <w:rPr>
          <w:rFonts w:asciiTheme="majorBidi" w:eastAsiaTheme="minorEastAsia" w:hAnsiTheme="majorBidi" w:cstheme="majorBidi"/>
          <w:sz w:val="24"/>
          <w:szCs w:val="24"/>
        </w:rPr>
        <w:t>Uji hipotesis</w:t>
      </w:r>
      <w:r w:rsidR="005F292F" w:rsidRPr="005F292F">
        <w:rPr>
          <w:rFonts w:asciiTheme="majorBidi" w:eastAsiaTheme="minorEastAsia" w:hAnsiTheme="majorBidi" w:cstheme="majorBidi" w:hint="cs"/>
          <w:sz w:val="24"/>
          <w:szCs w:val="24"/>
          <w:rtl/>
        </w:rPr>
        <w:t xml:space="preserve">) </w:t>
      </w:r>
      <w:r w:rsidR="005F292F" w:rsidRPr="005F292F">
        <w:rPr>
          <w:rFonts w:ascii="Traditional Arabic" w:hAnsi="Traditional Arabic" w:cs="Traditional Arabic" w:hint="cs"/>
          <w:sz w:val="36"/>
          <w:szCs w:val="36"/>
          <w:rtl/>
          <w:lang w:val="en-US"/>
        </w:rPr>
        <w:t>ب</w:t>
      </w:r>
      <w:r w:rsidR="002D6EEC">
        <w:rPr>
          <w:rFonts w:ascii="Traditional Arabic" w:hAnsi="Traditional Arabic" w:cs="Traditional Arabic" w:hint="cs"/>
          <w:sz w:val="36"/>
          <w:szCs w:val="36"/>
          <w:rtl/>
          <w:lang w:val="en-US"/>
        </w:rPr>
        <w:t>استخدام</w:t>
      </w:r>
      <w:r w:rsidR="005F292F" w:rsidRPr="005F292F">
        <w:rPr>
          <w:rFonts w:ascii="Traditional Arabic" w:hAnsi="Traditional Arabic" w:cs="Traditional Arabic" w:hint="cs"/>
          <w:sz w:val="36"/>
          <w:szCs w:val="36"/>
          <w:rtl/>
          <w:lang w:val="en-US"/>
        </w:rPr>
        <w:t xml:space="preserve"> 16،00</w:t>
      </w:r>
      <w:r w:rsidR="0089635E" w:rsidRPr="0089635E">
        <w:rPr>
          <w:rFonts w:ascii="Traditional Arabic" w:hAnsi="Traditional Arabic" w:cs="Traditional Arabic"/>
          <w:sz w:val="24"/>
          <w:szCs w:val="24"/>
        </w:rPr>
        <w:t xml:space="preserve"> </w:t>
      </w:r>
      <w:r w:rsidR="0089635E" w:rsidRPr="00CC1478">
        <w:rPr>
          <w:rFonts w:ascii="Traditional Arabic" w:hAnsi="Traditional Arabic" w:cs="Traditional Arabic"/>
          <w:sz w:val="24"/>
          <w:szCs w:val="24"/>
        </w:rPr>
        <w:t>SPSS</w:t>
      </w:r>
      <w:r w:rsidR="0089635E">
        <w:rPr>
          <w:rFonts w:ascii="Traditional Arabic" w:hAnsi="Traditional Arabic" w:cs="Traditional Arabic" w:hint="cs"/>
          <w:sz w:val="24"/>
          <w:szCs w:val="24"/>
          <w:rtl/>
        </w:rPr>
        <w:t>.</w:t>
      </w:r>
    </w:p>
    <w:p w:rsidR="00830971" w:rsidRDefault="00830971" w:rsidP="002D6EEC">
      <w:pPr>
        <w:bidi/>
        <w:spacing w:after="0" w:line="360" w:lineRule="auto"/>
        <w:ind w:left="1416"/>
        <w:jc w:val="both"/>
        <w:rPr>
          <w:rFonts w:ascii="Traditional Arabic" w:hAnsi="Traditional Arabic" w:cs="Traditional Arabic"/>
          <w:sz w:val="36"/>
          <w:szCs w:val="36"/>
          <w:lang w:val="en-US" w:bidi="ar-EG"/>
        </w:rPr>
      </w:pPr>
      <w:r>
        <w:rPr>
          <w:rFonts w:ascii="Traditional Arabic" w:eastAsiaTheme="minorEastAsia" w:hAnsi="Traditional Arabic" w:cs="Traditional Arabic"/>
          <w:sz w:val="24"/>
          <w:szCs w:val="24"/>
        </w:rPr>
        <w:t xml:space="preserve"> : </w:t>
      </w:r>
      <m:oMath>
        <m:r>
          <m:rPr>
            <m:sty m:val="p"/>
          </m:rPr>
          <w:rPr>
            <w:rFonts w:ascii="Cambria Math" w:hAnsiTheme="majorBidi" w:cstheme="majorBidi"/>
            <w:sz w:val="24"/>
            <w:szCs w:val="24"/>
          </w:rPr>
          <m:t>Ha</m:t>
        </m:r>
      </m:oMath>
      <w:r w:rsidRPr="00830971">
        <w:rPr>
          <w:rFonts w:ascii="Traditional Arabic" w:hAnsi="Traditional Arabic" w:cs="Traditional Arabic"/>
          <w:sz w:val="36"/>
          <w:szCs w:val="36"/>
          <w:rtl/>
        </w:rPr>
        <w:t xml:space="preserve"> </w:t>
      </w:r>
      <w:r w:rsidRPr="007F757D">
        <w:rPr>
          <w:rFonts w:ascii="Traditional Arabic" w:hAnsi="Traditional Arabic" w:cs="Traditional Arabic"/>
          <w:sz w:val="36"/>
          <w:szCs w:val="36"/>
          <w:rtl/>
        </w:rPr>
        <w:t>أن هن</w:t>
      </w:r>
      <w:r w:rsidR="00511E89">
        <w:rPr>
          <w:rFonts w:ascii="Traditional Arabic" w:hAnsi="Traditional Arabic" w:cs="Traditional Arabic" w:hint="cs"/>
          <w:sz w:val="36"/>
          <w:szCs w:val="36"/>
          <w:rtl/>
        </w:rPr>
        <w:t>ا</w:t>
      </w:r>
      <w:r w:rsidRPr="007F757D">
        <w:rPr>
          <w:rFonts w:ascii="Traditional Arabic" w:hAnsi="Traditional Arabic" w:cs="Traditional Arabic"/>
          <w:sz w:val="36"/>
          <w:szCs w:val="36"/>
          <w:rtl/>
        </w:rPr>
        <w:t xml:space="preserve">ك </w:t>
      </w:r>
      <w:r w:rsidRPr="007F757D">
        <w:rPr>
          <w:rFonts w:ascii="Traditional Arabic" w:hAnsi="Traditional Arabic" w:cs="Traditional Arabic"/>
          <w:sz w:val="36"/>
          <w:szCs w:val="36"/>
          <w:rtl/>
          <w:lang w:bidi="ar-EG"/>
        </w:rPr>
        <w:t>تأثير</w:t>
      </w:r>
      <w:r w:rsidRPr="007F757D">
        <w:rPr>
          <w:rFonts w:ascii="Traditional Arabic" w:hAnsi="Traditional Arabic" w:cs="Traditional Arabic"/>
          <w:sz w:val="36"/>
          <w:szCs w:val="36"/>
          <w:rtl/>
        </w:rPr>
        <w:t xml:space="preserve"> </w:t>
      </w:r>
      <w:r w:rsidR="0022271F">
        <w:rPr>
          <w:rFonts w:ascii="Traditional Arabic" w:hAnsi="Traditional Arabic" w:cs="Traditional Arabic"/>
          <w:sz w:val="36"/>
          <w:szCs w:val="36"/>
          <w:rtl/>
        </w:rPr>
        <w:t>الأناشيد في تعليم اللغة العربية</w:t>
      </w:r>
      <w:r w:rsidRPr="007F757D">
        <w:rPr>
          <w:rFonts w:ascii="Traditional Arabic" w:hAnsi="Traditional Arabic" w:cs="Traditional Arabic"/>
          <w:sz w:val="36"/>
          <w:szCs w:val="36"/>
          <w:rtl/>
        </w:rPr>
        <w:t xml:space="preserve"> على استيعاب المفردات </w:t>
      </w:r>
      <w:r w:rsidR="00F711E3">
        <w:rPr>
          <w:rFonts w:ascii="Traditional Arabic" w:hAnsi="Traditional Arabic" w:cs="Traditional Arabic"/>
          <w:sz w:val="36"/>
          <w:szCs w:val="36"/>
          <w:rtl/>
        </w:rPr>
        <w:t>لدى طلاب</w:t>
      </w:r>
      <w:r w:rsidRPr="007F757D">
        <w:rPr>
          <w:rFonts w:ascii="Traditional Arabic" w:hAnsi="Traditional Arabic" w:cs="Traditional Arabic"/>
          <w:sz w:val="36"/>
          <w:szCs w:val="36"/>
          <w:rtl/>
        </w:rPr>
        <w:t xml:space="preserve"> الفصل الرابع بالمدرسة الإبتدائية الإسلامية "</w:t>
      </w:r>
      <w:r w:rsidR="0022271F">
        <w:rPr>
          <w:rFonts w:ascii="Traditional Arabic" w:hAnsi="Traditional Arabic" w:cs="Traditional Arabic"/>
          <w:sz w:val="36"/>
          <w:szCs w:val="36"/>
          <w:rtl/>
        </w:rPr>
        <w:t>المنوّر</w:t>
      </w:r>
      <w:r w:rsidRPr="007F757D">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sidRPr="007F757D">
        <w:rPr>
          <w:rFonts w:ascii="Traditional Arabic" w:hAnsi="Traditional Arabic" w:cs="Traditional Arabic"/>
          <w:sz w:val="36"/>
          <w:szCs w:val="36"/>
          <w:rtl/>
        </w:rPr>
        <w:t xml:space="preserve"> للعام الدراسي 2013/2014</w:t>
      </w:r>
      <w:r w:rsidRPr="007F757D">
        <w:rPr>
          <w:rFonts w:ascii="Traditional Arabic" w:hAnsi="Traditional Arabic" w:cs="Traditional Arabic"/>
          <w:sz w:val="36"/>
          <w:szCs w:val="36"/>
          <w:rtl/>
          <w:lang w:bidi="ar-EG"/>
        </w:rPr>
        <w:t xml:space="preserve">. </w:t>
      </w:r>
    </w:p>
    <w:p w:rsidR="00830971" w:rsidRPr="007F757D" w:rsidRDefault="00830971" w:rsidP="002D6EEC">
      <w:pPr>
        <w:bidi/>
        <w:spacing w:after="0" w:line="360" w:lineRule="auto"/>
        <w:ind w:left="1416"/>
        <w:jc w:val="both"/>
        <w:rPr>
          <w:rFonts w:ascii="Traditional Arabic" w:hAnsi="Traditional Arabic" w:cs="Traditional Arabic"/>
          <w:sz w:val="36"/>
          <w:szCs w:val="36"/>
          <w:lang w:bidi="ar-EG"/>
        </w:rPr>
      </w:pPr>
      <w:r>
        <w:rPr>
          <w:rFonts w:ascii="Traditional Arabic" w:eastAsiaTheme="minorEastAsia" w:hAnsi="Traditional Arabic" w:cs="Traditional Arabic"/>
          <w:iCs/>
          <w:sz w:val="24"/>
          <w:szCs w:val="24"/>
          <w:lang w:val="en-US"/>
        </w:rPr>
        <w:lastRenderedPageBreak/>
        <w:t xml:space="preserve"> :  </w:t>
      </w:r>
      <m:oMath>
        <m:r>
          <m:rPr>
            <m:sty m:val="p"/>
          </m:rPr>
          <w:rPr>
            <w:rFonts w:ascii="Cambria Math" w:hAnsiTheme="majorBidi" w:cstheme="majorBidi"/>
            <w:sz w:val="24"/>
            <w:szCs w:val="24"/>
          </w:rPr>
          <m:t>Ho</m:t>
        </m:r>
      </m:oMath>
      <w:r w:rsidRPr="00830971">
        <w:rPr>
          <w:rFonts w:ascii="Traditional Arabic" w:hAnsi="Traditional Arabic" w:cs="Traditional Arabic"/>
          <w:sz w:val="36"/>
          <w:szCs w:val="36"/>
          <w:rtl/>
        </w:rPr>
        <w:t xml:space="preserve"> </w:t>
      </w:r>
      <w:r w:rsidRPr="007F757D">
        <w:rPr>
          <w:rFonts w:ascii="Traditional Arabic" w:hAnsi="Traditional Arabic" w:cs="Traditional Arabic"/>
          <w:sz w:val="36"/>
          <w:szCs w:val="36"/>
          <w:rtl/>
        </w:rPr>
        <w:t xml:space="preserve">عدم </w:t>
      </w:r>
      <w:r w:rsidRPr="007F757D">
        <w:rPr>
          <w:rFonts w:ascii="Traditional Arabic" w:hAnsi="Traditional Arabic" w:cs="Traditional Arabic"/>
          <w:sz w:val="36"/>
          <w:szCs w:val="36"/>
          <w:rtl/>
          <w:lang w:bidi="ar-EG"/>
        </w:rPr>
        <w:t>تأثير</w:t>
      </w:r>
      <w:r w:rsidRPr="007F757D">
        <w:rPr>
          <w:rFonts w:ascii="Traditional Arabic" w:hAnsi="Traditional Arabic" w:cs="Traditional Arabic"/>
          <w:sz w:val="36"/>
          <w:szCs w:val="36"/>
          <w:rtl/>
        </w:rPr>
        <w:t xml:space="preserve"> </w:t>
      </w:r>
      <w:r w:rsidR="0022271F">
        <w:rPr>
          <w:rFonts w:ascii="Traditional Arabic" w:hAnsi="Traditional Arabic" w:cs="Traditional Arabic"/>
          <w:sz w:val="36"/>
          <w:szCs w:val="36"/>
          <w:rtl/>
        </w:rPr>
        <w:t>الأناشيد في تعليم اللغة العربية</w:t>
      </w:r>
      <w:r w:rsidRPr="007F757D">
        <w:rPr>
          <w:rFonts w:ascii="Traditional Arabic" w:hAnsi="Traditional Arabic" w:cs="Traditional Arabic"/>
          <w:sz w:val="36"/>
          <w:szCs w:val="36"/>
          <w:rtl/>
        </w:rPr>
        <w:t xml:space="preserve"> على استيعاب المفردات </w:t>
      </w:r>
      <w:r w:rsidR="00F711E3">
        <w:rPr>
          <w:rFonts w:ascii="Traditional Arabic" w:hAnsi="Traditional Arabic" w:cs="Traditional Arabic"/>
          <w:sz w:val="36"/>
          <w:szCs w:val="36"/>
          <w:rtl/>
        </w:rPr>
        <w:t>لدى طلاب</w:t>
      </w:r>
      <w:r w:rsidRPr="007F757D">
        <w:rPr>
          <w:rFonts w:ascii="Traditional Arabic" w:hAnsi="Traditional Arabic" w:cs="Traditional Arabic"/>
          <w:sz w:val="36"/>
          <w:szCs w:val="36"/>
          <w:rtl/>
        </w:rPr>
        <w:t xml:space="preserve"> الفصل الرابع بالمدرسة الإبتدائية الإسلامية "</w:t>
      </w:r>
      <w:r w:rsidR="0022271F">
        <w:rPr>
          <w:rFonts w:ascii="Traditional Arabic" w:hAnsi="Traditional Arabic" w:cs="Traditional Arabic"/>
          <w:sz w:val="36"/>
          <w:szCs w:val="36"/>
          <w:rtl/>
        </w:rPr>
        <w:t>المنوّر</w:t>
      </w:r>
      <w:r w:rsidRPr="007F757D">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sidRPr="007F757D">
        <w:rPr>
          <w:rFonts w:ascii="Traditional Arabic" w:hAnsi="Traditional Arabic" w:cs="Traditional Arabic"/>
          <w:sz w:val="36"/>
          <w:szCs w:val="36"/>
          <w:rtl/>
        </w:rPr>
        <w:t xml:space="preserve"> للعام الدراسي 2013/2014</w:t>
      </w:r>
      <w:r w:rsidRPr="007F757D">
        <w:rPr>
          <w:rFonts w:ascii="Traditional Arabic" w:hAnsi="Traditional Arabic" w:cs="Traditional Arabic"/>
          <w:sz w:val="36"/>
          <w:szCs w:val="36"/>
          <w:rtl/>
          <w:lang w:bidi="ar-EG"/>
        </w:rPr>
        <w:t>.</w:t>
      </w:r>
    </w:p>
    <w:p w:rsidR="00040EB9" w:rsidRPr="00E1534B" w:rsidRDefault="007842E2" w:rsidP="00040EB9">
      <w:pPr>
        <w:bidi/>
        <w:spacing w:after="0" w:line="360" w:lineRule="auto"/>
        <w:ind w:left="849" w:firstLine="567"/>
        <w:jc w:val="both"/>
        <w:rPr>
          <w:rFonts w:ascii="Traditional Arabic" w:hAnsi="Traditional Arabic" w:cs="Traditional Arabic"/>
          <w:sz w:val="36"/>
          <w:szCs w:val="36"/>
        </w:rPr>
      </w:pPr>
      <w:r>
        <w:rPr>
          <w:rFonts w:ascii="Traditional Arabic" w:hAnsi="Traditional Arabic" w:cs="Traditional Arabic" w:hint="cs"/>
          <w:sz w:val="36"/>
          <w:szCs w:val="36"/>
          <w:rtl/>
        </w:rPr>
        <w:t>الإ</w:t>
      </w:r>
      <w:r w:rsidRPr="003840DF">
        <w:rPr>
          <w:rFonts w:ascii="Traditional Arabic" w:hAnsi="Traditional Arabic" w:cs="Traditional Arabic"/>
          <w:sz w:val="36"/>
          <w:szCs w:val="36"/>
          <w:rtl/>
        </w:rPr>
        <w:t>ستخدم</w:t>
      </w:r>
      <w:r w:rsidRPr="003840DF">
        <w:rPr>
          <w:rFonts w:ascii="Traditional Arabic" w:hAnsi="Traditional Arabic" w:cs="Traditional Arabic" w:hint="cs"/>
          <w:sz w:val="36"/>
          <w:szCs w:val="36"/>
          <w:rtl/>
        </w:rPr>
        <w:t xml:space="preserve"> </w:t>
      </w:r>
      <w:r w:rsidRPr="005F292F">
        <w:rPr>
          <w:rFonts w:ascii="Traditional Arabic" w:eastAsiaTheme="minorEastAsia" w:hAnsi="Traditional Arabic" w:cs="Traditional Arabic" w:hint="cs"/>
          <w:sz w:val="36"/>
          <w:szCs w:val="36"/>
          <w:rtl/>
        </w:rPr>
        <w:t>ال</w:t>
      </w:r>
      <w:r w:rsidR="0039067E">
        <w:rPr>
          <w:rFonts w:ascii="Traditional Arabic" w:eastAsiaTheme="minorEastAsia" w:hAnsi="Traditional Arabic" w:cs="Traditional Arabic" w:hint="cs"/>
          <w:sz w:val="36"/>
          <w:szCs w:val="36"/>
          <w:rtl/>
        </w:rPr>
        <w:t>اختبار</w:t>
      </w:r>
      <w:r w:rsidRPr="005F292F">
        <w:rPr>
          <w:rFonts w:ascii="Traditional Arabic" w:eastAsiaTheme="minorEastAsia" w:hAnsi="Traditional Arabic" w:cs="Traditional Arabic" w:hint="cs"/>
          <w:sz w:val="36"/>
          <w:szCs w:val="36"/>
          <w:rtl/>
        </w:rPr>
        <w:t xml:space="preserve"> الفرضي </w:t>
      </w:r>
      <w:r>
        <w:rPr>
          <w:rFonts w:ascii="Traditional Arabic" w:eastAsiaTheme="minorEastAsia" w:hAnsi="Traditional Arabic" w:cs="Traditional Arabic" w:hint="cs"/>
          <w:sz w:val="36"/>
          <w:szCs w:val="36"/>
          <w:rtl/>
        </w:rPr>
        <w:t xml:space="preserve">يعني </w:t>
      </w:r>
      <w:r w:rsidR="0039067E">
        <w:rPr>
          <w:rFonts w:ascii="Traditional Arabic" w:eastAsiaTheme="minorEastAsia" w:hAnsi="Traditional Arabic" w:cs="Traditional Arabic" w:hint="cs"/>
          <w:sz w:val="36"/>
          <w:szCs w:val="36"/>
          <w:rtl/>
        </w:rPr>
        <w:t>اختبار</w:t>
      </w:r>
      <w:r>
        <w:rPr>
          <w:rFonts w:ascii="Traditional Arabic" w:eastAsiaTheme="minorEastAsia" w:hAnsi="Traditional Arabic" w:cs="Traditional Arabic" w:hint="cs"/>
          <w:sz w:val="36"/>
          <w:szCs w:val="36"/>
          <w:rtl/>
        </w:rPr>
        <w:t xml:space="preserve"> بعدي </w:t>
      </w:r>
      <w:r w:rsidRPr="003840DF">
        <w:rPr>
          <w:rFonts w:ascii="Traditional Arabic" w:hAnsi="Traditional Arabic" w:cs="Traditional Arabic" w:hint="cs"/>
          <w:sz w:val="36"/>
          <w:szCs w:val="36"/>
          <w:rtl/>
        </w:rPr>
        <w:t>بالا</w:t>
      </w:r>
      <w:r w:rsidRPr="003840DF">
        <w:rPr>
          <w:rFonts w:ascii="Traditional Arabic" w:hAnsi="Traditional Arabic" w:cs="Traditional Arabic"/>
          <w:sz w:val="36"/>
          <w:szCs w:val="36"/>
          <w:rtl/>
        </w:rPr>
        <w:t>ستخدم</w:t>
      </w:r>
      <w:r w:rsidRPr="003840DF">
        <w:rPr>
          <w:rFonts w:ascii="Traditional Arabic" w:hAnsi="Traditional Arabic" w:cs="Traditional Arabic" w:hint="cs"/>
          <w:sz w:val="36"/>
          <w:szCs w:val="36"/>
          <w:rtl/>
        </w:rPr>
        <w:t xml:space="preserve"> ال</w:t>
      </w:r>
      <w:r w:rsidR="0039067E">
        <w:rPr>
          <w:rFonts w:ascii="Traditional Arabic" w:hAnsi="Traditional Arabic" w:cs="Traditional Arabic" w:hint="cs"/>
          <w:sz w:val="36"/>
          <w:szCs w:val="36"/>
          <w:rtl/>
        </w:rPr>
        <w:t>اختبار</w:t>
      </w:r>
      <w:r w:rsidR="00040EB9">
        <w:rPr>
          <w:rFonts w:ascii="Traditional Arabic" w:hAnsi="Traditional Arabic" w:cs="Traditional Arabic" w:hint="cs"/>
          <w:sz w:val="36"/>
          <w:szCs w:val="36"/>
          <w:rtl/>
        </w:rPr>
        <w:t>-</w:t>
      </w:r>
      <w:r w:rsidRPr="003840DF">
        <w:rPr>
          <w:rFonts w:ascii="Traditional Arabic" w:hAnsi="Traditional Arabic" w:cs="Traditional Arabic" w:hint="cs"/>
          <w:sz w:val="36"/>
          <w:szCs w:val="36"/>
          <w:rtl/>
        </w:rPr>
        <w:t>ت لعينة</w:t>
      </w:r>
      <w:r w:rsidRPr="005F292F">
        <w:rPr>
          <w:rFonts w:ascii="Traditional Arabic" w:eastAsiaTheme="minorEastAsia" w:hAnsi="Traditional Arabic" w:cs="Traditional Arabic" w:hint="cs"/>
          <w:sz w:val="36"/>
          <w:szCs w:val="36"/>
          <w:rtl/>
        </w:rPr>
        <w:t xml:space="preserve"> </w:t>
      </w:r>
      <w:r w:rsidR="0089635E">
        <w:rPr>
          <w:rFonts w:ascii="Traditional Arabic" w:eastAsiaTheme="minorEastAsia" w:hAnsi="Traditional Arabic" w:cs="Traditional Arabic" w:hint="cs"/>
          <w:sz w:val="36"/>
          <w:szCs w:val="36"/>
          <w:rtl/>
        </w:rPr>
        <w:t>المستقل</w:t>
      </w:r>
      <w:r w:rsidR="00040EB9">
        <w:rPr>
          <w:rFonts w:ascii="Traditional Arabic" w:eastAsiaTheme="minorEastAsia" w:hAnsi="Traditional Arabic" w:cs="Traditional Arabic" w:hint="cs"/>
          <w:sz w:val="36"/>
          <w:szCs w:val="36"/>
          <w:rtl/>
        </w:rPr>
        <w:t xml:space="preserve"> </w:t>
      </w:r>
      <w:r>
        <w:rPr>
          <w:rFonts w:ascii="Traditional Arabic" w:eastAsiaTheme="minorEastAsia" w:hAnsi="Traditional Arabic" w:cs="Traditional Arabic" w:hint="cs"/>
          <w:sz w:val="36"/>
          <w:szCs w:val="36"/>
          <w:rtl/>
        </w:rPr>
        <w:t>(</w:t>
      </w:r>
      <w:r w:rsidRPr="004739DA">
        <w:rPr>
          <w:rFonts w:asciiTheme="majorBidi" w:eastAsiaTheme="minorEastAsia" w:hAnsiTheme="majorBidi" w:cstheme="majorBidi"/>
          <w:sz w:val="24"/>
          <w:szCs w:val="24"/>
        </w:rPr>
        <w:t>Independent Samples T-test</w:t>
      </w:r>
      <w:r>
        <w:rPr>
          <w:rFonts w:asciiTheme="majorBidi" w:eastAsiaTheme="minorEastAsia" w:hAnsiTheme="majorBidi" w:cstheme="majorBidi" w:hint="cs"/>
          <w:sz w:val="24"/>
          <w:szCs w:val="24"/>
          <w:rtl/>
        </w:rPr>
        <w:t>)</w:t>
      </w:r>
      <w:r w:rsidR="0088306E">
        <w:rPr>
          <w:rFonts w:asciiTheme="majorBidi" w:eastAsiaTheme="minorEastAsia" w:hAnsiTheme="majorBidi" w:cstheme="majorBidi" w:hint="cs"/>
          <w:sz w:val="24"/>
          <w:szCs w:val="24"/>
          <w:rtl/>
        </w:rPr>
        <w:t xml:space="preserve"> </w:t>
      </w:r>
      <w:r w:rsidR="0088306E">
        <w:rPr>
          <w:rFonts w:ascii="Traditional Arabic" w:hAnsi="Traditional Arabic" w:cs="Traditional Arabic" w:hint="cs"/>
          <w:sz w:val="36"/>
          <w:szCs w:val="36"/>
          <w:rtl/>
        </w:rPr>
        <w:t>تحصل</w:t>
      </w:r>
      <w:r w:rsidR="0088306E" w:rsidRPr="004739DA">
        <w:rPr>
          <w:rFonts w:asciiTheme="majorBidi" w:hAnsiTheme="majorBidi" w:cstheme="majorBidi"/>
          <w:sz w:val="24"/>
          <w:szCs w:val="24"/>
        </w:rPr>
        <w:t>sig.</w:t>
      </w:r>
      <w:r w:rsidR="008E6D42">
        <w:rPr>
          <w:rFonts w:asciiTheme="majorBidi" w:hAnsiTheme="majorBidi" w:cstheme="majorBidi"/>
          <w:sz w:val="24"/>
          <w:szCs w:val="24"/>
        </w:rPr>
        <w:t xml:space="preserve"> </w:t>
      </w:r>
      <w:r w:rsidR="008E6D42" w:rsidRPr="004739DA">
        <w:rPr>
          <w:rFonts w:asciiTheme="majorBidi" w:eastAsiaTheme="minorEastAsia" w:hAnsiTheme="majorBidi" w:cstheme="majorBidi"/>
          <w:sz w:val="24"/>
          <w:szCs w:val="24"/>
        </w:rPr>
        <w:t>(2-tailed)</w:t>
      </w:r>
      <w:r w:rsidR="0088306E" w:rsidRPr="004739DA">
        <w:rPr>
          <w:rFonts w:asciiTheme="majorBidi" w:hAnsiTheme="majorBidi" w:cstheme="majorBidi"/>
          <w:sz w:val="24"/>
          <w:szCs w:val="24"/>
        </w:rPr>
        <w:t xml:space="preserve"> </w:t>
      </w:r>
      <w:r w:rsidR="0088306E">
        <w:rPr>
          <w:rFonts w:asciiTheme="majorBidi" w:hAnsiTheme="majorBidi" w:cstheme="majorBidi" w:hint="cs"/>
          <w:sz w:val="24"/>
          <w:szCs w:val="24"/>
          <w:rtl/>
        </w:rPr>
        <w:t xml:space="preserve">  : </w:t>
      </w:r>
      <w:r w:rsidR="0088306E">
        <w:rPr>
          <w:rFonts w:ascii="Traditional Arabic" w:hAnsi="Traditional Arabic" w:cs="Traditional Arabic" w:hint="cs"/>
          <w:sz w:val="36"/>
          <w:szCs w:val="36"/>
          <w:rtl/>
        </w:rPr>
        <w:t>0,0</w:t>
      </w:r>
      <w:r w:rsidR="008E6D42">
        <w:rPr>
          <w:rFonts w:ascii="Traditional Arabic" w:hAnsi="Traditional Arabic" w:cs="Traditional Arabic" w:hint="cs"/>
          <w:sz w:val="36"/>
          <w:szCs w:val="36"/>
          <w:rtl/>
        </w:rPr>
        <w:t>14</w:t>
      </w:r>
      <w:r w:rsidR="0088306E">
        <w:rPr>
          <w:rFonts w:ascii="Traditional Arabic" w:hAnsi="Traditional Arabic" w:cs="Traditional Arabic" w:hint="cs"/>
          <w:sz w:val="36"/>
          <w:szCs w:val="36"/>
          <w:rtl/>
        </w:rPr>
        <w:t>.</w:t>
      </w:r>
    </w:p>
    <w:tbl>
      <w:tblPr>
        <w:tblW w:w="684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74"/>
        <w:gridCol w:w="1000"/>
        <w:gridCol w:w="998"/>
        <w:gridCol w:w="1412"/>
        <w:gridCol w:w="1440"/>
      </w:tblGrid>
      <w:tr w:rsidR="00E1534B" w:rsidRPr="00CF4759" w:rsidTr="00017758">
        <w:trPr>
          <w:cantSplit/>
          <w:tblHeader/>
          <w:jc w:val="center"/>
        </w:trPr>
        <w:tc>
          <w:tcPr>
            <w:tcW w:w="6845" w:type="dxa"/>
            <w:gridSpan w:val="6"/>
            <w:tcBorders>
              <w:top w:val="nil"/>
              <w:left w:val="nil"/>
              <w:bottom w:val="nil"/>
              <w:right w:val="nil"/>
            </w:tcBorders>
            <w:shd w:val="clear" w:color="auto" w:fill="FFFFFF"/>
            <w:tcMar>
              <w:top w:w="30" w:type="dxa"/>
              <w:left w:w="30" w:type="dxa"/>
              <w:bottom w:w="30" w:type="dxa"/>
              <w:right w:w="30" w:type="dxa"/>
            </w:tcMar>
            <w:vAlign w:val="center"/>
          </w:tcPr>
          <w:p w:rsidR="00E1534B" w:rsidRPr="00CF4759" w:rsidRDefault="00E1534B"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b/>
                <w:bCs/>
                <w:color w:val="000000"/>
                <w:sz w:val="18"/>
                <w:szCs w:val="18"/>
              </w:rPr>
              <w:t>Group Statistics</w:t>
            </w:r>
          </w:p>
        </w:tc>
      </w:tr>
      <w:tr w:rsidR="00E1534B" w:rsidRPr="00CF4759" w:rsidTr="00017758">
        <w:trPr>
          <w:cantSplit/>
          <w:tblHeader/>
          <w:jc w:val="cent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534B" w:rsidRPr="00CF4759" w:rsidRDefault="00E1534B" w:rsidP="00E1534B">
            <w:pPr>
              <w:autoSpaceDE w:val="0"/>
              <w:autoSpaceDN w:val="0"/>
              <w:adjustRightInd w:val="0"/>
              <w:spacing w:after="0" w:line="360" w:lineRule="auto"/>
              <w:rPr>
                <w:rFonts w:ascii="Times New Roman" w:hAnsi="Times New Roman" w:cs="Times New Roman"/>
                <w:sz w:val="24"/>
                <w:szCs w:val="24"/>
              </w:rPr>
            </w:pPr>
          </w:p>
        </w:tc>
        <w:tc>
          <w:tcPr>
            <w:tcW w:w="127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E1534B" w:rsidRPr="00CF4759" w:rsidRDefault="00E1534B" w:rsidP="00E1534B">
            <w:pPr>
              <w:autoSpaceDE w:val="0"/>
              <w:autoSpaceDN w:val="0"/>
              <w:adjustRightInd w:val="0"/>
              <w:spacing w:after="0" w:line="360" w:lineRule="auto"/>
              <w:rPr>
                <w:rFonts w:ascii="Arial" w:hAnsi="Arial" w:cs="Arial"/>
                <w:color w:val="000000"/>
                <w:sz w:val="18"/>
                <w:szCs w:val="18"/>
              </w:rPr>
            </w:pPr>
            <w:r w:rsidRPr="00CF4759">
              <w:rPr>
                <w:rFonts w:ascii="Arial" w:hAnsi="Arial" w:cs="Arial"/>
                <w:color w:val="000000"/>
                <w:sz w:val="18"/>
                <w:szCs w:val="18"/>
              </w:rPr>
              <w:t>Kelas</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1534B" w:rsidRPr="00CF4759" w:rsidRDefault="00E1534B"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color w:val="000000"/>
                <w:sz w:val="18"/>
                <w:szCs w:val="18"/>
              </w:rPr>
              <w:t>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534B" w:rsidRPr="00CF4759" w:rsidRDefault="00E1534B"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color w:val="000000"/>
                <w:sz w:val="18"/>
                <w:szCs w:val="18"/>
              </w:rPr>
              <w:t>Mean</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534B" w:rsidRPr="00CF4759" w:rsidRDefault="00E1534B"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color w:val="000000"/>
                <w:sz w:val="18"/>
                <w:szCs w:val="18"/>
              </w:rPr>
              <w:t>Std. Deviation</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534B" w:rsidRPr="00CF4759" w:rsidRDefault="00E1534B" w:rsidP="00E1534B">
            <w:pPr>
              <w:autoSpaceDE w:val="0"/>
              <w:autoSpaceDN w:val="0"/>
              <w:adjustRightInd w:val="0"/>
              <w:spacing w:after="0" w:line="360" w:lineRule="auto"/>
              <w:jc w:val="center"/>
              <w:rPr>
                <w:rFonts w:ascii="Arial" w:hAnsi="Arial" w:cs="Arial"/>
                <w:color w:val="000000"/>
                <w:sz w:val="18"/>
                <w:szCs w:val="18"/>
              </w:rPr>
            </w:pPr>
            <w:r w:rsidRPr="00CF4759">
              <w:rPr>
                <w:rFonts w:ascii="Arial" w:hAnsi="Arial" w:cs="Arial"/>
                <w:color w:val="000000"/>
                <w:sz w:val="18"/>
                <w:szCs w:val="18"/>
              </w:rPr>
              <w:t>Std. Error Mean</w:t>
            </w:r>
          </w:p>
        </w:tc>
      </w:tr>
      <w:tr w:rsidR="00E1534B" w:rsidRPr="00CF4759" w:rsidTr="00017758">
        <w:trPr>
          <w:cantSplit/>
          <w:tblHeader/>
          <w:jc w:val="cent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534B" w:rsidRPr="00CF4759" w:rsidRDefault="00E1534B" w:rsidP="00E1534B">
            <w:pPr>
              <w:autoSpaceDE w:val="0"/>
              <w:autoSpaceDN w:val="0"/>
              <w:adjustRightInd w:val="0"/>
              <w:spacing w:after="0" w:line="360" w:lineRule="auto"/>
              <w:rPr>
                <w:rFonts w:ascii="Arial" w:hAnsi="Arial" w:cs="Arial"/>
                <w:color w:val="000000"/>
                <w:sz w:val="18"/>
                <w:szCs w:val="18"/>
              </w:rPr>
            </w:pPr>
            <w:r w:rsidRPr="00CF4759">
              <w:rPr>
                <w:rFonts w:ascii="Arial" w:hAnsi="Arial" w:cs="Arial"/>
                <w:color w:val="000000"/>
                <w:sz w:val="18"/>
                <w:szCs w:val="18"/>
              </w:rPr>
              <w:t>nilai</w:t>
            </w:r>
          </w:p>
        </w:tc>
        <w:tc>
          <w:tcPr>
            <w:tcW w:w="127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1534B" w:rsidRPr="00CF4759" w:rsidRDefault="00E1534B" w:rsidP="00E1534B">
            <w:pPr>
              <w:autoSpaceDE w:val="0"/>
              <w:autoSpaceDN w:val="0"/>
              <w:adjustRightInd w:val="0"/>
              <w:spacing w:after="0" w:line="360" w:lineRule="auto"/>
              <w:rPr>
                <w:rFonts w:ascii="Arial" w:hAnsi="Arial" w:cs="Arial"/>
                <w:color w:val="000000"/>
                <w:sz w:val="18"/>
                <w:szCs w:val="18"/>
              </w:rPr>
            </w:pPr>
            <w:r w:rsidRPr="00CF4759">
              <w:rPr>
                <w:rFonts w:ascii="Arial" w:hAnsi="Arial" w:cs="Arial"/>
                <w:color w:val="000000"/>
                <w:sz w:val="18"/>
                <w:szCs w:val="18"/>
              </w:rPr>
              <w:t>Eksperimen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1534B" w:rsidRPr="00CF4759" w:rsidRDefault="00E1534B"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24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1534B" w:rsidRPr="00CF4759" w:rsidRDefault="00E1534B"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87.33</w:t>
            </w:r>
          </w:p>
        </w:tc>
        <w:tc>
          <w:tcPr>
            <w:tcW w:w="1412" w:type="dxa"/>
            <w:tcBorders>
              <w:top w:val="single" w:sz="16" w:space="0" w:color="000000"/>
              <w:bottom w:val="nil"/>
            </w:tcBorders>
            <w:shd w:val="clear" w:color="auto" w:fill="FFFFFF"/>
            <w:tcMar>
              <w:top w:w="30" w:type="dxa"/>
              <w:left w:w="30" w:type="dxa"/>
              <w:bottom w:w="30" w:type="dxa"/>
              <w:right w:w="30" w:type="dxa"/>
            </w:tcMar>
            <w:vAlign w:val="center"/>
          </w:tcPr>
          <w:p w:rsidR="00E1534B" w:rsidRPr="00CF4759" w:rsidRDefault="00E1534B"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9.671</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534B" w:rsidRPr="00CF4759" w:rsidRDefault="00E1534B"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1.974</w:t>
            </w:r>
          </w:p>
        </w:tc>
      </w:tr>
      <w:tr w:rsidR="00E1534B" w:rsidRPr="00CF4759" w:rsidTr="00017758">
        <w:trPr>
          <w:cantSplit/>
          <w:jc w:val="cent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534B" w:rsidRPr="00CF4759" w:rsidRDefault="00E1534B" w:rsidP="00E1534B">
            <w:pPr>
              <w:autoSpaceDE w:val="0"/>
              <w:autoSpaceDN w:val="0"/>
              <w:adjustRightInd w:val="0"/>
              <w:spacing w:after="0" w:line="360" w:lineRule="auto"/>
              <w:rPr>
                <w:rFonts w:ascii="Arial" w:hAnsi="Arial" w:cs="Arial"/>
                <w:color w:val="000000"/>
                <w:sz w:val="18"/>
                <w:szCs w:val="18"/>
              </w:rPr>
            </w:pPr>
          </w:p>
        </w:tc>
        <w:tc>
          <w:tcPr>
            <w:tcW w:w="127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1534B" w:rsidRPr="00CF4759" w:rsidRDefault="00E1534B" w:rsidP="00E1534B">
            <w:pPr>
              <w:autoSpaceDE w:val="0"/>
              <w:autoSpaceDN w:val="0"/>
              <w:adjustRightInd w:val="0"/>
              <w:spacing w:after="0" w:line="360" w:lineRule="auto"/>
              <w:rPr>
                <w:rFonts w:ascii="Arial" w:hAnsi="Arial" w:cs="Arial"/>
                <w:color w:val="000000"/>
                <w:sz w:val="18"/>
                <w:szCs w:val="18"/>
              </w:rPr>
            </w:pPr>
            <w:r w:rsidRPr="00CF4759">
              <w:rPr>
                <w:rFonts w:ascii="Arial" w:hAnsi="Arial" w:cs="Arial"/>
                <w:color w:val="000000"/>
                <w:sz w:val="18"/>
                <w:szCs w:val="18"/>
              </w:rPr>
              <w:t>Kontrol</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1534B" w:rsidRPr="00CF4759" w:rsidRDefault="00E1534B"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24</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1534B" w:rsidRPr="00CF4759" w:rsidRDefault="00E1534B"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77.79</w:t>
            </w:r>
          </w:p>
        </w:tc>
        <w:tc>
          <w:tcPr>
            <w:tcW w:w="1412" w:type="dxa"/>
            <w:tcBorders>
              <w:top w:val="nil"/>
              <w:bottom w:val="single" w:sz="16" w:space="0" w:color="000000"/>
            </w:tcBorders>
            <w:shd w:val="clear" w:color="auto" w:fill="FFFFFF"/>
            <w:tcMar>
              <w:top w:w="30" w:type="dxa"/>
              <w:left w:w="30" w:type="dxa"/>
              <w:bottom w:w="30" w:type="dxa"/>
              <w:right w:w="30" w:type="dxa"/>
            </w:tcMar>
            <w:vAlign w:val="center"/>
          </w:tcPr>
          <w:p w:rsidR="00E1534B" w:rsidRPr="00CF4759" w:rsidRDefault="00E1534B"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15.458</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1534B" w:rsidRPr="00CF4759" w:rsidRDefault="00E1534B" w:rsidP="00E1534B">
            <w:pPr>
              <w:autoSpaceDE w:val="0"/>
              <w:autoSpaceDN w:val="0"/>
              <w:adjustRightInd w:val="0"/>
              <w:spacing w:after="0" w:line="360" w:lineRule="auto"/>
              <w:jc w:val="right"/>
              <w:rPr>
                <w:rFonts w:ascii="Arial" w:hAnsi="Arial" w:cs="Arial"/>
                <w:color w:val="000000"/>
                <w:sz w:val="18"/>
                <w:szCs w:val="18"/>
              </w:rPr>
            </w:pPr>
            <w:r w:rsidRPr="00CF4759">
              <w:rPr>
                <w:rFonts w:ascii="Arial" w:hAnsi="Arial" w:cs="Arial"/>
                <w:color w:val="000000"/>
                <w:sz w:val="18"/>
                <w:szCs w:val="18"/>
              </w:rPr>
              <w:t>3.155</w:t>
            </w:r>
          </w:p>
        </w:tc>
      </w:tr>
    </w:tbl>
    <w:p w:rsidR="00040EB9" w:rsidRPr="006A34BE" w:rsidRDefault="00040EB9" w:rsidP="00E1534B">
      <w:pPr>
        <w:autoSpaceDE w:val="0"/>
        <w:autoSpaceDN w:val="0"/>
        <w:adjustRightInd w:val="0"/>
        <w:spacing w:after="0" w:line="360" w:lineRule="auto"/>
        <w:rPr>
          <w:rFonts w:ascii="Times New Roman" w:hAnsi="Times New Roman" w:cs="Times New Roman"/>
          <w:sz w:val="24"/>
          <w:szCs w:val="24"/>
        </w:rPr>
      </w:pPr>
    </w:p>
    <w:tbl>
      <w:tblPr>
        <w:tblW w:w="7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73"/>
        <w:gridCol w:w="2278"/>
        <w:gridCol w:w="982"/>
        <w:gridCol w:w="1418"/>
        <w:gridCol w:w="1417"/>
      </w:tblGrid>
      <w:tr w:rsidR="00E1534B" w:rsidRPr="006A34BE" w:rsidTr="00017758">
        <w:trPr>
          <w:cantSplit/>
          <w:tblHeader/>
        </w:trPr>
        <w:tc>
          <w:tcPr>
            <w:tcW w:w="7968" w:type="dxa"/>
            <w:gridSpan w:val="5"/>
            <w:tcBorders>
              <w:top w:val="nil"/>
              <w:left w:val="nil"/>
              <w:bottom w:val="nil"/>
              <w:right w:val="nil"/>
            </w:tcBorders>
            <w:shd w:val="clear" w:color="auto" w:fill="FFFFFF"/>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center"/>
              <w:rPr>
                <w:rFonts w:ascii="Arial" w:hAnsi="Arial" w:cs="Arial"/>
                <w:color w:val="000000"/>
                <w:sz w:val="18"/>
                <w:szCs w:val="18"/>
              </w:rPr>
            </w:pPr>
            <w:r w:rsidRPr="006A34BE">
              <w:rPr>
                <w:rFonts w:ascii="Arial" w:hAnsi="Arial" w:cs="Arial"/>
                <w:b/>
                <w:bCs/>
                <w:color w:val="000000"/>
                <w:sz w:val="18"/>
                <w:szCs w:val="18"/>
              </w:rPr>
              <w:t>Independent Samples Test</w:t>
            </w:r>
          </w:p>
        </w:tc>
      </w:tr>
      <w:tr w:rsidR="00E1534B" w:rsidRPr="006A34BE" w:rsidTr="00017758">
        <w:trPr>
          <w:cantSplit/>
          <w:tblHeader/>
        </w:trPr>
        <w:tc>
          <w:tcPr>
            <w:tcW w:w="1873"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Times New Roman" w:hAnsi="Times New Roman" w:cs="Times New Roman"/>
                <w:sz w:val="24"/>
                <w:szCs w:val="24"/>
              </w:rPr>
            </w:pPr>
          </w:p>
        </w:tc>
        <w:tc>
          <w:tcPr>
            <w:tcW w:w="2278" w:type="dxa"/>
            <w:tcBorders>
              <w:top w:val="single" w:sz="16" w:space="0" w:color="000000"/>
              <w:left w:val="nil"/>
              <w:bottom w:val="nil"/>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Times New Roman" w:hAnsi="Times New Roman" w:cs="Times New Roman"/>
                <w:sz w:val="24"/>
                <w:szCs w:val="24"/>
              </w:rPr>
            </w:pPr>
          </w:p>
        </w:tc>
        <w:tc>
          <w:tcPr>
            <w:tcW w:w="98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Times New Roman" w:hAnsi="Times New Roman" w:cs="Times New Roman"/>
                <w:sz w:val="24"/>
                <w:szCs w:val="24"/>
              </w:rPr>
            </w:pPr>
          </w:p>
        </w:tc>
        <w:tc>
          <w:tcPr>
            <w:tcW w:w="2835" w:type="dxa"/>
            <w:gridSpan w:val="2"/>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rsidR="00E1534B" w:rsidRPr="006A34BE" w:rsidRDefault="00E1534B" w:rsidP="00E1534B">
            <w:pPr>
              <w:autoSpaceDE w:val="0"/>
              <w:autoSpaceDN w:val="0"/>
              <w:adjustRightInd w:val="0"/>
              <w:spacing w:after="0" w:line="360" w:lineRule="auto"/>
              <w:jc w:val="center"/>
              <w:rPr>
                <w:rFonts w:ascii="Arial" w:hAnsi="Arial" w:cs="Arial"/>
                <w:color w:val="000000"/>
                <w:sz w:val="18"/>
                <w:szCs w:val="18"/>
              </w:rPr>
            </w:pPr>
            <w:r w:rsidRPr="006A34BE">
              <w:rPr>
                <w:rFonts w:ascii="Arial" w:hAnsi="Arial" w:cs="Arial"/>
                <w:color w:val="000000"/>
                <w:sz w:val="18"/>
                <w:szCs w:val="18"/>
              </w:rPr>
              <w:t>Nilai</w:t>
            </w:r>
          </w:p>
        </w:tc>
      </w:tr>
      <w:tr w:rsidR="00E1534B" w:rsidRPr="006A34BE" w:rsidTr="00017758">
        <w:trPr>
          <w:cantSplit/>
          <w:tblHeader/>
        </w:trPr>
        <w:tc>
          <w:tcPr>
            <w:tcW w:w="1873"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Times New Roman" w:hAnsi="Times New Roman" w:cs="Times New Roman"/>
                <w:sz w:val="24"/>
                <w:szCs w:val="24"/>
              </w:rPr>
            </w:pPr>
          </w:p>
        </w:tc>
        <w:tc>
          <w:tcPr>
            <w:tcW w:w="2278" w:type="dxa"/>
            <w:tcBorders>
              <w:top w:val="nil"/>
              <w:left w:val="nil"/>
              <w:bottom w:val="single" w:sz="16" w:space="0" w:color="000000"/>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Times New Roman" w:hAnsi="Times New Roman" w:cs="Times New Roman"/>
                <w:sz w:val="24"/>
                <w:szCs w:val="24"/>
              </w:rPr>
            </w:pPr>
          </w:p>
        </w:tc>
        <w:tc>
          <w:tcPr>
            <w:tcW w:w="98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Times New Roman" w:hAnsi="Times New Roman" w:cs="Times New Roman"/>
                <w:sz w:val="24"/>
                <w:szCs w:val="24"/>
              </w:rPr>
            </w:pPr>
          </w:p>
        </w:tc>
        <w:tc>
          <w:tcPr>
            <w:tcW w:w="141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1534B" w:rsidRPr="006A34BE" w:rsidRDefault="00E1534B" w:rsidP="00E1534B">
            <w:pPr>
              <w:autoSpaceDE w:val="0"/>
              <w:autoSpaceDN w:val="0"/>
              <w:adjustRightInd w:val="0"/>
              <w:spacing w:after="0" w:line="360" w:lineRule="auto"/>
              <w:jc w:val="center"/>
              <w:rPr>
                <w:rFonts w:ascii="Arial" w:hAnsi="Arial" w:cs="Arial"/>
                <w:color w:val="000000"/>
                <w:sz w:val="18"/>
                <w:szCs w:val="18"/>
              </w:rPr>
            </w:pPr>
            <w:r w:rsidRPr="006A34BE">
              <w:rPr>
                <w:rFonts w:ascii="Arial" w:hAnsi="Arial" w:cs="Arial"/>
                <w:color w:val="000000"/>
                <w:sz w:val="18"/>
                <w:szCs w:val="18"/>
              </w:rPr>
              <w:t>Equal variances assumed</w:t>
            </w:r>
          </w:p>
        </w:tc>
        <w:tc>
          <w:tcPr>
            <w:tcW w:w="1417"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1534B" w:rsidRPr="006A34BE" w:rsidRDefault="00E1534B" w:rsidP="00E1534B">
            <w:pPr>
              <w:autoSpaceDE w:val="0"/>
              <w:autoSpaceDN w:val="0"/>
              <w:adjustRightInd w:val="0"/>
              <w:spacing w:after="0" w:line="360" w:lineRule="auto"/>
              <w:jc w:val="center"/>
              <w:rPr>
                <w:rFonts w:ascii="Arial" w:hAnsi="Arial" w:cs="Arial"/>
                <w:color w:val="000000"/>
                <w:sz w:val="18"/>
                <w:szCs w:val="18"/>
              </w:rPr>
            </w:pPr>
            <w:r w:rsidRPr="006A34BE">
              <w:rPr>
                <w:rFonts w:ascii="Arial" w:hAnsi="Arial" w:cs="Arial"/>
                <w:color w:val="000000"/>
                <w:sz w:val="18"/>
                <w:szCs w:val="18"/>
              </w:rPr>
              <w:t>Equal variances not assumed</w:t>
            </w:r>
          </w:p>
        </w:tc>
      </w:tr>
      <w:tr w:rsidR="00E1534B" w:rsidRPr="006A34BE" w:rsidTr="00017758">
        <w:trPr>
          <w:cantSplit/>
          <w:tblHeader/>
        </w:trPr>
        <w:tc>
          <w:tcPr>
            <w:tcW w:w="187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r w:rsidRPr="006A34BE">
              <w:rPr>
                <w:rFonts w:ascii="Arial" w:hAnsi="Arial" w:cs="Arial"/>
                <w:color w:val="000000"/>
                <w:sz w:val="18"/>
                <w:szCs w:val="18"/>
              </w:rPr>
              <w:t>Levene's Test for Equality of Variances</w:t>
            </w:r>
          </w:p>
        </w:tc>
        <w:tc>
          <w:tcPr>
            <w:tcW w:w="3260"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r w:rsidRPr="006A34BE">
              <w:rPr>
                <w:rFonts w:ascii="Arial" w:hAnsi="Arial" w:cs="Arial"/>
                <w:color w:val="000000"/>
                <w:sz w:val="18"/>
                <w:szCs w:val="18"/>
              </w:rPr>
              <w:t>F</w:t>
            </w:r>
          </w:p>
        </w:tc>
        <w:tc>
          <w:tcPr>
            <w:tcW w:w="141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4.898</w:t>
            </w:r>
          </w:p>
        </w:tc>
        <w:tc>
          <w:tcPr>
            <w:tcW w:w="141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Times New Roman" w:hAnsi="Times New Roman" w:cs="Times New Roman"/>
                <w:sz w:val="24"/>
                <w:szCs w:val="24"/>
              </w:rPr>
            </w:pPr>
          </w:p>
        </w:tc>
      </w:tr>
      <w:tr w:rsidR="00E1534B" w:rsidRPr="006A34BE" w:rsidTr="00017758">
        <w:trPr>
          <w:cantSplit/>
          <w:tblHeader/>
        </w:trPr>
        <w:tc>
          <w:tcPr>
            <w:tcW w:w="187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Times New Roman" w:hAnsi="Times New Roman" w:cs="Times New Roman"/>
                <w:sz w:val="24"/>
                <w:szCs w:val="24"/>
              </w:rPr>
            </w:pPr>
          </w:p>
        </w:tc>
        <w:tc>
          <w:tcPr>
            <w:tcW w:w="3260" w:type="dxa"/>
            <w:gridSpan w:val="2"/>
            <w:tcBorders>
              <w:top w:val="nil"/>
              <w:left w:val="nil"/>
              <w:right w:val="single" w:sz="16" w:space="0" w:color="000000"/>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r w:rsidRPr="006A34BE">
              <w:rPr>
                <w:rFonts w:ascii="Arial" w:hAnsi="Arial" w:cs="Arial"/>
                <w:color w:val="000000"/>
                <w:sz w:val="18"/>
                <w:szCs w:val="18"/>
              </w:rPr>
              <w:t>Sig.</w:t>
            </w:r>
          </w:p>
        </w:tc>
        <w:tc>
          <w:tcPr>
            <w:tcW w:w="1418" w:type="dxa"/>
            <w:tcBorders>
              <w:top w:val="nil"/>
              <w:left w:val="single" w:sz="16" w:space="0" w:color="000000"/>
            </w:tcBorders>
            <w:shd w:val="clear" w:color="auto" w:fill="FFFFFF"/>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.032</w:t>
            </w:r>
          </w:p>
        </w:tc>
        <w:tc>
          <w:tcPr>
            <w:tcW w:w="1417" w:type="dxa"/>
            <w:tcBorders>
              <w:top w:val="nil"/>
              <w:right w:val="single" w:sz="16" w:space="0" w:color="000000"/>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Times New Roman" w:hAnsi="Times New Roman" w:cs="Times New Roman"/>
                <w:sz w:val="24"/>
                <w:szCs w:val="24"/>
              </w:rPr>
            </w:pPr>
          </w:p>
        </w:tc>
      </w:tr>
      <w:tr w:rsidR="00E1534B" w:rsidRPr="006A34BE" w:rsidTr="00040EB9">
        <w:trPr>
          <w:cantSplit/>
          <w:tblHeader/>
        </w:trPr>
        <w:tc>
          <w:tcPr>
            <w:tcW w:w="187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r w:rsidRPr="006A34BE">
              <w:rPr>
                <w:rFonts w:ascii="Arial" w:hAnsi="Arial" w:cs="Arial"/>
                <w:color w:val="000000"/>
                <w:sz w:val="18"/>
                <w:szCs w:val="18"/>
              </w:rPr>
              <w:t>t-test for Equality of Means</w:t>
            </w:r>
          </w:p>
        </w:tc>
        <w:tc>
          <w:tcPr>
            <w:tcW w:w="3260" w:type="dxa"/>
            <w:gridSpan w:val="2"/>
            <w:tcBorders>
              <w:left w:val="nil"/>
              <w:bottom w:val="nil"/>
              <w:right w:val="single" w:sz="16" w:space="0" w:color="000000"/>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r w:rsidRPr="006A34BE">
              <w:rPr>
                <w:rFonts w:ascii="Arial" w:hAnsi="Arial" w:cs="Arial"/>
                <w:color w:val="000000"/>
                <w:sz w:val="18"/>
                <w:szCs w:val="18"/>
              </w:rPr>
              <w:t>T</w:t>
            </w:r>
          </w:p>
        </w:tc>
        <w:tc>
          <w:tcPr>
            <w:tcW w:w="1418" w:type="dxa"/>
            <w:tcBorders>
              <w:left w:val="single" w:sz="16" w:space="0" w:color="000000"/>
              <w:bottom w:val="nil"/>
            </w:tcBorders>
            <w:shd w:val="clear" w:color="auto" w:fill="CCC0D9" w:themeFill="accent4" w:themeFillTint="66"/>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2.564</w:t>
            </w:r>
          </w:p>
        </w:tc>
        <w:tc>
          <w:tcPr>
            <w:tcW w:w="1417" w:type="dxa"/>
            <w:tcBorders>
              <w:bottom w:val="nil"/>
              <w:right w:val="single" w:sz="16" w:space="0" w:color="000000"/>
            </w:tcBorders>
            <w:shd w:val="clear" w:color="auto" w:fill="CCC0D9" w:themeFill="accent4" w:themeFillTint="66"/>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2.564</w:t>
            </w:r>
          </w:p>
        </w:tc>
      </w:tr>
      <w:tr w:rsidR="00E1534B" w:rsidRPr="006A34BE" w:rsidTr="00017758">
        <w:trPr>
          <w:cantSplit/>
          <w:tblHeader/>
        </w:trPr>
        <w:tc>
          <w:tcPr>
            <w:tcW w:w="187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p>
        </w:tc>
        <w:tc>
          <w:tcPr>
            <w:tcW w:w="326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r w:rsidRPr="006A34BE">
              <w:rPr>
                <w:rFonts w:ascii="Arial" w:hAnsi="Arial" w:cs="Arial"/>
                <w:color w:val="000000"/>
                <w:sz w:val="18"/>
                <w:szCs w:val="18"/>
              </w:rPr>
              <w:t>Df</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46</w:t>
            </w:r>
          </w:p>
        </w:tc>
        <w:tc>
          <w:tcPr>
            <w:tcW w:w="1417" w:type="dxa"/>
            <w:tcBorders>
              <w:top w:val="nil"/>
              <w:bottom w:val="nil"/>
              <w:right w:val="single" w:sz="16" w:space="0" w:color="000000"/>
            </w:tcBorders>
            <w:shd w:val="clear" w:color="auto" w:fill="FFFFFF"/>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38.614</w:t>
            </w:r>
          </w:p>
        </w:tc>
      </w:tr>
      <w:tr w:rsidR="00E1534B" w:rsidRPr="006A34BE" w:rsidTr="00017758">
        <w:trPr>
          <w:cantSplit/>
          <w:tblHeader/>
        </w:trPr>
        <w:tc>
          <w:tcPr>
            <w:tcW w:w="187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p>
        </w:tc>
        <w:tc>
          <w:tcPr>
            <w:tcW w:w="3260" w:type="dxa"/>
            <w:gridSpan w:val="2"/>
            <w:tcBorders>
              <w:top w:val="nil"/>
              <w:left w:val="nil"/>
              <w:bottom w:val="nil"/>
              <w:right w:val="single" w:sz="16" w:space="0" w:color="000000"/>
            </w:tcBorders>
            <w:shd w:val="clear" w:color="auto" w:fill="FFFFFF" w:themeFill="background1"/>
            <w:tcMar>
              <w:top w:w="30" w:type="dxa"/>
              <w:left w:w="30" w:type="dxa"/>
              <w:bottom w:w="30" w:type="dxa"/>
              <w:right w:w="30" w:type="dxa"/>
            </w:tcMar>
          </w:tcPr>
          <w:p w:rsidR="00E1534B" w:rsidRPr="006A34BE" w:rsidRDefault="00E1534B" w:rsidP="00061C67">
            <w:pPr>
              <w:tabs>
                <w:tab w:val="right" w:pos="3200"/>
              </w:tabs>
              <w:autoSpaceDE w:val="0"/>
              <w:autoSpaceDN w:val="0"/>
              <w:adjustRightInd w:val="0"/>
              <w:spacing w:after="0" w:line="360" w:lineRule="auto"/>
              <w:rPr>
                <w:rFonts w:ascii="Arial" w:hAnsi="Arial" w:cs="Arial"/>
                <w:color w:val="000000"/>
                <w:sz w:val="18"/>
                <w:szCs w:val="18"/>
              </w:rPr>
            </w:pPr>
            <w:r w:rsidRPr="006A34BE">
              <w:rPr>
                <w:rFonts w:ascii="Arial" w:hAnsi="Arial" w:cs="Arial"/>
                <w:color w:val="000000"/>
                <w:sz w:val="18"/>
                <w:szCs w:val="18"/>
              </w:rPr>
              <w:t>Sig. (2-tailed)</w:t>
            </w:r>
            <w:r w:rsidR="00061C67">
              <w:rPr>
                <w:rFonts w:ascii="Arial" w:hAnsi="Arial" w:cs="Arial"/>
                <w:color w:val="000000"/>
                <w:sz w:val="18"/>
                <w:szCs w:val="18"/>
              </w:rPr>
              <w:tab/>
            </w:r>
          </w:p>
        </w:tc>
        <w:tc>
          <w:tcPr>
            <w:tcW w:w="1418" w:type="dxa"/>
            <w:tcBorders>
              <w:top w:val="nil"/>
              <w:left w:val="single" w:sz="16" w:space="0" w:color="000000"/>
              <w:bottom w:val="nil"/>
            </w:tcBorders>
            <w:shd w:val="clear" w:color="auto" w:fill="CCC0D9" w:themeFill="accent4" w:themeFillTint="66"/>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.014</w:t>
            </w:r>
          </w:p>
        </w:tc>
        <w:tc>
          <w:tcPr>
            <w:tcW w:w="1417" w:type="dxa"/>
            <w:tcBorders>
              <w:top w:val="nil"/>
              <w:bottom w:val="nil"/>
              <w:right w:val="single" w:sz="16" w:space="0" w:color="000000"/>
            </w:tcBorders>
            <w:shd w:val="clear" w:color="auto" w:fill="CCC0D9" w:themeFill="accent4" w:themeFillTint="66"/>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.014</w:t>
            </w:r>
          </w:p>
        </w:tc>
      </w:tr>
      <w:tr w:rsidR="00E1534B" w:rsidRPr="006A34BE" w:rsidTr="00017758">
        <w:trPr>
          <w:cantSplit/>
          <w:tblHeader/>
        </w:trPr>
        <w:tc>
          <w:tcPr>
            <w:tcW w:w="187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p>
        </w:tc>
        <w:tc>
          <w:tcPr>
            <w:tcW w:w="326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r w:rsidRPr="006A34BE">
              <w:rPr>
                <w:rFonts w:ascii="Arial" w:hAnsi="Arial" w:cs="Arial"/>
                <w:color w:val="000000"/>
                <w:sz w:val="18"/>
                <w:szCs w:val="18"/>
              </w:rPr>
              <w:t>Mean Difference</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9.542</w:t>
            </w:r>
          </w:p>
        </w:tc>
        <w:tc>
          <w:tcPr>
            <w:tcW w:w="1417" w:type="dxa"/>
            <w:tcBorders>
              <w:top w:val="nil"/>
              <w:bottom w:val="nil"/>
              <w:right w:val="single" w:sz="16" w:space="0" w:color="000000"/>
            </w:tcBorders>
            <w:shd w:val="clear" w:color="auto" w:fill="FFFFFF"/>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9.542</w:t>
            </w:r>
          </w:p>
        </w:tc>
      </w:tr>
      <w:tr w:rsidR="00E1534B" w:rsidRPr="006A34BE" w:rsidTr="00017758">
        <w:trPr>
          <w:cantSplit/>
          <w:tblHeader/>
        </w:trPr>
        <w:tc>
          <w:tcPr>
            <w:tcW w:w="187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p>
        </w:tc>
        <w:tc>
          <w:tcPr>
            <w:tcW w:w="326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r w:rsidRPr="006A34BE">
              <w:rPr>
                <w:rFonts w:ascii="Arial" w:hAnsi="Arial" w:cs="Arial"/>
                <w:color w:val="000000"/>
                <w:sz w:val="18"/>
                <w:szCs w:val="18"/>
              </w:rPr>
              <w:t>Std. Error Difference</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3.722</w:t>
            </w:r>
          </w:p>
        </w:tc>
        <w:tc>
          <w:tcPr>
            <w:tcW w:w="1417" w:type="dxa"/>
            <w:tcBorders>
              <w:top w:val="nil"/>
              <w:bottom w:val="nil"/>
              <w:right w:val="single" w:sz="16" w:space="0" w:color="000000"/>
            </w:tcBorders>
            <w:shd w:val="clear" w:color="auto" w:fill="FFFFFF"/>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3.722</w:t>
            </w:r>
          </w:p>
        </w:tc>
      </w:tr>
      <w:tr w:rsidR="00E1534B" w:rsidRPr="006A34BE" w:rsidTr="00017758">
        <w:trPr>
          <w:cantSplit/>
          <w:tblHeader/>
        </w:trPr>
        <w:tc>
          <w:tcPr>
            <w:tcW w:w="187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p>
        </w:tc>
        <w:tc>
          <w:tcPr>
            <w:tcW w:w="2278" w:type="dxa"/>
            <w:vMerge w:val="restart"/>
            <w:tcBorders>
              <w:top w:val="nil"/>
              <w:left w:val="nil"/>
              <w:bottom w:val="single" w:sz="16" w:space="0" w:color="000000"/>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r w:rsidRPr="006A34BE">
              <w:rPr>
                <w:rFonts w:ascii="Arial" w:hAnsi="Arial" w:cs="Arial"/>
                <w:color w:val="000000"/>
                <w:sz w:val="18"/>
                <w:szCs w:val="18"/>
              </w:rPr>
              <w:t>95% Confidence Interval of the Difference</w:t>
            </w:r>
          </w:p>
        </w:tc>
        <w:tc>
          <w:tcPr>
            <w:tcW w:w="982" w:type="dxa"/>
            <w:tcBorders>
              <w:top w:val="nil"/>
              <w:left w:val="nil"/>
              <w:bottom w:val="nil"/>
              <w:right w:val="single" w:sz="16" w:space="0" w:color="000000"/>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r w:rsidRPr="006A34BE">
              <w:rPr>
                <w:rFonts w:ascii="Arial" w:hAnsi="Arial" w:cs="Arial"/>
                <w:color w:val="000000"/>
                <w:sz w:val="18"/>
                <w:szCs w:val="18"/>
              </w:rPr>
              <w:t>Lower</w:t>
            </w:r>
          </w:p>
        </w:tc>
        <w:tc>
          <w:tcPr>
            <w:tcW w:w="1418" w:type="dxa"/>
            <w:tcBorders>
              <w:top w:val="nil"/>
              <w:left w:val="single" w:sz="16" w:space="0" w:color="000000"/>
              <w:bottom w:val="nil"/>
            </w:tcBorders>
            <w:shd w:val="clear" w:color="auto" w:fill="FFFFFF"/>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2.050</w:t>
            </w:r>
          </w:p>
        </w:tc>
        <w:tc>
          <w:tcPr>
            <w:tcW w:w="1417" w:type="dxa"/>
            <w:tcBorders>
              <w:top w:val="nil"/>
              <w:bottom w:val="nil"/>
              <w:right w:val="single" w:sz="16" w:space="0" w:color="000000"/>
            </w:tcBorders>
            <w:shd w:val="clear" w:color="auto" w:fill="FFFFFF"/>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2.011</w:t>
            </w:r>
          </w:p>
        </w:tc>
      </w:tr>
      <w:tr w:rsidR="00E1534B" w:rsidRPr="006A34BE" w:rsidTr="00017758">
        <w:trPr>
          <w:cantSplit/>
        </w:trPr>
        <w:tc>
          <w:tcPr>
            <w:tcW w:w="187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Times New Roman" w:hAnsi="Times New Roman" w:cs="Times New Roman"/>
                <w:sz w:val="24"/>
                <w:szCs w:val="24"/>
              </w:rPr>
            </w:pPr>
          </w:p>
        </w:tc>
        <w:tc>
          <w:tcPr>
            <w:tcW w:w="2278" w:type="dxa"/>
            <w:vMerge/>
            <w:tcBorders>
              <w:top w:val="nil"/>
              <w:left w:val="nil"/>
              <w:bottom w:val="single" w:sz="16" w:space="0" w:color="000000"/>
              <w:right w:val="nil"/>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Times New Roman" w:hAnsi="Times New Roman" w:cs="Times New Roman"/>
                <w:sz w:val="24"/>
                <w:szCs w:val="24"/>
              </w:rPr>
            </w:pPr>
          </w:p>
        </w:tc>
        <w:tc>
          <w:tcPr>
            <w:tcW w:w="98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1534B" w:rsidRPr="006A34BE" w:rsidRDefault="00E1534B" w:rsidP="00E1534B">
            <w:pPr>
              <w:autoSpaceDE w:val="0"/>
              <w:autoSpaceDN w:val="0"/>
              <w:adjustRightInd w:val="0"/>
              <w:spacing w:after="0" w:line="360" w:lineRule="auto"/>
              <w:rPr>
                <w:rFonts w:ascii="Arial" w:hAnsi="Arial" w:cs="Arial"/>
                <w:color w:val="000000"/>
                <w:sz w:val="18"/>
                <w:szCs w:val="18"/>
              </w:rPr>
            </w:pPr>
            <w:r w:rsidRPr="006A34BE">
              <w:rPr>
                <w:rFonts w:ascii="Arial" w:hAnsi="Arial" w:cs="Arial"/>
                <w:color w:val="000000"/>
                <w:sz w:val="18"/>
                <w:szCs w:val="18"/>
              </w:rPr>
              <w:t>Upper</w:t>
            </w:r>
          </w:p>
        </w:tc>
        <w:tc>
          <w:tcPr>
            <w:tcW w:w="141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17.034</w:t>
            </w:r>
          </w:p>
        </w:tc>
        <w:tc>
          <w:tcPr>
            <w:tcW w:w="141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1534B" w:rsidRPr="006A34BE" w:rsidRDefault="00E1534B" w:rsidP="00E1534B">
            <w:pPr>
              <w:autoSpaceDE w:val="0"/>
              <w:autoSpaceDN w:val="0"/>
              <w:adjustRightInd w:val="0"/>
              <w:spacing w:after="0" w:line="360" w:lineRule="auto"/>
              <w:jc w:val="right"/>
              <w:rPr>
                <w:rFonts w:ascii="Arial" w:hAnsi="Arial" w:cs="Arial"/>
                <w:color w:val="000000"/>
                <w:sz w:val="18"/>
                <w:szCs w:val="18"/>
              </w:rPr>
            </w:pPr>
            <w:r w:rsidRPr="006A34BE">
              <w:rPr>
                <w:rFonts w:ascii="Arial" w:hAnsi="Arial" w:cs="Arial"/>
                <w:color w:val="000000"/>
                <w:sz w:val="18"/>
                <w:szCs w:val="18"/>
              </w:rPr>
              <w:t>17.073</w:t>
            </w:r>
          </w:p>
        </w:tc>
      </w:tr>
    </w:tbl>
    <w:p w:rsidR="00830971" w:rsidRDefault="00DB029B" w:rsidP="00E1534B">
      <w:pPr>
        <w:bidi/>
        <w:spacing w:after="0" w:line="360" w:lineRule="auto"/>
        <w:ind w:left="413" w:firstLine="720"/>
        <w:jc w:val="both"/>
        <w:rPr>
          <w:rFonts w:ascii="Traditional Arabic" w:hAnsi="Traditional Arabic" w:cs="Traditional Arabic"/>
          <w:sz w:val="36"/>
          <w:szCs w:val="36"/>
          <w:rtl/>
        </w:rPr>
      </w:pPr>
      <w:r w:rsidRPr="00737019">
        <w:rPr>
          <w:rFonts w:ascii="Traditional Arabic" w:hAnsi="Traditional Arabic" w:cs="Traditional Arabic"/>
          <w:sz w:val="36"/>
          <w:szCs w:val="36"/>
          <w:rtl/>
        </w:rPr>
        <w:lastRenderedPageBreak/>
        <w:t>ال</w:t>
      </w:r>
      <w:r w:rsidR="0039067E">
        <w:rPr>
          <w:rFonts w:ascii="Traditional Arabic" w:hAnsi="Traditional Arabic" w:cs="Traditional Arabic"/>
          <w:sz w:val="36"/>
          <w:szCs w:val="36"/>
          <w:rtl/>
        </w:rPr>
        <w:t>اختبار</w:t>
      </w:r>
      <w:r>
        <w:rPr>
          <w:rFonts w:ascii="Traditional Arabic" w:hAnsi="Traditional Arabic" w:cs="Traditional Arabic" w:hint="cs"/>
          <w:sz w:val="36"/>
          <w:szCs w:val="36"/>
          <w:rtl/>
        </w:rPr>
        <w:t xml:space="preserve">- ت بالشرط: </w:t>
      </w:r>
    </w:p>
    <w:p w:rsidR="00682962" w:rsidRPr="00682962" w:rsidRDefault="005C5CB4" w:rsidP="00E1534B">
      <w:pPr>
        <w:pStyle w:val="ListParagraph"/>
        <w:numPr>
          <w:ilvl w:val="0"/>
          <w:numId w:val="31"/>
        </w:numPr>
        <w:bidi/>
        <w:spacing w:after="0" w:line="360" w:lineRule="auto"/>
        <w:jc w:val="both"/>
        <w:rPr>
          <w:rFonts w:ascii="Traditional Arabic" w:hAnsi="Traditional Arabic" w:cs="Traditional Arabic"/>
          <w:sz w:val="36"/>
          <w:szCs w:val="36"/>
          <w:lang w:bidi="ar-EG"/>
        </w:rPr>
      </w:pPr>
      <m:oMath>
        <m:r>
          <m:rPr>
            <m:sty m:val="p"/>
          </m:rPr>
          <w:rPr>
            <w:rFonts w:ascii="Cambria Math" w:hAnsiTheme="majorBidi" w:cstheme="majorBidi"/>
            <w:sz w:val="24"/>
            <w:szCs w:val="24"/>
          </w:rPr>
          <m:t xml:space="preserve">  Ho</m:t>
        </m:r>
        <m:r>
          <w:rPr>
            <w:rFonts w:ascii="Cambria Math" w:eastAsiaTheme="minorEastAsia" w:hAnsi="Cambria Math" w:cstheme="majorBidi"/>
            <w:sz w:val="24"/>
            <w:szCs w:val="24"/>
            <w:lang w:val="en-US"/>
          </w:rPr>
          <m:t xml:space="preserve"> </m:t>
        </m:r>
      </m:oMath>
      <w:r w:rsidR="00DB029B" w:rsidRPr="00DB029B">
        <w:rPr>
          <w:rFonts w:ascii="Traditional Arabic" w:eastAsiaTheme="minorEastAsia" w:hAnsi="Traditional Arabic" w:cs="Traditional Arabic" w:hint="cs"/>
          <w:sz w:val="36"/>
          <w:szCs w:val="36"/>
          <w:rtl/>
          <w:lang w:val="en-US"/>
        </w:rPr>
        <w:t>م</w:t>
      </w:r>
      <w:r w:rsidR="00DB029B">
        <w:rPr>
          <w:rFonts w:ascii="Traditional Arabic" w:eastAsiaTheme="minorEastAsia" w:hAnsi="Traditional Arabic" w:cs="Traditional Arabic" w:hint="cs"/>
          <w:sz w:val="36"/>
          <w:szCs w:val="36"/>
          <w:rtl/>
          <w:lang w:val="en-US"/>
        </w:rPr>
        <w:t>م</w:t>
      </w:r>
      <w:r w:rsidR="00DB029B" w:rsidRPr="00DB029B">
        <w:rPr>
          <w:rFonts w:ascii="Traditional Arabic" w:eastAsiaTheme="minorEastAsia" w:hAnsi="Traditional Arabic" w:cs="Traditional Arabic" w:hint="cs"/>
          <w:sz w:val="36"/>
          <w:szCs w:val="36"/>
          <w:rtl/>
          <w:lang w:val="en-US"/>
        </w:rPr>
        <w:t>نوع</w:t>
      </w:r>
      <w:r w:rsidR="00682962">
        <w:rPr>
          <w:rFonts w:ascii="Traditional Arabic" w:eastAsiaTheme="minorEastAsia" w:hAnsi="Traditional Arabic" w:cs="Traditional Arabic" w:hint="cs"/>
          <w:sz w:val="36"/>
          <w:szCs w:val="36"/>
          <w:rtl/>
          <w:lang w:val="en-US"/>
        </w:rPr>
        <w:t>ة</w:t>
      </w:r>
      <w:r w:rsidR="00DB029B" w:rsidRPr="00DB029B">
        <w:rPr>
          <w:rFonts w:ascii="Traditional Arabic" w:eastAsiaTheme="minorEastAsia" w:hAnsi="Traditional Arabic" w:cs="Traditional Arabic" w:hint="cs"/>
          <w:sz w:val="36"/>
          <w:szCs w:val="36"/>
          <w:rtl/>
          <w:lang w:val="en-US"/>
        </w:rPr>
        <w:t xml:space="preserve"> بالشرط</w:t>
      </w:r>
      <w:r w:rsidR="00DB029B">
        <w:rPr>
          <w:rFonts w:ascii="Traditional Arabic" w:eastAsiaTheme="minorEastAsia" w:hAnsi="Traditional Arabic" w:cs="Traditional Arabic" w:hint="cs"/>
          <w:sz w:val="24"/>
          <w:szCs w:val="24"/>
          <w:rtl/>
          <w:lang w:val="en-US"/>
        </w:rPr>
        <w:t xml:space="preserve"> </w:t>
      </w:r>
      <w:r w:rsidR="00DB029B">
        <w:rPr>
          <w:rFonts w:ascii="Traditional Arabic" w:hAnsi="Traditional Arabic" w:cs="Traditional Arabic" w:hint="cs"/>
          <w:sz w:val="36"/>
          <w:szCs w:val="36"/>
          <w:rtl/>
          <w:lang w:bidi="ar-EG"/>
        </w:rPr>
        <w:t xml:space="preserve">قيمة </w:t>
      </w:r>
      <w:r w:rsidR="00DB029B">
        <w:rPr>
          <w:rFonts w:asciiTheme="majorBidi" w:eastAsiaTheme="minorEastAsia" w:hAnsiTheme="majorBidi" w:cstheme="majorBidi" w:hint="cs"/>
          <w:sz w:val="24"/>
          <w:szCs w:val="24"/>
          <w:rtl/>
        </w:rPr>
        <w:t>0,05</w:t>
      </w:r>
      <w:r w:rsidR="00DB029B" w:rsidRPr="004739DA">
        <w:rPr>
          <w:rFonts w:asciiTheme="majorBidi" w:eastAsiaTheme="minorEastAsia" w:hAnsiTheme="majorBidi" w:cstheme="majorBidi"/>
          <w:sz w:val="24"/>
          <w:szCs w:val="24"/>
        </w:rPr>
        <w:t>sig.</w:t>
      </w:r>
      <w:r w:rsidR="008E6D42">
        <w:rPr>
          <w:rFonts w:asciiTheme="majorBidi" w:eastAsiaTheme="minorEastAsia" w:hAnsiTheme="majorBidi" w:cstheme="majorBidi"/>
          <w:sz w:val="24"/>
          <w:szCs w:val="24"/>
        </w:rPr>
        <w:t xml:space="preserve"> </w:t>
      </w:r>
      <w:r w:rsidR="008E6D42" w:rsidRPr="004739DA">
        <w:rPr>
          <w:rFonts w:asciiTheme="majorBidi" w:eastAsiaTheme="minorEastAsia" w:hAnsiTheme="majorBidi" w:cstheme="majorBidi"/>
          <w:sz w:val="24"/>
          <w:szCs w:val="24"/>
        </w:rPr>
        <w:t>(2-tailed)</w:t>
      </w:r>
      <w:r w:rsidR="00DB029B" w:rsidRPr="004739DA">
        <w:rPr>
          <w:rFonts w:asciiTheme="majorBidi" w:eastAsiaTheme="minorEastAsia" w:hAnsiTheme="majorBidi" w:cstheme="majorBidi"/>
          <w:sz w:val="24"/>
          <w:szCs w:val="24"/>
        </w:rPr>
        <w:t xml:space="preserve"> &lt; </w:t>
      </w:r>
      <w:r w:rsidR="00DB029B">
        <w:rPr>
          <w:rFonts w:asciiTheme="majorBidi" w:eastAsiaTheme="minorEastAsia" w:hAnsiTheme="majorBidi" w:cstheme="majorBidi" w:hint="cs"/>
          <w:sz w:val="24"/>
          <w:szCs w:val="24"/>
          <w:rtl/>
        </w:rPr>
        <w:t xml:space="preserve"> ، </w:t>
      </w:r>
      <w:r w:rsidR="00DB029B" w:rsidRPr="00DB029B">
        <w:rPr>
          <w:rFonts w:ascii="Traditional Arabic" w:eastAsiaTheme="minorEastAsia" w:hAnsi="Traditional Arabic" w:cs="Traditional Arabic"/>
          <w:sz w:val="36"/>
          <w:szCs w:val="36"/>
          <w:rtl/>
        </w:rPr>
        <w:t>بمعنى</w:t>
      </w:r>
      <w:r w:rsidR="00682962" w:rsidRPr="00682962">
        <w:rPr>
          <w:rFonts w:ascii="Traditional Arabic" w:hAnsi="Traditional Arabic" w:cs="Traditional Arabic"/>
          <w:sz w:val="36"/>
          <w:szCs w:val="36"/>
          <w:rtl/>
        </w:rPr>
        <w:t xml:space="preserve"> </w:t>
      </w:r>
      <w:r w:rsidR="00682962" w:rsidRPr="007F757D">
        <w:rPr>
          <w:rFonts w:ascii="Traditional Arabic" w:hAnsi="Traditional Arabic" w:cs="Traditional Arabic"/>
          <w:sz w:val="36"/>
          <w:szCs w:val="36"/>
          <w:rtl/>
        </w:rPr>
        <w:t xml:space="preserve">أن </w:t>
      </w:r>
      <w:r w:rsidR="00040EB9">
        <w:rPr>
          <w:rFonts w:ascii="Traditional Arabic" w:hAnsi="Traditional Arabic" w:cs="Traditional Arabic"/>
          <w:sz w:val="36"/>
          <w:szCs w:val="36"/>
          <w:rtl/>
        </w:rPr>
        <w:t>هناك</w:t>
      </w:r>
      <w:r w:rsidR="00682962" w:rsidRPr="007F757D">
        <w:rPr>
          <w:rFonts w:ascii="Traditional Arabic" w:hAnsi="Traditional Arabic" w:cs="Traditional Arabic"/>
          <w:sz w:val="36"/>
          <w:szCs w:val="36"/>
          <w:rtl/>
        </w:rPr>
        <w:t xml:space="preserve"> </w:t>
      </w:r>
      <w:r w:rsidR="00DB029B" w:rsidRPr="007F757D">
        <w:rPr>
          <w:rFonts w:ascii="Traditional Arabic" w:hAnsi="Traditional Arabic" w:cs="Traditional Arabic"/>
          <w:sz w:val="36"/>
          <w:szCs w:val="36"/>
          <w:rtl/>
          <w:lang w:bidi="ar-EG"/>
        </w:rPr>
        <w:t>تأثير</w:t>
      </w:r>
      <w:r w:rsidR="00DB029B" w:rsidRPr="007F757D">
        <w:rPr>
          <w:rFonts w:ascii="Traditional Arabic" w:hAnsi="Traditional Arabic" w:cs="Traditional Arabic"/>
          <w:sz w:val="36"/>
          <w:szCs w:val="36"/>
          <w:rtl/>
        </w:rPr>
        <w:t xml:space="preserve"> </w:t>
      </w:r>
      <w:r w:rsidR="0022271F">
        <w:rPr>
          <w:rFonts w:ascii="Traditional Arabic" w:hAnsi="Traditional Arabic" w:cs="Traditional Arabic"/>
          <w:sz w:val="36"/>
          <w:szCs w:val="36"/>
          <w:rtl/>
        </w:rPr>
        <w:t>الأناشيد في تعليم اللغة العربية</w:t>
      </w:r>
      <w:r w:rsidR="00DB029B" w:rsidRPr="007F757D">
        <w:rPr>
          <w:rFonts w:ascii="Traditional Arabic" w:hAnsi="Traditional Arabic" w:cs="Traditional Arabic"/>
          <w:sz w:val="36"/>
          <w:szCs w:val="36"/>
          <w:rtl/>
        </w:rPr>
        <w:t xml:space="preserve"> على استيعاب المفردات </w:t>
      </w:r>
      <w:r w:rsidR="00F711E3">
        <w:rPr>
          <w:rFonts w:ascii="Traditional Arabic" w:hAnsi="Traditional Arabic" w:cs="Traditional Arabic"/>
          <w:sz w:val="36"/>
          <w:szCs w:val="36"/>
          <w:rtl/>
        </w:rPr>
        <w:t>لدى طلاب</w:t>
      </w:r>
      <w:r w:rsidR="00DB029B" w:rsidRPr="007F757D">
        <w:rPr>
          <w:rFonts w:ascii="Traditional Arabic" w:hAnsi="Traditional Arabic" w:cs="Traditional Arabic"/>
          <w:sz w:val="36"/>
          <w:szCs w:val="36"/>
          <w:rtl/>
        </w:rPr>
        <w:t xml:space="preserve"> الفصل الرابع بالمدرسة الإبتدائية الإسلامية "</w:t>
      </w:r>
      <w:r w:rsidR="0022271F">
        <w:rPr>
          <w:rFonts w:ascii="Traditional Arabic" w:hAnsi="Traditional Arabic" w:cs="Traditional Arabic"/>
          <w:sz w:val="36"/>
          <w:szCs w:val="36"/>
          <w:rtl/>
        </w:rPr>
        <w:t>المنوّر</w:t>
      </w:r>
      <w:r w:rsidR="00DB029B" w:rsidRPr="007F757D">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sidR="00DB029B" w:rsidRPr="007F757D">
        <w:rPr>
          <w:rFonts w:ascii="Traditional Arabic" w:hAnsi="Traditional Arabic" w:cs="Traditional Arabic"/>
          <w:sz w:val="36"/>
          <w:szCs w:val="36"/>
          <w:rtl/>
        </w:rPr>
        <w:t xml:space="preserve"> </w:t>
      </w:r>
      <w:r w:rsidR="00DB029B">
        <w:rPr>
          <w:rFonts w:ascii="Traditional Arabic" w:hAnsi="Traditional Arabic" w:cs="Traditional Arabic" w:hint="cs"/>
          <w:sz w:val="36"/>
          <w:szCs w:val="36"/>
          <w:rtl/>
        </w:rPr>
        <w:t xml:space="preserve">. </w:t>
      </w:r>
    </w:p>
    <w:p w:rsidR="00DB029B" w:rsidRDefault="005C5CB4" w:rsidP="00E1534B">
      <w:pPr>
        <w:pStyle w:val="ListParagraph"/>
        <w:numPr>
          <w:ilvl w:val="0"/>
          <w:numId w:val="31"/>
        </w:numPr>
        <w:bidi/>
        <w:spacing w:after="0" w:line="360" w:lineRule="auto"/>
        <w:jc w:val="both"/>
        <w:rPr>
          <w:rFonts w:ascii="Traditional Arabic" w:hAnsi="Traditional Arabic" w:cs="Traditional Arabic"/>
          <w:sz w:val="36"/>
          <w:szCs w:val="36"/>
          <w:lang w:bidi="ar-EG"/>
        </w:rPr>
      </w:pPr>
      <m:oMath>
        <m:r>
          <m:rPr>
            <m:sty m:val="p"/>
          </m:rPr>
          <w:rPr>
            <w:rFonts w:ascii="Cambria Math" w:hAnsiTheme="majorBidi" w:cstheme="majorBidi"/>
            <w:sz w:val="24"/>
            <w:szCs w:val="24"/>
          </w:rPr>
          <m:t xml:space="preserve">   Ho</m:t>
        </m:r>
        <m:r>
          <w:rPr>
            <w:rFonts w:ascii="Cambria Math" w:eastAsiaTheme="minorEastAsia" w:hAnsi="Cambria Math" w:cstheme="majorBidi"/>
            <w:sz w:val="24"/>
            <w:szCs w:val="24"/>
            <w:lang w:val="en-US"/>
          </w:rPr>
          <m:t xml:space="preserve"> </m:t>
        </m:r>
      </m:oMath>
      <w:r w:rsidR="00DB029B">
        <w:rPr>
          <w:rFonts w:ascii="Traditional Arabic" w:eastAsiaTheme="minorEastAsia" w:hAnsi="Traditional Arabic" w:cs="Traditional Arabic" w:hint="cs"/>
          <w:sz w:val="36"/>
          <w:szCs w:val="36"/>
          <w:rtl/>
          <w:lang w:val="en-US"/>
        </w:rPr>
        <w:t>مقبول</w:t>
      </w:r>
      <w:r w:rsidR="00DB029B" w:rsidRPr="00DB029B">
        <w:rPr>
          <w:rFonts w:ascii="Traditional Arabic" w:eastAsiaTheme="minorEastAsia" w:hAnsi="Traditional Arabic" w:cs="Traditional Arabic" w:hint="cs"/>
          <w:sz w:val="36"/>
          <w:szCs w:val="36"/>
          <w:rtl/>
          <w:lang w:val="en-US"/>
        </w:rPr>
        <w:t xml:space="preserve"> بالشر</w:t>
      </w:r>
      <w:r w:rsidR="007057F6" w:rsidRPr="00DB029B">
        <w:rPr>
          <w:rFonts w:ascii="Traditional Arabic" w:eastAsiaTheme="minorEastAsia" w:hAnsi="Traditional Arabic" w:cs="Traditional Arabic" w:hint="cs"/>
          <w:sz w:val="36"/>
          <w:szCs w:val="36"/>
          <w:rtl/>
          <w:lang w:val="en-US"/>
        </w:rPr>
        <w:t>ط</w:t>
      </w:r>
      <w:r w:rsidR="00DB029B">
        <w:rPr>
          <w:rFonts w:ascii="Traditional Arabic" w:eastAsiaTheme="minorEastAsia" w:hAnsi="Traditional Arabic" w:cs="Traditional Arabic" w:hint="cs"/>
          <w:sz w:val="24"/>
          <w:szCs w:val="24"/>
          <w:rtl/>
          <w:lang w:val="en-US"/>
        </w:rPr>
        <w:t xml:space="preserve"> </w:t>
      </w:r>
      <w:r w:rsidR="00DB029B">
        <w:rPr>
          <w:rFonts w:ascii="Traditional Arabic" w:hAnsi="Traditional Arabic" w:cs="Traditional Arabic" w:hint="cs"/>
          <w:sz w:val="36"/>
          <w:szCs w:val="36"/>
          <w:rtl/>
          <w:lang w:bidi="ar-EG"/>
        </w:rPr>
        <w:t xml:space="preserve">قيمة </w:t>
      </w:r>
      <w:r w:rsidR="00DB029B">
        <w:rPr>
          <w:rFonts w:asciiTheme="majorBidi" w:eastAsiaTheme="minorEastAsia" w:hAnsiTheme="majorBidi" w:cstheme="majorBidi" w:hint="cs"/>
          <w:sz w:val="24"/>
          <w:szCs w:val="24"/>
          <w:rtl/>
        </w:rPr>
        <w:t>0,05</w:t>
      </w:r>
      <w:r w:rsidR="00DB029B" w:rsidRPr="004739DA">
        <w:rPr>
          <w:rFonts w:asciiTheme="majorBidi" w:eastAsiaTheme="minorEastAsia" w:hAnsiTheme="majorBidi" w:cstheme="majorBidi"/>
          <w:sz w:val="24"/>
          <w:szCs w:val="24"/>
        </w:rPr>
        <w:t xml:space="preserve"> </w:t>
      </w:r>
      <w:r w:rsidR="00DB029B">
        <w:rPr>
          <w:rFonts w:asciiTheme="majorBidi" w:eastAsiaTheme="minorEastAsia" w:hAnsiTheme="majorBidi" w:cstheme="majorBidi" w:hint="cs"/>
          <w:sz w:val="24"/>
          <w:szCs w:val="24"/>
          <w:rtl/>
        </w:rPr>
        <w:t xml:space="preserve">&lt; </w:t>
      </w:r>
      <w:r w:rsidR="008E6D42" w:rsidRPr="004739DA">
        <w:rPr>
          <w:rFonts w:asciiTheme="majorBidi" w:eastAsiaTheme="minorEastAsia" w:hAnsiTheme="majorBidi" w:cstheme="majorBidi"/>
          <w:sz w:val="24"/>
          <w:szCs w:val="24"/>
        </w:rPr>
        <w:t>(2-tailed)</w:t>
      </w:r>
      <w:r w:rsidR="008E6D42">
        <w:rPr>
          <w:rFonts w:asciiTheme="majorBidi" w:eastAsiaTheme="minorEastAsia" w:hAnsiTheme="majorBidi" w:cstheme="majorBidi" w:hint="cs"/>
          <w:sz w:val="24"/>
          <w:szCs w:val="24"/>
          <w:rtl/>
        </w:rPr>
        <w:t xml:space="preserve"> </w:t>
      </w:r>
      <w:r w:rsidR="00DB029B" w:rsidRPr="004739DA">
        <w:rPr>
          <w:rFonts w:asciiTheme="majorBidi" w:eastAsiaTheme="minorEastAsia" w:hAnsiTheme="majorBidi" w:cstheme="majorBidi"/>
          <w:sz w:val="24"/>
          <w:szCs w:val="24"/>
        </w:rPr>
        <w:t xml:space="preserve"> sig.</w:t>
      </w:r>
      <w:r w:rsidR="00DB029B">
        <w:rPr>
          <w:rFonts w:asciiTheme="majorBidi" w:eastAsiaTheme="minorEastAsia" w:hAnsiTheme="majorBidi" w:cstheme="majorBidi" w:hint="cs"/>
          <w:sz w:val="24"/>
          <w:szCs w:val="24"/>
          <w:rtl/>
        </w:rPr>
        <w:t xml:space="preserve">، </w:t>
      </w:r>
      <w:r w:rsidR="00DB029B" w:rsidRPr="00DB029B">
        <w:rPr>
          <w:rFonts w:ascii="Traditional Arabic" w:eastAsiaTheme="minorEastAsia" w:hAnsi="Traditional Arabic" w:cs="Traditional Arabic"/>
          <w:sz w:val="36"/>
          <w:szCs w:val="36"/>
          <w:rtl/>
        </w:rPr>
        <w:t>بمعنى</w:t>
      </w:r>
      <w:r w:rsidR="00DB029B">
        <w:rPr>
          <w:rFonts w:ascii="Traditional Arabic" w:eastAsiaTheme="minorEastAsia" w:hAnsi="Traditional Arabic" w:cs="Traditional Arabic" w:hint="cs"/>
          <w:sz w:val="36"/>
          <w:szCs w:val="36"/>
          <w:rtl/>
        </w:rPr>
        <w:t xml:space="preserve"> </w:t>
      </w:r>
      <w:r w:rsidR="00DB029B" w:rsidRPr="007F757D">
        <w:rPr>
          <w:rFonts w:ascii="Traditional Arabic" w:hAnsi="Traditional Arabic" w:cs="Traditional Arabic"/>
          <w:sz w:val="36"/>
          <w:szCs w:val="36"/>
          <w:rtl/>
        </w:rPr>
        <w:t xml:space="preserve">عدم </w:t>
      </w:r>
      <w:r w:rsidR="00DB029B" w:rsidRPr="007F757D">
        <w:rPr>
          <w:rFonts w:ascii="Traditional Arabic" w:hAnsi="Traditional Arabic" w:cs="Traditional Arabic"/>
          <w:sz w:val="36"/>
          <w:szCs w:val="36"/>
          <w:rtl/>
          <w:lang w:bidi="ar-EG"/>
        </w:rPr>
        <w:t>تأثير</w:t>
      </w:r>
      <w:r w:rsidR="00DB029B" w:rsidRPr="007F757D">
        <w:rPr>
          <w:rFonts w:ascii="Traditional Arabic" w:hAnsi="Traditional Arabic" w:cs="Traditional Arabic"/>
          <w:sz w:val="36"/>
          <w:szCs w:val="36"/>
          <w:rtl/>
        </w:rPr>
        <w:t xml:space="preserve"> </w:t>
      </w:r>
      <w:r w:rsidR="0022271F">
        <w:rPr>
          <w:rFonts w:ascii="Traditional Arabic" w:hAnsi="Traditional Arabic" w:cs="Traditional Arabic"/>
          <w:sz w:val="36"/>
          <w:szCs w:val="36"/>
          <w:rtl/>
        </w:rPr>
        <w:t>الأناشيد في تعليم اللغة العربية</w:t>
      </w:r>
      <w:r w:rsidR="00DB029B" w:rsidRPr="007F757D">
        <w:rPr>
          <w:rFonts w:ascii="Traditional Arabic" w:hAnsi="Traditional Arabic" w:cs="Traditional Arabic"/>
          <w:sz w:val="36"/>
          <w:szCs w:val="36"/>
          <w:rtl/>
        </w:rPr>
        <w:t xml:space="preserve"> على استيعاب المفردات </w:t>
      </w:r>
      <w:r w:rsidR="00F711E3">
        <w:rPr>
          <w:rFonts w:ascii="Traditional Arabic" w:hAnsi="Traditional Arabic" w:cs="Traditional Arabic"/>
          <w:sz w:val="36"/>
          <w:szCs w:val="36"/>
          <w:rtl/>
        </w:rPr>
        <w:t>لدى طلاب</w:t>
      </w:r>
      <w:r w:rsidR="00DB029B" w:rsidRPr="007F757D">
        <w:rPr>
          <w:rFonts w:ascii="Traditional Arabic" w:hAnsi="Traditional Arabic" w:cs="Traditional Arabic"/>
          <w:sz w:val="36"/>
          <w:szCs w:val="36"/>
          <w:rtl/>
        </w:rPr>
        <w:t xml:space="preserve"> الفصل الرابع بالمدرسة الإبتدائية الإسلامية "</w:t>
      </w:r>
      <w:r w:rsidR="0022271F">
        <w:rPr>
          <w:rFonts w:ascii="Traditional Arabic" w:hAnsi="Traditional Arabic" w:cs="Traditional Arabic"/>
          <w:sz w:val="36"/>
          <w:szCs w:val="36"/>
          <w:rtl/>
        </w:rPr>
        <w:t>المنوّر</w:t>
      </w:r>
      <w:r w:rsidR="00DB029B" w:rsidRPr="007F757D">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sidR="00DB029B" w:rsidRPr="007F757D">
        <w:rPr>
          <w:rFonts w:ascii="Traditional Arabic" w:hAnsi="Traditional Arabic" w:cs="Traditional Arabic"/>
          <w:sz w:val="36"/>
          <w:szCs w:val="36"/>
          <w:rtl/>
        </w:rPr>
        <w:t xml:space="preserve"> </w:t>
      </w:r>
      <w:r w:rsidR="00DB029B">
        <w:rPr>
          <w:rFonts w:ascii="Traditional Arabic" w:hAnsi="Traditional Arabic" w:cs="Traditional Arabic" w:hint="cs"/>
          <w:sz w:val="36"/>
          <w:szCs w:val="36"/>
          <w:rtl/>
        </w:rPr>
        <w:t xml:space="preserve">. </w:t>
      </w:r>
    </w:p>
    <w:p w:rsidR="007057F6" w:rsidRDefault="00682962" w:rsidP="00040EB9">
      <w:pPr>
        <w:pStyle w:val="ListParagraph"/>
        <w:bidi/>
        <w:spacing w:after="0" w:line="360" w:lineRule="auto"/>
        <w:ind w:left="1493" w:firstLine="667"/>
        <w:jc w:val="both"/>
        <w:rPr>
          <w:rFonts w:ascii="Traditional Arabic" w:hAnsi="Traditional Arabic" w:cs="Traditional Arabic"/>
          <w:sz w:val="36"/>
          <w:szCs w:val="36"/>
          <w:rtl/>
        </w:rPr>
      </w:pPr>
      <w:r>
        <w:rPr>
          <w:rFonts w:ascii="Traditional Arabic" w:hAnsi="Traditional Arabic" w:cs="Traditional Arabic" w:hint="cs"/>
          <w:sz w:val="36"/>
          <w:szCs w:val="36"/>
          <w:rtl/>
          <w:lang w:bidi="ar-EG"/>
        </w:rPr>
        <w:t>من جدوال تحصل قيمة</w:t>
      </w:r>
      <w:r w:rsidR="00121575" w:rsidRPr="00121575">
        <w:rPr>
          <w:rFonts w:ascii="Traditional Arabic" w:hAnsi="Traditional Arabic" w:cs="Traditional Arabic" w:hint="cs"/>
          <w:sz w:val="36"/>
          <w:szCs w:val="36"/>
          <w:rtl/>
          <w:lang w:bidi="ar-EG"/>
        </w:rPr>
        <w:t xml:space="preserve"> </w:t>
      </w:r>
      <w:r w:rsidR="00121575">
        <w:rPr>
          <w:rFonts w:ascii="Traditional Arabic" w:hAnsi="Traditional Arabic" w:cs="Traditional Arabic" w:hint="cs"/>
          <w:sz w:val="36"/>
          <w:szCs w:val="36"/>
          <w:rtl/>
          <w:lang w:bidi="ar-EG"/>
        </w:rPr>
        <w:t>0,</w:t>
      </w:r>
      <w:r>
        <w:rPr>
          <w:rFonts w:ascii="Traditional Arabic" w:hAnsi="Traditional Arabic" w:cs="Traditional Arabic" w:hint="cs"/>
          <w:sz w:val="36"/>
          <w:szCs w:val="36"/>
          <w:rtl/>
          <w:lang w:bidi="ar-EG"/>
        </w:rPr>
        <w:t>05</w:t>
      </w:r>
      <w:r w:rsidRPr="00682962">
        <w:rPr>
          <w:rFonts w:ascii="Traditional Arabic" w:hAnsi="Traditional Arabic" w:cs="Traditional Arabic" w:hint="cs"/>
          <w:sz w:val="24"/>
          <w:szCs w:val="24"/>
          <w:rtl/>
          <w:lang w:bidi="ar-EG"/>
        </w:rPr>
        <w:t>&gt;</w:t>
      </w:r>
      <w:r>
        <w:rPr>
          <w:rFonts w:ascii="Traditional Arabic" w:hAnsi="Traditional Arabic" w:cs="Traditional Arabic" w:hint="cs"/>
          <w:sz w:val="36"/>
          <w:szCs w:val="36"/>
          <w:rtl/>
          <w:lang w:bidi="ar-EG"/>
        </w:rPr>
        <w:t>0,0</w:t>
      </w:r>
      <w:r w:rsidR="008E6D42">
        <w:rPr>
          <w:rFonts w:ascii="Traditional Arabic" w:hAnsi="Traditional Arabic" w:cs="Traditional Arabic" w:hint="cs"/>
          <w:sz w:val="36"/>
          <w:szCs w:val="36"/>
          <w:rtl/>
          <w:lang w:bidi="ar-EG"/>
        </w:rPr>
        <w:t>14</w:t>
      </w:r>
      <w:r>
        <w:rPr>
          <w:rFonts w:ascii="Traditional Arabic" w:hAnsi="Traditional Arabic" w:cs="Traditional Arabic" w:hint="cs"/>
          <w:sz w:val="36"/>
          <w:szCs w:val="36"/>
          <w:rtl/>
          <w:lang w:bidi="ar-EG"/>
        </w:rPr>
        <w:t xml:space="preserve">فلذلك </w:t>
      </w:r>
      <m:oMath>
        <m:r>
          <w:rPr>
            <w:rFonts w:ascii="Cambria Math" w:hAnsi="Cambria Math" w:cs="Traditional Arabic"/>
            <w:sz w:val="36"/>
            <w:szCs w:val="36"/>
            <w:lang w:bidi="ar-EG"/>
          </w:rPr>
          <m:t xml:space="preserve"> </m:t>
        </m:r>
        <m:r>
          <m:rPr>
            <m:sty m:val="p"/>
          </m:rPr>
          <w:rPr>
            <w:rFonts w:ascii="Cambria Math" w:hAnsiTheme="majorBidi" w:cstheme="majorBidi"/>
            <w:sz w:val="24"/>
            <w:szCs w:val="24"/>
          </w:rPr>
          <m:t xml:space="preserve">Ho </m:t>
        </m:r>
      </m:oMath>
      <w:r w:rsidRPr="00DB029B">
        <w:rPr>
          <w:rFonts w:ascii="Traditional Arabic" w:eastAsiaTheme="minorEastAsia" w:hAnsi="Traditional Arabic" w:cs="Traditional Arabic" w:hint="cs"/>
          <w:sz w:val="36"/>
          <w:szCs w:val="36"/>
          <w:rtl/>
          <w:lang w:val="en-US"/>
        </w:rPr>
        <w:t>م</w:t>
      </w:r>
      <w:r>
        <w:rPr>
          <w:rFonts w:ascii="Traditional Arabic" w:eastAsiaTheme="minorEastAsia" w:hAnsi="Traditional Arabic" w:cs="Traditional Arabic" w:hint="cs"/>
          <w:sz w:val="36"/>
          <w:szCs w:val="36"/>
          <w:rtl/>
          <w:lang w:val="en-US"/>
        </w:rPr>
        <w:t>م</w:t>
      </w:r>
      <w:r w:rsidRPr="00DB029B">
        <w:rPr>
          <w:rFonts w:ascii="Traditional Arabic" w:eastAsiaTheme="minorEastAsia" w:hAnsi="Traditional Arabic" w:cs="Traditional Arabic" w:hint="cs"/>
          <w:sz w:val="36"/>
          <w:szCs w:val="36"/>
          <w:rtl/>
          <w:lang w:val="en-US"/>
        </w:rPr>
        <w:t>نوع</w:t>
      </w:r>
      <w:r>
        <w:rPr>
          <w:rFonts w:ascii="Traditional Arabic" w:eastAsiaTheme="minorEastAsia" w:hAnsi="Traditional Arabic" w:cs="Traditional Arabic" w:hint="cs"/>
          <w:sz w:val="36"/>
          <w:szCs w:val="36"/>
          <w:rtl/>
          <w:lang w:val="en-US"/>
        </w:rPr>
        <w:t xml:space="preserve">ا،  </w:t>
      </w:r>
      <w:r w:rsidR="00720F42">
        <w:rPr>
          <w:rFonts w:ascii="Traditional Arabic" w:eastAsiaTheme="minorEastAsia" w:hAnsi="Traditional Arabic" w:cs="Traditional Arabic" w:hint="cs"/>
          <w:sz w:val="36"/>
          <w:szCs w:val="36"/>
          <w:rtl/>
          <w:lang w:val="en-US"/>
        </w:rPr>
        <w:t>حتى يلتخيس</w:t>
      </w:r>
      <w:r w:rsidR="007057F6">
        <w:rPr>
          <w:rFonts w:ascii="Traditional Arabic" w:eastAsiaTheme="minorEastAsia" w:hAnsi="Traditional Arabic" w:cs="Traditional Arabic" w:hint="cs"/>
          <w:sz w:val="36"/>
          <w:szCs w:val="36"/>
          <w:rtl/>
          <w:lang w:val="en-US"/>
        </w:rPr>
        <w:t xml:space="preserve"> </w:t>
      </w:r>
      <w:r w:rsidR="00040EB9">
        <w:rPr>
          <w:rFonts w:ascii="Traditional Arabic" w:hAnsi="Traditional Arabic" w:cs="Traditional Arabic" w:hint="cs"/>
          <w:sz w:val="36"/>
          <w:szCs w:val="36"/>
          <w:rtl/>
        </w:rPr>
        <w:t>هناك</w:t>
      </w:r>
      <w:r w:rsidR="007057F6" w:rsidRPr="007F757D">
        <w:rPr>
          <w:rFonts w:ascii="Traditional Arabic" w:hAnsi="Traditional Arabic" w:cs="Traditional Arabic"/>
          <w:sz w:val="36"/>
          <w:szCs w:val="36"/>
          <w:rtl/>
        </w:rPr>
        <w:t xml:space="preserve"> </w:t>
      </w:r>
      <w:r w:rsidR="007057F6" w:rsidRPr="007F757D">
        <w:rPr>
          <w:rFonts w:ascii="Traditional Arabic" w:hAnsi="Traditional Arabic" w:cs="Traditional Arabic"/>
          <w:sz w:val="36"/>
          <w:szCs w:val="36"/>
          <w:rtl/>
          <w:lang w:bidi="ar-EG"/>
        </w:rPr>
        <w:t>تأثير</w:t>
      </w:r>
      <w:r w:rsidR="007057F6" w:rsidRPr="007F757D">
        <w:rPr>
          <w:rFonts w:ascii="Traditional Arabic" w:hAnsi="Traditional Arabic" w:cs="Traditional Arabic"/>
          <w:sz w:val="36"/>
          <w:szCs w:val="36"/>
          <w:rtl/>
        </w:rPr>
        <w:t xml:space="preserve"> </w:t>
      </w:r>
      <w:r w:rsidR="0022271F">
        <w:rPr>
          <w:rFonts w:ascii="Traditional Arabic" w:hAnsi="Traditional Arabic" w:cs="Traditional Arabic"/>
          <w:sz w:val="36"/>
          <w:szCs w:val="36"/>
          <w:rtl/>
        </w:rPr>
        <w:t>الأناشيد في تعليم اللغة العربية</w:t>
      </w:r>
      <w:r w:rsidR="007057F6" w:rsidRPr="007F757D">
        <w:rPr>
          <w:rFonts w:ascii="Traditional Arabic" w:hAnsi="Traditional Arabic" w:cs="Traditional Arabic"/>
          <w:sz w:val="36"/>
          <w:szCs w:val="36"/>
          <w:rtl/>
        </w:rPr>
        <w:t xml:space="preserve"> على استيعاب المفردات </w:t>
      </w:r>
      <w:r w:rsidR="00F711E3">
        <w:rPr>
          <w:rFonts w:ascii="Traditional Arabic" w:hAnsi="Traditional Arabic" w:cs="Traditional Arabic"/>
          <w:sz w:val="36"/>
          <w:szCs w:val="36"/>
          <w:rtl/>
        </w:rPr>
        <w:t>لدى طلاب</w:t>
      </w:r>
      <w:r w:rsidR="007057F6" w:rsidRPr="007F757D">
        <w:rPr>
          <w:rFonts w:ascii="Traditional Arabic" w:hAnsi="Traditional Arabic" w:cs="Traditional Arabic"/>
          <w:sz w:val="36"/>
          <w:szCs w:val="36"/>
          <w:rtl/>
        </w:rPr>
        <w:t xml:space="preserve"> الفصل الرابع بالمدرسة الإبتدائية الإسلامية "</w:t>
      </w:r>
      <w:r w:rsidR="0022271F">
        <w:rPr>
          <w:rFonts w:ascii="Traditional Arabic" w:hAnsi="Traditional Arabic" w:cs="Traditional Arabic"/>
          <w:sz w:val="36"/>
          <w:szCs w:val="36"/>
          <w:rtl/>
        </w:rPr>
        <w:t>المنوّر</w:t>
      </w:r>
      <w:r w:rsidR="007057F6" w:rsidRPr="007F757D">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sidR="007057F6">
        <w:rPr>
          <w:rFonts w:ascii="Traditional Arabic" w:hAnsi="Traditional Arabic" w:cs="Traditional Arabic" w:hint="cs"/>
          <w:sz w:val="36"/>
          <w:szCs w:val="36"/>
          <w:rtl/>
        </w:rPr>
        <w:t xml:space="preserve">. </w:t>
      </w:r>
    </w:p>
    <w:p w:rsidR="007057F6" w:rsidRPr="007057F6" w:rsidRDefault="00427232" w:rsidP="00E1534B">
      <w:pPr>
        <w:pStyle w:val="ListParagraph"/>
        <w:numPr>
          <w:ilvl w:val="0"/>
          <w:numId w:val="30"/>
        </w:numPr>
        <w:bidi/>
        <w:spacing w:after="0" w:line="360" w:lineRule="auto"/>
        <w:jc w:val="both"/>
        <w:rPr>
          <w:rFonts w:ascii="Traditional Arabic" w:hAnsi="Traditional Arabic" w:cs="Traditional Arabic"/>
          <w:sz w:val="36"/>
          <w:szCs w:val="36"/>
        </w:rPr>
      </w:pPr>
      <w:r>
        <w:rPr>
          <w:rFonts w:ascii="Traditional Arabic" w:eastAsiaTheme="minorEastAsia" w:hAnsi="Traditional Arabic" w:cs="Traditional Arabic"/>
          <w:sz w:val="36"/>
          <w:szCs w:val="36"/>
          <w:lang w:val="en-US"/>
        </w:rPr>
        <w:t xml:space="preserve"> </w:t>
      </w:r>
      <w:r w:rsidR="007057F6" w:rsidRPr="005F292F">
        <w:rPr>
          <w:rFonts w:ascii="Traditional Arabic" w:eastAsiaTheme="minorEastAsia" w:hAnsi="Traditional Arabic" w:cs="Traditional Arabic" w:hint="cs"/>
          <w:sz w:val="36"/>
          <w:szCs w:val="36"/>
          <w:rtl/>
        </w:rPr>
        <w:t>ال</w:t>
      </w:r>
      <w:r w:rsidR="0039067E">
        <w:rPr>
          <w:rFonts w:ascii="Traditional Arabic" w:eastAsiaTheme="minorEastAsia" w:hAnsi="Traditional Arabic" w:cs="Traditional Arabic" w:hint="cs"/>
          <w:sz w:val="36"/>
          <w:szCs w:val="36"/>
          <w:rtl/>
        </w:rPr>
        <w:t>اختبار</w:t>
      </w:r>
      <w:r w:rsidR="007057F6" w:rsidRPr="005F292F">
        <w:rPr>
          <w:rFonts w:ascii="Traditional Arabic" w:eastAsiaTheme="minorEastAsia" w:hAnsi="Traditional Arabic" w:cs="Traditional Arabic" w:hint="cs"/>
          <w:sz w:val="36"/>
          <w:szCs w:val="36"/>
          <w:rtl/>
        </w:rPr>
        <w:t xml:space="preserve"> الفرضي  (</w:t>
      </w:r>
      <w:r w:rsidR="007057F6" w:rsidRPr="005F292F">
        <w:rPr>
          <w:rFonts w:asciiTheme="majorBidi" w:eastAsiaTheme="minorEastAsia" w:hAnsiTheme="majorBidi" w:cstheme="majorBidi"/>
          <w:sz w:val="24"/>
          <w:szCs w:val="24"/>
        </w:rPr>
        <w:t>Uji hipotesis</w:t>
      </w:r>
      <w:r w:rsidR="007057F6" w:rsidRPr="005F292F">
        <w:rPr>
          <w:rFonts w:asciiTheme="majorBidi" w:eastAsiaTheme="minorEastAsia" w:hAnsiTheme="majorBidi" w:cstheme="majorBidi" w:hint="cs"/>
          <w:sz w:val="24"/>
          <w:szCs w:val="24"/>
          <w:rtl/>
        </w:rPr>
        <w:t xml:space="preserve">) </w:t>
      </w:r>
      <w:r w:rsidR="007057F6" w:rsidRPr="005F292F">
        <w:rPr>
          <w:rFonts w:ascii="Traditional Arabic" w:hAnsi="Traditional Arabic" w:cs="Traditional Arabic" w:hint="cs"/>
          <w:sz w:val="36"/>
          <w:szCs w:val="36"/>
          <w:rtl/>
          <w:lang w:val="en-US"/>
        </w:rPr>
        <w:t>ب</w:t>
      </w:r>
      <w:r w:rsidR="002D6EEC">
        <w:rPr>
          <w:rFonts w:ascii="Traditional Arabic" w:hAnsi="Traditional Arabic" w:cs="Traditional Arabic" w:hint="cs"/>
          <w:sz w:val="36"/>
          <w:szCs w:val="36"/>
          <w:rtl/>
          <w:lang w:val="en-US"/>
        </w:rPr>
        <w:t>استخدام</w:t>
      </w:r>
      <w:r w:rsidR="007057F6" w:rsidRPr="005F292F">
        <w:rPr>
          <w:rFonts w:ascii="Traditional Arabic" w:hAnsi="Traditional Arabic" w:cs="Traditional Arabic" w:hint="cs"/>
          <w:sz w:val="36"/>
          <w:szCs w:val="36"/>
          <w:rtl/>
          <w:lang w:val="en-US"/>
        </w:rPr>
        <w:t xml:space="preserve"> المساعدة</w:t>
      </w:r>
      <w:r w:rsidR="007057F6">
        <w:rPr>
          <w:rFonts w:ascii="Traditional Arabic" w:hAnsi="Traditional Arabic" w:cs="Traditional Arabic" w:hint="cs"/>
          <w:sz w:val="36"/>
          <w:szCs w:val="36"/>
          <w:rtl/>
          <w:lang w:val="en-US"/>
        </w:rPr>
        <w:t xml:space="preserve"> الرموز.</w:t>
      </w:r>
    </w:p>
    <w:p w:rsidR="007057F6" w:rsidRPr="007057F6" w:rsidRDefault="005C5CB4" w:rsidP="00040EB9">
      <w:pPr>
        <w:pStyle w:val="ListParagraph"/>
        <w:bidi/>
        <w:spacing w:after="0" w:line="360" w:lineRule="auto"/>
        <w:ind w:left="1286"/>
        <w:jc w:val="both"/>
        <w:rPr>
          <w:rFonts w:ascii="Traditional Arabic" w:hAnsi="Traditional Arabic" w:cs="Traditional Arabic"/>
          <w:sz w:val="36"/>
          <w:szCs w:val="36"/>
          <w:lang w:val="en-US" w:bidi="ar-EG"/>
        </w:rPr>
      </w:pPr>
      <m:oMath>
        <m:r>
          <m:rPr>
            <m:sty m:val="p"/>
          </m:rPr>
          <w:rPr>
            <w:rFonts w:ascii="Cambria Math" w:hAnsiTheme="majorBidi" w:cstheme="majorBidi"/>
            <w:sz w:val="24"/>
            <w:szCs w:val="24"/>
          </w:rPr>
          <m:t xml:space="preserve">   :</m:t>
        </m:r>
        <m:r>
          <w:rPr>
            <w:rFonts w:ascii="Cambria Math" w:eastAsiaTheme="minorEastAsia" w:hAnsi="Cambria Math" w:cstheme="majorBidi"/>
            <w:sz w:val="24"/>
            <w:szCs w:val="24"/>
            <w:lang w:val="en-US"/>
          </w:rPr>
          <m:t xml:space="preserve"> </m:t>
        </m:r>
        <m:r>
          <m:rPr>
            <m:sty m:val="p"/>
          </m:rPr>
          <w:rPr>
            <w:rFonts w:ascii="Cambria Math" w:hAnsiTheme="majorBidi" w:cstheme="majorBidi"/>
            <w:sz w:val="24"/>
            <w:szCs w:val="24"/>
          </w:rPr>
          <m:t>Ha</m:t>
        </m:r>
      </m:oMath>
      <w:r w:rsidR="007057F6" w:rsidRPr="007057F6">
        <w:rPr>
          <w:rFonts w:ascii="Traditional Arabic" w:hAnsi="Traditional Arabic" w:cs="Traditional Arabic"/>
          <w:sz w:val="36"/>
          <w:szCs w:val="36"/>
          <w:rtl/>
        </w:rPr>
        <w:t>أن هن</w:t>
      </w:r>
      <w:r w:rsidR="00511E89">
        <w:rPr>
          <w:rFonts w:ascii="Traditional Arabic" w:hAnsi="Traditional Arabic" w:cs="Traditional Arabic" w:hint="cs"/>
          <w:sz w:val="36"/>
          <w:szCs w:val="36"/>
          <w:rtl/>
        </w:rPr>
        <w:t>ا</w:t>
      </w:r>
      <w:r w:rsidR="007057F6" w:rsidRPr="007057F6">
        <w:rPr>
          <w:rFonts w:ascii="Traditional Arabic" w:hAnsi="Traditional Arabic" w:cs="Traditional Arabic"/>
          <w:sz w:val="36"/>
          <w:szCs w:val="36"/>
          <w:rtl/>
        </w:rPr>
        <w:t xml:space="preserve">ك </w:t>
      </w:r>
      <w:r w:rsidR="007057F6" w:rsidRPr="007057F6">
        <w:rPr>
          <w:rFonts w:ascii="Traditional Arabic" w:hAnsi="Traditional Arabic" w:cs="Traditional Arabic"/>
          <w:sz w:val="36"/>
          <w:szCs w:val="36"/>
          <w:rtl/>
          <w:lang w:bidi="ar-EG"/>
        </w:rPr>
        <w:t>تأثير</w:t>
      </w:r>
      <w:r w:rsidR="007057F6" w:rsidRPr="007057F6">
        <w:rPr>
          <w:rFonts w:ascii="Traditional Arabic" w:hAnsi="Traditional Arabic" w:cs="Traditional Arabic"/>
          <w:sz w:val="36"/>
          <w:szCs w:val="36"/>
          <w:rtl/>
        </w:rPr>
        <w:t xml:space="preserve"> </w:t>
      </w:r>
      <w:r w:rsidR="0022271F">
        <w:rPr>
          <w:rFonts w:ascii="Traditional Arabic" w:hAnsi="Traditional Arabic" w:cs="Traditional Arabic"/>
          <w:sz w:val="36"/>
          <w:szCs w:val="36"/>
          <w:rtl/>
        </w:rPr>
        <w:t>الأناشيد في تعليم اللغة العربية</w:t>
      </w:r>
      <w:r w:rsidR="007057F6" w:rsidRPr="007057F6">
        <w:rPr>
          <w:rFonts w:ascii="Traditional Arabic" w:hAnsi="Traditional Arabic" w:cs="Traditional Arabic"/>
          <w:sz w:val="36"/>
          <w:szCs w:val="36"/>
          <w:rtl/>
        </w:rPr>
        <w:t xml:space="preserve"> على استيعاب المفردات </w:t>
      </w:r>
      <w:r w:rsidR="00F711E3">
        <w:rPr>
          <w:rFonts w:ascii="Traditional Arabic" w:hAnsi="Traditional Arabic" w:cs="Traditional Arabic"/>
          <w:sz w:val="36"/>
          <w:szCs w:val="36"/>
          <w:rtl/>
        </w:rPr>
        <w:t>لدى طلاب</w:t>
      </w:r>
      <w:r w:rsidR="007057F6" w:rsidRPr="007057F6">
        <w:rPr>
          <w:rFonts w:ascii="Traditional Arabic" w:hAnsi="Traditional Arabic" w:cs="Traditional Arabic"/>
          <w:sz w:val="36"/>
          <w:szCs w:val="36"/>
          <w:rtl/>
        </w:rPr>
        <w:t xml:space="preserve"> الفصل الرابع بالمدرسة الإبتدائية الإسلامية "</w:t>
      </w:r>
      <w:r w:rsidR="0022271F">
        <w:rPr>
          <w:rFonts w:ascii="Traditional Arabic" w:hAnsi="Traditional Arabic" w:cs="Traditional Arabic"/>
          <w:sz w:val="36"/>
          <w:szCs w:val="36"/>
          <w:rtl/>
        </w:rPr>
        <w:t>المنوّر</w:t>
      </w:r>
      <w:r w:rsidR="007057F6" w:rsidRPr="007057F6">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sidR="007057F6" w:rsidRPr="007057F6">
        <w:rPr>
          <w:rFonts w:ascii="Traditional Arabic" w:hAnsi="Traditional Arabic" w:cs="Traditional Arabic"/>
          <w:sz w:val="36"/>
          <w:szCs w:val="36"/>
          <w:rtl/>
        </w:rPr>
        <w:t xml:space="preserve"> للعام الدراسي 2013/2014</w:t>
      </w:r>
      <w:r w:rsidR="007057F6" w:rsidRPr="007057F6">
        <w:rPr>
          <w:rFonts w:ascii="Traditional Arabic" w:hAnsi="Traditional Arabic" w:cs="Traditional Arabic"/>
          <w:sz w:val="36"/>
          <w:szCs w:val="36"/>
          <w:rtl/>
          <w:lang w:bidi="ar-EG"/>
        </w:rPr>
        <w:t xml:space="preserve">. </w:t>
      </w:r>
    </w:p>
    <w:p w:rsidR="007057F6" w:rsidRDefault="00040EB9" w:rsidP="00E1534B">
      <w:pPr>
        <w:pStyle w:val="ListParagraph"/>
        <w:bidi/>
        <w:spacing w:after="0" w:line="360" w:lineRule="auto"/>
        <w:ind w:left="1286"/>
        <w:jc w:val="both"/>
        <w:rPr>
          <w:rFonts w:ascii="Traditional Arabic" w:hAnsi="Traditional Arabic" w:cs="Traditional Arabic"/>
          <w:sz w:val="36"/>
          <w:szCs w:val="36"/>
          <w:rtl/>
        </w:rPr>
      </w:pPr>
      <w:r>
        <w:rPr>
          <w:rFonts w:ascii="Traditional Arabic" w:eastAsiaTheme="minorEastAsia" w:hAnsi="Traditional Arabic" w:cs="Traditional Arabic"/>
          <w:iCs/>
          <w:sz w:val="24"/>
          <w:szCs w:val="24"/>
          <w:lang w:val="en-US"/>
        </w:rPr>
        <w:lastRenderedPageBreak/>
        <w:t xml:space="preserve"> :  </w:t>
      </w:r>
      <m:oMath>
        <m:r>
          <m:rPr>
            <m:sty m:val="p"/>
          </m:rPr>
          <w:rPr>
            <w:rFonts w:ascii="Cambria Math" w:hAnsiTheme="majorBidi" w:cstheme="majorBidi"/>
            <w:sz w:val="24"/>
            <w:szCs w:val="24"/>
          </w:rPr>
          <m:t>Ho</m:t>
        </m:r>
      </m:oMath>
      <w:r w:rsidR="007057F6">
        <w:rPr>
          <w:rFonts w:ascii="Traditional Arabic" w:eastAsiaTheme="minorEastAsia" w:hAnsi="Traditional Arabic" w:cs="Traditional Arabic" w:hint="cs"/>
          <w:iCs/>
          <w:sz w:val="24"/>
          <w:szCs w:val="24"/>
          <w:rtl/>
        </w:rPr>
        <w:t xml:space="preserve"> </w:t>
      </w:r>
      <w:r w:rsidR="007057F6" w:rsidRPr="007057F6">
        <w:rPr>
          <w:rFonts w:ascii="Traditional Arabic" w:hAnsi="Traditional Arabic" w:cs="Traditional Arabic"/>
          <w:sz w:val="36"/>
          <w:szCs w:val="36"/>
          <w:rtl/>
        </w:rPr>
        <w:t xml:space="preserve">عدم </w:t>
      </w:r>
      <w:r w:rsidR="007057F6" w:rsidRPr="007057F6">
        <w:rPr>
          <w:rFonts w:ascii="Traditional Arabic" w:hAnsi="Traditional Arabic" w:cs="Traditional Arabic"/>
          <w:sz w:val="36"/>
          <w:szCs w:val="36"/>
          <w:rtl/>
          <w:lang w:bidi="ar-EG"/>
        </w:rPr>
        <w:t>تأثير</w:t>
      </w:r>
      <w:r w:rsidR="007057F6" w:rsidRPr="007057F6">
        <w:rPr>
          <w:rFonts w:ascii="Traditional Arabic" w:hAnsi="Traditional Arabic" w:cs="Traditional Arabic"/>
          <w:sz w:val="36"/>
          <w:szCs w:val="36"/>
          <w:rtl/>
        </w:rPr>
        <w:t xml:space="preserve"> </w:t>
      </w:r>
      <w:r w:rsidR="0022271F">
        <w:rPr>
          <w:rFonts w:ascii="Traditional Arabic" w:hAnsi="Traditional Arabic" w:cs="Traditional Arabic"/>
          <w:sz w:val="36"/>
          <w:szCs w:val="36"/>
          <w:rtl/>
        </w:rPr>
        <w:t>الأناشيد في تعليم اللغة العربية</w:t>
      </w:r>
      <w:r w:rsidR="007057F6" w:rsidRPr="007057F6">
        <w:rPr>
          <w:rFonts w:ascii="Traditional Arabic" w:hAnsi="Traditional Arabic" w:cs="Traditional Arabic"/>
          <w:sz w:val="36"/>
          <w:szCs w:val="36"/>
          <w:rtl/>
        </w:rPr>
        <w:t xml:space="preserve"> على استيعاب المفردات </w:t>
      </w:r>
      <w:r w:rsidR="00F711E3">
        <w:rPr>
          <w:rFonts w:ascii="Traditional Arabic" w:hAnsi="Traditional Arabic" w:cs="Traditional Arabic"/>
          <w:sz w:val="36"/>
          <w:szCs w:val="36"/>
          <w:rtl/>
        </w:rPr>
        <w:t>لدى طلاب</w:t>
      </w:r>
      <w:r w:rsidR="007057F6" w:rsidRPr="007057F6">
        <w:rPr>
          <w:rFonts w:ascii="Traditional Arabic" w:hAnsi="Traditional Arabic" w:cs="Traditional Arabic"/>
          <w:sz w:val="36"/>
          <w:szCs w:val="36"/>
          <w:rtl/>
        </w:rPr>
        <w:t xml:space="preserve"> الفصل الرابع بالمدرسة الإبتدائية الإسلامية "</w:t>
      </w:r>
      <w:r w:rsidR="0022271F">
        <w:rPr>
          <w:rFonts w:ascii="Traditional Arabic" w:hAnsi="Traditional Arabic" w:cs="Traditional Arabic"/>
          <w:sz w:val="36"/>
          <w:szCs w:val="36"/>
          <w:rtl/>
        </w:rPr>
        <w:t>المنوّر</w:t>
      </w:r>
      <w:r w:rsidR="007057F6" w:rsidRPr="007057F6">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sidR="007057F6" w:rsidRPr="007057F6">
        <w:rPr>
          <w:rFonts w:ascii="Traditional Arabic" w:hAnsi="Traditional Arabic" w:cs="Traditional Arabic"/>
          <w:sz w:val="36"/>
          <w:szCs w:val="36"/>
          <w:rtl/>
        </w:rPr>
        <w:t xml:space="preserve"> للعام الدراسي 2013/2014</w:t>
      </w:r>
      <w:r w:rsidR="007057F6" w:rsidRPr="007057F6">
        <w:rPr>
          <w:rFonts w:ascii="Traditional Arabic" w:hAnsi="Traditional Arabic" w:cs="Traditional Arabic"/>
          <w:sz w:val="36"/>
          <w:szCs w:val="36"/>
          <w:rtl/>
          <w:lang w:bidi="ar-EG"/>
        </w:rPr>
        <w:t>.</w:t>
      </w:r>
      <w:r w:rsidR="007057F6" w:rsidRPr="007057F6">
        <w:rPr>
          <w:rFonts w:ascii="Traditional Arabic" w:hAnsi="Traditional Arabic" w:cs="Traditional Arabic"/>
          <w:sz w:val="36"/>
          <w:szCs w:val="36"/>
          <w:rtl/>
        </w:rPr>
        <w:t xml:space="preserve"> </w:t>
      </w:r>
      <w:r w:rsidR="007057F6" w:rsidRPr="00737019">
        <w:rPr>
          <w:rFonts w:ascii="Traditional Arabic" w:hAnsi="Traditional Arabic" w:cs="Traditional Arabic"/>
          <w:sz w:val="36"/>
          <w:szCs w:val="36"/>
          <w:rtl/>
        </w:rPr>
        <w:t>ال</w:t>
      </w:r>
      <w:r w:rsidR="0039067E">
        <w:rPr>
          <w:rFonts w:ascii="Traditional Arabic" w:hAnsi="Traditional Arabic" w:cs="Traditional Arabic"/>
          <w:sz w:val="36"/>
          <w:szCs w:val="36"/>
          <w:rtl/>
        </w:rPr>
        <w:t>اختبار</w:t>
      </w:r>
      <w:r w:rsidR="007057F6">
        <w:rPr>
          <w:rFonts w:ascii="Traditional Arabic" w:hAnsi="Traditional Arabic" w:cs="Traditional Arabic" w:hint="cs"/>
          <w:sz w:val="36"/>
          <w:szCs w:val="36"/>
          <w:rtl/>
        </w:rPr>
        <w:t>- ت بالشرط:</w:t>
      </w:r>
    </w:p>
    <w:p w:rsidR="007057F6" w:rsidRDefault="005C5CB4" w:rsidP="00F711E3">
      <w:pPr>
        <w:pStyle w:val="ListParagraph"/>
        <w:numPr>
          <w:ilvl w:val="0"/>
          <w:numId w:val="32"/>
        </w:numPr>
        <w:bidi/>
        <w:spacing w:after="0" w:line="360" w:lineRule="auto"/>
        <w:jc w:val="both"/>
        <w:rPr>
          <w:rFonts w:ascii="Traditional Arabic" w:hAnsi="Traditional Arabic" w:cs="Traditional Arabic"/>
          <w:sz w:val="36"/>
          <w:szCs w:val="36"/>
          <w:lang w:bidi="ar-EG"/>
        </w:rPr>
      </w:pPr>
      <m:oMath>
        <m:r>
          <m:rPr>
            <m:sty m:val="p"/>
          </m:rPr>
          <w:rPr>
            <w:rFonts w:ascii="Cambria Math" w:hAnsiTheme="majorBidi" w:cstheme="majorBidi"/>
            <w:sz w:val="24"/>
            <w:szCs w:val="24"/>
          </w:rPr>
          <m:t xml:space="preserve">   Ho</m:t>
        </m:r>
        <m:r>
          <w:rPr>
            <w:rFonts w:ascii="Cambria Math" w:eastAsiaTheme="minorEastAsia" w:hAnsi="Cambria Math" w:cstheme="majorBidi"/>
            <w:sz w:val="24"/>
            <w:szCs w:val="24"/>
            <w:lang w:val="en-US"/>
          </w:rPr>
          <m:t xml:space="preserve"> </m:t>
        </m:r>
      </m:oMath>
      <w:r w:rsidR="007057F6">
        <w:rPr>
          <w:rFonts w:ascii="Traditional Arabic" w:eastAsiaTheme="minorEastAsia" w:hAnsi="Traditional Arabic" w:cs="Traditional Arabic" w:hint="cs"/>
          <w:sz w:val="36"/>
          <w:szCs w:val="36"/>
          <w:rtl/>
          <w:lang w:val="en-US"/>
        </w:rPr>
        <w:t>مقبول</w:t>
      </w:r>
      <w:r w:rsidR="007057F6" w:rsidRPr="00DB029B">
        <w:rPr>
          <w:rFonts w:ascii="Traditional Arabic" w:eastAsiaTheme="minorEastAsia" w:hAnsi="Traditional Arabic" w:cs="Traditional Arabic" w:hint="cs"/>
          <w:sz w:val="36"/>
          <w:szCs w:val="36"/>
          <w:rtl/>
          <w:lang w:val="en-US"/>
        </w:rPr>
        <w:t xml:space="preserve"> بالشرط</w:t>
      </w:r>
      <w:r w:rsidR="007057F6">
        <w:rPr>
          <w:rFonts w:ascii="Traditional Arabic" w:eastAsiaTheme="minorEastAsia" w:hAnsi="Traditional Arabic" w:cs="Traditional Arabic" w:hint="cs"/>
          <w:sz w:val="36"/>
          <w:szCs w:val="36"/>
          <w:rtl/>
          <w:lang w:val="en-US"/>
        </w:rPr>
        <w:t xml:space="preserve"> </w:t>
      </w:r>
      <w:r w:rsidR="007057F6" w:rsidRPr="007057F6">
        <w:rPr>
          <w:rFonts w:asciiTheme="majorBidi" w:eastAsiaTheme="minorEastAsia" w:hAnsiTheme="majorBidi" w:cstheme="majorBidi"/>
          <w:iCs/>
          <w:sz w:val="28"/>
          <w:szCs w:val="28"/>
        </w:rPr>
        <w:t>t</w:t>
      </w:r>
      <w:r w:rsidR="007057F6" w:rsidRPr="004739DA">
        <w:rPr>
          <w:rFonts w:asciiTheme="majorBidi" w:eastAsiaTheme="minorEastAsia" w:hAnsiTheme="majorBidi" w:cstheme="majorBidi"/>
          <w:iCs/>
          <w:sz w:val="24"/>
          <w:szCs w:val="24"/>
        </w:rPr>
        <w:t xml:space="preserve"> </w:t>
      </w:r>
      <w:r w:rsidR="007057F6" w:rsidRPr="007057F6">
        <w:rPr>
          <w:rFonts w:asciiTheme="majorBidi" w:eastAsiaTheme="minorEastAsia" w:hAnsiTheme="majorBidi" w:cstheme="majorBidi"/>
          <w:i/>
          <w:sz w:val="18"/>
          <w:szCs w:val="18"/>
        </w:rPr>
        <w:t>hitung</w:t>
      </w:r>
      <w:r w:rsidR="007057F6" w:rsidRPr="004739DA">
        <w:rPr>
          <w:rFonts w:asciiTheme="majorBidi" w:eastAsiaTheme="minorEastAsia" w:hAnsiTheme="majorBidi" w:cstheme="majorBidi"/>
          <w:iCs/>
          <w:sz w:val="24"/>
          <w:szCs w:val="24"/>
        </w:rPr>
        <w:t xml:space="preserve"> &lt;  </w:t>
      </w:r>
      <w:r w:rsidR="007057F6" w:rsidRPr="007057F6">
        <w:rPr>
          <w:rFonts w:asciiTheme="majorBidi" w:eastAsiaTheme="minorEastAsia" w:hAnsiTheme="majorBidi" w:cstheme="majorBidi"/>
          <w:iCs/>
          <w:sz w:val="28"/>
          <w:szCs w:val="28"/>
        </w:rPr>
        <w:t>t</w:t>
      </w:r>
      <w:r w:rsidR="007057F6" w:rsidRPr="004739DA">
        <w:rPr>
          <w:rFonts w:asciiTheme="majorBidi" w:eastAsiaTheme="minorEastAsia" w:hAnsiTheme="majorBidi" w:cstheme="majorBidi"/>
          <w:iCs/>
          <w:sz w:val="24"/>
          <w:szCs w:val="24"/>
        </w:rPr>
        <w:t xml:space="preserve"> </w:t>
      </w:r>
      <w:r w:rsidR="007057F6" w:rsidRPr="007057F6">
        <w:rPr>
          <w:rFonts w:asciiTheme="majorBidi" w:eastAsiaTheme="minorEastAsia" w:hAnsiTheme="majorBidi" w:cstheme="majorBidi"/>
          <w:i/>
          <w:sz w:val="18"/>
          <w:szCs w:val="18"/>
        </w:rPr>
        <w:t>tabel</w:t>
      </w:r>
      <w:r w:rsidR="007057F6">
        <w:rPr>
          <w:rFonts w:asciiTheme="majorBidi" w:eastAsiaTheme="minorEastAsia" w:hAnsiTheme="majorBidi" w:cstheme="majorBidi" w:hint="cs"/>
          <w:i/>
          <w:sz w:val="18"/>
          <w:szCs w:val="18"/>
          <w:rtl/>
        </w:rPr>
        <w:t xml:space="preserve"> ، </w:t>
      </w:r>
      <w:r w:rsidR="00720F42">
        <w:rPr>
          <w:rFonts w:ascii="Traditional Arabic" w:eastAsiaTheme="minorEastAsia" w:hAnsi="Traditional Arabic" w:cs="Traditional Arabic" w:hint="cs"/>
          <w:sz w:val="36"/>
          <w:szCs w:val="36"/>
          <w:rtl/>
          <w:lang w:val="en-US"/>
        </w:rPr>
        <w:t>حتى يلتخيس</w:t>
      </w:r>
      <w:r w:rsidR="007057F6">
        <w:rPr>
          <w:rFonts w:ascii="Traditional Arabic" w:eastAsiaTheme="minorEastAsia" w:hAnsi="Traditional Arabic" w:cs="Traditional Arabic" w:hint="cs"/>
          <w:sz w:val="36"/>
          <w:szCs w:val="36"/>
          <w:rtl/>
          <w:lang w:val="en-US"/>
        </w:rPr>
        <w:t xml:space="preserve"> </w:t>
      </w:r>
      <w:r w:rsidR="00F711E3">
        <w:rPr>
          <w:rFonts w:ascii="Traditional Arabic" w:hAnsi="Traditional Arabic" w:cs="Traditional Arabic" w:hint="cs"/>
          <w:sz w:val="36"/>
          <w:szCs w:val="36"/>
          <w:rtl/>
        </w:rPr>
        <w:t>عدم</w:t>
      </w:r>
      <w:r w:rsidR="007057F6" w:rsidRPr="007057F6">
        <w:rPr>
          <w:rFonts w:ascii="Traditional Arabic" w:hAnsi="Traditional Arabic" w:cs="Traditional Arabic"/>
          <w:sz w:val="36"/>
          <w:szCs w:val="36"/>
          <w:rtl/>
        </w:rPr>
        <w:t xml:space="preserve"> </w:t>
      </w:r>
      <w:r w:rsidR="007057F6" w:rsidRPr="007057F6">
        <w:rPr>
          <w:rFonts w:ascii="Traditional Arabic" w:hAnsi="Traditional Arabic" w:cs="Traditional Arabic"/>
          <w:sz w:val="36"/>
          <w:szCs w:val="36"/>
          <w:rtl/>
          <w:lang w:bidi="ar-EG"/>
        </w:rPr>
        <w:t>تأثير</w:t>
      </w:r>
      <w:r w:rsidR="007057F6" w:rsidRPr="007057F6">
        <w:rPr>
          <w:rFonts w:ascii="Traditional Arabic" w:hAnsi="Traditional Arabic" w:cs="Traditional Arabic"/>
          <w:sz w:val="36"/>
          <w:szCs w:val="36"/>
          <w:rtl/>
        </w:rPr>
        <w:t xml:space="preserve"> </w:t>
      </w:r>
      <w:r w:rsidR="0022271F">
        <w:rPr>
          <w:rFonts w:ascii="Traditional Arabic" w:hAnsi="Traditional Arabic" w:cs="Traditional Arabic"/>
          <w:sz w:val="36"/>
          <w:szCs w:val="36"/>
          <w:rtl/>
        </w:rPr>
        <w:t>الأناشيد في تعليم اللغة العربية</w:t>
      </w:r>
      <w:r w:rsidR="007057F6" w:rsidRPr="007057F6">
        <w:rPr>
          <w:rFonts w:ascii="Traditional Arabic" w:hAnsi="Traditional Arabic" w:cs="Traditional Arabic"/>
          <w:sz w:val="36"/>
          <w:szCs w:val="36"/>
          <w:rtl/>
        </w:rPr>
        <w:t xml:space="preserve"> على استيعاب المفردات </w:t>
      </w:r>
      <w:r w:rsidR="00F711E3">
        <w:rPr>
          <w:rFonts w:ascii="Traditional Arabic" w:hAnsi="Traditional Arabic" w:cs="Traditional Arabic"/>
          <w:sz w:val="36"/>
          <w:szCs w:val="36"/>
          <w:rtl/>
        </w:rPr>
        <w:t>لدى طلاب</w:t>
      </w:r>
      <w:r w:rsidR="007057F6" w:rsidRPr="007057F6">
        <w:rPr>
          <w:rFonts w:ascii="Traditional Arabic" w:hAnsi="Traditional Arabic" w:cs="Traditional Arabic"/>
          <w:sz w:val="36"/>
          <w:szCs w:val="36"/>
          <w:rtl/>
        </w:rPr>
        <w:t xml:space="preserve"> الفصل الرابع بالمدرسة الإبتدائية الإسلامية "</w:t>
      </w:r>
      <w:r w:rsidR="0022271F">
        <w:rPr>
          <w:rFonts w:ascii="Traditional Arabic" w:hAnsi="Traditional Arabic" w:cs="Traditional Arabic"/>
          <w:sz w:val="36"/>
          <w:szCs w:val="36"/>
          <w:rtl/>
        </w:rPr>
        <w:t>المنوّر</w:t>
      </w:r>
      <w:r w:rsidR="007057F6" w:rsidRPr="007057F6">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sidR="007057F6">
        <w:rPr>
          <w:rFonts w:ascii="Traditional Arabic" w:hAnsi="Traditional Arabic" w:cs="Traditional Arabic" w:hint="cs"/>
          <w:sz w:val="36"/>
          <w:szCs w:val="36"/>
          <w:rtl/>
        </w:rPr>
        <w:t xml:space="preserve">. </w:t>
      </w:r>
    </w:p>
    <w:p w:rsidR="008D3716" w:rsidRDefault="005C5CB4" w:rsidP="00F711E3">
      <w:pPr>
        <w:pStyle w:val="ListParagraph"/>
        <w:numPr>
          <w:ilvl w:val="0"/>
          <w:numId w:val="32"/>
        </w:numPr>
        <w:bidi/>
        <w:spacing w:after="0" w:line="360" w:lineRule="auto"/>
        <w:jc w:val="both"/>
        <w:rPr>
          <w:rFonts w:ascii="Traditional Arabic" w:hAnsi="Traditional Arabic" w:cs="Traditional Arabic"/>
          <w:sz w:val="36"/>
          <w:szCs w:val="36"/>
          <w:lang w:bidi="ar-EG"/>
        </w:rPr>
      </w:pPr>
      <m:oMath>
        <m:r>
          <m:rPr>
            <m:sty m:val="p"/>
          </m:rPr>
          <w:rPr>
            <w:rFonts w:ascii="Cambria Math" w:hAnsiTheme="majorBidi" w:cstheme="majorBidi"/>
            <w:sz w:val="24"/>
            <w:szCs w:val="24"/>
          </w:rPr>
          <m:t xml:space="preserve">   Ho</m:t>
        </m:r>
      </m:oMath>
      <w:r w:rsidR="008D3716">
        <w:rPr>
          <w:rFonts w:ascii="Traditional Arabic" w:eastAsiaTheme="minorEastAsia" w:hAnsi="Traditional Arabic" w:cs="Traditional Arabic" w:hint="cs"/>
          <w:sz w:val="36"/>
          <w:szCs w:val="36"/>
          <w:rtl/>
          <w:lang w:val="en-US"/>
        </w:rPr>
        <w:t>ممنوع</w:t>
      </w:r>
      <w:r w:rsidR="008D3716" w:rsidRPr="00DB029B">
        <w:rPr>
          <w:rFonts w:ascii="Traditional Arabic" w:eastAsiaTheme="minorEastAsia" w:hAnsi="Traditional Arabic" w:cs="Traditional Arabic" w:hint="cs"/>
          <w:sz w:val="36"/>
          <w:szCs w:val="36"/>
          <w:rtl/>
          <w:lang w:val="en-US"/>
        </w:rPr>
        <w:t xml:space="preserve"> بالشرط</w:t>
      </w:r>
      <w:r w:rsidR="008D3716">
        <w:rPr>
          <w:rFonts w:ascii="Traditional Arabic" w:eastAsiaTheme="minorEastAsia" w:hAnsi="Traditional Arabic" w:cs="Traditional Arabic" w:hint="cs"/>
          <w:sz w:val="36"/>
          <w:szCs w:val="36"/>
          <w:rtl/>
          <w:lang w:val="en-US"/>
        </w:rPr>
        <w:t xml:space="preserve">  </w:t>
      </w:r>
      <w:r w:rsidR="00F711E3" w:rsidRPr="007057F6">
        <w:rPr>
          <w:rFonts w:asciiTheme="majorBidi" w:eastAsiaTheme="minorEastAsia" w:hAnsiTheme="majorBidi" w:cstheme="majorBidi"/>
          <w:iCs/>
          <w:sz w:val="28"/>
          <w:szCs w:val="28"/>
        </w:rPr>
        <w:t>t</w:t>
      </w:r>
      <w:r w:rsidR="00F711E3" w:rsidRPr="004739DA">
        <w:rPr>
          <w:rFonts w:asciiTheme="majorBidi" w:eastAsiaTheme="minorEastAsia" w:hAnsiTheme="majorBidi" w:cstheme="majorBidi"/>
          <w:iCs/>
          <w:sz w:val="24"/>
          <w:szCs w:val="24"/>
        </w:rPr>
        <w:t xml:space="preserve"> </w:t>
      </w:r>
      <w:r w:rsidR="00F711E3" w:rsidRPr="007057F6">
        <w:rPr>
          <w:rFonts w:asciiTheme="majorBidi" w:eastAsiaTheme="minorEastAsia" w:hAnsiTheme="majorBidi" w:cstheme="majorBidi"/>
          <w:i/>
          <w:sz w:val="18"/>
          <w:szCs w:val="18"/>
        </w:rPr>
        <w:t>tabel</w:t>
      </w:r>
      <w:r w:rsidR="00F711E3">
        <w:rPr>
          <w:rFonts w:asciiTheme="majorBidi" w:eastAsiaTheme="minorEastAsia" w:hAnsiTheme="majorBidi" w:cstheme="majorBidi" w:hint="cs"/>
          <w:i/>
          <w:sz w:val="18"/>
          <w:szCs w:val="18"/>
          <w:rtl/>
        </w:rPr>
        <w:t xml:space="preserve"> </w:t>
      </w:r>
      <w:r w:rsidR="008D3716" w:rsidRPr="008D3716">
        <w:rPr>
          <w:rFonts w:asciiTheme="majorBidi" w:eastAsiaTheme="minorEastAsia" w:hAnsiTheme="majorBidi" w:cstheme="majorBidi" w:hint="cs"/>
          <w:i/>
          <w:sz w:val="24"/>
          <w:szCs w:val="24"/>
          <w:rtl/>
        </w:rPr>
        <w:t>&lt;</w:t>
      </w:r>
      <w:r w:rsidR="008D3716">
        <w:rPr>
          <w:rFonts w:asciiTheme="majorBidi" w:eastAsiaTheme="minorEastAsia" w:hAnsiTheme="majorBidi" w:cstheme="majorBidi" w:hint="cs"/>
          <w:iCs/>
          <w:sz w:val="24"/>
          <w:szCs w:val="24"/>
          <w:rtl/>
        </w:rPr>
        <w:t xml:space="preserve"> </w:t>
      </w:r>
      <w:r w:rsidR="008D3716" w:rsidRPr="004739DA">
        <w:rPr>
          <w:rFonts w:asciiTheme="majorBidi" w:eastAsiaTheme="minorEastAsia" w:hAnsiTheme="majorBidi" w:cstheme="majorBidi"/>
          <w:iCs/>
          <w:sz w:val="24"/>
          <w:szCs w:val="24"/>
        </w:rPr>
        <w:t xml:space="preserve">  </w:t>
      </w:r>
      <w:r w:rsidR="00F711E3" w:rsidRPr="007057F6">
        <w:rPr>
          <w:rFonts w:asciiTheme="majorBidi" w:eastAsiaTheme="minorEastAsia" w:hAnsiTheme="majorBidi" w:cstheme="majorBidi"/>
          <w:iCs/>
          <w:sz w:val="28"/>
          <w:szCs w:val="28"/>
        </w:rPr>
        <w:t>t</w:t>
      </w:r>
      <w:r w:rsidR="00F711E3" w:rsidRPr="004739DA">
        <w:rPr>
          <w:rFonts w:asciiTheme="majorBidi" w:eastAsiaTheme="minorEastAsia" w:hAnsiTheme="majorBidi" w:cstheme="majorBidi"/>
          <w:iCs/>
          <w:sz w:val="24"/>
          <w:szCs w:val="24"/>
        </w:rPr>
        <w:t xml:space="preserve"> </w:t>
      </w:r>
      <w:r w:rsidR="00F711E3" w:rsidRPr="007057F6">
        <w:rPr>
          <w:rFonts w:asciiTheme="majorBidi" w:eastAsiaTheme="minorEastAsia" w:hAnsiTheme="majorBidi" w:cstheme="majorBidi"/>
          <w:i/>
          <w:sz w:val="18"/>
          <w:szCs w:val="18"/>
        </w:rPr>
        <w:t>hitung</w:t>
      </w:r>
      <w:r w:rsidR="008D3716">
        <w:rPr>
          <w:rFonts w:asciiTheme="majorBidi" w:eastAsiaTheme="minorEastAsia" w:hAnsiTheme="majorBidi" w:cstheme="majorBidi" w:hint="cs"/>
          <w:i/>
          <w:sz w:val="18"/>
          <w:szCs w:val="18"/>
          <w:rtl/>
        </w:rPr>
        <w:t xml:space="preserve">، </w:t>
      </w:r>
      <w:r w:rsidR="00720F42">
        <w:rPr>
          <w:rFonts w:ascii="Traditional Arabic" w:eastAsiaTheme="minorEastAsia" w:hAnsi="Traditional Arabic" w:cs="Traditional Arabic" w:hint="cs"/>
          <w:sz w:val="36"/>
          <w:szCs w:val="36"/>
          <w:rtl/>
          <w:lang w:val="en-US"/>
        </w:rPr>
        <w:t>حتى يلتخيس</w:t>
      </w:r>
      <w:r w:rsidR="008D3716">
        <w:rPr>
          <w:rFonts w:ascii="Traditional Arabic" w:eastAsiaTheme="minorEastAsia" w:hAnsi="Traditional Arabic" w:cs="Traditional Arabic" w:hint="cs"/>
          <w:sz w:val="36"/>
          <w:szCs w:val="36"/>
          <w:rtl/>
          <w:lang w:val="en-US"/>
        </w:rPr>
        <w:t xml:space="preserve"> </w:t>
      </w:r>
      <w:r w:rsidR="00F711E3">
        <w:rPr>
          <w:rFonts w:ascii="Traditional Arabic" w:hAnsi="Traditional Arabic" w:cs="Traditional Arabic" w:hint="cs"/>
          <w:sz w:val="36"/>
          <w:szCs w:val="36"/>
          <w:rtl/>
        </w:rPr>
        <w:t>هناك</w:t>
      </w:r>
      <w:r w:rsidR="008D3716" w:rsidRPr="007057F6">
        <w:rPr>
          <w:rFonts w:ascii="Traditional Arabic" w:hAnsi="Traditional Arabic" w:cs="Traditional Arabic"/>
          <w:sz w:val="36"/>
          <w:szCs w:val="36"/>
          <w:rtl/>
          <w:lang w:bidi="ar-EG"/>
        </w:rPr>
        <w:t xml:space="preserve"> تأثير</w:t>
      </w:r>
      <w:r w:rsidR="008D3716" w:rsidRPr="007057F6">
        <w:rPr>
          <w:rFonts w:ascii="Traditional Arabic" w:hAnsi="Traditional Arabic" w:cs="Traditional Arabic"/>
          <w:sz w:val="36"/>
          <w:szCs w:val="36"/>
          <w:rtl/>
        </w:rPr>
        <w:t xml:space="preserve"> </w:t>
      </w:r>
      <w:r w:rsidR="0022271F">
        <w:rPr>
          <w:rFonts w:ascii="Traditional Arabic" w:hAnsi="Traditional Arabic" w:cs="Traditional Arabic"/>
          <w:sz w:val="36"/>
          <w:szCs w:val="36"/>
          <w:rtl/>
        </w:rPr>
        <w:t>الأناشيد في تعليم اللغة العربية</w:t>
      </w:r>
      <w:r w:rsidR="008D3716" w:rsidRPr="007057F6">
        <w:rPr>
          <w:rFonts w:ascii="Traditional Arabic" w:hAnsi="Traditional Arabic" w:cs="Traditional Arabic"/>
          <w:sz w:val="36"/>
          <w:szCs w:val="36"/>
          <w:rtl/>
        </w:rPr>
        <w:t xml:space="preserve"> على استيعاب المفردات </w:t>
      </w:r>
      <w:r w:rsidR="00F711E3">
        <w:rPr>
          <w:rFonts w:ascii="Traditional Arabic" w:hAnsi="Traditional Arabic" w:cs="Traditional Arabic"/>
          <w:sz w:val="36"/>
          <w:szCs w:val="36"/>
          <w:rtl/>
        </w:rPr>
        <w:t>لدى طلاب</w:t>
      </w:r>
      <w:r w:rsidR="008D3716" w:rsidRPr="007057F6">
        <w:rPr>
          <w:rFonts w:ascii="Traditional Arabic" w:hAnsi="Traditional Arabic" w:cs="Traditional Arabic"/>
          <w:sz w:val="36"/>
          <w:szCs w:val="36"/>
          <w:rtl/>
        </w:rPr>
        <w:t xml:space="preserve"> الفصل الرابع بالمدرسة الإبتدائية الإسلامية "</w:t>
      </w:r>
      <w:r w:rsidR="0022271F">
        <w:rPr>
          <w:rFonts w:ascii="Traditional Arabic" w:hAnsi="Traditional Arabic" w:cs="Traditional Arabic"/>
          <w:sz w:val="36"/>
          <w:szCs w:val="36"/>
          <w:rtl/>
        </w:rPr>
        <w:t>المنوّر</w:t>
      </w:r>
      <w:r w:rsidR="008D3716" w:rsidRPr="007057F6">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sidR="008D3716">
        <w:rPr>
          <w:rFonts w:ascii="Traditional Arabic" w:hAnsi="Traditional Arabic" w:cs="Traditional Arabic" w:hint="cs"/>
          <w:sz w:val="36"/>
          <w:szCs w:val="36"/>
          <w:rtl/>
        </w:rPr>
        <w:t xml:space="preserve">. </w:t>
      </w:r>
    </w:p>
    <w:p w:rsidR="008D3716" w:rsidRDefault="008D3716" w:rsidP="005363C3">
      <w:pPr>
        <w:pStyle w:val="ListParagraph"/>
        <w:bidi/>
        <w:spacing w:after="0" w:line="360" w:lineRule="auto"/>
        <w:ind w:left="1133" w:firstLine="513"/>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lang w:bidi="ar-EG"/>
        </w:rPr>
        <w:t xml:space="preserve">قيمة </w:t>
      </w:r>
      <w:r w:rsidRPr="00FA235D">
        <w:rPr>
          <w:rFonts w:ascii="Traditional Arabic" w:hAnsi="Traditional Arabic" w:cs="Traditional Arabic" w:hint="cs"/>
          <w:sz w:val="36"/>
          <w:szCs w:val="36"/>
          <w:rtl/>
        </w:rPr>
        <w:t>متوسط</w:t>
      </w:r>
      <w:r>
        <w:rPr>
          <w:rFonts w:ascii="Traditional Arabic" w:hAnsi="Traditional Arabic" w:cs="Traditional Arabic" w:hint="cs"/>
          <w:sz w:val="36"/>
          <w:szCs w:val="36"/>
          <w:rtl/>
        </w:rPr>
        <w:t xml:space="preserve">ة لفصل </w:t>
      </w:r>
      <w:r>
        <w:rPr>
          <w:rFonts w:ascii="Traditional Arabic" w:hAnsi="Traditional Arabic" w:cs="Traditional Arabic" w:hint="cs"/>
          <w:color w:val="000000"/>
          <w:sz w:val="36"/>
          <w:szCs w:val="36"/>
          <w:rtl/>
        </w:rPr>
        <w:t>ال</w:t>
      </w:r>
      <w:r w:rsidR="00F711E3">
        <w:rPr>
          <w:rFonts w:ascii="Traditional Arabic" w:hAnsi="Traditional Arabic" w:cs="Traditional Arabic" w:hint="cs"/>
          <w:color w:val="000000"/>
          <w:sz w:val="36"/>
          <w:szCs w:val="36"/>
          <w:rtl/>
        </w:rPr>
        <w:t>تجريبية</w:t>
      </w:r>
      <w:r>
        <w:rPr>
          <w:rFonts w:ascii="Traditional Arabic" w:hAnsi="Traditional Arabic" w:cs="Traditional Arabic" w:hint="cs"/>
          <w:sz w:val="36"/>
          <w:szCs w:val="36"/>
          <w:rtl/>
        </w:rPr>
        <w:t xml:space="preserve"> 87,33  و </w:t>
      </w:r>
      <w:r>
        <w:rPr>
          <w:rFonts w:ascii="Traditional Arabic" w:hAnsi="Traditional Arabic" w:cs="Traditional Arabic" w:hint="cs"/>
          <w:sz w:val="36"/>
          <w:szCs w:val="36"/>
          <w:rtl/>
          <w:lang w:bidi="ar-EG"/>
        </w:rPr>
        <w:t xml:space="preserve">قيمة </w:t>
      </w:r>
      <w:r w:rsidRPr="00FA235D">
        <w:rPr>
          <w:rFonts w:ascii="Traditional Arabic" w:hAnsi="Traditional Arabic" w:cs="Traditional Arabic" w:hint="cs"/>
          <w:sz w:val="36"/>
          <w:szCs w:val="36"/>
          <w:rtl/>
        </w:rPr>
        <w:t>متوسط</w:t>
      </w:r>
      <w:r>
        <w:rPr>
          <w:rFonts w:ascii="Traditional Arabic" w:hAnsi="Traditional Arabic" w:cs="Traditional Arabic" w:hint="cs"/>
          <w:sz w:val="36"/>
          <w:szCs w:val="36"/>
          <w:rtl/>
        </w:rPr>
        <w:t>ة ل</w:t>
      </w:r>
      <w:r>
        <w:rPr>
          <w:rFonts w:ascii="Traditional Arabic" w:hAnsi="Traditional Arabic" w:cs="Traditional Arabic" w:hint="cs"/>
          <w:color w:val="000000"/>
          <w:sz w:val="36"/>
          <w:szCs w:val="36"/>
          <w:rtl/>
        </w:rPr>
        <w:t xml:space="preserve">فصل الضابطة 77,79. </w:t>
      </w:r>
      <w:r w:rsidR="00EA67DD">
        <w:rPr>
          <w:rFonts w:ascii="Traditional Arabic" w:hAnsi="Traditional Arabic" w:cs="Traditional Arabic" w:hint="cs"/>
          <w:color w:val="000000"/>
          <w:sz w:val="36"/>
          <w:szCs w:val="36"/>
          <w:rtl/>
        </w:rPr>
        <w:t>ثم قيمة ال</w:t>
      </w:r>
      <w:r w:rsidR="0039067E">
        <w:rPr>
          <w:rFonts w:ascii="Traditional Arabic" w:hAnsi="Traditional Arabic" w:cs="Traditional Arabic" w:hint="cs"/>
          <w:color w:val="000000"/>
          <w:sz w:val="36"/>
          <w:szCs w:val="36"/>
          <w:rtl/>
        </w:rPr>
        <w:t>اختبار</w:t>
      </w:r>
      <w:r w:rsidR="00EA67DD">
        <w:rPr>
          <w:rFonts w:ascii="Traditional Arabic" w:hAnsi="Traditional Arabic" w:cs="Traditional Arabic" w:hint="cs"/>
          <w:color w:val="000000"/>
          <w:sz w:val="36"/>
          <w:szCs w:val="36"/>
          <w:rtl/>
        </w:rPr>
        <w:t xml:space="preserve"> التجانسي </w:t>
      </w:r>
      <w:r w:rsidR="00EA67DD">
        <w:rPr>
          <w:rFonts w:ascii="Traditional Arabic" w:hAnsi="Traditional Arabic" w:cs="Traditional Arabic" w:hint="cs"/>
          <w:sz w:val="36"/>
          <w:szCs w:val="36"/>
          <w:rtl/>
        </w:rPr>
        <w:t xml:space="preserve">لفصل </w:t>
      </w:r>
      <w:r w:rsidR="00EA67DD">
        <w:rPr>
          <w:rFonts w:ascii="Traditional Arabic" w:hAnsi="Traditional Arabic" w:cs="Traditional Arabic" w:hint="cs"/>
          <w:color w:val="000000"/>
          <w:sz w:val="36"/>
          <w:szCs w:val="36"/>
          <w:rtl/>
        </w:rPr>
        <w:t>ال</w:t>
      </w:r>
      <w:r w:rsidR="00F711E3">
        <w:rPr>
          <w:rFonts w:ascii="Traditional Arabic" w:hAnsi="Traditional Arabic" w:cs="Traditional Arabic" w:hint="cs"/>
          <w:color w:val="000000"/>
          <w:sz w:val="36"/>
          <w:szCs w:val="36"/>
          <w:rtl/>
        </w:rPr>
        <w:t>تجريبية</w:t>
      </w:r>
      <w:r w:rsidR="00EA67DD">
        <w:rPr>
          <w:rFonts w:ascii="Traditional Arabic" w:hAnsi="Traditional Arabic" w:cs="Traditional Arabic" w:hint="cs"/>
          <w:sz w:val="36"/>
          <w:szCs w:val="36"/>
          <w:rtl/>
        </w:rPr>
        <w:t xml:space="preserve"> 90,22  و </w:t>
      </w:r>
      <w:r w:rsidR="00EA67DD">
        <w:rPr>
          <w:rFonts w:ascii="Traditional Arabic" w:hAnsi="Traditional Arabic" w:cs="Traditional Arabic" w:hint="cs"/>
          <w:sz w:val="36"/>
          <w:szCs w:val="36"/>
          <w:rtl/>
          <w:lang w:bidi="ar-EG"/>
        </w:rPr>
        <w:t xml:space="preserve">قيمة </w:t>
      </w:r>
      <w:r w:rsidR="00EA67DD">
        <w:rPr>
          <w:rFonts w:ascii="Traditional Arabic" w:hAnsi="Traditional Arabic" w:cs="Traditional Arabic" w:hint="cs"/>
          <w:color w:val="000000"/>
          <w:sz w:val="36"/>
          <w:szCs w:val="36"/>
          <w:rtl/>
        </w:rPr>
        <w:t>ال</w:t>
      </w:r>
      <w:r w:rsidR="0039067E">
        <w:rPr>
          <w:rFonts w:ascii="Traditional Arabic" w:hAnsi="Traditional Arabic" w:cs="Traditional Arabic" w:hint="cs"/>
          <w:color w:val="000000"/>
          <w:sz w:val="36"/>
          <w:szCs w:val="36"/>
          <w:rtl/>
        </w:rPr>
        <w:t>اختبار</w:t>
      </w:r>
      <w:r w:rsidR="00EA67DD">
        <w:rPr>
          <w:rFonts w:ascii="Traditional Arabic" w:hAnsi="Traditional Arabic" w:cs="Traditional Arabic" w:hint="cs"/>
          <w:sz w:val="36"/>
          <w:szCs w:val="36"/>
          <w:rtl/>
        </w:rPr>
        <w:t xml:space="preserve"> ل</w:t>
      </w:r>
      <w:r w:rsidR="00EA67DD">
        <w:rPr>
          <w:rFonts w:ascii="Traditional Arabic" w:hAnsi="Traditional Arabic" w:cs="Traditional Arabic" w:hint="cs"/>
          <w:color w:val="000000"/>
          <w:sz w:val="36"/>
          <w:szCs w:val="36"/>
          <w:rtl/>
        </w:rPr>
        <w:t xml:space="preserve">فصل الضابطة 229,26. (أنظر </w:t>
      </w:r>
      <w:r w:rsidR="004C118C">
        <w:rPr>
          <w:rFonts w:ascii="Traditional Arabic" w:hAnsi="Traditional Arabic" w:cs="Traditional Arabic" w:hint="cs"/>
          <w:color w:val="000000"/>
          <w:sz w:val="36"/>
          <w:szCs w:val="36"/>
          <w:rtl/>
        </w:rPr>
        <w:t>معلقة</w:t>
      </w:r>
      <w:r w:rsidR="00EA67DD">
        <w:rPr>
          <w:rFonts w:ascii="Traditional Arabic" w:hAnsi="Traditional Arabic" w:cs="Traditional Arabic" w:hint="cs"/>
          <w:color w:val="000000"/>
          <w:sz w:val="36"/>
          <w:szCs w:val="36"/>
          <w:rtl/>
        </w:rPr>
        <w:t xml:space="preserve"> </w:t>
      </w:r>
      <w:r w:rsidR="005363C3">
        <w:rPr>
          <w:rFonts w:ascii="Traditional Arabic" w:hAnsi="Traditional Arabic" w:cs="Traditional Arabic" w:hint="cs"/>
          <w:color w:val="000000"/>
          <w:sz w:val="36"/>
          <w:szCs w:val="36"/>
          <w:rtl/>
        </w:rPr>
        <w:t>6</w:t>
      </w:r>
      <w:r w:rsidR="00EA67DD">
        <w:rPr>
          <w:rFonts w:ascii="Traditional Arabic" w:hAnsi="Traditional Arabic" w:cs="Traditional Arabic" w:hint="cs"/>
          <w:color w:val="000000"/>
          <w:sz w:val="36"/>
          <w:szCs w:val="36"/>
          <w:rtl/>
        </w:rPr>
        <w:t xml:space="preserve">). </w:t>
      </w:r>
    </w:p>
    <w:p w:rsidR="00EA67DD" w:rsidRPr="004739DA" w:rsidRDefault="00EA67DD" w:rsidP="00E1534B">
      <w:pPr>
        <w:spacing w:after="0" w:line="360" w:lineRule="auto"/>
        <w:jc w:val="center"/>
        <w:rPr>
          <w:rFonts w:asciiTheme="majorBidi" w:eastAsiaTheme="minorEastAsia" w:hAnsiTheme="majorBidi" w:cstheme="majorBidi"/>
          <w:sz w:val="32"/>
          <w:szCs w:val="32"/>
        </w:rPr>
      </w:pPr>
      <w:r w:rsidRPr="004739DA">
        <w:rPr>
          <w:rFonts w:asciiTheme="majorBidi" w:eastAsiaTheme="minorEastAsia" w:hAnsiTheme="majorBidi" w:cstheme="majorBidi"/>
          <w:sz w:val="32"/>
          <w:szCs w:val="32"/>
        </w:rPr>
        <w:t xml:space="preserve">t = </w:t>
      </w:r>
      <m:oMath>
        <m:f>
          <m:fPr>
            <m:ctrlPr>
              <w:rPr>
                <w:rFonts w:ascii="Cambria Math" w:eastAsiaTheme="minorEastAsia" w:hAnsi="Cambria Math" w:cstheme="majorBidi"/>
                <w:i/>
                <w:sz w:val="32"/>
                <w:szCs w:val="32"/>
              </w:rPr>
            </m:ctrlPr>
          </m:fPr>
          <m:num>
            <m:sSub>
              <m:sSubPr>
                <m:ctrlPr>
                  <w:rPr>
                    <w:rFonts w:ascii="Cambria Math" w:eastAsiaTheme="minorEastAsia" w:hAnsi="Cambria Math" w:cstheme="majorBidi"/>
                    <w:i/>
                    <w:sz w:val="32"/>
                    <w:szCs w:val="32"/>
                  </w:rPr>
                </m:ctrlPr>
              </m:sSubPr>
              <m:e>
                <m:acc>
                  <m:accPr>
                    <m:chr m:val="̅"/>
                    <m:ctrlPr>
                      <w:rPr>
                        <w:rFonts w:ascii="Cambria Math" w:eastAsiaTheme="minorEastAsia" w:hAnsi="Cambria Math" w:cstheme="majorBidi"/>
                        <w:i/>
                        <w:sz w:val="32"/>
                        <w:szCs w:val="32"/>
                      </w:rPr>
                    </m:ctrlPr>
                  </m:accPr>
                  <m:e>
                    <m:r>
                      <w:rPr>
                        <w:rFonts w:ascii="Cambria Math" w:eastAsiaTheme="minorEastAsia" w:hAnsi="Cambria Math" w:cstheme="majorBidi"/>
                        <w:sz w:val="32"/>
                        <w:szCs w:val="32"/>
                      </w:rPr>
                      <m:t>x</m:t>
                    </m:r>
                  </m:e>
                </m:acc>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acc>
                  <m:accPr>
                    <m:chr m:val="̅"/>
                    <m:ctrlPr>
                      <w:rPr>
                        <w:rFonts w:ascii="Cambria Math" w:eastAsiaTheme="minorEastAsia" w:hAnsi="Cambria Math" w:cstheme="majorBidi"/>
                        <w:i/>
                        <w:sz w:val="32"/>
                        <w:szCs w:val="32"/>
                      </w:rPr>
                    </m:ctrlPr>
                  </m:accPr>
                  <m:e>
                    <m:r>
                      <w:rPr>
                        <w:rFonts w:ascii="Cambria Math" w:eastAsiaTheme="minorEastAsia" w:hAnsi="Cambria Math" w:cstheme="majorBidi"/>
                        <w:sz w:val="32"/>
                        <w:szCs w:val="32"/>
                      </w:rPr>
                      <m:t>x</m:t>
                    </m:r>
                  </m:e>
                </m:acc>
              </m:e>
              <m:sub>
                <m:r>
                  <w:rPr>
                    <w:rFonts w:ascii="Cambria Math" w:eastAsiaTheme="minorEastAsia" w:hAnsi="Cambria Math" w:cstheme="majorBidi"/>
                    <w:sz w:val="32"/>
                    <w:szCs w:val="32"/>
                  </w:rPr>
                  <m:t>2</m:t>
                </m:r>
              </m:sub>
            </m:sSub>
          </m:num>
          <m:den>
            <m:rad>
              <m:radPr>
                <m:degHide m:val="on"/>
                <m:ctrlPr>
                  <w:rPr>
                    <w:rFonts w:ascii="Cambria Math" w:eastAsiaTheme="minorEastAsia" w:hAnsi="Cambria Math" w:cstheme="majorBidi"/>
                    <w:i/>
                    <w:sz w:val="32"/>
                    <w:szCs w:val="32"/>
                  </w:rPr>
                </m:ctrlPr>
              </m:radPr>
              <m:deg/>
              <m:e>
                <m:f>
                  <m:fPr>
                    <m:ctrlPr>
                      <w:rPr>
                        <w:rFonts w:ascii="Cambria Math" w:eastAsiaTheme="minorEastAsia" w:hAnsi="Cambria Math" w:cstheme="majorBidi"/>
                        <w:i/>
                        <w:sz w:val="32"/>
                        <w:szCs w:val="32"/>
                      </w:rPr>
                    </m:ctrlPr>
                  </m:fPr>
                  <m:num>
                    <m:sSup>
                      <m:sSupPr>
                        <m:ctrlPr>
                          <w:rPr>
                            <w:rFonts w:ascii="Cambria Math" w:eastAsiaTheme="minorEastAsia" w:hAnsi="Cambria Math" w:cstheme="majorBidi"/>
                            <w:i/>
                            <w:sz w:val="32"/>
                            <w:szCs w:val="32"/>
                          </w:rPr>
                        </m:ctrlPr>
                      </m:sSup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SD</m:t>
                            </m:r>
                          </m:e>
                          <m:sub>
                            <m:r>
                              <w:rPr>
                                <w:rFonts w:ascii="Cambria Math" w:eastAsiaTheme="minorEastAsia" w:hAnsi="Cambria Math" w:cstheme="majorBidi"/>
                                <w:sz w:val="32"/>
                                <w:szCs w:val="32"/>
                              </w:rPr>
                              <m:t>1</m:t>
                            </m:r>
                          </m:sub>
                        </m:sSub>
                      </m:e>
                      <m:sup>
                        <m:r>
                          <w:rPr>
                            <w:rFonts w:ascii="Cambria Math" w:eastAsiaTheme="minorEastAsia" w:hAnsi="Cambria Math" w:cstheme="majorBidi"/>
                            <w:sz w:val="32"/>
                            <w:szCs w:val="32"/>
                          </w:rPr>
                          <m:t>2</m:t>
                        </m:r>
                      </m:sup>
                    </m:sSup>
                  </m:num>
                  <m:den>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N</m:t>
                        </m:r>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-1</m:t>
                    </m:r>
                  </m:den>
                </m:f>
                <m:r>
                  <w:rPr>
                    <w:rFonts w:ascii="Cambria Math" w:eastAsiaTheme="minorEastAsia" w:hAnsi="Cambria Math" w:cstheme="majorBidi"/>
                    <w:sz w:val="32"/>
                    <w:szCs w:val="32"/>
                  </w:rPr>
                  <m:t>+</m:t>
                </m:r>
                <m:f>
                  <m:fPr>
                    <m:ctrlPr>
                      <w:rPr>
                        <w:rFonts w:ascii="Cambria Math" w:eastAsiaTheme="minorEastAsia" w:hAnsi="Cambria Math" w:cstheme="majorBidi"/>
                        <w:i/>
                        <w:sz w:val="32"/>
                        <w:szCs w:val="32"/>
                      </w:rPr>
                    </m:ctrlPr>
                  </m:fPr>
                  <m:num>
                    <m:sSup>
                      <m:sSupPr>
                        <m:ctrlPr>
                          <w:rPr>
                            <w:rFonts w:ascii="Cambria Math" w:eastAsiaTheme="minorEastAsia" w:hAnsi="Cambria Math" w:cstheme="majorBidi"/>
                            <w:i/>
                            <w:sz w:val="32"/>
                            <w:szCs w:val="32"/>
                          </w:rPr>
                        </m:ctrlPr>
                      </m:sSup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SD</m:t>
                            </m:r>
                          </m:e>
                          <m:sub>
                            <m:r>
                              <w:rPr>
                                <w:rFonts w:ascii="Cambria Math" w:eastAsiaTheme="minorEastAsia" w:hAnsi="Cambria Math" w:cstheme="majorBidi"/>
                                <w:sz w:val="32"/>
                                <w:szCs w:val="32"/>
                              </w:rPr>
                              <m:t>2</m:t>
                            </m:r>
                          </m:sub>
                        </m:sSub>
                      </m:e>
                      <m:sup>
                        <m:r>
                          <w:rPr>
                            <w:rFonts w:ascii="Cambria Math" w:eastAsiaTheme="minorEastAsia" w:hAnsi="Cambria Math" w:cstheme="majorBidi"/>
                            <w:sz w:val="32"/>
                            <w:szCs w:val="32"/>
                          </w:rPr>
                          <m:t>2</m:t>
                        </m:r>
                      </m:sup>
                    </m:sSup>
                  </m:num>
                  <m:den>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N</m:t>
                        </m:r>
                      </m:e>
                      <m:sub>
                        <m:r>
                          <w:rPr>
                            <w:rFonts w:ascii="Cambria Math" w:eastAsiaTheme="minorEastAsia" w:hAnsi="Cambria Math" w:cstheme="majorBidi"/>
                            <w:sz w:val="32"/>
                            <w:szCs w:val="32"/>
                          </w:rPr>
                          <m:t>2</m:t>
                        </m:r>
                      </m:sub>
                    </m:sSub>
                    <m:r>
                      <w:rPr>
                        <w:rFonts w:ascii="Cambria Math" w:eastAsiaTheme="minorEastAsia" w:hAnsi="Cambria Math" w:cstheme="majorBidi"/>
                        <w:sz w:val="32"/>
                        <w:szCs w:val="32"/>
                      </w:rPr>
                      <m:t>-1</m:t>
                    </m:r>
                  </m:den>
                </m:f>
              </m:e>
            </m:rad>
          </m:den>
        </m:f>
      </m:oMath>
      <w:r w:rsidRPr="004739DA">
        <w:rPr>
          <w:rFonts w:asciiTheme="majorBidi" w:eastAsiaTheme="minorEastAsia" w:hAnsiTheme="majorBidi" w:cstheme="majorBidi"/>
          <w:sz w:val="32"/>
          <w:szCs w:val="32"/>
        </w:rPr>
        <w:t xml:space="preserve">  = </w:t>
      </w:r>
      <m:oMath>
        <m:f>
          <m:fPr>
            <m:ctrlPr>
              <w:rPr>
                <w:rFonts w:ascii="Cambria Math" w:eastAsiaTheme="minorEastAsia" w:hAnsi="Traditional Arabic" w:cs="Traditional Arabic"/>
                <w:i/>
                <w:sz w:val="32"/>
                <w:szCs w:val="32"/>
              </w:rPr>
            </m:ctrlPr>
          </m:fPr>
          <m:num>
            <m:r>
              <w:rPr>
                <w:rFonts w:ascii="Cambria Math" w:eastAsiaTheme="minorEastAsia" w:hAnsi="Traditional Arabic" w:cs="Traditional Arabic"/>
                <w:sz w:val="32"/>
                <w:szCs w:val="32"/>
              </w:rPr>
              <m:t>87,33</m:t>
            </m:r>
            <m:r>
              <w:rPr>
                <w:rFonts w:ascii="Traditional Arabic" w:eastAsiaTheme="minorEastAsia" w:hAnsi="Cambria Math" w:cs="Traditional Arabic"/>
                <w:sz w:val="32"/>
                <w:szCs w:val="32"/>
              </w:rPr>
              <m:t>-</m:t>
            </m:r>
            <m:r>
              <w:rPr>
                <w:rFonts w:ascii="Cambria Math" w:eastAsiaTheme="minorEastAsia" w:hAnsi="Traditional Arabic" w:cs="Traditional Arabic"/>
                <w:sz w:val="32"/>
                <w:szCs w:val="32"/>
              </w:rPr>
              <m:t>77,79</m:t>
            </m:r>
          </m:num>
          <m:den>
            <m:rad>
              <m:radPr>
                <m:degHide m:val="on"/>
                <m:ctrlPr>
                  <w:rPr>
                    <w:rFonts w:ascii="Cambria Math" w:eastAsiaTheme="minorEastAsia" w:hAnsi="Traditional Arabic" w:cs="Traditional Arabic"/>
                    <w:i/>
                    <w:sz w:val="32"/>
                    <w:szCs w:val="32"/>
                  </w:rPr>
                </m:ctrlPr>
              </m:radPr>
              <m:deg/>
              <m:e>
                <m:f>
                  <m:fPr>
                    <m:ctrlPr>
                      <w:rPr>
                        <w:rFonts w:ascii="Cambria Math" w:eastAsiaTheme="minorEastAsia" w:hAnsi="Traditional Arabic" w:cs="Traditional Arabic"/>
                        <w:i/>
                        <w:sz w:val="32"/>
                        <w:szCs w:val="32"/>
                      </w:rPr>
                    </m:ctrlPr>
                  </m:fPr>
                  <m:num>
                    <m:r>
                      <w:rPr>
                        <w:rFonts w:ascii="Cambria Math" w:eastAsiaTheme="minorEastAsia" w:hAnsi="Traditional Arabic" w:cs="Traditional Arabic"/>
                        <w:sz w:val="32"/>
                        <w:szCs w:val="32"/>
                      </w:rPr>
                      <m:t>90,22</m:t>
                    </m:r>
                  </m:num>
                  <m:den>
                    <m:r>
                      <w:rPr>
                        <w:rFonts w:ascii="Cambria Math" w:eastAsiaTheme="minorEastAsia" w:hAnsi="Traditional Arabic" w:cs="Traditional Arabic"/>
                        <w:sz w:val="32"/>
                        <w:szCs w:val="32"/>
                      </w:rPr>
                      <m:t>23</m:t>
                    </m:r>
                  </m:den>
                </m:f>
                <m:r>
                  <w:rPr>
                    <w:rFonts w:ascii="Cambria Math" w:eastAsiaTheme="minorEastAsia" w:hAnsi="Traditional Arabic" w:cs="Traditional Arabic"/>
                    <w:sz w:val="32"/>
                    <w:szCs w:val="32"/>
                  </w:rPr>
                  <m:t>+</m:t>
                </m:r>
                <m:f>
                  <m:fPr>
                    <m:ctrlPr>
                      <w:rPr>
                        <w:rFonts w:ascii="Cambria Math" w:eastAsiaTheme="minorEastAsia" w:hAnsi="Traditional Arabic" w:cs="Traditional Arabic"/>
                        <w:i/>
                        <w:sz w:val="32"/>
                        <w:szCs w:val="32"/>
                      </w:rPr>
                    </m:ctrlPr>
                  </m:fPr>
                  <m:num>
                    <m:r>
                      <w:rPr>
                        <w:rFonts w:ascii="Cambria Math" w:eastAsiaTheme="minorEastAsia" w:hAnsi="Traditional Arabic" w:cs="Traditional Arabic"/>
                        <w:sz w:val="32"/>
                        <w:szCs w:val="32"/>
                      </w:rPr>
                      <m:t>229,26</m:t>
                    </m:r>
                  </m:num>
                  <m:den>
                    <m:r>
                      <w:rPr>
                        <w:rFonts w:ascii="Cambria Math" w:eastAsiaTheme="minorEastAsia" w:hAnsi="Traditional Arabic" w:cs="Traditional Arabic"/>
                        <w:sz w:val="32"/>
                        <w:szCs w:val="32"/>
                      </w:rPr>
                      <m:t>23</m:t>
                    </m:r>
                  </m:den>
                </m:f>
              </m:e>
            </m:rad>
          </m:den>
        </m:f>
      </m:oMath>
    </w:p>
    <w:p w:rsidR="00EA67DD" w:rsidRPr="004739DA" w:rsidRDefault="00061C67" w:rsidP="00061C67">
      <w:pPr>
        <w:spacing w:after="0" w:line="360" w:lineRule="auto"/>
        <w:ind w:left="2410" w:hanging="250"/>
        <w:rPr>
          <w:rFonts w:asciiTheme="majorBidi" w:eastAsiaTheme="minorEastAsia" w:hAnsiTheme="majorBidi" w:cstheme="majorBidi"/>
          <w:sz w:val="32"/>
          <w:szCs w:val="32"/>
        </w:rPr>
      </w:pPr>
      <w:r>
        <w:rPr>
          <w:rFonts w:asciiTheme="majorBidi" w:eastAsiaTheme="minorEastAsia" w:hAnsiTheme="majorBidi" w:cstheme="majorBidi"/>
          <w:sz w:val="32"/>
          <w:szCs w:val="32"/>
        </w:rPr>
        <w:t xml:space="preserve">  </w:t>
      </w:r>
      <w:r w:rsidR="00EA67DD" w:rsidRPr="004739DA">
        <w:rPr>
          <w:rFonts w:asciiTheme="majorBidi" w:eastAsiaTheme="minorEastAsia" w:hAnsiTheme="majorBidi" w:cstheme="majorBidi"/>
          <w:sz w:val="32"/>
          <w:szCs w:val="32"/>
        </w:rPr>
        <w:t xml:space="preserve">= </w:t>
      </w:r>
      <m:oMath>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9,54</m:t>
            </m:r>
          </m:num>
          <m:den>
            <m:rad>
              <m:radPr>
                <m:degHide m:val="on"/>
                <m:ctrlPr>
                  <w:rPr>
                    <w:rFonts w:ascii="Cambria Math" w:eastAsiaTheme="minorEastAsia" w:hAnsi="Cambria Math" w:cstheme="majorBidi"/>
                    <w:i/>
                    <w:sz w:val="32"/>
                    <w:szCs w:val="32"/>
                  </w:rPr>
                </m:ctrlPr>
              </m:radPr>
              <m:deg/>
              <m:e>
                <m:r>
                  <w:rPr>
                    <w:rFonts w:ascii="Cambria Math" w:eastAsiaTheme="minorEastAsia" w:hAnsi="Cambria Math" w:cstheme="majorBidi"/>
                    <w:sz w:val="32"/>
                    <w:szCs w:val="32"/>
                  </w:rPr>
                  <m:t>3,92+9,97</m:t>
                </m:r>
              </m:e>
            </m:rad>
          </m:den>
        </m:f>
      </m:oMath>
    </w:p>
    <w:p w:rsidR="00EA67DD" w:rsidRPr="004739DA" w:rsidRDefault="00061C67" w:rsidP="00061C67">
      <w:pPr>
        <w:spacing w:after="0" w:line="360" w:lineRule="auto"/>
        <w:ind w:left="1440" w:firstLine="720"/>
        <w:rPr>
          <w:rFonts w:asciiTheme="majorBidi" w:eastAsiaTheme="minorEastAsia" w:hAnsiTheme="majorBidi" w:cstheme="majorBidi"/>
          <w:sz w:val="32"/>
          <w:szCs w:val="32"/>
        </w:rPr>
      </w:pPr>
      <w:r>
        <w:rPr>
          <w:rFonts w:asciiTheme="majorBidi" w:eastAsiaTheme="minorEastAsia" w:hAnsiTheme="majorBidi" w:cstheme="majorBidi"/>
          <w:sz w:val="32"/>
          <w:szCs w:val="32"/>
        </w:rPr>
        <w:t xml:space="preserve">  </w:t>
      </w:r>
      <w:r w:rsidR="00EA67DD" w:rsidRPr="004739DA">
        <w:rPr>
          <w:rFonts w:asciiTheme="majorBidi" w:eastAsiaTheme="minorEastAsia" w:hAnsiTheme="majorBidi" w:cstheme="majorBidi"/>
          <w:sz w:val="32"/>
          <w:szCs w:val="32"/>
        </w:rPr>
        <w:t xml:space="preserve">= </w:t>
      </w:r>
      <m:oMath>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9,54</m:t>
            </m:r>
          </m:num>
          <m:den>
            <m:rad>
              <m:radPr>
                <m:degHide m:val="on"/>
                <m:ctrlPr>
                  <w:rPr>
                    <w:rFonts w:ascii="Cambria Math" w:eastAsiaTheme="minorEastAsia" w:hAnsi="Cambria Math" w:cstheme="majorBidi"/>
                    <w:i/>
                    <w:sz w:val="32"/>
                    <w:szCs w:val="32"/>
                  </w:rPr>
                </m:ctrlPr>
              </m:radPr>
              <m:deg/>
              <m:e>
                <m:r>
                  <w:rPr>
                    <w:rFonts w:ascii="Cambria Math" w:eastAsiaTheme="minorEastAsia" w:hAnsi="Cambria Math" w:cstheme="majorBidi"/>
                    <w:sz w:val="32"/>
                    <w:szCs w:val="32"/>
                  </w:rPr>
                  <m:t>13,89</m:t>
                </m:r>
              </m:e>
            </m:rad>
          </m:den>
        </m:f>
      </m:oMath>
    </w:p>
    <w:p w:rsidR="00EA67DD" w:rsidRPr="004739DA" w:rsidRDefault="00061C67" w:rsidP="00061C67">
      <w:pPr>
        <w:spacing w:after="0" w:line="360" w:lineRule="auto"/>
        <w:ind w:left="2160"/>
        <w:rPr>
          <w:rFonts w:asciiTheme="majorBidi" w:eastAsiaTheme="minorEastAsia" w:hAnsiTheme="majorBidi" w:cstheme="majorBidi"/>
          <w:sz w:val="32"/>
          <w:szCs w:val="32"/>
        </w:rPr>
      </w:pPr>
      <w:r>
        <w:rPr>
          <w:rFonts w:asciiTheme="majorBidi" w:eastAsiaTheme="minorEastAsia" w:hAnsiTheme="majorBidi" w:cstheme="majorBidi"/>
          <w:sz w:val="32"/>
          <w:szCs w:val="32"/>
        </w:rPr>
        <w:lastRenderedPageBreak/>
        <w:t xml:space="preserve">  </w:t>
      </w:r>
      <w:r w:rsidR="00EA67DD" w:rsidRPr="004739DA">
        <w:rPr>
          <w:rFonts w:asciiTheme="majorBidi" w:eastAsiaTheme="minorEastAsia" w:hAnsiTheme="majorBidi" w:cstheme="majorBidi"/>
          <w:sz w:val="32"/>
          <w:szCs w:val="32"/>
        </w:rPr>
        <w:t xml:space="preserve">= </w:t>
      </w:r>
      <m:oMath>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9,54</m:t>
            </m:r>
          </m:num>
          <m:den>
            <m:r>
              <w:rPr>
                <w:rFonts w:ascii="Cambria Math" w:eastAsiaTheme="minorEastAsia" w:hAnsi="Cambria Math" w:cstheme="majorBidi"/>
                <w:sz w:val="32"/>
                <w:szCs w:val="32"/>
              </w:rPr>
              <m:t>3,73</m:t>
            </m:r>
          </m:den>
        </m:f>
      </m:oMath>
    </w:p>
    <w:p w:rsidR="00EA67DD" w:rsidRDefault="00061C67" w:rsidP="00061C67">
      <w:pPr>
        <w:spacing w:after="0" w:line="360" w:lineRule="auto"/>
        <w:ind w:left="2160"/>
        <w:rPr>
          <w:rFonts w:asciiTheme="majorBidi" w:eastAsiaTheme="minorEastAsia" w:hAnsiTheme="majorBidi" w:cstheme="majorBidi"/>
          <w:sz w:val="24"/>
          <w:szCs w:val="24"/>
          <w:rtl/>
        </w:rPr>
      </w:pPr>
      <w:r>
        <w:rPr>
          <w:rFonts w:asciiTheme="majorBidi" w:eastAsiaTheme="minorEastAsia" w:hAnsiTheme="majorBidi" w:cstheme="majorBidi"/>
          <w:sz w:val="32"/>
          <w:szCs w:val="32"/>
        </w:rPr>
        <w:t xml:space="preserve">  </w:t>
      </w:r>
      <w:r w:rsidR="00EA67DD" w:rsidRPr="004739DA">
        <w:rPr>
          <w:rFonts w:asciiTheme="majorBidi" w:eastAsiaTheme="minorEastAsia" w:hAnsiTheme="majorBidi" w:cstheme="majorBidi"/>
          <w:sz w:val="32"/>
          <w:szCs w:val="32"/>
        </w:rPr>
        <w:t xml:space="preserve">= </w:t>
      </w:r>
      <w:r w:rsidR="00EA67DD" w:rsidRPr="004739DA">
        <w:rPr>
          <w:rFonts w:asciiTheme="majorBidi" w:eastAsiaTheme="minorEastAsia" w:hAnsiTheme="majorBidi" w:cstheme="majorBidi"/>
          <w:sz w:val="24"/>
          <w:szCs w:val="24"/>
        </w:rPr>
        <w:t>2,558</w:t>
      </w:r>
    </w:p>
    <w:p w:rsidR="00EA67DD" w:rsidRDefault="00EA67DD" w:rsidP="00E1534B">
      <w:pPr>
        <w:pStyle w:val="ListParagraph"/>
        <w:bidi/>
        <w:spacing w:after="0" w:line="360" w:lineRule="auto"/>
        <w:ind w:left="1133" w:firstLine="513"/>
        <w:jc w:val="both"/>
        <w:rPr>
          <w:rFonts w:asciiTheme="majorBidi" w:eastAsiaTheme="minorEastAsia" w:hAnsiTheme="majorBidi" w:cstheme="majorBidi"/>
          <w:i/>
          <w:sz w:val="18"/>
          <w:szCs w:val="18"/>
          <w:rtl/>
        </w:rPr>
      </w:pPr>
      <w:r>
        <w:rPr>
          <w:rFonts w:ascii="Traditional Arabic" w:eastAsiaTheme="minorEastAsia" w:hAnsi="Traditional Arabic" w:cs="Traditional Arabic" w:hint="cs"/>
          <w:sz w:val="36"/>
          <w:szCs w:val="36"/>
          <w:rtl/>
        </w:rPr>
        <w:t xml:space="preserve">قيمة </w:t>
      </w:r>
      <w:r w:rsidRPr="00737019">
        <w:rPr>
          <w:rFonts w:ascii="Traditional Arabic" w:hAnsi="Traditional Arabic" w:cs="Traditional Arabic"/>
          <w:sz w:val="36"/>
          <w:szCs w:val="36"/>
          <w:rtl/>
        </w:rPr>
        <w:t>ال</w:t>
      </w:r>
      <w:r w:rsidR="0039067E">
        <w:rPr>
          <w:rFonts w:ascii="Traditional Arabic" w:hAnsi="Traditional Arabic" w:cs="Traditional Arabic"/>
          <w:sz w:val="36"/>
          <w:szCs w:val="36"/>
          <w:rtl/>
        </w:rPr>
        <w:t>اختبار</w:t>
      </w:r>
      <w:r>
        <w:rPr>
          <w:rFonts w:ascii="Traditional Arabic" w:hAnsi="Traditional Arabic" w:cs="Traditional Arabic" w:hint="cs"/>
          <w:sz w:val="36"/>
          <w:szCs w:val="36"/>
          <w:rtl/>
        </w:rPr>
        <w:t xml:space="preserve">- ت </w:t>
      </w:r>
      <w:r w:rsidRPr="00737019">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737019">
        <w:rPr>
          <w:rFonts w:ascii="Traditional Arabic" w:hAnsi="Traditional Arabic" w:cs="Traditional Arabic"/>
          <w:i/>
          <w:iCs/>
          <w:sz w:val="28"/>
          <w:szCs w:val="28"/>
        </w:rPr>
        <w:t>t-test</w:t>
      </w:r>
      <w:r>
        <w:rPr>
          <w:rFonts w:ascii="Traditional Arabic" w:hAnsi="Traditional Arabic" w:cs="Traditional Arabic" w:hint="cs"/>
          <w:i/>
          <w:iCs/>
          <w:sz w:val="28"/>
          <w:szCs w:val="28"/>
          <w:rtl/>
        </w:rPr>
        <w:t>)</w:t>
      </w:r>
      <w:r>
        <w:rPr>
          <w:rFonts w:ascii="Traditional Arabic" w:hAnsi="Traditional Arabic" w:cs="Traditional Arabic" w:hint="cs"/>
          <w:i/>
          <w:iCs/>
          <w:sz w:val="36"/>
          <w:szCs w:val="36"/>
          <w:rtl/>
        </w:rPr>
        <w:t xml:space="preserve"> </w:t>
      </w:r>
      <w:r>
        <w:rPr>
          <w:rFonts w:ascii="Traditional Arabic" w:hAnsi="Traditional Arabic" w:cs="Traditional Arabic" w:hint="cs"/>
          <w:sz w:val="36"/>
          <w:szCs w:val="36"/>
          <w:rtl/>
        </w:rPr>
        <w:t>با</w:t>
      </w:r>
      <w:r w:rsidR="006C440E">
        <w:rPr>
          <w:rFonts w:ascii="Traditional Arabic" w:hAnsi="Traditional Arabic" w:cs="Traditional Arabic" w:hint="cs"/>
          <w:sz w:val="36"/>
          <w:szCs w:val="36"/>
          <w:rtl/>
        </w:rPr>
        <w:t>ل</w:t>
      </w:r>
      <w:r>
        <w:rPr>
          <w:rFonts w:ascii="Traditional Arabic" w:hAnsi="Traditional Arabic" w:cs="Traditional Arabic" w:hint="cs"/>
          <w:sz w:val="36"/>
          <w:szCs w:val="36"/>
          <w:rtl/>
        </w:rPr>
        <w:t xml:space="preserve">رمز </w:t>
      </w:r>
      <w:r w:rsidR="006C440E">
        <w:rPr>
          <w:rFonts w:ascii="Traditional Arabic" w:hAnsi="Traditional Arabic" w:cs="Traditional Arabic" w:hint="cs"/>
          <w:sz w:val="36"/>
          <w:szCs w:val="36"/>
          <w:rtl/>
        </w:rPr>
        <w:t>يعني ت = 2,558 (</w:t>
      </w:r>
      <w:r w:rsidR="006C440E">
        <w:rPr>
          <w:rFonts w:ascii="Traditional Arabic" w:eastAsiaTheme="minorEastAsia" w:hAnsi="Traditional Arabic" w:cs="Traditional Arabic" w:hint="cs"/>
          <w:sz w:val="36"/>
          <w:szCs w:val="36"/>
          <w:rtl/>
        </w:rPr>
        <w:t>قيمة عن</w:t>
      </w:r>
      <w:r w:rsidR="006C440E">
        <w:rPr>
          <w:rFonts w:ascii="Traditional Arabic" w:hAnsi="Traditional Arabic" w:cs="Traditional Arabic" w:hint="cs"/>
          <w:sz w:val="36"/>
          <w:szCs w:val="36"/>
          <w:rtl/>
        </w:rPr>
        <w:t xml:space="preserve"> </w:t>
      </w:r>
      <w:r w:rsidR="006C440E">
        <w:rPr>
          <w:rFonts w:ascii="Traditional Arabic" w:eastAsiaTheme="minorEastAsia" w:hAnsi="Traditional Arabic" w:cs="Traditional Arabic" w:hint="cs"/>
          <w:sz w:val="36"/>
          <w:szCs w:val="36"/>
          <w:rtl/>
        </w:rPr>
        <w:t xml:space="preserve">قيمة </w:t>
      </w:r>
      <w:r w:rsidR="006C440E" w:rsidRPr="00CC1478">
        <w:rPr>
          <w:rFonts w:ascii="Traditional Arabic" w:hAnsi="Traditional Arabic" w:cs="Traditional Arabic"/>
          <w:sz w:val="24"/>
          <w:szCs w:val="24"/>
        </w:rPr>
        <w:t>SPSS</w:t>
      </w:r>
      <w:r w:rsidR="006C440E">
        <w:rPr>
          <w:rFonts w:ascii="Traditional Arabic" w:hAnsi="Traditional Arabic" w:cs="Traditional Arabic" w:hint="cs"/>
          <w:sz w:val="24"/>
          <w:szCs w:val="24"/>
          <w:rtl/>
        </w:rPr>
        <w:t xml:space="preserve"> </w:t>
      </w:r>
      <w:r w:rsidR="006C440E">
        <w:rPr>
          <w:rFonts w:ascii="Traditional Arabic" w:hAnsi="Traditional Arabic" w:cs="Traditional Arabic" w:hint="cs"/>
          <w:sz w:val="36"/>
          <w:szCs w:val="36"/>
          <w:rtl/>
        </w:rPr>
        <w:t xml:space="preserve">يعني 2,564) </w:t>
      </w:r>
      <w:r w:rsidR="006C440E">
        <w:rPr>
          <w:rFonts w:ascii="Traditional Arabic" w:eastAsiaTheme="minorEastAsia" w:hAnsi="Traditional Arabic" w:cs="Traditional Arabic" w:hint="cs"/>
          <w:sz w:val="36"/>
          <w:szCs w:val="36"/>
          <w:rtl/>
        </w:rPr>
        <w:t xml:space="preserve">قيمة </w:t>
      </w:r>
      <w:r w:rsidR="006C440E" w:rsidRPr="00737019">
        <w:rPr>
          <w:rFonts w:ascii="Traditional Arabic" w:hAnsi="Traditional Arabic" w:cs="Traditional Arabic"/>
          <w:sz w:val="36"/>
          <w:szCs w:val="36"/>
          <w:rtl/>
        </w:rPr>
        <w:t>ال</w:t>
      </w:r>
      <w:r w:rsidR="0039067E">
        <w:rPr>
          <w:rFonts w:ascii="Traditional Arabic" w:hAnsi="Traditional Arabic" w:cs="Traditional Arabic"/>
          <w:sz w:val="36"/>
          <w:szCs w:val="36"/>
          <w:rtl/>
        </w:rPr>
        <w:t>اختبار</w:t>
      </w:r>
      <w:r w:rsidR="006C440E">
        <w:rPr>
          <w:rFonts w:ascii="Traditional Arabic" w:hAnsi="Traditional Arabic" w:cs="Traditional Arabic" w:hint="cs"/>
          <w:sz w:val="36"/>
          <w:szCs w:val="36"/>
          <w:rtl/>
        </w:rPr>
        <w:t>- ت = 2,558 بالمقارن</w:t>
      </w:r>
      <w:r w:rsidR="006C440E">
        <w:rPr>
          <w:rFonts w:asciiTheme="majorBidi" w:eastAsiaTheme="minorEastAsia" w:hAnsiTheme="majorBidi" w:cstheme="majorBidi" w:hint="cs"/>
          <w:iCs/>
          <w:sz w:val="24"/>
          <w:szCs w:val="24"/>
          <w:rtl/>
        </w:rPr>
        <w:t xml:space="preserve">  </w:t>
      </w:r>
      <w:r w:rsidR="006C440E" w:rsidRPr="004739DA">
        <w:rPr>
          <w:rFonts w:asciiTheme="majorBidi" w:eastAsiaTheme="minorEastAsia" w:hAnsiTheme="majorBidi" w:cstheme="majorBidi"/>
          <w:iCs/>
          <w:sz w:val="24"/>
          <w:szCs w:val="24"/>
        </w:rPr>
        <w:t xml:space="preserve"> </w:t>
      </w:r>
      <w:r w:rsidR="006C440E" w:rsidRPr="007057F6">
        <w:rPr>
          <w:rFonts w:asciiTheme="majorBidi" w:eastAsiaTheme="minorEastAsia" w:hAnsiTheme="majorBidi" w:cstheme="majorBidi"/>
          <w:iCs/>
          <w:sz w:val="28"/>
          <w:szCs w:val="28"/>
        </w:rPr>
        <w:t>t</w:t>
      </w:r>
      <w:r w:rsidR="006C440E" w:rsidRPr="004739DA">
        <w:rPr>
          <w:rFonts w:asciiTheme="majorBidi" w:eastAsiaTheme="minorEastAsia" w:hAnsiTheme="majorBidi" w:cstheme="majorBidi"/>
          <w:iCs/>
          <w:sz w:val="24"/>
          <w:szCs w:val="24"/>
        </w:rPr>
        <w:t xml:space="preserve"> </w:t>
      </w:r>
      <w:r w:rsidR="006C440E" w:rsidRPr="007057F6">
        <w:rPr>
          <w:rFonts w:asciiTheme="majorBidi" w:eastAsiaTheme="minorEastAsia" w:hAnsiTheme="majorBidi" w:cstheme="majorBidi"/>
          <w:i/>
          <w:sz w:val="18"/>
          <w:szCs w:val="18"/>
        </w:rPr>
        <w:t>tabel</w:t>
      </w:r>
      <w:r w:rsidR="006C440E">
        <w:rPr>
          <w:rFonts w:asciiTheme="majorBidi" w:eastAsiaTheme="minorEastAsia" w:hAnsiTheme="majorBidi" w:cstheme="majorBidi" w:hint="cs"/>
          <w:i/>
          <w:sz w:val="18"/>
          <w:szCs w:val="18"/>
          <w:rtl/>
        </w:rPr>
        <w:t>.</w:t>
      </w:r>
    </w:p>
    <w:p w:rsidR="005F4F82" w:rsidRDefault="006C440E" w:rsidP="00E1534B">
      <w:pPr>
        <w:pStyle w:val="ListParagraph"/>
        <w:spacing w:after="0" w:line="360" w:lineRule="auto"/>
        <w:ind w:left="1080" w:firstLine="763"/>
        <w:jc w:val="both"/>
        <w:rPr>
          <w:rFonts w:ascii="Traditional Arabic" w:eastAsiaTheme="minorEastAsia" w:hAnsi="Traditional Arabic" w:cs="Traditional Arabic"/>
          <w:i/>
          <w:sz w:val="36"/>
          <w:szCs w:val="36"/>
        </w:rPr>
      </w:pPr>
      <w:r>
        <w:rPr>
          <w:rFonts w:asciiTheme="majorBidi" w:eastAsiaTheme="minorEastAsia" w:hAnsiTheme="majorBidi" w:cstheme="majorBidi" w:hint="cs"/>
          <w:iCs/>
          <w:sz w:val="24"/>
          <w:szCs w:val="24"/>
          <w:rtl/>
        </w:rPr>
        <w:t xml:space="preserve">  </w:t>
      </w:r>
      <w:r w:rsidRPr="004739DA">
        <w:rPr>
          <w:rFonts w:asciiTheme="majorBidi" w:eastAsiaTheme="minorEastAsia" w:hAnsiTheme="majorBidi" w:cstheme="majorBidi"/>
          <w:iCs/>
          <w:sz w:val="24"/>
          <w:szCs w:val="24"/>
        </w:rPr>
        <w:t xml:space="preserve"> </w:t>
      </w:r>
      <w:r w:rsidRPr="007057F6">
        <w:rPr>
          <w:rFonts w:asciiTheme="majorBidi" w:eastAsiaTheme="minorEastAsia" w:hAnsiTheme="majorBidi" w:cstheme="majorBidi"/>
          <w:iCs/>
          <w:sz w:val="28"/>
          <w:szCs w:val="28"/>
        </w:rPr>
        <w:t>t</w:t>
      </w:r>
      <w:r w:rsidRPr="004739DA">
        <w:rPr>
          <w:rFonts w:asciiTheme="majorBidi" w:eastAsiaTheme="minorEastAsia" w:hAnsiTheme="majorBidi" w:cstheme="majorBidi"/>
          <w:iCs/>
          <w:sz w:val="24"/>
          <w:szCs w:val="24"/>
        </w:rPr>
        <w:t xml:space="preserve"> </w:t>
      </w:r>
      <w:r w:rsidRPr="007057F6">
        <w:rPr>
          <w:rFonts w:asciiTheme="majorBidi" w:eastAsiaTheme="minorEastAsia" w:hAnsiTheme="majorBidi" w:cstheme="majorBidi"/>
          <w:i/>
          <w:sz w:val="18"/>
          <w:szCs w:val="18"/>
        </w:rPr>
        <w:t>tabel</w:t>
      </w:r>
      <w:r>
        <w:rPr>
          <w:rFonts w:asciiTheme="majorBidi" w:eastAsiaTheme="minorEastAsia" w:hAnsiTheme="majorBidi" w:cstheme="majorBidi" w:hint="cs"/>
          <w:i/>
          <w:sz w:val="18"/>
          <w:szCs w:val="18"/>
          <w:rtl/>
        </w:rPr>
        <w:t xml:space="preserve"> </w:t>
      </w:r>
      <w:r>
        <w:rPr>
          <w:rFonts w:ascii="Traditional Arabic" w:hAnsi="Traditional Arabic" w:cs="Traditional Arabic" w:hint="cs"/>
          <w:sz w:val="36"/>
          <w:szCs w:val="36"/>
          <w:rtl/>
        </w:rPr>
        <w:t xml:space="preserve">= </w:t>
      </w:r>
      <w:r>
        <w:rPr>
          <w:rFonts w:asciiTheme="majorBidi" w:eastAsiaTheme="minorEastAsia" w:hAnsiTheme="majorBidi" w:cstheme="majorBidi" w:hint="cs"/>
          <w:i/>
          <w:sz w:val="18"/>
          <w:szCs w:val="18"/>
          <w:rtl/>
        </w:rPr>
        <w:t xml:space="preserve"> </w:t>
      </w:r>
      <w:r w:rsidRPr="004739DA">
        <w:rPr>
          <w:rFonts w:asciiTheme="majorBidi" w:eastAsiaTheme="minorEastAsia" w:hAnsiTheme="majorBidi" w:cstheme="majorBidi"/>
          <w:iCs/>
          <w:sz w:val="24"/>
          <w:szCs w:val="24"/>
        </w:rPr>
        <w:t xml:space="preserve"> </w:t>
      </w:r>
      <w:r w:rsidR="00C46667" w:rsidRPr="00C46667">
        <w:rPr>
          <w:rFonts w:ascii="Traditional Arabic" w:eastAsiaTheme="minorEastAsia" w:hAnsi="Traditional Arabic" w:cs="Traditional Arabic"/>
          <w:i/>
          <w:sz w:val="36"/>
          <w:szCs w:val="36"/>
          <w:rtl/>
        </w:rPr>
        <w:t>2,021</w:t>
      </w:r>
    </w:p>
    <w:p w:rsidR="006C440E" w:rsidRPr="005F4F82" w:rsidRDefault="00061C67" w:rsidP="00061C67">
      <w:pPr>
        <w:pStyle w:val="ListParagraph"/>
        <w:spacing w:after="0" w:line="360" w:lineRule="auto"/>
        <w:ind w:left="2117" w:firstLine="43"/>
        <w:jc w:val="both"/>
        <w:rPr>
          <w:rFonts w:ascii="Traditional Arabic" w:eastAsiaTheme="minorEastAsia" w:hAnsi="Traditional Arabic" w:cs="Traditional Arabic"/>
          <w:i/>
          <w:sz w:val="36"/>
          <w:szCs w:val="36"/>
        </w:rPr>
      </w:pPr>
      <w:r>
        <w:rPr>
          <w:rFonts w:asciiTheme="majorBidi" w:eastAsiaTheme="minorEastAsia" w:hAnsiTheme="majorBidi" w:cstheme="majorBidi"/>
          <w:iCs/>
          <w:sz w:val="24"/>
          <w:szCs w:val="24"/>
        </w:rPr>
        <w:t xml:space="preserve">    </w:t>
      </w:r>
      <w:r w:rsidR="006C440E" w:rsidRPr="005F4F82">
        <w:rPr>
          <w:rFonts w:asciiTheme="majorBidi" w:eastAsiaTheme="minorEastAsia" w:hAnsiTheme="majorBidi" w:cstheme="majorBidi"/>
          <w:iCs/>
          <w:sz w:val="24"/>
          <w:szCs w:val="24"/>
        </w:rPr>
        <w:t xml:space="preserve">db = N – </w:t>
      </w:r>
      <w:r w:rsidR="00C46667" w:rsidRPr="005F4F82">
        <w:rPr>
          <w:rFonts w:ascii="Traditional Arabic" w:eastAsiaTheme="minorEastAsia" w:hAnsi="Traditional Arabic" w:cs="Traditional Arabic"/>
          <w:i/>
          <w:sz w:val="36"/>
          <w:szCs w:val="36"/>
          <w:rtl/>
        </w:rPr>
        <w:t>2</w:t>
      </w:r>
    </w:p>
    <w:p w:rsidR="006C440E" w:rsidRPr="00C46667" w:rsidRDefault="006C440E" w:rsidP="00E1534B">
      <w:pPr>
        <w:spacing w:after="0" w:line="360" w:lineRule="auto"/>
        <w:jc w:val="both"/>
        <w:rPr>
          <w:rFonts w:ascii="Traditional Arabic" w:eastAsiaTheme="minorEastAsia" w:hAnsi="Traditional Arabic" w:cs="Traditional Arabic"/>
          <w:i/>
          <w:sz w:val="36"/>
          <w:szCs w:val="36"/>
        </w:rPr>
      </w:pPr>
      <w:r w:rsidRPr="004739DA">
        <w:rPr>
          <w:rFonts w:asciiTheme="majorBidi" w:eastAsiaTheme="minorEastAsia" w:hAnsiTheme="majorBidi" w:cstheme="majorBidi"/>
          <w:iCs/>
          <w:sz w:val="24"/>
          <w:szCs w:val="24"/>
        </w:rPr>
        <w:t xml:space="preserve">               </w:t>
      </w:r>
      <w:r w:rsidR="00C46667">
        <w:rPr>
          <w:rFonts w:asciiTheme="majorBidi" w:eastAsiaTheme="minorEastAsia" w:hAnsiTheme="majorBidi" w:cstheme="majorBidi"/>
          <w:iCs/>
          <w:sz w:val="24"/>
          <w:szCs w:val="24"/>
        </w:rPr>
        <w:t xml:space="preserve">              </w:t>
      </w:r>
      <w:r w:rsidR="00061C67">
        <w:rPr>
          <w:rFonts w:asciiTheme="majorBidi" w:eastAsiaTheme="minorEastAsia" w:hAnsiTheme="majorBidi" w:cstheme="majorBidi"/>
          <w:iCs/>
          <w:sz w:val="24"/>
          <w:szCs w:val="24"/>
        </w:rPr>
        <w:tab/>
        <w:t xml:space="preserve">  </w:t>
      </w:r>
      <w:r w:rsidR="00C46667">
        <w:rPr>
          <w:rFonts w:asciiTheme="majorBidi" w:eastAsiaTheme="minorEastAsia" w:hAnsiTheme="majorBidi" w:cstheme="majorBidi"/>
          <w:iCs/>
          <w:sz w:val="24"/>
          <w:szCs w:val="24"/>
        </w:rPr>
        <w:t xml:space="preserve"> </w:t>
      </w:r>
      <w:r w:rsidR="00C46667">
        <w:rPr>
          <w:rFonts w:asciiTheme="majorBidi" w:eastAsiaTheme="minorEastAsia" w:hAnsiTheme="majorBidi" w:cstheme="majorBidi" w:hint="cs"/>
          <w:iCs/>
          <w:sz w:val="24"/>
          <w:szCs w:val="24"/>
          <w:rtl/>
        </w:rPr>
        <w:t xml:space="preserve"> </w:t>
      </w:r>
      <w:r w:rsidRPr="004739DA">
        <w:rPr>
          <w:rFonts w:asciiTheme="majorBidi" w:eastAsiaTheme="minorEastAsia" w:hAnsiTheme="majorBidi" w:cstheme="majorBidi"/>
          <w:iCs/>
          <w:sz w:val="24"/>
          <w:szCs w:val="24"/>
        </w:rPr>
        <w:t xml:space="preserve">  </w:t>
      </w:r>
      <w:r w:rsidR="00C46667">
        <w:rPr>
          <w:rFonts w:asciiTheme="majorBidi" w:eastAsiaTheme="minorEastAsia" w:hAnsiTheme="majorBidi" w:cstheme="majorBidi" w:hint="cs"/>
          <w:iCs/>
          <w:sz w:val="24"/>
          <w:szCs w:val="24"/>
          <w:rtl/>
        </w:rPr>
        <w:t xml:space="preserve">    </w:t>
      </w:r>
      <w:r w:rsidRPr="004739DA">
        <w:rPr>
          <w:rFonts w:asciiTheme="majorBidi" w:eastAsiaTheme="minorEastAsia" w:hAnsiTheme="majorBidi" w:cstheme="majorBidi"/>
          <w:iCs/>
          <w:sz w:val="24"/>
          <w:szCs w:val="24"/>
        </w:rPr>
        <w:t xml:space="preserve">= </w:t>
      </w:r>
      <w:r w:rsidR="00C46667" w:rsidRPr="00C46667">
        <w:rPr>
          <w:rFonts w:ascii="Traditional Arabic" w:eastAsiaTheme="minorEastAsia" w:hAnsi="Traditional Arabic" w:cs="Traditional Arabic"/>
          <w:i/>
          <w:sz w:val="36"/>
          <w:szCs w:val="36"/>
          <w:rtl/>
        </w:rPr>
        <w:t>48</w:t>
      </w:r>
      <w:r w:rsidRPr="00C46667">
        <w:rPr>
          <w:rFonts w:ascii="Traditional Arabic" w:eastAsiaTheme="minorEastAsia" w:hAnsi="Traditional Arabic" w:cs="Traditional Arabic"/>
          <w:i/>
          <w:sz w:val="36"/>
          <w:szCs w:val="36"/>
        </w:rPr>
        <w:t xml:space="preserve"> – </w:t>
      </w:r>
      <w:r w:rsidR="00C46667" w:rsidRPr="00C46667">
        <w:rPr>
          <w:rFonts w:ascii="Traditional Arabic" w:eastAsiaTheme="minorEastAsia" w:hAnsi="Traditional Arabic" w:cs="Traditional Arabic"/>
          <w:i/>
          <w:sz w:val="36"/>
          <w:szCs w:val="36"/>
          <w:rtl/>
        </w:rPr>
        <w:t>2</w:t>
      </w:r>
    </w:p>
    <w:p w:rsidR="006C440E" w:rsidRPr="00C46667" w:rsidRDefault="006C440E" w:rsidP="00E1534B">
      <w:pPr>
        <w:spacing w:after="0" w:line="360" w:lineRule="auto"/>
        <w:jc w:val="both"/>
        <w:rPr>
          <w:rFonts w:ascii="Traditional Arabic" w:eastAsiaTheme="minorEastAsia" w:hAnsi="Traditional Arabic" w:cs="Traditional Arabic"/>
          <w:i/>
          <w:sz w:val="36"/>
          <w:szCs w:val="36"/>
          <w:rtl/>
        </w:rPr>
      </w:pPr>
      <w:r w:rsidRPr="00C46667">
        <w:rPr>
          <w:rFonts w:ascii="Traditional Arabic" w:eastAsiaTheme="minorEastAsia" w:hAnsi="Traditional Arabic" w:cs="Traditional Arabic"/>
          <w:i/>
          <w:sz w:val="36"/>
          <w:szCs w:val="36"/>
        </w:rPr>
        <w:t xml:space="preserve">                </w:t>
      </w:r>
      <w:r w:rsidR="00C46667">
        <w:rPr>
          <w:rFonts w:ascii="Traditional Arabic" w:eastAsiaTheme="minorEastAsia" w:hAnsi="Traditional Arabic" w:cs="Traditional Arabic"/>
          <w:i/>
          <w:sz w:val="36"/>
          <w:szCs w:val="36"/>
        </w:rPr>
        <w:t xml:space="preserve">  </w:t>
      </w:r>
      <w:r w:rsidR="00061C67">
        <w:rPr>
          <w:rFonts w:ascii="Traditional Arabic" w:eastAsiaTheme="minorEastAsia" w:hAnsi="Traditional Arabic" w:cs="Traditional Arabic"/>
          <w:i/>
          <w:sz w:val="36"/>
          <w:szCs w:val="36"/>
        </w:rPr>
        <w:tab/>
      </w:r>
      <w:r w:rsidR="00C46667">
        <w:rPr>
          <w:rFonts w:ascii="Traditional Arabic" w:eastAsiaTheme="minorEastAsia" w:hAnsi="Traditional Arabic" w:cs="Traditional Arabic"/>
          <w:i/>
          <w:sz w:val="36"/>
          <w:szCs w:val="36"/>
        </w:rPr>
        <w:t xml:space="preserve">   </w:t>
      </w:r>
      <w:r w:rsidR="00C46667" w:rsidRPr="00C46667">
        <w:rPr>
          <w:rFonts w:ascii="Traditional Arabic" w:eastAsiaTheme="minorEastAsia" w:hAnsi="Traditional Arabic" w:cs="Traditional Arabic"/>
          <w:i/>
          <w:sz w:val="36"/>
          <w:szCs w:val="36"/>
          <w:rtl/>
        </w:rPr>
        <w:t xml:space="preserve">    </w:t>
      </w:r>
      <w:r w:rsidRPr="00C46667">
        <w:rPr>
          <w:rFonts w:asciiTheme="majorBidi" w:eastAsiaTheme="minorEastAsia" w:hAnsiTheme="majorBidi" w:cstheme="majorBidi"/>
          <w:i/>
          <w:sz w:val="24"/>
          <w:szCs w:val="24"/>
        </w:rPr>
        <w:t>=</w:t>
      </w:r>
      <w:r w:rsidRPr="00C46667">
        <w:rPr>
          <w:rFonts w:ascii="Traditional Arabic" w:eastAsiaTheme="minorEastAsia" w:hAnsi="Traditional Arabic" w:cs="Traditional Arabic"/>
          <w:i/>
          <w:sz w:val="36"/>
          <w:szCs w:val="36"/>
        </w:rPr>
        <w:t xml:space="preserve"> </w:t>
      </w:r>
      <w:r w:rsidR="00C46667" w:rsidRPr="00C46667">
        <w:rPr>
          <w:rFonts w:ascii="Traditional Arabic" w:eastAsiaTheme="minorEastAsia" w:hAnsi="Traditional Arabic" w:cs="Traditional Arabic"/>
          <w:i/>
          <w:sz w:val="36"/>
          <w:szCs w:val="36"/>
          <w:rtl/>
        </w:rPr>
        <w:t>46</w:t>
      </w:r>
    </w:p>
    <w:p w:rsidR="00C46667" w:rsidRPr="007A7E9C" w:rsidRDefault="007A7E9C" w:rsidP="00E1534B">
      <w:pPr>
        <w:bidi/>
        <w:spacing w:after="0" w:line="360" w:lineRule="auto"/>
        <w:jc w:val="both"/>
        <w:rPr>
          <w:rFonts w:ascii="Traditional Arabic" w:eastAsiaTheme="minorEastAsia" w:hAnsi="Traditional Arabic" w:cs="Traditional Arabic"/>
          <w:i/>
          <w:sz w:val="36"/>
          <w:szCs w:val="36"/>
        </w:rPr>
      </w:pPr>
      <w:r>
        <w:rPr>
          <w:rFonts w:ascii="Traditional Arabic" w:eastAsiaTheme="minorEastAsia" w:hAnsi="Traditional Arabic" w:cs="Traditional Arabic" w:hint="cs"/>
          <w:i/>
          <w:sz w:val="36"/>
          <w:szCs w:val="36"/>
          <w:rtl/>
        </w:rPr>
        <w:t>من</w:t>
      </w:r>
      <w:r>
        <w:rPr>
          <w:rFonts w:asciiTheme="majorBidi" w:eastAsiaTheme="minorEastAsia" w:hAnsiTheme="majorBidi" w:cstheme="majorBidi" w:hint="cs"/>
          <w:iCs/>
          <w:sz w:val="24"/>
          <w:szCs w:val="24"/>
          <w:rtl/>
        </w:rPr>
        <w:t xml:space="preserve"> </w:t>
      </w:r>
      <w:r w:rsidR="00C86DD2" w:rsidRPr="007A7E9C">
        <w:rPr>
          <w:rFonts w:ascii="Traditional Arabic" w:eastAsiaTheme="minorEastAsia" w:hAnsi="Traditional Arabic" w:cs="Traditional Arabic" w:hint="cs"/>
          <w:i/>
          <w:sz w:val="36"/>
          <w:szCs w:val="36"/>
          <w:rtl/>
        </w:rPr>
        <w:t>46</w:t>
      </w:r>
      <w:r w:rsidRPr="004739DA">
        <w:rPr>
          <w:rFonts w:asciiTheme="majorBidi" w:eastAsiaTheme="minorEastAsia" w:hAnsiTheme="majorBidi" w:cstheme="majorBidi"/>
          <w:iCs/>
          <w:sz w:val="24"/>
          <w:szCs w:val="24"/>
        </w:rPr>
        <w:t xml:space="preserve"> </w:t>
      </w:r>
      <w:r w:rsidR="00C86DD2" w:rsidRPr="00C86DD2">
        <w:rPr>
          <w:rFonts w:asciiTheme="majorBidi" w:eastAsiaTheme="minorEastAsia" w:hAnsiTheme="majorBidi" w:cstheme="majorBidi" w:hint="cs"/>
          <w:i/>
          <w:sz w:val="24"/>
          <w:szCs w:val="24"/>
          <w:rtl/>
        </w:rPr>
        <w:t>=</w:t>
      </w:r>
      <w:r>
        <w:rPr>
          <w:rFonts w:asciiTheme="majorBidi" w:eastAsiaTheme="minorEastAsia" w:hAnsiTheme="majorBidi" w:cstheme="majorBidi" w:hint="cs"/>
          <w:iCs/>
          <w:sz w:val="24"/>
          <w:szCs w:val="24"/>
          <w:rtl/>
        </w:rPr>
        <w:t xml:space="preserve"> </w:t>
      </w:r>
      <w:r w:rsidR="00C86DD2" w:rsidRPr="004739DA">
        <w:rPr>
          <w:rFonts w:asciiTheme="majorBidi" w:eastAsiaTheme="minorEastAsia" w:hAnsiTheme="majorBidi" w:cstheme="majorBidi"/>
          <w:iCs/>
          <w:sz w:val="24"/>
          <w:szCs w:val="24"/>
        </w:rPr>
        <w:t>Db</w:t>
      </w:r>
      <w:r w:rsidR="00C86DD2">
        <w:rPr>
          <w:rFonts w:ascii="Traditional Arabic" w:eastAsiaTheme="minorEastAsia" w:hAnsi="Traditional Arabic" w:cs="Traditional Arabic" w:hint="cs"/>
          <w:i/>
          <w:sz w:val="36"/>
          <w:szCs w:val="36"/>
          <w:rtl/>
        </w:rPr>
        <w:t xml:space="preserve"> </w:t>
      </w:r>
      <w:r>
        <w:rPr>
          <w:rFonts w:ascii="Traditional Arabic" w:eastAsiaTheme="minorEastAsia" w:hAnsi="Traditional Arabic" w:cs="Traditional Arabic" w:hint="cs"/>
          <w:i/>
          <w:sz w:val="36"/>
          <w:szCs w:val="36"/>
          <w:rtl/>
        </w:rPr>
        <w:t>(تقريبا عن</w:t>
      </w:r>
      <w:r w:rsidRPr="004739DA">
        <w:rPr>
          <w:rFonts w:asciiTheme="majorBidi" w:eastAsiaTheme="minorEastAsia" w:hAnsiTheme="majorBidi" w:cstheme="majorBidi"/>
          <w:iCs/>
          <w:sz w:val="24"/>
          <w:szCs w:val="24"/>
        </w:rPr>
        <w:t xml:space="preserve"> </w:t>
      </w:r>
      <w:r>
        <w:rPr>
          <w:rFonts w:asciiTheme="majorBidi" w:eastAsiaTheme="minorEastAsia" w:hAnsiTheme="majorBidi" w:cstheme="majorBidi" w:hint="cs"/>
          <w:iCs/>
          <w:sz w:val="24"/>
          <w:szCs w:val="24"/>
          <w:rtl/>
        </w:rPr>
        <w:t xml:space="preserve"> </w:t>
      </w:r>
      <w:r w:rsidR="00C86DD2" w:rsidRPr="007A7E9C">
        <w:rPr>
          <w:rFonts w:ascii="Traditional Arabic" w:eastAsiaTheme="minorEastAsia" w:hAnsi="Traditional Arabic" w:cs="Traditional Arabic" w:hint="cs"/>
          <w:i/>
          <w:sz w:val="36"/>
          <w:szCs w:val="36"/>
          <w:rtl/>
        </w:rPr>
        <w:t>4</w:t>
      </w:r>
      <w:r w:rsidR="00C86DD2">
        <w:rPr>
          <w:rFonts w:ascii="Traditional Arabic" w:eastAsiaTheme="minorEastAsia" w:hAnsi="Traditional Arabic" w:cs="Traditional Arabic" w:hint="cs"/>
          <w:i/>
          <w:sz w:val="36"/>
          <w:szCs w:val="36"/>
          <w:rtl/>
        </w:rPr>
        <w:t>0</w:t>
      </w:r>
      <w:r w:rsidR="00C86DD2">
        <w:rPr>
          <w:rFonts w:asciiTheme="majorBidi" w:eastAsiaTheme="minorEastAsia" w:hAnsiTheme="majorBidi" w:cstheme="majorBidi" w:hint="cs"/>
          <w:iCs/>
          <w:sz w:val="24"/>
          <w:szCs w:val="24"/>
          <w:rtl/>
        </w:rPr>
        <w:t xml:space="preserve">  </w:t>
      </w:r>
      <w:r w:rsidR="00C86DD2" w:rsidRPr="00C86DD2">
        <w:rPr>
          <w:rFonts w:asciiTheme="majorBidi" w:eastAsiaTheme="minorEastAsia" w:hAnsiTheme="majorBidi" w:cstheme="majorBidi" w:hint="cs"/>
          <w:i/>
          <w:sz w:val="24"/>
          <w:szCs w:val="24"/>
          <w:rtl/>
        </w:rPr>
        <w:t>=</w:t>
      </w:r>
      <w:r>
        <w:rPr>
          <w:rFonts w:asciiTheme="majorBidi" w:eastAsiaTheme="minorEastAsia" w:hAnsiTheme="majorBidi" w:cstheme="majorBidi" w:hint="cs"/>
          <w:iCs/>
          <w:sz w:val="24"/>
          <w:szCs w:val="24"/>
          <w:rtl/>
        </w:rPr>
        <w:t xml:space="preserve"> </w:t>
      </w:r>
      <w:r w:rsidR="00C86DD2" w:rsidRPr="004739DA">
        <w:rPr>
          <w:rFonts w:asciiTheme="majorBidi" w:eastAsiaTheme="minorEastAsia" w:hAnsiTheme="majorBidi" w:cstheme="majorBidi"/>
          <w:iCs/>
          <w:sz w:val="24"/>
          <w:szCs w:val="24"/>
        </w:rPr>
        <w:t>Db</w:t>
      </w:r>
      <w:r>
        <w:rPr>
          <w:rFonts w:ascii="Traditional Arabic" w:eastAsiaTheme="minorEastAsia" w:hAnsi="Traditional Arabic" w:cs="Traditional Arabic" w:hint="cs"/>
          <w:i/>
          <w:sz w:val="36"/>
          <w:szCs w:val="36"/>
          <w:rtl/>
        </w:rPr>
        <w:t>) ومن ذلك 0,05 يكون في</w:t>
      </w:r>
      <w:r>
        <w:rPr>
          <w:rFonts w:asciiTheme="majorBidi" w:eastAsiaTheme="minorEastAsia" w:hAnsiTheme="majorBidi" w:cstheme="majorBidi" w:hint="cs"/>
          <w:iCs/>
          <w:sz w:val="24"/>
          <w:szCs w:val="24"/>
          <w:vertAlign w:val="subscript"/>
          <w:rtl/>
        </w:rPr>
        <w:t xml:space="preserve">  </w:t>
      </w:r>
      <w:r>
        <w:rPr>
          <w:rFonts w:asciiTheme="majorBidi" w:eastAsiaTheme="minorEastAsia" w:hAnsiTheme="majorBidi" w:cstheme="majorBidi" w:hint="cs"/>
          <w:iCs/>
          <w:sz w:val="24"/>
          <w:szCs w:val="24"/>
          <w:rtl/>
        </w:rPr>
        <w:t xml:space="preserve"> </w:t>
      </w:r>
      <w:r w:rsidR="00C86DD2" w:rsidRPr="004739DA">
        <w:rPr>
          <w:rFonts w:asciiTheme="majorBidi" w:eastAsiaTheme="minorEastAsia" w:hAnsiTheme="majorBidi" w:cstheme="majorBidi"/>
          <w:iCs/>
          <w:sz w:val="24"/>
          <w:szCs w:val="24"/>
          <w:vertAlign w:val="subscript"/>
        </w:rPr>
        <w:t xml:space="preserve"> </w:t>
      </w:r>
      <w:r w:rsidRPr="00C86DD2">
        <w:rPr>
          <w:rFonts w:ascii="Traditional Arabic" w:eastAsiaTheme="minorEastAsia" w:hAnsi="Traditional Arabic" w:cs="Traditional Arabic"/>
          <w:i/>
          <w:sz w:val="36"/>
          <w:szCs w:val="36"/>
          <w:rtl/>
        </w:rPr>
        <w:t>2,021</w:t>
      </w:r>
      <w:r w:rsidR="00C86DD2">
        <w:rPr>
          <w:rFonts w:ascii="Traditional Arabic" w:eastAsiaTheme="minorEastAsia" w:hAnsi="Traditional Arabic" w:cs="Traditional Arabic" w:hint="cs"/>
          <w:i/>
          <w:sz w:val="36"/>
          <w:szCs w:val="36"/>
          <w:rtl/>
        </w:rPr>
        <w:t xml:space="preserve"> </w:t>
      </w:r>
      <w:r w:rsidR="00C86DD2" w:rsidRPr="007A7E9C">
        <w:rPr>
          <w:rFonts w:asciiTheme="majorBidi" w:eastAsiaTheme="minorEastAsia" w:hAnsiTheme="majorBidi" w:cstheme="majorBidi" w:hint="cs"/>
          <w:i/>
          <w:sz w:val="24"/>
          <w:szCs w:val="24"/>
          <w:rtl/>
        </w:rPr>
        <w:t>=</w:t>
      </w:r>
      <w:r w:rsidR="00C86DD2">
        <w:rPr>
          <w:rFonts w:ascii="Traditional Arabic" w:eastAsiaTheme="minorEastAsia" w:hAnsi="Traditional Arabic" w:cs="Traditional Arabic" w:hint="cs"/>
          <w:i/>
          <w:sz w:val="36"/>
          <w:szCs w:val="36"/>
          <w:rtl/>
        </w:rPr>
        <w:t xml:space="preserve"> </w:t>
      </w:r>
      <w:r w:rsidR="00C86DD2" w:rsidRPr="004739DA">
        <w:rPr>
          <w:rFonts w:asciiTheme="majorBidi" w:eastAsiaTheme="minorEastAsia" w:hAnsiTheme="majorBidi" w:cstheme="majorBidi"/>
          <w:iCs/>
          <w:sz w:val="24"/>
          <w:szCs w:val="24"/>
        </w:rPr>
        <w:t>t</w:t>
      </w:r>
      <w:r w:rsidR="00C86DD2" w:rsidRPr="004739DA">
        <w:rPr>
          <w:rFonts w:asciiTheme="majorBidi" w:eastAsiaTheme="minorEastAsia" w:hAnsiTheme="majorBidi" w:cstheme="majorBidi"/>
          <w:iCs/>
          <w:sz w:val="24"/>
          <w:szCs w:val="24"/>
          <w:vertAlign w:val="subscript"/>
        </w:rPr>
        <w:t>tabel</w:t>
      </w:r>
      <w:r w:rsidR="00C86DD2">
        <w:rPr>
          <w:rFonts w:ascii="Traditional Arabic" w:eastAsiaTheme="minorEastAsia" w:hAnsi="Traditional Arabic" w:cs="Traditional Arabic" w:hint="cs"/>
          <w:i/>
          <w:sz w:val="36"/>
          <w:szCs w:val="36"/>
          <w:rtl/>
        </w:rPr>
        <w:t xml:space="preserve">. </w:t>
      </w:r>
    </w:p>
    <w:p w:rsidR="006C440E" w:rsidRDefault="00C86DD2" w:rsidP="005363C3">
      <w:pPr>
        <w:bidi/>
        <w:spacing w:after="0" w:line="36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(أنظر </w:t>
      </w:r>
      <w:r w:rsidR="004C118C">
        <w:rPr>
          <w:rFonts w:ascii="Traditional Arabic" w:hAnsi="Traditional Arabic" w:cs="Traditional Arabic" w:hint="cs"/>
          <w:color w:val="000000"/>
          <w:sz w:val="36"/>
          <w:szCs w:val="36"/>
          <w:rtl/>
        </w:rPr>
        <w:t>معلقة</w:t>
      </w:r>
      <w:r>
        <w:rPr>
          <w:rFonts w:ascii="Traditional Arabic" w:hAnsi="Traditional Arabic" w:cs="Traditional Arabic" w:hint="cs"/>
          <w:color w:val="000000"/>
          <w:sz w:val="36"/>
          <w:szCs w:val="36"/>
          <w:rtl/>
        </w:rPr>
        <w:t xml:space="preserve"> </w:t>
      </w:r>
      <w:r w:rsidR="005363C3">
        <w:rPr>
          <w:rFonts w:ascii="Traditional Arabic" w:hAnsi="Traditional Arabic" w:cs="Traditional Arabic" w:hint="cs"/>
          <w:color w:val="000000"/>
          <w:sz w:val="36"/>
          <w:szCs w:val="36"/>
          <w:rtl/>
        </w:rPr>
        <w:t>7</w:t>
      </w:r>
      <w:r>
        <w:rPr>
          <w:rFonts w:ascii="Traditional Arabic" w:hAnsi="Traditional Arabic" w:cs="Traditional Arabic" w:hint="cs"/>
          <w:color w:val="000000"/>
          <w:sz w:val="36"/>
          <w:szCs w:val="36"/>
          <w:rtl/>
        </w:rPr>
        <w:t xml:space="preserve">). </w:t>
      </w:r>
    </w:p>
    <w:p w:rsidR="00146375" w:rsidRDefault="00C86DD2" w:rsidP="00F711E3">
      <w:pPr>
        <w:pStyle w:val="ListParagraph"/>
        <w:bidi/>
        <w:spacing w:after="0" w:line="360" w:lineRule="auto"/>
        <w:ind w:left="-1" w:firstLine="850"/>
        <w:jc w:val="both"/>
        <w:rPr>
          <w:rFonts w:ascii="Traditional Arabic" w:hAnsi="Traditional Arabic" w:cs="Traditional Arabic"/>
          <w:sz w:val="36"/>
          <w:szCs w:val="36"/>
          <w:rtl/>
        </w:rPr>
      </w:pPr>
      <w:r w:rsidRPr="004739DA">
        <w:rPr>
          <w:rFonts w:asciiTheme="majorBidi" w:eastAsiaTheme="minorEastAsia" w:hAnsiTheme="majorBidi" w:cstheme="majorBidi"/>
          <w:iCs/>
          <w:sz w:val="24"/>
          <w:szCs w:val="24"/>
        </w:rPr>
        <w:t>t hitung &gt; t tabel</w:t>
      </w:r>
      <w:r>
        <w:rPr>
          <w:rFonts w:asciiTheme="majorBidi" w:eastAsiaTheme="minorEastAsia" w:hAnsiTheme="majorBidi" w:cstheme="majorBidi" w:hint="cs"/>
          <w:iCs/>
          <w:sz w:val="24"/>
          <w:szCs w:val="24"/>
          <w:rtl/>
        </w:rPr>
        <w:t xml:space="preserve"> </w:t>
      </w:r>
      <w:r>
        <w:rPr>
          <w:rFonts w:ascii="Traditional Arabic" w:hAnsi="Traditional Arabic" w:cs="Traditional Arabic" w:hint="cs"/>
          <w:sz w:val="36"/>
          <w:szCs w:val="36"/>
          <w:rtl/>
        </w:rPr>
        <w:t xml:space="preserve">يعني </w:t>
      </w:r>
      <w:r w:rsidRPr="00146375">
        <w:rPr>
          <w:rFonts w:ascii="Traditional Arabic" w:eastAsiaTheme="minorEastAsia" w:hAnsi="Traditional Arabic" w:cs="Traditional Arabic"/>
          <w:i/>
          <w:sz w:val="36"/>
          <w:szCs w:val="36"/>
        </w:rPr>
        <w:t xml:space="preserve"> </w:t>
      </w:r>
      <w:r w:rsidRPr="00146375">
        <w:rPr>
          <w:rFonts w:ascii="Traditional Arabic" w:eastAsiaTheme="minorEastAsia" w:hAnsi="Traditional Arabic" w:cs="Traditional Arabic"/>
          <w:i/>
          <w:sz w:val="36"/>
          <w:szCs w:val="36"/>
          <w:rtl/>
        </w:rPr>
        <w:t>2,021</w:t>
      </w:r>
      <w:r>
        <w:rPr>
          <w:rFonts w:ascii="Traditional Arabic" w:hAnsi="Traditional Arabic" w:cs="Traditional Arabic" w:hint="cs"/>
          <w:sz w:val="36"/>
          <w:szCs w:val="36"/>
          <w:rtl/>
        </w:rPr>
        <w:t xml:space="preserve"> </w:t>
      </w:r>
      <w:r w:rsidRPr="004739DA">
        <w:rPr>
          <w:rFonts w:asciiTheme="majorBidi" w:eastAsiaTheme="minorEastAsia" w:hAnsiTheme="majorBidi" w:cstheme="majorBidi"/>
          <w:iCs/>
          <w:sz w:val="24"/>
          <w:szCs w:val="24"/>
        </w:rPr>
        <w:t>&gt;</w:t>
      </w:r>
      <w:r>
        <w:rPr>
          <w:rFonts w:asciiTheme="majorBidi" w:eastAsiaTheme="minorEastAsia" w:hAnsiTheme="majorBidi" w:cstheme="majorBidi" w:hint="cs"/>
          <w:iCs/>
          <w:sz w:val="24"/>
          <w:szCs w:val="24"/>
          <w:rtl/>
        </w:rPr>
        <w:t xml:space="preserve">  </w:t>
      </w:r>
      <w:r w:rsidRPr="00C86DD2">
        <w:rPr>
          <w:rFonts w:ascii="Traditional Arabic" w:eastAsiaTheme="minorEastAsia" w:hAnsi="Traditional Arabic" w:cs="Traditional Arabic"/>
          <w:i/>
          <w:sz w:val="36"/>
          <w:szCs w:val="36"/>
          <w:rtl/>
        </w:rPr>
        <w:t xml:space="preserve">2,558 </w:t>
      </w:r>
      <w:r w:rsidR="00146375">
        <w:rPr>
          <w:rFonts w:ascii="Traditional Arabic" w:eastAsiaTheme="minorEastAsia" w:hAnsi="Traditional Arabic" w:cs="Traditional Arabic" w:hint="cs"/>
          <w:i/>
          <w:sz w:val="36"/>
          <w:szCs w:val="36"/>
          <w:rtl/>
        </w:rPr>
        <w:t xml:space="preserve">ومن ذلك </w:t>
      </w:r>
      <m:oMath>
        <m:sSub>
          <m:sSubPr>
            <m:ctrlPr>
              <w:rPr>
                <w:rFonts w:ascii="Cambria Math" w:eastAsiaTheme="minorEastAsia" w:hAnsi="Cambria Math" w:cstheme="majorBidi"/>
                <w:i/>
                <w:sz w:val="24"/>
                <w:szCs w:val="24"/>
              </w:rPr>
            </m:ctrlPr>
          </m:sSubPr>
          <m:e>
            <m:r>
              <m:rPr>
                <m:sty m:val="p"/>
              </m:rPr>
              <w:rPr>
                <w:rFonts w:ascii="Cambria Math" w:eastAsiaTheme="minorEastAsia" w:hAnsi="Cambria Math" w:cstheme="majorBidi"/>
                <w:sz w:val="24"/>
                <w:szCs w:val="24"/>
              </w:rPr>
              <m:t xml:space="preserve">   H</m:t>
            </m:r>
          </m:e>
          <m:sub>
            <m:r>
              <m:rPr>
                <m:sty m:val="p"/>
              </m:rPr>
              <w:rPr>
                <w:rFonts w:ascii="Cambria Math" w:hAnsiTheme="majorBidi" w:cstheme="majorBidi"/>
                <w:sz w:val="24"/>
                <w:szCs w:val="24"/>
              </w:rPr>
              <m:t>o</m:t>
            </m:r>
          </m:sub>
        </m:sSub>
        <m:r>
          <w:rPr>
            <w:rFonts w:ascii="Cambria Math" w:eastAsiaTheme="minorEastAsia" w:hAnsi="Cambria Math" w:cstheme="majorBidi"/>
            <w:sz w:val="24"/>
            <w:szCs w:val="24"/>
          </w:rPr>
          <m:t xml:space="preserve"> </m:t>
        </m:r>
      </m:oMath>
      <w:r w:rsidR="00146375" w:rsidRPr="00146375">
        <w:rPr>
          <w:rFonts w:ascii="Traditional Arabic" w:eastAsiaTheme="minorEastAsia" w:hAnsi="Traditional Arabic" w:cs="Traditional Arabic" w:hint="cs"/>
          <w:i/>
          <w:sz w:val="36"/>
          <w:szCs w:val="36"/>
          <w:rtl/>
        </w:rPr>
        <w:t>ممنوعا</w:t>
      </w:r>
      <w:r w:rsidR="00146375">
        <w:rPr>
          <w:rFonts w:ascii="Traditional Arabic" w:eastAsiaTheme="minorEastAsia" w:hAnsi="Traditional Arabic" w:cs="Traditional Arabic" w:hint="cs"/>
          <w:i/>
          <w:sz w:val="36"/>
          <w:szCs w:val="36"/>
          <w:rtl/>
        </w:rPr>
        <w:t xml:space="preserve">، </w:t>
      </w:r>
      <w:r w:rsidR="00720F42">
        <w:rPr>
          <w:rFonts w:ascii="Traditional Arabic" w:eastAsiaTheme="minorEastAsia" w:hAnsi="Traditional Arabic" w:cs="Traditional Arabic" w:hint="cs"/>
          <w:sz w:val="36"/>
          <w:szCs w:val="36"/>
          <w:rtl/>
          <w:lang w:val="en-US"/>
        </w:rPr>
        <w:t>حتى يلتخيس</w:t>
      </w:r>
      <w:r w:rsidR="00146375">
        <w:rPr>
          <w:rFonts w:ascii="Traditional Arabic" w:eastAsiaTheme="minorEastAsia" w:hAnsi="Traditional Arabic" w:cs="Traditional Arabic" w:hint="cs"/>
          <w:sz w:val="36"/>
          <w:szCs w:val="36"/>
          <w:rtl/>
          <w:lang w:val="en-US"/>
        </w:rPr>
        <w:t xml:space="preserve"> </w:t>
      </w:r>
      <w:r w:rsidR="00F711E3">
        <w:rPr>
          <w:rFonts w:ascii="Traditional Arabic" w:hAnsi="Traditional Arabic" w:cs="Traditional Arabic" w:hint="cs"/>
          <w:sz w:val="36"/>
          <w:szCs w:val="36"/>
          <w:rtl/>
        </w:rPr>
        <w:t>هناك</w:t>
      </w:r>
      <w:r w:rsidR="00146375" w:rsidRPr="007F757D">
        <w:rPr>
          <w:rFonts w:ascii="Traditional Arabic" w:hAnsi="Traditional Arabic" w:cs="Traditional Arabic"/>
          <w:sz w:val="36"/>
          <w:szCs w:val="36"/>
          <w:rtl/>
        </w:rPr>
        <w:t xml:space="preserve"> </w:t>
      </w:r>
      <w:r w:rsidR="00146375" w:rsidRPr="007F757D">
        <w:rPr>
          <w:rFonts w:ascii="Traditional Arabic" w:hAnsi="Traditional Arabic" w:cs="Traditional Arabic"/>
          <w:sz w:val="36"/>
          <w:szCs w:val="36"/>
          <w:rtl/>
          <w:lang w:bidi="ar-EG"/>
        </w:rPr>
        <w:t>تأثير</w:t>
      </w:r>
      <w:r w:rsidR="00146375" w:rsidRPr="007F757D">
        <w:rPr>
          <w:rFonts w:ascii="Traditional Arabic" w:hAnsi="Traditional Arabic" w:cs="Traditional Arabic"/>
          <w:sz w:val="36"/>
          <w:szCs w:val="36"/>
          <w:rtl/>
        </w:rPr>
        <w:t xml:space="preserve"> </w:t>
      </w:r>
      <w:r w:rsidR="0022271F">
        <w:rPr>
          <w:rFonts w:ascii="Traditional Arabic" w:hAnsi="Traditional Arabic" w:cs="Traditional Arabic"/>
          <w:sz w:val="36"/>
          <w:szCs w:val="36"/>
          <w:rtl/>
        </w:rPr>
        <w:t>الأناشيد في تعليم اللغة العربية</w:t>
      </w:r>
      <w:r w:rsidR="00146375" w:rsidRPr="007F757D">
        <w:rPr>
          <w:rFonts w:ascii="Traditional Arabic" w:hAnsi="Traditional Arabic" w:cs="Traditional Arabic"/>
          <w:sz w:val="36"/>
          <w:szCs w:val="36"/>
          <w:rtl/>
        </w:rPr>
        <w:t xml:space="preserve"> على استيعاب المفردات </w:t>
      </w:r>
      <w:r w:rsidR="00F711E3">
        <w:rPr>
          <w:rFonts w:ascii="Traditional Arabic" w:hAnsi="Traditional Arabic" w:cs="Traditional Arabic"/>
          <w:sz w:val="36"/>
          <w:szCs w:val="36"/>
          <w:rtl/>
        </w:rPr>
        <w:t>لدى طلاب</w:t>
      </w:r>
      <w:r w:rsidR="00146375" w:rsidRPr="007F757D">
        <w:rPr>
          <w:rFonts w:ascii="Traditional Arabic" w:hAnsi="Traditional Arabic" w:cs="Traditional Arabic"/>
          <w:sz w:val="36"/>
          <w:szCs w:val="36"/>
          <w:rtl/>
        </w:rPr>
        <w:t xml:space="preserve"> الفصل الرابع بالمدرسة الإبتدائية الإسلامية "</w:t>
      </w:r>
      <w:r w:rsidR="0022271F">
        <w:rPr>
          <w:rFonts w:ascii="Traditional Arabic" w:hAnsi="Traditional Arabic" w:cs="Traditional Arabic"/>
          <w:sz w:val="36"/>
          <w:szCs w:val="36"/>
          <w:rtl/>
        </w:rPr>
        <w:t>المنوّر</w:t>
      </w:r>
      <w:r w:rsidR="00146375" w:rsidRPr="007F757D">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sidR="00146375">
        <w:rPr>
          <w:rFonts w:ascii="Traditional Arabic" w:hAnsi="Traditional Arabic" w:cs="Traditional Arabic" w:hint="cs"/>
          <w:sz w:val="36"/>
          <w:szCs w:val="36"/>
          <w:rtl/>
        </w:rPr>
        <w:t xml:space="preserve">. </w:t>
      </w:r>
    </w:p>
    <w:p w:rsidR="00750EB1" w:rsidRDefault="00750EB1" w:rsidP="00F711E3">
      <w:pPr>
        <w:pStyle w:val="ListParagraph"/>
        <w:bidi/>
        <w:spacing w:after="0" w:line="360" w:lineRule="auto"/>
        <w:ind w:left="-1" w:firstLine="850"/>
        <w:jc w:val="both"/>
        <w:rPr>
          <w:rFonts w:ascii="Traditional Arabic" w:hAnsi="Traditional Arabic" w:cs="Traditional Arabic"/>
          <w:sz w:val="36"/>
          <w:szCs w:val="36"/>
          <w:rtl/>
        </w:rPr>
      </w:pPr>
      <w:r>
        <w:rPr>
          <w:rFonts w:ascii="Traditional Arabic" w:hAnsi="Traditional Arabic" w:cs="Traditional Arabic" w:hint="cs"/>
          <w:i/>
          <w:sz w:val="36"/>
          <w:szCs w:val="36"/>
          <w:rtl/>
        </w:rPr>
        <w:t xml:space="preserve">أما لمعرفة الكبرة </w:t>
      </w:r>
      <w:r w:rsidR="00F711E3">
        <w:rPr>
          <w:rFonts w:ascii="Traditional Arabic" w:hAnsi="Traditional Arabic" w:cs="Traditional Arabic" w:hint="cs"/>
          <w:i/>
          <w:sz w:val="36"/>
          <w:szCs w:val="36"/>
          <w:rtl/>
        </w:rPr>
        <w:t>هناك</w:t>
      </w:r>
      <w:r w:rsidRPr="007F757D">
        <w:rPr>
          <w:rFonts w:ascii="Traditional Arabic" w:hAnsi="Traditional Arabic" w:cs="Traditional Arabic"/>
          <w:sz w:val="36"/>
          <w:szCs w:val="36"/>
          <w:rtl/>
        </w:rPr>
        <w:t xml:space="preserve"> </w:t>
      </w:r>
      <w:r w:rsidRPr="007F757D">
        <w:rPr>
          <w:rFonts w:ascii="Traditional Arabic" w:hAnsi="Traditional Arabic" w:cs="Traditional Arabic"/>
          <w:sz w:val="36"/>
          <w:szCs w:val="36"/>
          <w:rtl/>
          <w:lang w:bidi="ar-EG"/>
        </w:rPr>
        <w:t>تأثير</w:t>
      </w:r>
      <w:r w:rsidRPr="007F757D">
        <w:rPr>
          <w:rFonts w:ascii="Traditional Arabic" w:hAnsi="Traditional Arabic" w:cs="Traditional Arabic"/>
          <w:sz w:val="36"/>
          <w:szCs w:val="36"/>
          <w:rtl/>
        </w:rPr>
        <w:t xml:space="preserve"> </w:t>
      </w:r>
      <w:r w:rsidR="0022271F">
        <w:rPr>
          <w:rFonts w:ascii="Traditional Arabic" w:hAnsi="Traditional Arabic" w:cs="Traditional Arabic"/>
          <w:sz w:val="36"/>
          <w:szCs w:val="36"/>
          <w:rtl/>
        </w:rPr>
        <w:t>الأناشيد في تعليم اللغة العربية</w:t>
      </w:r>
      <w:r w:rsidRPr="007F757D">
        <w:rPr>
          <w:rFonts w:ascii="Traditional Arabic" w:hAnsi="Traditional Arabic" w:cs="Traditional Arabic"/>
          <w:sz w:val="36"/>
          <w:szCs w:val="36"/>
          <w:rtl/>
        </w:rPr>
        <w:t xml:space="preserve"> على استيعاب المفردات </w:t>
      </w:r>
      <w:r w:rsidR="00F711E3">
        <w:rPr>
          <w:rFonts w:ascii="Traditional Arabic" w:hAnsi="Traditional Arabic" w:cs="Traditional Arabic"/>
          <w:sz w:val="36"/>
          <w:szCs w:val="36"/>
          <w:rtl/>
        </w:rPr>
        <w:t>لدى طلاب</w:t>
      </w:r>
      <w:r w:rsidRPr="007F757D">
        <w:rPr>
          <w:rFonts w:ascii="Traditional Arabic" w:hAnsi="Traditional Arabic" w:cs="Traditional Arabic"/>
          <w:sz w:val="36"/>
          <w:szCs w:val="36"/>
          <w:rtl/>
        </w:rPr>
        <w:t xml:space="preserve"> الفصل الرابع بالمدرسة الإبتدائية الإسلامية "</w:t>
      </w:r>
      <w:r w:rsidR="0022271F">
        <w:rPr>
          <w:rFonts w:ascii="Traditional Arabic" w:hAnsi="Traditional Arabic" w:cs="Traditional Arabic"/>
          <w:sz w:val="36"/>
          <w:szCs w:val="36"/>
          <w:rtl/>
        </w:rPr>
        <w:t>المنوّر</w:t>
      </w:r>
      <w:r w:rsidRPr="007F757D">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Pr>
          <w:rFonts w:ascii="Traditional Arabic" w:hAnsi="Traditional Arabic" w:cs="Traditional Arabic" w:hint="cs"/>
          <w:sz w:val="36"/>
          <w:szCs w:val="36"/>
          <w:rtl/>
        </w:rPr>
        <w:t xml:space="preserve"> معروف بالقارنة التالية: </w:t>
      </w:r>
    </w:p>
    <w:p w:rsidR="00750EB1" w:rsidRPr="004739DA" w:rsidRDefault="00750EB1" w:rsidP="00E1534B">
      <w:pPr>
        <w:spacing w:after="0" w:line="360" w:lineRule="auto"/>
        <w:ind w:firstLine="993"/>
        <w:jc w:val="center"/>
        <w:rPr>
          <w:rFonts w:asciiTheme="majorBidi" w:eastAsiaTheme="minorEastAsia" w:hAnsiTheme="majorBidi" w:cstheme="majorBidi"/>
          <w:iCs/>
          <w:sz w:val="24"/>
          <w:szCs w:val="24"/>
        </w:rPr>
      </w:pPr>
      <w:r w:rsidRPr="004739DA">
        <w:rPr>
          <w:rFonts w:asciiTheme="majorBidi" w:eastAsiaTheme="minorEastAsia" w:hAnsiTheme="majorBidi" w:cstheme="majorBidi"/>
          <w:iCs/>
          <w:sz w:val="24"/>
          <w:szCs w:val="24"/>
        </w:rPr>
        <w:lastRenderedPageBreak/>
        <w:t>Y</w:t>
      </w:r>
      <w:r w:rsidRPr="004739DA">
        <w:rPr>
          <w:rFonts w:asciiTheme="majorBidi" w:eastAsiaTheme="minorEastAsia" w:hAnsiTheme="majorBidi" w:cstheme="majorBidi"/>
          <w:iCs/>
          <w:sz w:val="32"/>
          <w:szCs w:val="32"/>
        </w:rPr>
        <w:t xml:space="preserve"> </w:t>
      </w:r>
      <w:r w:rsidR="00BA2372">
        <w:rPr>
          <w:rFonts w:asciiTheme="majorBidi" w:eastAsiaTheme="minorEastAsia" w:hAnsiTheme="majorBidi" w:cstheme="majorBidi"/>
          <w:iCs/>
          <w:sz w:val="32"/>
          <w:szCs w:val="32"/>
        </w:rPr>
        <w:t xml:space="preserve">   </w:t>
      </w:r>
      <w:r w:rsidRPr="004739DA">
        <w:rPr>
          <w:rFonts w:asciiTheme="majorBidi" w:eastAsiaTheme="minorEastAsia" w:hAnsiTheme="majorBidi" w:cstheme="majorBidi"/>
          <w:iCs/>
          <w:sz w:val="32"/>
          <w:szCs w:val="32"/>
        </w:rPr>
        <w:t xml:space="preserve">= </w:t>
      </w:r>
      <m:oMath>
        <m:f>
          <m:fPr>
            <m:ctrlPr>
              <w:rPr>
                <w:rFonts w:ascii="Cambria Math" w:eastAsiaTheme="minorEastAsia" w:hAnsi="Cambria Math" w:cstheme="majorBidi"/>
                <w:i/>
                <w:iCs/>
                <w:sz w:val="32"/>
                <w:szCs w:val="32"/>
              </w:rPr>
            </m:ctrlPr>
          </m:fPr>
          <m:num>
            <m:sSub>
              <m:sSubPr>
                <m:ctrlPr>
                  <w:rPr>
                    <w:rFonts w:ascii="Cambria Math" w:eastAsiaTheme="minorEastAsia" w:hAnsi="Cambria Math" w:cstheme="majorBidi"/>
                    <w:i/>
                    <w:iCs/>
                    <w:sz w:val="32"/>
                    <w:szCs w:val="32"/>
                  </w:rPr>
                </m:ctrlPr>
              </m:sSubPr>
              <m:e>
                <m:acc>
                  <m:accPr>
                    <m:chr m:val="̅"/>
                    <m:ctrlPr>
                      <w:rPr>
                        <w:rFonts w:ascii="Cambria Math" w:eastAsiaTheme="minorEastAsia" w:hAnsi="Cambria Math" w:cstheme="majorBidi"/>
                        <w:i/>
                        <w:iCs/>
                        <w:sz w:val="32"/>
                        <w:szCs w:val="32"/>
                      </w:rPr>
                    </m:ctrlPr>
                  </m:accPr>
                  <m:e>
                    <m:r>
                      <w:rPr>
                        <w:rFonts w:ascii="Cambria Math" w:eastAsiaTheme="minorEastAsia" w:hAnsi="Cambria Math" w:cstheme="majorBidi"/>
                        <w:sz w:val="32"/>
                        <w:szCs w:val="32"/>
                      </w:rPr>
                      <m:t>x</m:t>
                    </m:r>
                  </m:e>
                </m:acc>
              </m:e>
              <m:sub>
                <m:r>
                  <w:rPr>
                    <w:rFonts w:ascii="Cambria Math" w:eastAsiaTheme="minorEastAsia" w:hAnsi="Cambria Math" w:cstheme="majorBidi"/>
                    <w:sz w:val="32"/>
                    <w:szCs w:val="32"/>
                  </w:rPr>
                  <m:t>1</m:t>
                </m:r>
              </m:sub>
            </m:sSub>
            <m:r>
              <w:rPr>
                <w:rFonts w:ascii="Cambria Math" w:eastAsiaTheme="minorEastAsia" w:hAnsi="Cambria Math" w:cstheme="majorBidi"/>
                <w:sz w:val="32"/>
                <w:szCs w:val="32"/>
              </w:rPr>
              <m:t>-</m:t>
            </m:r>
            <m:sSub>
              <m:sSubPr>
                <m:ctrlPr>
                  <w:rPr>
                    <w:rFonts w:ascii="Cambria Math" w:eastAsiaTheme="minorEastAsia" w:hAnsi="Cambria Math" w:cstheme="majorBidi"/>
                    <w:i/>
                    <w:iCs/>
                    <w:sz w:val="32"/>
                    <w:szCs w:val="32"/>
                  </w:rPr>
                </m:ctrlPr>
              </m:sSubPr>
              <m:e>
                <m:acc>
                  <m:accPr>
                    <m:chr m:val="̅"/>
                    <m:ctrlPr>
                      <w:rPr>
                        <w:rFonts w:ascii="Cambria Math" w:eastAsiaTheme="minorEastAsia" w:hAnsi="Cambria Math" w:cstheme="majorBidi"/>
                        <w:i/>
                        <w:iCs/>
                        <w:sz w:val="32"/>
                        <w:szCs w:val="32"/>
                      </w:rPr>
                    </m:ctrlPr>
                  </m:accPr>
                  <m:e>
                    <m:r>
                      <w:rPr>
                        <w:rFonts w:ascii="Cambria Math" w:eastAsiaTheme="minorEastAsia" w:hAnsi="Cambria Math" w:cstheme="majorBidi"/>
                        <w:sz w:val="32"/>
                        <w:szCs w:val="32"/>
                      </w:rPr>
                      <m:t>x</m:t>
                    </m:r>
                  </m:e>
                </m:acc>
              </m:e>
              <m:sub>
                <m:r>
                  <w:rPr>
                    <w:rFonts w:ascii="Cambria Math" w:eastAsiaTheme="minorEastAsia" w:hAnsi="Cambria Math" w:cstheme="majorBidi"/>
                    <w:sz w:val="32"/>
                    <w:szCs w:val="32"/>
                  </w:rPr>
                  <m:t>2</m:t>
                </m:r>
              </m:sub>
            </m:sSub>
          </m:num>
          <m:den>
            <m:sSub>
              <m:sSubPr>
                <m:ctrlPr>
                  <w:rPr>
                    <w:rFonts w:ascii="Cambria Math" w:eastAsiaTheme="minorEastAsia" w:hAnsi="Cambria Math" w:cstheme="majorBidi"/>
                    <w:i/>
                    <w:iCs/>
                    <w:sz w:val="32"/>
                    <w:szCs w:val="32"/>
                  </w:rPr>
                </m:ctrlPr>
              </m:sSubPr>
              <m:e>
                <m:acc>
                  <m:accPr>
                    <m:chr m:val="̅"/>
                    <m:ctrlPr>
                      <w:rPr>
                        <w:rFonts w:ascii="Cambria Math" w:eastAsiaTheme="minorEastAsia" w:hAnsi="Cambria Math" w:cstheme="majorBidi"/>
                        <w:i/>
                        <w:iCs/>
                        <w:sz w:val="32"/>
                        <w:szCs w:val="32"/>
                      </w:rPr>
                    </m:ctrlPr>
                  </m:accPr>
                  <m:e>
                    <m:r>
                      <w:rPr>
                        <w:rFonts w:ascii="Cambria Math" w:eastAsiaTheme="minorEastAsia" w:hAnsi="Cambria Math" w:cstheme="majorBidi"/>
                        <w:sz w:val="32"/>
                        <w:szCs w:val="32"/>
                      </w:rPr>
                      <m:t>x</m:t>
                    </m:r>
                  </m:e>
                </m:acc>
              </m:e>
              <m:sub>
                <m:r>
                  <w:rPr>
                    <w:rFonts w:ascii="Cambria Math" w:eastAsiaTheme="minorEastAsia" w:hAnsi="Cambria Math" w:cstheme="majorBidi"/>
                    <w:sz w:val="32"/>
                    <w:szCs w:val="32"/>
                  </w:rPr>
                  <m:t>2</m:t>
                </m:r>
              </m:sub>
            </m:sSub>
          </m:den>
        </m:f>
      </m:oMath>
      <w:r w:rsidRPr="004739DA">
        <w:rPr>
          <w:rFonts w:asciiTheme="majorBidi" w:eastAsiaTheme="minorEastAsia" w:hAnsiTheme="majorBidi" w:cstheme="majorBidi"/>
          <w:iCs/>
          <w:sz w:val="32"/>
          <w:szCs w:val="32"/>
        </w:rPr>
        <w:t xml:space="preserve"> </w:t>
      </w:r>
      <w:r w:rsidRPr="004739DA">
        <w:rPr>
          <w:rFonts w:asciiTheme="majorBidi" w:eastAsiaTheme="minorEastAsia" w:hAnsiTheme="majorBidi" w:cstheme="majorBidi"/>
          <w:iCs/>
          <w:sz w:val="24"/>
          <w:szCs w:val="24"/>
        </w:rPr>
        <w:t>x  100%</w:t>
      </w:r>
    </w:p>
    <w:p w:rsidR="00750EB1" w:rsidRPr="004739DA" w:rsidRDefault="00750EB1" w:rsidP="00BA2372">
      <w:pPr>
        <w:spacing w:after="0" w:line="360" w:lineRule="auto"/>
        <w:ind w:left="1167" w:firstLine="993"/>
        <w:jc w:val="center"/>
        <w:rPr>
          <w:rFonts w:asciiTheme="majorBidi" w:eastAsiaTheme="minorEastAsia" w:hAnsiTheme="majorBidi" w:cstheme="majorBidi"/>
          <w:iCs/>
          <w:sz w:val="32"/>
          <w:szCs w:val="32"/>
        </w:rPr>
      </w:pPr>
      <w:r w:rsidRPr="004739DA">
        <w:rPr>
          <w:rFonts w:asciiTheme="majorBidi" w:eastAsiaTheme="minorEastAsia" w:hAnsiTheme="majorBidi" w:cstheme="majorBidi"/>
          <w:iCs/>
          <w:sz w:val="32"/>
          <w:szCs w:val="32"/>
        </w:rPr>
        <w:t xml:space="preserve">= </w:t>
      </w:r>
      <m:oMath>
        <m:f>
          <m:fPr>
            <m:ctrlPr>
              <w:rPr>
                <w:rFonts w:ascii="Cambria Math" w:eastAsiaTheme="minorEastAsia" w:hAnsi="Cambria Math" w:cstheme="majorBidi"/>
                <w:i/>
                <w:iCs/>
                <w:sz w:val="32"/>
                <w:szCs w:val="32"/>
              </w:rPr>
            </m:ctrlPr>
          </m:fPr>
          <m:num>
            <m:r>
              <w:rPr>
                <w:rFonts w:ascii="Cambria Math" w:eastAsiaTheme="minorEastAsia" w:hAnsi="Cambria Math" w:cstheme="majorBidi"/>
                <w:sz w:val="32"/>
                <w:szCs w:val="32"/>
              </w:rPr>
              <m:t>87,33-77,79</m:t>
            </m:r>
          </m:num>
          <m:den>
            <m:r>
              <w:rPr>
                <w:rFonts w:ascii="Cambria Math" w:eastAsiaTheme="minorEastAsia" w:hAnsi="Cambria Math" w:cstheme="majorBidi"/>
                <w:sz w:val="32"/>
                <w:szCs w:val="32"/>
              </w:rPr>
              <m:t>77,79</m:t>
            </m:r>
          </m:den>
        </m:f>
      </m:oMath>
      <w:r w:rsidRPr="004739DA">
        <w:rPr>
          <w:rFonts w:asciiTheme="majorBidi" w:eastAsiaTheme="minorEastAsia" w:hAnsiTheme="majorBidi" w:cstheme="majorBidi"/>
          <w:iCs/>
          <w:sz w:val="32"/>
          <w:szCs w:val="32"/>
        </w:rPr>
        <w:t xml:space="preserve"> </w:t>
      </w:r>
      <w:r w:rsidRPr="004739DA">
        <w:rPr>
          <w:rFonts w:asciiTheme="majorBidi" w:eastAsiaTheme="minorEastAsia" w:hAnsiTheme="majorBidi" w:cstheme="majorBidi"/>
          <w:iCs/>
          <w:sz w:val="24"/>
          <w:szCs w:val="24"/>
        </w:rPr>
        <w:t>x 100%</w:t>
      </w:r>
    </w:p>
    <w:p w:rsidR="00750EB1" w:rsidRPr="004739DA" w:rsidRDefault="00BA2372" w:rsidP="00E1534B">
      <w:pPr>
        <w:spacing w:after="0" w:line="360" w:lineRule="auto"/>
        <w:ind w:left="447" w:firstLine="993"/>
        <w:jc w:val="center"/>
        <w:rPr>
          <w:rFonts w:asciiTheme="majorBidi" w:eastAsiaTheme="minorEastAsia" w:hAnsiTheme="majorBidi" w:cstheme="majorBidi"/>
          <w:iCs/>
          <w:sz w:val="32"/>
          <w:szCs w:val="32"/>
        </w:rPr>
      </w:pPr>
      <w:r>
        <w:rPr>
          <w:rFonts w:asciiTheme="majorBidi" w:eastAsiaTheme="minorEastAsia" w:hAnsiTheme="majorBidi" w:cstheme="majorBidi"/>
          <w:iCs/>
          <w:sz w:val="32"/>
          <w:szCs w:val="32"/>
        </w:rPr>
        <w:t xml:space="preserve">   </w:t>
      </w:r>
      <w:r w:rsidR="00750EB1" w:rsidRPr="004739DA">
        <w:rPr>
          <w:rFonts w:asciiTheme="majorBidi" w:eastAsiaTheme="minorEastAsia" w:hAnsiTheme="majorBidi" w:cstheme="majorBidi"/>
          <w:iCs/>
          <w:sz w:val="32"/>
          <w:szCs w:val="32"/>
        </w:rPr>
        <w:t xml:space="preserve">= </w:t>
      </w:r>
      <m:oMath>
        <m:f>
          <m:fPr>
            <m:ctrlPr>
              <w:rPr>
                <w:rFonts w:ascii="Cambria Math" w:eastAsiaTheme="minorEastAsia" w:hAnsi="Cambria Math" w:cstheme="majorBidi"/>
                <w:i/>
                <w:iCs/>
                <w:sz w:val="32"/>
                <w:szCs w:val="32"/>
              </w:rPr>
            </m:ctrlPr>
          </m:fPr>
          <m:num>
            <m:r>
              <w:rPr>
                <w:rFonts w:ascii="Cambria Math" w:eastAsiaTheme="minorEastAsia" w:hAnsi="Cambria Math" w:cstheme="majorBidi"/>
                <w:sz w:val="32"/>
                <w:szCs w:val="32"/>
              </w:rPr>
              <m:t>9,57</m:t>
            </m:r>
          </m:num>
          <m:den>
            <m:r>
              <w:rPr>
                <w:rFonts w:ascii="Cambria Math" w:eastAsiaTheme="minorEastAsia" w:hAnsi="Cambria Math" w:cstheme="majorBidi"/>
                <w:sz w:val="32"/>
                <w:szCs w:val="32"/>
              </w:rPr>
              <m:t>77,79</m:t>
            </m:r>
          </m:den>
        </m:f>
      </m:oMath>
      <w:r w:rsidR="00750EB1" w:rsidRPr="004739DA">
        <w:rPr>
          <w:rFonts w:asciiTheme="majorBidi" w:eastAsiaTheme="minorEastAsia" w:hAnsiTheme="majorBidi" w:cstheme="majorBidi"/>
          <w:iCs/>
          <w:sz w:val="32"/>
          <w:szCs w:val="32"/>
        </w:rPr>
        <w:t xml:space="preserve">  </w:t>
      </w:r>
      <w:r w:rsidR="00750EB1" w:rsidRPr="004739DA">
        <w:rPr>
          <w:rFonts w:asciiTheme="majorBidi" w:eastAsiaTheme="minorEastAsia" w:hAnsiTheme="majorBidi" w:cstheme="majorBidi"/>
          <w:iCs/>
          <w:sz w:val="24"/>
          <w:szCs w:val="24"/>
        </w:rPr>
        <w:t>x  100%</w:t>
      </w:r>
    </w:p>
    <w:p w:rsidR="00750EB1" w:rsidRDefault="00BA2372" w:rsidP="00BA2372">
      <w:pPr>
        <w:spacing w:after="0" w:line="360" w:lineRule="auto"/>
        <w:ind w:left="3600"/>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     </w:t>
      </w:r>
      <w:r w:rsidR="00750EB1">
        <w:rPr>
          <w:rFonts w:asciiTheme="majorBidi" w:eastAsiaTheme="minorEastAsia" w:hAnsiTheme="majorBidi" w:cstheme="majorBidi" w:hint="cs"/>
          <w:iCs/>
          <w:sz w:val="24"/>
          <w:szCs w:val="24"/>
          <w:rtl/>
        </w:rPr>
        <w:t xml:space="preserve"> </w:t>
      </w:r>
      <w:r w:rsidR="00750EB1" w:rsidRPr="004739DA">
        <w:rPr>
          <w:rFonts w:asciiTheme="majorBidi" w:eastAsiaTheme="minorEastAsia" w:hAnsiTheme="majorBidi" w:cstheme="majorBidi"/>
          <w:iCs/>
          <w:sz w:val="32"/>
          <w:szCs w:val="32"/>
        </w:rPr>
        <w:t>=</w:t>
      </w:r>
      <w:r w:rsidR="00750EB1" w:rsidRPr="004739DA">
        <w:rPr>
          <w:rFonts w:asciiTheme="majorBidi" w:eastAsiaTheme="minorEastAsia" w:hAnsiTheme="majorBidi" w:cstheme="majorBidi"/>
          <w:iCs/>
          <w:sz w:val="24"/>
          <w:szCs w:val="24"/>
        </w:rPr>
        <w:t xml:space="preserve"> 12,3 %</w:t>
      </w:r>
    </w:p>
    <w:p w:rsidR="00750EB1" w:rsidRPr="004738C5" w:rsidRDefault="00750EB1" w:rsidP="00E1534B">
      <w:pPr>
        <w:spacing w:after="0" w:line="360" w:lineRule="auto"/>
        <w:jc w:val="center"/>
        <w:rPr>
          <w:rFonts w:asciiTheme="majorBidi" w:eastAsiaTheme="minorEastAsia" w:hAnsiTheme="majorBidi" w:cstheme="majorBidi"/>
          <w:sz w:val="24"/>
          <w:szCs w:val="24"/>
        </w:rPr>
      </w:pPr>
    </w:p>
    <w:p w:rsidR="00750EB1" w:rsidRPr="00146375" w:rsidRDefault="00750EB1" w:rsidP="00F711E3">
      <w:pPr>
        <w:pStyle w:val="ListParagraph"/>
        <w:bidi/>
        <w:spacing w:after="0" w:line="360" w:lineRule="auto"/>
        <w:ind w:left="-1" w:firstLine="850"/>
        <w:jc w:val="both"/>
        <w:rPr>
          <w:rFonts w:ascii="Traditional Arabic" w:hAnsi="Traditional Arabic" w:cs="Traditional Arabic"/>
          <w:i/>
          <w:sz w:val="36"/>
          <w:szCs w:val="36"/>
          <w:rtl/>
        </w:rPr>
      </w:pPr>
      <w:r>
        <w:rPr>
          <w:rFonts w:ascii="Traditional Arabic" w:hAnsi="Traditional Arabic" w:cs="Traditional Arabic" w:hint="cs"/>
          <w:sz w:val="36"/>
          <w:szCs w:val="36"/>
          <w:rtl/>
        </w:rPr>
        <w:t xml:space="preserve">بأساس ذلك الإحصاء نعرف أن الكبرة من  </w:t>
      </w:r>
      <w:r>
        <w:rPr>
          <w:rFonts w:ascii="Traditional Arabic" w:hAnsi="Traditional Arabic" w:cs="Traditional Arabic" w:hint="cs"/>
          <w:i/>
          <w:sz w:val="36"/>
          <w:szCs w:val="36"/>
          <w:rtl/>
        </w:rPr>
        <w:t xml:space="preserve">تأثير </w:t>
      </w:r>
      <w:r w:rsidR="00720F42">
        <w:rPr>
          <w:rFonts w:ascii="Traditional Arabic" w:eastAsiaTheme="minorEastAsia" w:hAnsi="Traditional Arabic" w:cs="Traditional Arabic" w:hint="cs"/>
          <w:sz w:val="36"/>
          <w:szCs w:val="36"/>
          <w:rtl/>
          <w:lang w:val="en-US"/>
        </w:rPr>
        <w:t>حتى يلتخيس</w:t>
      </w:r>
      <w:r>
        <w:rPr>
          <w:rFonts w:ascii="Traditional Arabic" w:eastAsiaTheme="minorEastAsia" w:hAnsi="Traditional Arabic" w:cs="Traditional Arabic" w:hint="cs"/>
          <w:sz w:val="36"/>
          <w:szCs w:val="36"/>
          <w:rtl/>
          <w:lang w:val="en-US"/>
        </w:rPr>
        <w:t xml:space="preserve"> </w:t>
      </w:r>
      <w:r w:rsidR="00F711E3">
        <w:rPr>
          <w:rFonts w:ascii="Traditional Arabic" w:hAnsi="Traditional Arabic" w:cs="Traditional Arabic" w:hint="cs"/>
          <w:sz w:val="36"/>
          <w:szCs w:val="36"/>
          <w:rtl/>
        </w:rPr>
        <w:t>فهناك</w:t>
      </w:r>
      <w:r w:rsidRPr="007F757D">
        <w:rPr>
          <w:rFonts w:ascii="Traditional Arabic" w:hAnsi="Traditional Arabic" w:cs="Traditional Arabic"/>
          <w:sz w:val="36"/>
          <w:szCs w:val="36"/>
          <w:rtl/>
        </w:rPr>
        <w:t xml:space="preserve"> </w:t>
      </w:r>
      <w:r w:rsidRPr="007F757D">
        <w:rPr>
          <w:rFonts w:ascii="Traditional Arabic" w:hAnsi="Traditional Arabic" w:cs="Traditional Arabic"/>
          <w:sz w:val="36"/>
          <w:szCs w:val="36"/>
          <w:rtl/>
          <w:lang w:bidi="ar-EG"/>
        </w:rPr>
        <w:t>تأثير</w:t>
      </w:r>
      <w:r w:rsidRPr="007F757D">
        <w:rPr>
          <w:rFonts w:ascii="Traditional Arabic" w:hAnsi="Traditional Arabic" w:cs="Traditional Arabic"/>
          <w:sz w:val="36"/>
          <w:szCs w:val="36"/>
          <w:rtl/>
        </w:rPr>
        <w:t xml:space="preserve"> </w:t>
      </w:r>
      <w:r w:rsidR="0022271F">
        <w:rPr>
          <w:rFonts w:ascii="Traditional Arabic" w:hAnsi="Traditional Arabic" w:cs="Traditional Arabic"/>
          <w:sz w:val="36"/>
          <w:szCs w:val="36"/>
          <w:rtl/>
        </w:rPr>
        <w:t>الأناشيد في تعليم اللغة العربية</w:t>
      </w:r>
      <w:r w:rsidRPr="007F757D">
        <w:rPr>
          <w:rFonts w:ascii="Traditional Arabic" w:hAnsi="Traditional Arabic" w:cs="Traditional Arabic"/>
          <w:sz w:val="36"/>
          <w:szCs w:val="36"/>
          <w:rtl/>
        </w:rPr>
        <w:t xml:space="preserve"> على استيعاب المفردات </w:t>
      </w:r>
      <w:r w:rsidR="00F711E3">
        <w:rPr>
          <w:rFonts w:ascii="Traditional Arabic" w:hAnsi="Traditional Arabic" w:cs="Traditional Arabic"/>
          <w:sz w:val="36"/>
          <w:szCs w:val="36"/>
          <w:rtl/>
        </w:rPr>
        <w:t>لدى طلاب</w:t>
      </w:r>
      <w:r w:rsidRPr="007F757D">
        <w:rPr>
          <w:rFonts w:ascii="Traditional Arabic" w:hAnsi="Traditional Arabic" w:cs="Traditional Arabic"/>
          <w:sz w:val="36"/>
          <w:szCs w:val="36"/>
          <w:rtl/>
        </w:rPr>
        <w:t xml:space="preserve"> الفصل الرابع بالمدرسة الإبتدائية الإسلامية "</w:t>
      </w:r>
      <w:r w:rsidR="0022271F">
        <w:rPr>
          <w:rFonts w:ascii="Traditional Arabic" w:hAnsi="Traditional Arabic" w:cs="Traditional Arabic"/>
          <w:sz w:val="36"/>
          <w:szCs w:val="36"/>
          <w:rtl/>
        </w:rPr>
        <w:t>المنوّر</w:t>
      </w:r>
      <w:r w:rsidRPr="007F757D">
        <w:rPr>
          <w:rFonts w:ascii="Traditional Arabic" w:hAnsi="Traditional Arabic" w:cs="Traditional Arabic"/>
          <w:sz w:val="36"/>
          <w:szCs w:val="36"/>
          <w:rtl/>
        </w:rPr>
        <w:t xml:space="preserve">" تولونج </w:t>
      </w:r>
      <w:r w:rsidR="0022271F">
        <w:rPr>
          <w:rFonts w:ascii="Traditional Arabic" w:hAnsi="Traditional Arabic" w:cs="Traditional Arabic" w:hint="cs"/>
          <w:sz w:val="36"/>
          <w:szCs w:val="36"/>
          <w:rtl/>
        </w:rPr>
        <w:t>أجونج</w:t>
      </w:r>
      <w:r>
        <w:rPr>
          <w:rFonts w:ascii="Traditional Arabic" w:hAnsi="Traditional Arabic" w:cs="Traditional Arabic" w:hint="cs"/>
          <w:sz w:val="36"/>
          <w:szCs w:val="36"/>
          <w:rtl/>
        </w:rPr>
        <w:t xml:space="preserve">  يعني  </w:t>
      </w:r>
      <w:r w:rsidRPr="00152F20">
        <w:rPr>
          <w:rFonts w:ascii="Traditional Arabic" w:hAnsi="Traditional Arabic" w:cs="Traditional Arabic" w:hint="cs"/>
          <w:sz w:val="32"/>
          <w:szCs w:val="32"/>
          <w:rtl/>
        </w:rPr>
        <w:t>%</w:t>
      </w:r>
      <w:r>
        <w:rPr>
          <w:rFonts w:ascii="Traditional Arabic" w:hAnsi="Traditional Arabic" w:cs="Traditional Arabic" w:hint="cs"/>
          <w:sz w:val="36"/>
          <w:szCs w:val="36"/>
          <w:rtl/>
        </w:rPr>
        <w:t xml:space="preserve"> 12,3.</w:t>
      </w:r>
    </w:p>
    <w:p w:rsidR="00DF149A" w:rsidRPr="00DF149A" w:rsidRDefault="00DF149A" w:rsidP="0089635E">
      <w:pPr>
        <w:bidi/>
        <w:spacing w:after="0"/>
        <w:jc w:val="both"/>
        <w:rPr>
          <w:rFonts w:ascii="Traditional Arabic" w:hAnsi="Traditional Arabic" w:cs="Traditional Arabic"/>
          <w:sz w:val="36"/>
          <w:szCs w:val="36"/>
          <w:rtl/>
        </w:rPr>
      </w:pPr>
    </w:p>
    <w:sectPr w:rsidR="00DF149A" w:rsidRPr="00DF149A" w:rsidSect="00AC3B41">
      <w:headerReference w:type="default" r:id="rId8"/>
      <w:headerReference w:type="first" r:id="rId9"/>
      <w:footerReference w:type="first" r:id="rId10"/>
      <w:footnotePr>
        <w:numStart w:val="75"/>
      </w:footnotePr>
      <w:pgSz w:w="11906" w:h="16838"/>
      <w:pgMar w:top="2268" w:right="2268" w:bottom="1701" w:left="1701" w:header="709" w:footer="709" w:gutter="0"/>
      <w:pgNumType w:start="4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64D" w:rsidRDefault="000A664D" w:rsidP="00F73C75">
      <w:pPr>
        <w:spacing w:after="0" w:line="240" w:lineRule="auto"/>
      </w:pPr>
      <w:r>
        <w:separator/>
      </w:r>
    </w:p>
  </w:endnote>
  <w:endnote w:type="continuationSeparator" w:id="1">
    <w:p w:rsidR="000A664D" w:rsidRDefault="000A664D" w:rsidP="00F73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4D" w:rsidRPr="00B34FB7" w:rsidRDefault="000A664D" w:rsidP="0006156B">
    <w:pPr>
      <w:pStyle w:val="Footer"/>
      <w:jc w:val="center"/>
      <w:rPr>
        <w:rFonts w:ascii="Traditional Arabic" w:hAnsi="Traditional Arabic" w:cs="Traditional Arabic"/>
        <w:sz w:val="36"/>
        <w:szCs w:val="36"/>
      </w:rPr>
    </w:pPr>
    <w:r>
      <w:rPr>
        <w:rFonts w:ascii="Traditional Arabic" w:hAnsi="Traditional Arabic" w:cs="Traditional Arabic" w:hint="cs"/>
        <w:sz w:val="36"/>
        <w:szCs w:val="36"/>
        <w:rtl/>
      </w:rPr>
      <w:t>43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64D" w:rsidRDefault="000A664D" w:rsidP="00B34FB7">
      <w:pPr>
        <w:bidi/>
        <w:spacing w:after="0" w:line="240" w:lineRule="auto"/>
      </w:pPr>
      <w:r>
        <w:separator/>
      </w:r>
    </w:p>
  </w:footnote>
  <w:footnote w:type="continuationSeparator" w:id="1">
    <w:p w:rsidR="000A664D" w:rsidRDefault="000A664D" w:rsidP="00F73C75">
      <w:pPr>
        <w:spacing w:after="0" w:line="240" w:lineRule="auto"/>
      </w:pPr>
      <w:r>
        <w:continuationSeparator/>
      </w:r>
    </w:p>
  </w:footnote>
  <w:footnote w:id="2">
    <w:p w:rsidR="000A664D" w:rsidRPr="00B34FB7" w:rsidRDefault="000A664D" w:rsidP="00720F42">
      <w:pPr>
        <w:pStyle w:val="FootnoteText"/>
        <w:bidi/>
        <w:ind w:firstLine="720"/>
        <w:rPr>
          <w:rFonts w:ascii="Traditional Arabic" w:hAnsi="Traditional Arabic" w:cs="Traditional Arabic"/>
          <w:sz w:val="24"/>
          <w:szCs w:val="24"/>
          <w:rtl/>
        </w:rPr>
      </w:pPr>
      <w:r w:rsidRPr="00B34FB7">
        <w:rPr>
          <w:rStyle w:val="FootnoteReference"/>
          <w:rFonts w:ascii="Traditional Arabic" w:hAnsi="Traditional Arabic" w:cs="Traditional Arabic"/>
          <w:sz w:val="24"/>
          <w:szCs w:val="24"/>
        </w:rPr>
        <w:footnoteRef/>
      </w:r>
      <w:r w:rsidRPr="00B34FB7">
        <w:rPr>
          <w:rFonts w:ascii="Traditional Arabic" w:hAnsi="Traditional Arabic" w:cs="Traditional Arabic"/>
          <w:sz w:val="24"/>
          <w:szCs w:val="24"/>
        </w:rPr>
        <w:t xml:space="preserve"> </w:t>
      </w:r>
      <w:r w:rsidRPr="00B34FB7">
        <w:rPr>
          <w:rFonts w:ascii="Traditional Arabic" w:hAnsi="Traditional Arabic" w:cs="Traditional Arabic"/>
          <w:sz w:val="24"/>
          <w:szCs w:val="24"/>
          <w:rtl/>
        </w:rPr>
        <w:t xml:space="preserve">المقابلة مع أستاذ مخرجي في المسجد </w:t>
      </w:r>
      <w:r>
        <w:rPr>
          <w:rFonts w:ascii="Traditional Arabic" w:hAnsi="Traditional Arabic" w:cs="Traditional Arabic"/>
          <w:sz w:val="24"/>
          <w:szCs w:val="24"/>
          <w:rtl/>
        </w:rPr>
        <w:t>المنوّر</w:t>
      </w:r>
      <w:r w:rsidRPr="00B34FB7">
        <w:rPr>
          <w:rFonts w:ascii="Traditional Arabic" w:hAnsi="Traditional Arabic" w:cs="Traditional Arabic"/>
          <w:sz w:val="24"/>
          <w:szCs w:val="24"/>
          <w:rtl/>
        </w:rPr>
        <w:t xml:space="preserve"> في التاريخ  27 ابريل 2014</w:t>
      </w:r>
    </w:p>
  </w:footnote>
  <w:footnote w:id="3">
    <w:p w:rsidR="000A664D" w:rsidRDefault="000A664D" w:rsidP="002D718A">
      <w:pPr>
        <w:pStyle w:val="FootnoteText"/>
        <w:bidi/>
        <w:ind w:firstLine="720"/>
      </w:pPr>
      <w:r>
        <w:rPr>
          <w:rStyle w:val="FootnoteReference"/>
        </w:rPr>
        <w:footnoteRef/>
      </w:r>
      <w:r>
        <w:t xml:space="preserve"> </w:t>
      </w:r>
      <w:r w:rsidRPr="00F73C75">
        <w:rPr>
          <w:rFonts w:ascii="Traditional Arabic" w:hAnsi="Traditional Arabic" w:cs="Traditional Arabic"/>
          <w:sz w:val="24"/>
          <w:szCs w:val="24"/>
          <w:rtl/>
        </w:rPr>
        <w:t xml:space="preserve">المقابلة مع أستاذة سامية، رئيسية المدرسة  الإبتدائية الإسلامية </w:t>
      </w:r>
      <w:r>
        <w:rPr>
          <w:rFonts w:ascii="Traditional Arabic" w:hAnsi="Traditional Arabic" w:cs="Traditional Arabic"/>
          <w:sz w:val="24"/>
          <w:szCs w:val="24"/>
          <w:rtl/>
        </w:rPr>
        <w:t>المنوّر</w:t>
      </w:r>
      <w:r w:rsidRPr="00F73C75">
        <w:rPr>
          <w:rFonts w:ascii="Traditional Arabic" w:hAnsi="Traditional Arabic" w:cs="Traditional Arabic"/>
          <w:sz w:val="24"/>
          <w:szCs w:val="24"/>
          <w:rtl/>
        </w:rPr>
        <w:t xml:space="preserve"> في التاريخ 29 ابريل 2014</w:t>
      </w:r>
    </w:p>
  </w:footnote>
  <w:footnote w:id="4">
    <w:p w:rsidR="000A664D" w:rsidRPr="00F73C75" w:rsidRDefault="000A664D" w:rsidP="00720F42">
      <w:pPr>
        <w:pStyle w:val="FootnoteText"/>
        <w:bidi/>
        <w:ind w:firstLine="720"/>
        <w:rPr>
          <w:rFonts w:ascii="Traditional Arabic" w:hAnsi="Traditional Arabic" w:cs="Traditional Arabic"/>
          <w:sz w:val="24"/>
          <w:szCs w:val="24"/>
          <w:rtl/>
        </w:rPr>
      </w:pPr>
      <w:r>
        <w:rPr>
          <w:rStyle w:val="FootnoteReference"/>
          <w:rFonts w:ascii="Traditional Arabic" w:hAnsi="Traditional Arabic" w:cs="Traditional Arabic" w:hint="cs"/>
          <w:sz w:val="24"/>
          <w:szCs w:val="24"/>
          <w:rtl/>
        </w:rPr>
        <w:t>77</w:t>
      </w:r>
      <w:r w:rsidRPr="00F73C75">
        <w:rPr>
          <w:rFonts w:ascii="Traditional Arabic" w:hAnsi="Traditional Arabic" w:cs="Traditional Arabic"/>
          <w:sz w:val="24"/>
          <w:szCs w:val="24"/>
          <w:rtl/>
        </w:rPr>
        <w:t xml:space="preserve"> وثيقة المدرسة الإبتدائية الإسلامية </w:t>
      </w:r>
      <w:r>
        <w:rPr>
          <w:rFonts w:ascii="Traditional Arabic" w:hAnsi="Traditional Arabic" w:cs="Traditional Arabic"/>
          <w:sz w:val="24"/>
          <w:szCs w:val="24"/>
          <w:rtl/>
        </w:rPr>
        <w:t>المنوّر</w:t>
      </w:r>
      <w:r w:rsidRPr="00F73C75">
        <w:rPr>
          <w:rFonts w:ascii="Traditional Arabic" w:hAnsi="Traditional Arabic" w:cs="Traditional Arabic"/>
          <w:sz w:val="24"/>
          <w:szCs w:val="24"/>
          <w:rtl/>
        </w:rPr>
        <w:t xml:space="preserve"> تولونج </w:t>
      </w:r>
      <w:r>
        <w:rPr>
          <w:rFonts w:ascii="Traditional Arabic" w:hAnsi="Traditional Arabic" w:cs="Traditional Arabic"/>
          <w:sz w:val="24"/>
          <w:szCs w:val="24"/>
          <w:rtl/>
        </w:rPr>
        <w:t>أجونج</w:t>
      </w:r>
      <w:r w:rsidRPr="00F73C75">
        <w:rPr>
          <w:rFonts w:ascii="Traditional Arabic" w:hAnsi="Traditional Arabic" w:cs="Traditional Arabic"/>
          <w:sz w:val="24"/>
          <w:szCs w:val="24"/>
          <w:rtl/>
        </w:rPr>
        <w:t>، 25 ابريل 2014</w:t>
      </w:r>
      <w:r>
        <w:rPr>
          <w:rFonts w:ascii="Traditional Arabic" w:hAnsi="Traditional Arabic" w:cs="Traditional Arabic" w:hint="cs"/>
          <w:sz w:val="24"/>
          <w:szCs w:val="24"/>
          <w:rtl/>
        </w:rPr>
        <w:t xml:space="preserve"> </w:t>
      </w:r>
      <w:r w:rsidRPr="00F73C75">
        <w:rPr>
          <w:rFonts w:ascii="Traditional Arabic" w:hAnsi="Traditional Arabic" w:cs="Traditional Arabic"/>
          <w:sz w:val="24"/>
          <w:szCs w:val="24"/>
        </w:rPr>
        <w:t xml:space="preserve"> </w:t>
      </w:r>
    </w:p>
  </w:footnote>
  <w:footnote w:id="5">
    <w:p w:rsidR="000A664D" w:rsidRDefault="000A664D" w:rsidP="00720F42">
      <w:pPr>
        <w:pStyle w:val="FootnoteText"/>
        <w:bidi/>
        <w:ind w:firstLine="720"/>
        <w:rPr>
          <w:rtl/>
        </w:rPr>
      </w:pPr>
      <w:r>
        <w:rPr>
          <w:rStyle w:val="FootnoteReference"/>
        </w:rPr>
        <w:footnoteRef/>
      </w:r>
      <w:r>
        <w:t xml:space="preserve"> </w:t>
      </w:r>
      <w:r>
        <w:rPr>
          <w:rFonts w:hint="cs"/>
          <w:rtl/>
        </w:rPr>
        <w:t xml:space="preserve">المشاهدة في </w:t>
      </w:r>
      <w:r w:rsidRPr="00F73C75">
        <w:rPr>
          <w:rFonts w:ascii="Traditional Arabic" w:hAnsi="Traditional Arabic" w:cs="Traditional Arabic"/>
          <w:sz w:val="24"/>
          <w:szCs w:val="24"/>
          <w:rtl/>
        </w:rPr>
        <w:t xml:space="preserve">المدرسة الإبتدائية الإسلامية </w:t>
      </w:r>
      <w:r>
        <w:rPr>
          <w:rFonts w:ascii="Traditional Arabic" w:hAnsi="Traditional Arabic" w:cs="Traditional Arabic"/>
          <w:sz w:val="24"/>
          <w:szCs w:val="24"/>
          <w:rtl/>
        </w:rPr>
        <w:t>المنوّر</w:t>
      </w:r>
      <w:r w:rsidRPr="00F73C75">
        <w:rPr>
          <w:rFonts w:ascii="Traditional Arabic" w:hAnsi="Traditional Arabic" w:cs="Traditional Arabic"/>
          <w:sz w:val="24"/>
          <w:szCs w:val="24"/>
          <w:rtl/>
        </w:rPr>
        <w:t xml:space="preserve"> تولونج </w:t>
      </w:r>
      <w:r>
        <w:rPr>
          <w:rFonts w:ascii="Traditional Arabic" w:hAnsi="Traditional Arabic" w:cs="Traditional Arabic"/>
          <w:sz w:val="24"/>
          <w:szCs w:val="24"/>
          <w:rtl/>
        </w:rPr>
        <w:t>أجونج</w:t>
      </w:r>
      <w:r w:rsidRPr="00F73C75">
        <w:rPr>
          <w:rFonts w:ascii="Traditional Arabic" w:hAnsi="Traditional Arabic" w:cs="Traditional Arabic"/>
          <w:sz w:val="24"/>
          <w:szCs w:val="24"/>
          <w:rtl/>
        </w:rPr>
        <w:t>، 25 ابريل</w:t>
      </w:r>
      <w:r>
        <w:rPr>
          <w:rFonts w:ascii="Traditional Arabic" w:hAnsi="Traditional Arabic" w:cs="Traditional Arabic" w:hint="cs"/>
          <w:sz w:val="24"/>
          <w:szCs w:val="24"/>
          <w:rtl/>
        </w:rPr>
        <w:t xml:space="preserve"> </w:t>
      </w:r>
      <w:r w:rsidRPr="00F73C75">
        <w:rPr>
          <w:rFonts w:ascii="Traditional Arabic" w:hAnsi="Traditional Arabic" w:cs="Traditional Arabic"/>
          <w:sz w:val="24"/>
          <w:szCs w:val="24"/>
          <w:rtl/>
        </w:rPr>
        <w:t>2014</w:t>
      </w:r>
    </w:p>
  </w:footnote>
  <w:footnote w:id="6">
    <w:p w:rsidR="000A664D" w:rsidRDefault="000A664D" w:rsidP="00720F42">
      <w:pPr>
        <w:pStyle w:val="FootnoteText"/>
        <w:bidi/>
        <w:ind w:firstLine="720"/>
        <w:rPr>
          <w:rtl/>
        </w:rPr>
      </w:pPr>
      <w:r>
        <w:rPr>
          <w:rStyle w:val="FootnoteReference"/>
        </w:rPr>
        <w:footnoteRef/>
      </w:r>
      <w:r>
        <w:t xml:space="preserve"> </w:t>
      </w:r>
      <w:r>
        <w:rPr>
          <w:rFonts w:hint="cs"/>
          <w:rtl/>
        </w:rPr>
        <w:t xml:space="preserve"> </w:t>
      </w:r>
      <w:r w:rsidRPr="00F73C75">
        <w:rPr>
          <w:rFonts w:ascii="Traditional Arabic" w:hAnsi="Traditional Arabic" w:cs="Traditional Arabic"/>
          <w:sz w:val="24"/>
          <w:szCs w:val="24"/>
          <w:rtl/>
        </w:rPr>
        <w:t xml:space="preserve">وثيقة المدرسة الإبتدائية الإسلامية </w:t>
      </w:r>
      <w:r>
        <w:rPr>
          <w:rFonts w:ascii="Traditional Arabic" w:hAnsi="Traditional Arabic" w:cs="Traditional Arabic"/>
          <w:sz w:val="24"/>
          <w:szCs w:val="24"/>
          <w:rtl/>
        </w:rPr>
        <w:t>المنوّر</w:t>
      </w:r>
      <w:r w:rsidRPr="00F73C75">
        <w:rPr>
          <w:rFonts w:ascii="Traditional Arabic" w:hAnsi="Traditional Arabic" w:cs="Traditional Arabic"/>
          <w:sz w:val="24"/>
          <w:szCs w:val="24"/>
          <w:rtl/>
        </w:rPr>
        <w:t xml:space="preserve"> تولونج </w:t>
      </w:r>
      <w:r>
        <w:rPr>
          <w:rFonts w:ascii="Traditional Arabic" w:hAnsi="Traditional Arabic" w:cs="Traditional Arabic"/>
          <w:sz w:val="24"/>
          <w:szCs w:val="24"/>
          <w:rtl/>
        </w:rPr>
        <w:t>أجونج</w:t>
      </w:r>
      <w:r w:rsidRPr="00F73C75">
        <w:rPr>
          <w:rFonts w:ascii="Traditional Arabic" w:hAnsi="Traditional Arabic" w:cs="Traditional Arabic"/>
          <w:sz w:val="24"/>
          <w:szCs w:val="24"/>
          <w:rtl/>
        </w:rPr>
        <w:t>، 25 ابريل</w:t>
      </w:r>
      <w:r>
        <w:rPr>
          <w:rFonts w:ascii="Traditional Arabic" w:hAnsi="Traditional Arabic" w:cs="Traditional Arabic" w:hint="cs"/>
          <w:sz w:val="24"/>
          <w:szCs w:val="24"/>
          <w:rtl/>
        </w:rPr>
        <w:t xml:space="preserve">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41811516"/>
      <w:docPartObj>
        <w:docPartGallery w:val="Page Numbers (Top of Page)"/>
        <w:docPartUnique/>
      </w:docPartObj>
    </w:sdtPr>
    <w:sdtContent>
      <w:p w:rsidR="000A664D" w:rsidRDefault="0098569F" w:rsidP="00AC3B41">
        <w:pPr>
          <w:pStyle w:val="Header"/>
          <w:bidi/>
          <w:jc w:val="right"/>
        </w:pPr>
        <w:r w:rsidRPr="00AC3B41">
          <w:rPr>
            <w:rFonts w:ascii="Traditional Arabic" w:hAnsi="Traditional Arabic" w:cs="Traditional Arabic"/>
            <w:sz w:val="36"/>
            <w:szCs w:val="36"/>
          </w:rPr>
          <w:fldChar w:fldCharType="begin"/>
        </w:r>
        <w:r w:rsidR="000A664D" w:rsidRPr="00AC3B41">
          <w:rPr>
            <w:rFonts w:ascii="Traditional Arabic" w:hAnsi="Traditional Arabic" w:cs="Traditional Arabic"/>
            <w:sz w:val="36"/>
            <w:szCs w:val="36"/>
          </w:rPr>
          <w:instrText xml:space="preserve"> PAGE   \* MERGEFORMAT </w:instrText>
        </w:r>
        <w:r w:rsidRPr="00AC3B41">
          <w:rPr>
            <w:rFonts w:ascii="Traditional Arabic" w:hAnsi="Traditional Arabic" w:cs="Traditional Arabic"/>
            <w:sz w:val="36"/>
            <w:szCs w:val="36"/>
          </w:rPr>
          <w:fldChar w:fldCharType="separate"/>
        </w:r>
        <w:r w:rsidR="00936F52">
          <w:rPr>
            <w:rFonts w:ascii="Traditional Arabic" w:hAnsi="Traditional Arabic" w:cs="Traditional Arabic"/>
            <w:noProof/>
            <w:sz w:val="36"/>
            <w:szCs w:val="36"/>
            <w:rtl/>
          </w:rPr>
          <w:t>59</w:t>
        </w:r>
        <w:r w:rsidRPr="00AC3B41">
          <w:rPr>
            <w:rFonts w:ascii="Traditional Arabic" w:hAnsi="Traditional Arabic" w:cs="Traditional Arabic"/>
            <w:sz w:val="36"/>
            <w:szCs w:val="36"/>
          </w:rPr>
          <w:fldChar w:fldCharType="end"/>
        </w:r>
      </w:p>
    </w:sdtContent>
  </w:sdt>
  <w:p w:rsidR="000A664D" w:rsidRDefault="000A66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64D" w:rsidRDefault="000A664D" w:rsidP="0006156B">
    <w:pPr>
      <w:pStyle w:val="Header"/>
    </w:pPr>
  </w:p>
  <w:p w:rsidR="000A664D" w:rsidRDefault="000A66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87F"/>
    <w:multiLevelType w:val="hybridMultilevel"/>
    <w:tmpl w:val="E6FCCF0E"/>
    <w:lvl w:ilvl="0" w:tplc="86F8772A">
      <w:start w:val="1"/>
      <w:numFmt w:val="decimal"/>
      <w:lvlText w:val="%1."/>
      <w:lvlJc w:val="left"/>
      <w:pPr>
        <w:ind w:left="926" w:hanging="360"/>
      </w:pPr>
      <w:rPr>
        <w:rFonts w:hint="default"/>
      </w:rPr>
    </w:lvl>
    <w:lvl w:ilvl="1" w:tplc="04210019" w:tentative="1">
      <w:start w:val="1"/>
      <w:numFmt w:val="lowerLetter"/>
      <w:lvlText w:val="%2."/>
      <w:lvlJc w:val="left"/>
      <w:pPr>
        <w:ind w:left="1646" w:hanging="360"/>
      </w:pPr>
    </w:lvl>
    <w:lvl w:ilvl="2" w:tplc="0421001B" w:tentative="1">
      <w:start w:val="1"/>
      <w:numFmt w:val="lowerRoman"/>
      <w:lvlText w:val="%3."/>
      <w:lvlJc w:val="right"/>
      <w:pPr>
        <w:ind w:left="2366" w:hanging="180"/>
      </w:pPr>
    </w:lvl>
    <w:lvl w:ilvl="3" w:tplc="0421000F" w:tentative="1">
      <w:start w:val="1"/>
      <w:numFmt w:val="decimal"/>
      <w:lvlText w:val="%4."/>
      <w:lvlJc w:val="left"/>
      <w:pPr>
        <w:ind w:left="3086" w:hanging="360"/>
      </w:pPr>
    </w:lvl>
    <w:lvl w:ilvl="4" w:tplc="04210019" w:tentative="1">
      <w:start w:val="1"/>
      <w:numFmt w:val="lowerLetter"/>
      <w:lvlText w:val="%5."/>
      <w:lvlJc w:val="left"/>
      <w:pPr>
        <w:ind w:left="3806" w:hanging="360"/>
      </w:pPr>
    </w:lvl>
    <w:lvl w:ilvl="5" w:tplc="0421001B" w:tentative="1">
      <w:start w:val="1"/>
      <w:numFmt w:val="lowerRoman"/>
      <w:lvlText w:val="%6."/>
      <w:lvlJc w:val="right"/>
      <w:pPr>
        <w:ind w:left="4526" w:hanging="180"/>
      </w:pPr>
    </w:lvl>
    <w:lvl w:ilvl="6" w:tplc="0421000F" w:tentative="1">
      <w:start w:val="1"/>
      <w:numFmt w:val="decimal"/>
      <w:lvlText w:val="%7."/>
      <w:lvlJc w:val="left"/>
      <w:pPr>
        <w:ind w:left="5246" w:hanging="360"/>
      </w:pPr>
    </w:lvl>
    <w:lvl w:ilvl="7" w:tplc="04210019" w:tentative="1">
      <w:start w:val="1"/>
      <w:numFmt w:val="lowerLetter"/>
      <w:lvlText w:val="%8."/>
      <w:lvlJc w:val="left"/>
      <w:pPr>
        <w:ind w:left="5966" w:hanging="360"/>
      </w:pPr>
    </w:lvl>
    <w:lvl w:ilvl="8" w:tplc="0421001B" w:tentative="1">
      <w:start w:val="1"/>
      <w:numFmt w:val="lowerRoman"/>
      <w:lvlText w:val="%9."/>
      <w:lvlJc w:val="right"/>
      <w:pPr>
        <w:ind w:left="6686" w:hanging="180"/>
      </w:pPr>
    </w:lvl>
  </w:abstractNum>
  <w:abstractNum w:abstractNumId="1">
    <w:nsid w:val="04431B2A"/>
    <w:multiLevelType w:val="hybridMultilevel"/>
    <w:tmpl w:val="3B8A69FA"/>
    <w:lvl w:ilvl="0" w:tplc="282CA6A6">
      <w:start w:val="1"/>
      <w:numFmt w:val="arabicAlpha"/>
      <w:lvlText w:val="%1."/>
      <w:lvlJc w:val="left"/>
      <w:pPr>
        <w:ind w:left="1800" w:hanging="360"/>
      </w:pPr>
      <w:rPr>
        <w:rFonts w:ascii="Traditional Arabic" w:eastAsiaTheme="minorHAnsi" w:hAnsi="Traditional Arabic" w:cs="Traditional Arabic"/>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4600B2D"/>
    <w:multiLevelType w:val="hybridMultilevel"/>
    <w:tmpl w:val="E3DE447C"/>
    <w:lvl w:ilvl="0" w:tplc="D5DAB220">
      <w:start w:val="1"/>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292E8D"/>
    <w:multiLevelType w:val="hybridMultilevel"/>
    <w:tmpl w:val="1098E402"/>
    <w:lvl w:ilvl="0" w:tplc="6B3E9B58">
      <w:start w:val="1"/>
      <w:numFmt w:val="decimal"/>
      <w:lvlText w:val="%1."/>
      <w:lvlJc w:val="left"/>
      <w:pPr>
        <w:ind w:left="2006" w:hanging="360"/>
      </w:pPr>
      <w:rPr>
        <w:rFonts w:hint="default"/>
      </w:rPr>
    </w:lvl>
    <w:lvl w:ilvl="1" w:tplc="04210019" w:tentative="1">
      <w:start w:val="1"/>
      <w:numFmt w:val="lowerLetter"/>
      <w:lvlText w:val="%2."/>
      <w:lvlJc w:val="left"/>
      <w:pPr>
        <w:ind w:left="2726" w:hanging="360"/>
      </w:pPr>
    </w:lvl>
    <w:lvl w:ilvl="2" w:tplc="0421001B" w:tentative="1">
      <w:start w:val="1"/>
      <w:numFmt w:val="lowerRoman"/>
      <w:lvlText w:val="%3."/>
      <w:lvlJc w:val="right"/>
      <w:pPr>
        <w:ind w:left="3446" w:hanging="180"/>
      </w:pPr>
    </w:lvl>
    <w:lvl w:ilvl="3" w:tplc="0421000F" w:tentative="1">
      <w:start w:val="1"/>
      <w:numFmt w:val="decimal"/>
      <w:lvlText w:val="%4."/>
      <w:lvlJc w:val="left"/>
      <w:pPr>
        <w:ind w:left="4166" w:hanging="360"/>
      </w:pPr>
    </w:lvl>
    <w:lvl w:ilvl="4" w:tplc="04210019" w:tentative="1">
      <w:start w:val="1"/>
      <w:numFmt w:val="lowerLetter"/>
      <w:lvlText w:val="%5."/>
      <w:lvlJc w:val="left"/>
      <w:pPr>
        <w:ind w:left="4886" w:hanging="360"/>
      </w:pPr>
    </w:lvl>
    <w:lvl w:ilvl="5" w:tplc="0421001B" w:tentative="1">
      <w:start w:val="1"/>
      <w:numFmt w:val="lowerRoman"/>
      <w:lvlText w:val="%6."/>
      <w:lvlJc w:val="right"/>
      <w:pPr>
        <w:ind w:left="5606" w:hanging="180"/>
      </w:pPr>
    </w:lvl>
    <w:lvl w:ilvl="6" w:tplc="0421000F" w:tentative="1">
      <w:start w:val="1"/>
      <w:numFmt w:val="decimal"/>
      <w:lvlText w:val="%7."/>
      <w:lvlJc w:val="left"/>
      <w:pPr>
        <w:ind w:left="6326" w:hanging="360"/>
      </w:pPr>
    </w:lvl>
    <w:lvl w:ilvl="7" w:tplc="04210019" w:tentative="1">
      <w:start w:val="1"/>
      <w:numFmt w:val="lowerLetter"/>
      <w:lvlText w:val="%8."/>
      <w:lvlJc w:val="left"/>
      <w:pPr>
        <w:ind w:left="7046" w:hanging="360"/>
      </w:pPr>
    </w:lvl>
    <w:lvl w:ilvl="8" w:tplc="0421001B" w:tentative="1">
      <w:start w:val="1"/>
      <w:numFmt w:val="lowerRoman"/>
      <w:lvlText w:val="%9."/>
      <w:lvlJc w:val="right"/>
      <w:pPr>
        <w:ind w:left="7766" w:hanging="180"/>
      </w:pPr>
    </w:lvl>
  </w:abstractNum>
  <w:abstractNum w:abstractNumId="4">
    <w:nsid w:val="08AE24D2"/>
    <w:multiLevelType w:val="hybridMultilevel"/>
    <w:tmpl w:val="C6ECCC6E"/>
    <w:lvl w:ilvl="0" w:tplc="FF2A850C">
      <w:start w:val="1"/>
      <w:numFmt w:val="decimal"/>
      <w:lvlText w:val="%1."/>
      <w:lvlJc w:val="left"/>
      <w:pPr>
        <w:ind w:left="359" w:hanging="360"/>
      </w:pPr>
      <w:rPr>
        <w:rFonts w:hint="default"/>
      </w:rPr>
    </w:lvl>
    <w:lvl w:ilvl="1" w:tplc="04210019" w:tentative="1">
      <w:start w:val="1"/>
      <w:numFmt w:val="lowerLetter"/>
      <w:lvlText w:val="%2."/>
      <w:lvlJc w:val="left"/>
      <w:pPr>
        <w:ind w:left="1079" w:hanging="360"/>
      </w:pPr>
    </w:lvl>
    <w:lvl w:ilvl="2" w:tplc="0421001B" w:tentative="1">
      <w:start w:val="1"/>
      <w:numFmt w:val="lowerRoman"/>
      <w:lvlText w:val="%3."/>
      <w:lvlJc w:val="right"/>
      <w:pPr>
        <w:ind w:left="1799" w:hanging="180"/>
      </w:pPr>
    </w:lvl>
    <w:lvl w:ilvl="3" w:tplc="0421000F" w:tentative="1">
      <w:start w:val="1"/>
      <w:numFmt w:val="decimal"/>
      <w:lvlText w:val="%4."/>
      <w:lvlJc w:val="left"/>
      <w:pPr>
        <w:ind w:left="2519" w:hanging="360"/>
      </w:pPr>
    </w:lvl>
    <w:lvl w:ilvl="4" w:tplc="04210019" w:tentative="1">
      <w:start w:val="1"/>
      <w:numFmt w:val="lowerLetter"/>
      <w:lvlText w:val="%5."/>
      <w:lvlJc w:val="left"/>
      <w:pPr>
        <w:ind w:left="3239" w:hanging="360"/>
      </w:pPr>
    </w:lvl>
    <w:lvl w:ilvl="5" w:tplc="0421001B" w:tentative="1">
      <w:start w:val="1"/>
      <w:numFmt w:val="lowerRoman"/>
      <w:lvlText w:val="%6."/>
      <w:lvlJc w:val="right"/>
      <w:pPr>
        <w:ind w:left="3959" w:hanging="180"/>
      </w:pPr>
    </w:lvl>
    <w:lvl w:ilvl="6" w:tplc="0421000F" w:tentative="1">
      <w:start w:val="1"/>
      <w:numFmt w:val="decimal"/>
      <w:lvlText w:val="%7."/>
      <w:lvlJc w:val="left"/>
      <w:pPr>
        <w:ind w:left="4679" w:hanging="360"/>
      </w:pPr>
    </w:lvl>
    <w:lvl w:ilvl="7" w:tplc="04210019" w:tentative="1">
      <w:start w:val="1"/>
      <w:numFmt w:val="lowerLetter"/>
      <w:lvlText w:val="%8."/>
      <w:lvlJc w:val="left"/>
      <w:pPr>
        <w:ind w:left="5399" w:hanging="360"/>
      </w:pPr>
    </w:lvl>
    <w:lvl w:ilvl="8" w:tplc="0421001B" w:tentative="1">
      <w:start w:val="1"/>
      <w:numFmt w:val="lowerRoman"/>
      <w:lvlText w:val="%9."/>
      <w:lvlJc w:val="right"/>
      <w:pPr>
        <w:ind w:left="6119" w:hanging="180"/>
      </w:pPr>
    </w:lvl>
  </w:abstractNum>
  <w:abstractNum w:abstractNumId="5">
    <w:nsid w:val="0AE81785"/>
    <w:multiLevelType w:val="hybridMultilevel"/>
    <w:tmpl w:val="B56C6E80"/>
    <w:lvl w:ilvl="0" w:tplc="245C21D0">
      <w:start w:val="1"/>
      <w:numFmt w:val="arabicAlpha"/>
      <w:lvlText w:val="%1)"/>
      <w:lvlJc w:val="left"/>
      <w:pPr>
        <w:ind w:left="1646" w:hanging="360"/>
      </w:pPr>
      <w:rPr>
        <w:rFonts w:asciiTheme="majorBidi" w:hAnsiTheme="majorBidi" w:cstheme="majorBidi" w:hint="default"/>
        <w:sz w:val="24"/>
      </w:rPr>
    </w:lvl>
    <w:lvl w:ilvl="1" w:tplc="04210019" w:tentative="1">
      <w:start w:val="1"/>
      <w:numFmt w:val="lowerLetter"/>
      <w:lvlText w:val="%2."/>
      <w:lvlJc w:val="left"/>
      <w:pPr>
        <w:ind w:left="2366" w:hanging="360"/>
      </w:pPr>
    </w:lvl>
    <w:lvl w:ilvl="2" w:tplc="0421001B" w:tentative="1">
      <w:start w:val="1"/>
      <w:numFmt w:val="lowerRoman"/>
      <w:lvlText w:val="%3."/>
      <w:lvlJc w:val="right"/>
      <w:pPr>
        <w:ind w:left="3086" w:hanging="180"/>
      </w:pPr>
    </w:lvl>
    <w:lvl w:ilvl="3" w:tplc="0421000F" w:tentative="1">
      <w:start w:val="1"/>
      <w:numFmt w:val="decimal"/>
      <w:lvlText w:val="%4."/>
      <w:lvlJc w:val="left"/>
      <w:pPr>
        <w:ind w:left="3806" w:hanging="360"/>
      </w:pPr>
    </w:lvl>
    <w:lvl w:ilvl="4" w:tplc="04210019" w:tentative="1">
      <w:start w:val="1"/>
      <w:numFmt w:val="lowerLetter"/>
      <w:lvlText w:val="%5."/>
      <w:lvlJc w:val="left"/>
      <w:pPr>
        <w:ind w:left="4526" w:hanging="360"/>
      </w:pPr>
    </w:lvl>
    <w:lvl w:ilvl="5" w:tplc="0421001B" w:tentative="1">
      <w:start w:val="1"/>
      <w:numFmt w:val="lowerRoman"/>
      <w:lvlText w:val="%6."/>
      <w:lvlJc w:val="right"/>
      <w:pPr>
        <w:ind w:left="5246" w:hanging="180"/>
      </w:pPr>
    </w:lvl>
    <w:lvl w:ilvl="6" w:tplc="0421000F" w:tentative="1">
      <w:start w:val="1"/>
      <w:numFmt w:val="decimal"/>
      <w:lvlText w:val="%7."/>
      <w:lvlJc w:val="left"/>
      <w:pPr>
        <w:ind w:left="5966" w:hanging="360"/>
      </w:pPr>
    </w:lvl>
    <w:lvl w:ilvl="7" w:tplc="04210019" w:tentative="1">
      <w:start w:val="1"/>
      <w:numFmt w:val="lowerLetter"/>
      <w:lvlText w:val="%8."/>
      <w:lvlJc w:val="left"/>
      <w:pPr>
        <w:ind w:left="6686" w:hanging="360"/>
      </w:pPr>
    </w:lvl>
    <w:lvl w:ilvl="8" w:tplc="0421001B" w:tentative="1">
      <w:start w:val="1"/>
      <w:numFmt w:val="lowerRoman"/>
      <w:lvlText w:val="%9."/>
      <w:lvlJc w:val="right"/>
      <w:pPr>
        <w:ind w:left="7406" w:hanging="180"/>
      </w:pPr>
    </w:lvl>
  </w:abstractNum>
  <w:abstractNum w:abstractNumId="6">
    <w:nsid w:val="0C276A3E"/>
    <w:multiLevelType w:val="hybridMultilevel"/>
    <w:tmpl w:val="110C7928"/>
    <w:lvl w:ilvl="0" w:tplc="3954BB7C">
      <w:start w:val="26"/>
      <w:numFmt w:val="arabicAlpha"/>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0C9F63CC"/>
    <w:multiLevelType w:val="hybridMultilevel"/>
    <w:tmpl w:val="F0A6D768"/>
    <w:lvl w:ilvl="0" w:tplc="FEA6EA66">
      <w:start w:val="1"/>
      <w:numFmt w:val="arabicAlpha"/>
      <w:lvlText w:val="%1."/>
      <w:lvlJc w:val="left"/>
      <w:pPr>
        <w:ind w:left="926" w:hanging="360"/>
      </w:pPr>
      <w:rPr>
        <w:rFonts w:hint="default"/>
      </w:rPr>
    </w:lvl>
    <w:lvl w:ilvl="1" w:tplc="04210019" w:tentative="1">
      <w:start w:val="1"/>
      <w:numFmt w:val="lowerLetter"/>
      <w:lvlText w:val="%2."/>
      <w:lvlJc w:val="left"/>
      <w:pPr>
        <w:ind w:left="1646" w:hanging="360"/>
      </w:pPr>
    </w:lvl>
    <w:lvl w:ilvl="2" w:tplc="0421001B" w:tentative="1">
      <w:start w:val="1"/>
      <w:numFmt w:val="lowerRoman"/>
      <w:lvlText w:val="%3."/>
      <w:lvlJc w:val="right"/>
      <w:pPr>
        <w:ind w:left="2366" w:hanging="180"/>
      </w:pPr>
    </w:lvl>
    <w:lvl w:ilvl="3" w:tplc="0421000F" w:tentative="1">
      <w:start w:val="1"/>
      <w:numFmt w:val="decimal"/>
      <w:lvlText w:val="%4."/>
      <w:lvlJc w:val="left"/>
      <w:pPr>
        <w:ind w:left="3086" w:hanging="360"/>
      </w:pPr>
    </w:lvl>
    <w:lvl w:ilvl="4" w:tplc="04210019" w:tentative="1">
      <w:start w:val="1"/>
      <w:numFmt w:val="lowerLetter"/>
      <w:lvlText w:val="%5."/>
      <w:lvlJc w:val="left"/>
      <w:pPr>
        <w:ind w:left="3806" w:hanging="360"/>
      </w:pPr>
    </w:lvl>
    <w:lvl w:ilvl="5" w:tplc="0421001B" w:tentative="1">
      <w:start w:val="1"/>
      <w:numFmt w:val="lowerRoman"/>
      <w:lvlText w:val="%6."/>
      <w:lvlJc w:val="right"/>
      <w:pPr>
        <w:ind w:left="4526" w:hanging="180"/>
      </w:pPr>
    </w:lvl>
    <w:lvl w:ilvl="6" w:tplc="0421000F" w:tentative="1">
      <w:start w:val="1"/>
      <w:numFmt w:val="decimal"/>
      <w:lvlText w:val="%7."/>
      <w:lvlJc w:val="left"/>
      <w:pPr>
        <w:ind w:left="5246" w:hanging="360"/>
      </w:pPr>
    </w:lvl>
    <w:lvl w:ilvl="7" w:tplc="04210019" w:tentative="1">
      <w:start w:val="1"/>
      <w:numFmt w:val="lowerLetter"/>
      <w:lvlText w:val="%8."/>
      <w:lvlJc w:val="left"/>
      <w:pPr>
        <w:ind w:left="5966" w:hanging="360"/>
      </w:pPr>
    </w:lvl>
    <w:lvl w:ilvl="8" w:tplc="0421001B" w:tentative="1">
      <w:start w:val="1"/>
      <w:numFmt w:val="lowerRoman"/>
      <w:lvlText w:val="%9."/>
      <w:lvlJc w:val="right"/>
      <w:pPr>
        <w:ind w:left="6686" w:hanging="180"/>
      </w:pPr>
    </w:lvl>
  </w:abstractNum>
  <w:abstractNum w:abstractNumId="8">
    <w:nsid w:val="0FCF334F"/>
    <w:multiLevelType w:val="hybridMultilevel"/>
    <w:tmpl w:val="404E44BA"/>
    <w:lvl w:ilvl="0" w:tplc="F2BCD67E">
      <w:start w:val="1"/>
      <w:numFmt w:val="arabicAlpha"/>
      <w:lvlText w:val="%1)"/>
      <w:lvlJc w:val="left"/>
      <w:pPr>
        <w:ind w:left="1646" w:hanging="360"/>
      </w:pPr>
      <w:rPr>
        <w:rFonts w:hint="default"/>
        <w:sz w:val="36"/>
        <w:szCs w:val="36"/>
      </w:rPr>
    </w:lvl>
    <w:lvl w:ilvl="1" w:tplc="04210019" w:tentative="1">
      <w:start w:val="1"/>
      <w:numFmt w:val="lowerLetter"/>
      <w:lvlText w:val="%2."/>
      <w:lvlJc w:val="left"/>
      <w:pPr>
        <w:ind w:left="2366" w:hanging="360"/>
      </w:pPr>
    </w:lvl>
    <w:lvl w:ilvl="2" w:tplc="0421001B" w:tentative="1">
      <w:start w:val="1"/>
      <w:numFmt w:val="lowerRoman"/>
      <w:lvlText w:val="%3."/>
      <w:lvlJc w:val="right"/>
      <w:pPr>
        <w:ind w:left="3086" w:hanging="180"/>
      </w:pPr>
    </w:lvl>
    <w:lvl w:ilvl="3" w:tplc="0421000F" w:tentative="1">
      <w:start w:val="1"/>
      <w:numFmt w:val="decimal"/>
      <w:lvlText w:val="%4."/>
      <w:lvlJc w:val="left"/>
      <w:pPr>
        <w:ind w:left="3806" w:hanging="360"/>
      </w:pPr>
    </w:lvl>
    <w:lvl w:ilvl="4" w:tplc="04210019" w:tentative="1">
      <w:start w:val="1"/>
      <w:numFmt w:val="lowerLetter"/>
      <w:lvlText w:val="%5."/>
      <w:lvlJc w:val="left"/>
      <w:pPr>
        <w:ind w:left="4526" w:hanging="360"/>
      </w:pPr>
    </w:lvl>
    <w:lvl w:ilvl="5" w:tplc="0421001B" w:tentative="1">
      <w:start w:val="1"/>
      <w:numFmt w:val="lowerRoman"/>
      <w:lvlText w:val="%6."/>
      <w:lvlJc w:val="right"/>
      <w:pPr>
        <w:ind w:left="5246" w:hanging="180"/>
      </w:pPr>
    </w:lvl>
    <w:lvl w:ilvl="6" w:tplc="0421000F" w:tentative="1">
      <w:start w:val="1"/>
      <w:numFmt w:val="decimal"/>
      <w:lvlText w:val="%7."/>
      <w:lvlJc w:val="left"/>
      <w:pPr>
        <w:ind w:left="5966" w:hanging="360"/>
      </w:pPr>
    </w:lvl>
    <w:lvl w:ilvl="7" w:tplc="04210019" w:tentative="1">
      <w:start w:val="1"/>
      <w:numFmt w:val="lowerLetter"/>
      <w:lvlText w:val="%8."/>
      <w:lvlJc w:val="left"/>
      <w:pPr>
        <w:ind w:left="6686" w:hanging="360"/>
      </w:pPr>
    </w:lvl>
    <w:lvl w:ilvl="8" w:tplc="0421001B" w:tentative="1">
      <w:start w:val="1"/>
      <w:numFmt w:val="lowerRoman"/>
      <w:lvlText w:val="%9."/>
      <w:lvlJc w:val="right"/>
      <w:pPr>
        <w:ind w:left="7406" w:hanging="180"/>
      </w:pPr>
    </w:lvl>
  </w:abstractNum>
  <w:abstractNum w:abstractNumId="9">
    <w:nsid w:val="136C5AC3"/>
    <w:multiLevelType w:val="hybridMultilevel"/>
    <w:tmpl w:val="2AA43CEC"/>
    <w:lvl w:ilvl="0" w:tplc="3E6E91C2">
      <w:start w:val="1"/>
      <w:numFmt w:val="decimal"/>
      <w:lvlText w:val="%1)"/>
      <w:lvlJc w:val="left"/>
      <w:pPr>
        <w:ind w:left="1286" w:hanging="360"/>
      </w:pPr>
      <w:rPr>
        <w:rFonts w:hint="default"/>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10">
    <w:nsid w:val="1E240C34"/>
    <w:multiLevelType w:val="hybridMultilevel"/>
    <w:tmpl w:val="22C2E4DC"/>
    <w:lvl w:ilvl="0" w:tplc="D53AC25E">
      <w:start w:val="11"/>
      <w:numFmt w:val="arabicAlpha"/>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09F1C64"/>
    <w:multiLevelType w:val="hybridMultilevel"/>
    <w:tmpl w:val="103C41E6"/>
    <w:lvl w:ilvl="0" w:tplc="82C09D94">
      <w:start w:val="1"/>
      <w:numFmt w:val="decimal"/>
      <w:lvlText w:val="%1)"/>
      <w:lvlJc w:val="left"/>
      <w:pPr>
        <w:ind w:left="926" w:hanging="360"/>
      </w:pPr>
      <w:rPr>
        <w:rFonts w:ascii="Traditional Arabic" w:eastAsiaTheme="minorHAnsi" w:hAnsi="Traditional Arabic" w:cs="Traditional Arabic"/>
      </w:rPr>
    </w:lvl>
    <w:lvl w:ilvl="1" w:tplc="04210019" w:tentative="1">
      <w:start w:val="1"/>
      <w:numFmt w:val="lowerLetter"/>
      <w:lvlText w:val="%2."/>
      <w:lvlJc w:val="left"/>
      <w:pPr>
        <w:ind w:left="1646" w:hanging="360"/>
      </w:pPr>
    </w:lvl>
    <w:lvl w:ilvl="2" w:tplc="0421001B" w:tentative="1">
      <w:start w:val="1"/>
      <w:numFmt w:val="lowerRoman"/>
      <w:lvlText w:val="%3."/>
      <w:lvlJc w:val="right"/>
      <w:pPr>
        <w:ind w:left="2366" w:hanging="180"/>
      </w:pPr>
    </w:lvl>
    <w:lvl w:ilvl="3" w:tplc="0421000F" w:tentative="1">
      <w:start w:val="1"/>
      <w:numFmt w:val="decimal"/>
      <w:lvlText w:val="%4."/>
      <w:lvlJc w:val="left"/>
      <w:pPr>
        <w:ind w:left="3086" w:hanging="360"/>
      </w:pPr>
    </w:lvl>
    <w:lvl w:ilvl="4" w:tplc="04210019" w:tentative="1">
      <w:start w:val="1"/>
      <w:numFmt w:val="lowerLetter"/>
      <w:lvlText w:val="%5."/>
      <w:lvlJc w:val="left"/>
      <w:pPr>
        <w:ind w:left="3806" w:hanging="360"/>
      </w:pPr>
    </w:lvl>
    <w:lvl w:ilvl="5" w:tplc="0421001B" w:tentative="1">
      <w:start w:val="1"/>
      <w:numFmt w:val="lowerRoman"/>
      <w:lvlText w:val="%6."/>
      <w:lvlJc w:val="right"/>
      <w:pPr>
        <w:ind w:left="4526" w:hanging="180"/>
      </w:pPr>
    </w:lvl>
    <w:lvl w:ilvl="6" w:tplc="0421000F" w:tentative="1">
      <w:start w:val="1"/>
      <w:numFmt w:val="decimal"/>
      <w:lvlText w:val="%7."/>
      <w:lvlJc w:val="left"/>
      <w:pPr>
        <w:ind w:left="5246" w:hanging="360"/>
      </w:pPr>
    </w:lvl>
    <w:lvl w:ilvl="7" w:tplc="04210019" w:tentative="1">
      <w:start w:val="1"/>
      <w:numFmt w:val="lowerLetter"/>
      <w:lvlText w:val="%8."/>
      <w:lvlJc w:val="left"/>
      <w:pPr>
        <w:ind w:left="5966" w:hanging="360"/>
      </w:pPr>
    </w:lvl>
    <w:lvl w:ilvl="8" w:tplc="0421001B" w:tentative="1">
      <w:start w:val="1"/>
      <w:numFmt w:val="lowerRoman"/>
      <w:lvlText w:val="%9."/>
      <w:lvlJc w:val="right"/>
      <w:pPr>
        <w:ind w:left="6686" w:hanging="180"/>
      </w:pPr>
    </w:lvl>
  </w:abstractNum>
  <w:abstractNum w:abstractNumId="12">
    <w:nsid w:val="22D863AA"/>
    <w:multiLevelType w:val="hybridMultilevel"/>
    <w:tmpl w:val="795A07DA"/>
    <w:lvl w:ilvl="0" w:tplc="647C59C6">
      <w:start w:val="1"/>
      <w:numFmt w:val="decimal"/>
      <w:lvlText w:val="%1."/>
      <w:lvlJc w:val="left"/>
      <w:pPr>
        <w:ind w:left="1646" w:hanging="360"/>
      </w:pPr>
      <w:rPr>
        <w:rFonts w:hint="default"/>
      </w:rPr>
    </w:lvl>
    <w:lvl w:ilvl="1" w:tplc="04210019" w:tentative="1">
      <w:start w:val="1"/>
      <w:numFmt w:val="lowerLetter"/>
      <w:lvlText w:val="%2."/>
      <w:lvlJc w:val="left"/>
      <w:pPr>
        <w:ind w:left="2366" w:hanging="360"/>
      </w:pPr>
    </w:lvl>
    <w:lvl w:ilvl="2" w:tplc="0421001B" w:tentative="1">
      <w:start w:val="1"/>
      <w:numFmt w:val="lowerRoman"/>
      <w:lvlText w:val="%3."/>
      <w:lvlJc w:val="right"/>
      <w:pPr>
        <w:ind w:left="3086" w:hanging="180"/>
      </w:pPr>
    </w:lvl>
    <w:lvl w:ilvl="3" w:tplc="0421000F" w:tentative="1">
      <w:start w:val="1"/>
      <w:numFmt w:val="decimal"/>
      <w:lvlText w:val="%4."/>
      <w:lvlJc w:val="left"/>
      <w:pPr>
        <w:ind w:left="3806" w:hanging="360"/>
      </w:pPr>
    </w:lvl>
    <w:lvl w:ilvl="4" w:tplc="04210019" w:tentative="1">
      <w:start w:val="1"/>
      <w:numFmt w:val="lowerLetter"/>
      <w:lvlText w:val="%5."/>
      <w:lvlJc w:val="left"/>
      <w:pPr>
        <w:ind w:left="4526" w:hanging="360"/>
      </w:pPr>
    </w:lvl>
    <w:lvl w:ilvl="5" w:tplc="0421001B" w:tentative="1">
      <w:start w:val="1"/>
      <w:numFmt w:val="lowerRoman"/>
      <w:lvlText w:val="%6."/>
      <w:lvlJc w:val="right"/>
      <w:pPr>
        <w:ind w:left="5246" w:hanging="180"/>
      </w:pPr>
    </w:lvl>
    <w:lvl w:ilvl="6" w:tplc="0421000F" w:tentative="1">
      <w:start w:val="1"/>
      <w:numFmt w:val="decimal"/>
      <w:lvlText w:val="%7."/>
      <w:lvlJc w:val="left"/>
      <w:pPr>
        <w:ind w:left="5966" w:hanging="360"/>
      </w:pPr>
    </w:lvl>
    <w:lvl w:ilvl="7" w:tplc="04210019" w:tentative="1">
      <w:start w:val="1"/>
      <w:numFmt w:val="lowerLetter"/>
      <w:lvlText w:val="%8."/>
      <w:lvlJc w:val="left"/>
      <w:pPr>
        <w:ind w:left="6686" w:hanging="360"/>
      </w:pPr>
    </w:lvl>
    <w:lvl w:ilvl="8" w:tplc="0421001B" w:tentative="1">
      <w:start w:val="1"/>
      <w:numFmt w:val="lowerRoman"/>
      <w:lvlText w:val="%9."/>
      <w:lvlJc w:val="right"/>
      <w:pPr>
        <w:ind w:left="7406" w:hanging="180"/>
      </w:pPr>
    </w:lvl>
  </w:abstractNum>
  <w:abstractNum w:abstractNumId="13">
    <w:nsid w:val="27D54BCA"/>
    <w:multiLevelType w:val="hybridMultilevel"/>
    <w:tmpl w:val="2116A8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CF86FCA"/>
    <w:multiLevelType w:val="hybridMultilevel"/>
    <w:tmpl w:val="D21E5CAC"/>
    <w:lvl w:ilvl="0" w:tplc="0D5841DA">
      <w:start w:val="1"/>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DB52FA9"/>
    <w:multiLevelType w:val="hybridMultilevel"/>
    <w:tmpl w:val="AA7AB4DE"/>
    <w:lvl w:ilvl="0" w:tplc="21FE7478">
      <w:start w:val="5"/>
      <w:numFmt w:val="arabicAlpha"/>
      <w:lvlText w:val="%1."/>
      <w:lvlJc w:val="left"/>
      <w:pPr>
        <w:ind w:left="1800" w:hanging="360"/>
      </w:pPr>
      <w:rPr>
        <w:rFonts w:hint="default"/>
        <w:lang w:val="id-ID"/>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31036F0C"/>
    <w:multiLevelType w:val="hybridMultilevel"/>
    <w:tmpl w:val="0368F5D2"/>
    <w:lvl w:ilvl="0" w:tplc="781EACEA">
      <w:start w:val="1"/>
      <w:numFmt w:val="arabicAlpha"/>
      <w:lvlText w:val="%1."/>
      <w:lvlJc w:val="left"/>
      <w:pPr>
        <w:ind w:left="1286" w:hanging="360"/>
      </w:pPr>
      <w:rPr>
        <w:rFonts w:hint="default"/>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17">
    <w:nsid w:val="357A382B"/>
    <w:multiLevelType w:val="hybridMultilevel"/>
    <w:tmpl w:val="2E20FF6C"/>
    <w:lvl w:ilvl="0" w:tplc="7D164D18">
      <w:start w:val="1"/>
      <w:numFmt w:val="decimal"/>
      <w:lvlText w:val="%1."/>
      <w:lvlJc w:val="left"/>
      <w:pPr>
        <w:ind w:left="1800" w:hanging="360"/>
      </w:pPr>
      <w:rPr>
        <w:rFonts w:ascii="Traditional Arabic" w:eastAsiaTheme="minorHAnsi" w:hAnsi="Traditional Arabic" w:cs="Traditional Arabic"/>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391E7B65"/>
    <w:multiLevelType w:val="hybridMultilevel"/>
    <w:tmpl w:val="6D8885EE"/>
    <w:lvl w:ilvl="0" w:tplc="70F49952">
      <w:start w:val="1"/>
      <w:numFmt w:val="arabicAlpha"/>
      <w:lvlText w:val="%1."/>
      <w:lvlJc w:val="left"/>
      <w:pPr>
        <w:ind w:left="1646" w:hanging="360"/>
      </w:pPr>
      <w:rPr>
        <w:rFonts w:hint="default"/>
      </w:rPr>
    </w:lvl>
    <w:lvl w:ilvl="1" w:tplc="04210019" w:tentative="1">
      <w:start w:val="1"/>
      <w:numFmt w:val="lowerLetter"/>
      <w:lvlText w:val="%2."/>
      <w:lvlJc w:val="left"/>
      <w:pPr>
        <w:ind w:left="2366" w:hanging="360"/>
      </w:pPr>
    </w:lvl>
    <w:lvl w:ilvl="2" w:tplc="0421001B" w:tentative="1">
      <w:start w:val="1"/>
      <w:numFmt w:val="lowerRoman"/>
      <w:lvlText w:val="%3."/>
      <w:lvlJc w:val="right"/>
      <w:pPr>
        <w:ind w:left="3086" w:hanging="180"/>
      </w:pPr>
    </w:lvl>
    <w:lvl w:ilvl="3" w:tplc="0421000F" w:tentative="1">
      <w:start w:val="1"/>
      <w:numFmt w:val="decimal"/>
      <w:lvlText w:val="%4."/>
      <w:lvlJc w:val="left"/>
      <w:pPr>
        <w:ind w:left="3806" w:hanging="360"/>
      </w:pPr>
    </w:lvl>
    <w:lvl w:ilvl="4" w:tplc="04210019" w:tentative="1">
      <w:start w:val="1"/>
      <w:numFmt w:val="lowerLetter"/>
      <w:lvlText w:val="%5."/>
      <w:lvlJc w:val="left"/>
      <w:pPr>
        <w:ind w:left="4526" w:hanging="360"/>
      </w:pPr>
    </w:lvl>
    <w:lvl w:ilvl="5" w:tplc="0421001B" w:tentative="1">
      <w:start w:val="1"/>
      <w:numFmt w:val="lowerRoman"/>
      <w:lvlText w:val="%6."/>
      <w:lvlJc w:val="right"/>
      <w:pPr>
        <w:ind w:left="5246" w:hanging="180"/>
      </w:pPr>
    </w:lvl>
    <w:lvl w:ilvl="6" w:tplc="0421000F" w:tentative="1">
      <w:start w:val="1"/>
      <w:numFmt w:val="decimal"/>
      <w:lvlText w:val="%7."/>
      <w:lvlJc w:val="left"/>
      <w:pPr>
        <w:ind w:left="5966" w:hanging="360"/>
      </w:pPr>
    </w:lvl>
    <w:lvl w:ilvl="7" w:tplc="04210019" w:tentative="1">
      <w:start w:val="1"/>
      <w:numFmt w:val="lowerLetter"/>
      <w:lvlText w:val="%8."/>
      <w:lvlJc w:val="left"/>
      <w:pPr>
        <w:ind w:left="6686" w:hanging="360"/>
      </w:pPr>
    </w:lvl>
    <w:lvl w:ilvl="8" w:tplc="0421001B" w:tentative="1">
      <w:start w:val="1"/>
      <w:numFmt w:val="lowerRoman"/>
      <w:lvlText w:val="%9."/>
      <w:lvlJc w:val="right"/>
      <w:pPr>
        <w:ind w:left="7406" w:hanging="180"/>
      </w:pPr>
    </w:lvl>
  </w:abstractNum>
  <w:abstractNum w:abstractNumId="19">
    <w:nsid w:val="40EE38D9"/>
    <w:multiLevelType w:val="hybridMultilevel"/>
    <w:tmpl w:val="FEBC2AF2"/>
    <w:lvl w:ilvl="0" w:tplc="46440EC6">
      <w:start w:val="1"/>
      <w:numFmt w:val="decimal"/>
      <w:lvlText w:val="%1."/>
      <w:lvlJc w:val="left"/>
      <w:pPr>
        <w:ind w:left="926" w:hanging="360"/>
      </w:pPr>
      <w:rPr>
        <w:rFonts w:hint="default"/>
      </w:rPr>
    </w:lvl>
    <w:lvl w:ilvl="1" w:tplc="04210019" w:tentative="1">
      <w:start w:val="1"/>
      <w:numFmt w:val="lowerLetter"/>
      <w:lvlText w:val="%2."/>
      <w:lvlJc w:val="left"/>
      <w:pPr>
        <w:ind w:left="1646" w:hanging="360"/>
      </w:pPr>
    </w:lvl>
    <w:lvl w:ilvl="2" w:tplc="0421001B" w:tentative="1">
      <w:start w:val="1"/>
      <w:numFmt w:val="lowerRoman"/>
      <w:lvlText w:val="%3."/>
      <w:lvlJc w:val="right"/>
      <w:pPr>
        <w:ind w:left="2366" w:hanging="180"/>
      </w:pPr>
    </w:lvl>
    <w:lvl w:ilvl="3" w:tplc="0421000F" w:tentative="1">
      <w:start w:val="1"/>
      <w:numFmt w:val="decimal"/>
      <w:lvlText w:val="%4."/>
      <w:lvlJc w:val="left"/>
      <w:pPr>
        <w:ind w:left="3086" w:hanging="360"/>
      </w:pPr>
    </w:lvl>
    <w:lvl w:ilvl="4" w:tplc="04210019" w:tentative="1">
      <w:start w:val="1"/>
      <w:numFmt w:val="lowerLetter"/>
      <w:lvlText w:val="%5."/>
      <w:lvlJc w:val="left"/>
      <w:pPr>
        <w:ind w:left="3806" w:hanging="360"/>
      </w:pPr>
    </w:lvl>
    <w:lvl w:ilvl="5" w:tplc="0421001B" w:tentative="1">
      <w:start w:val="1"/>
      <w:numFmt w:val="lowerRoman"/>
      <w:lvlText w:val="%6."/>
      <w:lvlJc w:val="right"/>
      <w:pPr>
        <w:ind w:left="4526" w:hanging="180"/>
      </w:pPr>
    </w:lvl>
    <w:lvl w:ilvl="6" w:tplc="0421000F" w:tentative="1">
      <w:start w:val="1"/>
      <w:numFmt w:val="decimal"/>
      <w:lvlText w:val="%7."/>
      <w:lvlJc w:val="left"/>
      <w:pPr>
        <w:ind w:left="5246" w:hanging="360"/>
      </w:pPr>
    </w:lvl>
    <w:lvl w:ilvl="7" w:tplc="04210019" w:tentative="1">
      <w:start w:val="1"/>
      <w:numFmt w:val="lowerLetter"/>
      <w:lvlText w:val="%8."/>
      <w:lvlJc w:val="left"/>
      <w:pPr>
        <w:ind w:left="5966" w:hanging="360"/>
      </w:pPr>
    </w:lvl>
    <w:lvl w:ilvl="8" w:tplc="0421001B" w:tentative="1">
      <w:start w:val="1"/>
      <w:numFmt w:val="lowerRoman"/>
      <w:lvlText w:val="%9."/>
      <w:lvlJc w:val="right"/>
      <w:pPr>
        <w:ind w:left="6686" w:hanging="180"/>
      </w:pPr>
    </w:lvl>
  </w:abstractNum>
  <w:abstractNum w:abstractNumId="20">
    <w:nsid w:val="440F40A7"/>
    <w:multiLevelType w:val="hybridMultilevel"/>
    <w:tmpl w:val="E0DC0946"/>
    <w:lvl w:ilvl="0" w:tplc="E88267E2">
      <w:start w:val="5"/>
      <w:numFmt w:val="arabicAlpha"/>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441655A5"/>
    <w:multiLevelType w:val="hybridMultilevel"/>
    <w:tmpl w:val="245C64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563335A"/>
    <w:multiLevelType w:val="hybridMultilevel"/>
    <w:tmpl w:val="A13ABBB2"/>
    <w:lvl w:ilvl="0" w:tplc="A532F188">
      <w:start w:val="1"/>
      <w:numFmt w:val="decimal"/>
      <w:lvlText w:val="%1)"/>
      <w:lvlJc w:val="left"/>
      <w:pPr>
        <w:ind w:left="1440" w:hanging="360"/>
      </w:pPr>
      <w:rPr>
        <w:rFonts w:hint="default"/>
        <w:sz w:val="36"/>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62D7C35"/>
    <w:multiLevelType w:val="hybridMultilevel"/>
    <w:tmpl w:val="47E0DBC2"/>
    <w:lvl w:ilvl="0" w:tplc="C9041274">
      <w:start w:val="1"/>
      <w:numFmt w:val="decimal"/>
      <w:lvlText w:val="%1."/>
      <w:lvlJc w:val="left"/>
      <w:pPr>
        <w:ind w:left="642" w:hanging="360"/>
      </w:pPr>
      <w:rPr>
        <w:rFonts w:hint="default"/>
      </w:rPr>
    </w:lvl>
    <w:lvl w:ilvl="1" w:tplc="04210019" w:tentative="1">
      <w:start w:val="1"/>
      <w:numFmt w:val="lowerLetter"/>
      <w:lvlText w:val="%2."/>
      <w:lvlJc w:val="left"/>
      <w:pPr>
        <w:ind w:left="1362" w:hanging="360"/>
      </w:pPr>
    </w:lvl>
    <w:lvl w:ilvl="2" w:tplc="0421001B" w:tentative="1">
      <w:start w:val="1"/>
      <w:numFmt w:val="lowerRoman"/>
      <w:lvlText w:val="%3."/>
      <w:lvlJc w:val="right"/>
      <w:pPr>
        <w:ind w:left="2082" w:hanging="180"/>
      </w:pPr>
    </w:lvl>
    <w:lvl w:ilvl="3" w:tplc="0421000F" w:tentative="1">
      <w:start w:val="1"/>
      <w:numFmt w:val="decimal"/>
      <w:lvlText w:val="%4."/>
      <w:lvlJc w:val="left"/>
      <w:pPr>
        <w:ind w:left="2802" w:hanging="360"/>
      </w:pPr>
    </w:lvl>
    <w:lvl w:ilvl="4" w:tplc="04210019" w:tentative="1">
      <w:start w:val="1"/>
      <w:numFmt w:val="lowerLetter"/>
      <w:lvlText w:val="%5."/>
      <w:lvlJc w:val="left"/>
      <w:pPr>
        <w:ind w:left="3522" w:hanging="360"/>
      </w:pPr>
    </w:lvl>
    <w:lvl w:ilvl="5" w:tplc="0421001B" w:tentative="1">
      <w:start w:val="1"/>
      <w:numFmt w:val="lowerRoman"/>
      <w:lvlText w:val="%6."/>
      <w:lvlJc w:val="right"/>
      <w:pPr>
        <w:ind w:left="4242" w:hanging="180"/>
      </w:pPr>
    </w:lvl>
    <w:lvl w:ilvl="6" w:tplc="0421000F" w:tentative="1">
      <w:start w:val="1"/>
      <w:numFmt w:val="decimal"/>
      <w:lvlText w:val="%7."/>
      <w:lvlJc w:val="left"/>
      <w:pPr>
        <w:ind w:left="4962" w:hanging="360"/>
      </w:pPr>
    </w:lvl>
    <w:lvl w:ilvl="7" w:tplc="04210019" w:tentative="1">
      <w:start w:val="1"/>
      <w:numFmt w:val="lowerLetter"/>
      <w:lvlText w:val="%8."/>
      <w:lvlJc w:val="left"/>
      <w:pPr>
        <w:ind w:left="5682" w:hanging="360"/>
      </w:pPr>
    </w:lvl>
    <w:lvl w:ilvl="8" w:tplc="0421001B" w:tentative="1">
      <w:start w:val="1"/>
      <w:numFmt w:val="lowerRoman"/>
      <w:lvlText w:val="%9."/>
      <w:lvlJc w:val="right"/>
      <w:pPr>
        <w:ind w:left="6402" w:hanging="180"/>
      </w:pPr>
    </w:lvl>
  </w:abstractNum>
  <w:abstractNum w:abstractNumId="24">
    <w:nsid w:val="4BBA65DA"/>
    <w:multiLevelType w:val="hybridMultilevel"/>
    <w:tmpl w:val="3620EEB4"/>
    <w:lvl w:ilvl="0" w:tplc="824C3D68">
      <w:start w:val="1"/>
      <w:numFmt w:val="decimal"/>
      <w:lvlText w:val="%1."/>
      <w:lvlJc w:val="left"/>
      <w:pPr>
        <w:ind w:left="359" w:hanging="360"/>
      </w:pPr>
      <w:rPr>
        <w:rFonts w:hint="default"/>
      </w:rPr>
    </w:lvl>
    <w:lvl w:ilvl="1" w:tplc="04210019" w:tentative="1">
      <w:start w:val="1"/>
      <w:numFmt w:val="lowerLetter"/>
      <w:lvlText w:val="%2."/>
      <w:lvlJc w:val="left"/>
      <w:pPr>
        <w:ind w:left="1079" w:hanging="360"/>
      </w:pPr>
    </w:lvl>
    <w:lvl w:ilvl="2" w:tplc="0421001B" w:tentative="1">
      <w:start w:val="1"/>
      <w:numFmt w:val="lowerRoman"/>
      <w:lvlText w:val="%3."/>
      <w:lvlJc w:val="right"/>
      <w:pPr>
        <w:ind w:left="1799" w:hanging="180"/>
      </w:pPr>
    </w:lvl>
    <w:lvl w:ilvl="3" w:tplc="0421000F" w:tentative="1">
      <w:start w:val="1"/>
      <w:numFmt w:val="decimal"/>
      <w:lvlText w:val="%4."/>
      <w:lvlJc w:val="left"/>
      <w:pPr>
        <w:ind w:left="2519" w:hanging="360"/>
      </w:pPr>
    </w:lvl>
    <w:lvl w:ilvl="4" w:tplc="04210019" w:tentative="1">
      <w:start w:val="1"/>
      <w:numFmt w:val="lowerLetter"/>
      <w:lvlText w:val="%5."/>
      <w:lvlJc w:val="left"/>
      <w:pPr>
        <w:ind w:left="3239" w:hanging="360"/>
      </w:pPr>
    </w:lvl>
    <w:lvl w:ilvl="5" w:tplc="0421001B" w:tentative="1">
      <w:start w:val="1"/>
      <w:numFmt w:val="lowerRoman"/>
      <w:lvlText w:val="%6."/>
      <w:lvlJc w:val="right"/>
      <w:pPr>
        <w:ind w:left="3959" w:hanging="180"/>
      </w:pPr>
    </w:lvl>
    <w:lvl w:ilvl="6" w:tplc="0421000F" w:tentative="1">
      <w:start w:val="1"/>
      <w:numFmt w:val="decimal"/>
      <w:lvlText w:val="%7."/>
      <w:lvlJc w:val="left"/>
      <w:pPr>
        <w:ind w:left="4679" w:hanging="360"/>
      </w:pPr>
    </w:lvl>
    <w:lvl w:ilvl="7" w:tplc="04210019" w:tentative="1">
      <w:start w:val="1"/>
      <w:numFmt w:val="lowerLetter"/>
      <w:lvlText w:val="%8."/>
      <w:lvlJc w:val="left"/>
      <w:pPr>
        <w:ind w:left="5399" w:hanging="360"/>
      </w:pPr>
    </w:lvl>
    <w:lvl w:ilvl="8" w:tplc="0421001B" w:tentative="1">
      <w:start w:val="1"/>
      <w:numFmt w:val="lowerRoman"/>
      <w:lvlText w:val="%9."/>
      <w:lvlJc w:val="right"/>
      <w:pPr>
        <w:ind w:left="6119" w:hanging="180"/>
      </w:pPr>
    </w:lvl>
  </w:abstractNum>
  <w:abstractNum w:abstractNumId="25">
    <w:nsid w:val="4F03671B"/>
    <w:multiLevelType w:val="hybridMultilevel"/>
    <w:tmpl w:val="EB68859E"/>
    <w:lvl w:ilvl="0" w:tplc="06927B12">
      <w:start w:val="1"/>
      <w:numFmt w:val="decimal"/>
      <w:lvlText w:val="%1."/>
      <w:lvlJc w:val="left"/>
      <w:pPr>
        <w:ind w:left="1493" w:hanging="360"/>
      </w:pPr>
      <w:rPr>
        <w:rFonts w:hint="default"/>
      </w:r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abstractNum w:abstractNumId="26">
    <w:nsid w:val="52221EE6"/>
    <w:multiLevelType w:val="hybridMultilevel"/>
    <w:tmpl w:val="E40AD546"/>
    <w:lvl w:ilvl="0" w:tplc="54AA86C6">
      <w:start w:val="1"/>
      <w:numFmt w:val="decimal"/>
      <w:lvlText w:val="%1."/>
      <w:lvlJc w:val="left"/>
      <w:pPr>
        <w:ind w:left="1286" w:hanging="360"/>
      </w:pPr>
      <w:rPr>
        <w:rFonts w:hint="default"/>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27">
    <w:nsid w:val="551C4AA2"/>
    <w:multiLevelType w:val="hybridMultilevel"/>
    <w:tmpl w:val="8A36D540"/>
    <w:lvl w:ilvl="0" w:tplc="FE8CDEA8">
      <w:start w:val="1"/>
      <w:numFmt w:val="decimal"/>
      <w:lvlText w:val="%1."/>
      <w:lvlJc w:val="left"/>
      <w:pPr>
        <w:ind w:left="2006" w:hanging="360"/>
      </w:pPr>
      <w:rPr>
        <w:rFonts w:hint="default"/>
      </w:rPr>
    </w:lvl>
    <w:lvl w:ilvl="1" w:tplc="04210019" w:tentative="1">
      <w:start w:val="1"/>
      <w:numFmt w:val="lowerLetter"/>
      <w:lvlText w:val="%2."/>
      <w:lvlJc w:val="left"/>
      <w:pPr>
        <w:ind w:left="2726" w:hanging="360"/>
      </w:pPr>
    </w:lvl>
    <w:lvl w:ilvl="2" w:tplc="0421001B" w:tentative="1">
      <w:start w:val="1"/>
      <w:numFmt w:val="lowerRoman"/>
      <w:lvlText w:val="%3."/>
      <w:lvlJc w:val="right"/>
      <w:pPr>
        <w:ind w:left="3446" w:hanging="180"/>
      </w:pPr>
    </w:lvl>
    <w:lvl w:ilvl="3" w:tplc="0421000F" w:tentative="1">
      <w:start w:val="1"/>
      <w:numFmt w:val="decimal"/>
      <w:lvlText w:val="%4."/>
      <w:lvlJc w:val="left"/>
      <w:pPr>
        <w:ind w:left="4166" w:hanging="360"/>
      </w:pPr>
    </w:lvl>
    <w:lvl w:ilvl="4" w:tplc="04210019" w:tentative="1">
      <w:start w:val="1"/>
      <w:numFmt w:val="lowerLetter"/>
      <w:lvlText w:val="%5."/>
      <w:lvlJc w:val="left"/>
      <w:pPr>
        <w:ind w:left="4886" w:hanging="360"/>
      </w:pPr>
    </w:lvl>
    <w:lvl w:ilvl="5" w:tplc="0421001B" w:tentative="1">
      <w:start w:val="1"/>
      <w:numFmt w:val="lowerRoman"/>
      <w:lvlText w:val="%6."/>
      <w:lvlJc w:val="right"/>
      <w:pPr>
        <w:ind w:left="5606" w:hanging="180"/>
      </w:pPr>
    </w:lvl>
    <w:lvl w:ilvl="6" w:tplc="0421000F" w:tentative="1">
      <w:start w:val="1"/>
      <w:numFmt w:val="decimal"/>
      <w:lvlText w:val="%7."/>
      <w:lvlJc w:val="left"/>
      <w:pPr>
        <w:ind w:left="6326" w:hanging="360"/>
      </w:pPr>
    </w:lvl>
    <w:lvl w:ilvl="7" w:tplc="04210019" w:tentative="1">
      <w:start w:val="1"/>
      <w:numFmt w:val="lowerLetter"/>
      <w:lvlText w:val="%8."/>
      <w:lvlJc w:val="left"/>
      <w:pPr>
        <w:ind w:left="7046" w:hanging="360"/>
      </w:pPr>
    </w:lvl>
    <w:lvl w:ilvl="8" w:tplc="0421001B" w:tentative="1">
      <w:start w:val="1"/>
      <w:numFmt w:val="lowerRoman"/>
      <w:lvlText w:val="%9."/>
      <w:lvlJc w:val="right"/>
      <w:pPr>
        <w:ind w:left="7766" w:hanging="180"/>
      </w:pPr>
    </w:lvl>
  </w:abstractNum>
  <w:abstractNum w:abstractNumId="28">
    <w:nsid w:val="57FE78BE"/>
    <w:multiLevelType w:val="hybridMultilevel"/>
    <w:tmpl w:val="B502BED4"/>
    <w:lvl w:ilvl="0" w:tplc="491AF7DA">
      <w:start w:val="1"/>
      <w:numFmt w:val="arabicAlpha"/>
      <w:lvlText w:val="%1)"/>
      <w:lvlJc w:val="left"/>
      <w:pPr>
        <w:ind w:left="1646" w:hanging="360"/>
      </w:pPr>
      <w:rPr>
        <w:rFonts w:hint="default"/>
        <w:sz w:val="36"/>
        <w:szCs w:val="36"/>
      </w:rPr>
    </w:lvl>
    <w:lvl w:ilvl="1" w:tplc="04210019" w:tentative="1">
      <w:start w:val="1"/>
      <w:numFmt w:val="lowerLetter"/>
      <w:lvlText w:val="%2."/>
      <w:lvlJc w:val="left"/>
      <w:pPr>
        <w:ind w:left="2366" w:hanging="360"/>
      </w:pPr>
    </w:lvl>
    <w:lvl w:ilvl="2" w:tplc="0421001B" w:tentative="1">
      <w:start w:val="1"/>
      <w:numFmt w:val="lowerRoman"/>
      <w:lvlText w:val="%3."/>
      <w:lvlJc w:val="right"/>
      <w:pPr>
        <w:ind w:left="3086" w:hanging="180"/>
      </w:pPr>
    </w:lvl>
    <w:lvl w:ilvl="3" w:tplc="0421000F" w:tentative="1">
      <w:start w:val="1"/>
      <w:numFmt w:val="decimal"/>
      <w:lvlText w:val="%4."/>
      <w:lvlJc w:val="left"/>
      <w:pPr>
        <w:ind w:left="3806" w:hanging="360"/>
      </w:pPr>
    </w:lvl>
    <w:lvl w:ilvl="4" w:tplc="04210019" w:tentative="1">
      <w:start w:val="1"/>
      <w:numFmt w:val="lowerLetter"/>
      <w:lvlText w:val="%5."/>
      <w:lvlJc w:val="left"/>
      <w:pPr>
        <w:ind w:left="4526" w:hanging="360"/>
      </w:pPr>
    </w:lvl>
    <w:lvl w:ilvl="5" w:tplc="0421001B" w:tentative="1">
      <w:start w:val="1"/>
      <w:numFmt w:val="lowerRoman"/>
      <w:lvlText w:val="%6."/>
      <w:lvlJc w:val="right"/>
      <w:pPr>
        <w:ind w:left="5246" w:hanging="180"/>
      </w:pPr>
    </w:lvl>
    <w:lvl w:ilvl="6" w:tplc="0421000F" w:tentative="1">
      <w:start w:val="1"/>
      <w:numFmt w:val="decimal"/>
      <w:lvlText w:val="%7."/>
      <w:lvlJc w:val="left"/>
      <w:pPr>
        <w:ind w:left="5966" w:hanging="360"/>
      </w:pPr>
    </w:lvl>
    <w:lvl w:ilvl="7" w:tplc="04210019" w:tentative="1">
      <w:start w:val="1"/>
      <w:numFmt w:val="lowerLetter"/>
      <w:lvlText w:val="%8."/>
      <w:lvlJc w:val="left"/>
      <w:pPr>
        <w:ind w:left="6686" w:hanging="360"/>
      </w:pPr>
    </w:lvl>
    <w:lvl w:ilvl="8" w:tplc="0421001B" w:tentative="1">
      <w:start w:val="1"/>
      <w:numFmt w:val="lowerRoman"/>
      <w:lvlText w:val="%9."/>
      <w:lvlJc w:val="right"/>
      <w:pPr>
        <w:ind w:left="7406" w:hanging="180"/>
      </w:pPr>
    </w:lvl>
  </w:abstractNum>
  <w:abstractNum w:abstractNumId="29">
    <w:nsid w:val="5CE328FF"/>
    <w:multiLevelType w:val="hybridMultilevel"/>
    <w:tmpl w:val="48DA22BC"/>
    <w:lvl w:ilvl="0" w:tplc="900203C8">
      <w:start w:val="1"/>
      <w:numFmt w:val="arabicAlpha"/>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6321299A"/>
    <w:multiLevelType w:val="hybridMultilevel"/>
    <w:tmpl w:val="B672C940"/>
    <w:lvl w:ilvl="0" w:tplc="3D2C42E6">
      <w:start w:val="1"/>
      <w:numFmt w:val="arabicAlpha"/>
      <w:lvlText w:val="%1."/>
      <w:lvlJc w:val="left"/>
      <w:pPr>
        <w:ind w:left="1286" w:hanging="360"/>
      </w:pPr>
      <w:rPr>
        <w:rFonts w:eastAsiaTheme="minorEastAsia" w:hint="default"/>
        <w:lang w:val="id-ID"/>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31">
    <w:nsid w:val="68B77183"/>
    <w:multiLevelType w:val="hybridMultilevel"/>
    <w:tmpl w:val="06E61C0C"/>
    <w:lvl w:ilvl="0" w:tplc="03A64A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91F2A6A"/>
    <w:multiLevelType w:val="hybridMultilevel"/>
    <w:tmpl w:val="9E709C14"/>
    <w:lvl w:ilvl="0" w:tplc="F43C2556">
      <w:start w:val="8"/>
      <w:numFmt w:val="arabicAlpha"/>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6A9A664E"/>
    <w:multiLevelType w:val="hybridMultilevel"/>
    <w:tmpl w:val="1098E402"/>
    <w:lvl w:ilvl="0" w:tplc="6B3E9B58">
      <w:start w:val="1"/>
      <w:numFmt w:val="decimal"/>
      <w:lvlText w:val="%1."/>
      <w:lvlJc w:val="left"/>
      <w:pPr>
        <w:ind w:left="2006" w:hanging="360"/>
      </w:pPr>
      <w:rPr>
        <w:rFonts w:hint="default"/>
      </w:rPr>
    </w:lvl>
    <w:lvl w:ilvl="1" w:tplc="04210019" w:tentative="1">
      <w:start w:val="1"/>
      <w:numFmt w:val="lowerLetter"/>
      <w:lvlText w:val="%2."/>
      <w:lvlJc w:val="left"/>
      <w:pPr>
        <w:ind w:left="2726" w:hanging="360"/>
      </w:pPr>
    </w:lvl>
    <w:lvl w:ilvl="2" w:tplc="0421001B" w:tentative="1">
      <w:start w:val="1"/>
      <w:numFmt w:val="lowerRoman"/>
      <w:lvlText w:val="%3."/>
      <w:lvlJc w:val="right"/>
      <w:pPr>
        <w:ind w:left="3446" w:hanging="180"/>
      </w:pPr>
    </w:lvl>
    <w:lvl w:ilvl="3" w:tplc="0421000F" w:tentative="1">
      <w:start w:val="1"/>
      <w:numFmt w:val="decimal"/>
      <w:lvlText w:val="%4."/>
      <w:lvlJc w:val="left"/>
      <w:pPr>
        <w:ind w:left="4166" w:hanging="360"/>
      </w:pPr>
    </w:lvl>
    <w:lvl w:ilvl="4" w:tplc="04210019" w:tentative="1">
      <w:start w:val="1"/>
      <w:numFmt w:val="lowerLetter"/>
      <w:lvlText w:val="%5."/>
      <w:lvlJc w:val="left"/>
      <w:pPr>
        <w:ind w:left="4886" w:hanging="360"/>
      </w:pPr>
    </w:lvl>
    <w:lvl w:ilvl="5" w:tplc="0421001B" w:tentative="1">
      <w:start w:val="1"/>
      <w:numFmt w:val="lowerRoman"/>
      <w:lvlText w:val="%6."/>
      <w:lvlJc w:val="right"/>
      <w:pPr>
        <w:ind w:left="5606" w:hanging="180"/>
      </w:pPr>
    </w:lvl>
    <w:lvl w:ilvl="6" w:tplc="0421000F" w:tentative="1">
      <w:start w:val="1"/>
      <w:numFmt w:val="decimal"/>
      <w:lvlText w:val="%7."/>
      <w:lvlJc w:val="left"/>
      <w:pPr>
        <w:ind w:left="6326" w:hanging="360"/>
      </w:pPr>
    </w:lvl>
    <w:lvl w:ilvl="7" w:tplc="04210019" w:tentative="1">
      <w:start w:val="1"/>
      <w:numFmt w:val="lowerLetter"/>
      <w:lvlText w:val="%8."/>
      <w:lvlJc w:val="left"/>
      <w:pPr>
        <w:ind w:left="7046" w:hanging="360"/>
      </w:pPr>
    </w:lvl>
    <w:lvl w:ilvl="8" w:tplc="0421001B" w:tentative="1">
      <w:start w:val="1"/>
      <w:numFmt w:val="lowerRoman"/>
      <w:lvlText w:val="%9."/>
      <w:lvlJc w:val="right"/>
      <w:pPr>
        <w:ind w:left="7766" w:hanging="180"/>
      </w:pPr>
    </w:lvl>
  </w:abstractNum>
  <w:abstractNum w:abstractNumId="34">
    <w:nsid w:val="75045ACC"/>
    <w:multiLevelType w:val="hybridMultilevel"/>
    <w:tmpl w:val="54FCC350"/>
    <w:lvl w:ilvl="0" w:tplc="A92EC07E">
      <w:start w:val="11"/>
      <w:numFmt w:val="arabicAlpha"/>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754E0F61"/>
    <w:multiLevelType w:val="hybridMultilevel"/>
    <w:tmpl w:val="83503E34"/>
    <w:lvl w:ilvl="0" w:tplc="13DC5AEE">
      <w:start w:val="1"/>
      <w:numFmt w:val="decimal"/>
      <w:lvlText w:val="%1."/>
      <w:lvlJc w:val="center"/>
      <w:pPr>
        <w:tabs>
          <w:tab w:val="num" w:pos="515"/>
        </w:tabs>
        <w:ind w:left="515"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DB7BCF"/>
    <w:multiLevelType w:val="hybridMultilevel"/>
    <w:tmpl w:val="18746CFC"/>
    <w:lvl w:ilvl="0" w:tplc="713ECDB6">
      <w:start w:val="1"/>
      <w:numFmt w:val="decimal"/>
      <w:lvlText w:val="%1)"/>
      <w:lvlJc w:val="left"/>
      <w:pPr>
        <w:ind w:left="1440" w:hanging="360"/>
      </w:pPr>
      <w:rPr>
        <w:rFonts w:hint="default"/>
        <w:sz w:val="36"/>
        <w:lang w:bidi="ar-SA"/>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E71167C"/>
    <w:multiLevelType w:val="hybridMultilevel"/>
    <w:tmpl w:val="5B844B18"/>
    <w:lvl w:ilvl="0" w:tplc="6C7AFBFC">
      <w:start w:val="1"/>
      <w:numFmt w:val="decimal"/>
      <w:lvlText w:val="%1)"/>
      <w:lvlJc w:val="left"/>
      <w:pPr>
        <w:ind w:left="1440" w:hanging="360"/>
      </w:pPr>
      <w:rPr>
        <w:rFonts w:ascii="Traditional Arabic" w:eastAsiaTheme="minorHAnsi" w:hAnsi="Traditional Arabic" w:cs="Traditional Arabic"/>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F7503E7"/>
    <w:multiLevelType w:val="hybridMultilevel"/>
    <w:tmpl w:val="0D467E40"/>
    <w:lvl w:ilvl="0" w:tplc="E73ECED6">
      <w:start w:val="1"/>
      <w:numFmt w:val="decimal"/>
      <w:lvlText w:val="%1)"/>
      <w:lvlJc w:val="left"/>
      <w:pPr>
        <w:ind w:left="720" w:hanging="360"/>
      </w:pPr>
      <w:rPr>
        <w:rFonts w:hint="default"/>
        <w:sz w:val="36"/>
        <w:szCs w:val="3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31"/>
  </w:num>
  <w:num w:numId="3">
    <w:abstractNumId w:val="36"/>
  </w:num>
  <w:num w:numId="4">
    <w:abstractNumId w:val="17"/>
  </w:num>
  <w:num w:numId="5">
    <w:abstractNumId w:val="1"/>
  </w:num>
  <w:num w:numId="6">
    <w:abstractNumId w:val="35"/>
  </w:num>
  <w:num w:numId="7">
    <w:abstractNumId w:val="21"/>
  </w:num>
  <w:num w:numId="8">
    <w:abstractNumId w:val="13"/>
  </w:num>
  <w:num w:numId="9">
    <w:abstractNumId w:val="2"/>
  </w:num>
  <w:num w:numId="10">
    <w:abstractNumId w:val="37"/>
  </w:num>
  <w:num w:numId="11">
    <w:abstractNumId w:val="23"/>
  </w:num>
  <w:num w:numId="12">
    <w:abstractNumId w:val="22"/>
  </w:num>
  <w:num w:numId="13">
    <w:abstractNumId w:val="38"/>
  </w:num>
  <w:num w:numId="14">
    <w:abstractNumId w:val="29"/>
  </w:num>
  <w:num w:numId="15">
    <w:abstractNumId w:val="20"/>
  </w:num>
  <w:num w:numId="16">
    <w:abstractNumId w:val="0"/>
  </w:num>
  <w:num w:numId="17">
    <w:abstractNumId w:val="11"/>
  </w:num>
  <w:num w:numId="18">
    <w:abstractNumId w:val="15"/>
  </w:num>
  <w:num w:numId="19">
    <w:abstractNumId w:val="32"/>
  </w:num>
  <w:num w:numId="20">
    <w:abstractNumId w:val="6"/>
  </w:num>
  <w:num w:numId="21">
    <w:abstractNumId w:val="34"/>
  </w:num>
  <w:num w:numId="22">
    <w:abstractNumId w:val="10"/>
  </w:num>
  <w:num w:numId="23">
    <w:abstractNumId w:val="26"/>
  </w:num>
  <w:num w:numId="24">
    <w:abstractNumId w:val="9"/>
  </w:num>
  <w:num w:numId="25">
    <w:abstractNumId w:val="16"/>
  </w:num>
  <w:num w:numId="26">
    <w:abstractNumId w:val="28"/>
  </w:num>
  <w:num w:numId="27">
    <w:abstractNumId w:val="8"/>
  </w:num>
  <w:num w:numId="28">
    <w:abstractNumId w:val="5"/>
  </w:num>
  <w:num w:numId="29">
    <w:abstractNumId w:val="18"/>
  </w:num>
  <w:num w:numId="30">
    <w:abstractNumId w:val="30"/>
  </w:num>
  <w:num w:numId="31">
    <w:abstractNumId w:val="25"/>
  </w:num>
  <w:num w:numId="32">
    <w:abstractNumId w:val="12"/>
  </w:num>
  <w:num w:numId="33">
    <w:abstractNumId w:val="27"/>
  </w:num>
  <w:num w:numId="34">
    <w:abstractNumId w:val="3"/>
  </w:num>
  <w:num w:numId="35">
    <w:abstractNumId w:val="33"/>
  </w:num>
  <w:num w:numId="36">
    <w:abstractNumId w:val="24"/>
  </w:num>
  <w:num w:numId="37">
    <w:abstractNumId w:val="4"/>
  </w:num>
  <w:num w:numId="38">
    <w:abstractNumId w:val="7"/>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numStart w:val="75"/>
    <w:footnote w:id="0"/>
    <w:footnote w:id="1"/>
  </w:footnotePr>
  <w:endnotePr>
    <w:endnote w:id="0"/>
    <w:endnote w:id="1"/>
  </w:endnotePr>
  <w:compat/>
  <w:rsids>
    <w:rsidRoot w:val="00EF33C6"/>
    <w:rsid w:val="0000723E"/>
    <w:rsid w:val="00017758"/>
    <w:rsid w:val="00040EB9"/>
    <w:rsid w:val="00060759"/>
    <w:rsid w:val="0006156B"/>
    <w:rsid w:val="00061C67"/>
    <w:rsid w:val="00082796"/>
    <w:rsid w:val="000834A0"/>
    <w:rsid w:val="000910DD"/>
    <w:rsid w:val="000A664D"/>
    <w:rsid w:val="000C7253"/>
    <w:rsid w:val="000D47DE"/>
    <w:rsid w:val="000D5077"/>
    <w:rsid w:val="000E635C"/>
    <w:rsid w:val="000F21A4"/>
    <w:rsid w:val="00104763"/>
    <w:rsid w:val="00111055"/>
    <w:rsid w:val="001117FF"/>
    <w:rsid w:val="00121575"/>
    <w:rsid w:val="00127330"/>
    <w:rsid w:val="001341CE"/>
    <w:rsid w:val="001345D7"/>
    <w:rsid w:val="001429AC"/>
    <w:rsid w:val="00146375"/>
    <w:rsid w:val="00152F20"/>
    <w:rsid w:val="00153289"/>
    <w:rsid w:val="00171090"/>
    <w:rsid w:val="00173660"/>
    <w:rsid w:val="00174D92"/>
    <w:rsid w:val="0017509B"/>
    <w:rsid w:val="00192EF8"/>
    <w:rsid w:val="00197D81"/>
    <w:rsid w:val="001B2476"/>
    <w:rsid w:val="001B3B34"/>
    <w:rsid w:val="001B47A4"/>
    <w:rsid w:val="001E48D0"/>
    <w:rsid w:val="001E6F8D"/>
    <w:rsid w:val="001E7574"/>
    <w:rsid w:val="0020350B"/>
    <w:rsid w:val="00206B1C"/>
    <w:rsid w:val="00207606"/>
    <w:rsid w:val="00215AEE"/>
    <w:rsid w:val="00217509"/>
    <w:rsid w:val="0022271F"/>
    <w:rsid w:val="00262763"/>
    <w:rsid w:val="00296E30"/>
    <w:rsid w:val="002A0981"/>
    <w:rsid w:val="002C0277"/>
    <w:rsid w:val="002D31B4"/>
    <w:rsid w:val="002D6EEC"/>
    <w:rsid w:val="002D718A"/>
    <w:rsid w:val="00302DE1"/>
    <w:rsid w:val="00306C7D"/>
    <w:rsid w:val="0033320B"/>
    <w:rsid w:val="0036753D"/>
    <w:rsid w:val="003734B1"/>
    <w:rsid w:val="00375747"/>
    <w:rsid w:val="003838F6"/>
    <w:rsid w:val="0038698B"/>
    <w:rsid w:val="0039067E"/>
    <w:rsid w:val="003F2D2A"/>
    <w:rsid w:val="003F7D34"/>
    <w:rsid w:val="00414EB9"/>
    <w:rsid w:val="00427232"/>
    <w:rsid w:val="0044224E"/>
    <w:rsid w:val="0045029B"/>
    <w:rsid w:val="004634D4"/>
    <w:rsid w:val="004663E3"/>
    <w:rsid w:val="00472C04"/>
    <w:rsid w:val="004738C5"/>
    <w:rsid w:val="00485AE3"/>
    <w:rsid w:val="004A683A"/>
    <w:rsid w:val="004C118C"/>
    <w:rsid w:val="004D09ED"/>
    <w:rsid w:val="004D275C"/>
    <w:rsid w:val="004F7E59"/>
    <w:rsid w:val="005010E7"/>
    <w:rsid w:val="00502850"/>
    <w:rsid w:val="00506AEC"/>
    <w:rsid w:val="00507493"/>
    <w:rsid w:val="00511E89"/>
    <w:rsid w:val="005204BB"/>
    <w:rsid w:val="005363C3"/>
    <w:rsid w:val="00575099"/>
    <w:rsid w:val="005A25F5"/>
    <w:rsid w:val="005A5C5D"/>
    <w:rsid w:val="005A601D"/>
    <w:rsid w:val="005B6081"/>
    <w:rsid w:val="005C02ED"/>
    <w:rsid w:val="005C5CB4"/>
    <w:rsid w:val="005C62FD"/>
    <w:rsid w:val="005D39B8"/>
    <w:rsid w:val="005E28D3"/>
    <w:rsid w:val="005E500A"/>
    <w:rsid w:val="005F292F"/>
    <w:rsid w:val="005F4F82"/>
    <w:rsid w:val="0061488C"/>
    <w:rsid w:val="00626D04"/>
    <w:rsid w:val="00632CDB"/>
    <w:rsid w:val="0066308B"/>
    <w:rsid w:val="00670255"/>
    <w:rsid w:val="00682962"/>
    <w:rsid w:val="00691885"/>
    <w:rsid w:val="006A59B5"/>
    <w:rsid w:val="006B70F7"/>
    <w:rsid w:val="006C440E"/>
    <w:rsid w:val="006C6452"/>
    <w:rsid w:val="006C75D4"/>
    <w:rsid w:val="006D255E"/>
    <w:rsid w:val="006D4009"/>
    <w:rsid w:val="006E15D1"/>
    <w:rsid w:val="006E42F6"/>
    <w:rsid w:val="007057F6"/>
    <w:rsid w:val="0071408A"/>
    <w:rsid w:val="00720F42"/>
    <w:rsid w:val="00737019"/>
    <w:rsid w:val="007506CA"/>
    <w:rsid w:val="00750EB1"/>
    <w:rsid w:val="007842E2"/>
    <w:rsid w:val="007A2666"/>
    <w:rsid w:val="007A7E9C"/>
    <w:rsid w:val="007B0577"/>
    <w:rsid w:val="007C6CE3"/>
    <w:rsid w:val="007C7022"/>
    <w:rsid w:val="007C71C0"/>
    <w:rsid w:val="007D4E3C"/>
    <w:rsid w:val="007D6A8F"/>
    <w:rsid w:val="00823F61"/>
    <w:rsid w:val="00830971"/>
    <w:rsid w:val="0088306E"/>
    <w:rsid w:val="00885F35"/>
    <w:rsid w:val="00893A18"/>
    <w:rsid w:val="0089635E"/>
    <w:rsid w:val="008A1BC3"/>
    <w:rsid w:val="008A6386"/>
    <w:rsid w:val="008B1314"/>
    <w:rsid w:val="008B30DF"/>
    <w:rsid w:val="008B47C4"/>
    <w:rsid w:val="008B4F2E"/>
    <w:rsid w:val="008D10C6"/>
    <w:rsid w:val="008D3716"/>
    <w:rsid w:val="008E6D42"/>
    <w:rsid w:val="00901B6E"/>
    <w:rsid w:val="00905D4F"/>
    <w:rsid w:val="00905DED"/>
    <w:rsid w:val="00906B2C"/>
    <w:rsid w:val="0090710B"/>
    <w:rsid w:val="00910E98"/>
    <w:rsid w:val="009164E8"/>
    <w:rsid w:val="00923AEF"/>
    <w:rsid w:val="0092774E"/>
    <w:rsid w:val="0093192A"/>
    <w:rsid w:val="00935A3A"/>
    <w:rsid w:val="00936F52"/>
    <w:rsid w:val="009724E5"/>
    <w:rsid w:val="009734E0"/>
    <w:rsid w:val="00973536"/>
    <w:rsid w:val="009805BA"/>
    <w:rsid w:val="0098569F"/>
    <w:rsid w:val="00985EC7"/>
    <w:rsid w:val="009A5F78"/>
    <w:rsid w:val="009B086C"/>
    <w:rsid w:val="009B136A"/>
    <w:rsid w:val="009C0F02"/>
    <w:rsid w:val="009C2A3C"/>
    <w:rsid w:val="00A07DD5"/>
    <w:rsid w:val="00A13ECA"/>
    <w:rsid w:val="00A155B3"/>
    <w:rsid w:val="00A30AE1"/>
    <w:rsid w:val="00A3220A"/>
    <w:rsid w:val="00A36BD1"/>
    <w:rsid w:val="00A5038E"/>
    <w:rsid w:val="00A53369"/>
    <w:rsid w:val="00A6157C"/>
    <w:rsid w:val="00A70996"/>
    <w:rsid w:val="00A70FD3"/>
    <w:rsid w:val="00A74577"/>
    <w:rsid w:val="00AB19FC"/>
    <w:rsid w:val="00AC132F"/>
    <w:rsid w:val="00AC2C9A"/>
    <w:rsid w:val="00AC3B41"/>
    <w:rsid w:val="00AC66D0"/>
    <w:rsid w:val="00B065EE"/>
    <w:rsid w:val="00B10F9E"/>
    <w:rsid w:val="00B14742"/>
    <w:rsid w:val="00B30DE3"/>
    <w:rsid w:val="00B34FB7"/>
    <w:rsid w:val="00B43069"/>
    <w:rsid w:val="00B46B74"/>
    <w:rsid w:val="00B50E21"/>
    <w:rsid w:val="00B73D8F"/>
    <w:rsid w:val="00B85B48"/>
    <w:rsid w:val="00B87C7B"/>
    <w:rsid w:val="00BA2372"/>
    <w:rsid w:val="00BB087E"/>
    <w:rsid w:val="00BB2DEA"/>
    <w:rsid w:val="00BD00AB"/>
    <w:rsid w:val="00BD5683"/>
    <w:rsid w:val="00BF5312"/>
    <w:rsid w:val="00C04832"/>
    <w:rsid w:val="00C45BD3"/>
    <w:rsid w:val="00C46667"/>
    <w:rsid w:val="00C53492"/>
    <w:rsid w:val="00C53F1E"/>
    <w:rsid w:val="00C86DD2"/>
    <w:rsid w:val="00CA09C5"/>
    <w:rsid w:val="00CA2D33"/>
    <w:rsid w:val="00CC1478"/>
    <w:rsid w:val="00CC29BE"/>
    <w:rsid w:val="00CC3064"/>
    <w:rsid w:val="00CC4F4B"/>
    <w:rsid w:val="00CC76B4"/>
    <w:rsid w:val="00CE3489"/>
    <w:rsid w:val="00CE7305"/>
    <w:rsid w:val="00D11AC2"/>
    <w:rsid w:val="00D223FA"/>
    <w:rsid w:val="00D23980"/>
    <w:rsid w:val="00D264B9"/>
    <w:rsid w:val="00D32DC4"/>
    <w:rsid w:val="00D40204"/>
    <w:rsid w:val="00D53600"/>
    <w:rsid w:val="00D61083"/>
    <w:rsid w:val="00D71235"/>
    <w:rsid w:val="00D72AEE"/>
    <w:rsid w:val="00D7778A"/>
    <w:rsid w:val="00D95D5B"/>
    <w:rsid w:val="00DB029B"/>
    <w:rsid w:val="00DB7CA7"/>
    <w:rsid w:val="00DE0B62"/>
    <w:rsid w:val="00DF036C"/>
    <w:rsid w:val="00DF149A"/>
    <w:rsid w:val="00DF7DEC"/>
    <w:rsid w:val="00E0562C"/>
    <w:rsid w:val="00E1534B"/>
    <w:rsid w:val="00E25AB5"/>
    <w:rsid w:val="00E35CDC"/>
    <w:rsid w:val="00E41EB0"/>
    <w:rsid w:val="00E44575"/>
    <w:rsid w:val="00E91907"/>
    <w:rsid w:val="00EA67DD"/>
    <w:rsid w:val="00EA7509"/>
    <w:rsid w:val="00EB3429"/>
    <w:rsid w:val="00EC7A63"/>
    <w:rsid w:val="00EF33C6"/>
    <w:rsid w:val="00F051DE"/>
    <w:rsid w:val="00F2296F"/>
    <w:rsid w:val="00F25330"/>
    <w:rsid w:val="00F4270A"/>
    <w:rsid w:val="00F50112"/>
    <w:rsid w:val="00F711E3"/>
    <w:rsid w:val="00F73C75"/>
    <w:rsid w:val="00F82564"/>
    <w:rsid w:val="00F85C93"/>
    <w:rsid w:val="00F91B4E"/>
    <w:rsid w:val="00FA2E7D"/>
    <w:rsid w:val="00FA3926"/>
    <w:rsid w:val="00FB35A4"/>
    <w:rsid w:val="00FB59F3"/>
    <w:rsid w:val="00FD1EF9"/>
    <w:rsid w:val="00FD5EE4"/>
    <w:rsid w:val="00FE0376"/>
    <w:rsid w:val="00FE67FC"/>
    <w:rsid w:val="00FF0209"/>
    <w:rsid w:val="00FF38D2"/>
    <w:rsid w:val="00FF5A3D"/>
    <w:rsid w:val="00FF7B8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94">
      <o:colormenu v:ext="edit" fillcolor="none [3212]" strokecolor="none [3212]"/>
    </o:shapedefaults>
    <o:shapelayout v:ext="edit">
      <o:idmap v:ext="edit" data="1"/>
      <o:rules v:ext="edit">
        <o:r id="V:Rule17" type="connector" idref="#_x0000_s1068"/>
        <o:r id="V:Rule18" type="connector" idref="#_x0000_s1085"/>
        <o:r id="V:Rule19" type="connector" idref="#_x0000_s1071"/>
        <o:r id="V:Rule20" type="connector" idref="#_x0000_s1091"/>
        <o:r id="V:Rule21" type="connector" idref="#_x0000_s1080"/>
        <o:r id="V:Rule22" type="connector" idref="#_x0000_s1070"/>
        <o:r id="V:Rule23" type="connector" idref="#_x0000_s1083"/>
        <o:r id="V:Rule24" type="connector" idref="#_x0000_s1081"/>
        <o:r id="V:Rule25" type="connector" idref="#_x0000_s1087"/>
        <o:r id="V:Rule26" type="connector" idref="#_x0000_s1086"/>
        <o:r id="V:Rule27" type="connector" idref="#_x0000_s1074"/>
        <o:r id="V:Rule28" type="connector" idref="#_x0000_s1079"/>
        <o:r id="V:Rule29" type="connector" idref="#_x0000_s1088"/>
        <o:r id="V:Rule30" type="connector" idref="#_x0000_s1072"/>
        <o:r id="V:Rule31" type="connector" idref="#_x0000_s1084"/>
        <o:r id="V:Rule32" type="connector" idref="#_x0000_s10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3C6"/>
    <w:pPr>
      <w:ind w:left="720"/>
      <w:contextualSpacing/>
    </w:pPr>
  </w:style>
  <w:style w:type="table" w:styleId="TableGrid">
    <w:name w:val="Table Grid"/>
    <w:basedOn w:val="TableNormal"/>
    <w:uiPriority w:val="59"/>
    <w:rsid w:val="00905D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7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D34"/>
    <w:rPr>
      <w:rFonts w:ascii="Tahoma" w:hAnsi="Tahoma" w:cs="Tahoma"/>
      <w:sz w:val="16"/>
      <w:szCs w:val="16"/>
    </w:rPr>
  </w:style>
  <w:style w:type="paragraph" w:styleId="FootnoteText">
    <w:name w:val="footnote text"/>
    <w:basedOn w:val="Normal"/>
    <w:link w:val="FootnoteTextChar"/>
    <w:uiPriority w:val="99"/>
    <w:semiHidden/>
    <w:unhideWhenUsed/>
    <w:rsid w:val="00F73C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C75"/>
    <w:rPr>
      <w:sz w:val="20"/>
      <w:szCs w:val="20"/>
    </w:rPr>
  </w:style>
  <w:style w:type="character" w:styleId="FootnoteReference">
    <w:name w:val="footnote reference"/>
    <w:basedOn w:val="DefaultParagraphFont"/>
    <w:uiPriority w:val="99"/>
    <w:semiHidden/>
    <w:unhideWhenUsed/>
    <w:rsid w:val="00F73C75"/>
    <w:rPr>
      <w:vertAlign w:val="superscript"/>
    </w:rPr>
  </w:style>
  <w:style w:type="paragraph" w:styleId="Header">
    <w:name w:val="header"/>
    <w:basedOn w:val="Normal"/>
    <w:link w:val="HeaderChar"/>
    <w:uiPriority w:val="99"/>
    <w:unhideWhenUsed/>
    <w:rsid w:val="00A13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ECA"/>
  </w:style>
  <w:style w:type="paragraph" w:styleId="Footer">
    <w:name w:val="footer"/>
    <w:basedOn w:val="Normal"/>
    <w:link w:val="FooterChar"/>
    <w:uiPriority w:val="99"/>
    <w:semiHidden/>
    <w:unhideWhenUsed/>
    <w:rsid w:val="00A13E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3E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CE117-9899-4084-93B7-B935FCBF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28</Pages>
  <Words>3238</Words>
  <Characters>18458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dc:creator>
  <cp:lastModifiedBy>RISSA CHAN</cp:lastModifiedBy>
  <cp:revision>27</cp:revision>
  <cp:lastPrinted>2014-08-06T13:03:00Z</cp:lastPrinted>
  <dcterms:created xsi:type="dcterms:W3CDTF">2014-06-13T05:05:00Z</dcterms:created>
  <dcterms:modified xsi:type="dcterms:W3CDTF">2014-08-06T13:04:00Z</dcterms:modified>
</cp:coreProperties>
</file>