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F7" w:rsidRPr="008402C2" w:rsidRDefault="004378F7" w:rsidP="004378F7">
      <w:pPr>
        <w:spacing w:line="480" w:lineRule="auto"/>
        <w:jc w:val="center"/>
        <w:rPr>
          <w:rFonts w:ascii="Times New Roman" w:hAnsi="Times New Roman" w:cs="Times New Roman"/>
          <w:b/>
          <w:sz w:val="28"/>
          <w:szCs w:val="28"/>
        </w:rPr>
      </w:pPr>
      <w:r w:rsidRPr="008402C2">
        <w:rPr>
          <w:rFonts w:ascii="Times New Roman" w:hAnsi="Times New Roman" w:cs="Times New Roman"/>
          <w:b/>
          <w:sz w:val="28"/>
          <w:szCs w:val="28"/>
        </w:rPr>
        <w:t>BAB I                                                                                                                      PENDAHULUAN</w:t>
      </w:r>
    </w:p>
    <w:p w:rsidR="000C20DE" w:rsidRPr="000C20DE" w:rsidRDefault="000C20DE" w:rsidP="004378F7">
      <w:pPr>
        <w:spacing w:line="480" w:lineRule="auto"/>
        <w:jc w:val="center"/>
        <w:rPr>
          <w:rFonts w:ascii="Times New Roman" w:hAnsi="Times New Roman" w:cs="Times New Roman"/>
          <w:b/>
          <w:sz w:val="24"/>
          <w:szCs w:val="24"/>
        </w:rPr>
      </w:pPr>
    </w:p>
    <w:p w:rsidR="004378F7" w:rsidRPr="000C20DE" w:rsidRDefault="004378F7" w:rsidP="004378F7">
      <w:pPr>
        <w:pStyle w:val="ListParagraph"/>
        <w:numPr>
          <w:ilvl w:val="0"/>
          <w:numId w:val="1"/>
        </w:numPr>
        <w:spacing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t>Latar  Belakang  Masalah</w:t>
      </w:r>
    </w:p>
    <w:p w:rsidR="004378F7" w:rsidRDefault="004378F7" w:rsidP="004378F7">
      <w:pPr>
        <w:pStyle w:val="ListParagraph"/>
        <w:spacing w:line="480" w:lineRule="auto"/>
        <w:ind w:left="360" w:firstLine="720"/>
        <w:jc w:val="both"/>
        <w:rPr>
          <w:rFonts w:ascii="Times New Roman" w:hAnsi="Times New Roman" w:cs="Times New Roman"/>
          <w:sz w:val="24"/>
          <w:szCs w:val="24"/>
        </w:rPr>
      </w:pPr>
      <w:r w:rsidRPr="004378F7">
        <w:rPr>
          <w:rFonts w:ascii="Times New Roman" w:hAnsi="Times New Roman" w:cs="Times New Roman"/>
          <w:sz w:val="24"/>
          <w:szCs w:val="24"/>
        </w:rPr>
        <w:t xml:space="preserve">Asuransi  syariah  merupakan  salah  satu  instrumen  lembaga  keuangan  yang  dioperasikan  dengan </w:t>
      </w:r>
      <w:r>
        <w:rPr>
          <w:rFonts w:ascii="Times New Roman" w:hAnsi="Times New Roman" w:cs="Times New Roman"/>
          <w:sz w:val="24"/>
          <w:szCs w:val="24"/>
        </w:rPr>
        <w:t xml:space="preserve"> sistem  yang  sesuai  dengan  s</w:t>
      </w:r>
      <w:r w:rsidRPr="004378F7">
        <w:rPr>
          <w:rFonts w:ascii="Times New Roman" w:hAnsi="Times New Roman" w:cs="Times New Roman"/>
          <w:sz w:val="24"/>
          <w:szCs w:val="24"/>
        </w:rPr>
        <w:t>yari’at  Islam.  Sehingga  akad-akad  yang  digunakan  dan  mekanisme  pengelolaan  dana  harus  berdasarkan</w:t>
      </w:r>
      <w:r>
        <w:rPr>
          <w:rFonts w:ascii="Times New Roman" w:hAnsi="Times New Roman" w:cs="Times New Roman"/>
          <w:sz w:val="24"/>
          <w:szCs w:val="24"/>
        </w:rPr>
        <w:t xml:space="preserve">  s</w:t>
      </w:r>
      <w:r w:rsidRPr="004378F7">
        <w:rPr>
          <w:rFonts w:ascii="Times New Roman" w:hAnsi="Times New Roman" w:cs="Times New Roman"/>
          <w:sz w:val="24"/>
          <w:szCs w:val="24"/>
        </w:rPr>
        <w:t>yari’at  Islam.  Kebutuhan  terhadap  jasa  asuransi  syariah  semakin  dirasakan  baik  oleh  perorangan  maupun  perusahaan  terutama  bagi  masyarakat  Islam.  Karena  asuransi  syariah  merupakan  lembaga  perlindungan  terhadap  berbagai  resiko  dalam  kehidupan  masyarakat  seperti  kematian  dan  kecelakaan.  Selain itu, perusahaan  sebagai  badan  usaha  juga  membutuhkan  asuransi  syariah  untuk  mengatasi  berbagai  masalah  dalam  aktivitas  bisnis.</w:t>
      </w:r>
    </w:p>
    <w:p w:rsidR="004378F7" w:rsidRDefault="004378F7" w:rsidP="004378F7">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Asuransi  syariah  sebagai  lembaga  bisnis  yang  berorientasi  untuk  mendapatkan  keuntungan  secara  maksimal  menjadikan  asuransi  syariah  lebih  dituntut  untuk  lebih  aktif,  kreatif  dan  inovatif  dalam  menawarkan  produk-produknya.  Sehingga  masyarakat  akan  tertarik  untuk  menjalin  kerjasama  dengan  pihak  asuransi  syariah.  Dengan  demikian,  peluang  asuransi  syariah  untuk  memperoleh  keuntungan  semakin  besar.</w:t>
      </w:r>
    </w:p>
    <w:p w:rsidR="004378F7" w:rsidRDefault="004378F7" w:rsidP="004378F7">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Asuransi  syariah  sebagai  salah  satu  lembaga  keuangan  yang  berbasis  syari’ah  berperan  penting  dalam  pembangunan  </w:t>
      </w:r>
      <w:r w:rsidRPr="00C762EE">
        <w:rPr>
          <w:rFonts w:ascii="Times New Roman" w:hAnsi="Times New Roman" w:cs="Times New Roman"/>
          <w:sz w:val="24"/>
          <w:szCs w:val="24"/>
        </w:rPr>
        <w:t>ekonomi</w:t>
      </w:r>
      <w:r>
        <w:rPr>
          <w:rFonts w:ascii="Times New Roman" w:hAnsi="Times New Roman" w:cs="Times New Roman"/>
          <w:sz w:val="24"/>
          <w:szCs w:val="24"/>
        </w:rPr>
        <w:t xml:space="preserve">  </w:t>
      </w:r>
      <w:r w:rsidRPr="00C762EE">
        <w:rPr>
          <w:rFonts w:ascii="Times New Roman" w:hAnsi="Times New Roman" w:cs="Times New Roman"/>
          <w:sz w:val="24"/>
          <w:szCs w:val="24"/>
        </w:rPr>
        <w:t>masyarakat</w:t>
      </w:r>
      <w:r>
        <w:rPr>
          <w:rFonts w:ascii="Times New Roman" w:hAnsi="Times New Roman" w:cs="Times New Roman"/>
          <w:sz w:val="24"/>
          <w:szCs w:val="24"/>
        </w:rPr>
        <w:t>.  Dengan  menghimpun  dana  dari  masyarakat  yang  berasal  premi  yang  disetorkan  oleh  peserta  asuransi  syariah  maka  pihak  asuransi  syariah  dapat  menggunakan  dana  tersebut  untuk  investasi.  Sehingga  pembangunan  dalam  bidang  ekonomi  dapat  terus  berkembang  dan  berkelanjutan.  Hal  ini  sesuai  dengan  fatwa  yang  dikeluarkan  oleh  Dewan  Syariah  Nasional  Majelis  Ulama  Indonesia  (DSN-MUI)  yaitu  fatwa  DSN-MUI  No.  21/DSN-MUI/X/</w:t>
      </w:r>
      <w:proofErr w:type="gramStart"/>
      <w:r>
        <w:rPr>
          <w:rFonts w:ascii="Times New Roman" w:hAnsi="Times New Roman" w:cs="Times New Roman"/>
          <w:sz w:val="24"/>
          <w:szCs w:val="24"/>
        </w:rPr>
        <w:t>2001  tentang</w:t>
      </w:r>
      <w:proofErr w:type="gramEnd"/>
      <w:r>
        <w:rPr>
          <w:rFonts w:ascii="Times New Roman" w:hAnsi="Times New Roman" w:cs="Times New Roman"/>
          <w:sz w:val="24"/>
          <w:szCs w:val="24"/>
        </w:rPr>
        <w:t xml:space="preserve">  Pedoman  Umum  Asuransi  Syariah.</w:t>
      </w:r>
    </w:p>
    <w:p w:rsidR="00136315" w:rsidRDefault="004378F7" w:rsidP="00136315">
      <w:pPr>
        <w:pStyle w:val="ListParagraph"/>
        <w:spacing w:line="480" w:lineRule="auto"/>
        <w:ind w:left="360" w:firstLine="720"/>
        <w:jc w:val="both"/>
        <w:rPr>
          <w:rFonts w:ascii="Times New Roman" w:hAnsi="Times New Roman" w:cs="Times New Roman"/>
          <w:sz w:val="24"/>
          <w:szCs w:val="24"/>
        </w:rPr>
      </w:pPr>
      <w:r w:rsidRPr="004378F7">
        <w:rPr>
          <w:rFonts w:ascii="Times New Roman" w:hAnsi="Times New Roman" w:cs="Times New Roman"/>
          <w:sz w:val="24"/>
          <w:szCs w:val="24"/>
        </w:rPr>
        <w:t>Sesuai  dengan  fatwa  yang  dikeluarkan  DSN-MUI  tentang  Pedoman  Umum  Asuransi  Syariah,  bahw</w:t>
      </w:r>
      <w:r>
        <w:rPr>
          <w:rFonts w:ascii="Times New Roman" w:hAnsi="Times New Roman" w:cs="Times New Roman"/>
          <w:sz w:val="24"/>
          <w:szCs w:val="24"/>
        </w:rPr>
        <w:t>a  kegiatan  operasional  utama  asuransi  syariah</w:t>
      </w:r>
      <w:r w:rsidRPr="004378F7">
        <w:rPr>
          <w:rFonts w:ascii="Times New Roman" w:hAnsi="Times New Roman" w:cs="Times New Roman"/>
          <w:sz w:val="24"/>
          <w:szCs w:val="24"/>
        </w:rPr>
        <w:t xml:space="preserve">  adalah  memberikan  jasa  perlindungan  dari  berbagai  resiko  yang  dihadapi  oleh  perusahaan  maupun  perorangan  dengan  prinsip  saling  tolong-menolong.  Karena  kegiatan  utama  asuransi  syariah  adalah  sebagai  pemberi  jasa  perlindungan  kepada  masyarakat  kemudian  masyarakat  sebagai  peserta  asuransi  syariah  menyetor  premi  asuransi  melalui  akad  perjanjian  yang  sudah  disepakati  bersama  yang  selanjutnya  dana  yang  sudah  dikumpulkan  dari  premi  yang  disetorkan  masyarakat  akan  diinvestasikan  ke  dalam  perusahaan  sesuai  dengan  aturan  </w:t>
      </w:r>
      <w:r>
        <w:rPr>
          <w:rFonts w:ascii="Times New Roman" w:hAnsi="Times New Roman" w:cs="Times New Roman"/>
          <w:sz w:val="24"/>
          <w:szCs w:val="24"/>
        </w:rPr>
        <w:t>s</w:t>
      </w:r>
      <w:r w:rsidRPr="004378F7">
        <w:rPr>
          <w:rFonts w:ascii="Times New Roman" w:hAnsi="Times New Roman" w:cs="Times New Roman"/>
          <w:sz w:val="24"/>
          <w:szCs w:val="24"/>
        </w:rPr>
        <w:t>yari’ah.</w:t>
      </w:r>
    </w:p>
    <w:p w:rsidR="00136315" w:rsidRDefault="00136315" w:rsidP="0013631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Premi  yang  berhasil  dihimpun  dari  dana  yang  disetorkan  peserta  asuransi  syariah  sangat  berpengaruh  terhadap  pendapatan  yang  diperoleh  </w:t>
      </w:r>
      <w:r>
        <w:rPr>
          <w:rFonts w:ascii="Times New Roman" w:hAnsi="Times New Roman" w:cs="Times New Roman"/>
          <w:sz w:val="24"/>
          <w:szCs w:val="24"/>
        </w:rPr>
        <w:lastRenderedPageBreak/>
        <w:t>pihak  asuransi  syariah.  Dan  merupakan  alat  yang  dapat  digunakan  untuk  mengetahui  jumlah  keuntungan  yang  akan  diperoleh  perusahaan.  Dengan  semakin  besar  dana  yang  diperoleh  dari  premi  yang  disetorkan  peserta  asuransi  syariah  maka  keuntungan  yang  akan  diperoleh  perusahaan  juga  akan  semakin  besar.</w:t>
      </w:r>
    </w:p>
    <w:p w:rsidR="00136315" w:rsidRDefault="00136315" w:rsidP="00136315">
      <w:pPr>
        <w:pStyle w:val="ListParagraph"/>
        <w:spacing w:line="480" w:lineRule="auto"/>
        <w:ind w:left="360" w:firstLine="720"/>
        <w:jc w:val="both"/>
        <w:rPr>
          <w:rFonts w:ascii="Times New Roman" w:hAnsi="Times New Roman" w:cs="Times New Roman"/>
          <w:sz w:val="24"/>
          <w:szCs w:val="24"/>
        </w:rPr>
      </w:pPr>
      <w:r w:rsidRPr="00136315">
        <w:rPr>
          <w:rFonts w:ascii="Times New Roman" w:hAnsi="Times New Roman" w:cs="Times New Roman"/>
          <w:sz w:val="24"/>
          <w:szCs w:val="24"/>
        </w:rPr>
        <w:t>Perusahaan  asuransi  syariah  dalam  memaksimalkan  keuntungan  yang  akan  diperoleh  dari  premi  yang  disetor  oleh  masyarakat  tentu  menyediakan  berbagai  produk  yang  disesuaikan  dengan  kebutuhan  masyarakat.  Sehingga  masyarakat  akan  mempunyai  banyak  pilihan  akad  dan  masyarakat  dapat  memilih  sendiri  akad  dalam  asuransi  syariah  yang  sesuai  dengan  keinginannya.  Dengan  demikian,  perusahaan   asuransi  syariah  akan  memperoleh  pendapatan  dari  berbagai  akad  yang  diminati  masyarakat,  sehingga  premi  yang  akan  diperoleh  dari  masyarakat  juga  akan  bertambah  besar.</w:t>
      </w:r>
    </w:p>
    <w:p w:rsidR="00136315" w:rsidRDefault="00136315" w:rsidP="0013631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Perkembangan  perolehan  premi  asuransi  syariah  di  Indonesia  sampai tahun  2006 “menunjukkan peningkatan yang cukup signifikan yaitu sebesar rata-rata 14,17% dibandingkan dengan tahun sebelumnya”.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Dan  dengan  adanya  peningkatan  perolehan  premi  asuransi  syariah  akan  mampu  berkembang  di  tahun  berikutnya.  “Sampai dengan bulan Juni 2006 total perolehan premi </w:t>
      </w:r>
      <w:r>
        <w:rPr>
          <w:rFonts w:ascii="Times New Roman" w:hAnsi="Times New Roman" w:cs="Times New Roman"/>
          <w:sz w:val="24"/>
          <w:szCs w:val="24"/>
        </w:rPr>
        <w:lastRenderedPageBreak/>
        <w:t>asuransi syariah sebesar Rp 231,524 miliar. Namun secara makro, kontribusi premi asuransi syariah hanya menyumbangkan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dari target premi asuransi nasional.”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Dan  jika  dibandingkan  dengan  negara-negara  lain  yang  penduduknya  mayoritas  muslim, “diperkirakan bahwa peranan asuransi syariah di Indonesia, seharusnya dapat memberikan sumbangan terhadap target perolehan premi asuransi nasional sekurang-kurangnya sebesar 10%”.</w:t>
      </w:r>
      <w:r>
        <w:rPr>
          <w:rStyle w:val="FootnoteReference"/>
          <w:rFonts w:ascii="Times New Roman" w:hAnsi="Times New Roman" w:cs="Times New Roman"/>
          <w:sz w:val="24"/>
          <w:szCs w:val="24"/>
        </w:rPr>
        <w:footnoteReference w:id="3"/>
      </w:r>
    </w:p>
    <w:p w:rsidR="008C19E9" w:rsidRDefault="00136315" w:rsidP="008C19E9">
      <w:pPr>
        <w:pStyle w:val="ListParagraph"/>
        <w:spacing w:line="480" w:lineRule="auto"/>
        <w:ind w:left="360" w:firstLine="720"/>
        <w:jc w:val="both"/>
        <w:rPr>
          <w:rFonts w:ascii="Times New Roman" w:hAnsi="Times New Roman" w:cs="Times New Roman"/>
          <w:sz w:val="24"/>
          <w:szCs w:val="24"/>
        </w:rPr>
      </w:pPr>
      <w:r w:rsidRPr="00136315">
        <w:rPr>
          <w:rFonts w:ascii="Times New Roman" w:hAnsi="Times New Roman" w:cs="Times New Roman"/>
          <w:sz w:val="24"/>
          <w:szCs w:val="24"/>
        </w:rPr>
        <w:t>Dengan  meningkatnya  premi  asuransi  syariah  maka  pendapatan  yang  akan  diperoleh  perusahaan  juga  akan  meningkat.  Dengan  kata  lain  salah  satu  cara  untuk  meningkatkan  pendapatan  asuransi  syariah  adalah  dengan  menjual  produk-produk  yang  dimiliki  perusahaan  kepada  masyarakat.  Dan  dengan  peningkatan  penjualan  produk-produk  asuransi  syariah  maka  perusahaan  akan  memperoleh  premi  asuransi.</w:t>
      </w:r>
    </w:p>
    <w:p w:rsidR="008C19E9" w:rsidRDefault="008C19E9" w:rsidP="008C19E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Kinerja  keuangan  perusahaan  asuransi  syariah  dalam  meningkatkan  pendapatan  berkembang  cukup  baik.  Hal  ini  dapat  dilihat  dari  perkembangan  asset  Asuransi  Jiwa  Bersama  yang  selanjutnya  disingkat  AJB  Bumiputera  Unit  Operasional  Syariah  dua  tahun  terakhir.  </w:t>
      </w:r>
      <w:proofErr w:type="gramStart"/>
      <w:r>
        <w:rPr>
          <w:rFonts w:ascii="Times New Roman" w:hAnsi="Times New Roman" w:cs="Times New Roman"/>
          <w:sz w:val="24"/>
          <w:szCs w:val="24"/>
        </w:rPr>
        <w:t>Perkembangan  asset</w:t>
      </w:r>
      <w:proofErr w:type="gramEnd"/>
      <w:r>
        <w:rPr>
          <w:rFonts w:ascii="Times New Roman" w:hAnsi="Times New Roman" w:cs="Times New Roman"/>
          <w:sz w:val="24"/>
          <w:szCs w:val="24"/>
        </w:rPr>
        <w:t xml:space="preserve">  yang  dimiliki  pada  tahun  2010  mencapai  Rp.  422  juta  dan  pada  tahun  2011  aset  yang  dimiliki  sudah  mencapai  Rp.  </w:t>
      </w:r>
      <w:proofErr w:type="gramStart"/>
      <w:r>
        <w:rPr>
          <w:rFonts w:ascii="Times New Roman" w:hAnsi="Times New Roman" w:cs="Times New Roman"/>
          <w:sz w:val="24"/>
          <w:szCs w:val="24"/>
        </w:rPr>
        <w:t>500  juta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w:t>
      </w:r>
      <w:proofErr w:type="gramEnd"/>
      <w:r>
        <w:rPr>
          <w:rFonts w:ascii="Times New Roman" w:hAnsi="Times New Roman" w:cs="Times New Roman"/>
          <w:sz w:val="24"/>
          <w:szCs w:val="24"/>
        </w:rPr>
        <w:t xml:space="preserve">  tingkat  pendapatan  juga  meningkat  dari  Rp.  48  juta  pada  tahun  2010  menjadi  65  juta  pada  tahun  2011.</w:t>
      </w:r>
    </w:p>
    <w:p w:rsidR="002B7404" w:rsidRDefault="008C19E9" w:rsidP="002B7404">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Tujuan  pokok</w:t>
      </w:r>
      <w:proofErr w:type="gramEnd"/>
      <w:r>
        <w:rPr>
          <w:rFonts w:ascii="Times New Roman" w:hAnsi="Times New Roman" w:cs="Times New Roman"/>
          <w:sz w:val="24"/>
          <w:szCs w:val="24"/>
        </w:rPr>
        <w:t xml:space="preserve">  didirikan  suatu  perusahaan  adalah  untuk  mencari  keuntungan.  Di  sisi  lain  perusahaan  juga  harus  membangun  dan  memelihara  citra  hubungan  baik  yang  dapat  bermanfaat  kepada  masyarakat.  Untuk  itu  perusahaan  harus memiliki  kegiatan  sosial  sebagai  bentuk  kepedulian  perusahaan  kepada  lingkungan  sekitar.  Salah  satu  program  yang  mampu  memberikan  dampak  yang  positif  bagi  masyarakat  adalah  dengan  menjalankan  </w:t>
      </w:r>
      <w:r w:rsidRPr="00700244">
        <w:rPr>
          <w:rFonts w:ascii="Times New Roman" w:hAnsi="Times New Roman" w:cs="Times New Roman"/>
          <w:i/>
          <w:sz w:val="24"/>
          <w:szCs w:val="24"/>
        </w:rPr>
        <w:t>Corporate  Social  Responsibility</w:t>
      </w:r>
      <w:r>
        <w:rPr>
          <w:rFonts w:ascii="Times New Roman" w:hAnsi="Times New Roman" w:cs="Times New Roman"/>
          <w:sz w:val="24"/>
          <w:szCs w:val="24"/>
        </w:rPr>
        <w:t xml:space="preserve">  yang  selanjutnya  disingkat  CSR.  Dan  program  CSR  tersebut  juga  didukung  oleh  pemerintah  dengan  diterbitkannya UU  No.  </w:t>
      </w:r>
      <w:proofErr w:type="gramStart"/>
      <w:r>
        <w:rPr>
          <w:rFonts w:ascii="Times New Roman" w:hAnsi="Times New Roman" w:cs="Times New Roman"/>
          <w:sz w:val="24"/>
          <w:szCs w:val="24"/>
        </w:rPr>
        <w:t>40  Tahun</w:t>
      </w:r>
      <w:proofErr w:type="gramEnd"/>
      <w:r>
        <w:rPr>
          <w:rFonts w:ascii="Times New Roman" w:hAnsi="Times New Roman" w:cs="Times New Roman"/>
          <w:sz w:val="24"/>
          <w:szCs w:val="24"/>
        </w:rPr>
        <w:t xml:space="preserve">  2007  tentang  Perseroan  Terbatas.  Dengan  diterbitkannya  peraturan  tentang  CSR  pemerintah  mengharapkan  perusahaan  untuk  mematuhi  peraturan  tersebut  dan  menjalankan  program  CSR.</w:t>
      </w:r>
    </w:p>
    <w:p w:rsidR="002B7404" w:rsidRDefault="002B7404" w:rsidP="002B740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Begitu  juga  dengan  AJB  Bumiputera  1912  Syariah  Kantor  Unit  Operasional  Tulungagung  menyadari  bahwa  pelaksanaan  program  CSR  diperlukan  perusahaan.  Di  antara  kegiatan  CSR  yang  telah  dilaksanakan  oleh  AJB  Bumiputera  1912  Syariah  Kantor  Unit  Operasional  Tulungagung  adalah  pelaksanaan  santunan  kepada  anak  yatim  dan  program  donor  darah.  Pelaksanaan  program  CSR  ini  diharapkan  akan  meningkatkan  citra  perusahaan  dalam  masyarakat  dan  mampu  memberikan  kontribusi  yang  baik  bagi  masyarakat.</w:t>
      </w:r>
    </w:p>
    <w:p w:rsidR="002B7404" w:rsidRDefault="002B7404" w:rsidP="002B7404">
      <w:pPr>
        <w:pStyle w:val="ListParagraph"/>
        <w:spacing w:line="480" w:lineRule="auto"/>
        <w:ind w:left="360" w:firstLine="720"/>
        <w:jc w:val="both"/>
        <w:rPr>
          <w:rFonts w:ascii="Times New Roman" w:hAnsi="Times New Roman" w:cs="Times New Roman"/>
          <w:sz w:val="24"/>
          <w:szCs w:val="24"/>
        </w:rPr>
      </w:pPr>
      <w:proofErr w:type="gramStart"/>
      <w:r w:rsidRPr="002B7404">
        <w:rPr>
          <w:rFonts w:ascii="Times New Roman" w:hAnsi="Times New Roman" w:cs="Times New Roman"/>
          <w:sz w:val="24"/>
          <w:szCs w:val="24"/>
        </w:rPr>
        <w:t>Penelitian  yang</w:t>
      </w:r>
      <w:proofErr w:type="gramEnd"/>
      <w:r w:rsidRPr="002B7404">
        <w:rPr>
          <w:rFonts w:ascii="Times New Roman" w:hAnsi="Times New Roman" w:cs="Times New Roman"/>
          <w:sz w:val="24"/>
          <w:szCs w:val="24"/>
        </w:rPr>
        <w:t xml:space="preserve">  dilakukan  untuk  menguji  pengaruh  CSR  sudah  banyak dilakukan.  Hasil penelitian Nuzula  dan  Kato  pada  tahun  2010  pada  </w:t>
      </w:r>
      <w:r w:rsidRPr="002B7404">
        <w:rPr>
          <w:rFonts w:ascii="Times New Roman" w:hAnsi="Times New Roman" w:cs="Times New Roman"/>
          <w:sz w:val="24"/>
          <w:szCs w:val="24"/>
        </w:rPr>
        <w:lastRenderedPageBreak/>
        <w:t xml:space="preserve">perusahaan di  Jepang  menunjukan  bahwa  investor  memberikan  respon  terhadap pengungkapan  CSR  perusahaan. Di Indonesia, penelitian Nurdin dan </w:t>
      </w:r>
      <w:proofErr w:type="gramStart"/>
      <w:r w:rsidRPr="002B7404">
        <w:rPr>
          <w:rFonts w:ascii="Times New Roman" w:hAnsi="Times New Roman" w:cs="Times New Roman"/>
          <w:sz w:val="24"/>
          <w:szCs w:val="24"/>
        </w:rPr>
        <w:t>Cahyandito  tahun</w:t>
      </w:r>
      <w:proofErr w:type="gramEnd"/>
      <w:r w:rsidRPr="002B7404">
        <w:rPr>
          <w:rFonts w:ascii="Times New Roman" w:hAnsi="Times New Roman" w:cs="Times New Roman"/>
          <w:sz w:val="24"/>
          <w:szCs w:val="24"/>
        </w:rPr>
        <w:t xml:space="preserve">  2006  menunjukan  bahwa  “pengungkapan tema-tema sosial dan lingkungan dalam laporan tahunan berpengaruh signifikan terhadap reaksi investor yang diukur dengan </w:t>
      </w:r>
      <w:r w:rsidRPr="002B7404">
        <w:rPr>
          <w:rFonts w:ascii="Times New Roman" w:hAnsi="Times New Roman" w:cs="Times New Roman"/>
          <w:i/>
          <w:iCs/>
          <w:sz w:val="24"/>
          <w:szCs w:val="24"/>
        </w:rPr>
        <w:t xml:space="preserve">abnormal return </w:t>
      </w:r>
      <w:r w:rsidRPr="002B7404">
        <w:rPr>
          <w:rFonts w:ascii="Times New Roman" w:hAnsi="Times New Roman" w:cs="Times New Roman"/>
          <w:sz w:val="24"/>
          <w:szCs w:val="24"/>
        </w:rPr>
        <w:t>dan volume perdagangan saham”</w:t>
      </w:r>
      <w:r>
        <w:rPr>
          <w:rStyle w:val="FootnoteReference"/>
          <w:rFonts w:ascii="Times New Roman" w:hAnsi="Times New Roman" w:cs="Times New Roman"/>
          <w:sz w:val="24"/>
          <w:szCs w:val="24"/>
        </w:rPr>
        <w:footnoteReference w:id="4"/>
      </w:r>
      <w:r w:rsidRPr="002B7404">
        <w:rPr>
          <w:rFonts w:ascii="Times New Roman" w:hAnsi="Times New Roman" w:cs="Times New Roman"/>
          <w:sz w:val="24"/>
          <w:szCs w:val="24"/>
        </w:rPr>
        <w:t>.  Hal  ini  menunjukkan  bahwa  kegiatan  CSR  memberikan  pengaruh  yang  positif.  Hal  ini  sesuai  dengan Sayekti  dan  Ludovicus  yang  menyimpulkan  bahwa  pelaksanaan  CSR  memiliki dampak  positif  dan  signifikan  terhadap  reaksi  pasar.</w:t>
      </w:r>
    </w:p>
    <w:p w:rsidR="002B7404" w:rsidRDefault="002B7404" w:rsidP="002B7404">
      <w:pPr>
        <w:pStyle w:val="ListParagraph"/>
        <w:spacing w:line="480" w:lineRule="auto"/>
        <w:ind w:left="360" w:firstLine="720"/>
        <w:jc w:val="both"/>
        <w:rPr>
          <w:rFonts w:ascii="Times New Roman" w:hAnsi="Times New Roman" w:cs="Times New Roman"/>
          <w:sz w:val="24"/>
          <w:szCs w:val="24"/>
        </w:rPr>
      </w:pPr>
      <w:r w:rsidRPr="002B7404">
        <w:rPr>
          <w:rFonts w:ascii="Times New Roman" w:hAnsi="Times New Roman" w:cs="Times New Roman"/>
          <w:sz w:val="24"/>
          <w:szCs w:val="24"/>
        </w:rPr>
        <w:t xml:space="preserve">Dengan  pelaksanaan  program  CSR  oleh  perusahaan  tentu  akan  membangun  citra  yang  baik  kepada  masyarakat.  Sehingga  masyarakat  akan  memberikan  kepercayaan  terhadap  kinerja  perusahaan khususnya  dalam  perusahaan  asuransi  syariah  yang  besar  kecilnya  pendapatan  yang  akan  diterima  berasal  dari  tingkat  kepercayaan  masyarakat.  Dan  prestasi  yang  dicapai  oleh  asuransi  syariah  cukup  baik,  karena  kinerja  dalam  menawarkan  produk-produknya  yang  semakin  baik.  Sebagai  contohnya  AJB  Bumi  Putera  1912  kantor  unit  operasional  Tulungagung  hingga  tahun  2010  beberapa  produk  yang  diminati  masyarakat  adalah  Asuransi  Syariah  Mitra  Mabrur  </w:t>
      </w:r>
      <w:r w:rsidRPr="002B7404">
        <w:rPr>
          <w:rFonts w:ascii="Times New Roman" w:hAnsi="Times New Roman" w:cs="Times New Roman"/>
          <w:sz w:val="24"/>
          <w:szCs w:val="24"/>
        </w:rPr>
        <w:lastRenderedPageBreak/>
        <w:t>sebanyak  30%  atau  261  nasabah,  Asuransi  Syariah  Mitra  Iqra’  60%  atau  522  nasabah  dan  Asuransi  Jiwa  Mitra  Sakinah  10%  atau  87  nasabah.</w:t>
      </w:r>
    </w:p>
    <w:p w:rsidR="002B7404" w:rsidRDefault="002B7404" w:rsidP="006D3F94">
      <w:pPr>
        <w:pStyle w:val="ListParagraph"/>
        <w:spacing w:line="480" w:lineRule="auto"/>
        <w:ind w:left="360" w:firstLine="720"/>
        <w:jc w:val="both"/>
        <w:rPr>
          <w:rFonts w:ascii="Times New Roman" w:hAnsi="Times New Roman" w:cs="Times New Roman"/>
          <w:sz w:val="24"/>
          <w:szCs w:val="24"/>
        </w:rPr>
      </w:pPr>
      <w:proofErr w:type="gramStart"/>
      <w:r w:rsidRPr="002B7404">
        <w:rPr>
          <w:rFonts w:ascii="Times New Roman" w:hAnsi="Times New Roman" w:cs="Times New Roman"/>
          <w:sz w:val="24"/>
          <w:szCs w:val="24"/>
        </w:rPr>
        <w:t>Dengan  adanya</w:t>
      </w:r>
      <w:proofErr w:type="gramEnd"/>
      <w:r w:rsidRPr="002B7404">
        <w:rPr>
          <w:rFonts w:ascii="Times New Roman" w:hAnsi="Times New Roman" w:cs="Times New Roman"/>
          <w:sz w:val="24"/>
          <w:szCs w:val="24"/>
        </w:rPr>
        <w:t xml:space="preserve">  UU  No.  40  Tahun  2007  tentang  Perseroan  Terbatas  pihak  asuransi  syariah  diharapkan  mampu  lebih  memaksimalkan  perkembangannya  dengan  melakukan  tanggung  jawab  sosial  perusahaan  sehingga  pada  akhirnya  dapat  mempengaruhi  tingkat pendapatan  perusahaan  as</w:t>
      </w:r>
      <w:r>
        <w:rPr>
          <w:rFonts w:ascii="Times New Roman" w:hAnsi="Times New Roman" w:cs="Times New Roman"/>
          <w:sz w:val="24"/>
          <w:szCs w:val="24"/>
        </w:rPr>
        <w:t>uransi  syariah  itu  sendiri.</w:t>
      </w:r>
      <w:r w:rsidR="006D3F94">
        <w:rPr>
          <w:rFonts w:ascii="Times New Roman" w:hAnsi="Times New Roman" w:cs="Times New Roman"/>
          <w:sz w:val="24"/>
          <w:szCs w:val="24"/>
        </w:rPr>
        <w:t xml:space="preserve">  </w:t>
      </w:r>
      <w:r w:rsidRPr="006D3F94">
        <w:rPr>
          <w:rFonts w:ascii="Times New Roman" w:hAnsi="Times New Roman" w:cs="Times New Roman"/>
          <w:sz w:val="24"/>
          <w:szCs w:val="24"/>
        </w:rPr>
        <w:t xml:space="preserve">Untuk  mengetahui  tingkat  pendapatan  premi  asuransi  perusahaan  asuransi  syariah  terkait  dengan  </w:t>
      </w:r>
      <w:r w:rsidR="006D3F94" w:rsidRPr="006D3F94">
        <w:rPr>
          <w:rFonts w:ascii="Times New Roman" w:hAnsi="Times New Roman" w:cs="Times New Roman"/>
          <w:sz w:val="24"/>
          <w:szCs w:val="24"/>
        </w:rPr>
        <w:t>pelaksanaan  program  CSR</w:t>
      </w:r>
      <w:r w:rsidRPr="006D3F94">
        <w:rPr>
          <w:rFonts w:ascii="Times New Roman" w:hAnsi="Times New Roman" w:cs="Times New Roman"/>
          <w:sz w:val="24"/>
          <w:szCs w:val="24"/>
        </w:rPr>
        <w:t xml:space="preserve">,  maka  peneliti  tertarik  untuk  melakukan  penelitian  dengan  judul  </w:t>
      </w:r>
      <w:r w:rsidRPr="006D3F94">
        <w:rPr>
          <w:rFonts w:ascii="Times New Roman" w:hAnsi="Times New Roman" w:cs="Times New Roman"/>
          <w:b/>
          <w:bCs/>
          <w:sz w:val="24"/>
          <w:szCs w:val="24"/>
        </w:rPr>
        <w:t>“Perbedaan  Tingkat  Pendapatan  Premi  Asuransi  Sebelum  dan  Pada  Saat  Adanya  Corporat</w:t>
      </w:r>
      <w:r w:rsidR="006D3F94">
        <w:rPr>
          <w:rFonts w:ascii="Times New Roman" w:hAnsi="Times New Roman" w:cs="Times New Roman"/>
          <w:b/>
          <w:bCs/>
          <w:sz w:val="24"/>
          <w:szCs w:val="24"/>
        </w:rPr>
        <w:t xml:space="preserve">e  Social  Responsibility  di  Asuransi  </w:t>
      </w:r>
      <w:r w:rsidR="006D3F94" w:rsidRPr="006D3F94">
        <w:rPr>
          <w:rFonts w:ascii="Times New Roman" w:hAnsi="Times New Roman" w:cs="Times New Roman"/>
          <w:b/>
          <w:bCs/>
          <w:sz w:val="24"/>
          <w:szCs w:val="24"/>
        </w:rPr>
        <w:t xml:space="preserve">Jiwa  </w:t>
      </w:r>
      <w:r w:rsidR="006D3F94">
        <w:rPr>
          <w:rFonts w:ascii="Times New Roman" w:hAnsi="Times New Roman" w:cs="Times New Roman"/>
          <w:b/>
          <w:bCs/>
          <w:sz w:val="24"/>
          <w:szCs w:val="24"/>
        </w:rPr>
        <w:t xml:space="preserve">Bersama </w:t>
      </w:r>
      <w:r w:rsidR="006D3F94" w:rsidRPr="006D3F94">
        <w:rPr>
          <w:rFonts w:ascii="Times New Roman" w:hAnsi="Times New Roman" w:cs="Times New Roman"/>
          <w:b/>
          <w:bCs/>
          <w:sz w:val="24"/>
          <w:szCs w:val="24"/>
        </w:rPr>
        <w:t>Bumiputera  1912  Syariah  Kantor  Unit  Operasi</w:t>
      </w:r>
      <w:r w:rsidR="006D3F94">
        <w:rPr>
          <w:rFonts w:ascii="Times New Roman" w:hAnsi="Times New Roman" w:cs="Times New Roman"/>
          <w:b/>
          <w:bCs/>
          <w:sz w:val="24"/>
          <w:szCs w:val="24"/>
        </w:rPr>
        <w:t>onal  Tulungagung</w:t>
      </w:r>
      <w:r w:rsidRPr="006D3F94">
        <w:rPr>
          <w:rFonts w:ascii="Times New Roman" w:hAnsi="Times New Roman" w:cs="Times New Roman"/>
          <w:b/>
          <w:bCs/>
          <w:sz w:val="24"/>
          <w:szCs w:val="24"/>
        </w:rPr>
        <w:t>”</w:t>
      </w:r>
      <w:r w:rsidRPr="006D3F94">
        <w:rPr>
          <w:rFonts w:ascii="Times New Roman" w:hAnsi="Times New Roman" w:cs="Times New Roman"/>
          <w:sz w:val="24"/>
          <w:szCs w:val="24"/>
        </w:rPr>
        <w:t>.</w:t>
      </w:r>
    </w:p>
    <w:p w:rsidR="006D3F94" w:rsidRPr="000C20DE" w:rsidRDefault="006D3F94" w:rsidP="006D3F94">
      <w:pPr>
        <w:pStyle w:val="ListParagraph"/>
        <w:numPr>
          <w:ilvl w:val="0"/>
          <w:numId w:val="1"/>
        </w:numPr>
        <w:spacing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t>Rumusan  Masalah</w:t>
      </w:r>
    </w:p>
    <w:p w:rsidR="006D3F94" w:rsidRDefault="006D3F94" w:rsidP="006D3F94">
      <w:pPr>
        <w:pStyle w:val="ListParagraph"/>
        <w:spacing w:after="0" w:line="480" w:lineRule="auto"/>
        <w:ind w:left="360" w:firstLine="720"/>
        <w:jc w:val="both"/>
        <w:rPr>
          <w:rFonts w:ascii="Times New Roman" w:hAnsi="Times New Roman" w:cs="Times New Roman"/>
          <w:sz w:val="24"/>
          <w:szCs w:val="24"/>
        </w:rPr>
      </w:pPr>
      <w:r w:rsidRPr="006D3F94">
        <w:rPr>
          <w:rFonts w:ascii="Times New Roman" w:hAnsi="Times New Roman" w:cs="Times New Roman"/>
          <w:sz w:val="24"/>
          <w:szCs w:val="24"/>
        </w:rPr>
        <w:t xml:space="preserve">Dari  uraian  yang  telah  dijelasakan  pada  latar  belakang,  maka  dapat  diambil  rumusan  masalah  sebagai  </w:t>
      </w:r>
      <w:r>
        <w:rPr>
          <w:rFonts w:ascii="Times New Roman" w:hAnsi="Times New Roman" w:cs="Times New Roman"/>
          <w:sz w:val="24"/>
          <w:szCs w:val="24"/>
        </w:rPr>
        <w:t>berikut</w:t>
      </w:r>
      <w:r w:rsidRPr="006D3F94">
        <w:rPr>
          <w:rFonts w:ascii="Times New Roman" w:hAnsi="Times New Roman" w:cs="Times New Roman"/>
          <w:sz w:val="24"/>
          <w:szCs w:val="24"/>
        </w:rPr>
        <w:t>:</w:t>
      </w:r>
    </w:p>
    <w:p w:rsidR="006D3F94" w:rsidRDefault="006D3F94" w:rsidP="006D3F94">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perbedaan  yang  signifikan  </w:t>
      </w:r>
      <w:r w:rsidR="00567FEF">
        <w:rPr>
          <w:rFonts w:ascii="Times New Roman" w:hAnsi="Times New Roman" w:cs="Times New Roman"/>
          <w:sz w:val="24"/>
          <w:szCs w:val="24"/>
        </w:rPr>
        <w:t xml:space="preserve">antara  </w:t>
      </w:r>
      <w:r>
        <w:rPr>
          <w:rFonts w:ascii="Times New Roman" w:hAnsi="Times New Roman" w:cs="Times New Roman"/>
          <w:sz w:val="24"/>
          <w:szCs w:val="24"/>
        </w:rPr>
        <w:t xml:space="preserve">tingkat  pendapatan  premi  asuransi jiwa  syariah  sebelum  dan  pada  saat  adanya  CSR  di  AJB  Bumiputera  1912  Syariah  Kantor  Unit  Operasional  Tulungagung  </w:t>
      </w:r>
      <w:r w:rsidRPr="00257908">
        <w:rPr>
          <w:rFonts w:ascii="Times New Roman" w:hAnsi="Times New Roman" w:cs="Times New Roman"/>
          <w:sz w:val="24"/>
          <w:szCs w:val="24"/>
        </w:rPr>
        <w:t>?</w:t>
      </w:r>
    </w:p>
    <w:p w:rsidR="001D7207" w:rsidRPr="008402C2" w:rsidRDefault="006D3F94" w:rsidP="001D7207">
      <w:pPr>
        <w:numPr>
          <w:ilvl w:val="0"/>
          <w:numId w:val="2"/>
        </w:numPr>
        <w:spacing w:after="0" w:line="480" w:lineRule="auto"/>
        <w:jc w:val="both"/>
        <w:rPr>
          <w:rFonts w:ascii="Times New Roman" w:hAnsi="Times New Roman" w:cs="Times New Roman"/>
          <w:sz w:val="24"/>
          <w:szCs w:val="24"/>
        </w:rPr>
      </w:pPr>
      <w:r w:rsidRPr="006D3F94">
        <w:rPr>
          <w:rFonts w:ascii="Times New Roman" w:hAnsi="Times New Roman" w:cs="Times New Roman"/>
          <w:sz w:val="24"/>
          <w:szCs w:val="24"/>
        </w:rPr>
        <w:t xml:space="preserve">Bagaimanakah  kecenderungan  tingkat  pendapatan  premi  asuransi  jiwa  syariah  sebelum  dan  pada  saat  adanya  CSR  </w:t>
      </w:r>
      <w:r>
        <w:rPr>
          <w:rFonts w:ascii="Times New Roman" w:hAnsi="Times New Roman" w:cs="Times New Roman"/>
          <w:sz w:val="24"/>
          <w:szCs w:val="24"/>
        </w:rPr>
        <w:t xml:space="preserve">di  AJB  Bumiputera  1912  Syariah  Kantor  Unit  Operasional  Tulungagung  </w:t>
      </w:r>
      <w:r w:rsidRPr="006D3F94">
        <w:rPr>
          <w:rFonts w:ascii="Times New Roman" w:hAnsi="Times New Roman" w:cs="Times New Roman"/>
          <w:sz w:val="24"/>
          <w:szCs w:val="24"/>
        </w:rPr>
        <w:t>?</w:t>
      </w:r>
    </w:p>
    <w:p w:rsidR="00567FEF" w:rsidRPr="000C20DE" w:rsidRDefault="00567FEF" w:rsidP="00567FEF">
      <w:pPr>
        <w:pStyle w:val="ListParagraph"/>
        <w:numPr>
          <w:ilvl w:val="0"/>
          <w:numId w:val="1"/>
        </w:numPr>
        <w:spacing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lastRenderedPageBreak/>
        <w:t>Tujuan  Penelitian</w:t>
      </w:r>
    </w:p>
    <w:p w:rsidR="00567FEF" w:rsidRPr="00567FEF" w:rsidRDefault="00567FEF" w:rsidP="00567FEF">
      <w:pPr>
        <w:pStyle w:val="ListParagraph"/>
        <w:spacing w:after="0" w:line="480" w:lineRule="auto"/>
        <w:ind w:left="360" w:firstLine="720"/>
        <w:jc w:val="both"/>
        <w:rPr>
          <w:rFonts w:ascii="Times New Roman" w:hAnsi="Times New Roman" w:cs="Times New Roman"/>
          <w:sz w:val="24"/>
          <w:szCs w:val="24"/>
        </w:rPr>
      </w:pPr>
      <w:r w:rsidRPr="00567FEF">
        <w:rPr>
          <w:rFonts w:ascii="Times New Roman" w:hAnsi="Times New Roman" w:cs="Times New Roman"/>
          <w:sz w:val="24"/>
          <w:szCs w:val="24"/>
        </w:rPr>
        <w:t>Dari  rumusan  masalah  di  atas,  maka  tujuan  penelitian  ini  adalah  untuk:</w:t>
      </w:r>
    </w:p>
    <w:p w:rsidR="00567FEF" w:rsidRPr="00257908" w:rsidRDefault="00567FEF" w:rsidP="00567FE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tingkat  pendapatan  premi  asuransi  jiwa  syariah  sebelum  dan  pada  saat  adanya  CSR  di  AJB  Bumiputera  1912  Syariah  Kantor  Unit  Operasional  Tulungagung</w:t>
      </w:r>
      <w:r w:rsidRPr="00257908">
        <w:rPr>
          <w:rFonts w:ascii="Times New Roman" w:hAnsi="Times New Roman" w:cs="Times New Roman"/>
          <w:sz w:val="24"/>
          <w:szCs w:val="24"/>
        </w:rPr>
        <w:t>.</w:t>
      </w:r>
    </w:p>
    <w:p w:rsidR="00567FEF" w:rsidRDefault="00567FEF" w:rsidP="00567FEF">
      <w:pPr>
        <w:pStyle w:val="ListParagraph"/>
        <w:numPr>
          <w:ilvl w:val="0"/>
          <w:numId w:val="3"/>
        </w:numPr>
        <w:spacing w:after="0" w:line="480" w:lineRule="auto"/>
        <w:jc w:val="both"/>
        <w:rPr>
          <w:rFonts w:ascii="Times New Roman" w:hAnsi="Times New Roman" w:cs="Times New Roman"/>
          <w:sz w:val="24"/>
          <w:szCs w:val="24"/>
        </w:rPr>
      </w:pPr>
      <w:r w:rsidRPr="00AE1536">
        <w:rPr>
          <w:rFonts w:ascii="Times New Roman" w:hAnsi="Times New Roman" w:cs="Times New Roman"/>
          <w:sz w:val="24"/>
          <w:szCs w:val="24"/>
        </w:rPr>
        <w:t xml:space="preserve">Menganalisis  perbedaan  yang  signifikan  antara  tingkat  pendapatan  premi  asuransi  jiwa  syariah  sebelum  dan  </w:t>
      </w:r>
      <w:r>
        <w:rPr>
          <w:rFonts w:ascii="Times New Roman" w:hAnsi="Times New Roman" w:cs="Times New Roman"/>
          <w:sz w:val="24"/>
          <w:szCs w:val="24"/>
        </w:rPr>
        <w:t>pada  saat</w:t>
      </w:r>
      <w:r w:rsidRPr="00AE1536">
        <w:rPr>
          <w:rFonts w:ascii="Times New Roman" w:hAnsi="Times New Roman" w:cs="Times New Roman"/>
          <w:sz w:val="24"/>
          <w:szCs w:val="24"/>
        </w:rPr>
        <w:t xml:space="preserve">  adanya  </w:t>
      </w:r>
      <w:r>
        <w:rPr>
          <w:rFonts w:ascii="Times New Roman" w:hAnsi="Times New Roman" w:cs="Times New Roman"/>
          <w:sz w:val="24"/>
          <w:szCs w:val="24"/>
        </w:rPr>
        <w:t>CSR  di  AJB  Bumiputera  1912  Syariah  Kantor  Unit  Operasional  Tulungagung.</w:t>
      </w:r>
    </w:p>
    <w:p w:rsidR="00567FEF" w:rsidRPr="000C20DE" w:rsidRDefault="00567FEF" w:rsidP="00567FEF">
      <w:pPr>
        <w:pStyle w:val="ListParagraph"/>
        <w:numPr>
          <w:ilvl w:val="0"/>
          <w:numId w:val="1"/>
        </w:numPr>
        <w:spacing w:after="0"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t>Hipotesis  Penelitian</w:t>
      </w:r>
    </w:p>
    <w:p w:rsidR="00567FEF" w:rsidRDefault="00567FEF" w:rsidP="00567FEF">
      <w:pPr>
        <w:pStyle w:val="ListParagraph"/>
        <w:spacing w:after="0" w:line="480" w:lineRule="auto"/>
        <w:ind w:left="360" w:firstLine="720"/>
        <w:jc w:val="both"/>
        <w:rPr>
          <w:rFonts w:ascii="Times New Roman" w:hAnsi="Times New Roman" w:cs="Times New Roman"/>
          <w:bCs/>
          <w:sz w:val="24"/>
          <w:szCs w:val="24"/>
        </w:rPr>
      </w:pPr>
      <w:proofErr w:type="gramStart"/>
      <w:r w:rsidRPr="00567FEF">
        <w:rPr>
          <w:rFonts w:ascii="Times New Roman" w:hAnsi="Times New Roman" w:cs="Times New Roman"/>
          <w:bCs/>
          <w:sz w:val="24"/>
          <w:szCs w:val="24"/>
        </w:rPr>
        <w:t>Hipotesis  merupakan</w:t>
      </w:r>
      <w:proofErr w:type="gramEnd"/>
      <w:r w:rsidRPr="00567FEF">
        <w:rPr>
          <w:rFonts w:ascii="Times New Roman" w:hAnsi="Times New Roman" w:cs="Times New Roman"/>
          <w:bCs/>
          <w:sz w:val="24"/>
          <w:szCs w:val="24"/>
        </w:rPr>
        <w:t xml:space="preserve">  “asumsi atau dugaan mengenai suatu hal yang dibuat untuk menjelaskan hal itu yang sering dituntut sering dituntut untuk melakukan pengcekannya”.</w:t>
      </w:r>
      <w:r>
        <w:rPr>
          <w:rStyle w:val="FootnoteReference"/>
          <w:rFonts w:ascii="Times New Roman" w:hAnsi="Times New Roman" w:cs="Times New Roman"/>
          <w:bCs/>
          <w:sz w:val="24"/>
          <w:szCs w:val="24"/>
        </w:rPr>
        <w:footnoteReference w:id="5"/>
      </w:r>
      <w:r w:rsidRPr="00567FEF">
        <w:rPr>
          <w:rFonts w:ascii="Times New Roman" w:hAnsi="Times New Roman" w:cs="Times New Roman"/>
          <w:bCs/>
          <w:sz w:val="24"/>
          <w:szCs w:val="24"/>
        </w:rPr>
        <w:t xml:space="preserve">  Berdasarkan  tujuan  penelitian  ini,  dalam  mengukur  tingkat  pendapatan  premi  asuransi  jiwa  syariah  mengajukan  hipotesis  sebagai  berikut.  Rumusan  masalah  yang  pertama  tidak  dihipotesiskan  karena  bersifat  deskriptif,  sedangkan  yang  dihipotesiskan  adalah  rumusan  masalah  yang  kedua.  Hipotesisnya  adalah  terdapat  perbedaan  yang  signifikan  </w:t>
      </w:r>
      <w:r>
        <w:rPr>
          <w:rFonts w:ascii="Times New Roman" w:hAnsi="Times New Roman" w:cs="Times New Roman"/>
          <w:bCs/>
          <w:sz w:val="24"/>
          <w:szCs w:val="24"/>
        </w:rPr>
        <w:t xml:space="preserve">antara  </w:t>
      </w:r>
      <w:r w:rsidRPr="00567FEF">
        <w:rPr>
          <w:rFonts w:ascii="Times New Roman" w:hAnsi="Times New Roman" w:cs="Times New Roman"/>
          <w:bCs/>
          <w:sz w:val="24"/>
          <w:szCs w:val="24"/>
        </w:rPr>
        <w:t>tingkat  pendapatan  premi  asuransi  jiwa  syariah  sebelun  dan  pada  saat  adanya  CSR.</w:t>
      </w:r>
    </w:p>
    <w:p w:rsidR="001D7207" w:rsidRPr="008402C2" w:rsidRDefault="001D7207" w:rsidP="008402C2">
      <w:pPr>
        <w:spacing w:after="0" w:line="480" w:lineRule="auto"/>
        <w:jc w:val="both"/>
        <w:rPr>
          <w:rFonts w:ascii="Times New Roman" w:hAnsi="Times New Roman" w:cs="Times New Roman"/>
          <w:bCs/>
          <w:sz w:val="24"/>
          <w:szCs w:val="24"/>
        </w:rPr>
      </w:pPr>
    </w:p>
    <w:p w:rsidR="00567FEF" w:rsidRPr="000C20DE" w:rsidRDefault="00567FEF" w:rsidP="00567FEF">
      <w:pPr>
        <w:pStyle w:val="ListParagraph"/>
        <w:numPr>
          <w:ilvl w:val="0"/>
          <w:numId w:val="1"/>
        </w:numPr>
        <w:spacing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lastRenderedPageBreak/>
        <w:t>Kegunaan  Penelitian</w:t>
      </w:r>
    </w:p>
    <w:p w:rsidR="00567FEF" w:rsidRPr="00567FEF" w:rsidRDefault="00567FEF" w:rsidP="00567FEF">
      <w:pPr>
        <w:pStyle w:val="ListParagraph"/>
        <w:spacing w:after="0" w:line="480" w:lineRule="auto"/>
        <w:ind w:left="360" w:firstLine="720"/>
        <w:jc w:val="both"/>
        <w:rPr>
          <w:rFonts w:ascii="Times New Roman" w:hAnsi="Times New Roman" w:cs="Times New Roman"/>
          <w:sz w:val="24"/>
          <w:szCs w:val="24"/>
        </w:rPr>
      </w:pPr>
      <w:r w:rsidRPr="00567FEF">
        <w:rPr>
          <w:rFonts w:ascii="Times New Roman" w:hAnsi="Times New Roman" w:cs="Times New Roman"/>
          <w:sz w:val="24"/>
          <w:szCs w:val="24"/>
        </w:rPr>
        <w:t xml:space="preserve">Dengan  diadakannya  penelitian  ini  diharapkan  dapat  memberikan  manfaat  bagi  berbagai  pihak.  </w:t>
      </w:r>
      <w:proofErr w:type="gramStart"/>
      <w:r w:rsidRPr="00567FEF">
        <w:rPr>
          <w:rFonts w:ascii="Times New Roman" w:hAnsi="Times New Roman" w:cs="Times New Roman"/>
          <w:sz w:val="24"/>
          <w:szCs w:val="24"/>
        </w:rPr>
        <w:t>Adapun  manfaat</w:t>
      </w:r>
      <w:proofErr w:type="gramEnd"/>
      <w:r w:rsidRPr="00567FEF">
        <w:rPr>
          <w:rFonts w:ascii="Times New Roman" w:hAnsi="Times New Roman" w:cs="Times New Roman"/>
          <w:sz w:val="24"/>
          <w:szCs w:val="24"/>
        </w:rPr>
        <w:t xml:space="preserve">  penelitian  ini  antara  lain:</w:t>
      </w:r>
    </w:p>
    <w:p w:rsidR="00B621BB" w:rsidRDefault="00567FEF" w:rsidP="004824A6">
      <w:pPr>
        <w:pStyle w:val="ListParagraph"/>
        <w:numPr>
          <w:ilvl w:val="0"/>
          <w:numId w:val="4"/>
        </w:numPr>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Secara  Teoritis</w:t>
      </w:r>
    </w:p>
    <w:p w:rsidR="00B621BB" w:rsidRPr="00B621BB" w:rsidRDefault="00567FEF" w:rsidP="00B621BB">
      <w:pPr>
        <w:pStyle w:val="ListParagraph"/>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Penelitian  yang  dilakukan  ini  dapat  memberikan  tambahan  pengetahuan dan  perbendaharaan  kepustakaan  di  bidang  perasuransian.</w:t>
      </w:r>
    </w:p>
    <w:p w:rsidR="00B621BB" w:rsidRDefault="00567FEF" w:rsidP="004824A6">
      <w:pPr>
        <w:pStyle w:val="ListParagraph"/>
        <w:numPr>
          <w:ilvl w:val="0"/>
          <w:numId w:val="4"/>
        </w:numPr>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Secara  Praktis</w:t>
      </w:r>
    </w:p>
    <w:p w:rsidR="00B621BB" w:rsidRDefault="00567FEF" w:rsidP="00B621BB">
      <w:pPr>
        <w:pStyle w:val="ListParagraph"/>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Penelitian  yang  dilakukan  secara  praktis  dapat  memberikan  manfaat  kepada  pihak-pihak  yang  terlibat  langsung  terhadap  kinerja  a</w:t>
      </w:r>
      <w:r w:rsidR="00B621BB">
        <w:rPr>
          <w:rFonts w:ascii="Times New Roman" w:hAnsi="Times New Roman" w:cs="Times New Roman"/>
          <w:sz w:val="24"/>
          <w:szCs w:val="24"/>
        </w:rPr>
        <w:t>suransi  syariah  antara  lain</w:t>
      </w:r>
      <w:r w:rsidRPr="00B621BB">
        <w:rPr>
          <w:rFonts w:ascii="Times New Roman" w:hAnsi="Times New Roman" w:cs="Times New Roman"/>
          <w:sz w:val="24"/>
          <w:szCs w:val="24"/>
        </w:rPr>
        <w:t>:</w:t>
      </w:r>
    </w:p>
    <w:p w:rsidR="00B621BB" w:rsidRDefault="00B621BB" w:rsidP="004824A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Perusahaan  Asuransi  Syariah</w:t>
      </w:r>
    </w:p>
    <w:p w:rsidR="00B621BB" w:rsidRDefault="00567FEF" w:rsidP="00B621BB">
      <w:pPr>
        <w:pStyle w:val="ListParagraph"/>
        <w:spacing w:after="0" w:line="480" w:lineRule="auto"/>
        <w:ind w:left="1080"/>
        <w:jc w:val="both"/>
        <w:rPr>
          <w:rFonts w:ascii="Times New Roman" w:hAnsi="Times New Roman" w:cs="Times New Roman"/>
          <w:sz w:val="24"/>
          <w:szCs w:val="24"/>
        </w:rPr>
      </w:pPr>
      <w:r w:rsidRPr="00B621BB">
        <w:rPr>
          <w:rFonts w:ascii="Times New Roman" w:hAnsi="Times New Roman" w:cs="Times New Roman"/>
          <w:sz w:val="24"/>
          <w:szCs w:val="24"/>
        </w:rPr>
        <w:t>Dapat  digunakan   untuk  mengetahui  kinerja  perusahaan  asuransi syariah  tertutama  pada  tingkat  pendapatan  sehingga  dapat  dijadikan sebagai  salah  satu  pedoman  bagi  manajer  untuk  mengambil  keputusan  di  masa  mendatang.</w:t>
      </w:r>
    </w:p>
    <w:p w:rsidR="00B621BB" w:rsidRDefault="00567FEF" w:rsidP="004824A6">
      <w:pPr>
        <w:pStyle w:val="ListParagraph"/>
        <w:numPr>
          <w:ilvl w:val="0"/>
          <w:numId w:val="5"/>
        </w:numPr>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 xml:space="preserve">Bagi  </w:t>
      </w:r>
      <w:r w:rsidR="00B621BB">
        <w:rPr>
          <w:rFonts w:ascii="Times New Roman" w:hAnsi="Times New Roman" w:cs="Times New Roman"/>
          <w:sz w:val="24"/>
          <w:szCs w:val="24"/>
        </w:rPr>
        <w:t>Almamater</w:t>
      </w:r>
    </w:p>
    <w:p w:rsidR="00567FEF" w:rsidRDefault="00567FEF" w:rsidP="00B621BB">
      <w:pPr>
        <w:pStyle w:val="ListParagraph"/>
        <w:spacing w:after="0" w:line="480" w:lineRule="auto"/>
        <w:ind w:left="1080"/>
        <w:jc w:val="both"/>
        <w:rPr>
          <w:rFonts w:ascii="Times New Roman" w:hAnsi="Times New Roman" w:cs="Times New Roman"/>
          <w:sz w:val="24"/>
          <w:szCs w:val="24"/>
        </w:rPr>
      </w:pPr>
      <w:r w:rsidRPr="00B621BB">
        <w:rPr>
          <w:rFonts w:ascii="Times New Roman" w:hAnsi="Times New Roman" w:cs="Times New Roman"/>
          <w:sz w:val="24"/>
          <w:szCs w:val="24"/>
        </w:rPr>
        <w:t>Hasil penelitian  ini  dapat  menambah  khazanah  ilmu  pengetahuan  dalam  mengelola  perusahaan  asuransi  syariah  dan dapat  digunakan  sebagai  bahan  kajian  dan  pengembangan  penelitian penelitian  selanjutnya  dengan  permasalahan  yang  sejenis.</w:t>
      </w:r>
    </w:p>
    <w:p w:rsidR="008402C2" w:rsidRDefault="008402C2" w:rsidP="00B621BB">
      <w:pPr>
        <w:pStyle w:val="ListParagraph"/>
        <w:spacing w:after="0" w:line="480" w:lineRule="auto"/>
        <w:ind w:left="1080"/>
        <w:jc w:val="both"/>
        <w:rPr>
          <w:rFonts w:ascii="Times New Roman" w:hAnsi="Times New Roman" w:cs="Times New Roman"/>
          <w:sz w:val="24"/>
          <w:szCs w:val="24"/>
        </w:rPr>
      </w:pPr>
    </w:p>
    <w:p w:rsidR="00B621BB" w:rsidRPr="000C20DE" w:rsidRDefault="00B621BB" w:rsidP="00B621BB">
      <w:pPr>
        <w:pStyle w:val="ListParagraph"/>
        <w:numPr>
          <w:ilvl w:val="0"/>
          <w:numId w:val="1"/>
        </w:numPr>
        <w:spacing w:after="0"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lastRenderedPageBreak/>
        <w:t>Ruang  Lingkup  dan  Keterbatasan  Penelitian</w:t>
      </w:r>
    </w:p>
    <w:p w:rsidR="00B621BB" w:rsidRPr="00B621BB" w:rsidRDefault="00B621BB" w:rsidP="00B621BB">
      <w:pPr>
        <w:pStyle w:val="ListParagraph"/>
        <w:spacing w:after="0" w:line="480" w:lineRule="auto"/>
        <w:ind w:left="360" w:firstLine="720"/>
        <w:jc w:val="both"/>
        <w:rPr>
          <w:rFonts w:ascii="Times New Roman" w:hAnsi="Times New Roman" w:cs="Times New Roman"/>
          <w:sz w:val="24"/>
          <w:szCs w:val="24"/>
        </w:rPr>
      </w:pPr>
      <w:r w:rsidRPr="00B621BB">
        <w:rPr>
          <w:rFonts w:ascii="Times New Roman" w:hAnsi="Times New Roman" w:cs="Times New Roman"/>
          <w:sz w:val="24"/>
          <w:szCs w:val="24"/>
        </w:rPr>
        <w:t>Agar  dalam  pembahasan  penelitian  ini  sesuai  dengan  yang  diharapkan, maka  peneliti  memberikan  batasan  penelitian  sebagai  berikut :</w:t>
      </w:r>
    </w:p>
    <w:p w:rsidR="00B621BB" w:rsidRDefault="00B621BB" w:rsidP="004824A6">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yang  digunakan  adalah  anilisis  tingkat  pendapatan  premi  asuransi  jiwa  syariah  yang  diperoleh dari  laporan  rincian  income.</w:t>
      </w:r>
    </w:p>
    <w:p w:rsidR="00B621BB" w:rsidRDefault="00B621BB" w:rsidP="004824A6">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B621BB">
        <w:rPr>
          <w:rFonts w:ascii="Times New Roman" w:hAnsi="Times New Roman" w:cs="Times New Roman"/>
          <w:sz w:val="24"/>
          <w:szCs w:val="24"/>
        </w:rPr>
        <w:t>Periode  yang  digunakan  yaitu  tahun  2008  sampai  dengan  tahun  2012,  yaitu pada  bulan  Juli  2008  sampai  dengan  Mei  2010  untuk  mewakili  periode  sebelum  adanya  CSR  berdasarkan  dan pada  bulan  Juli  2010  sampai  dengan  Mei  2012  sebagai  periode  pada  saat  adanya  CSR.</w:t>
      </w:r>
    </w:p>
    <w:p w:rsidR="000C20DE" w:rsidRPr="000C20DE" w:rsidRDefault="000C20DE" w:rsidP="000C20DE">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C20DE">
        <w:rPr>
          <w:rFonts w:ascii="Times New Roman" w:hAnsi="Times New Roman" w:cs="Times New Roman"/>
          <w:b/>
          <w:sz w:val="24"/>
          <w:szCs w:val="24"/>
        </w:rPr>
        <w:t>Definisi  Operasional  Variabel</w:t>
      </w:r>
    </w:p>
    <w:p w:rsidR="000C20DE" w:rsidRPr="000C20DE" w:rsidRDefault="000C20DE" w:rsidP="000C20D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0C20DE">
        <w:rPr>
          <w:rFonts w:ascii="Times New Roman" w:hAnsi="Times New Roman" w:cs="Times New Roman"/>
          <w:sz w:val="24"/>
          <w:szCs w:val="24"/>
        </w:rPr>
        <w:t>Definisi  operasional  variabel  merupakan  suatu  definisi  yang  diberikan pada  suatu  variabel  untuk mengukur  variabel  tersebut.</w:t>
      </w:r>
    </w:p>
    <w:p w:rsidR="000C20DE" w:rsidRDefault="000C20DE" w:rsidP="004824A6">
      <w:pPr>
        <w:pStyle w:val="Default"/>
        <w:numPr>
          <w:ilvl w:val="0"/>
          <w:numId w:val="7"/>
        </w:numPr>
        <w:spacing w:line="480" w:lineRule="auto"/>
        <w:jc w:val="both"/>
      </w:pPr>
      <w:r>
        <w:t>Pendapatan  adalah  jumlah  harta  kekayaan  yang  mampu  dihasilkan  oleh  perusahaan  dalam  periode  tertentu.</w:t>
      </w:r>
    </w:p>
    <w:p w:rsidR="000C20DE" w:rsidRDefault="000C20DE" w:rsidP="004824A6">
      <w:pPr>
        <w:pStyle w:val="Default"/>
        <w:numPr>
          <w:ilvl w:val="0"/>
          <w:numId w:val="7"/>
        </w:numPr>
        <w:spacing w:line="480" w:lineRule="auto"/>
        <w:jc w:val="both"/>
      </w:pPr>
      <w:r w:rsidRPr="00703486">
        <w:t xml:space="preserve">Premi </w:t>
      </w:r>
      <w:r>
        <w:t xml:space="preserve"> </w:t>
      </w:r>
      <w:r w:rsidRPr="00703486">
        <w:t xml:space="preserve">adalah </w:t>
      </w:r>
      <w:r>
        <w:t xml:space="preserve"> </w:t>
      </w:r>
      <w:r w:rsidRPr="00703486">
        <w:t xml:space="preserve">kewajiban </w:t>
      </w:r>
      <w:r>
        <w:t xml:space="preserve"> </w:t>
      </w:r>
      <w:r w:rsidRPr="00703486">
        <w:t xml:space="preserve">peserta </w:t>
      </w:r>
      <w:r>
        <w:t xml:space="preserve"> </w:t>
      </w:r>
      <w:r w:rsidRPr="00703486">
        <w:t xml:space="preserve">asuransi </w:t>
      </w:r>
      <w:r>
        <w:t xml:space="preserve"> </w:t>
      </w:r>
      <w:r w:rsidRPr="00703486">
        <w:t xml:space="preserve">untuk </w:t>
      </w:r>
      <w:r>
        <w:t xml:space="preserve"> </w:t>
      </w:r>
      <w:r w:rsidRPr="00703486">
        <w:t xml:space="preserve">memberikan </w:t>
      </w:r>
      <w:r>
        <w:t xml:space="preserve"> </w:t>
      </w:r>
      <w:r w:rsidRPr="00703486">
        <w:t xml:space="preserve">sejumlah </w:t>
      </w:r>
      <w:r>
        <w:t xml:space="preserve"> </w:t>
      </w:r>
      <w:r w:rsidRPr="00703486">
        <w:t xml:space="preserve">dana kepada </w:t>
      </w:r>
      <w:r>
        <w:t xml:space="preserve"> </w:t>
      </w:r>
      <w:r w:rsidRPr="00703486">
        <w:t xml:space="preserve">perusahaan </w:t>
      </w:r>
      <w:r>
        <w:t xml:space="preserve"> </w:t>
      </w:r>
      <w:r w:rsidRPr="00703486">
        <w:t xml:space="preserve">asuransi </w:t>
      </w:r>
      <w:r>
        <w:t xml:space="preserve"> </w:t>
      </w:r>
      <w:r w:rsidRPr="00703486">
        <w:t xml:space="preserve">seuai </w:t>
      </w:r>
      <w:r>
        <w:t xml:space="preserve"> </w:t>
      </w:r>
      <w:r w:rsidRPr="00703486">
        <w:t xml:space="preserve">dengan </w:t>
      </w:r>
      <w:r>
        <w:t xml:space="preserve"> </w:t>
      </w:r>
      <w:r w:rsidRPr="00703486">
        <w:t xml:space="preserve">kesepakatan </w:t>
      </w:r>
      <w:r>
        <w:t xml:space="preserve"> </w:t>
      </w:r>
      <w:r w:rsidRPr="00703486">
        <w:t xml:space="preserve">dalam </w:t>
      </w:r>
      <w:r>
        <w:t xml:space="preserve"> </w:t>
      </w:r>
      <w:r w:rsidRPr="00703486">
        <w:t>akad</w:t>
      </w:r>
      <w:r>
        <w:t>.</w:t>
      </w:r>
    </w:p>
    <w:p w:rsidR="000C20DE" w:rsidRPr="001D7207" w:rsidRDefault="000C20DE" w:rsidP="004824A6">
      <w:pPr>
        <w:pStyle w:val="Default"/>
        <w:numPr>
          <w:ilvl w:val="0"/>
          <w:numId w:val="7"/>
        </w:numPr>
        <w:spacing w:line="480" w:lineRule="auto"/>
        <w:jc w:val="both"/>
      </w:pPr>
      <w:r w:rsidRPr="000C20DE">
        <w:rPr>
          <w:rFonts w:eastAsia="Times New Roman"/>
          <w:i/>
          <w:iCs/>
        </w:rPr>
        <w:t>Corporate  Social  Responsibility</w:t>
      </w:r>
      <w:r w:rsidRPr="000C20DE">
        <w:rPr>
          <w:rFonts w:eastAsia="Times New Roman"/>
        </w:rPr>
        <w:t xml:space="preserve">  adalah  komitmen  perusahaan  untuk memberikan  kontribusi jangka  panjang  kepada  masyarakat  atau  lingkungan sekitar  untuk  dapat  menciptakan  lingkungan  yang  lebih  baik.</w:t>
      </w:r>
    </w:p>
    <w:p w:rsidR="001D7207" w:rsidRDefault="001D7207" w:rsidP="001D7207">
      <w:pPr>
        <w:pStyle w:val="Default"/>
        <w:spacing w:line="480" w:lineRule="auto"/>
        <w:jc w:val="both"/>
      </w:pPr>
    </w:p>
    <w:p w:rsidR="001D7207" w:rsidRPr="000C20DE" w:rsidRDefault="001D7207" w:rsidP="001D7207">
      <w:pPr>
        <w:pStyle w:val="Default"/>
        <w:spacing w:line="480" w:lineRule="auto"/>
        <w:jc w:val="both"/>
      </w:pPr>
    </w:p>
    <w:p w:rsidR="000C20DE" w:rsidRPr="000C20DE" w:rsidRDefault="000C20DE" w:rsidP="000C20DE">
      <w:pPr>
        <w:pStyle w:val="Default"/>
        <w:numPr>
          <w:ilvl w:val="0"/>
          <w:numId w:val="1"/>
        </w:numPr>
        <w:spacing w:line="480" w:lineRule="auto"/>
        <w:ind w:left="360"/>
        <w:jc w:val="both"/>
        <w:rPr>
          <w:b/>
        </w:rPr>
      </w:pPr>
      <w:r w:rsidRPr="000C20DE">
        <w:rPr>
          <w:b/>
        </w:rPr>
        <w:lastRenderedPageBreak/>
        <w:t>Sistematika  Pembahasan  Skripsi</w:t>
      </w:r>
    </w:p>
    <w:p w:rsidR="000C20DE" w:rsidRPr="000C20DE" w:rsidRDefault="000C20DE" w:rsidP="000C20DE">
      <w:pPr>
        <w:pStyle w:val="Default"/>
        <w:spacing w:line="480" w:lineRule="auto"/>
        <w:ind w:left="360" w:firstLine="720"/>
        <w:jc w:val="both"/>
      </w:pPr>
      <w:r w:rsidRPr="000C20DE">
        <w:t xml:space="preserve">Dalam  menghasilkan  suatu  karya  ilmiah  yang  baik,  maka pembahasannya  harus  diuraikan  secara  sistematis.  Untuk  memudahkan  penulisan  skripsi  ini  maka  diperlukan  adanya  sistematika  penulisan  yang  teratur  yang  terbagi  dalam  bab  per  bab  yang  saling  berangkaian  satu  sama  lain.  </w:t>
      </w:r>
      <w:proofErr w:type="gramStart"/>
      <w:r w:rsidRPr="000C20DE">
        <w:t>Adapun  sistematika</w:t>
      </w:r>
      <w:proofErr w:type="gramEnd"/>
      <w:r w:rsidRPr="000C20DE">
        <w:t xml:space="preserve">  penulisan  skripsi  ini  </w:t>
      </w:r>
      <w:r>
        <w:t>adalah</w:t>
      </w:r>
      <w:r w:rsidRPr="000C20DE">
        <w:t>:</w:t>
      </w:r>
    </w:p>
    <w:p w:rsidR="000C20DE" w:rsidRDefault="000C20DE" w:rsidP="000A6732">
      <w:pPr>
        <w:pStyle w:val="ListParagraph"/>
        <w:autoSpaceDE w:val="0"/>
        <w:autoSpaceDN w:val="0"/>
        <w:adjustRightInd w:val="0"/>
        <w:spacing w:after="0" w:line="408" w:lineRule="auto"/>
        <w:ind w:left="2160" w:hanging="1440"/>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r>
      <w:r w:rsidRPr="000C20DE">
        <w:rPr>
          <w:rFonts w:ascii="Times New Roman" w:hAnsi="Times New Roman" w:cs="Times New Roman"/>
          <w:sz w:val="24"/>
          <w:szCs w:val="24"/>
        </w:rPr>
        <w:t>Berisikan  pendahuluan  yang  merupakan  pengantar  yang  di dalamnya  terurai  mengenai  latar  belakang  penulisan  skripsi, rumusan  masalah,  kemudian  dilanjutkan  dengan  tujuan  dan manfaat  penulisan,  hipotesi  penelitian,  devinisi  operasional  variabel  yang  kemudian  diakhiri  oleh  sistematika  pembahasan.</w:t>
      </w:r>
    </w:p>
    <w:p w:rsidR="000C20DE" w:rsidRDefault="000C20DE" w:rsidP="000A6732">
      <w:pPr>
        <w:pStyle w:val="ListParagraph"/>
        <w:autoSpaceDE w:val="0"/>
        <w:autoSpaceDN w:val="0"/>
        <w:adjustRightInd w:val="0"/>
        <w:spacing w:after="0" w:line="408" w:lineRule="auto"/>
        <w:ind w:left="2160" w:hanging="1440"/>
        <w:jc w:val="both"/>
        <w:rPr>
          <w:rFonts w:ascii="Times New Roman" w:hAnsi="Times New Roman" w:cs="Times New Roman"/>
          <w:sz w:val="24"/>
          <w:szCs w:val="24"/>
        </w:rPr>
      </w:pPr>
      <w:r w:rsidRPr="000C20DE">
        <w:rPr>
          <w:rFonts w:ascii="Times New Roman" w:hAnsi="Times New Roman" w:cs="Times New Roman"/>
          <w:sz w:val="24"/>
          <w:szCs w:val="24"/>
        </w:rPr>
        <w:t>BAB II</w:t>
      </w:r>
      <w:r w:rsidRPr="000C20DE">
        <w:rPr>
          <w:rFonts w:ascii="Times New Roman" w:hAnsi="Times New Roman" w:cs="Times New Roman"/>
          <w:sz w:val="24"/>
          <w:szCs w:val="24"/>
        </w:rPr>
        <w:tab/>
        <w:t xml:space="preserve">Merupakan  bab  yang  membahas  tentang  asuransi  syariah  dimana di  dalamnya  diuraikan  mengenai  pengertian  asuransi  syariah, sunber-sumber  pendapatan  asuransi  syariah  dan  Konsep  CSR. </w:t>
      </w:r>
    </w:p>
    <w:p w:rsidR="000C20DE" w:rsidRDefault="000C20DE" w:rsidP="000A6732">
      <w:pPr>
        <w:pStyle w:val="ListParagraph"/>
        <w:autoSpaceDE w:val="0"/>
        <w:autoSpaceDN w:val="0"/>
        <w:adjustRightInd w:val="0"/>
        <w:spacing w:after="0" w:line="408" w:lineRule="auto"/>
        <w:ind w:left="2160" w:hanging="1440"/>
        <w:jc w:val="both"/>
        <w:rPr>
          <w:rFonts w:ascii="Times New Roman" w:hAnsi="Times New Roman"/>
          <w:sz w:val="24"/>
          <w:szCs w:val="24"/>
        </w:rPr>
      </w:pPr>
      <w:r>
        <w:rPr>
          <w:rFonts w:ascii="Times New Roman" w:hAnsi="Times New Roman"/>
          <w:sz w:val="24"/>
          <w:szCs w:val="24"/>
        </w:rPr>
        <w:t>Bab III</w:t>
      </w:r>
      <w:r>
        <w:rPr>
          <w:rFonts w:ascii="Times New Roman" w:hAnsi="Times New Roman"/>
          <w:sz w:val="24"/>
          <w:szCs w:val="24"/>
        </w:rPr>
        <w:tab/>
      </w:r>
      <w:r w:rsidRPr="000C20DE">
        <w:rPr>
          <w:rFonts w:ascii="Times New Roman" w:eastAsia="MS Mincho" w:hAnsi="Times New Roman" w:cs="Arial"/>
          <w:sz w:val="24"/>
          <w:szCs w:val="24"/>
        </w:rPr>
        <w:t>Metode  Penelitian  terdiri  dari :  pende</w:t>
      </w:r>
      <w:r w:rsidRPr="000C20DE">
        <w:rPr>
          <w:rFonts w:ascii="Times New Roman" w:hAnsi="Times New Roman"/>
          <w:sz w:val="24"/>
          <w:szCs w:val="24"/>
        </w:rPr>
        <w:t xml:space="preserve">katan  dan  rancangan penelitian,  </w:t>
      </w:r>
      <w:r w:rsidRPr="000C20DE">
        <w:rPr>
          <w:rFonts w:ascii="Times New Roman" w:eastAsia="MS Mincho" w:hAnsi="Times New Roman" w:cs="Arial"/>
          <w:sz w:val="24"/>
          <w:szCs w:val="24"/>
        </w:rPr>
        <w:t>lokasi  penelitian,  sumber  data,  prosedur  dan pengumpulan  data,  teknik  analis  d</w:t>
      </w:r>
      <w:r w:rsidRPr="000C20DE">
        <w:rPr>
          <w:rFonts w:ascii="Times New Roman" w:hAnsi="Times New Roman"/>
          <w:sz w:val="24"/>
          <w:szCs w:val="24"/>
        </w:rPr>
        <w:t>ata.</w:t>
      </w:r>
    </w:p>
    <w:p w:rsidR="000C20DE" w:rsidRDefault="000C20DE" w:rsidP="000A6732">
      <w:pPr>
        <w:pStyle w:val="ListParagraph"/>
        <w:autoSpaceDE w:val="0"/>
        <w:autoSpaceDN w:val="0"/>
        <w:adjustRightInd w:val="0"/>
        <w:spacing w:after="0" w:line="408" w:lineRule="auto"/>
        <w:ind w:left="2160" w:hanging="1440"/>
        <w:jc w:val="both"/>
        <w:rPr>
          <w:rFonts w:ascii="Times New Roman" w:hAnsi="Times New Roman" w:cs="Times New Roman"/>
          <w:sz w:val="24"/>
          <w:szCs w:val="24"/>
        </w:rPr>
      </w:pPr>
      <w:r w:rsidRPr="000C20DE">
        <w:rPr>
          <w:rFonts w:ascii="Times New Roman" w:hAnsi="Times New Roman" w:cs="Times New Roman"/>
          <w:sz w:val="24"/>
          <w:szCs w:val="24"/>
        </w:rPr>
        <w:t>Bab IV</w:t>
      </w:r>
      <w:r w:rsidRPr="000C20DE">
        <w:rPr>
          <w:rFonts w:ascii="Times New Roman" w:hAnsi="Times New Roman" w:cs="Times New Roman"/>
          <w:sz w:val="24"/>
          <w:szCs w:val="24"/>
        </w:rPr>
        <w:tab/>
      </w:r>
      <w:r w:rsidRPr="000C20DE">
        <w:rPr>
          <w:rFonts w:ascii="Times New Roman" w:eastAsia="MS Mincho" w:hAnsi="Times New Roman" w:cs="Times New Roman"/>
          <w:sz w:val="24"/>
          <w:szCs w:val="24"/>
        </w:rPr>
        <w:t xml:space="preserve">laporan  hasil  penelitian  terdiri  dari :  </w:t>
      </w:r>
      <w:r w:rsidRPr="000C20DE">
        <w:rPr>
          <w:rFonts w:ascii="Times New Roman" w:hAnsi="Times New Roman" w:cs="Times New Roman"/>
          <w:sz w:val="24"/>
          <w:szCs w:val="24"/>
        </w:rPr>
        <w:t>Deskripsi  data  mengenai  variable-variabel  penelitian,   Pengujian  Hipotesis.</w:t>
      </w:r>
    </w:p>
    <w:p w:rsidR="001D7207" w:rsidRDefault="000C20DE" w:rsidP="000A6732">
      <w:pPr>
        <w:pStyle w:val="ListParagraph"/>
        <w:autoSpaceDE w:val="0"/>
        <w:autoSpaceDN w:val="0"/>
        <w:adjustRightInd w:val="0"/>
        <w:spacing w:after="0" w:line="408" w:lineRule="auto"/>
        <w:ind w:left="2160" w:hanging="1440"/>
        <w:jc w:val="both"/>
        <w:rPr>
          <w:rFonts w:ascii="Times New Roman" w:hAnsi="Times New Roman" w:cs="Times New Roman"/>
          <w:sz w:val="24"/>
          <w:szCs w:val="24"/>
        </w:rPr>
      </w:pPr>
      <w:r w:rsidRPr="000C20DE">
        <w:rPr>
          <w:rFonts w:ascii="Times New Roman" w:hAnsi="Times New Roman" w:cs="Times New Roman"/>
          <w:sz w:val="24"/>
          <w:szCs w:val="24"/>
        </w:rPr>
        <w:t xml:space="preserve">BAB V </w:t>
      </w:r>
      <w:r w:rsidRPr="000C20DE">
        <w:rPr>
          <w:rFonts w:ascii="Times New Roman" w:hAnsi="Times New Roman" w:cs="Times New Roman"/>
          <w:sz w:val="24"/>
          <w:szCs w:val="24"/>
        </w:rPr>
        <w:tab/>
        <w:t xml:space="preserve">Bab  ini  berisikan  kesimpulan  dari  bab-bab  yang  telah  dibahas sebelumnya  dan  saran-saran  yang  mungkin  berguna  bagi  para pembaca. </w:t>
      </w:r>
    </w:p>
    <w:p w:rsidR="0068372E" w:rsidRPr="008402C2" w:rsidRDefault="0068372E" w:rsidP="0068372E">
      <w:pPr>
        <w:spacing w:after="0" w:line="480" w:lineRule="auto"/>
        <w:jc w:val="center"/>
        <w:rPr>
          <w:rFonts w:ascii="Times New Roman" w:hAnsi="Times New Roman" w:cs="Times New Roman"/>
          <w:b/>
          <w:sz w:val="28"/>
          <w:szCs w:val="24"/>
        </w:rPr>
      </w:pPr>
      <w:r w:rsidRPr="008402C2">
        <w:rPr>
          <w:rFonts w:ascii="Times New Roman" w:hAnsi="Times New Roman" w:cs="Times New Roman"/>
          <w:b/>
          <w:sz w:val="28"/>
          <w:szCs w:val="24"/>
        </w:rPr>
        <w:lastRenderedPageBreak/>
        <w:t>BAB II</w:t>
      </w:r>
    </w:p>
    <w:p w:rsidR="0068372E" w:rsidRDefault="0068372E" w:rsidP="0068372E">
      <w:pPr>
        <w:spacing w:line="480" w:lineRule="auto"/>
        <w:jc w:val="center"/>
        <w:rPr>
          <w:rFonts w:ascii="Times New Roman" w:hAnsi="Times New Roman" w:cs="Times New Roman"/>
          <w:b/>
          <w:sz w:val="28"/>
          <w:szCs w:val="24"/>
        </w:rPr>
      </w:pPr>
      <w:r w:rsidRPr="008402C2">
        <w:rPr>
          <w:rFonts w:ascii="Times New Roman" w:hAnsi="Times New Roman" w:cs="Times New Roman"/>
          <w:b/>
          <w:sz w:val="28"/>
          <w:szCs w:val="24"/>
        </w:rPr>
        <w:t>LANDASAN TEORI</w:t>
      </w:r>
    </w:p>
    <w:p w:rsidR="008402C2" w:rsidRPr="008402C2" w:rsidRDefault="008402C2" w:rsidP="0068372E">
      <w:pPr>
        <w:spacing w:line="480" w:lineRule="auto"/>
        <w:jc w:val="center"/>
        <w:rPr>
          <w:rFonts w:ascii="Times New Roman" w:hAnsi="Times New Roman" w:cs="Times New Roman"/>
          <w:sz w:val="28"/>
          <w:szCs w:val="24"/>
        </w:rPr>
      </w:pPr>
    </w:p>
    <w:p w:rsidR="0068372E" w:rsidRPr="001D7207" w:rsidRDefault="0068372E" w:rsidP="004824A6">
      <w:pPr>
        <w:pStyle w:val="ListParagraph"/>
        <w:numPr>
          <w:ilvl w:val="0"/>
          <w:numId w:val="8"/>
        </w:numPr>
        <w:spacing w:line="480" w:lineRule="auto"/>
        <w:ind w:left="360"/>
        <w:jc w:val="both"/>
        <w:rPr>
          <w:rFonts w:ascii="Times New Roman" w:hAnsi="Times New Roman" w:cs="Times New Roman"/>
          <w:b/>
          <w:sz w:val="24"/>
          <w:szCs w:val="24"/>
        </w:rPr>
      </w:pPr>
      <w:r w:rsidRPr="001D7207">
        <w:rPr>
          <w:rFonts w:ascii="Times New Roman" w:hAnsi="Times New Roman" w:cs="Times New Roman"/>
          <w:b/>
          <w:sz w:val="24"/>
          <w:szCs w:val="24"/>
        </w:rPr>
        <w:t>Kajian  Teori</w:t>
      </w:r>
    </w:p>
    <w:p w:rsidR="0068372E" w:rsidRPr="001D7207" w:rsidRDefault="0068372E" w:rsidP="0068372E">
      <w:pPr>
        <w:pStyle w:val="ListParagraph"/>
        <w:spacing w:after="0" w:line="480" w:lineRule="auto"/>
        <w:ind w:left="360"/>
        <w:jc w:val="both"/>
        <w:rPr>
          <w:rFonts w:ascii="Times New Roman" w:hAnsi="Times New Roman" w:cs="Times New Roman"/>
          <w:b/>
          <w:sz w:val="24"/>
          <w:szCs w:val="24"/>
        </w:rPr>
      </w:pPr>
      <w:r w:rsidRPr="001D7207">
        <w:rPr>
          <w:rFonts w:ascii="Times New Roman" w:hAnsi="Times New Roman" w:cs="Times New Roman"/>
          <w:b/>
          <w:sz w:val="24"/>
          <w:szCs w:val="24"/>
        </w:rPr>
        <w:t xml:space="preserve">A.1 </w:t>
      </w:r>
      <w:proofErr w:type="gramStart"/>
      <w:r w:rsidRPr="001D7207">
        <w:rPr>
          <w:rFonts w:ascii="Times New Roman" w:hAnsi="Times New Roman" w:cs="Times New Roman"/>
          <w:b/>
          <w:sz w:val="24"/>
          <w:szCs w:val="24"/>
        </w:rPr>
        <w:t>Pendapatan  Asuransi</w:t>
      </w:r>
      <w:proofErr w:type="gramEnd"/>
      <w:r w:rsidRPr="001D7207">
        <w:rPr>
          <w:rFonts w:ascii="Times New Roman" w:hAnsi="Times New Roman" w:cs="Times New Roman"/>
          <w:b/>
          <w:sz w:val="24"/>
          <w:szCs w:val="24"/>
        </w:rPr>
        <w:t xml:space="preserve">  Syariah</w:t>
      </w:r>
    </w:p>
    <w:p w:rsidR="0068372E" w:rsidRDefault="0068372E" w:rsidP="0068372E">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Asuransi  syariah  sebagai  entitas  bisnis  syariah  dalam  operasionalnya  tentu  bertujuan  untuk  mendapatkan  keuntungan.  Investasi  dalam  syari’at Islam  dapat  berkaitan  dengan  kegiatan  usaha  atau  bisnis,  dimana  kegiatan  operasionalnya  mem</w:t>
      </w:r>
      <w:bookmarkStart w:id="0" w:name="_GoBack"/>
      <w:bookmarkEnd w:id="0"/>
      <w:r>
        <w:rPr>
          <w:rFonts w:ascii="Times New Roman" w:hAnsi="Times New Roman" w:cs="Times New Roman"/>
          <w:iCs/>
          <w:sz w:val="24"/>
          <w:szCs w:val="24"/>
        </w:rPr>
        <w:t xml:space="preserve">produksi  barang-barang  tertentu  maupun  jasa.  Namun  dalam  syariah  investasi  harus  berkaitan  secara  langsung  dengan  kegiatan  operasional  yang  menghasilkan  manfaat.  Dengan  demikian  maka  dengan  adanya  unsur  kemanfaatan  dari  operasionalisasi  produk  barang  maupun  jasa  dapat  dilakukan  prinsip  bagi  hasil.  Dan  salah  satu  bentuk  investasi  yang  paling  sering  dilakukan  dan  sesuai  dengan  syari’at  Islam  adalah  dengan  membeli  saham  suatu  perusahaan.  </w:t>
      </w:r>
      <w:proofErr w:type="gramStart"/>
      <w:r>
        <w:rPr>
          <w:rFonts w:ascii="Times New Roman" w:hAnsi="Times New Roman" w:cs="Times New Roman"/>
          <w:iCs/>
          <w:sz w:val="24"/>
          <w:szCs w:val="24"/>
        </w:rPr>
        <w:t>Muhammad  Syakir</w:t>
      </w:r>
      <w:proofErr w:type="gramEnd"/>
      <w:r>
        <w:rPr>
          <w:rFonts w:ascii="Times New Roman" w:hAnsi="Times New Roman" w:cs="Times New Roman"/>
          <w:iCs/>
          <w:sz w:val="24"/>
          <w:szCs w:val="24"/>
        </w:rPr>
        <w:t xml:space="preserve">  Sula  mengemukakan  tentang  investasi  sebagai  berikut:</w:t>
      </w:r>
    </w:p>
    <w:p w:rsidR="0068372E" w:rsidRDefault="0068372E" w:rsidP="0068372E">
      <w:pPr>
        <w:spacing w:after="0" w:line="240" w:lineRule="auto"/>
        <w:ind w:left="1440" w:right="531"/>
        <w:jc w:val="both"/>
        <w:rPr>
          <w:rFonts w:ascii="Times New Roman" w:hAnsi="Times New Roman" w:cs="Times New Roman"/>
          <w:iCs/>
          <w:sz w:val="24"/>
          <w:szCs w:val="24"/>
        </w:rPr>
      </w:pPr>
      <w:proofErr w:type="gramStart"/>
      <w:r>
        <w:rPr>
          <w:rFonts w:ascii="Times New Roman" w:hAnsi="Times New Roman" w:cs="Times New Roman"/>
          <w:iCs/>
          <w:sz w:val="24"/>
          <w:szCs w:val="24"/>
        </w:rPr>
        <w:t>Kegiatan pembiayaan dan investasi keuangan menurut syariah pada prinsipnya adalah kegiatan yang dilakukan oleh pemilik harta (investor) terhadap pemilik usaha (emiten) untuk memberdayakan pemilik usaha dalam melakukan kegiatan usahanya di mana pemilik harta (investor) berharap untuk memperoleh manfaat tertentu.</w:t>
      </w:r>
      <w:proofErr w:type="gramEnd"/>
      <w:r>
        <w:rPr>
          <w:rFonts w:ascii="Times New Roman" w:hAnsi="Times New Roman" w:cs="Times New Roman"/>
          <w:iCs/>
          <w:sz w:val="24"/>
          <w:szCs w:val="24"/>
        </w:rPr>
        <w:t xml:space="preserve"> Karena itu, kegiatan pembiayaan </w:t>
      </w:r>
      <w:r>
        <w:rPr>
          <w:rFonts w:ascii="Times New Roman" w:hAnsi="Times New Roman" w:cs="Times New Roman"/>
          <w:iCs/>
          <w:sz w:val="24"/>
          <w:szCs w:val="24"/>
        </w:rPr>
        <w:lastRenderedPageBreak/>
        <w:t xml:space="preserve">dan investasi keuangan pada dasarnya </w:t>
      </w:r>
      <w:proofErr w:type="gramStart"/>
      <w:r>
        <w:rPr>
          <w:rFonts w:ascii="Times New Roman" w:hAnsi="Times New Roman" w:cs="Times New Roman"/>
          <w:iCs/>
          <w:sz w:val="24"/>
          <w:szCs w:val="24"/>
        </w:rPr>
        <w:t>sama</w:t>
      </w:r>
      <w:proofErr w:type="gramEnd"/>
      <w:r>
        <w:rPr>
          <w:rFonts w:ascii="Times New Roman" w:hAnsi="Times New Roman" w:cs="Times New Roman"/>
          <w:iCs/>
          <w:sz w:val="24"/>
          <w:szCs w:val="24"/>
        </w:rPr>
        <w:t xml:space="preserve"> dengan kegiatan usaha lainnya, yaitu memelihara prinsip kehalalan dan keadilan. </w:t>
      </w:r>
      <w:proofErr w:type="gramStart"/>
      <w:r>
        <w:rPr>
          <w:rFonts w:ascii="Times New Roman" w:hAnsi="Times New Roman" w:cs="Times New Roman"/>
          <w:iCs/>
          <w:sz w:val="24"/>
          <w:szCs w:val="24"/>
        </w:rPr>
        <w:t xml:space="preserve">Oleh karena itu, tujuan utama dari kebijakan investasi dalam suatu perusahaan adalah untuk implementasi rencana program yang dibuat agar dapat mencapai </w:t>
      </w:r>
      <w:r w:rsidRPr="00416CE7">
        <w:rPr>
          <w:rFonts w:ascii="Times New Roman" w:hAnsi="Times New Roman" w:cs="Times New Roman"/>
          <w:i/>
          <w:iCs/>
          <w:sz w:val="24"/>
          <w:szCs w:val="24"/>
        </w:rPr>
        <w:t>return</w:t>
      </w:r>
      <w:r>
        <w:rPr>
          <w:rFonts w:ascii="Times New Roman" w:hAnsi="Times New Roman" w:cs="Times New Roman"/>
          <w:iCs/>
          <w:sz w:val="24"/>
          <w:szCs w:val="24"/>
        </w:rPr>
        <w:t xml:space="preserve"> positif, dengan probabilitas paling tinggi, dari aset yang tersedia untuk diinvestasikan.</w:t>
      </w:r>
      <w:proofErr w:type="gramEnd"/>
      <w:r>
        <w:rPr>
          <w:rFonts w:ascii="Times New Roman" w:hAnsi="Times New Roman" w:cs="Times New Roman"/>
          <w:iCs/>
          <w:sz w:val="24"/>
          <w:szCs w:val="24"/>
        </w:rPr>
        <w:t xml:space="preserve"> Kebijakan investasi diambil, mempertimbangkan hubungan langsung antara </w:t>
      </w:r>
      <w:r w:rsidRPr="00416CE7">
        <w:rPr>
          <w:rFonts w:ascii="Times New Roman" w:hAnsi="Times New Roman" w:cs="Times New Roman"/>
          <w:i/>
          <w:iCs/>
          <w:sz w:val="24"/>
          <w:szCs w:val="24"/>
        </w:rPr>
        <w:t>return</w:t>
      </w:r>
      <w:r>
        <w:rPr>
          <w:rFonts w:ascii="Times New Roman" w:hAnsi="Times New Roman" w:cs="Times New Roman"/>
          <w:iCs/>
          <w:sz w:val="24"/>
          <w:szCs w:val="24"/>
        </w:rPr>
        <w:t xml:space="preserve"> dan risiko untuk setiap alternatif risiko. </w:t>
      </w:r>
      <w:r w:rsidRPr="00416CE7">
        <w:rPr>
          <w:rFonts w:ascii="Times New Roman" w:hAnsi="Times New Roman" w:cs="Times New Roman"/>
          <w:i/>
          <w:iCs/>
          <w:sz w:val="24"/>
          <w:szCs w:val="24"/>
        </w:rPr>
        <w:t>Review</w:t>
      </w:r>
      <w:r>
        <w:rPr>
          <w:rFonts w:ascii="Times New Roman" w:hAnsi="Times New Roman" w:cs="Times New Roman"/>
          <w:iCs/>
          <w:sz w:val="24"/>
          <w:szCs w:val="24"/>
        </w:rPr>
        <w:t xml:space="preserve"> dan evaluasi bulanan termasuk dalam kebijakan yang diambil. Juga memperoleh nilai tambah (</w:t>
      </w:r>
      <w:r w:rsidRPr="00416CE7">
        <w:rPr>
          <w:rFonts w:ascii="Times New Roman" w:hAnsi="Times New Roman" w:cs="Times New Roman"/>
          <w:i/>
          <w:iCs/>
          <w:sz w:val="24"/>
          <w:szCs w:val="24"/>
        </w:rPr>
        <w:t>value added</w:t>
      </w:r>
      <w:r>
        <w:rPr>
          <w:rFonts w:ascii="Times New Roman" w:hAnsi="Times New Roman" w:cs="Times New Roman"/>
          <w:iCs/>
          <w:sz w:val="24"/>
          <w:szCs w:val="24"/>
        </w:rPr>
        <w:t xml:space="preserve">) bagi setiap </w:t>
      </w:r>
      <w:r w:rsidRPr="00416CE7">
        <w:rPr>
          <w:rFonts w:ascii="Times New Roman" w:hAnsi="Times New Roman" w:cs="Times New Roman"/>
          <w:i/>
          <w:iCs/>
          <w:sz w:val="24"/>
          <w:szCs w:val="24"/>
        </w:rPr>
        <w:t>fund</w:t>
      </w:r>
      <w:r>
        <w:rPr>
          <w:rFonts w:ascii="Times New Roman" w:hAnsi="Times New Roman" w:cs="Times New Roman"/>
          <w:iCs/>
          <w:sz w:val="24"/>
          <w:szCs w:val="24"/>
        </w:rPr>
        <w:t xml:space="preserve"> dalam setiap proses pengambilan keputusan investasi</w:t>
      </w:r>
      <w:r>
        <w:rPr>
          <w:rStyle w:val="FootnoteReference"/>
          <w:rFonts w:ascii="Times New Roman" w:hAnsi="Times New Roman" w:cs="Times New Roman"/>
          <w:iCs/>
          <w:sz w:val="24"/>
          <w:szCs w:val="24"/>
        </w:rPr>
        <w:footnoteReference w:id="6"/>
      </w:r>
    </w:p>
    <w:p w:rsidR="0068372E" w:rsidRDefault="0068372E" w:rsidP="0068372E">
      <w:pPr>
        <w:spacing w:after="0" w:line="240" w:lineRule="auto"/>
        <w:ind w:left="1440" w:right="531"/>
        <w:jc w:val="both"/>
        <w:rPr>
          <w:rFonts w:ascii="Times New Roman" w:hAnsi="Times New Roman" w:cs="Times New Roman"/>
          <w:iCs/>
          <w:sz w:val="24"/>
          <w:szCs w:val="24"/>
        </w:rPr>
      </w:pPr>
    </w:p>
    <w:p w:rsidR="0068372E" w:rsidRDefault="0068372E" w:rsidP="0068372E">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 xml:space="preserve">Asuransi  syariah  sebagai  perusahaan  yang  mengharapkan  adanya  pendapatan  untuk  mengembangkan  perusahaannya  tentu  mengharapkan  adanya  keuntungan  yang  diperoleh  dari  kegiatan  operasionalisasi  perusahaan.  Pendapatan  asuransi  syariah  untuk  asuransi  kerugian  diperoleh  dari  </w:t>
      </w:r>
      <w:r w:rsidRPr="005A456A">
        <w:rPr>
          <w:rFonts w:ascii="Times New Roman" w:hAnsi="Times New Roman" w:cs="Times New Roman"/>
          <w:i/>
          <w:iCs/>
          <w:sz w:val="24"/>
          <w:szCs w:val="24"/>
        </w:rPr>
        <w:t>surplus  underwriting</w:t>
      </w:r>
      <w:r>
        <w:rPr>
          <w:rFonts w:ascii="Times New Roman" w:hAnsi="Times New Roman" w:cs="Times New Roman"/>
          <w:iCs/>
          <w:sz w:val="24"/>
          <w:szCs w:val="24"/>
        </w:rPr>
        <w:t xml:space="preserve">,  komisi  reasuransi,  dan  hasil  investasi.  Namun  pendapatan  yang  diterima  dari  </w:t>
      </w:r>
      <w:r w:rsidRPr="005A456A">
        <w:rPr>
          <w:rFonts w:ascii="Times New Roman" w:hAnsi="Times New Roman" w:cs="Times New Roman"/>
          <w:i/>
          <w:iCs/>
          <w:sz w:val="24"/>
          <w:szCs w:val="24"/>
        </w:rPr>
        <w:t>surplus  underwriting</w:t>
      </w:r>
      <w:r>
        <w:rPr>
          <w:rFonts w:ascii="Times New Roman" w:hAnsi="Times New Roman" w:cs="Times New Roman"/>
          <w:iCs/>
          <w:sz w:val="24"/>
          <w:szCs w:val="24"/>
        </w:rPr>
        <w:t>,  komisi  reasuransi  dan  hasil  investasi  tersebut  tidak  seluruhnya  menjadi  milik  perusahaan.  Tetapi  kemudian,  dilakukan  prinsip  bagi  hasil  (</w:t>
      </w:r>
      <w:r w:rsidRPr="005A456A">
        <w:rPr>
          <w:rFonts w:ascii="Times New Roman" w:hAnsi="Times New Roman" w:cs="Times New Roman"/>
          <w:i/>
          <w:iCs/>
          <w:sz w:val="24"/>
          <w:szCs w:val="24"/>
        </w:rPr>
        <w:t>mudharabah</w:t>
      </w:r>
      <w:r>
        <w:rPr>
          <w:rFonts w:ascii="Times New Roman" w:hAnsi="Times New Roman" w:cs="Times New Roman"/>
          <w:iCs/>
          <w:sz w:val="24"/>
          <w:szCs w:val="24"/>
        </w:rPr>
        <w:t>)  antara  perusahaan  dengan  peserta  asuransi  sebagaimana  perjanjian  yang  telah  disepakati  pada  awal  perjanjian  ketika  baru  masuk  asuransi  syariah.</w:t>
      </w:r>
    </w:p>
    <w:p w:rsidR="0068372E" w:rsidRDefault="0068372E" w:rsidP="0068372E">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 xml:space="preserve">Sedangkan  pada  asuransi  jiwa  pendapatan  yang  diterima  oleh  perusahaan  tergantung  pada  hasil  investasi,  profit  yang  yang  diperoleh  </w:t>
      </w:r>
      <w:r>
        <w:rPr>
          <w:rFonts w:ascii="Times New Roman" w:hAnsi="Times New Roman" w:cs="Times New Roman"/>
          <w:iCs/>
          <w:sz w:val="24"/>
          <w:szCs w:val="24"/>
        </w:rPr>
        <w:lastRenderedPageBreak/>
        <w:t>dari  hasil  investasi  yang  dilakukan  melalui  kegiatan-kegiatan  maupun  instrumen  investasi  yang  dibenarkan  oleh  syari’at  Islam.  Dan  sama  seperti  pada  asuransi  kerugian,  pendapatan  yang  diperoleh  perusahaan  dari  hasil  investasi  dilakukan  prinsip  bagi  hasil (</w:t>
      </w:r>
      <w:r w:rsidRPr="005A456A">
        <w:rPr>
          <w:rFonts w:ascii="Times New Roman" w:hAnsi="Times New Roman" w:cs="Times New Roman"/>
          <w:i/>
          <w:iCs/>
          <w:sz w:val="24"/>
          <w:szCs w:val="24"/>
        </w:rPr>
        <w:t>mudharabah</w:t>
      </w:r>
      <w:r>
        <w:rPr>
          <w:rFonts w:ascii="Times New Roman" w:hAnsi="Times New Roman" w:cs="Times New Roman"/>
          <w:iCs/>
          <w:sz w:val="24"/>
          <w:szCs w:val="24"/>
        </w:rPr>
        <w:t>)  sesuai  dengan  skim  bagi  hasil  yang  disepakati  pada  awal  perjanjian.</w:t>
      </w:r>
    </w:p>
    <w:p w:rsidR="0068372E" w:rsidRDefault="0068372E" w:rsidP="0068372E">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Dalam  dunia  bisnis  Islam  sangat  mengerti  bahwa  tidak  selamanya  suatu  perusahaan  yang  dijalankan  akan  terus-menerus  mendapat  pendapatan  yang  besar  sehingga  keuntungan  perusahaan  dapat  dimaksimalkan  untuk  pengembangan  usaha.  Namun  kadang-kadang  perusahaan  juga  mengalami  masa-masa  yang  sulit  untuk  menjalankan  operasional  usahanya  sehingga  keuntungan  yang  dapat  diperoleh  tidak  sesuai  dengan  yang  diharapkan.  Bahkan  perusahaan  mungkin  saja  mengalami  kebangkrutan  karena  hal-hal  yang  tidak  terduga.  Dengan  melihat  kondisi  perusahaan  seperti  tersebut  di  atas  tentu  sangat  mempengaruhi  besarnya  bagi  hasil  yang  akan  diterima  oleh  perusahaan.  Jika  perusahaan  memperoleh  keuntungan  yang  besar  tentu  saja  bagi  hasil  yang  diberikan  juga  besar.  Begitu  pula  sebaliknya  jika  perusahaan  sedang  mengalami  kesulitan  untuk  meningkatkan  keuntungan  dalam  jumlah  besar,  maka  porsi  bagi  hasil  yang  diberikan  juga  mengalami  penurunan.</w:t>
      </w:r>
    </w:p>
    <w:p w:rsidR="0068372E" w:rsidRDefault="0068372E" w:rsidP="0068372E">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Untuk  pembahasan  lebih  jelas  mengenai  sumber-sumber  pendapatan  dari  asuransi  syariah  akan  dijelaskan  pada  uraian  sebagai  berikut  ini:</w:t>
      </w:r>
    </w:p>
    <w:p w:rsidR="0068372E" w:rsidRDefault="0068372E" w:rsidP="004824A6">
      <w:pPr>
        <w:pStyle w:val="ListParagraph"/>
        <w:numPr>
          <w:ilvl w:val="0"/>
          <w:numId w:val="9"/>
        </w:numPr>
        <w:spacing w:after="0" w:line="480" w:lineRule="auto"/>
        <w:ind w:left="1080"/>
        <w:jc w:val="both"/>
        <w:rPr>
          <w:rFonts w:ascii="Times New Roman" w:hAnsi="Times New Roman" w:cs="Times New Roman"/>
          <w:iCs/>
          <w:sz w:val="24"/>
          <w:szCs w:val="24"/>
        </w:rPr>
      </w:pPr>
      <w:r>
        <w:rPr>
          <w:rFonts w:ascii="Times New Roman" w:hAnsi="Times New Roman" w:cs="Times New Roman"/>
          <w:iCs/>
          <w:sz w:val="24"/>
          <w:szCs w:val="24"/>
        </w:rPr>
        <w:t>Hasil  dari  Investasi</w:t>
      </w: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proofErr w:type="gramStart"/>
      <w:r>
        <w:rPr>
          <w:rFonts w:ascii="Times New Roman" w:hAnsi="Times New Roman" w:cs="Times New Roman"/>
          <w:iCs/>
          <w:sz w:val="24"/>
          <w:szCs w:val="24"/>
        </w:rPr>
        <w:t>Investasi  merupakan</w:t>
      </w:r>
      <w:proofErr w:type="gramEnd"/>
      <w:r>
        <w:rPr>
          <w:rFonts w:ascii="Times New Roman" w:hAnsi="Times New Roman" w:cs="Times New Roman"/>
          <w:iCs/>
          <w:sz w:val="24"/>
          <w:szCs w:val="24"/>
        </w:rPr>
        <w:t xml:space="preserve">  bentuk  aktif  dari  kegiatan  ekonomi.  Dalam  Islam  setiap  harta  yang  dimiliki  seseorang  atau  badan  usaha  terdapat  zakat  yang  harus  dikeluarkan  oleh  pemiliknya  untuk  didistribusikan  kepada  orang-orang  yang  berkak  menerimanya  terutama  para  fakir  miskin.  Dengan  demikian,  maka  para  pemilik  dana  akan  terdorong  untuk  menginvestasikan  hartanya  agar  bertambah  besar.  </w:t>
      </w:r>
      <w:proofErr w:type="gramStart"/>
      <w:r>
        <w:rPr>
          <w:rFonts w:ascii="Times New Roman" w:hAnsi="Times New Roman" w:cs="Times New Roman"/>
          <w:iCs/>
          <w:sz w:val="24"/>
          <w:szCs w:val="24"/>
        </w:rPr>
        <w:t>Investasi  merupakan</w:t>
      </w:r>
      <w:proofErr w:type="gramEnd"/>
      <w:r>
        <w:rPr>
          <w:rFonts w:ascii="Times New Roman" w:hAnsi="Times New Roman" w:cs="Times New Roman"/>
          <w:iCs/>
          <w:sz w:val="24"/>
          <w:szCs w:val="24"/>
        </w:rPr>
        <w:t xml:space="preserve"> “kegiatan yang diawali melalui pengamatan, penelitian, pengumpulan data, dan perencanaan bisnis dalam bentuk penanaman modal atau penempatan asset”</w:t>
      </w:r>
      <w:r>
        <w:rPr>
          <w:rStyle w:val="FootnoteReference"/>
          <w:rFonts w:ascii="Times New Roman" w:hAnsi="Times New Roman" w:cs="Times New Roman"/>
          <w:iCs/>
          <w:sz w:val="24"/>
          <w:szCs w:val="24"/>
        </w:rPr>
        <w:footnoteReference w:id="7"/>
      </w: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Investasi  merupakan  serangkaian  kegiatan  yang  sudah  diperhitungkan  dengan  sangat  hati-hati  dengan  tujuan  agar  dapat  menghasilkan  pendapatan  maupun  dapat  meningkatkan  nilai  asset  yang  dimilikinya  di  masa  mendatang.  Namun  Islam  mengatur  mengenai  hal-hal  yang  boleh  dan  tidak  diperbolehkan  dalam  melakukan  investasi.</w:t>
      </w: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Dalam  memenuhi  kebutuhan  hidup  yang  semakin  menuntut  untuk  lebih  memaksimalkan  dana  yang  tersedia,  tentu  pemilik  modal  harus  berhati-hati  dan  teliti  untuk  menanamkan  uangnya  kepada  suatu  perusahaan  agar  mendapatkan  keuntungan  di  masa  yang  akan  datang.  </w:t>
      </w:r>
      <w:proofErr w:type="gramStart"/>
      <w:r>
        <w:rPr>
          <w:rFonts w:ascii="Times New Roman" w:hAnsi="Times New Roman" w:cs="Times New Roman"/>
          <w:iCs/>
          <w:sz w:val="24"/>
          <w:szCs w:val="24"/>
        </w:rPr>
        <w:t>Untuk  itulah</w:t>
      </w:r>
      <w:proofErr w:type="gramEnd"/>
      <w:r>
        <w:rPr>
          <w:rFonts w:ascii="Times New Roman" w:hAnsi="Times New Roman" w:cs="Times New Roman"/>
          <w:iCs/>
          <w:sz w:val="24"/>
          <w:szCs w:val="24"/>
        </w:rPr>
        <w:t xml:space="preserve">  para  pemilik  modal  harus  berinvestasi.  </w:t>
      </w:r>
      <w:proofErr w:type="gramStart"/>
      <w:r>
        <w:rPr>
          <w:rFonts w:ascii="Times New Roman" w:hAnsi="Times New Roman" w:cs="Times New Roman"/>
          <w:iCs/>
          <w:sz w:val="24"/>
          <w:szCs w:val="24"/>
        </w:rPr>
        <w:t>Dapat  diketahui</w:t>
      </w:r>
      <w:proofErr w:type="gramEnd"/>
      <w:r>
        <w:rPr>
          <w:rFonts w:ascii="Times New Roman" w:hAnsi="Times New Roman" w:cs="Times New Roman"/>
          <w:iCs/>
          <w:sz w:val="24"/>
          <w:szCs w:val="24"/>
        </w:rPr>
        <w:t xml:space="preserve">  bahwa  yang  dimaksud  investasi  adalah “menanamkan atau menempatkan asset, baik berupa harta maupun dana, pada sesuatu yang diharapkan memberikan hasil pendapatan atau meningkatkan nilainya di masa mendatang.”</w:t>
      </w:r>
      <w:r>
        <w:rPr>
          <w:rStyle w:val="FootnoteReference"/>
          <w:rFonts w:ascii="Times New Roman" w:hAnsi="Times New Roman" w:cs="Times New Roman"/>
          <w:iCs/>
          <w:sz w:val="24"/>
          <w:szCs w:val="24"/>
        </w:rPr>
        <w:footnoteReference w:id="8"/>
      </w:r>
      <w:r>
        <w:rPr>
          <w:rFonts w:ascii="Times New Roman" w:hAnsi="Times New Roman" w:cs="Times New Roman"/>
          <w:iCs/>
          <w:sz w:val="24"/>
          <w:szCs w:val="24"/>
        </w:rPr>
        <w:t xml:space="preserve"> Pemilik  modal  juga  dapat  menempatkan  atau  menanamkan  dananya  untuk  membeli  surat  berharga  yang  diharapkan  akan  meningkatkan  nilainya  di  masa  yang  akan  datang.</w:t>
      </w: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Pada  dasarnya  kegiatan  untuk  berinvestasi  juga  diperintahkan  oleh  Allah  SWT  dan  Rasul-Nya.  Beberapa  firman  Allah  yang  menjelaskan  bahwa  kegiatan-kegiatan  investasi  dapat  berpengaruh   positif  untuk  memberdayakan  umat  Islam.  Dan  jika  dilandasi  dengan  tindakan  yang  benar  dan  ketulusan  dapat  dijadikan  sebagai  sarana  untuk  beribadah  kepada Allah SWT  dan  mendapatkan  keridhaan-Nya.</w:t>
      </w:r>
    </w:p>
    <w:p w:rsidR="0068372E" w:rsidRDefault="0068372E" w:rsidP="0068372E">
      <w:pPr>
        <w:pStyle w:val="ListParagraph"/>
        <w:spacing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Beberapa  firman  Allah  dan  hadits  Nabi  yang  melandasi  kegiatan  investasi  yang  sesuai  dengan  ajaran-ajaran Islam  antara  lain  terdapat  dalam  Q.S  al-Baqarah  ayat  275  yang  berbunyi:</w:t>
      </w:r>
    </w:p>
    <w:p w:rsidR="00741BD8" w:rsidRDefault="00741BD8" w:rsidP="004E5BA5">
      <w:pPr>
        <w:pStyle w:val="ListParagraph"/>
        <w:bidi/>
        <w:spacing w:line="240" w:lineRule="auto"/>
        <w:ind w:left="526"/>
        <w:jc w:val="both"/>
        <w:rPr>
          <w:rFonts w:ascii="(normal text)" w:hAnsi="(normal text)"/>
          <w:rtl/>
        </w:rPr>
      </w:pPr>
      <w:r>
        <w:rPr>
          <w:sz w:val="28"/>
          <w:szCs w:val="28"/>
        </w:rPr>
        <w:lastRenderedPageBreak/>
        <w:sym w:font="HQPB4" w:char="F0A8"/>
      </w:r>
      <w:r>
        <w:rPr>
          <w:sz w:val="28"/>
          <w:szCs w:val="28"/>
        </w:rPr>
        <w:sym w:font="HQPB2" w:char="F040"/>
      </w:r>
      <w:r>
        <w:rPr>
          <w:sz w:val="28"/>
          <w:szCs w:val="28"/>
        </w:rPr>
        <w:sym w:font="HQPB5" w:char="F079"/>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8"/>
      </w:r>
      <w:r>
        <w:rPr>
          <w:sz w:val="28"/>
          <w:szCs w:val="28"/>
        </w:rPr>
        <w:sym w:font="HQPB2" w:char="F08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34"/>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p>
    <w:p w:rsidR="0068372E" w:rsidRDefault="0068372E" w:rsidP="004E5BA5">
      <w:pPr>
        <w:pStyle w:val="ListParagraph"/>
        <w:spacing w:line="240" w:lineRule="auto"/>
        <w:ind w:left="1800" w:right="531"/>
        <w:jc w:val="both"/>
        <w:rPr>
          <w:rFonts w:ascii="Times New Roman" w:hAnsi="Times New Roman" w:cs="Times New Roman"/>
          <w:iCs/>
          <w:sz w:val="24"/>
          <w:szCs w:val="24"/>
        </w:rPr>
      </w:pPr>
      <w:r>
        <w:rPr>
          <w:rFonts w:ascii="Times New Roman" w:hAnsi="Times New Roman" w:cs="Times New Roman"/>
          <w:iCs/>
          <w:sz w:val="24"/>
          <w:szCs w:val="24"/>
        </w:rPr>
        <w:t>Artinya: Allah menghalalkan jual beli dan mengharamkan riba.</w:t>
      </w:r>
      <w:r>
        <w:rPr>
          <w:rStyle w:val="FootnoteReference"/>
          <w:rFonts w:ascii="Times New Roman" w:hAnsi="Times New Roman" w:cs="Times New Roman"/>
          <w:iCs/>
          <w:sz w:val="24"/>
          <w:szCs w:val="24"/>
        </w:rPr>
        <w:footnoteReference w:id="9"/>
      </w:r>
      <w:r>
        <w:rPr>
          <w:rFonts w:ascii="Times New Roman" w:hAnsi="Times New Roman" w:cs="Times New Roman"/>
          <w:iCs/>
          <w:sz w:val="24"/>
          <w:szCs w:val="24"/>
        </w:rPr>
        <w:t xml:space="preserve"> </w:t>
      </w:r>
    </w:p>
    <w:p w:rsidR="0068372E" w:rsidRDefault="0068372E" w:rsidP="00741BD8">
      <w:pPr>
        <w:pStyle w:val="ListParagraph"/>
        <w:spacing w:line="480" w:lineRule="auto"/>
        <w:ind w:left="1080" w:right="711" w:firstLine="720"/>
        <w:jc w:val="both"/>
        <w:rPr>
          <w:rFonts w:ascii="Times New Roman" w:hAnsi="Times New Roman" w:cs="Times New Roman"/>
          <w:iCs/>
          <w:sz w:val="24"/>
          <w:szCs w:val="24"/>
        </w:rPr>
      </w:pPr>
    </w:p>
    <w:p w:rsidR="0068372E" w:rsidRDefault="0068372E" w:rsidP="00741BD8">
      <w:pPr>
        <w:pStyle w:val="ListParagraph"/>
        <w:spacing w:after="0" w:line="480" w:lineRule="auto"/>
        <w:ind w:left="1080" w:right="711" w:firstLine="720"/>
        <w:jc w:val="both"/>
        <w:rPr>
          <w:rFonts w:ascii="Times New Roman" w:hAnsi="Times New Roman" w:cs="Times New Roman"/>
          <w:iCs/>
          <w:sz w:val="24"/>
          <w:szCs w:val="24"/>
        </w:rPr>
      </w:pPr>
      <w:proofErr w:type="gramStart"/>
      <w:r>
        <w:rPr>
          <w:rFonts w:ascii="Times New Roman" w:hAnsi="Times New Roman" w:cs="Times New Roman"/>
          <w:iCs/>
          <w:sz w:val="24"/>
          <w:szCs w:val="24"/>
        </w:rPr>
        <w:t>Dan  terdapat</w:t>
      </w:r>
      <w:proofErr w:type="gramEnd"/>
      <w:r>
        <w:rPr>
          <w:rFonts w:ascii="Times New Roman" w:hAnsi="Times New Roman" w:cs="Times New Roman"/>
          <w:iCs/>
          <w:sz w:val="24"/>
          <w:szCs w:val="24"/>
        </w:rPr>
        <w:t xml:space="preserve">  dalam  Q.S  an-Nisaa’  ayat  29  yang  berbunyi:</w:t>
      </w:r>
    </w:p>
    <w:p w:rsidR="0068372E" w:rsidRDefault="00741BD8" w:rsidP="00741BD8">
      <w:pPr>
        <w:pStyle w:val="ListParagraph"/>
        <w:bidi/>
        <w:spacing w:after="0" w:line="240" w:lineRule="auto"/>
        <w:ind w:left="706" w:right="1800" w:hanging="14"/>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741BD8" w:rsidRPr="00741BD8" w:rsidRDefault="00741BD8" w:rsidP="00741BD8">
      <w:pPr>
        <w:pStyle w:val="ListParagraph"/>
        <w:bidi/>
        <w:spacing w:after="0" w:line="240" w:lineRule="auto"/>
        <w:ind w:left="-14" w:right="711" w:hanging="14"/>
        <w:jc w:val="both"/>
        <w:rPr>
          <w:rFonts w:ascii="(normal text)" w:hAnsi="(normal text)"/>
        </w:rPr>
      </w:pPr>
    </w:p>
    <w:p w:rsidR="0068372E" w:rsidRDefault="0068372E" w:rsidP="0068372E">
      <w:pPr>
        <w:pStyle w:val="ListParagraph"/>
        <w:spacing w:line="240" w:lineRule="auto"/>
        <w:ind w:left="1800" w:right="711"/>
        <w:jc w:val="both"/>
        <w:rPr>
          <w:rFonts w:ascii="Times New Roman" w:hAnsi="Times New Roman" w:cs="Times New Roman"/>
          <w:iCs/>
          <w:sz w:val="24"/>
          <w:szCs w:val="24"/>
        </w:rPr>
      </w:pPr>
      <w:r>
        <w:rPr>
          <w:rFonts w:ascii="Times New Roman" w:hAnsi="Times New Roman" w:cs="Times New Roman"/>
          <w:iCs/>
          <w:sz w:val="24"/>
          <w:szCs w:val="24"/>
        </w:rPr>
        <w:t xml:space="preserve"> Artinya: hai orang yang beriman janganlah kamu saling memakan harta sesamamu dengan jalan batil, kecuali dengan jalan perniagaan yang berlaku dengan suka </w:t>
      </w:r>
      <w:proofErr w:type="gramStart"/>
      <w:r>
        <w:rPr>
          <w:rFonts w:ascii="Times New Roman" w:hAnsi="Times New Roman" w:cs="Times New Roman"/>
          <w:iCs/>
          <w:sz w:val="24"/>
          <w:szCs w:val="24"/>
        </w:rPr>
        <w:t>sama</w:t>
      </w:r>
      <w:proofErr w:type="gramEnd"/>
      <w:r>
        <w:rPr>
          <w:rFonts w:ascii="Times New Roman" w:hAnsi="Times New Roman" w:cs="Times New Roman"/>
          <w:iCs/>
          <w:sz w:val="24"/>
          <w:szCs w:val="24"/>
        </w:rPr>
        <w:t xml:space="preserve"> suka di antara kamu.</w:t>
      </w:r>
      <w:r>
        <w:rPr>
          <w:rStyle w:val="FootnoteReference"/>
          <w:rFonts w:ascii="Times New Roman" w:hAnsi="Times New Roman" w:cs="Times New Roman"/>
          <w:iCs/>
          <w:sz w:val="24"/>
          <w:szCs w:val="24"/>
        </w:rPr>
        <w:footnoteReference w:id="10"/>
      </w:r>
      <w:r>
        <w:rPr>
          <w:rFonts w:ascii="Times New Roman" w:hAnsi="Times New Roman" w:cs="Times New Roman"/>
          <w:iCs/>
          <w:sz w:val="24"/>
          <w:szCs w:val="24"/>
        </w:rPr>
        <w:t xml:space="preserve"> </w:t>
      </w:r>
    </w:p>
    <w:p w:rsidR="0068372E" w:rsidRDefault="0068372E" w:rsidP="0068372E">
      <w:pPr>
        <w:pStyle w:val="ListParagraph"/>
        <w:spacing w:line="240" w:lineRule="auto"/>
        <w:ind w:left="1800" w:right="711"/>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68372E" w:rsidRDefault="0068372E" w:rsidP="0068372E">
      <w:pPr>
        <w:pStyle w:val="ListParagraph"/>
        <w:spacing w:after="0" w:line="480" w:lineRule="auto"/>
        <w:ind w:left="1080" w:right="-9" w:firstLine="720"/>
        <w:jc w:val="both"/>
        <w:rPr>
          <w:rFonts w:ascii="Times New Roman" w:hAnsi="Times New Roman" w:cs="Times New Roman"/>
          <w:iCs/>
          <w:sz w:val="24"/>
          <w:szCs w:val="24"/>
        </w:rPr>
      </w:pPr>
      <w:r>
        <w:rPr>
          <w:rFonts w:ascii="Times New Roman" w:hAnsi="Times New Roman" w:cs="Times New Roman"/>
          <w:iCs/>
          <w:sz w:val="24"/>
          <w:szCs w:val="24"/>
        </w:rPr>
        <w:t>Selain  itu,  hadits  Nabi  yang  mendasari  kegiatan  investasi  adalah  hadits  yang  diriwayatkan  oleh  Tirmizi  dari  Amr  bin  Auf.</w:t>
      </w:r>
    </w:p>
    <w:p w:rsidR="0068372E" w:rsidRDefault="0068372E" w:rsidP="0068372E">
      <w:pPr>
        <w:pStyle w:val="ListParagraph"/>
        <w:spacing w:after="0" w:line="240" w:lineRule="auto"/>
        <w:ind w:left="1800" w:right="531"/>
        <w:jc w:val="both"/>
        <w:rPr>
          <w:rFonts w:ascii="Times New Roman" w:hAnsi="Times New Roman" w:cs="Times New Roman"/>
          <w:iCs/>
          <w:sz w:val="24"/>
          <w:szCs w:val="24"/>
        </w:rPr>
      </w:pPr>
      <w:r>
        <w:rPr>
          <w:rFonts w:ascii="Times New Roman" w:hAnsi="Times New Roman" w:cs="Times New Roman"/>
          <w:iCs/>
          <w:sz w:val="24"/>
          <w:szCs w:val="24"/>
        </w:rPr>
        <w:t xml:space="preserve">Artinya: Perdamaian dapat dilakukan di antara kaum muslimin kecuali perdamaian yang mengharamkan yang halal atau menghalalkan yang haram. </w:t>
      </w:r>
      <w:proofErr w:type="gramStart"/>
      <w:r>
        <w:rPr>
          <w:rFonts w:ascii="Times New Roman" w:hAnsi="Times New Roman" w:cs="Times New Roman"/>
          <w:iCs/>
          <w:sz w:val="24"/>
          <w:szCs w:val="24"/>
        </w:rPr>
        <w:t>Daun kaum muslimin terikat dengan syarat-syarat mereka kecuali syarat yang mengharamkan yang halal atau menghalalkan yang haram.</w:t>
      </w:r>
      <w:proofErr w:type="gramEnd"/>
      <w:r>
        <w:rPr>
          <w:rStyle w:val="FootnoteReference"/>
          <w:rFonts w:ascii="Times New Roman" w:hAnsi="Times New Roman" w:cs="Times New Roman"/>
          <w:iCs/>
          <w:sz w:val="24"/>
          <w:szCs w:val="24"/>
        </w:rPr>
        <w:footnoteReference w:id="11"/>
      </w:r>
    </w:p>
    <w:p w:rsidR="0068372E" w:rsidRDefault="0068372E" w:rsidP="0068372E">
      <w:pPr>
        <w:pStyle w:val="ListParagraph"/>
        <w:spacing w:after="0" w:line="240" w:lineRule="auto"/>
        <w:ind w:left="1800" w:right="531"/>
        <w:jc w:val="both"/>
        <w:rPr>
          <w:rFonts w:ascii="Times New Roman" w:hAnsi="Times New Roman" w:cs="Times New Roman"/>
          <w:iCs/>
          <w:sz w:val="24"/>
          <w:szCs w:val="24"/>
        </w:rPr>
      </w:pPr>
    </w:p>
    <w:p w:rsidR="0068372E" w:rsidRDefault="0068372E" w:rsidP="0068372E">
      <w:pPr>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Dan  hadits  yang  diriwayatkan  oleh  Ibnu  Majah  dari  Ubadah  bin  Shamit  dari  Yahya “Tidak boleh membahayakan diri sendiri dan tidak boleh pula membahayakan orang lain”.</w:t>
      </w:r>
      <w:r>
        <w:rPr>
          <w:rStyle w:val="FootnoteReference"/>
          <w:rFonts w:ascii="Times New Roman" w:hAnsi="Times New Roman" w:cs="Times New Roman"/>
          <w:iCs/>
          <w:sz w:val="24"/>
          <w:szCs w:val="24"/>
        </w:rPr>
        <w:footnoteReference w:id="12"/>
      </w:r>
      <w:r>
        <w:rPr>
          <w:rFonts w:ascii="Times New Roman" w:hAnsi="Times New Roman" w:cs="Times New Roman"/>
          <w:iCs/>
          <w:sz w:val="24"/>
          <w:szCs w:val="24"/>
        </w:rPr>
        <w:t xml:space="preserve">  Beberapa  firman  Allah  dan  Hadist  Nabi  bila  dicermati  selalu  mengharapkan  adanya  keadilan  dan  rasa  yang  saling  merelakan  jika  melakukan  kegiatan-kegiatan  antar  sesama  manusia.</w:t>
      </w:r>
    </w:p>
    <w:p w:rsidR="0068372E" w:rsidRDefault="0068372E" w:rsidP="0068372E">
      <w:pPr>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Investasi  yang  dilakukan  asuransi  syariah  mempunyai  prinsip  bahwa  perusahaan  sebagai  pemegang  amanah  yang  diberikan  kepercayaan  oleh  pemilik  modal  harus  melakukan  kegiatan  investasi  dari  dana  yang  berhasil  dihimpun  dari  peserta  sesuai  dengan  prinsip-prinsip  investasi  yang  dibenarkan  dalam  Islam.  Investasi  berarti  menempatkan  sejumlah  asset  pada  sektor-sektor  tertentu  yang  pada  periode  yang  akan  datang  diharapkan  menghasilkan  keuntungan.  Menurut  pandangan  Islam  keuntungan  itu  mempunyai  aspek  holistik  sebagaimana  dikemukakan  oleh  Muhammad  Syakir  Sula  sebagai  berikut:</w:t>
      </w:r>
    </w:p>
    <w:p w:rsidR="0068372E" w:rsidRDefault="0068372E" w:rsidP="004824A6">
      <w:pPr>
        <w:pStyle w:val="ListParagraph"/>
        <w:numPr>
          <w:ilvl w:val="0"/>
          <w:numId w:val="10"/>
        </w:numPr>
        <w:spacing w:line="240" w:lineRule="auto"/>
        <w:ind w:left="1980" w:right="531"/>
        <w:jc w:val="both"/>
        <w:rPr>
          <w:rFonts w:ascii="Times New Roman" w:hAnsi="Times New Roman" w:cs="Times New Roman"/>
          <w:iCs/>
          <w:sz w:val="24"/>
          <w:szCs w:val="24"/>
        </w:rPr>
      </w:pPr>
      <w:r w:rsidRPr="00ED464E">
        <w:rPr>
          <w:rFonts w:ascii="Times New Roman" w:hAnsi="Times New Roman" w:cs="Times New Roman"/>
          <w:iCs/>
          <w:sz w:val="24"/>
          <w:szCs w:val="24"/>
        </w:rPr>
        <w:t>Aspek material atau finansial; artinya suatu bentuk investasi hendaknya menghasilkan manfaat finansial yang kompetitif dibandingkan dengan bentuk investasi lainnya.</w:t>
      </w:r>
    </w:p>
    <w:p w:rsidR="0068372E" w:rsidRDefault="0068372E" w:rsidP="004824A6">
      <w:pPr>
        <w:pStyle w:val="ListParagraph"/>
        <w:numPr>
          <w:ilvl w:val="0"/>
          <w:numId w:val="10"/>
        </w:numPr>
        <w:spacing w:line="240" w:lineRule="auto"/>
        <w:ind w:left="1980" w:right="531"/>
        <w:jc w:val="both"/>
        <w:rPr>
          <w:rFonts w:ascii="Times New Roman" w:hAnsi="Times New Roman" w:cs="Times New Roman"/>
          <w:iCs/>
          <w:sz w:val="24"/>
          <w:szCs w:val="24"/>
        </w:rPr>
      </w:pPr>
      <w:r w:rsidRPr="00ED464E">
        <w:rPr>
          <w:rFonts w:ascii="Times New Roman" w:hAnsi="Times New Roman" w:cs="Times New Roman"/>
          <w:iCs/>
          <w:sz w:val="24"/>
          <w:szCs w:val="24"/>
        </w:rPr>
        <w:t xml:space="preserve">Aspek kehalalan; artinya suatu bentuk investasi harus terhindar dari bidang maupun prosedur yang syubhat atau haram. Suatu bentuk investasi tidak halal hanya </w:t>
      </w:r>
      <w:proofErr w:type="gramStart"/>
      <w:r w:rsidRPr="00ED464E">
        <w:rPr>
          <w:rFonts w:ascii="Times New Roman" w:hAnsi="Times New Roman" w:cs="Times New Roman"/>
          <w:iCs/>
          <w:sz w:val="24"/>
          <w:szCs w:val="24"/>
        </w:rPr>
        <w:t>akan</w:t>
      </w:r>
      <w:proofErr w:type="gramEnd"/>
      <w:r w:rsidRPr="00ED464E">
        <w:rPr>
          <w:rFonts w:ascii="Times New Roman" w:hAnsi="Times New Roman" w:cs="Times New Roman"/>
          <w:iCs/>
          <w:sz w:val="24"/>
          <w:szCs w:val="24"/>
        </w:rPr>
        <w:t xml:space="preserve"> membawa pelakunya kepada kesesatan serta sikap dan perilaku yang destruktif secara individu maupun sosial.</w:t>
      </w:r>
    </w:p>
    <w:p w:rsidR="0068372E" w:rsidRDefault="0068372E" w:rsidP="004824A6">
      <w:pPr>
        <w:pStyle w:val="ListParagraph"/>
        <w:numPr>
          <w:ilvl w:val="0"/>
          <w:numId w:val="10"/>
        </w:numPr>
        <w:spacing w:line="240" w:lineRule="auto"/>
        <w:ind w:left="1980" w:right="531"/>
        <w:jc w:val="both"/>
        <w:rPr>
          <w:rFonts w:ascii="Times New Roman" w:hAnsi="Times New Roman" w:cs="Times New Roman"/>
          <w:iCs/>
          <w:sz w:val="24"/>
          <w:szCs w:val="24"/>
        </w:rPr>
      </w:pPr>
      <w:r w:rsidRPr="00ED464E">
        <w:rPr>
          <w:rFonts w:ascii="Times New Roman" w:hAnsi="Times New Roman" w:cs="Times New Roman"/>
          <w:iCs/>
          <w:sz w:val="24"/>
          <w:szCs w:val="24"/>
        </w:rPr>
        <w:lastRenderedPageBreak/>
        <w:t xml:space="preserve">Aspek sosial dan lingkungan; artinya suatu bentuk investasi hendaknya memberikan kontribusi positif bagi masyarakat banyak dan lingkungan sekitar, baik untuk generasi saat ini maupun yang </w:t>
      </w:r>
      <w:proofErr w:type="gramStart"/>
      <w:r w:rsidRPr="00ED464E">
        <w:rPr>
          <w:rFonts w:ascii="Times New Roman" w:hAnsi="Times New Roman" w:cs="Times New Roman"/>
          <w:iCs/>
          <w:sz w:val="24"/>
          <w:szCs w:val="24"/>
        </w:rPr>
        <w:t>akan</w:t>
      </w:r>
      <w:proofErr w:type="gramEnd"/>
      <w:r w:rsidRPr="00ED464E">
        <w:rPr>
          <w:rFonts w:ascii="Times New Roman" w:hAnsi="Times New Roman" w:cs="Times New Roman"/>
          <w:iCs/>
          <w:sz w:val="24"/>
          <w:szCs w:val="24"/>
        </w:rPr>
        <w:t xml:space="preserve"> datang.</w:t>
      </w:r>
    </w:p>
    <w:p w:rsidR="0068372E" w:rsidRDefault="0068372E" w:rsidP="004824A6">
      <w:pPr>
        <w:pStyle w:val="ListParagraph"/>
        <w:numPr>
          <w:ilvl w:val="0"/>
          <w:numId w:val="10"/>
        </w:numPr>
        <w:spacing w:line="240" w:lineRule="auto"/>
        <w:ind w:left="1980" w:right="531"/>
        <w:jc w:val="both"/>
        <w:rPr>
          <w:rFonts w:ascii="Times New Roman" w:hAnsi="Times New Roman" w:cs="Times New Roman"/>
          <w:iCs/>
          <w:sz w:val="24"/>
          <w:szCs w:val="24"/>
        </w:rPr>
      </w:pPr>
      <w:r w:rsidRPr="00ED464E">
        <w:rPr>
          <w:rFonts w:ascii="Times New Roman" w:hAnsi="Times New Roman" w:cs="Times New Roman"/>
          <w:iCs/>
          <w:sz w:val="24"/>
          <w:szCs w:val="24"/>
        </w:rPr>
        <w:t>Aspek pengharapan kepada ridha Allah; artinya suatu bentuk investasi tertentu dipilih adalah dalam rangka mencari ridha Allah. Kesadaran adanya kehidupan yang abadi, menjadi panduan bagi ketiga aspek diatas. Dengan demikian portabilitas usaha dipandang sebagai sesuatu yang berkesinambungan sampai dengan kehidupan di alam baqa.</w:t>
      </w:r>
      <w:r>
        <w:rPr>
          <w:rStyle w:val="FootnoteReference"/>
          <w:rFonts w:ascii="Times New Roman" w:hAnsi="Times New Roman" w:cs="Times New Roman"/>
          <w:iCs/>
          <w:sz w:val="24"/>
          <w:szCs w:val="24"/>
        </w:rPr>
        <w:footnoteReference w:id="13"/>
      </w:r>
    </w:p>
    <w:p w:rsidR="0068372E" w:rsidRDefault="0068372E" w:rsidP="0068372E">
      <w:pPr>
        <w:pStyle w:val="ListParagraph"/>
        <w:spacing w:line="240" w:lineRule="auto"/>
        <w:ind w:left="1980" w:right="531"/>
        <w:jc w:val="both"/>
        <w:rPr>
          <w:rFonts w:ascii="Times New Roman" w:hAnsi="Times New Roman" w:cs="Times New Roman"/>
          <w:iCs/>
          <w:sz w:val="24"/>
          <w:szCs w:val="24"/>
        </w:rPr>
      </w:pPr>
    </w:p>
    <w:p w:rsidR="0068372E" w:rsidRDefault="0068372E" w:rsidP="0068372E">
      <w:pPr>
        <w:pStyle w:val="ListParagraph"/>
        <w:spacing w:after="0" w:line="480" w:lineRule="auto"/>
        <w:ind w:left="1080" w:right="-9" w:firstLine="720"/>
        <w:jc w:val="both"/>
        <w:rPr>
          <w:rFonts w:ascii="Times New Roman" w:hAnsi="Times New Roman" w:cs="Times New Roman"/>
          <w:iCs/>
          <w:sz w:val="24"/>
          <w:szCs w:val="24"/>
        </w:rPr>
      </w:pPr>
      <w:r>
        <w:rPr>
          <w:rFonts w:ascii="Times New Roman" w:hAnsi="Times New Roman" w:cs="Times New Roman"/>
          <w:iCs/>
          <w:sz w:val="24"/>
          <w:szCs w:val="24"/>
        </w:rPr>
        <w:t xml:space="preserve">Islam  sebagai  sebuah  agama  yang  komprehensif  telah mengatur  bagaimana  prinsip-prinsip  berinvestasi. Dan  bagi  seorang  muslim  harus  memperhatikan  dan  menerapkannya  agar  mendapatkan  keuntungan  yang  sejati,  baik  keuntungan  dunia  yang  penuh  dengan  materi  dan  keuntungan  akhirat.  </w:t>
      </w:r>
      <w:proofErr w:type="gramStart"/>
      <w:r>
        <w:rPr>
          <w:rFonts w:ascii="Times New Roman" w:hAnsi="Times New Roman" w:cs="Times New Roman"/>
          <w:iCs/>
          <w:sz w:val="24"/>
          <w:szCs w:val="24"/>
        </w:rPr>
        <w:t>Ingrid  Tan</w:t>
      </w:r>
      <w:proofErr w:type="gramEnd"/>
      <w:r>
        <w:rPr>
          <w:rFonts w:ascii="Times New Roman" w:hAnsi="Times New Roman" w:cs="Times New Roman"/>
          <w:iCs/>
          <w:sz w:val="24"/>
          <w:szCs w:val="24"/>
        </w:rPr>
        <w:t xml:space="preserve">  mengemukakan  Prinsip-prinsip Islam dalam </w:t>
      </w:r>
      <w:r w:rsidRPr="00DC4DAA">
        <w:rPr>
          <w:rFonts w:ascii="Times New Roman" w:hAnsi="Times New Roman" w:cs="Times New Roman"/>
          <w:i/>
          <w:iCs/>
          <w:sz w:val="24"/>
          <w:szCs w:val="24"/>
        </w:rPr>
        <w:t>mu’amalah</w:t>
      </w:r>
      <w:r>
        <w:rPr>
          <w:rFonts w:ascii="Times New Roman" w:hAnsi="Times New Roman" w:cs="Times New Roman"/>
          <w:iCs/>
          <w:sz w:val="24"/>
          <w:szCs w:val="24"/>
        </w:rPr>
        <w:t xml:space="preserve"> yang harus diperhatikan oleh pelaku investasi syariah (pihak terkait) adalah:</w:t>
      </w:r>
    </w:p>
    <w:p w:rsidR="0068372E" w:rsidRDefault="0068372E" w:rsidP="004824A6">
      <w:pPr>
        <w:pStyle w:val="ListParagraph"/>
        <w:numPr>
          <w:ilvl w:val="0"/>
          <w:numId w:val="11"/>
        </w:numPr>
        <w:spacing w:line="240" w:lineRule="auto"/>
        <w:ind w:left="1980" w:right="531"/>
        <w:jc w:val="both"/>
        <w:rPr>
          <w:rFonts w:ascii="Times New Roman" w:hAnsi="Times New Roman" w:cs="Times New Roman"/>
          <w:iCs/>
          <w:sz w:val="24"/>
          <w:szCs w:val="24"/>
        </w:rPr>
      </w:pPr>
      <w:r>
        <w:rPr>
          <w:rFonts w:ascii="Times New Roman" w:hAnsi="Times New Roman" w:cs="Times New Roman"/>
          <w:iCs/>
          <w:sz w:val="24"/>
          <w:szCs w:val="24"/>
        </w:rPr>
        <w:t xml:space="preserve">Tidak mencari rizki pada hal yang haram, baik dari segi zatnya maupun </w:t>
      </w:r>
      <w:proofErr w:type="gramStart"/>
      <w:r>
        <w:rPr>
          <w:rFonts w:ascii="Times New Roman" w:hAnsi="Times New Roman" w:cs="Times New Roman"/>
          <w:iCs/>
          <w:sz w:val="24"/>
          <w:szCs w:val="24"/>
        </w:rPr>
        <w:t>cara</w:t>
      </w:r>
      <w:proofErr w:type="gramEnd"/>
      <w:r>
        <w:rPr>
          <w:rFonts w:ascii="Times New Roman" w:hAnsi="Times New Roman" w:cs="Times New Roman"/>
          <w:iCs/>
          <w:sz w:val="24"/>
          <w:szCs w:val="24"/>
        </w:rPr>
        <w:t xml:space="preserve"> mendapatkannya, serta tidak menggunakannya untuk hal-hal yang haram.</w:t>
      </w:r>
    </w:p>
    <w:p w:rsidR="0068372E" w:rsidRDefault="0068372E" w:rsidP="004824A6">
      <w:pPr>
        <w:pStyle w:val="ListParagraph"/>
        <w:numPr>
          <w:ilvl w:val="0"/>
          <w:numId w:val="11"/>
        </w:numPr>
        <w:spacing w:line="240" w:lineRule="auto"/>
        <w:ind w:left="1980" w:right="531"/>
        <w:jc w:val="both"/>
        <w:rPr>
          <w:rFonts w:ascii="Times New Roman" w:hAnsi="Times New Roman" w:cs="Times New Roman"/>
          <w:iCs/>
          <w:sz w:val="24"/>
          <w:szCs w:val="24"/>
        </w:rPr>
      </w:pPr>
      <w:r w:rsidRPr="00CF0769">
        <w:rPr>
          <w:rFonts w:ascii="Times New Roman" w:hAnsi="Times New Roman" w:cs="Times New Roman"/>
          <w:iCs/>
          <w:sz w:val="24"/>
          <w:szCs w:val="24"/>
        </w:rPr>
        <w:t>Tidak mendzalimi dan tidak didzalimi.</w:t>
      </w:r>
    </w:p>
    <w:p w:rsidR="0068372E" w:rsidRDefault="0068372E" w:rsidP="004824A6">
      <w:pPr>
        <w:pStyle w:val="ListParagraph"/>
        <w:numPr>
          <w:ilvl w:val="0"/>
          <w:numId w:val="11"/>
        </w:numPr>
        <w:spacing w:line="240" w:lineRule="auto"/>
        <w:ind w:left="1980" w:right="531"/>
        <w:jc w:val="both"/>
        <w:rPr>
          <w:rFonts w:ascii="Times New Roman" w:hAnsi="Times New Roman" w:cs="Times New Roman"/>
          <w:iCs/>
          <w:sz w:val="24"/>
          <w:szCs w:val="24"/>
        </w:rPr>
      </w:pPr>
      <w:r w:rsidRPr="00CF0769">
        <w:rPr>
          <w:rFonts w:ascii="Times New Roman" w:hAnsi="Times New Roman" w:cs="Times New Roman"/>
          <w:iCs/>
          <w:sz w:val="24"/>
          <w:szCs w:val="24"/>
        </w:rPr>
        <w:t>Keadilan pendistribusian kemakmuran.</w:t>
      </w:r>
    </w:p>
    <w:p w:rsidR="0068372E" w:rsidRDefault="0068372E" w:rsidP="004824A6">
      <w:pPr>
        <w:pStyle w:val="ListParagraph"/>
        <w:numPr>
          <w:ilvl w:val="0"/>
          <w:numId w:val="11"/>
        </w:numPr>
        <w:spacing w:line="240" w:lineRule="auto"/>
        <w:ind w:left="1980" w:right="531"/>
        <w:jc w:val="both"/>
        <w:rPr>
          <w:rFonts w:ascii="Times New Roman" w:hAnsi="Times New Roman" w:cs="Times New Roman"/>
          <w:iCs/>
          <w:sz w:val="24"/>
          <w:szCs w:val="24"/>
        </w:rPr>
      </w:pPr>
      <w:r w:rsidRPr="00CF0769">
        <w:rPr>
          <w:rFonts w:ascii="Times New Roman" w:hAnsi="Times New Roman" w:cs="Times New Roman"/>
          <w:iCs/>
          <w:sz w:val="24"/>
          <w:szCs w:val="24"/>
        </w:rPr>
        <w:t>Transaksi dilakukan atas dasar saling ridha.</w:t>
      </w:r>
    </w:p>
    <w:p w:rsidR="0068372E" w:rsidRDefault="0068372E" w:rsidP="004824A6">
      <w:pPr>
        <w:pStyle w:val="ListParagraph"/>
        <w:numPr>
          <w:ilvl w:val="0"/>
          <w:numId w:val="11"/>
        </w:numPr>
        <w:spacing w:line="240" w:lineRule="auto"/>
        <w:ind w:left="1980" w:right="531"/>
        <w:jc w:val="both"/>
        <w:rPr>
          <w:rFonts w:ascii="Times New Roman" w:hAnsi="Times New Roman" w:cs="Times New Roman"/>
          <w:iCs/>
          <w:sz w:val="24"/>
          <w:szCs w:val="24"/>
        </w:rPr>
      </w:pPr>
      <w:r w:rsidRPr="00CF0769">
        <w:rPr>
          <w:rFonts w:ascii="Times New Roman" w:hAnsi="Times New Roman" w:cs="Times New Roman"/>
          <w:iCs/>
          <w:sz w:val="24"/>
          <w:szCs w:val="24"/>
        </w:rPr>
        <w:t xml:space="preserve">Tidak unsur riba, </w:t>
      </w:r>
      <w:r w:rsidRPr="00CF0769">
        <w:rPr>
          <w:rFonts w:ascii="Times New Roman" w:hAnsi="Times New Roman" w:cs="Times New Roman"/>
          <w:i/>
          <w:iCs/>
          <w:sz w:val="24"/>
          <w:szCs w:val="24"/>
        </w:rPr>
        <w:t>maysir</w:t>
      </w:r>
      <w:r w:rsidRPr="00CF0769">
        <w:rPr>
          <w:rFonts w:ascii="Times New Roman" w:hAnsi="Times New Roman" w:cs="Times New Roman"/>
          <w:iCs/>
          <w:sz w:val="24"/>
          <w:szCs w:val="24"/>
        </w:rPr>
        <w:t xml:space="preserve"> (perjudian atau spekulasi), dan </w:t>
      </w:r>
      <w:r w:rsidRPr="00CF0769">
        <w:rPr>
          <w:rFonts w:ascii="Times New Roman" w:hAnsi="Times New Roman" w:cs="Times New Roman"/>
          <w:i/>
          <w:iCs/>
          <w:sz w:val="24"/>
          <w:szCs w:val="24"/>
        </w:rPr>
        <w:t>gharar</w:t>
      </w:r>
      <w:r w:rsidRPr="00CF0769">
        <w:rPr>
          <w:rFonts w:ascii="Times New Roman" w:hAnsi="Times New Roman" w:cs="Times New Roman"/>
          <w:iCs/>
          <w:sz w:val="24"/>
          <w:szCs w:val="24"/>
        </w:rPr>
        <w:t xml:space="preserve"> (ketidakjelasan atau samar-samar).</w:t>
      </w:r>
      <w:r>
        <w:rPr>
          <w:rStyle w:val="FootnoteReference"/>
          <w:rFonts w:ascii="Times New Roman" w:hAnsi="Times New Roman" w:cs="Times New Roman"/>
          <w:iCs/>
          <w:sz w:val="24"/>
          <w:szCs w:val="24"/>
        </w:rPr>
        <w:footnoteReference w:id="14"/>
      </w:r>
    </w:p>
    <w:p w:rsidR="0068372E" w:rsidRPr="00CF0769" w:rsidRDefault="0068372E" w:rsidP="0068372E">
      <w:pPr>
        <w:pStyle w:val="ListParagraph"/>
        <w:spacing w:line="240" w:lineRule="auto"/>
        <w:ind w:left="1980" w:right="531"/>
        <w:jc w:val="both"/>
        <w:rPr>
          <w:rFonts w:ascii="Times New Roman" w:hAnsi="Times New Roman" w:cs="Times New Roman"/>
          <w:iCs/>
          <w:sz w:val="24"/>
          <w:szCs w:val="24"/>
        </w:rPr>
      </w:pP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sidRPr="00B91CD7">
        <w:rPr>
          <w:rFonts w:ascii="Times New Roman" w:hAnsi="Times New Roman" w:cs="Times New Roman"/>
          <w:iCs/>
          <w:sz w:val="24"/>
          <w:szCs w:val="24"/>
        </w:rPr>
        <w:t xml:space="preserve">Salah  satu  ciri  yang  penting  dalam  Islam  untuk  kegiatan  investasi  dana-dana  yang  terkumpul  dari  peserta  asuransi  syariah  </w:t>
      </w:r>
      <w:r w:rsidRPr="00B91CD7">
        <w:rPr>
          <w:rFonts w:ascii="Times New Roman" w:hAnsi="Times New Roman" w:cs="Times New Roman"/>
          <w:iCs/>
          <w:sz w:val="24"/>
          <w:szCs w:val="24"/>
        </w:rPr>
        <w:lastRenderedPageBreak/>
        <w:t>hanya  dibenarkan  melalui  akad  dan  instrumen  yang  sesuai  dengan  ajaran  Islam.  Dalam  berusaha,  Islam  mengharuskan  untuk  mengambil  yang  baik  dan  halal.  Dan  halal  yang  dimaksud  adalah  halal  dari  segi  zat  (materi),  halal dari  cara  memperolehnya  dan  halal  dalam  pemanfaatannya  atau  penggunaanyya.  Dalam  al-Qur’an  Allah  telah  memerintahkan  kepada  orang-orang  yang  beriman  untuk  menndapatkan  keuntungan  dari  kegiatan  yang  dilakukan  antara  sesamanya  dengan  jalan  perniagaan  (baik  barang  maupun  jasa)  yang  dilakukan  secara  saling  ridha.</w:t>
      </w: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 xml:space="preserve">Asuransi  syariah  dalam  menginvestasikan  dananya  harus  kepada  instrument-instrumen  bisnis  yang  dibenarkan  oleh  Islam  seperti  pada  Bank Syariah,  Obligasi  Syariah,  Pasar  Modal  Syariah,  Leasing  Syariah,  Pegadaian  Syariah,  Reksa  Dana  Syariah  dan  instrumen  lainnya  dengan  tetap  menggunakan  akad-akad  yang  sesuai  dengan  syariat  Islam.  Ketika  perusahaan  asuransi  syariah  melakukan  kegiatan  investasi  secara  langsung  sesuai  dengan  undang-undang  atau  peraturan  pemerintah,  maka  tetap  harus  menggunakan  prinsip  bagi  hasil  atau  prinsip  lainnya  yang  ada  dalam  akad-akad  yang  dibenarkan  dalam  Islam.  Dalam Keputusan Menteri Keuangan (KMK) yang baru telah diatur pembatasan atas kekayaan investasi untuk perusahaan asuransi dan perusahaan reasuransi yang menggunakan </w:t>
      </w:r>
      <w:r>
        <w:rPr>
          <w:rFonts w:ascii="Times New Roman" w:hAnsi="Times New Roman" w:cs="Times New Roman"/>
          <w:iCs/>
          <w:sz w:val="24"/>
          <w:szCs w:val="24"/>
        </w:rPr>
        <w:lastRenderedPageBreak/>
        <w:t xml:space="preserve">prinsip-prinsip syariah </w:t>
      </w:r>
      <w:proofErr w:type="gramStart"/>
      <w:r>
        <w:rPr>
          <w:rFonts w:ascii="Times New Roman" w:hAnsi="Times New Roman" w:cs="Times New Roman"/>
          <w:iCs/>
          <w:sz w:val="24"/>
          <w:szCs w:val="24"/>
        </w:rPr>
        <w:t>sebagaimana  dijelaskan</w:t>
      </w:r>
      <w:proofErr w:type="gramEnd"/>
      <w:r>
        <w:rPr>
          <w:rFonts w:ascii="Times New Roman" w:hAnsi="Times New Roman" w:cs="Times New Roman"/>
          <w:iCs/>
          <w:sz w:val="24"/>
          <w:szCs w:val="24"/>
        </w:rPr>
        <w:t xml:space="preserve">  oleh Muhammad Syakir Sula  berikut:</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Pr>
          <w:rFonts w:ascii="Times New Roman" w:hAnsi="Times New Roman" w:cs="Times New Roman"/>
          <w:iCs/>
          <w:sz w:val="24"/>
          <w:szCs w:val="24"/>
        </w:rPr>
        <w:t>Investasi dalam bentuk d</w:t>
      </w:r>
      <w:r w:rsidR="000B23CE">
        <w:rPr>
          <w:rFonts w:ascii="Times New Roman" w:hAnsi="Times New Roman" w:cs="Times New Roman"/>
          <w:iCs/>
          <w:sz w:val="24"/>
          <w:szCs w:val="24"/>
        </w:rPr>
        <w:t>e</w:t>
      </w:r>
      <w:r>
        <w:rPr>
          <w:rFonts w:ascii="Times New Roman" w:hAnsi="Times New Roman" w:cs="Times New Roman"/>
          <w:iCs/>
          <w:sz w:val="24"/>
          <w:szCs w:val="24"/>
        </w:rPr>
        <w:t>posito berjangka dan sertifikat depositi pada bank, tidak melebihi 20%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saham yang</w:t>
      </w:r>
      <w:r w:rsidR="000B23CE">
        <w:rPr>
          <w:rFonts w:ascii="Times New Roman" w:hAnsi="Times New Roman" w:cs="Times New Roman"/>
          <w:iCs/>
          <w:sz w:val="24"/>
          <w:szCs w:val="24"/>
        </w:rPr>
        <w:t xml:space="preserve"> emitennya adalah bukan badan hu</w:t>
      </w:r>
      <w:r w:rsidRPr="00B91CD7">
        <w:rPr>
          <w:rFonts w:ascii="Times New Roman" w:hAnsi="Times New Roman" w:cs="Times New Roman"/>
          <w:iCs/>
          <w:sz w:val="24"/>
          <w:szCs w:val="24"/>
        </w:rPr>
        <w:t>kum Indonesia, untuk setiap emiten masing-masing tidak melebihi 20%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 xml:space="preserve">Investasi dalam bentuk obligasi dan </w:t>
      </w:r>
      <w:r w:rsidRPr="00B91CD7">
        <w:rPr>
          <w:rFonts w:ascii="Times New Roman" w:hAnsi="Times New Roman" w:cs="Times New Roman"/>
          <w:i/>
          <w:iCs/>
          <w:sz w:val="24"/>
          <w:szCs w:val="24"/>
        </w:rPr>
        <w:t>Medium Term Notes</w:t>
      </w:r>
      <w:r w:rsidRPr="00B91CD7">
        <w:rPr>
          <w:rFonts w:ascii="Times New Roman" w:hAnsi="Times New Roman" w:cs="Times New Roman"/>
          <w:iCs/>
          <w:sz w:val="24"/>
          <w:szCs w:val="24"/>
        </w:rPr>
        <w:t xml:space="preserve"> </w:t>
      </w:r>
      <w:r w:rsidR="000B23CE">
        <w:rPr>
          <w:rFonts w:ascii="Times New Roman" w:hAnsi="Times New Roman" w:cs="Times New Roman"/>
          <w:iCs/>
          <w:sz w:val="24"/>
          <w:szCs w:val="24"/>
        </w:rPr>
        <w:t>yang oenerbitnya adalah badan hu</w:t>
      </w:r>
      <w:r w:rsidRPr="00B91CD7">
        <w:rPr>
          <w:rFonts w:ascii="Times New Roman" w:hAnsi="Times New Roman" w:cs="Times New Roman"/>
          <w:iCs/>
          <w:sz w:val="24"/>
          <w:szCs w:val="24"/>
        </w:rPr>
        <w:t>kum Indonesia, untuk setiap emiten masing-masing tidak melebihi 20%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unit penyertaan reksadana, untuk setiap penerbit tidak melebihi 20%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penyertaan langsung, seluruhnya tidak melebihi 10%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yang ditempatkan dalam bentuk bangunan dengan hak strata (</w:t>
      </w:r>
      <w:r w:rsidRPr="00B91CD7">
        <w:rPr>
          <w:rFonts w:ascii="Times New Roman" w:hAnsi="Times New Roman" w:cs="Times New Roman"/>
          <w:i/>
          <w:iCs/>
          <w:sz w:val="24"/>
          <w:szCs w:val="24"/>
        </w:rPr>
        <w:t>strata tittle</w:t>
      </w:r>
      <w:r w:rsidRPr="00B91CD7">
        <w:rPr>
          <w:rFonts w:ascii="Times New Roman" w:hAnsi="Times New Roman" w:cs="Times New Roman"/>
          <w:iCs/>
          <w:sz w:val="24"/>
          <w:szCs w:val="24"/>
        </w:rPr>
        <w:t>) atau tanah bangunan, seluruhnya tidak melebihi 20%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pinjaman polis besarnya tidak melebihi 80% dari nilai tunai polis yang bersangkutan.</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pembiayaan kepemilikan tanah dan bangunan, kendaraan bermotor, dan barang modal dengan skema mudharabah, seluruhnya tidak melebihi 30% dari jumlah investasi. Masing-masing unit untuk setiap tanah dan bangunan, kendaraan bermotor, dan barang modal tidak melebihi 1% dari jumlah investasi.</w:t>
      </w:r>
    </w:p>
    <w:p w:rsidR="0068372E" w:rsidRDefault="0068372E" w:rsidP="004824A6">
      <w:pPr>
        <w:pStyle w:val="ListParagraph"/>
        <w:numPr>
          <w:ilvl w:val="0"/>
          <w:numId w:val="12"/>
        </w:numPr>
        <w:spacing w:line="240" w:lineRule="auto"/>
        <w:ind w:left="1980" w:right="531"/>
        <w:jc w:val="both"/>
        <w:rPr>
          <w:rFonts w:ascii="Times New Roman" w:hAnsi="Times New Roman" w:cs="Times New Roman"/>
          <w:iCs/>
          <w:sz w:val="24"/>
          <w:szCs w:val="24"/>
        </w:rPr>
      </w:pPr>
      <w:r w:rsidRPr="00B91CD7">
        <w:rPr>
          <w:rFonts w:ascii="Times New Roman" w:hAnsi="Times New Roman" w:cs="Times New Roman"/>
          <w:iCs/>
          <w:sz w:val="24"/>
          <w:szCs w:val="24"/>
        </w:rPr>
        <w:t>Investasi dalam bentuk pembiayaan modal kerja dengan skema mudharabah seluruhnya tidak melebihi 30% dari jumlah investasi dengan ketentuan besarnya pinjaman tidak melebihi 75% dari nilai jaminan terkecil di antara nilai yang ditetapkan oleh lembaga penilai yang terdaftar pada instansi yang berwenang dan Nilai Jual Objek Pajak (NJOP).</w:t>
      </w:r>
      <w:r>
        <w:rPr>
          <w:rStyle w:val="FootnoteReference"/>
          <w:rFonts w:ascii="Times New Roman" w:hAnsi="Times New Roman" w:cs="Times New Roman"/>
          <w:iCs/>
          <w:sz w:val="24"/>
          <w:szCs w:val="24"/>
        </w:rPr>
        <w:footnoteReference w:id="15"/>
      </w:r>
    </w:p>
    <w:p w:rsidR="0068372E" w:rsidRPr="00B91CD7" w:rsidRDefault="0068372E" w:rsidP="0068372E">
      <w:pPr>
        <w:pStyle w:val="ListParagraph"/>
        <w:spacing w:line="240" w:lineRule="auto"/>
        <w:ind w:left="1980" w:right="531"/>
        <w:jc w:val="both"/>
        <w:rPr>
          <w:rFonts w:ascii="Times New Roman" w:hAnsi="Times New Roman" w:cs="Times New Roman"/>
          <w:iCs/>
          <w:sz w:val="24"/>
          <w:szCs w:val="24"/>
        </w:rPr>
      </w:pPr>
    </w:p>
    <w:p w:rsidR="0068372E" w:rsidRDefault="0068372E" w:rsidP="0068372E">
      <w:pPr>
        <w:pStyle w:val="ListParagraph"/>
        <w:spacing w:after="0" w:line="480" w:lineRule="auto"/>
        <w:ind w:left="1080" w:firstLine="720"/>
        <w:jc w:val="both"/>
        <w:rPr>
          <w:rFonts w:ascii="Times New Roman" w:hAnsi="Times New Roman" w:cs="Times New Roman"/>
          <w:iCs/>
          <w:sz w:val="24"/>
          <w:szCs w:val="24"/>
        </w:rPr>
      </w:pPr>
      <w:r w:rsidRPr="003A0DF7">
        <w:rPr>
          <w:rFonts w:ascii="Times New Roman" w:hAnsi="Times New Roman" w:cs="Times New Roman"/>
          <w:iCs/>
          <w:sz w:val="24"/>
          <w:szCs w:val="24"/>
        </w:rPr>
        <w:t xml:space="preserve">Dalam  perusahaan  asuransi  syariah,  kegiatan  investasi  harus  sesuai  dengan  ajaran  Islam.  Prinsip-prinsip  dalam  investasi  juga  telah  </w:t>
      </w:r>
      <w:r w:rsidRPr="003A0DF7">
        <w:rPr>
          <w:rFonts w:ascii="Times New Roman" w:hAnsi="Times New Roman" w:cs="Times New Roman"/>
          <w:iCs/>
          <w:sz w:val="24"/>
          <w:szCs w:val="24"/>
        </w:rPr>
        <w:lastRenderedPageBreak/>
        <w:t>diatur  dalam  Islam  sehingga  perusahaan  akan  mendapatkan  keuntungan  dari  hasil  investasi  secara  Islami.  Prinsip-</w:t>
      </w:r>
      <w:proofErr w:type="gramStart"/>
      <w:r w:rsidRPr="003A0DF7">
        <w:rPr>
          <w:rFonts w:ascii="Times New Roman" w:hAnsi="Times New Roman" w:cs="Times New Roman"/>
          <w:iCs/>
          <w:sz w:val="24"/>
          <w:szCs w:val="24"/>
        </w:rPr>
        <w:t>prinsip  investasi</w:t>
      </w:r>
      <w:proofErr w:type="gramEnd"/>
      <w:r w:rsidRPr="003A0DF7">
        <w:rPr>
          <w:rFonts w:ascii="Times New Roman" w:hAnsi="Times New Roman" w:cs="Times New Roman"/>
          <w:iCs/>
          <w:sz w:val="24"/>
          <w:szCs w:val="24"/>
        </w:rPr>
        <w:t xml:space="preserve">  ters</w:t>
      </w:r>
      <w:r>
        <w:rPr>
          <w:rFonts w:ascii="Times New Roman" w:hAnsi="Times New Roman" w:cs="Times New Roman"/>
          <w:iCs/>
          <w:sz w:val="24"/>
          <w:szCs w:val="24"/>
        </w:rPr>
        <w:t>ebut  adalah  sebagai  berikut</w:t>
      </w:r>
      <w:r w:rsidRPr="003A0DF7">
        <w:rPr>
          <w:rFonts w:ascii="Times New Roman" w:hAnsi="Times New Roman" w:cs="Times New Roman"/>
          <w:iCs/>
          <w:sz w:val="24"/>
          <w:szCs w:val="24"/>
        </w:rPr>
        <w:t>:</w:t>
      </w:r>
    </w:p>
    <w:p w:rsidR="0068372E" w:rsidRDefault="0068372E" w:rsidP="004824A6">
      <w:pPr>
        <w:pStyle w:val="ListParagraph"/>
        <w:numPr>
          <w:ilvl w:val="0"/>
          <w:numId w:val="13"/>
        </w:numPr>
        <w:spacing w:after="0" w:line="480" w:lineRule="auto"/>
        <w:ind w:left="1440"/>
        <w:jc w:val="both"/>
        <w:rPr>
          <w:rFonts w:ascii="Times New Roman" w:hAnsi="Times New Roman" w:cs="Times New Roman"/>
          <w:iCs/>
          <w:sz w:val="24"/>
          <w:szCs w:val="24"/>
        </w:rPr>
      </w:pPr>
      <w:r>
        <w:rPr>
          <w:rFonts w:ascii="Times New Roman" w:hAnsi="Times New Roman" w:cs="Times New Roman"/>
          <w:iCs/>
          <w:sz w:val="24"/>
          <w:szCs w:val="24"/>
        </w:rPr>
        <w:t xml:space="preserve">Prinsip  </w:t>
      </w:r>
      <w:r w:rsidRPr="003A0DF7">
        <w:rPr>
          <w:rFonts w:ascii="Times New Roman" w:hAnsi="Times New Roman" w:cs="Times New Roman"/>
          <w:i/>
          <w:iCs/>
          <w:sz w:val="24"/>
          <w:szCs w:val="24"/>
        </w:rPr>
        <w:t>Rabbani</w:t>
      </w:r>
    </w:p>
    <w:p w:rsidR="0068372E" w:rsidRDefault="0068372E" w:rsidP="0068372E">
      <w:pPr>
        <w:pStyle w:val="ListParagraph"/>
        <w:spacing w:after="0" w:line="480" w:lineRule="auto"/>
        <w:ind w:left="1440" w:firstLine="540"/>
        <w:jc w:val="both"/>
        <w:rPr>
          <w:rFonts w:ascii="Times New Roman" w:hAnsi="Times New Roman" w:cs="Times New Roman"/>
          <w:iCs/>
          <w:sz w:val="24"/>
          <w:szCs w:val="24"/>
        </w:rPr>
      </w:pPr>
      <w:proofErr w:type="gramStart"/>
      <w:r w:rsidRPr="003A0DF7">
        <w:rPr>
          <w:rFonts w:ascii="Times New Roman" w:hAnsi="Times New Roman" w:cs="Times New Roman"/>
          <w:iCs/>
          <w:sz w:val="24"/>
          <w:szCs w:val="24"/>
        </w:rPr>
        <w:t xml:space="preserve">Prinsip  </w:t>
      </w:r>
      <w:r w:rsidRPr="003A0DF7">
        <w:rPr>
          <w:rFonts w:ascii="Times New Roman" w:hAnsi="Times New Roman" w:cs="Times New Roman"/>
          <w:i/>
          <w:iCs/>
          <w:sz w:val="24"/>
          <w:szCs w:val="24"/>
        </w:rPr>
        <w:t>rabbani</w:t>
      </w:r>
      <w:proofErr w:type="gramEnd"/>
      <w:r w:rsidRPr="003A0DF7">
        <w:rPr>
          <w:rFonts w:ascii="Times New Roman" w:hAnsi="Times New Roman" w:cs="Times New Roman"/>
          <w:iCs/>
          <w:sz w:val="24"/>
          <w:szCs w:val="24"/>
        </w:rPr>
        <w:t xml:space="preserve">  dalam  berinvestasi  dalam  Islam  berarti “seorang investor meyakini bahwa dirinya, dan yang diinvestasikannya, keuntungan dan kerugiannya serta semua pihak yang terlibat adalah kepunyaan Allah.”</w:t>
      </w:r>
      <w:r>
        <w:rPr>
          <w:rStyle w:val="FootnoteReference"/>
          <w:rFonts w:ascii="Times New Roman" w:hAnsi="Times New Roman" w:cs="Times New Roman"/>
          <w:iCs/>
          <w:sz w:val="24"/>
          <w:szCs w:val="24"/>
        </w:rPr>
        <w:footnoteReference w:id="16"/>
      </w:r>
      <w:r w:rsidRPr="003A0DF7">
        <w:rPr>
          <w:rFonts w:ascii="Times New Roman" w:hAnsi="Times New Roman" w:cs="Times New Roman"/>
          <w:iCs/>
          <w:sz w:val="24"/>
          <w:szCs w:val="24"/>
        </w:rPr>
        <w:t xml:space="preserve"> Manusia  sebagai  pelaksana  dalam  kehidupan  dunia  saja  dan  juga  sebagai  bekal  kehidupan  berikutnya  yang  abadi.  Prinsip  ini  mengajarkan  kepada  kita  bahwa  dalam  berinvestasi  masing-masing  pihak  menganggap  Allah  selalu  mengawasi  dan  menyertai  dalam  setiap  kegiatan.  Dengan  demikian,  setiap  pihak  yang  terlibat  dalam  kegiatan  bisnis  diharapkan  selalu  ingat  kepada Allah  SWT.</w:t>
      </w:r>
    </w:p>
    <w:p w:rsidR="0068372E" w:rsidRDefault="0068372E" w:rsidP="0068372E">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Dalam  investasi  yang  berprinsip  </w:t>
      </w:r>
      <w:r w:rsidRPr="005510F7">
        <w:rPr>
          <w:rFonts w:ascii="Times New Roman" w:hAnsi="Times New Roman" w:cs="Times New Roman"/>
          <w:i/>
          <w:iCs/>
          <w:sz w:val="24"/>
          <w:szCs w:val="24"/>
        </w:rPr>
        <w:t>rabbani</w:t>
      </w:r>
      <w:r>
        <w:rPr>
          <w:rFonts w:ascii="Times New Roman" w:hAnsi="Times New Roman" w:cs="Times New Roman"/>
          <w:iCs/>
          <w:sz w:val="24"/>
          <w:szCs w:val="24"/>
        </w:rPr>
        <w:t xml:space="preserve">,  pihak-pihak  yang  terlibat  dalam  bisnis  seperti  </w:t>
      </w:r>
      <w:r w:rsidRPr="005510F7">
        <w:rPr>
          <w:rFonts w:ascii="Times New Roman" w:hAnsi="Times New Roman" w:cs="Times New Roman"/>
          <w:i/>
          <w:iCs/>
          <w:sz w:val="24"/>
          <w:szCs w:val="24"/>
        </w:rPr>
        <w:t>mudharib</w:t>
      </w:r>
      <w:r>
        <w:rPr>
          <w:rFonts w:ascii="Times New Roman" w:hAnsi="Times New Roman" w:cs="Times New Roman"/>
          <w:iCs/>
          <w:sz w:val="24"/>
          <w:szCs w:val="24"/>
        </w:rPr>
        <w:t xml:space="preserve">  (investor)  dan  </w:t>
      </w:r>
      <w:r w:rsidRPr="005510F7">
        <w:rPr>
          <w:rFonts w:ascii="Times New Roman" w:hAnsi="Times New Roman" w:cs="Times New Roman"/>
          <w:i/>
          <w:iCs/>
          <w:sz w:val="24"/>
          <w:szCs w:val="24"/>
        </w:rPr>
        <w:t>mudharab</w:t>
      </w:r>
      <w:r>
        <w:rPr>
          <w:rFonts w:ascii="Times New Roman" w:hAnsi="Times New Roman" w:cs="Times New Roman"/>
          <w:iCs/>
          <w:sz w:val="24"/>
          <w:szCs w:val="24"/>
        </w:rPr>
        <w:t xml:space="preserve">  (manajer  investasi)  berharap  memperoleh  keuntungan  yang  maksimal  dan  terus-menerus  yang  dapat  menumbuhkan  tingkat  kedisiplinan  yang  tinggi,  tepat  dalam  menepati  janji  dan  amanah  </w:t>
      </w:r>
      <w:r>
        <w:rPr>
          <w:rFonts w:ascii="Times New Roman" w:hAnsi="Times New Roman" w:cs="Times New Roman"/>
          <w:iCs/>
          <w:sz w:val="24"/>
          <w:szCs w:val="24"/>
        </w:rPr>
        <w:lastRenderedPageBreak/>
        <w:t>serta  tekun  beribadah  untuk  meningkatkan  rasa  takut  kepada  Allah  bukan  takut  dalam  menghadapi  kerugian  di  dunia.</w:t>
      </w:r>
    </w:p>
    <w:p w:rsidR="0068372E" w:rsidRDefault="0068372E" w:rsidP="0068372E">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Keyakinan  bahwa  Allah  SWT  adalah  satu-satunya  Penguasa,  Pemilik  dan  Pemberi  rezeki  membuat  pihak-pihak  yang  terlibat  dalam  bisnis  merasa  bahwa  mereka  hanyalah  makhluk  Allah,  milik  Allah  dan  berada  dalam  kekuasaan Allah.  Dengan  begitu,  usaha  yang  dapat  dilakukan  oleh  mereka  (baik  investor  maupun  perusahaan  yang  menjalankannya  dan  pihak  lain  yang  ikut  terlibat)  meminta  dengan  sungguh-sungguh  dan  dengan  prosedur  atau  cara-cara  yang  diperbolehkan  oleh  Allah  SWT.</w:t>
      </w:r>
    </w:p>
    <w:p w:rsidR="0068372E" w:rsidRDefault="0068372E" w:rsidP="0068372E">
      <w:pPr>
        <w:pStyle w:val="ListParagraph"/>
        <w:spacing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Secara  teknis  pelaksanaan  prinsip  </w:t>
      </w:r>
      <w:r w:rsidRPr="00094989">
        <w:rPr>
          <w:rFonts w:ascii="Times New Roman" w:hAnsi="Times New Roman" w:cs="Times New Roman"/>
          <w:i/>
          <w:iCs/>
          <w:sz w:val="24"/>
          <w:szCs w:val="24"/>
        </w:rPr>
        <w:t>rabbani</w:t>
      </w:r>
      <w:r>
        <w:rPr>
          <w:rFonts w:ascii="Times New Roman" w:hAnsi="Times New Roman" w:cs="Times New Roman"/>
          <w:iCs/>
          <w:sz w:val="24"/>
          <w:szCs w:val="24"/>
        </w:rPr>
        <w:t xml:space="preserve">  dalam  kegiatan  investasi  para  pihak  yang  terlibat  langsung  dalam  kegiatan  ini  adalah  </w:t>
      </w:r>
      <w:r w:rsidRPr="004C35FB">
        <w:rPr>
          <w:rFonts w:ascii="Times New Roman" w:hAnsi="Times New Roman" w:cs="Times New Roman"/>
          <w:i/>
          <w:iCs/>
          <w:sz w:val="24"/>
          <w:szCs w:val="24"/>
        </w:rPr>
        <w:t>mudharib</w:t>
      </w:r>
      <w:r>
        <w:rPr>
          <w:rFonts w:ascii="Times New Roman" w:hAnsi="Times New Roman" w:cs="Times New Roman"/>
          <w:iCs/>
          <w:sz w:val="24"/>
          <w:szCs w:val="24"/>
        </w:rPr>
        <w:t xml:space="preserve">  (investor)  dan  </w:t>
      </w:r>
      <w:r w:rsidRPr="004C35FB">
        <w:rPr>
          <w:rFonts w:ascii="Times New Roman" w:hAnsi="Times New Roman" w:cs="Times New Roman"/>
          <w:i/>
          <w:iCs/>
          <w:sz w:val="24"/>
          <w:szCs w:val="24"/>
        </w:rPr>
        <w:t>mudharab</w:t>
      </w:r>
      <w:r>
        <w:rPr>
          <w:rFonts w:ascii="Times New Roman" w:hAnsi="Times New Roman" w:cs="Times New Roman"/>
          <w:iCs/>
          <w:sz w:val="24"/>
          <w:szCs w:val="24"/>
        </w:rPr>
        <w:t xml:space="preserve">  (pengelola  dana).  Sebagaimana  yang  dikemukakan  Muhammad Syakir  Sula  para  pihak  yang  terlibat  dapat  dikategorisasikan  sebagai  berikut:</w:t>
      </w:r>
    </w:p>
    <w:p w:rsidR="0068372E" w:rsidRDefault="0068372E" w:rsidP="004824A6">
      <w:pPr>
        <w:pStyle w:val="ListParagraph"/>
        <w:numPr>
          <w:ilvl w:val="0"/>
          <w:numId w:val="14"/>
        </w:numPr>
        <w:spacing w:line="240" w:lineRule="auto"/>
        <w:ind w:left="2340" w:right="531"/>
        <w:jc w:val="both"/>
        <w:rPr>
          <w:rFonts w:ascii="Times New Roman" w:hAnsi="Times New Roman" w:cs="Times New Roman"/>
          <w:iCs/>
          <w:sz w:val="24"/>
          <w:szCs w:val="24"/>
        </w:rPr>
      </w:pPr>
      <w:r>
        <w:rPr>
          <w:rFonts w:ascii="Times New Roman" w:hAnsi="Times New Roman" w:cs="Times New Roman"/>
          <w:iCs/>
          <w:sz w:val="24"/>
          <w:szCs w:val="24"/>
        </w:rPr>
        <w:t xml:space="preserve">Investor sebagai </w:t>
      </w:r>
      <w:r w:rsidRPr="004C35FB">
        <w:rPr>
          <w:rFonts w:ascii="Times New Roman" w:hAnsi="Times New Roman" w:cs="Times New Roman"/>
          <w:i/>
          <w:iCs/>
          <w:sz w:val="24"/>
          <w:szCs w:val="24"/>
        </w:rPr>
        <w:t>mudharib</w:t>
      </w:r>
      <w:r>
        <w:rPr>
          <w:rFonts w:ascii="Times New Roman" w:hAnsi="Times New Roman" w:cs="Times New Roman"/>
          <w:iCs/>
          <w:sz w:val="24"/>
          <w:szCs w:val="24"/>
        </w:rPr>
        <w:t xml:space="preserve"> atau </w:t>
      </w:r>
      <w:r w:rsidRPr="004C35FB">
        <w:rPr>
          <w:rFonts w:ascii="Times New Roman" w:hAnsi="Times New Roman" w:cs="Times New Roman"/>
          <w:i/>
          <w:iCs/>
          <w:sz w:val="24"/>
          <w:szCs w:val="24"/>
        </w:rPr>
        <w:t>shahib al-mal</w:t>
      </w:r>
      <w:r>
        <w:rPr>
          <w:rFonts w:ascii="Times New Roman" w:hAnsi="Times New Roman" w:cs="Times New Roman"/>
          <w:iCs/>
          <w:sz w:val="24"/>
          <w:szCs w:val="24"/>
        </w:rPr>
        <w:t xml:space="preserve"> dan manajer investasi sebagai </w:t>
      </w:r>
      <w:r w:rsidRPr="004C35FB">
        <w:rPr>
          <w:rFonts w:ascii="Times New Roman" w:hAnsi="Times New Roman" w:cs="Times New Roman"/>
          <w:i/>
          <w:iCs/>
          <w:sz w:val="24"/>
          <w:szCs w:val="24"/>
        </w:rPr>
        <w:t>mudharab</w:t>
      </w:r>
      <w:r>
        <w:rPr>
          <w:rFonts w:ascii="Times New Roman" w:hAnsi="Times New Roman" w:cs="Times New Roman"/>
          <w:iCs/>
          <w:sz w:val="24"/>
          <w:szCs w:val="24"/>
        </w:rPr>
        <w:t xml:space="preserve"> pada tahap pertama.</w:t>
      </w:r>
    </w:p>
    <w:p w:rsidR="0068372E" w:rsidRDefault="0068372E" w:rsidP="004824A6">
      <w:pPr>
        <w:pStyle w:val="ListParagraph"/>
        <w:numPr>
          <w:ilvl w:val="0"/>
          <w:numId w:val="14"/>
        </w:numPr>
        <w:spacing w:line="240" w:lineRule="auto"/>
        <w:ind w:left="2340" w:right="531"/>
        <w:jc w:val="both"/>
        <w:rPr>
          <w:rFonts w:ascii="Times New Roman" w:hAnsi="Times New Roman" w:cs="Times New Roman"/>
          <w:iCs/>
          <w:sz w:val="24"/>
          <w:szCs w:val="24"/>
        </w:rPr>
      </w:pPr>
      <w:r w:rsidRPr="003A0DF7">
        <w:rPr>
          <w:rFonts w:ascii="Times New Roman" w:hAnsi="Times New Roman" w:cs="Times New Roman"/>
          <w:iCs/>
          <w:sz w:val="24"/>
          <w:szCs w:val="24"/>
        </w:rPr>
        <w:t xml:space="preserve">Manajer investasi sebagai </w:t>
      </w:r>
      <w:r w:rsidRPr="003A0DF7">
        <w:rPr>
          <w:rFonts w:ascii="Times New Roman" w:hAnsi="Times New Roman" w:cs="Times New Roman"/>
          <w:i/>
          <w:iCs/>
          <w:sz w:val="24"/>
          <w:szCs w:val="24"/>
        </w:rPr>
        <w:t>mudharib</w:t>
      </w:r>
      <w:r w:rsidRPr="003A0DF7">
        <w:rPr>
          <w:rFonts w:ascii="Times New Roman" w:hAnsi="Times New Roman" w:cs="Times New Roman"/>
          <w:iCs/>
          <w:sz w:val="24"/>
          <w:szCs w:val="24"/>
        </w:rPr>
        <w:t xml:space="preserve"> dan perusahaan publik (emiten) sebagai </w:t>
      </w:r>
      <w:r w:rsidRPr="003A0DF7">
        <w:rPr>
          <w:rFonts w:ascii="Times New Roman" w:hAnsi="Times New Roman" w:cs="Times New Roman"/>
          <w:i/>
          <w:iCs/>
          <w:sz w:val="24"/>
          <w:szCs w:val="24"/>
        </w:rPr>
        <w:t>mudharab</w:t>
      </w:r>
      <w:r w:rsidRPr="003A0DF7">
        <w:rPr>
          <w:rFonts w:ascii="Times New Roman" w:hAnsi="Times New Roman" w:cs="Times New Roman"/>
          <w:iCs/>
          <w:sz w:val="24"/>
          <w:szCs w:val="24"/>
        </w:rPr>
        <w:t xml:space="preserve"> pada tahap kedua.</w:t>
      </w:r>
    </w:p>
    <w:p w:rsidR="0068372E" w:rsidRDefault="0068372E" w:rsidP="004824A6">
      <w:pPr>
        <w:pStyle w:val="ListParagraph"/>
        <w:numPr>
          <w:ilvl w:val="0"/>
          <w:numId w:val="14"/>
        </w:numPr>
        <w:spacing w:after="0" w:line="240" w:lineRule="auto"/>
        <w:ind w:left="2340" w:right="531"/>
        <w:jc w:val="both"/>
        <w:rPr>
          <w:rFonts w:ascii="Times New Roman" w:hAnsi="Times New Roman" w:cs="Times New Roman"/>
          <w:iCs/>
          <w:sz w:val="24"/>
          <w:szCs w:val="24"/>
        </w:rPr>
      </w:pPr>
      <w:r w:rsidRPr="003A0DF7">
        <w:rPr>
          <w:rFonts w:ascii="Times New Roman" w:hAnsi="Times New Roman" w:cs="Times New Roman"/>
          <w:iCs/>
          <w:sz w:val="24"/>
          <w:szCs w:val="24"/>
        </w:rPr>
        <w:t xml:space="preserve">Emiten sebagai </w:t>
      </w:r>
      <w:r w:rsidRPr="003A0DF7">
        <w:rPr>
          <w:rFonts w:ascii="Times New Roman" w:hAnsi="Times New Roman" w:cs="Times New Roman"/>
          <w:i/>
          <w:iCs/>
          <w:sz w:val="24"/>
          <w:szCs w:val="24"/>
        </w:rPr>
        <w:t>mudharib</w:t>
      </w:r>
      <w:r w:rsidRPr="003A0DF7">
        <w:rPr>
          <w:rFonts w:ascii="Times New Roman" w:hAnsi="Times New Roman" w:cs="Times New Roman"/>
          <w:iCs/>
          <w:sz w:val="24"/>
          <w:szCs w:val="24"/>
        </w:rPr>
        <w:t xml:space="preserve"> dan para karyawan sebagai </w:t>
      </w:r>
      <w:r w:rsidRPr="003A0DF7">
        <w:rPr>
          <w:rFonts w:ascii="Times New Roman" w:hAnsi="Times New Roman" w:cs="Times New Roman"/>
          <w:i/>
          <w:iCs/>
          <w:sz w:val="24"/>
          <w:szCs w:val="24"/>
        </w:rPr>
        <w:t>mudharab</w:t>
      </w:r>
      <w:r w:rsidRPr="003A0DF7">
        <w:rPr>
          <w:rFonts w:ascii="Times New Roman" w:hAnsi="Times New Roman" w:cs="Times New Roman"/>
          <w:iCs/>
          <w:sz w:val="24"/>
          <w:szCs w:val="24"/>
        </w:rPr>
        <w:t xml:space="preserve"> pada tahap berikutnya.</w:t>
      </w:r>
      <w:r>
        <w:rPr>
          <w:rStyle w:val="FootnoteReference"/>
          <w:rFonts w:ascii="Times New Roman" w:hAnsi="Times New Roman" w:cs="Times New Roman"/>
          <w:iCs/>
          <w:sz w:val="24"/>
          <w:szCs w:val="24"/>
        </w:rPr>
        <w:footnoteReference w:id="17"/>
      </w:r>
    </w:p>
    <w:p w:rsidR="0068372E" w:rsidRPr="003A0DF7" w:rsidRDefault="0068372E" w:rsidP="0068372E">
      <w:pPr>
        <w:pStyle w:val="ListParagraph"/>
        <w:spacing w:line="240" w:lineRule="auto"/>
        <w:ind w:left="2340" w:right="531"/>
        <w:jc w:val="both"/>
        <w:rPr>
          <w:rFonts w:ascii="Times New Roman" w:hAnsi="Times New Roman" w:cs="Times New Roman"/>
          <w:iCs/>
          <w:sz w:val="24"/>
          <w:szCs w:val="24"/>
        </w:rPr>
      </w:pPr>
    </w:p>
    <w:p w:rsidR="0068372E" w:rsidRDefault="0068372E" w:rsidP="0068372E">
      <w:pPr>
        <w:pStyle w:val="ListParagraph"/>
        <w:spacing w:after="0" w:line="480" w:lineRule="auto"/>
        <w:ind w:left="1440" w:firstLine="540"/>
        <w:jc w:val="both"/>
        <w:rPr>
          <w:rFonts w:ascii="Times New Roman" w:hAnsi="Times New Roman" w:cs="Times New Roman"/>
          <w:iCs/>
          <w:sz w:val="24"/>
          <w:szCs w:val="24"/>
        </w:rPr>
      </w:pPr>
      <w:r w:rsidRPr="003A0DF7">
        <w:rPr>
          <w:rFonts w:ascii="Times New Roman" w:hAnsi="Times New Roman" w:cs="Times New Roman"/>
          <w:iCs/>
          <w:sz w:val="24"/>
          <w:szCs w:val="24"/>
        </w:rPr>
        <w:lastRenderedPageBreak/>
        <w:t>Dalam  investasi  mendapatkan  keuntungan  dari  kegiatan  tersebut  merupakan  tujuan  dari  pihak-pihak  yang  terlibat  dalam  investasi.  Maka  jika  pihak-pihak  yang  terlibat  dalam  bisnis  mengharapkan  keuntungan  yang  maksimal  dan  berkesinambungan,  semua  pihak  yang  terlibat  harus  selalu  menyertakan  dan  mengingat  Allah  dalam  setiap  kegiatan  yang  dilakukan.</w:t>
      </w:r>
    </w:p>
    <w:p w:rsidR="0068372E" w:rsidRDefault="0068372E" w:rsidP="004824A6">
      <w:pPr>
        <w:pStyle w:val="ListParagraph"/>
        <w:numPr>
          <w:ilvl w:val="0"/>
          <w:numId w:val="13"/>
        </w:numPr>
        <w:spacing w:after="0" w:line="480" w:lineRule="auto"/>
        <w:ind w:left="1440"/>
        <w:jc w:val="both"/>
        <w:rPr>
          <w:rFonts w:ascii="Times New Roman" w:hAnsi="Times New Roman" w:cs="Times New Roman"/>
          <w:iCs/>
          <w:sz w:val="24"/>
          <w:szCs w:val="24"/>
        </w:rPr>
      </w:pPr>
      <w:r>
        <w:rPr>
          <w:rFonts w:ascii="Times New Roman" w:hAnsi="Times New Roman" w:cs="Times New Roman"/>
          <w:iCs/>
          <w:sz w:val="24"/>
          <w:szCs w:val="24"/>
        </w:rPr>
        <w:t>Prinsip  Halal</w:t>
      </w:r>
    </w:p>
    <w:p w:rsidR="0068372E" w:rsidRDefault="0068372E" w:rsidP="0068372E">
      <w:pPr>
        <w:pStyle w:val="ListParagraph"/>
        <w:spacing w:after="0" w:line="480" w:lineRule="auto"/>
        <w:ind w:left="1440" w:firstLine="540"/>
        <w:jc w:val="both"/>
        <w:rPr>
          <w:rFonts w:ascii="Times New Roman" w:hAnsi="Times New Roman" w:cs="Times New Roman"/>
          <w:iCs/>
          <w:sz w:val="24"/>
          <w:szCs w:val="24"/>
        </w:rPr>
      </w:pPr>
      <w:r w:rsidRPr="00976236">
        <w:rPr>
          <w:rFonts w:ascii="Times New Roman" w:hAnsi="Times New Roman" w:cs="Times New Roman"/>
          <w:iCs/>
          <w:sz w:val="24"/>
          <w:szCs w:val="24"/>
        </w:rPr>
        <w:t>Prinsip  halal  ini  menunjukkan  bahwa  setiap  kegiatan  yang  dilakukan  perusahaan  asuransi  syariah  dalam  kegiatan  investasi  selalu  terhindar  dari  kegiatan  yang  diharamkan  maupun  meragukan  oleh  Islam.  Investasi  yang  halal  merupakan  investasi  jika  dilihat  dari  berbagai  aspek  tidak  bertentangan  dengan  ajaran  Islam.  Dan  bentuk  investasi  dikatakan  halal  jika  mencakup  beb</w:t>
      </w:r>
      <w:r>
        <w:rPr>
          <w:rFonts w:ascii="Times New Roman" w:hAnsi="Times New Roman" w:cs="Times New Roman"/>
          <w:iCs/>
          <w:sz w:val="24"/>
          <w:szCs w:val="24"/>
        </w:rPr>
        <w:t>erapa  aspek  sebagai  berikut</w:t>
      </w:r>
      <w:r w:rsidRPr="00976236">
        <w:rPr>
          <w:rFonts w:ascii="Times New Roman" w:hAnsi="Times New Roman" w:cs="Times New Roman"/>
          <w:iCs/>
          <w:sz w:val="24"/>
          <w:szCs w:val="24"/>
        </w:rPr>
        <w:t>:</w:t>
      </w:r>
    </w:p>
    <w:p w:rsidR="008402C2" w:rsidRDefault="008402C2" w:rsidP="0068372E">
      <w:pPr>
        <w:pStyle w:val="ListParagraph"/>
        <w:spacing w:after="0" w:line="480" w:lineRule="auto"/>
        <w:ind w:left="1440" w:firstLine="540"/>
        <w:jc w:val="both"/>
        <w:rPr>
          <w:rFonts w:ascii="Times New Roman" w:hAnsi="Times New Roman" w:cs="Times New Roman"/>
          <w:iCs/>
          <w:sz w:val="24"/>
          <w:szCs w:val="24"/>
        </w:rPr>
      </w:pPr>
    </w:p>
    <w:p w:rsidR="008402C2" w:rsidRDefault="008402C2" w:rsidP="0068372E">
      <w:pPr>
        <w:pStyle w:val="ListParagraph"/>
        <w:spacing w:after="0" w:line="480" w:lineRule="auto"/>
        <w:ind w:left="1440" w:firstLine="540"/>
        <w:jc w:val="both"/>
        <w:rPr>
          <w:rFonts w:ascii="Times New Roman" w:hAnsi="Times New Roman" w:cs="Times New Roman"/>
          <w:iCs/>
          <w:sz w:val="24"/>
          <w:szCs w:val="24"/>
        </w:rPr>
      </w:pPr>
    </w:p>
    <w:p w:rsidR="0068372E" w:rsidRDefault="0068372E" w:rsidP="004824A6">
      <w:pPr>
        <w:pStyle w:val="ListParagraph"/>
        <w:numPr>
          <w:ilvl w:val="0"/>
          <w:numId w:val="15"/>
        </w:numPr>
        <w:spacing w:after="0" w:line="480" w:lineRule="auto"/>
        <w:ind w:left="1800"/>
        <w:jc w:val="both"/>
        <w:rPr>
          <w:rFonts w:ascii="Times New Roman" w:hAnsi="Times New Roman" w:cs="Times New Roman"/>
          <w:iCs/>
          <w:sz w:val="24"/>
          <w:szCs w:val="24"/>
        </w:rPr>
      </w:pPr>
      <w:r>
        <w:rPr>
          <w:rFonts w:ascii="Times New Roman" w:hAnsi="Times New Roman" w:cs="Times New Roman"/>
          <w:iCs/>
          <w:sz w:val="24"/>
          <w:szCs w:val="24"/>
        </w:rPr>
        <w:t>Niat  atau  Motivasi</w:t>
      </w:r>
    </w:p>
    <w:p w:rsidR="0068372E" w:rsidRDefault="0068372E" w:rsidP="0068372E">
      <w:pPr>
        <w:pStyle w:val="ListParagraph"/>
        <w:spacing w:after="0" w:line="480" w:lineRule="auto"/>
        <w:ind w:left="1800" w:firstLine="720"/>
        <w:jc w:val="both"/>
        <w:rPr>
          <w:rFonts w:ascii="Times New Roman" w:hAnsi="Times New Roman" w:cs="Times New Roman"/>
          <w:iCs/>
          <w:sz w:val="24"/>
          <w:szCs w:val="24"/>
        </w:rPr>
      </w:pPr>
      <w:r w:rsidRPr="00976236">
        <w:rPr>
          <w:rFonts w:ascii="Times New Roman" w:hAnsi="Times New Roman" w:cs="Times New Roman"/>
          <w:iCs/>
          <w:sz w:val="24"/>
          <w:szCs w:val="24"/>
        </w:rPr>
        <w:t xml:space="preserve">Niat  atau  motivasi  dalam  bertransaksi  yang  bertujuan  pada  hasil  yang  saling  memberikan  manfaat  terhadap  pihak-pihak  yang  terlibat  dalam  transaksi.  Di  sini  Islam  sangat  menekankan  adanya  kemanfaatan  dan  melarang  sikap  yang  </w:t>
      </w:r>
      <w:r w:rsidRPr="00976236">
        <w:rPr>
          <w:rFonts w:ascii="Times New Roman" w:hAnsi="Times New Roman" w:cs="Times New Roman"/>
          <w:iCs/>
          <w:sz w:val="24"/>
          <w:szCs w:val="24"/>
        </w:rPr>
        <w:lastRenderedPageBreak/>
        <w:t>selalu  ingin  mendapatkan  keuntungan  sendiri  serta  merugikan  orang  lain.</w:t>
      </w:r>
    </w:p>
    <w:p w:rsidR="0068372E" w:rsidRDefault="0068372E" w:rsidP="004824A6">
      <w:pPr>
        <w:pStyle w:val="ListParagraph"/>
        <w:numPr>
          <w:ilvl w:val="0"/>
          <w:numId w:val="15"/>
        </w:numPr>
        <w:spacing w:after="0" w:line="480" w:lineRule="auto"/>
        <w:ind w:left="1800"/>
        <w:jc w:val="both"/>
        <w:rPr>
          <w:rFonts w:ascii="Times New Roman" w:hAnsi="Times New Roman" w:cs="Times New Roman"/>
          <w:iCs/>
          <w:sz w:val="24"/>
          <w:szCs w:val="24"/>
        </w:rPr>
      </w:pPr>
      <w:r>
        <w:rPr>
          <w:rFonts w:ascii="Times New Roman" w:hAnsi="Times New Roman" w:cs="Times New Roman"/>
          <w:iCs/>
          <w:sz w:val="24"/>
          <w:szCs w:val="24"/>
        </w:rPr>
        <w:t>Transaksi</w:t>
      </w:r>
    </w:p>
    <w:p w:rsidR="0068372E" w:rsidRDefault="0068372E" w:rsidP="0068372E">
      <w:pPr>
        <w:pStyle w:val="ListParagraph"/>
        <w:spacing w:line="480" w:lineRule="auto"/>
        <w:ind w:left="1800" w:firstLine="720"/>
        <w:jc w:val="both"/>
        <w:rPr>
          <w:rFonts w:ascii="Times New Roman" w:hAnsi="Times New Roman" w:cs="Times New Roman"/>
          <w:iCs/>
          <w:sz w:val="24"/>
          <w:szCs w:val="24"/>
        </w:rPr>
      </w:pPr>
      <w:proofErr w:type="gramStart"/>
      <w:r w:rsidRPr="00976236">
        <w:rPr>
          <w:rFonts w:ascii="Times New Roman" w:hAnsi="Times New Roman" w:cs="Times New Roman"/>
          <w:iCs/>
          <w:sz w:val="24"/>
          <w:szCs w:val="24"/>
        </w:rPr>
        <w:t>Dalam  Islam</w:t>
      </w:r>
      <w:proofErr w:type="gramEnd"/>
      <w:r w:rsidRPr="00976236">
        <w:rPr>
          <w:rFonts w:ascii="Times New Roman" w:hAnsi="Times New Roman" w:cs="Times New Roman"/>
          <w:iCs/>
          <w:sz w:val="24"/>
          <w:szCs w:val="24"/>
        </w:rPr>
        <w:t xml:space="preserve">  mengenal  beberapa  bentuk  transaksi  (akad)  dalam  bisnis.  Beberapa  akad  tersebut  sebagian  dibenarkan  oleh  Islam  dan  ada  beberapa  dilarang  karena  dianggap  tidak  menumbuhkan  sikap  saling  tolong-menolong  dan  sikap  suka  sama  suka  sebagaimana  yang  dikehendaki  dalam  Islam.  Dan  pada  bentuk  transaksi  bisnis  yang  diperbolehkan  dalam  Islam  dapat  diketahui  bahwa  kegiatan  tersebut  tidak  bertentangan  dengan  Al-Qur’an  dan  Sunnah  Rasul  dan  pada  masa  sahabat  juga  tidak  mengkritiknya  ketika  sahabat  lainnya  menjalankan  transaksi  tersebut.</w:t>
      </w:r>
      <w:r>
        <w:rPr>
          <w:rFonts w:ascii="Times New Roman" w:hAnsi="Times New Roman" w:cs="Times New Roman"/>
          <w:iCs/>
          <w:sz w:val="24"/>
          <w:szCs w:val="24"/>
        </w:rPr>
        <w:t xml:space="preserve">  Menurut  Muhammad  Syakir  Sula  Transaksi  bisnis  (‘</w:t>
      </w:r>
      <w:r w:rsidRPr="00976236">
        <w:rPr>
          <w:rFonts w:ascii="Times New Roman" w:hAnsi="Times New Roman" w:cs="Times New Roman"/>
          <w:i/>
          <w:iCs/>
          <w:sz w:val="24"/>
          <w:szCs w:val="24"/>
        </w:rPr>
        <w:t>aqd  mu’amalah</w:t>
      </w:r>
      <w:r>
        <w:rPr>
          <w:rFonts w:ascii="Times New Roman" w:hAnsi="Times New Roman" w:cs="Times New Roman"/>
          <w:iCs/>
          <w:sz w:val="24"/>
          <w:szCs w:val="24"/>
        </w:rPr>
        <w:t>) yang  dibenarkan  adalah  yang  memenuhi  syarat-syarat  sebagai  berikut:</w:t>
      </w:r>
    </w:p>
    <w:p w:rsidR="0068372E" w:rsidRDefault="0068372E" w:rsidP="004824A6">
      <w:pPr>
        <w:pStyle w:val="ListParagraph"/>
        <w:numPr>
          <w:ilvl w:val="0"/>
          <w:numId w:val="16"/>
        </w:numPr>
        <w:spacing w:line="240" w:lineRule="auto"/>
        <w:ind w:left="2700" w:right="531"/>
        <w:jc w:val="both"/>
        <w:rPr>
          <w:rFonts w:ascii="Times New Roman" w:hAnsi="Times New Roman" w:cs="Times New Roman"/>
          <w:iCs/>
          <w:sz w:val="24"/>
          <w:szCs w:val="24"/>
        </w:rPr>
      </w:pPr>
      <w:r w:rsidRPr="00DA48BD">
        <w:rPr>
          <w:rFonts w:ascii="Times New Roman" w:hAnsi="Times New Roman" w:cs="Times New Roman"/>
          <w:iCs/>
          <w:sz w:val="24"/>
          <w:szCs w:val="24"/>
        </w:rPr>
        <w:t xml:space="preserve">Pihak-pihak yang bertransaksi adalah mereka yang memiliki kesadaran dan pemahaman </w:t>
      </w:r>
      <w:proofErr w:type="gramStart"/>
      <w:r w:rsidRPr="00DA48BD">
        <w:rPr>
          <w:rFonts w:ascii="Times New Roman" w:hAnsi="Times New Roman" w:cs="Times New Roman"/>
          <w:iCs/>
          <w:sz w:val="24"/>
          <w:szCs w:val="24"/>
        </w:rPr>
        <w:t>akan</w:t>
      </w:r>
      <w:proofErr w:type="gramEnd"/>
      <w:r w:rsidRPr="00DA48BD">
        <w:rPr>
          <w:rFonts w:ascii="Times New Roman" w:hAnsi="Times New Roman" w:cs="Times New Roman"/>
          <w:iCs/>
          <w:sz w:val="24"/>
          <w:szCs w:val="24"/>
        </w:rPr>
        <w:t xml:space="preserve"> bentuk dan konsekuensi transaksi tersebut, di samping memiliki hak untuk melakukan transaksi, baik atas namanya sendiri, maupun atas nama orang lain.</w:t>
      </w:r>
    </w:p>
    <w:p w:rsidR="0068372E" w:rsidRDefault="0068372E" w:rsidP="004824A6">
      <w:pPr>
        <w:pStyle w:val="ListParagraph"/>
        <w:numPr>
          <w:ilvl w:val="0"/>
          <w:numId w:val="16"/>
        </w:numPr>
        <w:spacing w:line="240" w:lineRule="auto"/>
        <w:ind w:left="2700" w:right="531"/>
        <w:jc w:val="both"/>
        <w:rPr>
          <w:rFonts w:ascii="Times New Roman" w:hAnsi="Times New Roman" w:cs="Times New Roman"/>
          <w:iCs/>
          <w:sz w:val="24"/>
          <w:szCs w:val="24"/>
        </w:rPr>
      </w:pPr>
      <w:r w:rsidRPr="00976236">
        <w:rPr>
          <w:rFonts w:ascii="Times New Roman" w:hAnsi="Times New Roman" w:cs="Times New Roman"/>
          <w:iCs/>
          <w:sz w:val="24"/>
          <w:szCs w:val="24"/>
        </w:rPr>
        <w:t>Barang atau jasa yang ditransaksikan adalah benda atau jasa yang halal, yang diketahui karakteristiknya oleh para pihak yang terlibat.</w:t>
      </w:r>
    </w:p>
    <w:p w:rsidR="0068372E" w:rsidRDefault="0068372E" w:rsidP="004824A6">
      <w:pPr>
        <w:pStyle w:val="ListParagraph"/>
        <w:numPr>
          <w:ilvl w:val="0"/>
          <w:numId w:val="16"/>
        </w:numPr>
        <w:spacing w:line="240" w:lineRule="auto"/>
        <w:ind w:left="2700" w:right="531"/>
        <w:jc w:val="both"/>
        <w:rPr>
          <w:rFonts w:ascii="Times New Roman" w:hAnsi="Times New Roman" w:cs="Times New Roman"/>
          <w:iCs/>
          <w:sz w:val="24"/>
          <w:szCs w:val="24"/>
        </w:rPr>
      </w:pPr>
      <w:r w:rsidRPr="00976236">
        <w:rPr>
          <w:rFonts w:ascii="Times New Roman" w:hAnsi="Times New Roman" w:cs="Times New Roman"/>
          <w:iCs/>
          <w:sz w:val="24"/>
          <w:szCs w:val="24"/>
        </w:rPr>
        <w:lastRenderedPageBreak/>
        <w:t>Bentuk transaksi jelas, baik secara lisan maupun tulisan, dan dapat dipahami oleh para pihak yang terlibat.</w:t>
      </w:r>
    </w:p>
    <w:p w:rsidR="0068372E" w:rsidRDefault="0068372E" w:rsidP="004824A6">
      <w:pPr>
        <w:pStyle w:val="ListParagraph"/>
        <w:numPr>
          <w:ilvl w:val="0"/>
          <w:numId w:val="16"/>
        </w:numPr>
        <w:spacing w:after="0" w:line="240" w:lineRule="auto"/>
        <w:ind w:left="2700" w:right="531"/>
        <w:jc w:val="both"/>
        <w:rPr>
          <w:rFonts w:ascii="Times New Roman" w:hAnsi="Times New Roman" w:cs="Times New Roman"/>
          <w:iCs/>
          <w:sz w:val="24"/>
          <w:szCs w:val="24"/>
        </w:rPr>
      </w:pPr>
      <w:r w:rsidRPr="00976236">
        <w:rPr>
          <w:rFonts w:ascii="Times New Roman" w:hAnsi="Times New Roman" w:cs="Times New Roman"/>
          <w:iCs/>
          <w:sz w:val="24"/>
          <w:szCs w:val="24"/>
        </w:rPr>
        <w:t>Adanya kerelaan dari para pihak yang terlibat dalam transaksi tersebut.</w:t>
      </w:r>
      <w:r>
        <w:rPr>
          <w:rStyle w:val="FootnoteReference"/>
          <w:rFonts w:ascii="Times New Roman" w:hAnsi="Times New Roman" w:cs="Times New Roman"/>
          <w:iCs/>
          <w:sz w:val="24"/>
          <w:szCs w:val="24"/>
        </w:rPr>
        <w:footnoteReference w:id="18"/>
      </w:r>
    </w:p>
    <w:p w:rsidR="00741BD8" w:rsidRDefault="00741BD8" w:rsidP="00CD688F">
      <w:pPr>
        <w:pStyle w:val="ListParagraph"/>
        <w:spacing w:line="240" w:lineRule="auto"/>
        <w:ind w:left="2700" w:right="531"/>
        <w:jc w:val="both"/>
        <w:rPr>
          <w:rFonts w:ascii="Times New Roman" w:hAnsi="Times New Roman" w:cs="Times New Roman"/>
          <w:iCs/>
          <w:sz w:val="24"/>
          <w:szCs w:val="24"/>
        </w:rPr>
      </w:pPr>
    </w:p>
    <w:p w:rsidR="00CD688F" w:rsidRDefault="00CD688F" w:rsidP="004824A6">
      <w:pPr>
        <w:pStyle w:val="ListParagraph"/>
        <w:numPr>
          <w:ilvl w:val="0"/>
          <w:numId w:val="15"/>
        </w:numPr>
        <w:spacing w:after="0" w:line="480" w:lineRule="auto"/>
        <w:ind w:left="1800" w:right="531"/>
        <w:jc w:val="both"/>
        <w:rPr>
          <w:rFonts w:ascii="Times New Roman" w:hAnsi="Times New Roman" w:cs="Times New Roman"/>
          <w:iCs/>
          <w:sz w:val="24"/>
          <w:szCs w:val="24"/>
        </w:rPr>
      </w:pPr>
      <w:r>
        <w:rPr>
          <w:rFonts w:ascii="Times New Roman" w:hAnsi="Times New Roman" w:cs="Times New Roman"/>
          <w:iCs/>
          <w:sz w:val="24"/>
          <w:szCs w:val="24"/>
        </w:rPr>
        <w:t>Prosedur  Pelaksanaan  Transaksi</w:t>
      </w:r>
    </w:p>
    <w:p w:rsidR="00CD688F" w:rsidRDefault="00CD688F" w:rsidP="00CD688F">
      <w:pPr>
        <w:pStyle w:val="ListParagraph"/>
        <w:spacing w:after="0" w:line="480" w:lineRule="auto"/>
        <w:ind w:left="1800" w:right="-14" w:firstLine="720"/>
        <w:jc w:val="both"/>
        <w:rPr>
          <w:rFonts w:ascii="Times New Roman" w:hAnsi="Times New Roman" w:cs="Times New Roman"/>
          <w:iCs/>
          <w:sz w:val="24"/>
          <w:szCs w:val="24"/>
        </w:rPr>
      </w:pPr>
      <w:r w:rsidRPr="00CD688F">
        <w:rPr>
          <w:rFonts w:ascii="Times New Roman" w:hAnsi="Times New Roman" w:cs="Times New Roman"/>
          <w:iCs/>
          <w:sz w:val="24"/>
          <w:szCs w:val="24"/>
        </w:rPr>
        <w:t>Dengan  dilaksanakannya  akad  antara  pihak-pihak  yang  terlibat  dalam  bisnis,  maka  pelaksanaannya  tidak  boleh  menyimpang  dan  sesuai  pada  perjanjian  awal.  Di  antara  pihak-pihak  yang  terlibat  harus  mempunyai  sikap  amanah  dan  professional  dan  tidak  boleh  melakukan  tindakan-tindakan  yang  mengarah  pada  kecurangan  dan  wanprestasi  sehingga  akan  mengakibatkan  adanya  pihak-pihak  yang  merasa  dirugikan  dalam  transaksi  tersebut.</w:t>
      </w:r>
    </w:p>
    <w:p w:rsidR="00CD688F" w:rsidRDefault="00CD688F" w:rsidP="004824A6">
      <w:pPr>
        <w:pStyle w:val="ListParagraph"/>
        <w:numPr>
          <w:ilvl w:val="0"/>
          <w:numId w:val="15"/>
        </w:numPr>
        <w:spacing w:after="0" w:line="480" w:lineRule="auto"/>
        <w:ind w:left="1800"/>
        <w:jc w:val="both"/>
        <w:rPr>
          <w:rFonts w:ascii="Times New Roman" w:hAnsi="Times New Roman" w:cs="Times New Roman"/>
          <w:iCs/>
          <w:sz w:val="24"/>
          <w:szCs w:val="24"/>
        </w:rPr>
      </w:pPr>
      <w:r w:rsidRPr="00CD688F">
        <w:rPr>
          <w:rFonts w:ascii="Times New Roman" w:hAnsi="Times New Roman" w:cs="Times New Roman"/>
          <w:iCs/>
          <w:sz w:val="24"/>
          <w:szCs w:val="24"/>
        </w:rPr>
        <w:t>Jenis  Barang  atau  Jasa  yang  Ditransaksikan</w:t>
      </w:r>
    </w:p>
    <w:p w:rsidR="00CD688F" w:rsidRDefault="00CD688F" w:rsidP="00CD688F">
      <w:pPr>
        <w:pStyle w:val="ListParagraph"/>
        <w:spacing w:after="0" w:line="480" w:lineRule="auto"/>
        <w:ind w:left="1800" w:firstLine="720"/>
        <w:jc w:val="both"/>
        <w:rPr>
          <w:rFonts w:ascii="Times New Roman" w:hAnsi="Times New Roman" w:cs="Times New Roman"/>
          <w:iCs/>
          <w:sz w:val="24"/>
          <w:szCs w:val="24"/>
        </w:rPr>
      </w:pPr>
      <w:r w:rsidRPr="00CD688F">
        <w:rPr>
          <w:rFonts w:ascii="Times New Roman" w:hAnsi="Times New Roman" w:cs="Times New Roman"/>
          <w:iCs/>
          <w:sz w:val="24"/>
          <w:szCs w:val="24"/>
        </w:rPr>
        <w:t xml:space="preserve">Jenis  barang  dan  jasa  yang  ditransaksikan  ini  merupakan  hal  yang  paling  penting  dalam  hal  investasi.  Investasi  dalam  pasar  modal  hal-hal  yang  menyangkut  </w:t>
      </w:r>
      <w:r w:rsidRPr="00CD688F">
        <w:rPr>
          <w:rFonts w:ascii="Times New Roman" w:hAnsi="Times New Roman" w:cs="Times New Roman"/>
          <w:i/>
          <w:iCs/>
          <w:sz w:val="24"/>
          <w:szCs w:val="24"/>
        </w:rPr>
        <w:t>underlying  assets</w:t>
      </w:r>
      <w:r w:rsidRPr="00CD688F">
        <w:rPr>
          <w:rFonts w:ascii="Times New Roman" w:hAnsi="Times New Roman" w:cs="Times New Roman"/>
          <w:iCs/>
          <w:sz w:val="24"/>
          <w:szCs w:val="24"/>
        </w:rPr>
        <w:t xml:space="preserve">  yang  diperjualbelikan,  instrumen  perdagangan  yang  digunakan  dan  bentuk  perjanjian  antara  pihak-pihak  yang  terlibat  dalam  transaksi  agar  terhindar  dari  hal-hal  yang  pada  akhirnya  akan  merugikan  salah  satu  pihak.</w:t>
      </w:r>
    </w:p>
    <w:p w:rsidR="00CD688F" w:rsidRDefault="00CD688F" w:rsidP="004824A6">
      <w:pPr>
        <w:pStyle w:val="ListParagraph"/>
        <w:numPr>
          <w:ilvl w:val="0"/>
          <w:numId w:val="15"/>
        </w:numPr>
        <w:spacing w:after="0" w:line="480" w:lineRule="auto"/>
        <w:ind w:left="1800"/>
        <w:jc w:val="both"/>
        <w:rPr>
          <w:rFonts w:ascii="Times New Roman" w:hAnsi="Times New Roman" w:cs="Times New Roman"/>
          <w:iCs/>
          <w:sz w:val="24"/>
          <w:szCs w:val="24"/>
        </w:rPr>
      </w:pPr>
      <w:r w:rsidRPr="00CD688F">
        <w:rPr>
          <w:rFonts w:ascii="Times New Roman" w:hAnsi="Times New Roman" w:cs="Times New Roman"/>
          <w:iCs/>
          <w:sz w:val="24"/>
          <w:szCs w:val="24"/>
        </w:rPr>
        <w:lastRenderedPageBreak/>
        <w:t>Penggunaan  Barang  atau  Jasa  yang  Ditransaksikan</w:t>
      </w:r>
    </w:p>
    <w:p w:rsidR="00CD688F" w:rsidRPr="00CD688F" w:rsidRDefault="00CD688F" w:rsidP="001E6999">
      <w:pPr>
        <w:pStyle w:val="ListParagraph"/>
        <w:spacing w:after="0" w:line="480" w:lineRule="auto"/>
        <w:ind w:left="1800" w:firstLine="720"/>
        <w:jc w:val="both"/>
        <w:rPr>
          <w:rFonts w:ascii="Times New Roman" w:hAnsi="Times New Roman" w:cs="Times New Roman"/>
          <w:iCs/>
          <w:sz w:val="24"/>
          <w:szCs w:val="24"/>
        </w:rPr>
      </w:pPr>
      <w:r w:rsidRPr="00CD688F">
        <w:rPr>
          <w:rFonts w:ascii="Times New Roman" w:hAnsi="Times New Roman" w:cs="Times New Roman"/>
          <w:iCs/>
          <w:sz w:val="24"/>
          <w:szCs w:val="24"/>
        </w:rPr>
        <w:t>Prinsip  kehalalan  dalam  Islam  tidak  hanya  mencakup  pada  barang  atau  jasa,  tetapi  juga  pada  penggunaan  barang  atau  jasa  tersebut.  Dengan  demikian,  penggunaan  yang  tidak  benar  maupun  untuk  tujuan  yang  tidak  benar  walaupun  barang  atau  jasa  tersebut  pada  asalnya  adalah  halal  maka  termasuk  dalam  perbuatan  yang  haram.</w:t>
      </w:r>
    </w:p>
    <w:p w:rsidR="001E6999" w:rsidRDefault="001E6999" w:rsidP="004824A6">
      <w:pPr>
        <w:pStyle w:val="ListParagraph"/>
        <w:numPr>
          <w:ilvl w:val="0"/>
          <w:numId w:val="13"/>
        </w:numPr>
        <w:spacing w:after="0" w:line="480" w:lineRule="auto"/>
        <w:ind w:left="1440"/>
        <w:jc w:val="both"/>
        <w:rPr>
          <w:rFonts w:ascii="Times New Roman" w:hAnsi="Times New Roman" w:cs="Times New Roman"/>
          <w:iCs/>
          <w:sz w:val="24"/>
          <w:szCs w:val="24"/>
        </w:rPr>
      </w:pPr>
      <w:r>
        <w:rPr>
          <w:rFonts w:ascii="Times New Roman" w:hAnsi="Times New Roman" w:cs="Times New Roman"/>
          <w:iCs/>
          <w:sz w:val="24"/>
          <w:szCs w:val="24"/>
        </w:rPr>
        <w:t xml:space="preserve">Prinsip  </w:t>
      </w:r>
      <w:r w:rsidRPr="001E6999">
        <w:rPr>
          <w:rFonts w:ascii="Times New Roman" w:hAnsi="Times New Roman" w:cs="Times New Roman"/>
          <w:i/>
          <w:iCs/>
          <w:sz w:val="24"/>
          <w:szCs w:val="24"/>
        </w:rPr>
        <w:t>Maslahah</w:t>
      </w:r>
      <w:r>
        <w:rPr>
          <w:rFonts w:ascii="Times New Roman" w:hAnsi="Times New Roman" w:cs="Times New Roman"/>
          <w:iCs/>
          <w:sz w:val="24"/>
          <w:szCs w:val="24"/>
        </w:rPr>
        <w:t xml:space="preserve">  (Bermanfaat  bagi  Masyarakat)</w:t>
      </w:r>
    </w:p>
    <w:p w:rsidR="001E6999" w:rsidRDefault="001E6999" w:rsidP="001E6999">
      <w:pPr>
        <w:pStyle w:val="ListParagraph"/>
        <w:spacing w:after="0" w:line="480" w:lineRule="auto"/>
        <w:ind w:left="1440" w:firstLine="540"/>
        <w:jc w:val="both"/>
        <w:rPr>
          <w:rFonts w:ascii="Times New Roman" w:hAnsi="Times New Roman" w:cs="Times New Roman"/>
          <w:iCs/>
          <w:sz w:val="24"/>
          <w:szCs w:val="24"/>
        </w:rPr>
      </w:pPr>
      <w:r w:rsidRPr="001E6999">
        <w:rPr>
          <w:rFonts w:ascii="Times New Roman" w:hAnsi="Times New Roman" w:cs="Times New Roman"/>
          <w:iCs/>
          <w:sz w:val="24"/>
          <w:szCs w:val="24"/>
        </w:rPr>
        <w:t xml:space="preserve">Prinsip  Manfaat  merupakan  sesuatu  yang  harus  ada  dalam  setiap  transaksi  yang  dilakukan  manusia.  Islam  memandang  bahwa  dengan  adanya  prinsip  </w:t>
      </w:r>
      <w:r w:rsidRPr="001E6999">
        <w:rPr>
          <w:rFonts w:ascii="Times New Roman" w:hAnsi="Times New Roman" w:cs="Times New Roman"/>
          <w:i/>
          <w:iCs/>
          <w:sz w:val="24"/>
          <w:szCs w:val="24"/>
        </w:rPr>
        <w:t>maslahah</w:t>
      </w:r>
      <w:r w:rsidRPr="001E6999">
        <w:rPr>
          <w:rFonts w:ascii="Times New Roman" w:hAnsi="Times New Roman" w:cs="Times New Roman"/>
          <w:iCs/>
          <w:sz w:val="24"/>
          <w:szCs w:val="24"/>
        </w:rPr>
        <w:t xml:space="preserve">  dalam  </w:t>
      </w:r>
      <w:r w:rsidRPr="001E6999">
        <w:rPr>
          <w:rFonts w:ascii="Times New Roman" w:hAnsi="Times New Roman" w:cs="Times New Roman"/>
          <w:i/>
          <w:iCs/>
          <w:sz w:val="24"/>
          <w:szCs w:val="24"/>
        </w:rPr>
        <w:t>mu’amalah</w:t>
      </w:r>
      <w:r w:rsidRPr="001E6999">
        <w:rPr>
          <w:rFonts w:ascii="Times New Roman" w:hAnsi="Times New Roman" w:cs="Times New Roman"/>
          <w:iCs/>
          <w:sz w:val="24"/>
          <w:szCs w:val="24"/>
        </w:rPr>
        <w:t xml:space="preserve">  akan  menghasilkan  investasi  yang  diinginkan  oleh  Islam.  Dan  para  pihak  yang  terlibat  di  dalamnya  akan  memperoleh  manfaat  sesuai  dengan  porsinya  masing-masing.  Manfaat  yang  diperoleh  dari  kegiatan  tersebut  merupakan  manfaat  yang  muncul  dan  harus  dapat  dirasakan  oleh  pihak  yang  bertransaksi.  Para  pihak  yang  terlibat  akan  merasa  aman,  saling  percaya  dan  rela  untuk  terus  melakukan  transaksi  karena  adanya  manfaat  yang  diperoleh  dari  transaksi  tersebut.</w:t>
      </w:r>
    </w:p>
    <w:p w:rsidR="000118A4" w:rsidRDefault="001E6999" w:rsidP="000118A4">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Setiap  transaksi  yang  mampu  memberikan  manfaat  terutama  kepada  pihak-pihak  yang  terlibat  dalam  transaksi  tersebut  tentu  </w:t>
      </w:r>
      <w:r>
        <w:rPr>
          <w:rFonts w:ascii="Times New Roman" w:hAnsi="Times New Roman" w:cs="Times New Roman"/>
          <w:iCs/>
          <w:sz w:val="24"/>
          <w:szCs w:val="24"/>
        </w:rPr>
        <w:lastRenderedPageBreak/>
        <w:t>membuat  kerjasama  yang  dibangun  akan  berlangsung  dalam  waktu  yang  lama.  Dan  dengan  adanya  manfaat  para  pihak  akan  selalu  mempertahankan  kerjasama  yang  telah  dibangun.  Dengan  demikian,  dalam  usahanya  untuk  mengembangkan  perusahaan  yang  dijalankannya  perusahaan  juga  membutuhkan  mitra  untuk  bekerjasama  dalam  membangun  ekonomi  umat  yang  berlandaskan  manfaat  terutama  manfaat  yang  diperoleh  dari  pihak-pihak  yang  melakukan  hubungan  kerjasama.</w:t>
      </w:r>
    </w:p>
    <w:p w:rsidR="000118A4" w:rsidRDefault="000118A4" w:rsidP="000118A4">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Manfaat  lain  yang  timbul  dari  adanya  transaksi  yang  dilakukan  selain  dapat  memberikan  manfaat  kepada  para  pihak  yang  bertransaksi  juga  harus  dapat  memberi  manfaat  kepada  masyarakat  pada  umumnya.  Seluruh  tindakan  dan  transaksi  harus  mendatangkan  keuntungan  bagi  masyarakat  khususnya  masyarakat  yang  ada  disekitar.  Islam  menganjurkan  bahwa  setiap  transaksi  yang  memungkinkan  untuk  mendatangkan  keuntungan  yang  sedikit  secara  sementara  yang  pada  akhirnya  akan  membawa  kerugian  dianggap  sebagai  bisnis  yang  harus  dihindari  karena  tidak  membawa  kemanfaatan  baik  dari  pihak-pihak  yang  bertransaksi  maupun  kepada  masyarakat  dan  merupakan  bisnis  yang  merugikan.  Abdullah  Amrin  mengemukakan  jenis  investasi  </w:t>
      </w:r>
      <w:r>
        <w:rPr>
          <w:rFonts w:ascii="Times New Roman" w:hAnsi="Times New Roman" w:cs="Times New Roman"/>
          <w:iCs/>
          <w:sz w:val="24"/>
          <w:szCs w:val="24"/>
        </w:rPr>
        <w:lastRenderedPageBreak/>
        <w:t>yang  dapat  mengakibatkan  seseorang  menderita  kerugian  baik  di  dunia  maupun  di  akhirat  adalah  sebagai  berikut:</w:t>
      </w:r>
    </w:p>
    <w:p w:rsidR="000118A4" w:rsidRDefault="000118A4" w:rsidP="004824A6">
      <w:pPr>
        <w:pStyle w:val="ListParagraph"/>
        <w:numPr>
          <w:ilvl w:val="0"/>
          <w:numId w:val="17"/>
        </w:numPr>
        <w:spacing w:line="240" w:lineRule="auto"/>
        <w:ind w:left="2340" w:right="526"/>
        <w:jc w:val="both"/>
        <w:rPr>
          <w:rFonts w:ascii="Times New Roman" w:hAnsi="Times New Roman" w:cs="Times New Roman"/>
          <w:iCs/>
          <w:sz w:val="24"/>
          <w:szCs w:val="24"/>
        </w:rPr>
      </w:pPr>
      <w:r w:rsidRPr="00B072CF">
        <w:rPr>
          <w:rFonts w:ascii="Times New Roman" w:hAnsi="Times New Roman" w:cs="Times New Roman"/>
          <w:iCs/>
          <w:sz w:val="24"/>
          <w:szCs w:val="24"/>
        </w:rPr>
        <w:t>Membeli dunia dengan akhirat.</w:t>
      </w:r>
    </w:p>
    <w:p w:rsidR="000118A4" w:rsidRDefault="000118A4" w:rsidP="004824A6">
      <w:pPr>
        <w:pStyle w:val="ListParagraph"/>
        <w:numPr>
          <w:ilvl w:val="0"/>
          <w:numId w:val="17"/>
        </w:numPr>
        <w:spacing w:line="240" w:lineRule="auto"/>
        <w:ind w:left="2340" w:right="526"/>
        <w:jc w:val="both"/>
        <w:rPr>
          <w:rFonts w:ascii="Times New Roman" w:hAnsi="Times New Roman" w:cs="Times New Roman"/>
          <w:iCs/>
          <w:sz w:val="24"/>
          <w:szCs w:val="24"/>
        </w:rPr>
      </w:pPr>
      <w:r w:rsidRPr="000118A4">
        <w:rPr>
          <w:rFonts w:ascii="Times New Roman" w:hAnsi="Times New Roman" w:cs="Times New Roman"/>
          <w:iCs/>
          <w:sz w:val="24"/>
          <w:szCs w:val="24"/>
        </w:rPr>
        <w:t>Menjual ayat-ayat Allah dengan harga yang sangat murah untuk keuntungan dunia yang kecil.</w:t>
      </w:r>
    </w:p>
    <w:p w:rsidR="000118A4" w:rsidRDefault="000118A4" w:rsidP="004824A6">
      <w:pPr>
        <w:pStyle w:val="ListParagraph"/>
        <w:numPr>
          <w:ilvl w:val="0"/>
          <w:numId w:val="17"/>
        </w:numPr>
        <w:spacing w:line="240" w:lineRule="auto"/>
        <w:ind w:left="2340" w:right="526"/>
        <w:jc w:val="both"/>
        <w:rPr>
          <w:rFonts w:ascii="Times New Roman" w:hAnsi="Times New Roman" w:cs="Times New Roman"/>
          <w:iCs/>
          <w:sz w:val="24"/>
          <w:szCs w:val="24"/>
        </w:rPr>
      </w:pPr>
      <w:r w:rsidRPr="000118A4">
        <w:rPr>
          <w:rFonts w:ascii="Times New Roman" w:hAnsi="Times New Roman" w:cs="Times New Roman"/>
          <w:iCs/>
          <w:sz w:val="24"/>
          <w:szCs w:val="24"/>
        </w:rPr>
        <w:t>Menjual diri untuk hal-hal yang bersifat magis, sihir an kekafiran</w:t>
      </w:r>
    </w:p>
    <w:p w:rsidR="000118A4" w:rsidRDefault="000118A4" w:rsidP="004824A6">
      <w:pPr>
        <w:pStyle w:val="ListParagraph"/>
        <w:numPr>
          <w:ilvl w:val="0"/>
          <w:numId w:val="17"/>
        </w:numPr>
        <w:spacing w:line="240" w:lineRule="auto"/>
        <w:ind w:left="2340" w:right="526"/>
        <w:jc w:val="both"/>
        <w:rPr>
          <w:rFonts w:ascii="Times New Roman" w:hAnsi="Times New Roman" w:cs="Times New Roman"/>
          <w:iCs/>
          <w:sz w:val="24"/>
          <w:szCs w:val="24"/>
        </w:rPr>
      </w:pPr>
      <w:r w:rsidRPr="000118A4">
        <w:rPr>
          <w:rFonts w:ascii="Times New Roman" w:hAnsi="Times New Roman" w:cs="Times New Roman"/>
          <w:iCs/>
          <w:sz w:val="24"/>
          <w:szCs w:val="24"/>
        </w:rPr>
        <w:t>Membeli kekafiran dengan keimanan</w:t>
      </w:r>
    </w:p>
    <w:p w:rsidR="000118A4" w:rsidRDefault="000118A4" w:rsidP="004824A6">
      <w:pPr>
        <w:pStyle w:val="ListParagraph"/>
        <w:numPr>
          <w:ilvl w:val="0"/>
          <w:numId w:val="17"/>
        </w:numPr>
        <w:spacing w:after="0" w:line="240" w:lineRule="auto"/>
        <w:ind w:left="2340" w:right="526"/>
        <w:jc w:val="both"/>
        <w:rPr>
          <w:rFonts w:ascii="Times New Roman" w:hAnsi="Times New Roman" w:cs="Times New Roman"/>
          <w:iCs/>
          <w:sz w:val="24"/>
          <w:szCs w:val="24"/>
        </w:rPr>
      </w:pPr>
      <w:r w:rsidRPr="000118A4">
        <w:rPr>
          <w:rFonts w:ascii="Times New Roman" w:hAnsi="Times New Roman" w:cs="Times New Roman"/>
          <w:iCs/>
          <w:sz w:val="24"/>
          <w:szCs w:val="24"/>
        </w:rPr>
        <w:t>Menjadikan tujuan pekerjaan semata-mata untuk kepentingan dunia.</w:t>
      </w:r>
      <w:r>
        <w:rPr>
          <w:rStyle w:val="FootnoteReference"/>
          <w:rFonts w:ascii="Times New Roman" w:hAnsi="Times New Roman" w:cs="Times New Roman"/>
          <w:iCs/>
          <w:sz w:val="24"/>
          <w:szCs w:val="24"/>
        </w:rPr>
        <w:footnoteReference w:id="19"/>
      </w:r>
    </w:p>
    <w:p w:rsidR="000118A4" w:rsidRPr="000118A4" w:rsidRDefault="000118A4" w:rsidP="000118A4">
      <w:pPr>
        <w:pStyle w:val="ListParagraph"/>
        <w:spacing w:line="240" w:lineRule="auto"/>
        <w:ind w:left="2340" w:right="526"/>
        <w:jc w:val="both"/>
        <w:rPr>
          <w:rFonts w:ascii="Times New Roman" w:hAnsi="Times New Roman" w:cs="Times New Roman"/>
          <w:iCs/>
          <w:sz w:val="24"/>
          <w:szCs w:val="24"/>
        </w:rPr>
      </w:pPr>
    </w:p>
    <w:p w:rsidR="00AF1C45" w:rsidRDefault="000118A4" w:rsidP="00AF1C45">
      <w:pPr>
        <w:pStyle w:val="ListParagraph"/>
        <w:spacing w:after="0" w:line="480" w:lineRule="auto"/>
        <w:ind w:left="1440" w:firstLine="540"/>
        <w:jc w:val="both"/>
        <w:rPr>
          <w:rFonts w:ascii="Times New Roman" w:hAnsi="Times New Roman" w:cs="Times New Roman"/>
          <w:iCs/>
          <w:sz w:val="24"/>
          <w:szCs w:val="24"/>
        </w:rPr>
      </w:pPr>
      <w:r w:rsidRPr="000118A4">
        <w:rPr>
          <w:rFonts w:ascii="Times New Roman" w:hAnsi="Times New Roman" w:cs="Times New Roman"/>
          <w:iCs/>
          <w:sz w:val="24"/>
          <w:szCs w:val="24"/>
        </w:rPr>
        <w:t xml:space="preserve">Dengan  adanya  prinsip-prinsip  yang  harus  dipertimbangkan  dalam  investasi,  perusahaan asuransi  syariah  tidak  dapat  menginvestasikan  dananya  kepada  instrumen-instrumen  bisnis  secara  sembarangan.  Untuk  itu  pengelolaan  investasi  pada  asuransi  syariah  harus  dilakukan  secara  hati-hati  dan  teliti  agar  terhindar  dari  hal-hal  yang  merugikan  perusahaan.  Perusahaan  asuransi  akan  mengelola  dana  untuk  berinvestasi  sesuai  dengan  ajaran  Islam.  “Salah satu bentuk pengelolaan </w:t>
      </w:r>
      <w:proofErr w:type="gramStart"/>
      <w:r w:rsidRPr="000118A4">
        <w:rPr>
          <w:rFonts w:ascii="Times New Roman" w:hAnsi="Times New Roman" w:cs="Times New Roman"/>
          <w:iCs/>
          <w:sz w:val="24"/>
          <w:szCs w:val="24"/>
        </w:rPr>
        <w:t>dana</w:t>
      </w:r>
      <w:proofErr w:type="gramEnd"/>
      <w:r w:rsidRPr="000118A4">
        <w:rPr>
          <w:rFonts w:ascii="Times New Roman" w:hAnsi="Times New Roman" w:cs="Times New Roman"/>
          <w:iCs/>
          <w:sz w:val="24"/>
          <w:szCs w:val="24"/>
        </w:rPr>
        <w:t xml:space="preserve"> yang paling dominan adalah menginvestasikan dana yang terkumpul dari premi dalam bentuk apa saja selama investasi itu tidak dilarang.”</w:t>
      </w:r>
      <w:r>
        <w:rPr>
          <w:rStyle w:val="FootnoteReference"/>
          <w:rFonts w:ascii="Times New Roman" w:hAnsi="Times New Roman" w:cs="Times New Roman"/>
          <w:iCs/>
          <w:sz w:val="24"/>
          <w:szCs w:val="24"/>
        </w:rPr>
        <w:footnoteReference w:id="20"/>
      </w:r>
    </w:p>
    <w:p w:rsidR="00AF1C45" w:rsidRDefault="00AF1C45" w:rsidP="00AF1C45">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Jika  perusahaan asuransi  syariah  mengabaikan  prinsip-prinsip  investasi  sebagimana  dijelaskan  di  atas,  akan  mengakibatkan  investasi  tersebut  diharamkan  menurut  Islam.  Dan  jika  investasi  </w:t>
      </w:r>
      <w:r>
        <w:rPr>
          <w:rFonts w:ascii="Times New Roman" w:hAnsi="Times New Roman" w:cs="Times New Roman"/>
          <w:iCs/>
          <w:sz w:val="24"/>
          <w:szCs w:val="24"/>
        </w:rPr>
        <w:lastRenderedPageBreak/>
        <w:t>yang  dilakukan  dalam  bentuk  penyertaan  modal  dalam  sebuah  perusahaan,  maka  pihak  asuransi  syariah  harus  terlebih  dulu  mengidentifikasi,  meneliti  bahwa  perusahaan  yang  akan  diberi  investasi  merupakan  perusahaan  yang  halal  dan  tidak  mempperjualbelikan  barang-barang  yang  diharamkan.  Dan  jika  perusahaan  asuransi  syariah  melakukan  investasi  dalam  bentuk  deposito  di  pebankan,  maka  pihak  asuransi  harus  mengetahui  bahwa  bank  tempat  asuransi  tersebut  diinvestasikan  adalah  bank-bank  yang  beroperasi  dengan  sistem  bagi  hasil  (</w:t>
      </w:r>
      <w:r w:rsidRPr="00A70787">
        <w:rPr>
          <w:rFonts w:ascii="Times New Roman" w:hAnsi="Times New Roman" w:cs="Times New Roman"/>
          <w:i/>
          <w:iCs/>
          <w:sz w:val="24"/>
          <w:szCs w:val="24"/>
        </w:rPr>
        <w:t>mudharabah</w:t>
      </w:r>
      <w:r>
        <w:rPr>
          <w:rFonts w:ascii="Times New Roman" w:hAnsi="Times New Roman" w:cs="Times New Roman"/>
          <w:iCs/>
          <w:sz w:val="24"/>
          <w:szCs w:val="24"/>
        </w:rPr>
        <w:t>),  bukan  sistem  bunga.  Dan  juga  perusahaan-perusahaan  lainnya  dimana  usahanya  terdapat  unsur-unsur  yang  dilarang  oleh  Islam  tidak  diperbolehkan  melakukan  investasi  kepada  perusahaan  tersebut  meskipun  keuntungan  yang  ditawarkan  sangat  besar  karena  investasi  seperti  ini  tidak  dibenarkan  dalam  Islam.</w:t>
      </w:r>
    </w:p>
    <w:p w:rsidR="00AF1C45" w:rsidRDefault="00AF1C45" w:rsidP="00AF1C45">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 xml:space="preserve">Sebagai  perusahaan  yang  lain  asuransi  syariah  tentu  ingin  memperoleh  keuntungan  dari  kegiatan  investasi.  Untuk  mendapatkan  pendapatan  yang  maksimal  asuransi  syariah  sebagai  salah  satu  instrument  lembaga  keuangan  yang  mengelola  dana  dari  masyarakat  dalam  jumlah  besar,  terutama  bagi  asuransi  jiwa  tentu  sangat  tergantung  pada  keberhasilan  mengelola  investasi  dalam  upaya  mewujudkan  tujuan  perusahaan.  Oleh  karena  itu  </w:t>
      </w:r>
      <w:r>
        <w:rPr>
          <w:rFonts w:ascii="Times New Roman" w:hAnsi="Times New Roman" w:cs="Times New Roman"/>
          <w:iCs/>
          <w:sz w:val="24"/>
          <w:szCs w:val="24"/>
        </w:rPr>
        <w:lastRenderedPageBreak/>
        <w:t>agar  bisnis  yang  dijalankan  sukses  dan  dapat  menghasilkan  keuntungan,  maka  bisinis  tersebut  harus  didasarkan  atas  keputusan  yang  tepat,  bijaksana  dan  hati-hati.  Sehingga  hasil  yang  akan  dicapai  dengan  pengambilan  keputusan  yang  tepat  seperti  itu  akan  dapat  terlaksana dengan  baik  dan  tahan  lama.</w:t>
      </w:r>
    </w:p>
    <w:p w:rsidR="0088638B" w:rsidRDefault="00AF1C45" w:rsidP="003A015B">
      <w:pPr>
        <w:pStyle w:val="ListParagraph"/>
        <w:spacing w:after="0" w:line="480" w:lineRule="auto"/>
        <w:ind w:left="1440" w:firstLine="540"/>
        <w:jc w:val="both"/>
        <w:rPr>
          <w:rFonts w:ascii="Times New Roman" w:hAnsi="Times New Roman" w:cs="Times New Roman"/>
          <w:iCs/>
          <w:sz w:val="24"/>
          <w:szCs w:val="24"/>
        </w:rPr>
      </w:pPr>
      <w:r>
        <w:rPr>
          <w:rFonts w:ascii="Times New Roman" w:hAnsi="Times New Roman" w:cs="Times New Roman"/>
          <w:iCs/>
          <w:sz w:val="24"/>
          <w:szCs w:val="24"/>
        </w:rPr>
        <w:t>Dalam  Islam  bisnis  yang  menguntungkan  adalah  bisnis  yang  keuntungannya  bukan  hanya  terbatas  untuk  kehidupan  di  dunia  ini  saja.  Tetapi,  keuntungan  itu  juga  dapat  dinikmati  di  akhirat  kelak  dengan  keuntungan  yang  berlipat  ganda.  Jika  dibandingkan  kenikmatan  yang  diperoleh  di  dunia  ini  tidak  ada  artinya  sama  sekali  dengan  kenikmatan  yang  nantinya  akan  diperoleh  di  akhirat.  Untuk  itulah  Allah  selalu  mengingatkan  kepada  manusia  agar  selalu  mencari  dan  mengarahkan  apa  yang  dilakukan  untuk  mencapai  kebahagiaan  akhirat,  bahkan  pada  saat  manusia  melakukan  kegiatan  bisnis  dan  investasi.  Perusahaan  asuransi  syariah  dalam  melakukan  kegiatan  investasi  dengan  tujuan  dapat  memperoleh  keuntungan  melalui  instrumen-instrumen  investasi  yang  dibenarkan  dalam  Islam.</w:t>
      </w:r>
      <w:r w:rsidR="0088638B">
        <w:rPr>
          <w:rFonts w:ascii="Times New Roman" w:hAnsi="Times New Roman" w:cs="Times New Roman"/>
          <w:iCs/>
          <w:sz w:val="24"/>
          <w:szCs w:val="24"/>
        </w:rPr>
        <w:t xml:space="preserve">  Beberapa  instrumen  investasi syariah  atau  islami  yang  sudah  ada  saat  ini  dan  menjadi  </w:t>
      </w:r>
      <w:r w:rsidR="0088638B" w:rsidRPr="00314DB6">
        <w:rPr>
          <w:rFonts w:ascii="Times New Roman" w:hAnsi="Times New Roman" w:cs="Times New Roman"/>
          <w:i/>
          <w:iCs/>
          <w:sz w:val="24"/>
          <w:szCs w:val="24"/>
        </w:rPr>
        <w:t>outlet</w:t>
      </w:r>
      <w:r w:rsidR="0088638B">
        <w:rPr>
          <w:rFonts w:ascii="Times New Roman" w:hAnsi="Times New Roman" w:cs="Times New Roman"/>
          <w:iCs/>
          <w:sz w:val="24"/>
          <w:szCs w:val="24"/>
        </w:rPr>
        <w:t xml:space="preserve"> investasi  bagi  asuransi  syariah  sebagaimana  dijelaskan  oleh  Muhammad  Syakir  Sula  adalah  sebagai  berikut:</w:t>
      </w:r>
    </w:p>
    <w:p w:rsidR="003A015B" w:rsidRDefault="003A015B" w:rsidP="004824A6">
      <w:pPr>
        <w:pStyle w:val="ListParagraph"/>
        <w:numPr>
          <w:ilvl w:val="0"/>
          <w:numId w:val="18"/>
        </w:numPr>
        <w:spacing w:line="240" w:lineRule="auto"/>
        <w:ind w:left="2340" w:right="526"/>
        <w:jc w:val="both"/>
        <w:rPr>
          <w:rFonts w:ascii="Times New Roman" w:hAnsi="Times New Roman" w:cs="Times New Roman"/>
          <w:iCs/>
          <w:sz w:val="24"/>
          <w:szCs w:val="24"/>
        </w:rPr>
      </w:pPr>
      <w:r>
        <w:rPr>
          <w:rFonts w:ascii="Times New Roman" w:hAnsi="Times New Roman" w:cs="Times New Roman"/>
          <w:iCs/>
          <w:sz w:val="24"/>
          <w:szCs w:val="24"/>
        </w:rPr>
        <w:lastRenderedPageBreak/>
        <w:t>Investasi ke bank-bank umum syariah, seperti BMI (Bank Muamalat Indonesia) dan BSM (Bank Syariah Mandiri).</w:t>
      </w:r>
    </w:p>
    <w:p w:rsidR="003A015B" w:rsidRDefault="003A015B" w:rsidP="004824A6">
      <w:pPr>
        <w:pStyle w:val="ListParagraph"/>
        <w:numPr>
          <w:ilvl w:val="0"/>
          <w:numId w:val="18"/>
        </w:numPr>
        <w:spacing w:line="240" w:lineRule="auto"/>
        <w:ind w:left="2340" w:right="526"/>
        <w:jc w:val="both"/>
        <w:rPr>
          <w:rFonts w:ascii="Times New Roman" w:hAnsi="Times New Roman" w:cs="Times New Roman"/>
          <w:iCs/>
          <w:sz w:val="24"/>
          <w:szCs w:val="24"/>
        </w:rPr>
      </w:pPr>
      <w:r w:rsidRPr="003A015B">
        <w:rPr>
          <w:rFonts w:ascii="Times New Roman" w:hAnsi="Times New Roman" w:cs="Times New Roman"/>
          <w:iCs/>
          <w:sz w:val="24"/>
          <w:szCs w:val="24"/>
        </w:rPr>
        <w:t>Investasi ke bank umum yang memiliki cabang syariah, seperti BNI syariah, BRI syariah, BII syariah, Danamon syariah, Bank IFI syariah, Bukopin syariah dan sebagainya.</w:t>
      </w:r>
    </w:p>
    <w:p w:rsidR="003A015B" w:rsidRDefault="003A015B" w:rsidP="004824A6">
      <w:pPr>
        <w:pStyle w:val="ListParagraph"/>
        <w:numPr>
          <w:ilvl w:val="0"/>
          <w:numId w:val="18"/>
        </w:numPr>
        <w:spacing w:line="240" w:lineRule="auto"/>
        <w:ind w:left="2340" w:right="526"/>
        <w:jc w:val="both"/>
        <w:rPr>
          <w:rFonts w:ascii="Times New Roman" w:hAnsi="Times New Roman" w:cs="Times New Roman"/>
          <w:iCs/>
          <w:sz w:val="24"/>
          <w:szCs w:val="24"/>
        </w:rPr>
      </w:pPr>
      <w:r w:rsidRPr="003A015B">
        <w:rPr>
          <w:rFonts w:ascii="Times New Roman" w:hAnsi="Times New Roman" w:cs="Times New Roman"/>
          <w:iCs/>
          <w:sz w:val="24"/>
          <w:szCs w:val="24"/>
        </w:rPr>
        <w:t>Investasi ke Bank Pembiayaan Rakyat Syariah (BPRS) dan Baitu Mal wat Tamwil (BMT).</w:t>
      </w:r>
    </w:p>
    <w:p w:rsidR="003A015B" w:rsidRDefault="003A015B" w:rsidP="004824A6">
      <w:pPr>
        <w:pStyle w:val="ListParagraph"/>
        <w:numPr>
          <w:ilvl w:val="0"/>
          <w:numId w:val="18"/>
        </w:numPr>
        <w:spacing w:line="240" w:lineRule="auto"/>
        <w:ind w:left="2340" w:right="526"/>
        <w:jc w:val="both"/>
        <w:rPr>
          <w:rFonts w:ascii="Times New Roman" w:hAnsi="Times New Roman" w:cs="Times New Roman"/>
          <w:iCs/>
          <w:sz w:val="24"/>
          <w:szCs w:val="24"/>
        </w:rPr>
      </w:pPr>
      <w:r w:rsidRPr="003A015B">
        <w:rPr>
          <w:rFonts w:ascii="Times New Roman" w:hAnsi="Times New Roman" w:cs="Times New Roman"/>
          <w:iCs/>
          <w:sz w:val="24"/>
          <w:szCs w:val="24"/>
        </w:rPr>
        <w:t xml:space="preserve">Investasi langsung ke perusahaan-perusahaan yang menjual barang-barang haram atau maksiat dengan sistem </w:t>
      </w:r>
      <w:r w:rsidRPr="003A015B">
        <w:rPr>
          <w:rFonts w:ascii="Times New Roman" w:hAnsi="Times New Roman" w:cs="Times New Roman"/>
          <w:i/>
          <w:iCs/>
          <w:sz w:val="24"/>
          <w:szCs w:val="24"/>
        </w:rPr>
        <w:t>mudharabah</w:t>
      </w:r>
      <w:r w:rsidRPr="003A015B">
        <w:rPr>
          <w:rFonts w:ascii="Times New Roman" w:hAnsi="Times New Roman" w:cs="Times New Roman"/>
          <w:iCs/>
          <w:sz w:val="24"/>
          <w:szCs w:val="24"/>
        </w:rPr>
        <w:t xml:space="preserve">, </w:t>
      </w:r>
      <w:r w:rsidRPr="003A015B">
        <w:rPr>
          <w:rFonts w:ascii="Times New Roman" w:hAnsi="Times New Roman" w:cs="Times New Roman"/>
          <w:i/>
          <w:iCs/>
          <w:sz w:val="24"/>
          <w:szCs w:val="24"/>
        </w:rPr>
        <w:t>wakalah</w:t>
      </w:r>
      <w:r w:rsidRPr="003A015B">
        <w:rPr>
          <w:rFonts w:ascii="Times New Roman" w:hAnsi="Times New Roman" w:cs="Times New Roman"/>
          <w:iCs/>
          <w:sz w:val="24"/>
          <w:szCs w:val="24"/>
        </w:rPr>
        <w:t xml:space="preserve">, </w:t>
      </w:r>
      <w:r w:rsidRPr="003A015B">
        <w:rPr>
          <w:rFonts w:ascii="Times New Roman" w:hAnsi="Times New Roman" w:cs="Times New Roman"/>
          <w:i/>
          <w:iCs/>
          <w:sz w:val="24"/>
          <w:szCs w:val="24"/>
        </w:rPr>
        <w:t>wadiah</w:t>
      </w:r>
      <w:r w:rsidRPr="003A015B">
        <w:rPr>
          <w:rFonts w:ascii="Times New Roman" w:hAnsi="Times New Roman" w:cs="Times New Roman"/>
          <w:iCs/>
          <w:sz w:val="24"/>
          <w:szCs w:val="24"/>
        </w:rPr>
        <w:t xml:space="preserve"> dan sebagainya.</w:t>
      </w:r>
    </w:p>
    <w:p w:rsidR="00A63572" w:rsidRDefault="003A015B" w:rsidP="00741BD8">
      <w:pPr>
        <w:pStyle w:val="ListParagraph"/>
        <w:numPr>
          <w:ilvl w:val="0"/>
          <w:numId w:val="18"/>
        </w:numPr>
        <w:spacing w:after="0" w:line="240" w:lineRule="auto"/>
        <w:ind w:left="2340" w:right="526"/>
        <w:jc w:val="both"/>
        <w:rPr>
          <w:rFonts w:ascii="Times New Roman" w:hAnsi="Times New Roman" w:cs="Times New Roman"/>
          <w:iCs/>
          <w:sz w:val="24"/>
          <w:szCs w:val="24"/>
        </w:rPr>
      </w:pPr>
      <w:r w:rsidRPr="003A015B">
        <w:rPr>
          <w:rFonts w:ascii="Times New Roman" w:hAnsi="Times New Roman" w:cs="Times New Roman"/>
          <w:iCs/>
          <w:sz w:val="24"/>
          <w:szCs w:val="24"/>
        </w:rPr>
        <w:t xml:space="preserve">Investasi ke lembaga keuangan syariah lainnya, seperti reksadana syariah, modal </w:t>
      </w:r>
      <w:proofErr w:type="gramStart"/>
      <w:r w:rsidRPr="003A015B">
        <w:rPr>
          <w:rFonts w:ascii="Times New Roman" w:hAnsi="Times New Roman" w:cs="Times New Roman"/>
          <w:iCs/>
          <w:sz w:val="24"/>
          <w:szCs w:val="24"/>
        </w:rPr>
        <w:t>ventura</w:t>
      </w:r>
      <w:proofErr w:type="gramEnd"/>
      <w:r w:rsidRPr="003A015B">
        <w:rPr>
          <w:rFonts w:ascii="Times New Roman" w:hAnsi="Times New Roman" w:cs="Times New Roman"/>
          <w:iCs/>
          <w:sz w:val="24"/>
          <w:szCs w:val="24"/>
        </w:rPr>
        <w:t xml:space="preserve"> syariah, </w:t>
      </w:r>
      <w:r w:rsidRPr="003A015B">
        <w:rPr>
          <w:rFonts w:ascii="Times New Roman" w:hAnsi="Times New Roman" w:cs="Times New Roman"/>
          <w:i/>
          <w:iCs/>
          <w:sz w:val="24"/>
          <w:szCs w:val="24"/>
        </w:rPr>
        <w:t>leasing</w:t>
      </w:r>
      <w:r w:rsidRPr="003A015B">
        <w:rPr>
          <w:rFonts w:ascii="Times New Roman" w:hAnsi="Times New Roman" w:cs="Times New Roman"/>
          <w:iCs/>
          <w:sz w:val="24"/>
          <w:szCs w:val="24"/>
        </w:rPr>
        <w:t xml:space="preserve"> syariah, pegadaian syariah, obligasi syariah di BEJ, koperasi syariah dan sebagainya.</w:t>
      </w:r>
      <w:r>
        <w:rPr>
          <w:rStyle w:val="FootnoteReference"/>
          <w:rFonts w:ascii="Times New Roman" w:hAnsi="Times New Roman" w:cs="Times New Roman"/>
          <w:iCs/>
          <w:sz w:val="24"/>
          <w:szCs w:val="24"/>
        </w:rPr>
        <w:footnoteReference w:id="21"/>
      </w:r>
    </w:p>
    <w:p w:rsidR="00741BD8" w:rsidRPr="00741BD8" w:rsidRDefault="00741BD8" w:rsidP="00741BD8">
      <w:pPr>
        <w:pStyle w:val="ListParagraph"/>
        <w:spacing w:after="0" w:line="240" w:lineRule="auto"/>
        <w:ind w:left="2340" w:right="526"/>
        <w:jc w:val="both"/>
        <w:rPr>
          <w:rFonts w:ascii="Times New Roman" w:hAnsi="Times New Roman" w:cs="Times New Roman"/>
          <w:iCs/>
          <w:sz w:val="24"/>
          <w:szCs w:val="24"/>
        </w:rPr>
      </w:pPr>
    </w:p>
    <w:p w:rsidR="00A63572" w:rsidRPr="00A63572" w:rsidRDefault="00A63572" w:rsidP="004824A6">
      <w:pPr>
        <w:pStyle w:val="ListParagraph"/>
        <w:numPr>
          <w:ilvl w:val="0"/>
          <w:numId w:val="9"/>
        </w:numPr>
        <w:spacing w:after="0" w:line="480" w:lineRule="auto"/>
        <w:ind w:left="1080"/>
        <w:jc w:val="both"/>
        <w:rPr>
          <w:rFonts w:ascii="Times New Roman" w:hAnsi="Times New Roman" w:cs="Times New Roman"/>
          <w:b/>
          <w:iCs/>
          <w:sz w:val="24"/>
          <w:szCs w:val="24"/>
        </w:rPr>
      </w:pPr>
      <w:r w:rsidRPr="00A63572">
        <w:rPr>
          <w:rFonts w:ascii="Times New Roman" w:hAnsi="Times New Roman" w:cs="Times New Roman"/>
          <w:b/>
          <w:iCs/>
          <w:sz w:val="24"/>
          <w:szCs w:val="24"/>
        </w:rPr>
        <w:t xml:space="preserve">Sumber  Pendapatan  Asuransi  Syariah  yang  Kedua  </w:t>
      </w:r>
      <w:r w:rsidRPr="00A63572">
        <w:rPr>
          <w:rFonts w:ascii="Times New Roman" w:hAnsi="Times New Roman" w:cs="Times New Roman"/>
          <w:b/>
          <w:i/>
          <w:iCs/>
          <w:sz w:val="24"/>
          <w:szCs w:val="24"/>
        </w:rPr>
        <w:t>Surplus  Underwriting</w:t>
      </w:r>
    </w:p>
    <w:p w:rsidR="00A63572" w:rsidRDefault="00A63572" w:rsidP="00A63572">
      <w:pPr>
        <w:pStyle w:val="ListParagraph"/>
        <w:spacing w:after="0" w:line="480" w:lineRule="auto"/>
        <w:ind w:left="1080" w:firstLine="720"/>
        <w:jc w:val="both"/>
        <w:rPr>
          <w:rFonts w:ascii="Times New Roman" w:hAnsi="Times New Roman" w:cs="Times New Roman"/>
          <w:iCs/>
          <w:sz w:val="24"/>
          <w:szCs w:val="24"/>
        </w:rPr>
      </w:pPr>
      <w:r w:rsidRPr="00A63572">
        <w:rPr>
          <w:rFonts w:ascii="Times New Roman" w:hAnsi="Times New Roman" w:cs="Times New Roman"/>
          <w:iCs/>
          <w:sz w:val="24"/>
          <w:szCs w:val="24"/>
        </w:rPr>
        <w:t xml:space="preserve">Pendapatan  yang  diterima  asuransi  syariah  berupa  </w:t>
      </w:r>
      <w:r w:rsidRPr="00A63572">
        <w:rPr>
          <w:rFonts w:ascii="Times New Roman" w:hAnsi="Times New Roman" w:cs="Times New Roman"/>
          <w:i/>
          <w:iCs/>
          <w:sz w:val="24"/>
          <w:szCs w:val="24"/>
        </w:rPr>
        <w:t>surplus  underwriting</w:t>
      </w:r>
      <w:r w:rsidRPr="00A63572">
        <w:rPr>
          <w:rFonts w:ascii="Times New Roman" w:hAnsi="Times New Roman" w:cs="Times New Roman"/>
          <w:iCs/>
          <w:sz w:val="24"/>
          <w:szCs w:val="24"/>
        </w:rPr>
        <w:t xml:space="preserve">,  dalam  asuransi  kerugian  </w:t>
      </w:r>
      <w:r w:rsidRPr="00A63572">
        <w:rPr>
          <w:rFonts w:ascii="Times New Roman" w:hAnsi="Times New Roman" w:cs="Times New Roman"/>
          <w:i/>
          <w:iCs/>
          <w:sz w:val="24"/>
          <w:szCs w:val="24"/>
        </w:rPr>
        <w:t>underwriting</w:t>
      </w:r>
      <w:r w:rsidRPr="00A63572">
        <w:rPr>
          <w:rFonts w:ascii="Times New Roman" w:hAnsi="Times New Roman" w:cs="Times New Roman"/>
          <w:iCs/>
          <w:sz w:val="24"/>
          <w:szCs w:val="24"/>
        </w:rPr>
        <w:t xml:space="preserve">  adalah “proses seleksi untuk menetapkan jenis penawaran risiko yang harus diterima; bila diakseptasi, rate, syarat, dan kondisinya harus dapat ditentukan.”</w:t>
      </w:r>
      <w:r>
        <w:rPr>
          <w:rStyle w:val="FootnoteReference"/>
          <w:rFonts w:ascii="Times New Roman" w:hAnsi="Times New Roman" w:cs="Times New Roman"/>
          <w:iCs/>
          <w:sz w:val="24"/>
          <w:szCs w:val="24"/>
        </w:rPr>
        <w:footnoteReference w:id="22"/>
      </w:r>
      <w:r w:rsidRPr="00A63572">
        <w:rPr>
          <w:rFonts w:ascii="Times New Roman" w:hAnsi="Times New Roman" w:cs="Times New Roman"/>
          <w:iCs/>
          <w:sz w:val="24"/>
          <w:szCs w:val="24"/>
        </w:rPr>
        <w:t xml:space="preserve"> </w:t>
      </w:r>
      <w:r w:rsidRPr="00A63572">
        <w:rPr>
          <w:rFonts w:ascii="Times New Roman" w:hAnsi="Times New Roman" w:cs="Times New Roman"/>
          <w:i/>
          <w:iCs/>
          <w:sz w:val="24"/>
          <w:szCs w:val="24"/>
        </w:rPr>
        <w:t>Underwriting</w:t>
      </w:r>
      <w:r w:rsidRPr="00A63572">
        <w:rPr>
          <w:rFonts w:ascii="Times New Roman" w:hAnsi="Times New Roman" w:cs="Times New Roman"/>
          <w:iCs/>
          <w:sz w:val="24"/>
          <w:szCs w:val="24"/>
        </w:rPr>
        <w:t xml:space="preserve">  ini  melakukan proses  penyelesaian  dan  pengelompokan  berbagai  macam  risiko  yang  akan  ditanggung,  dengan  tujuan  agar  keuntungan  yang  diperoleh  dari  penerimaan  distribusi  risiko  yang  sudah  diperhitungkan  dapat  menghasilkan  keuntungan  yang  maksimal.  Proses  penyelesaian  dan  pengelompokan  ini  menjadi  proses  yang  </w:t>
      </w:r>
      <w:r w:rsidRPr="00A63572">
        <w:rPr>
          <w:rFonts w:ascii="Times New Roman" w:hAnsi="Times New Roman" w:cs="Times New Roman"/>
          <w:iCs/>
          <w:sz w:val="24"/>
          <w:szCs w:val="24"/>
        </w:rPr>
        <w:lastRenderedPageBreak/>
        <w:t xml:space="preserve">sangat  penting  dalam  operasionalisasi  perusahaan  asuransi,  tanpa  adanya  </w:t>
      </w:r>
      <w:r w:rsidRPr="00A63572">
        <w:rPr>
          <w:rFonts w:ascii="Times New Roman" w:hAnsi="Times New Roman" w:cs="Times New Roman"/>
          <w:i/>
          <w:iCs/>
          <w:sz w:val="24"/>
          <w:szCs w:val="24"/>
        </w:rPr>
        <w:t>underwriting</w:t>
      </w:r>
      <w:r w:rsidRPr="00A63572">
        <w:rPr>
          <w:rFonts w:ascii="Times New Roman" w:hAnsi="Times New Roman" w:cs="Times New Roman"/>
          <w:iCs/>
          <w:sz w:val="24"/>
          <w:szCs w:val="24"/>
        </w:rPr>
        <w:t xml:space="preserve">  yang  efisien  perusahaan  asuransi  tidak  akan  mampu  bersaing  sebab  </w:t>
      </w:r>
      <w:r w:rsidRPr="00A63572">
        <w:rPr>
          <w:rFonts w:ascii="Times New Roman" w:hAnsi="Times New Roman" w:cs="Times New Roman"/>
          <w:i/>
          <w:iCs/>
          <w:sz w:val="24"/>
          <w:szCs w:val="24"/>
        </w:rPr>
        <w:t>underwriting</w:t>
      </w:r>
      <w:r w:rsidRPr="00A63572">
        <w:rPr>
          <w:rFonts w:ascii="Times New Roman" w:hAnsi="Times New Roman" w:cs="Times New Roman"/>
          <w:iCs/>
          <w:sz w:val="24"/>
          <w:szCs w:val="24"/>
        </w:rPr>
        <w:t xml:space="preserve">  ini  merupakan  kegiatan  yang  dilakukan  untuk  memperoleh  keuntungan  secara  maksimal.</w:t>
      </w:r>
      <w:r w:rsidR="00196E7F">
        <w:rPr>
          <w:rFonts w:ascii="Times New Roman" w:hAnsi="Times New Roman" w:cs="Times New Roman"/>
          <w:iCs/>
          <w:sz w:val="24"/>
          <w:szCs w:val="24"/>
        </w:rPr>
        <w:t xml:space="preserve">  </w:t>
      </w:r>
      <w:proofErr w:type="gramStart"/>
      <w:r w:rsidR="00196E7F">
        <w:rPr>
          <w:rFonts w:ascii="Times New Roman" w:hAnsi="Times New Roman" w:cs="Times New Roman"/>
          <w:iCs/>
          <w:sz w:val="24"/>
          <w:szCs w:val="24"/>
        </w:rPr>
        <w:t>Muhammad  Syakir</w:t>
      </w:r>
      <w:proofErr w:type="gramEnd"/>
      <w:r w:rsidR="00196E7F">
        <w:rPr>
          <w:rFonts w:ascii="Times New Roman" w:hAnsi="Times New Roman" w:cs="Times New Roman"/>
          <w:iCs/>
          <w:sz w:val="24"/>
          <w:szCs w:val="24"/>
        </w:rPr>
        <w:t xml:space="preserve">  Sula  menjelaskan  beberapa  tahap  proses  </w:t>
      </w:r>
      <w:r w:rsidR="00196E7F" w:rsidRPr="00196E7F">
        <w:rPr>
          <w:rFonts w:ascii="Times New Roman" w:hAnsi="Times New Roman" w:cs="Times New Roman"/>
          <w:i/>
          <w:iCs/>
          <w:sz w:val="24"/>
          <w:szCs w:val="24"/>
        </w:rPr>
        <w:t>underwriting</w:t>
      </w:r>
      <w:r w:rsidR="00196E7F">
        <w:rPr>
          <w:rFonts w:ascii="Times New Roman" w:hAnsi="Times New Roman" w:cs="Times New Roman"/>
          <w:iCs/>
          <w:sz w:val="24"/>
          <w:szCs w:val="24"/>
        </w:rPr>
        <w:t xml:space="preserve">  sebagai berikut:</w:t>
      </w:r>
    </w:p>
    <w:p w:rsidR="00196E7F" w:rsidRDefault="00196E7F" w:rsidP="00196E7F">
      <w:pPr>
        <w:spacing w:after="0" w:line="240" w:lineRule="auto"/>
        <w:ind w:left="1980" w:right="526"/>
        <w:jc w:val="both"/>
        <w:rPr>
          <w:rFonts w:ascii="Times New Roman" w:hAnsi="Times New Roman" w:cs="Times New Roman"/>
          <w:iCs/>
          <w:sz w:val="24"/>
          <w:szCs w:val="24"/>
        </w:rPr>
      </w:pPr>
      <w:r>
        <w:rPr>
          <w:rFonts w:ascii="Times New Roman" w:hAnsi="Times New Roman" w:cs="Times New Roman"/>
          <w:iCs/>
          <w:sz w:val="24"/>
          <w:szCs w:val="24"/>
        </w:rPr>
        <w:t>Dalam melakukan proses penerimaan risiko (</w:t>
      </w:r>
      <w:r w:rsidRPr="007148A1">
        <w:rPr>
          <w:rFonts w:ascii="Times New Roman" w:hAnsi="Times New Roman" w:cs="Times New Roman"/>
          <w:i/>
          <w:iCs/>
          <w:sz w:val="24"/>
          <w:szCs w:val="24"/>
        </w:rPr>
        <w:t>underwriting</w:t>
      </w:r>
      <w:r>
        <w:rPr>
          <w:rFonts w:ascii="Times New Roman" w:hAnsi="Times New Roman" w:cs="Times New Roman"/>
          <w:iCs/>
          <w:sz w:val="24"/>
          <w:szCs w:val="24"/>
        </w:rPr>
        <w:t xml:space="preserve">) terdapat konsep penting yang menjadi dasar bagi perusahaan asuransi untuk menerima atau menolak suatu penutupan risiko. </w:t>
      </w:r>
      <w:proofErr w:type="gramStart"/>
      <w:r w:rsidRPr="007148A1">
        <w:rPr>
          <w:rFonts w:ascii="Times New Roman" w:hAnsi="Times New Roman" w:cs="Times New Roman"/>
          <w:i/>
          <w:iCs/>
          <w:sz w:val="24"/>
          <w:szCs w:val="24"/>
        </w:rPr>
        <w:t>Pertama</w:t>
      </w:r>
      <w:r>
        <w:rPr>
          <w:rFonts w:ascii="Times New Roman" w:hAnsi="Times New Roman" w:cs="Times New Roman"/>
          <w:iCs/>
          <w:sz w:val="24"/>
          <w:szCs w:val="24"/>
        </w:rPr>
        <w:t>, kemungkinan menderita kerugian (</w:t>
      </w:r>
      <w:r>
        <w:rPr>
          <w:rFonts w:ascii="Times New Roman" w:hAnsi="Times New Roman" w:cs="Times New Roman"/>
          <w:i/>
          <w:iCs/>
          <w:sz w:val="24"/>
          <w:szCs w:val="24"/>
        </w:rPr>
        <w:t xml:space="preserve">chance of </w:t>
      </w:r>
      <w:r w:rsidRPr="007148A1">
        <w:rPr>
          <w:rFonts w:ascii="Times New Roman" w:hAnsi="Times New Roman" w:cs="Times New Roman"/>
          <w:i/>
          <w:iCs/>
          <w:sz w:val="24"/>
          <w:szCs w:val="24"/>
        </w:rPr>
        <w:t>loss</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Sering disebut dengan probilita atau kemungkinan menderita kerugian dari sejumlah objek tertentu.</w:t>
      </w:r>
      <w:proofErr w:type="gramEnd"/>
      <w:r>
        <w:rPr>
          <w:rFonts w:ascii="Times New Roman" w:hAnsi="Times New Roman" w:cs="Times New Roman"/>
          <w:iCs/>
          <w:sz w:val="24"/>
          <w:szCs w:val="24"/>
        </w:rPr>
        <w:t xml:space="preserve"> </w:t>
      </w:r>
      <w:r w:rsidRPr="007148A1">
        <w:rPr>
          <w:rFonts w:ascii="Times New Roman" w:hAnsi="Times New Roman" w:cs="Times New Roman"/>
          <w:i/>
          <w:iCs/>
          <w:sz w:val="24"/>
          <w:szCs w:val="24"/>
        </w:rPr>
        <w:t>Underwriter</w:t>
      </w:r>
      <w:r>
        <w:rPr>
          <w:rFonts w:ascii="Times New Roman" w:hAnsi="Times New Roman" w:cs="Times New Roman"/>
          <w:iCs/>
          <w:sz w:val="24"/>
          <w:szCs w:val="24"/>
        </w:rPr>
        <w:t xml:space="preserve"> pada umumnya meramalkan kemungkinan menderita kerugian ini berdasarkan </w:t>
      </w:r>
      <w:proofErr w:type="gramStart"/>
      <w:r>
        <w:rPr>
          <w:rFonts w:ascii="Times New Roman" w:hAnsi="Times New Roman" w:cs="Times New Roman"/>
          <w:iCs/>
          <w:sz w:val="24"/>
          <w:szCs w:val="24"/>
        </w:rPr>
        <w:t>apa</w:t>
      </w:r>
      <w:proofErr w:type="gramEnd"/>
      <w:r>
        <w:rPr>
          <w:rFonts w:ascii="Times New Roman" w:hAnsi="Times New Roman" w:cs="Times New Roman"/>
          <w:iCs/>
          <w:sz w:val="24"/>
          <w:szCs w:val="24"/>
        </w:rPr>
        <w:t xml:space="preserve"> yang terjadi di masa lalu. </w:t>
      </w:r>
      <w:proofErr w:type="gramStart"/>
      <w:r w:rsidRPr="007148A1">
        <w:rPr>
          <w:rFonts w:ascii="Times New Roman" w:hAnsi="Times New Roman" w:cs="Times New Roman"/>
          <w:i/>
          <w:iCs/>
          <w:sz w:val="24"/>
          <w:szCs w:val="24"/>
        </w:rPr>
        <w:t>Kedua</w:t>
      </w:r>
      <w:r>
        <w:rPr>
          <w:rFonts w:ascii="Times New Roman" w:hAnsi="Times New Roman" w:cs="Times New Roman"/>
          <w:iCs/>
          <w:sz w:val="24"/>
          <w:szCs w:val="24"/>
        </w:rPr>
        <w:t xml:space="preserve"> tingkat risiko (</w:t>
      </w:r>
      <w:r w:rsidRPr="007148A1">
        <w:rPr>
          <w:rFonts w:ascii="Times New Roman" w:hAnsi="Times New Roman" w:cs="Times New Roman"/>
          <w:i/>
          <w:iCs/>
          <w:sz w:val="24"/>
          <w:szCs w:val="24"/>
        </w:rPr>
        <w:t>degree of risk</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Yaitu, ketidakpastian atas kerugian pada masa datang yang biasanya sulit untuk diramalkan.</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Tingkat risiko ini seringkali dicampuradukkan dengan kemungkinan menderita kerugian, tetapi keduanya mempunyai perbedaan pokok.</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Misalnya, suatu hal yang tidak mempunyai kemungkinan menderita kerugian (probilitas nol), maka secara teoritis tingkat risikonya juga nol. Tetapi hal tersebut tidak berlaku, tingkat risiko kemungkinan masih tetap ada sebagai akibat dari situasi berbeda.</w:t>
      </w:r>
      <w:proofErr w:type="gramEnd"/>
      <w:r>
        <w:rPr>
          <w:rFonts w:ascii="Times New Roman" w:hAnsi="Times New Roman" w:cs="Times New Roman"/>
          <w:iCs/>
          <w:sz w:val="24"/>
          <w:szCs w:val="24"/>
        </w:rPr>
        <w:t xml:space="preserve"> </w:t>
      </w:r>
      <w:proofErr w:type="gramStart"/>
      <w:r w:rsidRPr="007148A1">
        <w:rPr>
          <w:rFonts w:ascii="Times New Roman" w:hAnsi="Times New Roman" w:cs="Times New Roman"/>
          <w:i/>
          <w:iCs/>
          <w:sz w:val="24"/>
          <w:szCs w:val="24"/>
        </w:rPr>
        <w:t>Ketiga</w:t>
      </w:r>
      <w:r>
        <w:rPr>
          <w:rFonts w:ascii="Times New Roman" w:hAnsi="Times New Roman" w:cs="Times New Roman"/>
          <w:iCs/>
          <w:sz w:val="24"/>
          <w:szCs w:val="24"/>
        </w:rPr>
        <w:t>, hukum bilangan besar (</w:t>
      </w:r>
      <w:r w:rsidRPr="007148A1">
        <w:rPr>
          <w:rFonts w:ascii="Times New Roman" w:hAnsi="Times New Roman" w:cs="Times New Roman"/>
          <w:i/>
          <w:iCs/>
          <w:sz w:val="24"/>
          <w:szCs w:val="24"/>
        </w:rPr>
        <w:t>law of large number</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Semakin banyak objek yang mempunyai risiko yang </w:t>
      </w:r>
      <w:proofErr w:type="gramStart"/>
      <w:r>
        <w:rPr>
          <w:rFonts w:ascii="Times New Roman" w:hAnsi="Times New Roman" w:cs="Times New Roman"/>
          <w:iCs/>
          <w:sz w:val="24"/>
          <w:szCs w:val="24"/>
        </w:rPr>
        <w:t>sama</w:t>
      </w:r>
      <w:proofErr w:type="gramEnd"/>
      <w:r>
        <w:rPr>
          <w:rFonts w:ascii="Times New Roman" w:hAnsi="Times New Roman" w:cs="Times New Roman"/>
          <w:iCs/>
          <w:sz w:val="24"/>
          <w:szCs w:val="24"/>
        </w:rPr>
        <w:t xml:space="preserve"> atau hamper sama, akan semakin bertambah baik bagi perusahaan asuransi. Hal ini disebabkan penyebaran risiko-risiko </w:t>
      </w:r>
      <w:proofErr w:type="gramStart"/>
      <w:r>
        <w:rPr>
          <w:rFonts w:ascii="Times New Roman" w:hAnsi="Times New Roman" w:cs="Times New Roman"/>
          <w:iCs/>
          <w:sz w:val="24"/>
          <w:szCs w:val="24"/>
        </w:rPr>
        <w:t>akan</w:t>
      </w:r>
      <w:proofErr w:type="gramEnd"/>
      <w:r>
        <w:rPr>
          <w:rFonts w:ascii="Times New Roman" w:hAnsi="Times New Roman" w:cs="Times New Roman"/>
          <w:iCs/>
          <w:sz w:val="24"/>
          <w:szCs w:val="24"/>
        </w:rPr>
        <w:t xml:space="preserve"> lebih luas. </w:t>
      </w:r>
      <w:proofErr w:type="gramStart"/>
      <w:r>
        <w:rPr>
          <w:rFonts w:ascii="Times New Roman" w:hAnsi="Times New Roman" w:cs="Times New Roman"/>
          <w:iCs/>
          <w:sz w:val="24"/>
          <w:szCs w:val="24"/>
        </w:rPr>
        <w:t>Sehingga, secara sistematis kemungkinan menderita kemungkinan menderita kerugian dapat diramalkan dengan lebih baik.</w:t>
      </w:r>
      <w:proofErr w:type="gramEnd"/>
      <w:r>
        <w:rPr>
          <w:rStyle w:val="FootnoteReference"/>
          <w:rFonts w:ascii="Times New Roman" w:hAnsi="Times New Roman" w:cs="Times New Roman"/>
          <w:iCs/>
          <w:sz w:val="24"/>
          <w:szCs w:val="24"/>
        </w:rPr>
        <w:footnoteReference w:id="23"/>
      </w:r>
    </w:p>
    <w:p w:rsidR="00196E7F" w:rsidRDefault="00196E7F" w:rsidP="00196E7F">
      <w:pPr>
        <w:spacing w:after="0" w:line="240" w:lineRule="auto"/>
        <w:ind w:left="1980" w:right="526"/>
        <w:jc w:val="both"/>
        <w:rPr>
          <w:rFonts w:ascii="Times New Roman" w:hAnsi="Times New Roman" w:cs="Times New Roman"/>
          <w:iCs/>
          <w:sz w:val="24"/>
          <w:szCs w:val="24"/>
        </w:rPr>
      </w:pPr>
    </w:p>
    <w:p w:rsidR="00196E7F" w:rsidRDefault="00196E7F" w:rsidP="00162DF8">
      <w:pPr>
        <w:spacing w:after="0" w:line="480" w:lineRule="auto"/>
        <w:ind w:left="1080" w:firstLine="54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Dengan  adanya  proses  underwriting  perusahaan  asuransi  harus  melaksanakan  </w:t>
      </w:r>
      <w:r w:rsidRPr="0085475D">
        <w:rPr>
          <w:rFonts w:ascii="Times New Roman" w:hAnsi="Times New Roman" w:cs="Times New Roman"/>
          <w:i/>
          <w:iCs/>
          <w:sz w:val="24"/>
          <w:szCs w:val="24"/>
        </w:rPr>
        <w:t>underwriting</w:t>
      </w:r>
      <w:r>
        <w:rPr>
          <w:rFonts w:ascii="Times New Roman" w:hAnsi="Times New Roman" w:cs="Times New Roman"/>
          <w:iCs/>
          <w:sz w:val="24"/>
          <w:szCs w:val="24"/>
        </w:rPr>
        <w:t xml:space="preserve">  ini  dengan  baik  dan  tepat.  Dan  tugas  utama  </w:t>
      </w:r>
      <w:r w:rsidRPr="0085475D">
        <w:rPr>
          <w:rFonts w:ascii="Times New Roman" w:hAnsi="Times New Roman" w:cs="Times New Roman"/>
          <w:i/>
          <w:iCs/>
          <w:sz w:val="24"/>
          <w:szCs w:val="24"/>
        </w:rPr>
        <w:t>underwriter</w:t>
      </w:r>
      <w:r>
        <w:rPr>
          <w:rFonts w:ascii="Times New Roman" w:hAnsi="Times New Roman" w:cs="Times New Roman"/>
          <w:iCs/>
          <w:sz w:val="24"/>
          <w:szCs w:val="24"/>
        </w:rPr>
        <w:t xml:space="preserve">  adalah  mengatur  penggunaan  dana  secara  efektif  dan  efisien  untuk  memperoleh  keuntungan  yang  maksimal.  Menurut  Abdullah  Amrin,  dalam  perusahaan  asuransi  syariah  tugas  </w:t>
      </w:r>
      <w:r w:rsidRPr="0085475D">
        <w:rPr>
          <w:rFonts w:ascii="Times New Roman" w:hAnsi="Times New Roman" w:cs="Times New Roman"/>
          <w:i/>
          <w:iCs/>
          <w:sz w:val="24"/>
          <w:szCs w:val="24"/>
        </w:rPr>
        <w:t>underwriter</w:t>
      </w:r>
      <w:r>
        <w:rPr>
          <w:rFonts w:ascii="Times New Roman" w:hAnsi="Times New Roman" w:cs="Times New Roman"/>
          <w:iCs/>
          <w:sz w:val="24"/>
          <w:szCs w:val="24"/>
        </w:rPr>
        <w:t xml:space="preserve">  dapat  diketahui  antara  lain:</w:t>
      </w:r>
    </w:p>
    <w:p w:rsidR="00162DF8" w:rsidRDefault="00196E7F" w:rsidP="004824A6">
      <w:pPr>
        <w:pStyle w:val="ListParagraph"/>
        <w:numPr>
          <w:ilvl w:val="0"/>
          <w:numId w:val="19"/>
        </w:numPr>
        <w:spacing w:line="240" w:lineRule="auto"/>
        <w:ind w:left="1980" w:right="526"/>
        <w:jc w:val="both"/>
        <w:rPr>
          <w:rFonts w:ascii="Times New Roman" w:hAnsi="Times New Roman" w:cs="Times New Roman"/>
          <w:iCs/>
          <w:sz w:val="24"/>
          <w:szCs w:val="24"/>
        </w:rPr>
      </w:pPr>
      <w:r>
        <w:rPr>
          <w:rFonts w:ascii="Times New Roman" w:hAnsi="Times New Roman" w:cs="Times New Roman"/>
          <w:iCs/>
          <w:sz w:val="24"/>
          <w:szCs w:val="24"/>
        </w:rPr>
        <w:t>Mempertimbangkan risiko yang diajukan.</w:t>
      </w:r>
    </w:p>
    <w:p w:rsidR="00162DF8" w:rsidRDefault="00196E7F" w:rsidP="004824A6">
      <w:pPr>
        <w:pStyle w:val="ListParagraph"/>
        <w:numPr>
          <w:ilvl w:val="0"/>
          <w:numId w:val="19"/>
        </w:numPr>
        <w:spacing w:line="240" w:lineRule="auto"/>
        <w:ind w:left="1980" w:right="526"/>
        <w:jc w:val="both"/>
        <w:rPr>
          <w:rFonts w:ascii="Times New Roman" w:hAnsi="Times New Roman" w:cs="Times New Roman"/>
          <w:iCs/>
          <w:sz w:val="24"/>
          <w:szCs w:val="24"/>
        </w:rPr>
      </w:pPr>
      <w:r w:rsidRPr="00162DF8">
        <w:rPr>
          <w:rFonts w:ascii="Times New Roman" w:hAnsi="Times New Roman" w:cs="Times New Roman"/>
          <w:iCs/>
          <w:sz w:val="24"/>
          <w:szCs w:val="24"/>
        </w:rPr>
        <w:t>Memutuskan untuk menerima atau menolak risiko yang diajukan.</w:t>
      </w:r>
    </w:p>
    <w:p w:rsidR="00162DF8" w:rsidRDefault="00196E7F" w:rsidP="004824A6">
      <w:pPr>
        <w:pStyle w:val="ListParagraph"/>
        <w:numPr>
          <w:ilvl w:val="0"/>
          <w:numId w:val="19"/>
        </w:numPr>
        <w:spacing w:line="240" w:lineRule="auto"/>
        <w:ind w:left="1980" w:right="526"/>
        <w:jc w:val="both"/>
        <w:rPr>
          <w:rFonts w:ascii="Times New Roman" w:hAnsi="Times New Roman" w:cs="Times New Roman"/>
          <w:iCs/>
          <w:sz w:val="24"/>
          <w:szCs w:val="24"/>
        </w:rPr>
      </w:pPr>
      <w:r w:rsidRPr="00162DF8">
        <w:rPr>
          <w:rFonts w:ascii="Times New Roman" w:hAnsi="Times New Roman" w:cs="Times New Roman"/>
          <w:iCs/>
          <w:sz w:val="24"/>
          <w:szCs w:val="24"/>
        </w:rPr>
        <w:t>Menentukan syarat, ketentuan, dan ruang lingkup ganti rugi.</w:t>
      </w:r>
    </w:p>
    <w:p w:rsidR="00162DF8" w:rsidRDefault="00196E7F" w:rsidP="004824A6">
      <w:pPr>
        <w:pStyle w:val="ListParagraph"/>
        <w:numPr>
          <w:ilvl w:val="0"/>
          <w:numId w:val="19"/>
        </w:numPr>
        <w:spacing w:line="240" w:lineRule="auto"/>
        <w:ind w:left="1980" w:right="526"/>
        <w:jc w:val="both"/>
        <w:rPr>
          <w:rFonts w:ascii="Times New Roman" w:hAnsi="Times New Roman" w:cs="Times New Roman"/>
          <w:iCs/>
          <w:sz w:val="24"/>
          <w:szCs w:val="24"/>
        </w:rPr>
      </w:pPr>
      <w:r w:rsidRPr="00162DF8">
        <w:rPr>
          <w:rFonts w:ascii="Times New Roman" w:hAnsi="Times New Roman" w:cs="Times New Roman"/>
          <w:iCs/>
          <w:sz w:val="24"/>
          <w:szCs w:val="24"/>
        </w:rPr>
        <w:t xml:space="preserve">Mengenakan biaya upah pada </w:t>
      </w:r>
      <w:proofErr w:type="gramStart"/>
      <w:r w:rsidRPr="00162DF8">
        <w:rPr>
          <w:rFonts w:ascii="Times New Roman" w:hAnsi="Times New Roman" w:cs="Times New Roman"/>
          <w:iCs/>
          <w:sz w:val="24"/>
          <w:szCs w:val="24"/>
        </w:rPr>
        <w:t>dana</w:t>
      </w:r>
      <w:proofErr w:type="gramEnd"/>
      <w:r w:rsidRPr="00162DF8">
        <w:rPr>
          <w:rFonts w:ascii="Times New Roman" w:hAnsi="Times New Roman" w:cs="Times New Roman"/>
          <w:iCs/>
          <w:sz w:val="24"/>
          <w:szCs w:val="24"/>
        </w:rPr>
        <w:t xml:space="preserve"> kontribusi peserta.</w:t>
      </w:r>
    </w:p>
    <w:p w:rsidR="00196E7F" w:rsidRDefault="00196E7F" w:rsidP="004824A6">
      <w:pPr>
        <w:pStyle w:val="ListParagraph"/>
        <w:numPr>
          <w:ilvl w:val="0"/>
          <w:numId w:val="19"/>
        </w:numPr>
        <w:spacing w:line="240" w:lineRule="auto"/>
        <w:ind w:left="1980" w:right="526"/>
        <w:jc w:val="both"/>
        <w:rPr>
          <w:rFonts w:ascii="Times New Roman" w:hAnsi="Times New Roman" w:cs="Times New Roman"/>
          <w:iCs/>
          <w:sz w:val="24"/>
          <w:szCs w:val="24"/>
        </w:rPr>
      </w:pPr>
      <w:r w:rsidRPr="00162DF8">
        <w:rPr>
          <w:rFonts w:ascii="Times New Roman" w:hAnsi="Times New Roman" w:cs="Times New Roman"/>
          <w:iCs/>
          <w:sz w:val="24"/>
          <w:szCs w:val="24"/>
        </w:rPr>
        <w:t>Mempertahankan, meningkatkan, dan mengamankan margin profit.</w:t>
      </w:r>
      <w:r>
        <w:rPr>
          <w:rStyle w:val="FootnoteReference"/>
          <w:rFonts w:ascii="Times New Roman" w:hAnsi="Times New Roman" w:cs="Times New Roman"/>
          <w:iCs/>
          <w:sz w:val="24"/>
          <w:szCs w:val="24"/>
        </w:rPr>
        <w:footnoteReference w:id="24"/>
      </w:r>
    </w:p>
    <w:p w:rsidR="00162DF8" w:rsidRDefault="00162DF8" w:rsidP="00162DF8">
      <w:pPr>
        <w:pStyle w:val="ListParagraph"/>
        <w:spacing w:line="240" w:lineRule="auto"/>
        <w:ind w:left="1980" w:right="526"/>
        <w:jc w:val="both"/>
        <w:rPr>
          <w:rFonts w:ascii="Times New Roman" w:hAnsi="Times New Roman" w:cs="Times New Roman"/>
          <w:iCs/>
          <w:sz w:val="24"/>
          <w:szCs w:val="24"/>
        </w:rPr>
      </w:pPr>
    </w:p>
    <w:p w:rsidR="00162DF8" w:rsidRDefault="00162DF8" w:rsidP="00162DF8">
      <w:pPr>
        <w:pStyle w:val="ListParagraph"/>
        <w:spacing w:after="0" w:line="480" w:lineRule="auto"/>
        <w:ind w:left="1080" w:firstLine="720"/>
        <w:jc w:val="both"/>
        <w:rPr>
          <w:rFonts w:ascii="Times New Roman" w:hAnsi="Times New Roman" w:cs="Times New Roman"/>
          <w:iCs/>
          <w:sz w:val="24"/>
          <w:szCs w:val="24"/>
        </w:rPr>
      </w:pPr>
      <w:r w:rsidRPr="00162DF8">
        <w:rPr>
          <w:rFonts w:ascii="Times New Roman" w:hAnsi="Times New Roman" w:cs="Times New Roman"/>
          <w:iCs/>
          <w:sz w:val="24"/>
          <w:szCs w:val="24"/>
        </w:rPr>
        <w:t xml:space="preserve">Untuk  menjalankan  proses  </w:t>
      </w:r>
      <w:r w:rsidRPr="00162DF8">
        <w:rPr>
          <w:rFonts w:ascii="Times New Roman" w:hAnsi="Times New Roman" w:cs="Times New Roman"/>
          <w:i/>
          <w:iCs/>
          <w:sz w:val="24"/>
          <w:szCs w:val="24"/>
        </w:rPr>
        <w:t>underwriting</w:t>
      </w:r>
      <w:r w:rsidRPr="00162DF8">
        <w:rPr>
          <w:rFonts w:ascii="Times New Roman" w:hAnsi="Times New Roman" w:cs="Times New Roman"/>
          <w:iCs/>
          <w:sz w:val="24"/>
          <w:szCs w:val="24"/>
        </w:rPr>
        <w:t xml:space="preserve">  secara  efektif,  </w:t>
      </w:r>
      <w:r w:rsidRPr="00162DF8">
        <w:rPr>
          <w:rFonts w:ascii="Times New Roman" w:hAnsi="Times New Roman" w:cs="Times New Roman"/>
          <w:i/>
          <w:iCs/>
          <w:sz w:val="24"/>
          <w:szCs w:val="24"/>
        </w:rPr>
        <w:t>underwriter</w:t>
      </w:r>
      <w:r w:rsidRPr="00162DF8">
        <w:rPr>
          <w:rFonts w:ascii="Times New Roman" w:hAnsi="Times New Roman" w:cs="Times New Roman"/>
          <w:iCs/>
          <w:sz w:val="24"/>
          <w:szCs w:val="24"/>
        </w:rPr>
        <w:t xml:space="preserve">  harus  berusaha  semaksimal mungkin  mengumpulkan  informasi  mengenai  pokok-pokok  asuransi.  </w:t>
      </w:r>
      <w:proofErr w:type="gramStart"/>
      <w:r w:rsidRPr="00162DF8">
        <w:rPr>
          <w:rFonts w:ascii="Times New Roman" w:hAnsi="Times New Roman" w:cs="Times New Roman"/>
          <w:i/>
          <w:iCs/>
          <w:sz w:val="24"/>
          <w:szCs w:val="24"/>
        </w:rPr>
        <w:t>Underwriter</w:t>
      </w:r>
      <w:r w:rsidRPr="00162DF8">
        <w:rPr>
          <w:rFonts w:ascii="Times New Roman" w:hAnsi="Times New Roman" w:cs="Times New Roman"/>
          <w:iCs/>
          <w:sz w:val="24"/>
          <w:szCs w:val="24"/>
        </w:rPr>
        <w:t xml:space="preserve">  dapat</w:t>
      </w:r>
      <w:proofErr w:type="gramEnd"/>
      <w:r w:rsidRPr="00162DF8">
        <w:rPr>
          <w:rFonts w:ascii="Times New Roman" w:hAnsi="Times New Roman" w:cs="Times New Roman"/>
          <w:iCs/>
          <w:sz w:val="24"/>
          <w:szCs w:val="24"/>
        </w:rPr>
        <w:t xml:space="preserve">  menerima  maupun  menolak  calon  nasabah.  Proses  </w:t>
      </w:r>
      <w:r w:rsidRPr="00162DF8">
        <w:rPr>
          <w:rFonts w:ascii="Times New Roman" w:hAnsi="Times New Roman" w:cs="Times New Roman"/>
          <w:i/>
          <w:iCs/>
          <w:sz w:val="24"/>
          <w:szCs w:val="24"/>
        </w:rPr>
        <w:t>underwriting</w:t>
      </w:r>
      <w:r w:rsidRPr="00162DF8">
        <w:rPr>
          <w:rFonts w:ascii="Times New Roman" w:hAnsi="Times New Roman" w:cs="Times New Roman"/>
          <w:iCs/>
          <w:sz w:val="24"/>
          <w:szCs w:val="24"/>
        </w:rPr>
        <w:t xml:space="preserve">  yang  dilakukan  perusahaan  asuransi  adalah  membuat  surat  permintaan.  Setiap  penutupan  asuransi  yang  diajukan  oleh  tertanggung  harus  dilakukan  dengan  surat  permintaan  yang  disampaikan  secara  tertulis  kepada  penanggung.  Surat  permintaan  biasanya  sudah  terlebih  dahulu  disediakan  oleh  pihak  asuransi.  Kemudian  setelah  surat  permintaan  </w:t>
      </w:r>
      <w:r w:rsidRPr="00162DF8">
        <w:rPr>
          <w:rFonts w:ascii="Times New Roman" w:hAnsi="Times New Roman" w:cs="Times New Roman"/>
          <w:iCs/>
          <w:sz w:val="24"/>
          <w:szCs w:val="24"/>
        </w:rPr>
        <w:lastRenderedPageBreak/>
        <w:t>asuransi  yang  diajukan  oleh  tertanggung  diterima,  penanggung  menganalisis,  meneliti dan  mempertimbangkan  apakah  permintaan  asuransi  diterima  atau  ditolak.  Kemudian  jika  permintan  asuransi  yang  diajukan  oleh  tertanggung  diterima,  maka  penanggung  segera  menerbitkan  polis  yang  akan  menjadi  akad  perjanjian  asuransi  antara  pihak  penanggung  dengan  pihak  tertanggung.</w:t>
      </w:r>
    </w:p>
    <w:p w:rsidR="00162DF8" w:rsidRDefault="00162DF8" w:rsidP="00530350">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Setelah  penerbitan  polis,  penanggung  sebagai  pihak  yang  mewakili  perusahaan  asuransi  syariah  akan  menandatangani  polis  tersebut  sebagai  bentuk  persetujuan  dan  pertanggungjawaban  atas  isi  kontrak  dalam  polis.  Isi  polis  sesuai  dengan  penjelasan  Muhammad  Syakir  Sula  terdiri  dari  hal-hal  sebagai  berikut:</w:t>
      </w:r>
    </w:p>
    <w:p w:rsidR="00162DF8" w:rsidRDefault="00162DF8" w:rsidP="004824A6">
      <w:pPr>
        <w:pStyle w:val="ListParagraph"/>
        <w:numPr>
          <w:ilvl w:val="0"/>
          <w:numId w:val="20"/>
        </w:numPr>
        <w:spacing w:line="240" w:lineRule="auto"/>
        <w:ind w:left="1980"/>
        <w:jc w:val="both"/>
        <w:rPr>
          <w:rFonts w:ascii="Times New Roman" w:hAnsi="Times New Roman" w:cs="Times New Roman"/>
          <w:iCs/>
          <w:sz w:val="24"/>
          <w:szCs w:val="24"/>
        </w:rPr>
      </w:pPr>
      <w:r>
        <w:rPr>
          <w:rFonts w:ascii="Times New Roman" w:hAnsi="Times New Roman" w:cs="Times New Roman"/>
          <w:iCs/>
          <w:sz w:val="24"/>
          <w:szCs w:val="24"/>
        </w:rPr>
        <w:t>Iktisar pertanggungan dan tanda tangan penanggung.</w:t>
      </w:r>
    </w:p>
    <w:p w:rsidR="00162DF8" w:rsidRDefault="00162DF8" w:rsidP="004824A6">
      <w:pPr>
        <w:pStyle w:val="ListParagraph"/>
        <w:numPr>
          <w:ilvl w:val="0"/>
          <w:numId w:val="20"/>
        </w:numPr>
        <w:spacing w:line="240" w:lineRule="auto"/>
        <w:ind w:left="1980"/>
        <w:jc w:val="both"/>
        <w:rPr>
          <w:rFonts w:ascii="Times New Roman" w:hAnsi="Times New Roman" w:cs="Times New Roman"/>
          <w:iCs/>
          <w:sz w:val="24"/>
          <w:szCs w:val="24"/>
        </w:rPr>
      </w:pPr>
      <w:r w:rsidRPr="00162DF8">
        <w:rPr>
          <w:rFonts w:ascii="Times New Roman" w:hAnsi="Times New Roman" w:cs="Times New Roman"/>
          <w:iCs/>
          <w:sz w:val="24"/>
          <w:szCs w:val="24"/>
        </w:rPr>
        <w:t>Pernyataan penanggung.</w:t>
      </w:r>
    </w:p>
    <w:p w:rsidR="00162DF8" w:rsidRDefault="00162DF8" w:rsidP="004824A6">
      <w:pPr>
        <w:pStyle w:val="ListParagraph"/>
        <w:numPr>
          <w:ilvl w:val="0"/>
          <w:numId w:val="20"/>
        </w:numPr>
        <w:spacing w:line="240" w:lineRule="auto"/>
        <w:ind w:left="1980"/>
        <w:jc w:val="both"/>
        <w:rPr>
          <w:rFonts w:ascii="Times New Roman" w:hAnsi="Times New Roman" w:cs="Times New Roman"/>
          <w:iCs/>
          <w:sz w:val="24"/>
          <w:szCs w:val="24"/>
        </w:rPr>
      </w:pPr>
      <w:r w:rsidRPr="00162DF8">
        <w:rPr>
          <w:rFonts w:ascii="Times New Roman" w:hAnsi="Times New Roman" w:cs="Times New Roman"/>
          <w:iCs/>
          <w:sz w:val="24"/>
          <w:szCs w:val="24"/>
        </w:rPr>
        <w:t>Risiko yang dijamin.</w:t>
      </w:r>
    </w:p>
    <w:p w:rsidR="00162DF8" w:rsidRDefault="00162DF8" w:rsidP="004824A6">
      <w:pPr>
        <w:pStyle w:val="ListParagraph"/>
        <w:numPr>
          <w:ilvl w:val="0"/>
          <w:numId w:val="20"/>
        </w:numPr>
        <w:spacing w:line="240" w:lineRule="auto"/>
        <w:ind w:left="1980"/>
        <w:jc w:val="both"/>
        <w:rPr>
          <w:rFonts w:ascii="Times New Roman" w:hAnsi="Times New Roman" w:cs="Times New Roman"/>
          <w:iCs/>
          <w:sz w:val="24"/>
          <w:szCs w:val="24"/>
        </w:rPr>
      </w:pPr>
      <w:r w:rsidRPr="00162DF8">
        <w:rPr>
          <w:rFonts w:ascii="Times New Roman" w:hAnsi="Times New Roman" w:cs="Times New Roman"/>
          <w:iCs/>
          <w:sz w:val="24"/>
          <w:szCs w:val="24"/>
        </w:rPr>
        <w:t>Pengecualian pertanggungan.</w:t>
      </w:r>
    </w:p>
    <w:p w:rsidR="00162DF8" w:rsidRDefault="00162DF8" w:rsidP="004824A6">
      <w:pPr>
        <w:pStyle w:val="ListParagraph"/>
        <w:numPr>
          <w:ilvl w:val="0"/>
          <w:numId w:val="20"/>
        </w:numPr>
        <w:spacing w:after="0" w:line="240" w:lineRule="auto"/>
        <w:ind w:left="1980"/>
        <w:jc w:val="both"/>
        <w:rPr>
          <w:rFonts w:ascii="Times New Roman" w:hAnsi="Times New Roman" w:cs="Times New Roman"/>
          <w:iCs/>
          <w:sz w:val="24"/>
          <w:szCs w:val="24"/>
        </w:rPr>
      </w:pPr>
      <w:r w:rsidRPr="00162DF8">
        <w:rPr>
          <w:rFonts w:ascii="Times New Roman" w:hAnsi="Times New Roman" w:cs="Times New Roman"/>
          <w:iCs/>
          <w:sz w:val="24"/>
          <w:szCs w:val="24"/>
        </w:rPr>
        <w:t>Kondisi pertanggungan.</w:t>
      </w:r>
      <w:r>
        <w:rPr>
          <w:rStyle w:val="FootnoteReference"/>
          <w:rFonts w:ascii="Times New Roman" w:hAnsi="Times New Roman" w:cs="Times New Roman"/>
          <w:iCs/>
          <w:sz w:val="24"/>
          <w:szCs w:val="24"/>
        </w:rPr>
        <w:footnoteReference w:id="25"/>
      </w:r>
    </w:p>
    <w:p w:rsidR="00530350" w:rsidRDefault="00530350" w:rsidP="00530350">
      <w:pPr>
        <w:pStyle w:val="ListParagraph"/>
        <w:spacing w:line="240" w:lineRule="auto"/>
        <w:ind w:left="1980"/>
        <w:jc w:val="both"/>
        <w:rPr>
          <w:rFonts w:ascii="Times New Roman" w:hAnsi="Times New Roman" w:cs="Times New Roman"/>
          <w:iCs/>
          <w:sz w:val="24"/>
          <w:szCs w:val="24"/>
        </w:rPr>
      </w:pPr>
    </w:p>
    <w:p w:rsidR="002F203F" w:rsidRDefault="00530350" w:rsidP="002F203F">
      <w:pPr>
        <w:pStyle w:val="ListParagraph"/>
        <w:spacing w:after="0" w:line="480" w:lineRule="auto"/>
        <w:ind w:left="1080" w:firstLine="720"/>
        <w:jc w:val="both"/>
        <w:rPr>
          <w:rFonts w:ascii="Times New Roman" w:hAnsi="Times New Roman" w:cs="Times New Roman"/>
          <w:iCs/>
          <w:sz w:val="24"/>
          <w:szCs w:val="24"/>
        </w:rPr>
      </w:pPr>
      <w:r w:rsidRPr="00530350">
        <w:rPr>
          <w:rFonts w:ascii="Times New Roman" w:hAnsi="Times New Roman" w:cs="Times New Roman"/>
          <w:iCs/>
          <w:sz w:val="24"/>
          <w:szCs w:val="24"/>
        </w:rPr>
        <w:t xml:space="preserve">Dalam  asuransi  jiwa  pelaksanaan  </w:t>
      </w:r>
      <w:r w:rsidRPr="00530350">
        <w:rPr>
          <w:rFonts w:ascii="Times New Roman" w:hAnsi="Times New Roman" w:cs="Times New Roman"/>
          <w:i/>
          <w:iCs/>
          <w:sz w:val="24"/>
          <w:szCs w:val="24"/>
        </w:rPr>
        <w:t>underwriting</w:t>
      </w:r>
      <w:r w:rsidRPr="00530350">
        <w:rPr>
          <w:rFonts w:ascii="Times New Roman" w:hAnsi="Times New Roman" w:cs="Times New Roman"/>
          <w:iCs/>
          <w:sz w:val="24"/>
          <w:szCs w:val="24"/>
        </w:rPr>
        <w:t xml:space="preserve">  sedikit  berbeda  dengan  </w:t>
      </w:r>
      <w:r w:rsidRPr="00530350">
        <w:rPr>
          <w:rFonts w:ascii="Times New Roman" w:hAnsi="Times New Roman" w:cs="Times New Roman"/>
          <w:i/>
          <w:iCs/>
          <w:sz w:val="24"/>
          <w:szCs w:val="24"/>
        </w:rPr>
        <w:t>underwriting</w:t>
      </w:r>
      <w:r w:rsidRPr="00530350">
        <w:rPr>
          <w:rFonts w:ascii="Times New Roman" w:hAnsi="Times New Roman" w:cs="Times New Roman"/>
          <w:iCs/>
          <w:sz w:val="24"/>
          <w:szCs w:val="24"/>
        </w:rPr>
        <w:t xml:space="preserve">  dalam  asuransi  kerugian.  </w:t>
      </w:r>
      <w:proofErr w:type="gramStart"/>
      <w:r w:rsidRPr="00530350">
        <w:rPr>
          <w:rFonts w:ascii="Times New Roman" w:hAnsi="Times New Roman" w:cs="Times New Roman"/>
          <w:iCs/>
          <w:sz w:val="24"/>
          <w:szCs w:val="24"/>
        </w:rPr>
        <w:t>Hal  itu</w:t>
      </w:r>
      <w:proofErr w:type="gramEnd"/>
      <w:r w:rsidRPr="00530350">
        <w:rPr>
          <w:rFonts w:ascii="Times New Roman" w:hAnsi="Times New Roman" w:cs="Times New Roman"/>
          <w:iCs/>
          <w:sz w:val="24"/>
          <w:szCs w:val="24"/>
        </w:rPr>
        <w:t xml:space="preserve">  dikarenakan  objek  pertanggungannya  berbeda.  </w:t>
      </w:r>
      <w:proofErr w:type="gramStart"/>
      <w:r w:rsidRPr="00530350">
        <w:rPr>
          <w:rFonts w:ascii="Times New Roman" w:hAnsi="Times New Roman" w:cs="Times New Roman"/>
          <w:i/>
          <w:iCs/>
          <w:sz w:val="24"/>
          <w:szCs w:val="24"/>
        </w:rPr>
        <w:t>Underwriting</w:t>
      </w:r>
      <w:r w:rsidRPr="00530350">
        <w:rPr>
          <w:rFonts w:ascii="Times New Roman" w:hAnsi="Times New Roman" w:cs="Times New Roman"/>
          <w:iCs/>
          <w:sz w:val="24"/>
          <w:szCs w:val="24"/>
        </w:rPr>
        <w:t xml:space="preserve">  adalah</w:t>
      </w:r>
      <w:proofErr w:type="gramEnd"/>
      <w:r w:rsidRPr="00530350">
        <w:rPr>
          <w:rFonts w:ascii="Times New Roman" w:hAnsi="Times New Roman" w:cs="Times New Roman"/>
          <w:iCs/>
          <w:sz w:val="24"/>
          <w:szCs w:val="24"/>
        </w:rPr>
        <w:t xml:space="preserve"> “proses penaksiran mortalita atau morbiditas calon tertanggung untuk menetapkan apakah akan menerima atau menolak calon peserta dan menetapkan </w:t>
      </w:r>
      <w:r w:rsidRPr="00530350">
        <w:rPr>
          <w:rFonts w:ascii="Times New Roman" w:hAnsi="Times New Roman" w:cs="Times New Roman"/>
          <w:iCs/>
          <w:sz w:val="24"/>
          <w:szCs w:val="24"/>
        </w:rPr>
        <w:lastRenderedPageBreak/>
        <w:t>klasifikasi peserta.”</w:t>
      </w:r>
      <w:r>
        <w:rPr>
          <w:rStyle w:val="FootnoteReference"/>
          <w:rFonts w:ascii="Times New Roman" w:hAnsi="Times New Roman" w:cs="Times New Roman"/>
          <w:iCs/>
          <w:sz w:val="24"/>
          <w:szCs w:val="24"/>
        </w:rPr>
        <w:footnoteReference w:id="26"/>
      </w:r>
      <w:r w:rsidRPr="00530350">
        <w:rPr>
          <w:rFonts w:ascii="Times New Roman" w:hAnsi="Times New Roman" w:cs="Times New Roman"/>
          <w:iCs/>
          <w:sz w:val="24"/>
          <w:szCs w:val="24"/>
        </w:rPr>
        <w:t xml:space="preserve"> Dalam  asuransi  syariah  proses  underwriting  ini  merupakan  proses  dimana  pengelola  perusahaan  asuransi  syariah  mempertimbangkan  dan  menetukan  apakah  akan  menerima  ganti  rugi  yang  dibuat  pemohon  dan  menentukan  beberapa  persyaratan  yang  akan  ditentukan.</w:t>
      </w:r>
    </w:p>
    <w:p w:rsidR="002F203F" w:rsidRDefault="002F203F" w:rsidP="002F203F">
      <w:pPr>
        <w:pStyle w:val="ListParagraph"/>
        <w:spacing w:after="0" w:line="480" w:lineRule="auto"/>
        <w:ind w:left="1080" w:firstLine="720"/>
        <w:jc w:val="both"/>
        <w:rPr>
          <w:rFonts w:ascii="Times New Roman" w:hAnsi="Times New Roman" w:cs="Times New Roman"/>
          <w:iCs/>
          <w:sz w:val="24"/>
          <w:szCs w:val="24"/>
        </w:rPr>
      </w:pPr>
      <w:r w:rsidRPr="000970EF">
        <w:rPr>
          <w:rFonts w:ascii="Times New Roman" w:hAnsi="Times New Roman" w:cs="Times New Roman"/>
          <w:i/>
          <w:iCs/>
          <w:sz w:val="24"/>
          <w:szCs w:val="24"/>
        </w:rPr>
        <w:t>Underwriting</w:t>
      </w:r>
      <w:r>
        <w:rPr>
          <w:rFonts w:ascii="Times New Roman" w:hAnsi="Times New Roman" w:cs="Times New Roman"/>
          <w:iCs/>
          <w:sz w:val="24"/>
          <w:szCs w:val="24"/>
        </w:rPr>
        <w:t xml:space="preserve">  dalam  asuransi  jiwa  dilakukan  berdasarkan  pertimbangan  penaksiran  mortalitas  atau  morbiditas  calon  tertanggung.  </w:t>
      </w:r>
      <w:proofErr w:type="gramStart"/>
      <w:r>
        <w:rPr>
          <w:rFonts w:ascii="Times New Roman" w:hAnsi="Times New Roman" w:cs="Times New Roman"/>
          <w:iCs/>
          <w:sz w:val="24"/>
          <w:szCs w:val="24"/>
        </w:rPr>
        <w:t>Dan  yang</w:t>
      </w:r>
      <w:proofErr w:type="gramEnd"/>
      <w:r>
        <w:rPr>
          <w:rFonts w:ascii="Times New Roman" w:hAnsi="Times New Roman" w:cs="Times New Roman"/>
          <w:iCs/>
          <w:sz w:val="24"/>
          <w:szCs w:val="24"/>
        </w:rPr>
        <w:t xml:space="preserve">  dimaksud  dengan  mortalitas  adalah “jumlah kejadian meninggal relatif di antara sekelompok orang tertentu. </w:t>
      </w:r>
      <w:proofErr w:type="gramStart"/>
      <w:r>
        <w:rPr>
          <w:rFonts w:ascii="Times New Roman" w:hAnsi="Times New Roman" w:cs="Times New Roman"/>
          <w:iCs/>
          <w:sz w:val="24"/>
          <w:szCs w:val="24"/>
        </w:rPr>
        <w:t>Sedangkan morbiditas adalah jumlah kejadian relatif sakit atau penyakit di antara sekelompok orang tertentu.”</w:t>
      </w:r>
      <w:proofErr w:type="gramEnd"/>
      <w:r>
        <w:rPr>
          <w:rStyle w:val="FootnoteReference"/>
          <w:rFonts w:ascii="Times New Roman" w:hAnsi="Times New Roman" w:cs="Times New Roman"/>
          <w:iCs/>
          <w:sz w:val="24"/>
          <w:szCs w:val="24"/>
        </w:rPr>
        <w:footnoteReference w:id="27"/>
      </w:r>
      <w:r>
        <w:rPr>
          <w:rFonts w:ascii="Times New Roman" w:hAnsi="Times New Roman" w:cs="Times New Roman"/>
          <w:iCs/>
          <w:sz w:val="24"/>
          <w:szCs w:val="24"/>
        </w:rPr>
        <w:t xml:space="preserve">  Dalam  hal  ini  </w:t>
      </w:r>
      <w:r w:rsidRPr="005C77A9">
        <w:rPr>
          <w:rFonts w:ascii="Times New Roman" w:hAnsi="Times New Roman" w:cs="Times New Roman"/>
          <w:i/>
          <w:iCs/>
          <w:sz w:val="24"/>
          <w:szCs w:val="24"/>
        </w:rPr>
        <w:t xml:space="preserve">underwriter  </w:t>
      </w:r>
      <w:r>
        <w:rPr>
          <w:rFonts w:ascii="Times New Roman" w:hAnsi="Times New Roman" w:cs="Times New Roman"/>
          <w:iCs/>
          <w:sz w:val="24"/>
          <w:szCs w:val="24"/>
        </w:rPr>
        <w:t xml:space="preserve">membuat  taksiran  risiko-risiko  dan  penetapan  calon  tertanggung  ke  dalam  berbagai  kelompok  risiko.  Dan  yang  menjadi  sasaran  </w:t>
      </w:r>
      <w:r w:rsidRPr="005C77A9">
        <w:rPr>
          <w:rFonts w:ascii="Times New Roman" w:hAnsi="Times New Roman" w:cs="Times New Roman"/>
          <w:i/>
          <w:iCs/>
          <w:sz w:val="24"/>
          <w:szCs w:val="24"/>
        </w:rPr>
        <w:t>underwriter</w:t>
      </w:r>
      <w:r>
        <w:rPr>
          <w:rFonts w:ascii="Times New Roman" w:hAnsi="Times New Roman" w:cs="Times New Roman"/>
          <w:iCs/>
          <w:sz w:val="24"/>
          <w:szCs w:val="24"/>
        </w:rPr>
        <w:t xml:space="preserve">  perusahaan  adalah  menyetujui  dan  menerbitkan  polis.</w:t>
      </w:r>
    </w:p>
    <w:p w:rsidR="002F203F" w:rsidRDefault="002F203F" w:rsidP="002F203F">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 xml:space="preserve">Tugas  </w:t>
      </w:r>
      <w:r w:rsidRPr="005C77A9">
        <w:rPr>
          <w:rFonts w:ascii="Times New Roman" w:hAnsi="Times New Roman" w:cs="Times New Roman"/>
          <w:i/>
          <w:iCs/>
          <w:sz w:val="24"/>
          <w:szCs w:val="24"/>
        </w:rPr>
        <w:t>underwriter</w:t>
      </w:r>
      <w:r>
        <w:rPr>
          <w:rFonts w:ascii="Times New Roman" w:hAnsi="Times New Roman" w:cs="Times New Roman"/>
          <w:iCs/>
          <w:sz w:val="24"/>
          <w:szCs w:val="24"/>
        </w:rPr>
        <w:t xml:space="preserve">  dalam  menyetujui  dan  menerbitkan  polis  harus  memenuhi  kriteria  yang  dapat  dimengerti  dan  disetujui  pihak-pihak  yang  terlibat.  </w:t>
      </w:r>
      <w:r w:rsidRPr="005C77A9">
        <w:rPr>
          <w:rFonts w:ascii="Times New Roman" w:hAnsi="Times New Roman" w:cs="Times New Roman"/>
          <w:i/>
          <w:iCs/>
          <w:sz w:val="24"/>
          <w:szCs w:val="24"/>
        </w:rPr>
        <w:t>Pertama,</w:t>
      </w:r>
      <w:r>
        <w:rPr>
          <w:rFonts w:ascii="Times New Roman" w:hAnsi="Times New Roman" w:cs="Times New Roman"/>
          <w:iCs/>
          <w:sz w:val="24"/>
          <w:szCs w:val="24"/>
        </w:rPr>
        <w:t xml:space="preserve">  polis  yang  diterbitkan  harus  adil  bagi  nasabah (</w:t>
      </w:r>
      <w:r w:rsidRPr="005C77A9">
        <w:rPr>
          <w:rFonts w:ascii="Times New Roman" w:hAnsi="Times New Roman" w:cs="Times New Roman"/>
          <w:i/>
          <w:iCs/>
          <w:sz w:val="24"/>
          <w:szCs w:val="24"/>
        </w:rPr>
        <w:t xml:space="preserve">equtable </w:t>
      </w:r>
      <w:r>
        <w:rPr>
          <w:rFonts w:ascii="Times New Roman" w:hAnsi="Times New Roman" w:cs="Times New Roman"/>
          <w:i/>
          <w:iCs/>
          <w:sz w:val="24"/>
          <w:szCs w:val="24"/>
        </w:rPr>
        <w:t xml:space="preserve"> </w:t>
      </w:r>
      <w:r w:rsidRPr="005C77A9">
        <w:rPr>
          <w:rFonts w:ascii="Times New Roman" w:hAnsi="Times New Roman" w:cs="Times New Roman"/>
          <w:i/>
          <w:iCs/>
          <w:sz w:val="24"/>
          <w:szCs w:val="24"/>
        </w:rPr>
        <w:t xml:space="preserve">to </w:t>
      </w:r>
      <w:r>
        <w:rPr>
          <w:rFonts w:ascii="Times New Roman" w:hAnsi="Times New Roman" w:cs="Times New Roman"/>
          <w:i/>
          <w:iCs/>
          <w:sz w:val="24"/>
          <w:szCs w:val="24"/>
        </w:rPr>
        <w:t xml:space="preserve"> </w:t>
      </w:r>
      <w:r w:rsidRPr="005C77A9">
        <w:rPr>
          <w:rFonts w:ascii="Times New Roman" w:hAnsi="Times New Roman" w:cs="Times New Roman"/>
          <w:i/>
          <w:iCs/>
          <w:sz w:val="24"/>
          <w:szCs w:val="24"/>
        </w:rPr>
        <w:t>the</w:t>
      </w:r>
      <w:r>
        <w:rPr>
          <w:rFonts w:ascii="Times New Roman" w:hAnsi="Times New Roman" w:cs="Times New Roman"/>
          <w:iCs/>
          <w:sz w:val="24"/>
          <w:szCs w:val="24"/>
        </w:rPr>
        <w:t xml:space="preserve">  </w:t>
      </w:r>
      <w:r w:rsidRPr="005C77A9">
        <w:rPr>
          <w:rFonts w:ascii="Times New Roman" w:hAnsi="Times New Roman" w:cs="Times New Roman"/>
          <w:i/>
          <w:iCs/>
          <w:sz w:val="24"/>
          <w:szCs w:val="24"/>
        </w:rPr>
        <w:t>client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Yang  dimaksud</w:t>
      </w:r>
      <w:proofErr w:type="gramEnd"/>
      <w:r>
        <w:rPr>
          <w:rFonts w:ascii="Times New Roman" w:hAnsi="Times New Roman" w:cs="Times New Roman"/>
          <w:iCs/>
          <w:sz w:val="24"/>
          <w:szCs w:val="24"/>
        </w:rPr>
        <w:t xml:space="preserve">  prinsip  ini  adalah “masing-masing tertanggung membayar premi yang proporsional terhadap </w:t>
      </w:r>
      <w:r>
        <w:rPr>
          <w:rFonts w:ascii="Times New Roman" w:hAnsi="Times New Roman" w:cs="Times New Roman"/>
          <w:iCs/>
          <w:sz w:val="24"/>
          <w:szCs w:val="24"/>
        </w:rPr>
        <w:lastRenderedPageBreak/>
        <w:t>risiko yang ditaksir perusahaan terhadap tertanggung tersebut.”</w:t>
      </w:r>
      <w:r>
        <w:rPr>
          <w:rStyle w:val="FootnoteReference"/>
          <w:rFonts w:ascii="Times New Roman" w:hAnsi="Times New Roman" w:cs="Times New Roman"/>
          <w:iCs/>
          <w:sz w:val="24"/>
          <w:szCs w:val="24"/>
        </w:rPr>
        <w:footnoteReference w:id="28"/>
      </w:r>
      <w:r>
        <w:rPr>
          <w:rFonts w:ascii="Times New Roman" w:hAnsi="Times New Roman" w:cs="Times New Roman"/>
          <w:iCs/>
          <w:sz w:val="24"/>
          <w:szCs w:val="24"/>
        </w:rPr>
        <w:t xml:space="preserve">  Dengan  penerapan  prinsip  ini  berarti  perusahaan  asuransi  jiwa  harus  menerapkan  tingkat  risiko  dan  membebani  premi  kepada  calon  tertanggung  secara  adil  atas  risiko  tersebut.  Untuk  dapat  menerapkan  prinsip  ini  </w:t>
      </w:r>
      <w:r w:rsidRPr="005C77A9">
        <w:rPr>
          <w:rFonts w:ascii="Times New Roman" w:hAnsi="Times New Roman" w:cs="Times New Roman"/>
          <w:i/>
          <w:iCs/>
          <w:sz w:val="24"/>
          <w:szCs w:val="24"/>
        </w:rPr>
        <w:t>underwriter</w:t>
      </w:r>
      <w:r>
        <w:rPr>
          <w:rFonts w:ascii="Times New Roman" w:hAnsi="Times New Roman" w:cs="Times New Roman"/>
          <w:iCs/>
          <w:sz w:val="24"/>
          <w:szCs w:val="24"/>
        </w:rPr>
        <w:t xml:space="preserve">  harus  memahami  bagaimana  berbagai  faktor  yang  mempengaruhi  mortalitas.  Dengan  demikian  </w:t>
      </w:r>
      <w:r w:rsidRPr="005C77A9">
        <w:rPr>
          <w:rFonts w:ascii="Times New Roman" w:hAnsi="Times New Roman" w:cs="Times New Roman"/>
          <w:i/>
          <w:iCs/>
          <w:sz w:val="24"/>
          <w:szCs w:val="24"/>
        </w:rPr>
        <w:t>underwriter</w:t>
      </w:r>
      <w:r>
        <w:rPr>
          <w:rFonts w:ascii="Times New Roman" w:hAnsi="Times New Roman" w:cs="Times New Roman"/>
          <w:iCs/>
          <w:sz w:val="24"/>
          <w:szCs w:val="24"/>
        </w:rPr>
        <w:t xml:space="preserve">  dapat  mengenali  dan  mengidentifikasi  pemohon  yang  memberikan  risiko  mortalitas  dan  dapat  mengklasifikasikan  pemohon  tersebut  dengan  benar.  Pengklasifikasian  tertanggung  yang  dilakukan  oleh  perusahaan  asuransi  jiwa  memungkinkan  pihak  perusahaan  membebani  pemegang  polis  secara  adil  dan  proporsional  sesuai  dengan  tingkat  risiko  mortalitas  yang  diberikan  pemegang  polis  kepada  perusahaan.</w:t>
      </w:r>
    </w:p>
    <w:p w:rsidR="002F203F" w:rsidRDefault="002F203F" w:rsidP="00400D43">
      <w:pPr>
        <w:pStyle w:val="ListParagraph"/>
        <w:spacing w:after="0" w:line="480" w:lineRule="auto"/>
        <w:ind w:left="1080" w:firstLine="720"/>
        <w:jc w:val="both"/>
        <w:rPr>
          <w:rFonts w:ascii="Times New Roman" w:hAnsi="Times New Roman" w:cs="Times New Roman"/>
          <w:iCs/>
          <w:sz w:val="24"/>
          <w:szCs w:val="24"/>
        </w:rPr>
      </w:pPr>
      <w:r w:rsidRPr="00666EA1">
        <w:rPr>
          <w:rFonts w:ascii="Times New Roman" w:hAnsi="Times New Roman" w:cs="Times New Roman"/>
          <w:i/>
          <w:iCs/>
          <w:sz w:val="24"/>
          <w:szCs w:val="24"/>
        </w:rPr>
        <w:t>Kedua</w:t>
      </w:r>
      <w:r>
        <w:rPr>
          <w:rFonts w:ascii="Times New Roman" w:hAnsi="Times New Roman" w:cs="Times New Roman"/>
          <w:iCs/>
          <w:sz w:val="24"/>
          <w:szCs w:val="24"/>
        </w:rPr>
        <w:t xml:space="preserve">,  </w:t>
      </w:r>
      <w:r w:rsidRPr="00666EA1">
        <w:rPr>
          <w:rFonts w:ascii="Times New Roman" w:hAnsi="Times New Roman" w:cs="Times New Roman"/>
          <w:i/>
          <w:iCs/>
          <w:sz w:val="24"/>
          <w:szCs w:val="24"/>
        </w:rPr>
        <w:t>underwriter</w:t>
      </w:r>
      <w:r>
        <w:rPr>
          <w:rFonts w:ascii="Times New Roman" w:hAnsi="Times New Roman" w:cs="Times New Roman"/>
          <w:iCs/>
          <w:sz w:val="24"/>
          <w:szCs w:val="24"/>
        </w:rPr>
        <w:t xml:space="preserve">  harus  menerbitkan  polis  yang  dapat  dijual  oleh  agen  (</w:t>
      </w:r>
      <w:r w:rsidRPr="00666EA1">
        <w:rPr>
          <w:rFonts w:ascii="Times New Roman" w:hAnsi="Times New Roman" w:cs="Times New Roman"/>
          <w:i/>
          <w:iCs/>
          <w:sz w:val="24"/>
          <w:szCs w:val="24"/>
        </w:rPr>
        <w:t>deliverable  by  the  agent</w:t>
      </w:r>
      <w:r>
        <w:rPr>
          <w:rFonts w:ascii="Times New Roman" w:hAnsi="Times New Roman" w:cs="Times New Roman"/>
          <w:iCs/>
          <w:sz w:val="24"/>
          <w:szCs w:val="24"/>
        </w:rPr>
        <w:t xml:space="preserve">).  Pembeli  tentu  akan  membuat  keputusan  terakhir  apakah  polis  asuransi  yang  ditawarkan  dapat  diterima.  Dan  jika  ternyata  pembeli  memutuskan  untuk  tidak  membeli  polis  dari  agen  yang  berusaha  menjual  polis  tersebut,  berarti  polis  yang  dijual  oleh  agen  tidak  dapat  dijual.  Hal  ini  mungkin  saja  terjadi,  salah  satu  alas an  sebuah  polis  tidak  diterima  oleh  pembeli  atau  tidak  dapat  dijual  dikarenakan  keputusan  </w:t>
      </w:r>
      <w:r>
        <w:rPr>
          <w:rFonts w:ascii="Times New Roman" w:hAnsi="Times New Roman" w:cs="Times New Roman"/>
          <w:iCs/>
          <w:sz w:val="24"/>
          <w:szCs w:val="24"/>
        </w:rPr>
        <w:lastRenderedPageBreak/>
        <w:t>underwriting  yang  dianggap  tidak  menguntungkan  dengan  hasil  pembebanan  premi  yang  lebih  tinggi.  Menurut  Muhammad</w:t>
      </w:r>
      <w:r w:rsidR="00400D43">
        <w:rPr>
          <w:rFonts w:ascii="Times New Roman" w:hAnsi="Times New Roman" w:cs="Times New Roman"/>
          <w:iCs/>
          <w:sz w:val="24"/>
          <w:szCs w:val="24"/>
        </w:rPr>
        <w:t xml:space="preserve">  Syakir  Sula  </w:t>
      </w:r>
      <w:r>
        <w:rPr>
          <w:rFonts w:ascii="Times New Roman" w:hAnsi="Times New Roman" w:cs="Times New Roman"/>
          <w:iCs/>
          <w:sz w:val="24"/>
          <w:szCs w:val="24"/>
        </w:rPr>
        <w:t xml:space="preserve">agar  suatu  polis  dapat  diterima  pembeli,  </w:t>
      </w:r>
      <w:r w:rsidRPr="00666EA1">
        <w:rPr>
          <w:rFonts w:ascii="Times New Roman" w:hAnsi="Times New Roman" w:cs="Times New Roman"/>
          <w:i/>
          <w:iCs/>
          <w:sz w:val="24"/>
          <w:szCs w:val="24"/>
        </w:rPr>
        <w:t>underwriter</w:t>
      </w:r>
      <w:r>
        <w:rPr>
          <w:rFonts w:ascii="Times New Roman" w:hAnsi="Times New Roman" w:cs="Times New Roman"/>
          <w:iCs/>
          <w:sz w:val="24"/>
          <w:szCs w:val="24"/>
        </w:rPr>
        <w:t xml:space="preserve">  harus  menerbitkan  polis  yang  memenuhi  </w:t>
      </w:r>
      <w:r w:rsidR="00400D43">
        <w:rPr>
          <w:rFonts w:ascii="Times New Roman" w:hAnsi="Times New Roman" w:cs="Times New Roman"/>
          <w:iCs/>
          <w:sz w:val="24"/>
          <w:szCs w:val="24"/>
        </w:rPr>
        <w:t>tiga  syarat  sebagai  berikut</w:t>
      </w:r>
      <w:r>
        <w:rPr>
          <w:rFonts w:ascii="Times New Roman" w:hAnsi="Times New Roman" w:cs="Times New Roman"/>
          <w:iCs/>
          <w:sz w:val="24"/>
          <w:szCs w:val="24"/>
        </w:rPr>
        <w:t>:</w:t>
      </w:r>
    </w:p>
    <w:p w:rsidR="00400D43" w:rsidRDefault="00400D43" w:rsidP="004824A6">
      <w:pPr>
        <w:pStyle w:val="ListParagraph"/>
        <w:numPr>
          <w:ilvl w:val="0"/>
          <w:numId w:val="21"/>
        </w:numPr>
        <w:spacing w:line="240" w:lineRule="auto"/>
        <w:ind w:left="1980" w:right="526"/>
        <w:jc w:val="both"/>
        <w:rPr>
          <w:rFonts w:ascii="Times New Roman" w:hAnsi="Times New Roman" w:cs="Times New Roman"/>
          <w:iCs/>
          <w:sz w:val="24"/>
          <w:szCs w:val="24"/>
        </w:rPr>
      </w:pPr>
      <w:r>
        <w:rPr>
          <w:rFonts w:ascii="Times New Roman" w:hAnsi="Times New Roman" w:cs="Times New Roman"/>
          <w:iCs/>
          <w:sz w:val="24"/>
          <w:szCs w:val="24"/>
        </w:rPr>
        <w:t>Polis harus menyediakan benefit yang memenuhi kebutuhan pembeli.</w:t>
      </w:r>
    </w:p>
    <w:p w:rsidR="00400D43" w:rsidRDefault="00400D43" w:rsidP="004824A6">
      <w:pPr>
        <w:pStyle w:val="ListParagraph"/>
        <w:numPr>
          <w:ilvl w:val="0"/>
          <w:numId w:val="21"/>
        </w:numPr>
        <w:spacing w:line="240" w:lineRule="auto"/>
        <w:ind w:left="1980" w:right="526"/>
        <w:jc w:val="both"/>
        <w:rPr>
          <w:rFonts w:ascii="Times New Roman" w:hAnsi="Times New Roman" w:cs="Times New Roman"/>
          <w:iCs/>
          <w:sz w:val="24"/>
          <w:szCs w:val="24"/>
        </w:rPr>
      </w:pPr>
      <w:r w:rsidRPr="00400D43">
        <w:rPr>
          <w:rFonts w:ascii="Times New Roman" w:hAnsi="Times New Roman" w:cs="Times New Roman"/>
          <w:iCs/>
          <w:sz w:val="24"/>
          <w:szCs w:val="24"/>
        </w:rPr>
        <w:t>Premi yang ditetapkan oleh polis harus dalam batas kemampuan keuangan pembeli.</w:t>
      </w:r>
    </w:p>
    <w:p w:rsidR="00400D43" w:rsidRDefault="00400D43" w:rsidP="004824A6">
      <w:pPr>
        <w:pStyle w:val="ListParagraph"/>
        <w:numPr>
          <w:ilvl w:val="0"/>
          <w:numId w:val="21"/>
        </w:numPr>
        <w:spacing w:after="0" w:line="240" w:lineRule="auto"/>
        <w:ind w:left="1980" w:right="526"/>
        <w:jc w:val="both"/>
        <w:rPr>
          <w:rFonts w:ascii="Times New Roman" w:hAnsi="Times New Roman" w:cs="Times New Roman"/>
          <w:iCs/>
          <w:sz w:val="24"/>
          <w:szCs w:val="24"/>
        </w:rPr>
      </w:pPr>
      <w:r w:rsidRPr="00400D43">
        <w:rPr>
          <w:rFonts w:ascii="Times New Roman" w:hAnsi="Times New Roman" w:cs="Times New Roman"/>
          <w:iCs/>
          <w:sz w:val="24"/>
          <w:szCs w:val="24"/>
        </w:rPr>
        <w:t>Premi yang dibebankan untuk asuransi harus bersaing dengan pasar.</w:t>
      </w:r>
      <w:r>
        <w:rPr>
          <w:rStyle w:val="FootnoteReference"/>
          <w:rFonts w:ascii="Times New Roman" w:hAnsi="Times New Roman" w:cs="Times New Roman"/>
          <w:iCs/>
          <w:sz w:val="24"/>
          <w:szCs w:val="24"/>
        </w:rPr>
        <w:footnoteReference w:id="29"/>
      </w:r>
    </w:p>
    <w:p w:rsidR="00400D43" w:rsidRDefault="00400D43" w:rsidP="00400D43">
      <w:pPr>
        <w:pStyle w:val="ListParagraph"/>
        <w:spacing w:after="0" w:line="240" w:lineRule="auto"/>
        <w:ind w:left="1980" w:right="526"/>
        <w:jc w:val="both"/>
        <w:rPr>
          <w:rFonts w:ascii="Times New Roman" w:hAnsi="Times New Roman" w:cs="Times New Roman"/>
          <w:iCs/>
          <w:sz w:val="24"/>
          <w:szCs w:val="24"/>
        </w:rPr>
      </w:pPr>
    </w:p>
    <w:p w:rsidR="00400D43" w:rsidRDefault="00400D43" w:rsidP="00400D43">
      <w:pPr>
        <w:pStyle w:val="ListParagraph"/>
        <w:spacing w:after="0" w:line="480" w:lineRule="auto"/>
        <w:ind w:left="1080" w:firstLine="720"/>
        <w:jc w:val="both"/>
        <w:rPr>
          <w:rFonts w:ascii="Times New Roman" w:hAnsi="Times New Roman" w:cs="Times New Roman"/>
          <w:iCs/>
          <w:sz w:val="24"/>
          <w:szCs w:val="24"/>
        </w:rPr>
      </w:pPr>
      <w:r w:rsidRPr="00400D43">
        <w:rPr>
          <w:rFonts w:ascii="Times New Roman" w:hAnsi="Times New Roman" w:cs="Times New Roman"/>
          <w:iCs/>
          <w:sz w:val="24"/>
          <w:szCs w:val="24"/>
        </w:rPr>
        <w:t xml:space="preserve">Tugas  </w:t>
      </w:r>
      <w:r w:rsidRPr="00400D43">
        <w:rPr>
          <w:rFonts w:ascii="Times New Roman" w:hAnsi="Times New Roman" w:cs="Times New Roman"/>
          <w:i/>
          <w:iCs/>
          <w:sz w:val="24"/>
          <w:szCs w:val="24"/>
        </w:rPr>
        <w:t>underwriter</w:t>
      </w:r>
      <w:r w:rsidRPr="00400D43">
        <w:rPr>
          <w:rFonts w:ascii="Times New Roman" w:hAnsi="Times New Roman" w:cs="Times New Roman"/>
          <w:iCs/>
          <w:sz w:val="24"/>
          <w:szCs w:val="24"/>
        </w:rPr>
        <w:t xml:space="preserve">  dalam  hal  ini  merupakan  sebuah  elemen  yang  sangat  penting  dalam  operasionalisasi  perusahaan  asuransi  syariah.  Sebab,  dengan  melaksanakan  </w:t>
      </w:r>
      <w:r w:rsidRPr="00400D43">
        <w:rPr>
          <w:rFonts w:ascii="Times New Roman" w:hAnsi="Times New Roman" w:cs="Times New Roman"/>
          <w:i/>
          <w:iCs/>
          <w:sz w:val="24"/>
          <w:szCs w:val="24"/>
        </w:rPr>
        <w:t>underwriting</w:t>
      </w:r>
      <w:r w:rsidRPr="00400D43">
        <w:rPr>
          <w:rFonts w:ascii="Times New Roman" w:hAnsi="Times New Roman" w:cs="Times New Roman"/>
          <w:iCs/>
          <w:sz w:val="24"/>
          <w:szCs w:val="24"/>
        </w:rPr>
        <w:t xml:space="preserve">  yang  tepat  perusahaan  akan  mampu  memperoleh  keuntungan  yang  maksimal.  Begitu  pula  sebaliknya  jika  </w:t>
      </w:r>
      <w:r w:rsidRPr="00400D43">
        <w:rPr>
          <w:rFonts w:ascii="Times New Roman" w:hAnsi="Times New Roman" w:cs="Times New Roman"/>
          <w:i/>
          <w:iCs/>
          <w:sz w:val="24"/>
          <w:szCs w:val="24"/>
        </w:rPr>
        <w:t>underwriter</w:t>
      </w:r>
      <w:r w:rsidRPr="00400D43">
        <w:rPr>
          <w:rFonts w:ascii="Times New Roman" w:hAnsi="Times New Roman" w:cs="Times New Roman"/>
          <w:iCs/>
          <w:sz w:val="24"/>
          <w:szCs w:val="24"/>
        </w:rPr>
        <w:t xml:space="preserve">  kurang  tepat  dalam  operasionalisasinya  perusahaan  kemungkinan  akan  sulit  untuk  memperoleh  keuntungan  secara  maksimal.</w:t>
      </w:r>
    </w:p>
    <w:p w:rsidR="00400D43" w:rsidRDefault="00400D43" w:rsidP="00400D43">
      <w:pPr>
        <w:pStyle w:val="ListParagraph"/>
        <w:spacing w:after="0" w:line="480" w:lineRule="auto"/>
        <w:ind w:left="1080" w:firstLine="720"/>
        <w:jc w:val="both"/>
        <w:rPr>
          <w:rFonts w:ascii="Times New Roman" w:hAnsi="Times New Roman" w:cs="Times New Roman"/>
          <w:iCs/>
          <w:sz w:val="24"/>
          <w:szCs w:val="24"/>
        </w:rPr>
      </w:pPr>
      <w:r w:rsidRPr="00C96FA8">
        <w:rPr>
          <w:rFonts w:ascii="Times New Roman" w:hAnsi="Times New Roman" w:cs="Times New Roman"/>
          <w:i/>
          <w:iCs/>
          <w:sz w:val="24"/>
          <w:szCs w:val="24"/>
        </w:rPr>
        <w:t>Ketiga</w:t>
      </w:r>
      <w:r>
        <w:rPr>
          <w:rFonts w:ascii="Times New Roman" w:hAnsi="Times New Roman" w:cs="Times New Roman"/>
          <w:iCs/>
          <w:sz w:val="24"/>
          <w:szCs w:val="24"/>
        </w:rPr>
        <w:t xml:space="preserve">,  polis  yang  diterbitkan  </w:t>
      </w:r>
      <w:r w:rsidRPr="00C96FA8">
        <w:rPr>
          <w:rFonts w:ascii="Times New Roman" w:hAnsi="Times New Roman" w:cs="Times New Roman"/>
          <w:i/>
          <w:iCs/>
          <w:sz w:val="24"/>
          <w:szCs w:val="24"/>
        </w:rPr>
        <w:t>underwriter</w:t>
      </w:r>
      <w:r>
        <w:rPr>
          <w:rFonts w:ascii="Times New Roman" w:hAnsi="Times New Roman" w:cs="Times New Roman"/>
          <w:iCs/>
          <w:sz w:val="24"/>
          <w:szCs w:val="24"/>
        </w:rPr>
        <w:t xml:space="preserve">  harus  menguntungkan  perusahaan  (</w:t>
      </w:r>
      <w:r w:rsidRPr="00C96FA8">
        <w:rPr>
          <w:rFonts w:ascii="Times New Roman" w:hAnsi="Times New Roman" w:cs="Times New Roman"/>
          <w:i/>
          <w:iCs/>
          <w:sz w:val="24"/>
          <w:szCs w:val="24"/>
        </w:rPr>
        <w:t>profitable  to  the  company</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Keputusan  yang</w:t>
      </w:r>
      <w:proofErr w:type="gramEnd"/>
      <w:r>
        <w:rPr>
          <w:rFonts w:ascii="Times New Roman" w:hAnsi="Times New Roman" w:cs="Times New Roman"/>
          <w:iCs/>
          <w:sz w:val="24"/>
          <w:szCs w:val="24"/>
        </w:rPr>
        <w:t xml:space="preserve">  dibuat  </w:t>
      </w:r>
      <w:r w:rsidRPr="00C96FA8">
        <w:rPr>
          <w:rFonts w:ascii="Times New Roman" w:hAnsi="Times New Roman" w:cs="Times New Roman"/>
          <w:i/>
          <w:iCs/>
          <w:sz w:val="24"/>
          <w:szCs w:val="24"/>
        </w:rPr>
        <w:t xml:space="preserve">underwriter </w:t>
      </w:r>
      <w:r>
        <w:rPr>
          <w:rFonts w:ascii="Times New Roman" w:hAnsi="Times New Roman" w:cs="Times New Roman"/>
          <w:iCs/>
          <w:sz w:val="24"/>
          <w:szCs w:val="24"/>
        </w:rPr>
        <w:t xml:space="preserve"> harus  menguntungkan  perusahaan.  Semua  perusahaan  tentu  mengharapkan  adanya  keuntungan  yang  dapat  tumbuh  dan  berkembang  dalam  keuangan  perusahaan.  Begitu  juga  </w:t>
      </w:r>
      <w:r>
        <w:rPr>
          <w:rFonts w:ascii="Times New Roman" w:hAnsi="Times New Roman" w:cs="Times New Roman"/>
          <w:iCs/>
          <w:sz w:val="24"/>
          <w:szCs w:val="24"/>
        </w:rPr>
        <w:lastRenderedPageBreak/>
        <w:t xml:space="preserve">dalam  perusahaan  asuransi  jiwa,  pelaksanaan  </w:t>
      </w:r>
      <w:r w:rsidRPr="00C96FA8">
        <w:rPr>
          <w:rFonts w:ascii="Times New Roman" w:hAnsi="Times New Roman" w:cs="Times New Roman"/>
          <w:i/>
          <w:iCs/>
          <w:sz w:val="24"/>
          <w:szCs w:val="24"/>
        </w:rPr>
        <w:t xml:space="preserve">underwriting </w:t>
      </w:r>
      <w:r>
        <w:rPr>
          <w:rFonts w:ascii="Times New Roman" w:hAnsi="Times New Roman" w:cs="Times New Roman"/>
          <w:iCs/>
          <w:sz w:val="24"/>
          <w:szCs w:val="24"/>
        </w:rPr>
        <w:t xml:space="preserve"> diharapkan  mampu  meningkatkan  hasil  keuntungan  yang  maksimal.</w:t>
      </w:r>
    </w:p>
    <w:p w:rsidR="00400D43" w:rsidRDefault="00400D43" w:rsidP="008402C2">
      <w:pPr>
        <w:pStyle w:val="ListParagraph"/>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 xml:space="preserve">Md. Azmi  Abu  Baker  dalam  tulisannya  </w:t>
      </w:r>
      <w:r w:rsidRPr="00CD4998">
        <w:rPr>
          <w:rFonts w:ascii="Times New Roman" w:hAnsi="Times New Roman" w:cs="Times New Roman"/>
          <w:i/>
          <w:iCs/>
          <w:sz w:val="24"/>
          <w:szCs w:val="24"/>
        </w:rPr>
        <w:t>Family Takaful Plan:  Concept,  Operation  and  Underwriting</w:t>
      </w:r>
      <w:r>
        <w:rPr>
          <w:rFonts w:ascii="Times New Roman" w:hAnsi="Times New Roman" w:cs="Times New Roman"/>
          <w:iCs/>
          <w:sz w:val="24"/>
          <w:szCs w:val="24"/>
        </w:rPr>
        <w:t xml:space="preserve">  sebagaimana  dikutip  oleh  Muhammad  Syakir  Sula  membagi  tujuan  dari  </w:t>
      </w:r>
      <w:r w:rsidRPr="00CD4998">
        <w:rPr>
          <w:rFonts w:ascii="Times New Roman" w:hAnsi="Times New Roman" w:cs="Times New Roman"/>
          <w:i/>
          <w:iCs/>
          <w:sz w:val="24"/>
          <w:szCs w:val="24"/>
        </w:rPr>
        <w:t>underwriting</w:t>
      </w:r>
      <w:r>
        <w:rPr>
          <w:rFonts w:ascii="Times New Roman" w:hAnsi="Times New Roman" w:cs="Times New Roman"/>
          <w:iCs/>
          <w:sz w:val="24"/>
          <w:szCs w:val="24"/>
        </w:rPr>
        <w:t xml:space="preserve">  dalam  asuransi  syariah  ke  dalam  dua  bagian  sebagai  berikut:</w:t>
      </w:r>
    </w:p>
    <w:p w:rsidR="00400D43" w:rsidRDefault="00400D43" w:rsidP="00400D43">
      <w:pPr>
        <w:spacing w:after="0" w:line="240" w:lineRule="auto"/>
        <w:ind w:left="1620" w:right="526"/>
        <w:jc w:val="both"/>
        <w:rPr>
          <w:rFonts w:ascii="Times New Roman" w:hAnsi="Times New Roman" w:cs="Times New Roman"/>
          <w:iCs/>
          <w:sz w:val="24"/>
          <w:szCs w:val="24"/>
        </w:rPr>
      </w:pPr>
      <w:r w:rsidRPr="007C09BC">
        <w:rPr>
          <w:rFonts w:ascii="Times New Roman" w:hAnsi="Times New Roman" w:cs="Times New Roman"/>
          <w:i/>
          <w:iCs/>
          <w:sz w:val="24"/>
          <w:szCs w:val="24"/>
        </w:rPr>
        <w:t>Pertama</w:t>
      </w:r>
      <w:r>
        <w:rPr>
          <w:rFonts w:ascii="Times New Roman" w:hAnsi="Times New Roman" w:cs="Times New Roman"/>
          <w:iCs/>
          <w:sz w:val="24"/>
          <w:szCs w:val="24"/>
        </w:rPr>
        <w:t xml:space="preserve">, </w:t>
      </w:r>
      <w:r w:rsidRPr="007C09BC">
        <w:rPr>
          <w:rFonts w:ascii="Times New Roman" w:hAnsi="Times New Roman" w:cs="Times New Roman"/>
          <w:i/>
          <w:iCs/>
          <w:sz w:val="24"/>
          <w:szCs w:val="24"/>
        </w:rPr>
        <w:t>ensure rate adequacy</w:t>
      </w:r>
      <w:r>
        <w:rPr>
          <w:rFonts w:ascii="Times New Roman" w:hAnsi="Times New Roman" w:cs="Times New Roman"/>
          <w:iCs/>
          <w:sz w:val="24"/>
          <w:szCs w:val="24"/>
        </w:rPr>
        <w:t xml:space="preserve">’memastikan kecukupan rate premi. </w:t>
      </w:r>
      <w:proofErr w:type="gramStart"/>
      <w:r>
        <w:rPr>
          <w:rFonts w:ascii="Times New Roman" w:hAnsi="Times New Roman" w:cs="Times New Roman"/>
          <w:iCs/>
          <w:sz w:val="24"/>
          <w:szCs w:val="24"/>
        </w:rPr>
        <w:t>Rate kontribusi asuransi syariah harus cukup, mengingat keuntungan yang dijanjikan berdasarkan produk-produk perusahaan.</w:t>
      </w:r>
      <w:proofErr w:type="gramEnd"/>
      <w:r>
        <w:rPr>
          <w:rFonts w:ascii="Times New Roman" w:hAnsi="Times New Roman" w:cs="Times New Roman"/>
          <w:iCs/>
          <w:sz w:val="24"/>
          <w:szCs w:val="24"/>
        </w:rPr>
        <w:t xml:space="preserve"> Ketidakcukupan rate </w:t>
      </w:r>
      <w:proofErr w:type="gramStart"/>
      <w:r>
        <w:rPr>
          <w:rFonts w:ascii="Times New Roman" w:hAnsi="Times New Roman" w:cs="Times New Roman"/>
          <w:iCs/>
          <w:sz w:val="24"/>
          <w:szCs w:val="24"/>
        </w:rPr>
        <w:t>akan</w:t>
      </w:r>
      <w:proofErr w:type="gramEnd"/>
      <w:r>
        <w:rPr>
          <w:rFonts w:ascii="Times New Roman" w:hAnsi="Times New Roman" w:cs="Times New Roman"/>
          <w:iCs/>
          <w:sz w:val="24"/>
          <w:szCs w:val="24"/>
        </w:rPr>
        <w:t xml:space="preserve"> mengarah ke problem keuangan yang berat jika tidak kebangkrutan. Kecukupan rate berarti bahwa total pembayaran yang dikumpulkan sekarang dan di masa depan oleh perusahaan ditambah pendapatan investasi yang diperkirakan yang dihasilkan pada setiap net dana yang diperolah harus cukup untuk membiayai keuntungan sekarang dan masa depan yang dijanjikan, ditambah ganti rugi biaya-biaya yang berhubungan. </w:t>
      </w:r>
      <w:proofErr w:type="gramStart"/>
      <w:r w:rsidRPr="006377AE">
        <w:rPr>
          <w:rFonts w:ascii="Times New Roman" w:hAnsi="Times New Roman" w:cs="Times New Roman"/>
          <w:i/>
          <w:iCs/>
          <w:sz w:val="24"/>
          <w:szCs w:val="24"/>
        </w:rPr>
        <w:t>Kedua</w:t>
      </w:r>
      <w:r>
        <w:rPr>
          <w:rFonts w:ascii="Times New Roman" w:hAnsi="Times New Roman" w:cs="Times New Roman"/>
          <w:iCs/>
          <w:sz w:val="24"/>
          <w:szCs w:val="24"/>
        </w:rPr>
        <w:t xml:space="preserve">, </w:t>
      </w:r>
      <w:r w:rsidRPr="006377AE">
        <w:rPr>
          <w:rFonts w:ascii="Times New Roman" w:hAnsi="Times New Roman" w:cs="Times New Roman"/>
          <w:i/>
          <w:iCs/>
          <w:sz w:val="24"/>
          <w:szCs w:val="24"/>
        </w:rPr>
        <w:t>equity</w:t>
      </w:r>
      <w:r>
        <w:rPr>
          <w:rFonts w:ascii="Times New Roman" w:hAnsi="Times New Roman" w:cs="Times New Roman"/>
          <w:iCs/>
          <w:sz w:val="24"/>
          <w:szCs w:val="24"/>
        </w:rPr>
        <w:t>’keadilan’.</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Rate yang dibebankan untuk ganti rugi kesehatan dan jiwa harus seimbang bagi peserta.</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Keadilan berarti membebankan setiap peserta sejumlah uang sepadan dengan risiko-risiko yang dibawanya ke asuransi syariah.</w:t>
      </w:r>
      <w:proofErr w:type="gramEnd"/>
      <w:r>
        <w:rPr>
          <w:rFonts w:ascii="Times New Roman" w:hAnsi="Times New Roman" w:cs="Times New Roman"/>
          <w:iCs/>
          <w:sz w:val="24"/>
          <w:szCs w:val="24"/>
        </w:rPr>
        <w:t xml:space="preserve"> Dengan kata lain, tidak ada sumbangan yang tidak adil yang muncul dari setiap kelas peserta oleh kelas peserta lain.</w:t>
      </w:r>
      <w:r>
        <w:rPr>
          <w:rStyle w:val="FootnoteReference"/>
          <w:rFonts w:ascii="Times New Roman" w:hAnsi="Times New Roman" w:cs="Times New Roman"/>
          <w:iCs/>
          <w:sz w:val="24"/>
          <w:szCs w:val="24"/>
        </w:rPr>
        <w:footnoteReference w:id="30"/>
      </w:r>
    </w:p>
    <w:p w:rsidR="00400D43" w:rsidRDefault="00400D43" w:rsidP="00400D43">
      <w:pPr>
        <w:spacing w:after="0" w:line="240" w:lineRule="auto"/>
        <w:ind w:left="1620" w:right="526"/>
        <w:jc w:val="both"/>
        <w:rPr>
          <w:rFonts w:ascii="Times New Roman" w:hAnsi="Times New Roman" w:cs="Times New Roman"/>
          <w:iCs/>
          <w:sz w:val="24"/>
          <w:szCs w:val="24"/>
        </w:rPr>
      </w:pPr>
    </w:p>
    <w:p w:rsidR="00400D43" w:rsidRDefault="00400D43" w:rsidP="00400D43">
      <w:pPr>
        <w:spacing w:after="0" w:line="480" w:lineRule="auto"/>
        <w:ind w:left="1080" w:firstLine="720"/>
        <w:jc w:val="both"/>
        <w:rPr>
          <w:rFonts w:ascii="Times New Roman" w:hAnsi="Times New Roman" w:cs="Times New Roman"/>
          <w:iCs/>
          <w:sz w:val="24"/>
          <w:szCs w:val="24"/>
        </w:rPr>
      </w:pPr>
      <w:r>
        <w:rPr>
          <w:rFonts w:ascii="Times New Roman" w:hAnsi="Times New Roman" w:cs="Times New Roman"/>
          <w:iCs/>
          <w:sz w:val="24"/>
          <w:szCs w:val="24"/>
        </w:rPr>
        <w:t xml:space="preserve">Dengan  demikian  pelaksanaan  </w:t>
      </w:r>
      <w:r w:rsidRPr="00CF0496">
        <w:rPr>
          <w:rFonts w:ascii="Times New Roman" w:hAnsi="Times New Roman" w:cs="Times New Roman"/>
          <w:i/>
          <w:iCs/>
          <w:sz w:val="24"/>
          <w:szCs w:val="24"/>
        </w:rPr>
        <w:t>underwriting</w:t>
      </w:r>
      <w:r>
        <w:rPr>
          <w:rFonts w:ascii="Times New Roman" w:hAnsi="Times New Roman" w:cs="Times New Roman"/>
          <w:iCs/>
          <w:sz w:val="24"/>
          <w:szCs w:val="24"/>
        </w:rPr>
        <w:t xml:space="preserve">  yang  tepat  dapat  untuk  melindungi  perusahaan  asuransi  terhadap  seleksi  yang  merugikan.  Dengan  </w:t>
      </w:r>
      <w:r w:rsidRPr="00CF0496">
        <w:rPr>
          <w:rFonts w:ascii="Times New Roman" w:hAnsi="Times New Roman" w:cs="Times New Roman"/>
          <w:i/>
          <w:iCs/>
          <w:sz w:val="24"/>
          <w:szCs w:val="24"/>
        </w:rPr>
        <w:t>underwriting</w:t>
      </w:r>
      <w:r>
        <w:rPr>
          <w:rFonts w:ascii="Times New Roman" w:hAnsi="Times New Roman" w:cs="Times New Roman"/>
          <w:iCs/>
          <w:sz w:val="24"/>
          <w:szCs w:val="24"/>
        </w:rPr>
        <w:t xml:space="preserve">  perusahaan  asuransi  juga  dapat  menjamin  ganti  rugi  yang  dikeluarkan  perusahaan  asuransi  syariah.  Muhammad  Syakir  Sula  menegaskan  istilah  </w:t>
      </w:r>
      <w:r w:rsidRPr="00CF0496">
        <w:rPr>
          <w:rFonts w:ascii="Times New Roman" w:hAnsi="Times New Roman" w:cs="Times New Roman"/>
          <w:i/>
          <w:iCs/>
          <w:sz w:val="24"/>
          <w:szCs w:val="24"/>
        </w:rPr>
        <w:t>underwriting</w:t>
      </w:r>
      <w:r>
        <w:rPr>
          <w:rFonts w:ascii="Times New Roman" w:hAnsi="Times New Roman" w:cs="Times New Roman"/>
          <w:iCs/>
          <w:sz w:val="24"/>
          <w:szCs w:val="24"/>
        </w:rPr>
        <w:t xml:space="preserve">  yang  </w:t>
      </w:r>
      <w:r>
        <w:rPr>
          <w:rFonts w:ascii="Times New Roman" w:hAnsi="Times New Roman" w:cs="Times New Roman"/>
          <w:iCs/>
          <w:sz w:val="24"/>
          <w:szCs w:val="24"/>
        </w:rPr>
        <w:lastRenderedPageBreak/>
        <w:t>digunakan  dalam  kegiatan  bisnis  asuransi  syariah  meliputi  dua  elemen  pokok  yaitu:</w:t>
      </w:r>
    </w:p>
    <w:p w:rsidR="00400D43" w:rsidRDefault="00400D43" w:rsidP="004824A6">
      <w:pPr>
        <w:pStyle w:val="ListParagraph"/>
        <w:numPr>
          <w:ilvl w:val="0"/>
          <w:numId w:val="22"/>
        </w:numPr>
        <w:spacing w:line="240" w:lineRule="auto"/>
        <w:ind w:left="1980" w:right="526"/>
        <w:jc w:val="both"/>
        <w:rPr>
          <w:rFonts w:ascii="Times New Roman" w:hAnsi="Times New Roman" w:cs="Times New Roman"/>
          <w:iCs/>
          <w:sz w:val="24"/>
          <w:szCs w:val="24"/>
        </w:rPr>
      </w:pPr>
      <w:r>
        <w:rPr>
          <w:rFonts w:ascii="Times New Roman" w:hAnsi="Times New Roman" w:cs="Times New Roman"/>
          <w:iCs/>
          <w:sz w:val="24"/>
          <w:szCs w:val="24"/>
        </w:rPr>
        <w:t>Seleksi yaitu proses di mana perusahaan mengevaluasi proposal individu mengenai ganti rugi untuk menentukan tingkat risiko yang disajikan pemohon.</w:t>
      </w:r>
    </w:p>
    <w:p w:rsidR="00400D43" w:rsidRDefault="00400D43" w:rsidP="004824A6">
      <w:pPr>
        <w:pStyle w:val="ListParagraph"/>
        <w:numPr>
          <w:ilvl w:val="0"/>
          <w:numId w:val="22"/>
        </w:numPr>
        <w:spacing w:line="240" w:lineRule="auto"/>
        <w:ind w:left="1980" w:right="526"/>
        <w:jc w:val="both"/>
        <w:rPr>
          <w:rFonts w:ascii="Times New Roman" w:hAnsi="Times New Roman" w:cs="Times New Roman"/>
          <w:iCs/>
          <w:sz w:val="24"/>
          <w:szCs w:val="24"/>
        </w:rPr>
      </w:pPr>
      <w:r w:rsidRPr="00400D43">
        <w:rPr>
          <w:rFonts w:ascii="Times New Roman" w:hAnsi="Times New Roman" w:cs="Times New Roman"/>
          <w:iCs/>
          <w:sz w:val="24"/>
          <w:szCs w:val="24"/>
        </w:rPr>
        <w:t>Klasifikasi yaitu proses menetapkan peserta pada kelompok individu yang secara tepat memiliki kesamaan probabilitas kerugian yang diperkirakan.</w:t>
      </w:r>
      <w:r>
        <w:rPr>
          <w:rStyle w:val="FootnoteReference"/>
          <w:rFonts w:ascii="Times New Roman" w:hAnsi="Times New Roman" w:cs="Times New Roman"/>
          <w:iCs/>
          <w:sz w:val="24"/>
          <w:szCs w:val="24"/>
        </w:rPr>
        <w:footnoteReference w:id="31"/>
      </w:r>
    </w:p>
    <w:p w:rsidR="00400D43" w:rsidRDefault="00400D43" w:rsidP="00400D43">
      <w:pPr>
        <w:pStyle w:val="ListParagraph"/>
        <w:spacing w:after="0" w:line="480" w:lineRule="auto"/>
        <w:ind w:left="1080" w:firstLine="720"/>
        <w:jc w:val="both"/>
        <w:rPr>
          <w:rFonts w:ascii="Times New Roman" w:hAnsi="Times New Roman" w:cs="Times New Roman"/>
          <w:sz w:val="24"/>
          <w:szCs w:val="24"/>
        </w:rPr>
      </w:pPr>
      <w:r w:rsidRPr="00400D43">
        <w:rPr>
          <w:rFonts w:ascii="Times New Roman" w:hAnsi="Times New Roman" w:cs="Times New Roman"/>
          <w:sz w:val="24"/>
          <w:szCs w:val="24"/>
        </w:rPr>
        <w:t xml:space="preserve">Perusahaan  asuransi  syariah  sebelum  menetapkan  suatu  kondisi  </w:t>
      </w:r>
      <w:r w:rsidRPr="00400D43">
        <w:rPr>
          <w:rFonts w:ascii="Times New Roman" w:hAnsi="Times New Roman" w:cs="Times New Roman"/>
          <w:i/>
          <w:sz w:val="24"/>
          <w:szCs w:val="24"/>
        </w:rPr>
        <w:t>underwriting</w:t>
      </w:r>
      <w:r w:rsidRPr="00400D43">
        <w:rPr>
          <w:rFonts w:ascii="Times New Roman" w:hAnsi="Times New Roman" w:cs="Times New Roman"/>
          <w:sz w:val="24"/>
          <w:szCs w:val="24"/>
        </w:rPr>
        <w:t xml:space="preserve">  terhadap  calon  tertanggung,  </w:t>
      </w:r>
      <w:r w:rsidRPr="00400D43">
        <w:rPr>
          <w:rFonts w:ascii="Times New Roman" w:hAnsi="Times New Roman" w:cs="Times New Roman"/>
          <w:i/>
          <w:sz w:val="24"/>
          <w:szCs w:val="24"/>
        </w:rPr>
        <w:t>underwriter</w:t>
      </w:r>
      <w:r w:rsidRPr="00400D43">
        <w:rPr>
          <w:rFonts w:ascii="Times New Roman" w:hAnsi="Times New Roman" w:cs="Times New Roman"/>
          <w:sz w:val="24"/>
          <w:szCs w:val="24"/>
        </w:rPr>
        <w:t xml:space="preserve">  harus  mempertimbangkan  pengaruh  risiko  dan  jenis  polis  yang  diajukan  calon  tertanggung.  </w:t>
      </w:r>
      <w:r>
        <w:rPr>
          <w:rFonts w:ascii="Times New Roman" w:hAnsi="Times New Roman" w:cs="Times New Roman"/>
          <w:sz w:val="24"/>
          <w:szCs w:val="24"/>
        </w:rPr>
        <w:t>Menurut  Abdullah  Amrin  d</w:t>
      </w:r>
      <w:r w:rsidRPr="00400D43">
        <w:rPr>
          <w:rFonts w:ascii="Times New Roman" w:hAnsi="Times New Roman" w:cs="Times New Roman"/>
          <w:sz w:val="24"/>
          <w:szCs w:val="24"/>
        </w:rPr>
        <w:t xml:space="preserve">i  antara  jenis-jenis  risiko  yang  mempengaruhi  </w:t>
      </w:r>
      <w:r w:rsidRPr="00400D43">
        <w:rPr>
          <w:rFonts w:ascii="Times New Roman" w:hAnsi="Times New Roman" w:cs="Times New Roman"/>
          <w:i/>
          <w:sz w:val="24"/>
          <w:szCs w:val="24"/>
        </w:rPr>
        <w:t>underwriter</w:t>
      </w:r>
      <w:r w:rsidRPr="00400D43">
        <w:rPr>
          <w:rFonts w:ascii="Times New Roman" w:hAnsi="Times New Roman" w:cs="Times New Roman"/>
          <w:sz w:val="24"/>
          <w:szCs w:val="24"/>
        </w:rPr>
        <w:t xml:space="preserve">  dalam  penetapan  </w:t>
      </w:r>
      <w:r w:rsidRPr="00400D43">
        <w:rPr>
          <w:rFonts w:ascii="Times New Roman" w:hAnsi="Times New Roman" w:cs="Times New Roman"/>
          <w:i/>
          <w:sz w:val="24"/>
          <w:szCs w:val="24"/>
        </w:rPr>
        <w:t>underwriting</w:t>
      </w:r>
      <w:r>
        <w:rPr>
          <w:rFonts w:ascii="Times New Roman" w:hAnsi="Times New Roman" w:cs="Times New Roman"/>
          <w:sz w:val="24"/>
          <w:szCs w:val="24"/>
        </w:rPr>
        <w:t xml:space="preserve">  adalah  sebagi  berikut</w:t>
      </w:r>
      <w:r w:rsidRPr="00400D43">
        <w:rPr>
          <w:rFonts w:ascii="Times New Roman" w:hAnsi="Times New Roman" w:cs="Times New Roman"/>
          <w:sz w:val="24"/>
          <w:szCs w:val="24"/>
        </w:rPr>
        <w:t>:</w:t>
      </w:r>
    </w:p>
    <w:p w:rsidR="00400D43" w:rsidRDefault="00400D43" w:rsidP="004824A6">
      <w:pPr>
        <w:pStyle w:val="ListParagraph"/>
        <w:numPr>
          <w:ilvl w:val="0"/>
          <w:numId w:val="23"/>
        </w:numPr>
        <w:spacing w:line="240" w:lineRule="auto"/>
        <w:ind w:left="1980" w:right="526"/>
        <w:jc w:val="both"/>
        <w:rPr>
          <w:rFonts w:ascii="Times New Roman" w:hAnsi="Times New Roman" w:cs="Times New Roman"/>
          <w:sz w:val="24"/>
          <w:szCs w:val="24"/>
        </w:rPr>
      </w:pPr>
      <w:r w:rsidRPr="00F21110">
        <w:rPr>
          <w:rFonts w:ascii="Times New Roman" w:hAnsi="Times New Roman" w:cs="Times New Roman"/>
          <w:i/>
          <w:sz w:val="24"/>
          <w:szCs w:val="24"/>
        </w:rPr>
        <w:t>Increasing risk</w:t>
      </w:r>
      <w:r>
        <w:rPr>
          <w:rFonts w:ascii="Times New Roman" w:hAnsi="Times New Roman" w:cs="Times New Roman"/>
          <w:sz w:val="24"/>
          <w:szCs w:val="24"/>
        </w:rPr>
        <w:t xml:space="preserve"> (risiko menarik). Ada beberapa penyakit tertentu, missal besarnya risiko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berat sesuai kenaikan umur calon tertanggung.</w:t>
      </w:r>
    </w:p>
    <w:p w:rsidR="00400D43" w:rsidRDefault="00400D43" w:rsidP="004824A6">
      <w:pPr>
        <w:pStyle w:val="ListParagraph"/>
        <w:numPr>
          <w:ilvl w:val="0"/>
          <w:numId w:val="23"/>
        </w:numPr>
        <w:spacing w:line="240" w:lineRule="auto"/>
        <w:ind w:left="1980" w:right="526"/>
        <w:jc w:val="both"/>
        <w:rPr>
          <w:rFonts w:ascii="Times New Roman" w:hAnsi="Times New Roman" w:cs="Times New Roman"/>
          <w:sz w:val="24"/>
          <w:szCs w:val="24"/>
        </w:rPr>
      </w:pPr>
      <w:r w:rsidRPr="00400D43">
        <w:rPr>
          <w:rFonts w:ascii="Times New Roman" w:hAnsi="Times New Roman" w:cs="Times New Roman"/>
          <w:sz w:val="24"/>
          <w:szCs w:val="24"/>
        </w:rPr>
        <w:t>Risiko yang tinggi dialami pada tahun-tahun pertama polis. Makin lama polis berjalan, risikonya semakin menurun.</w:t>
      </w:r>
    </w:p>
    <w:p w:rsidR="00400D43" w:rsidRDefault="00400D43" w:rsidP="004824A6">
      <w:pPr>
        <w:pStyle w:val="ListParagraph"/>
        <w:numPr>
          <w:ilvl w:val="0"/>
          <w:numId w:val="23"/>
        </w:numPr>
        <w:spacing w:after="0" w:line="240" w:lineRule="auto"/>
        <w:ind w:left="1980" w:right="526"/>
        <w:jc w:val="both"/>
        <w:rPr>
          <w:rFonts w:ascii="Times New Roman" w:hAnsi="Times New Roman" w:cs="Times New Roman"/>
          <w:sz w:val="24"/>
          <w:szCs w:val="24"/>
        </w:rPr>
      </w:pPr>
      <w:r w:rsidRPr="00400D43">
        <w:rPr>
          <w:rFonts w:ascii="Times New Roman" w:hAnsi="Times New Roman" w:cs="Times New Roman"/>
          <w:i/>
          <w:sz w:val="24"/>
          <w:szCs w:val="24"/>
        </w:rPr>
        <w:t>Constan extra risk</w:t>
      </w:r>
      <w:r w:rsidRPr="00400D43">
        <w:rPr>
          <w:rFonts w:ascii="Times New Roman" w:hAnsi="Times New Roman" w:cs="Times New Roman"/>
          <w:sz w:val="24"/>
          <w:szCs w:val="24"/>
        </w:rPr>
        <w:t xml:space="preserve"> (risiko ekstra yang menetap). Pada jenis ini, risiko tambahan berada pada tingkat yang tetap selama masa pertanggungan.</w:t>
      </w:r>
      <w:r>
        <w:rPr>
          <w:rStyle w:val="FootnoteReference"/>
          <w:rFonts w:ascii="Times New Roman" w:hAnsi="Times New Roman" w:cs="Times New Roman"/>
          <w:sz w:val="24"/>
          <w:szCs w:val="24"/>
        </w:rPr>
        <w:footnoteReference w:id="32"/>
      </w:r>
    </w:p>
    <w:p w:rsidR="00501B6F" w:rsidRDefault="00501B6F" w:rsidP="00501B6F">
      <w:pPr>
        <w:pStyle w:val="ListParagraph"/>
        <w:spacing w:line="240" w:lineRule="auto"/>
        <w:ind w:left="1980" w:right="526"/>
        <w:jc w:val="both"/>
        <w:rPr>
          <w:rFonts w:ascii="Times New Roman" w:hAnsi="Times New Roman" w:cs="Times New Roman"/>
          <w:sz w:val="24"/>
          <w:szCs w:val="24"/>
        </w:rPr>
      </w:pPr>
    </w:p>
    <w:p w:rsidR="00501B6F" w:rsidRDefault="00501B6F" w:rsidP="00293C9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proses  seleksi  dan  klasifikasi,  perusahaan  asuransi  syariah  mempertimbangkan  beberapa  faktor  untuk  menjamin  bahwa  peserta  diperlakukan  secara  adil,  tidak  terbebani  biaya-biaya  </w:t>
      </w:r>
      <w:r>
        <w:rPr>
          <w:rFonts w:ascii="Times New Roman" w:hAnsi="Times New Roman" w:cs="Times New Roman"/>
          <w:sz w:val="24"/>
          <w:szCs w:val="24"/>
        </w:rPr>
        <w:lastRenderedPageBreak/>
        <w:t xml:space="preserve">yang  berlebihan.  </w:t>
      </w:r>
      <w:proofErr w:type="gramStart"/>
      <w:r>
        <w:rPr>
          <w:rFonts w:ascii="Times New Roman" w:hAnsi="Times New Roman" w:cs="Times New Roman"/>
          <w:sz w:val="24"/>
          <w:szCs w:val="24"/>
        </w:rPr>
        <w:t>Ada  tiga</w:t>
      </w:r>
      <w:proofErr w:type="gramEnd"/>
      <w:r>
        <w:rPr>
          <w:rFonts w:ascii="Times New Roman" w:hAnsi="Times New Roman" w:cs="Times New Roman"/>
          <w:sz w:val="24"/>
          <w:szCs w:val="24"/>
        </w:rPr>
        <w:t xml:space="preserve">  faktor  utama  yang  dijadikan  pertimbangan  </w:t>
      </w:r>
      <w:r w:rsidRPr="005D2BE9">
        <w:rPr>
          <w:rFonts w:ascii="Times New Roman" w:hAnsi="Times New Roman" w:cs="Times New Roman"/>
          <w:i/>
          <w:sz w:val="24"/>
          <w:szCs w:val="24"/>
        </w:rPr>
        <w:t>underwriter</w:t>
      </w:r>
      <w:r w:rsidR="00293C99">
        <w:rPr>
          <w:rFonts w:ascii="Times New Roman" w:hAnsi="Times New Roman" w:cs="Times New Roman"/>
          <w:sz w:val="24"/>
          <w:szCs w:val="24"/>
        </w:rPr>
        <w:t xml:space="preserve">  antara  lain</w:t>
      </w:r>
      <w:r>
        <w:rPr>
          <w:rFonts w:ascii="Times New Roman" w:hAnsi="Times New Roman" w:cs="Times New Roman"/>
          <w:sz w:val="24"/>
          <w:szCs w:val="24"/>
        </w:rPr>
        <w:t>:</w:t>
      </w:r>
    </w:p>
    <w:p w:rsidR="00293C99" w:rsidRDefault="00293C99" w:rsidP="004824A6">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Umur  (</w:t>
      </w:r>
      <w:r w:rsidRPr="005D2BE9">
        <w:rPr>
          <w:rFonts w:ascii="Times New Roman" w:hAnsi="Times New Roman" w:cs="Times New Roman"/>
          <w:i/>
          <w:sz w:val="24"/>
          <w:szCs w:val="24"/>
        </w:rPr>
        <w:t>Age</w:t>
      </w:r>
      <w:r>
        <w:rPr>
          <w:rFonts w:ascii="Times New Roman" w:hAnsi="Times New Roman" w:cs="Times New Roman"/>
          <w:sz w:val="24"/>
          <w:szCs w:val="24"/>
        </w:rPr>
        <w:t>)</w:t>
      </w:r>
    </w:p>
    <w:p w:rsidR="00293C99" w:rsidRDefault="00293C99" w:rsidP="00293C9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umumnya  mortalita  masa  depan  sangat  berhubungan  erat  dengan  usia  seseorang.  Semakin  tua  umur  seseorang  dengan  asumsi  hal-hal  yang  lain  sama  maka  kemungkinan  kematian  semakin  besar.  Orang  yang  lebih  muda  diprediksi  kemungkinan  hidupnya  lebih  lama  jika  dibandingkan  dengan  orang  lebih  tua.  Dengan  demikian  umur  merupakan  faktor  kunci  dalam  menentukan  rate  </w:t>
      </w:r>
      <w:r w:rsidRPr="005D2BE9">
        <w:rPr>
          <w:rFonts w:ascii="Times New Roman" w:hAnsi="Times New Roman" w:cs="Times New Roman"/>
          <w:i/>
          <w:sz w:val="24"/>
          <w:szCs w:val="24"/>
        </w:rPr>
        <w:t>tabarru’</w:t>
      </w:r>
      <w:r>
        <w:rPr>
          <w:rFonts w:ascii="Times New Roman" w:hAnsi="Times New Roman" w:cs="Times New Roman"/>
          <w:sz w:val="24"/>
          <w:szCs w:val="24"/>
        </w:rPr>
        <w:t>.  Umur  juga  dapat  digunakan  oleh  perusahaan  asuransi  syariah  untuk  tidak  menerima  beberapa  tipe  pertanggungan  terhadap  orang-orang  yang  dinilai  sudah  lanjut  usia,  misalnya  di  atas  usia  70  tahun.</w:t>
      </w:r>
    </w:p>
    <w:p w:rsidR="00293C99" w:rsidRDefault="00293C99" w:rsidP="004824A6">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Kelamin  (</w:t>
      </w:r>
      <w:r w:rsidRPr="00831605">
        <w:rPr>
          <w:rFonts w:ascii="Times New Roman" w:hAnsi="Times New Roman" w:cs="Times New Roman"/>
          <w:i/>
          <w:sz w:val="24"/>
          <w:szCs w:val="24"/>
        </w:rPr>
        <w:t>Sex</w:t>
      </w:r>
      <w:r>
        <w:rPr>
          <w:rFonts w:ascii="Times New Roman" w:hAnsi="Times New Roman" w:cs="Times New Roman"/>
          <w:sz w:val="24"/>
          <w:szCs w:val="24"/>
        </w:rPr>
        <w:t>)</w:t>
      </w:r>
    </w:p>
    <w:p w:rsidR="00293C99" w:rsidRDefault="00293C99" w:rsidP="00293C99">
      <w:pPr>
        <w:pStyle w:val="ListParagraph"/>
        <w:spacing w:after="0" w:line="480" w:lineRule="auto"/>
        <w:ind w:left="1440" w:firstLine="720"/>
        <w:jc w:val="both"/>
        <w:rPr>
          <w:rFonts w:ascii="Times New Roman" w:hAnsi="Times New Roman" w:cs="Times New Roman"/>
          <w:sz w:val="24"/>
          <w:szCs w:val="24"/>
        </w:rPr>
      </w:pPr>
      <w:proofErr w:type="gramStart"/>
      <w:r w:rsidRPr="00293C99">
        <w:rPr>
          <w:rFonts w:ascii="Times New Roman" w:hAnsi="Times New Roman" w:cs="Times New Roman"/>
          <w:sz w:val="24"/>
          <w:szCs w:val="24"/>
        </w:rPr>
        <w:t>Jenis  kelamin</w:t>
      </w:r>
      <w:proofErr w:type="gramEnd"/>
      <w:r w:rsidRPr="00293C99">
        <w:rPr>
          <w:rFonts w:ascii="Times New Roman" w:hAnsi="Times New Roman" w:cs="Times New Roman"/>
          <w:sz w:val="24"/>
          <w:szCs w:val="24"/>
        </w:rPr>
        <w:t xml:space="preserve">  pemohon  dijadikan  sebagai  bahan  pertimbangan  oleh  </w:t>
      </w:r>
      <w:r w:rsidRPr="00293C99">
        <w:rPr>
          <w:rFonts w:ascii="Times New Roman" w:hAnsi="Times New Roman" w:cs="Times New Roman"/>
          <w:i/>
          <w:sz w:val="24"/>
          <w:szCs w:val="24"/>
        </w:rPr>
        <w:t>underwriter</w:t>
      </w:r>
      <w:r w:rsidRPr="00293C99">
        <w:rPr>
          <w:rFonts w:ascii="Times New Roman" w:hAnsi="Times New Roman" w:cs="Times New Roman"/>
          <w:sz w:val="24"/>
          <w:szCs w:val="24"/>
        </w:rPr>
        <w:t>.  Probabilitas  kematian  wanita  biasanya  lebih  rendah  jika  dibandingkan  dengan  laki-laki.  Oleh  karena  itu,  perusahaan  asuransi  syariah  akan  mengenakan  biaya  rate  yang  lebih  rendah  dan  biaya  tunjangan  hidup  yang  lebih  tinggi  bagi  wanita  daripada  pria.</w:t>
      </w:r>
    </w:p>
    <w:p w:rsidR="008402C2" w:rsidRDefault="008402C2" w:rsidP="00293C99">
      <w:pPr>
        <w:pStyle w:val="ListParagraph"/>
        <w:spacing w:after="0" w:line="480" w:lineRule="auto"/>
        <w:ind w:left="1440" w:firstLine="720"/>
        <w:jc w:val="both"/>
        <w:rPr>
          <w:rFonts w:ascii="Times New Roman" w:hAnsi="Times New Roman" w:cs="Times New Roman"/>
          <w:sz w:val="24"/>
          <w:szCs w:val="24"/>
        </w:rPr>
      </w:pPr>
    </w:p>
    <w:p w:rsidR="00293C99" w:rsidRDefault="00293C99" w:rsidP="004824A6">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Aspek  Medik  (</w:t>
      </w:r>
      <w:r w:rsidRPr="00831605">
        <w:rPr>
          <w:rFonts w:ascii="Times New Roman" w:hAnsi="Times New Roman" w:cs="Times New Roman"/>
          <w:i/>
          <w:sz w:val="24"/>
          <w:szCs w:val="24"/>
        </w:rPr>
        <w:t>Medical  Aspects</w:t>
      </w:r>
      <w:r>
        <w:rPr>
          <w:rFonts w:ascii="Times New Roman" w:hAnsi="Times New Roman" w:cs="Times New Roman"/>
          <w:sz w:val="24"/>
          <w:szCs w:val="24"/>
        </w:rPr>
        <w:t>)</w:t>
      </w:r>
    </w:p>
    <w:p w:rsidR="00293C99" w:rsidRDefault="00293C99" w:rsidP="00293C99">
      <w:pPr>
        <w:pStyle w:val="ListParagraph"/>
        <w:spacing w:after="0" w:line="480" w:lineRule="auto"/>
        <w:ind w:left="1440" w:firstLine="720"/>
        <w:jc w:val="both"/>
        <w:rPr>
          <w:rFonts w:ascii="Times New Roman" w:hAnsi="Times New Roman" w:cs="Times New Roman"/>
          <w:sz w:val="24"/>
          <w:szCs w:val="24"/>
        </w:rPr>
      </w:pPr>
      <w:r w:rsidRPr="00293C99">
        <w:rPr>
          <w:rFonts w:ascii="Times New Roman" w:hAnsi="Times New Roman" w:cs="Times New Roman"/>
          <w:sz w:val="24"/>
          <w:szCs w:val="24"/>
        </w:rPr>
        <w:t xml:space="preserve">Ada  beberapa  kategori  dalam  aspek  medical  yang  dijadikan  pertimbangan  </w:t>
      </w:r>
      <w:r w:rsidRPr="00293C99">
        <w:rPr>
          <w:rFonts w:ascii="Times New Roman" w:hAnsi="Times New Roman" w:cs="Times New Roman"/>
          <w:i/>
          <w:sz w:val="24"/>
          <w:szCs w:val="24"/>
        </w:rPr>
        <w:t>underwriter</w:t>
      </w:r>
      <w:r w:rsidRPr="00293C99">
        <w:rPr>
          <w:rFonts w:ascii="Times New Roman" w:hAnsi="Times New Roman" w:cs="Times New Roman"/>
          <w:sz w:val="24"/>
          <w:szCs w:val="24"/>
        </w:rPr>
        <w:t xml:space="preserve">.  </w:t>
      </w:r>
      <w:r w:rsidRPr="00293C99">
        <w:rPr>
          <w:rFonts w:ascii="Times New Roman" w:hAnsi="Times New Roman" w:cs="Times New Roman"/>
          <w:i/>
          <w:sz w:val="24"/>
          <w:szCs w:val="24"/>
        </w:rPr>
        <w:t>Pertama</w:t>
      </w:r>
      <w:proofErr w:type="gramStart"/>
      <w:r w:rsidRPr="00293C99">
        <w:rPr>
          <w:rFonts w:ascii="Times New Roman" w:hAnsi="Times New Roman" w:cs="Times New Roman"/>
          <w:sz w:val="24"/>
          <w:szCs w:val="24"/>
        </w:rPr>
        <w:t>,  Kondisi</w:t>
      </w:r>
      <w:proofErr w:type="gramEnd"/>
      <w:r w:rsidRPr="00293C99">
        <w:rPr>
          <w:rFonts w:ascii="Times New Roman" w:hAnsi="Times New Roman" w:cs="Times New Roman"/>
          <w:sz w:val="24"/>
          <w:szCs w:val="24"/>
        </w:rPr>
        <w:t xml:space="preserve">  fisik  (</w:t>
      </w:r>
      <w:r w:rsidRPr="00293C99">
        <w:rPr>
          <w:rFonts w:ascii="Times New Roman" w:hAnsi="Times New Roman" w:cs="Times New Roman"/>
          <w:i/>
          <w:sz w:val="24"/>
          <w:szCs w:val="24"/>
        </w:rPr>
        <w:t>physical  condition</w:t>
      </w:r>
      <w:r w:rsidRPr="00293C99">
        <w:rPr>
          <w:rFonts w:ascii="Times New Roman" w:hAnsi="Times New Roman" w:cs="Times New Roman"/>
          <w:sz w:val="24"/>
          <w:szCs w:val="24"/>
        </w:rPr>
        <w:t xml:space="preserve">).  Kondisi  fisik  pemohon  merupakan  salah  satu  hal  yang  penting  untuk  dijadikan  bahan  pertimbangan  </w:t>
      </w:r>
      <w:r w:rsidRPr="00293C99">
        <w:rPr>
          <w:rFonts w:ascii="Times New Roman" w:hAnsi="Times New Roman" w:cs="Times New Roman"/>
          <w:i/>
          <w:sz w:val="24"/>
          <w:szCs w:val="24"/>
        </w:rPr>
        <w:t>underwriter.</w:t>
      </w:r>
      <w:r w:rsidRPr="00293C99">
        <w:rPr>
          <w:rFonts w:ascii="Times New Roman" w:hAnsi="Times New Roman" w:cs="Times New Roman"/>
          <w:sz w:val="24"/>
          <w:szCs w:val="24"/>
        </w:rPr>
        <w:t xml:space="preserve">  Salah  satu  penentu  kondisi  fisik  seseorang  adalah  berat  badan,  apakah  bentuk  ukuran  tubuh  seseorang  dengan  tinggi  badan  dan  berat  badan  rawan  terkena  penyakit  atau  tidak.  Kelebihan  berat  badan  memungkinkan  terjadinya  kematian  di  segala  umur  serta  dapat  memperbesar  terkena  penyakit  fisik  lainnya  seperti  kondisi  jantung.</w:t>
      </w:r>
    </w:p>
    <w:p w:rsidR="00293C99" w:rsidRDefault="00293C99" w:rsidP="00293C99">
      <w:pPr>
        <w:pStyle w:val="ListParagraph"/>
        <w:spacing w:after="0" w:line="480" w:lineRule="auto"/>
        <w:ind w:left="1440" w:firstLine="720"/>
        <w:jc w:val="both"/>
        <w:rPr>
          <w:rFonts w:ascii="Times New Roman" w:hAnsi="Times New Roman" w:cs="Times New Roman"/>
          <w:sz w:val="24"/>
          <w:szCs w:val="24"/>
        </w:rPr>
      </w:pPr>
      <w:r w:rsidRPr="00AB1960">
        <w:rPr>
          <w:rFonts w:ascii="Times New Roman" w:hAnsi="Times New Roman" w:cs="Times New Roman"/>
          <w:i/>
          <w:sz w:val="24"/>
          <w:szCs w:val="24"/>
        </w:rPr>
        <w:t>Kedua</w:t>
      </w:r>
      <w:proofErr w:type="gramStart"/>
      <w:r>
        <w:rPr>
          <w:rFonts w:ascii="Times New Roman" w:hAnsi="Times New Roman" w:cs="Times New Roman"/>
          <w:sz w:val="24"/>
          <w:szCs w:val="24"/>
        </w:rPr>
        <w:t>,  sejarah</w:t>
      </w:r>
      <w:proofErr w:type="gramEnd"/>
      <w:r>
        <w:rPr>
          <w:rFonts w:ascii="Times New Roman" w:hAnsi="Times New Roman" w:cs="Times New Roman"/>
          <w:sz w:val="24"/>
          <w:szCs w:val="24"/>
        </w:rPr>
        <w:t xml:space="preserve">  personal  (</w:t>
      </w:r>
      <w:r w:rsidRPr="00AB1960">
        <w:rPr>
          <w:rFonts w:ascii="Times New Roman" w:hAnsi="Times New Roman" w:cs="Times New Roman"/>
          <w:i/>
          <w:sz w:val="24"/>
          <w:szCs w:val="24"/>
        </w:rPr>
        <w:t>personal  history</w:t>
      </w:r>
      <w:r>
        <w:rPr>
          <w:rFonts w:ascii="Times New Roman" w:hAnsi="Times New Roman" w:cs="Times New Roman"/>
          <w:sz w:val="24"/>
          <w:szCs w:val="24"/>
        </w:rPr>
        <w:t xml:space="preserve">).  Perusahaan  asuransi  syariah  akan  menanyakan  mengenai  latar  belakang  peserta  yang  diajukan.  Penyelidikan  ini  biasanya  meliputi  catatan  kesehatan,  laporan  mengenai  keadaan  kesehatan  calon  tertanggung  merupakan  unsure  yang  sangat  penting  sebagai  salah  satu  risiko  yang  mempengaruhi  mortalita  calon  tertanggung.  Selain  catatan  kesehatan,  kebiasaan  buruk  yang  dilakukan  calon  tertanggung  juga  dapat  mempengaruhi  kehidupannya  seperti  kebiasaan  merokok,  minum-minuman  keras  dan  obat-obat  lainnya  yang  </w:t>
      </w:r>
      <w:r>
        <w:rPr>
          <w:rFonts w:ascii="Times New Roman" w:hAnsi="Times New Roman" w:cs="Times New Roman"/>
          <w:sz w:val="24"/>
          <w:szCs w:val="24"/>
        </w:rPr>
        <w:lastRenderedPageBreak/>
        <w:t xml:space="preserve">dapat  membahayakan  kesehatan  juga  dijadikan  pertimbangan  oleh  </w:t>
      </w:r>
      <w:r w:rsidRPr="00AB1960">
        <w:rPr>
          <w:rFonts w:ascii="Times New Roman" w:hAnsi="Times New Roman" w:cs="Times New Roman"/>
          <w:i/>
          <w:sz w:val="24"/>
          <w:szCs w:val="24"/>
        </w:rPr>
        <w:t>underwriter</w:t>
      </w:r>
      <w:r>
        <w:rPr>
          <w:rFonts w:ascii="Times New Roman" w:hAnsi="Times New Roman" w:cs="Times New Roman"/>
          <w:sz w:val="24"/>
          <w:szCs w:val="24"/>
        </w:rPr>
        <w:t>.</w:t>
      </w:r>
    </w:p>
    <w:p w:rsidR="006935DB" w:rsidRPr="00741BD8" w:rsidRDefault="00293C99" w:rsidP="00741BD8">
      <w:pPr>
        <w:pStyle w:val="ListParagraph"/>
        <w:spacing w:after="0" w:line="480" w:lineRule="auto"/>
        <w:ind w:left="1440" w:firstLine="720"/>
        <w:jc w:val="both"/>
        <w:rPr>
          <w:rFonts w:ascii="Times New Roman" w:hAnsi="Times New Roman" w:cs="Times New Roman"/>
          <w:sz w:val="24"/>
          <w:szCs w:val="24"/>
        </w:rPr>
      </w:pPr>
      <w:r w:rsidRPr="00AB1960">
        <w:rPr>
          <w:rFonts w:ascii="Times New Roman" w:hAnsi="Times New Roman" w:cs="Times New Roman"/>
          <w:i/>
          <w:sz w:val="24"/>
          <w:szCs w:val="24"/>
        </w:rPr>
        <w:t>Ketiga</w:t>
      </w:r>
      <w:proofErr w:type="gramStart"/>
      <w:r>
        <w:rPr>
          <w:rFonts w:ascii="Times New Roman" w:hAnsi="Times New Roman" w:cs="Times New Roman"/>
          <w:sz w:val="24"/>
          <w:szCs w:val="24"/>
        </w:rPr>
        <w:t>,  status</w:t>
      </w:r>
      <w:proofErr w:type="gramEnd"/>
      <w:r>
        <w:rPr>
          <w:rFonts w:ascii="Times New Roman" w:hAnsi="Times New Roman" w:cs="Times New Roman"/>
          <w:sz w:val="24"/>
          <w:szCs w:val="24"/>
        </w:rPr>
        <w:t xml:space="preserve">  financial (</w:t>
      </w:r>
      <w:r w:rsidRPr="00AB1960">
        <w:rPr>
          <w:rFonts w:ascii="Times New Roman" w:hAnsi="Times New Roman" w:cs="Times New Roman"/>
          <w:i/>
          <w:sz w:val="24"/>
          <w:szCs w:val="24"/>
        </w:rPr>
        <w:t>financial  status</w:t>
      </w:r>
      <w:r>
        <w:rPr>
          <w:rFonts w:ascii="Times New Roman" w:hAnsi="Times New Roman" w:cs="Times New Roman"/>
          <w:sz w:val="24"/>
          <w:szCs w:val="24"/>
        </w:rPr>
        <w:t xml:space="preserve">).  Di  sini  </w:t>
      </w:r>
      <w:r w:rsidRPr="00AB1960">
        <w:rPr>
          <w:rFonts w:ascii="Times New Roman" w:hAnsi="Times New Roman" w:cs="Times New Roman"/>
          <w:i/>
          <w:sz w:val="24"/>
          <w:szCs w:val="24"/>
        </w:rPr>
        <w:t>underwriter</w:t>
      </w:r>
      <w:r>
        <w:rPr>
          <w:rFonts w:ascii="Times New Roman" w:hAnsi="Times New Roman" w:cs="Times New Roman"/>
          <w:sz w:val="24"/>
          <w:szCs w:val="24"/>
        </w:rPr>
        <w:t xml:space="preserve">  harus  melakukan  penyekidikan  secara  teliti  dan  cermat  mengenai  keadaan  keuangan  calon  tertanggung  untuk  mengetahui  apakah  permintaan  pertanggungan  yang  diajukan  calon  tertanggung  sesuai  dengan  keadaan  dan  kemampuan  ekonominya.  </w:t>
      </w:r>
      <w:r w:rsidRPr="00AB1960">
        <w:rPr>
          <w:rFonts w:ascii="Times New Roman" w:hAnsi="Times New Roman" w:cs="Times New Roman"/>
          <w:i/>
          <w:sz w:val="24"/>
          <w:szCs w:val="24"/>
        </w:rPr>
        <w:t>Keempat</w:t>
      </w:r>
      <w:proofErr w:type="gramStart"/>
      <w:r>
        <w:rPr>
          <w:rFonts w:ascii="Times New Roman" w:hAnsi="Times New Roman" w:cs="Times New Roman"/>
          <w:sz w:val="24"/>
          <w:szCs w:val="24"/>
        </w:rPr>
        <w:t>,  pekerjaan</w:t>
      </w:r>
      <w:proofErr w:type="gramEnd"/>
      <w:r>
        <w:rPr>
          <w:rFonts w:ascii="Times New Roman" w:hAnsi="Times New Roman" w:cs="Times New Roman"/>
          <w:sz w:val="24"/>
          <w:szCs w:val="24"/>
        </w:rPr>
        <w:t xml:space="preserve"> (</w:t>
      </w:r>
      <w:r w:rsidRPr="00AB1960">
        <w:rPr>
          <w:rFonts w:ascii="Times New Roman" w:hAnsi="Times New Roman" w:cs="Times New Roman"/>
          <w:i/>
          <w:sz w:val="24"/>
          <w:szCs w:val="24"/>
        </w:rPr>
        <w:t>occupation</w:t>
      </w:r>
      <w:r>
        <w:rPr>
          <w:rFonts w:ascii="Times New Roman" w:hAnsi="Times New Roman" w:cs="Times New Roman"/>
          <w:sz w:val="24"/>
          <w:szCs w:val="24"/>
        </w:rPr>
        <w:t>).  Pekerjaan  yang  dilakukan  oleh  calon  tertanggung  memungkinkan  terjadinya  risiko  lingkungan.  Biasanya  pekerja  professional  mempunyai  mortaliat  yang  lebih  rendah  jika  dibandingkan  dengan  orang  yang  bekerja  sebagai  pekerja  kasar.</w:t>
      </w:r>
    </w:p>
    <w:p w:rsidR="001D1FC3" w:rsidRDefault="001D1FC3" w:rsidP="004824A6">
      <w:pPr>
        <w:pStyle w:val="ListParagraph"/>
        <w:numPr>
          <w:ilvl w:val="0"/>
          <w:numId w:val="9"/>
        </w:numPr>
        <w:spacing w:after="0" w:line="480" w:lineRule="auto"/>
        <w:ind w:left="1080"/>
        <w:jc w:val="both"/>
        <w:rPr>
          <w:rFonts w:ascii="Times New Roman" w:hAnsi="Times New Roman" w:cs="Times New Roman"/>
          <w:b/>
          <w:sz w:val="24"/>
          <w:szCs w:val="24"/>
        </w:rPr>
      </w:pPr>
      <w:r w:rsidRPr="001D1FC3">
        <w:rPr>
          <w:rFonts w:ascii="Times New Roman" w:hAnsi="Times New Roman" w:cs="Times New Roman"/>
          <w:b/>
          <w:sz w:val="24"/>
          <w:szCs w:val="24"/>
        </w:rPr>
        <w:t>Sumber  Pendapatan  Asuransi  Syariah  yang  Ketiga  Komisi  Reasuransi</w:t>
      </w:r>
    </w:p>
    <w:p w:rsidR="00704CB2" w:rsidRDefault="001D1FC3" w:rsidP="00704CB2">
      <w:pPr>
        <w:pStyle w:val="ListParagraph"/>
        <w:spacing w:after="0" w:line="480" w:lineRule="auto"/>
        <w:ind w:left="1080" w:firstLine="720"/>
        <w:jc w:val="both"/>
        <w:rPr>
          <w:rFonts w:ascii="Times New Roman" w:hAnsi="Times New Roman" w:cs="Times New Roman"/>
          <w:sz w:val="24"/>
          <w:szCs w:val="24"/>
        </w:rPr>
      </w:pPr>
      <w:proofErr w:type="gramStart"/>
      <w:r w:rsidRPr="001D1FC3">
        <w:rPr>
          <w:rFonts w:ascii="Times New Roman" w:hAnsi="Times New Roman" w:cs="Times New Roman"/>
          <w:sz w:val="24"/>
          <w:szCs w:val="24"/>
        </w:rPr>
        <w:t>Perusahaan  asuransi</w:t>
      </w:r>
      <w:proofErr w:type="gramEnd"/>
      <w:r w:rsidRPr="001D1FC3">
        <w:rPr>
          <w:rFonts w:ascii="Times New Roman" w:hAnsi="Times New Roman" w:cs="Times New Roman"/>
          <w:sz w:val="24"/>
          <w:szCs w:val="24"/>
        </w:rPr>
        <w:t xml:space="preserve">  syariah  memperoleh  pendapatan  dengan  melakukan  reasuransi.  Pengertian  reasuransi  menurut  pakar  reasuransi  Robert  I  Mehr  dan  E.  </w:t>
      </w:r>
      <w:proofErr w:type="gramStart"/>
      <w:r w:rsidRPr="001D1FC3">
        <w:rPr>
          <w:rFonts w:ascii="Times New Roman" w:hAnsi="Times New Roman" w:cs="Times New Roman"/>
          <w:sz w:val="24"/>
          <w:szCs w:val="24"/>
        </w:rPr>
        <w:t>Cammack  sebagaimana</w:t>
      </w:r>
      <w:proofErr w:type="gramEnd"/>
      <w:r w:rsidRPr="001D1FC3">
        <w:rPr>
          <w:rFonts w:ascii="Times New Roman" w:hAnsi="Times New Roman" w:cs="Times New Roman"/>
          <w:sz w:val="24"/>
          <w:szCs w:val="24"/>
        </w:rPr>
        <w:t xml:space="preserve">  dikutip  oleh  Muhammad  Syakir  Sula  menjelaskan “</w:t>
      </w:r>
      <w:r w:rsidRPr="001D1FC3">
        <w:rPr>
          <w:rFonts w:ascii="Times New Roman" w:hAnsi="Times New Roman" w:cs="Times New Roman"/>
          <w:i/>
          <w:sz w:val="24"/>
          <w:szCs w:val="24"/>
        </w:rPr>
        <w:t>Reinsurance is the insurance of  insurance</w:t>
      </w:r>
      <w:r w:rsidRPr="001D1FC3">
        <w:rPr>
          <w:rFonts w:ascii="Times New Roman" w:hAnsi="Times New Roman" w:cs="Times New Roman"/>
          <w:sz w:val="24"/>
          <w:szCs w:val="24"/>
        </w:rPr>
        <w:t xml:space="preserve"> (reasuransi adalah asuransi dari asuransi atau asuransinya asuransi.”</w:t>
      </w:r>
      <w:r>
        <w:rPr>
          <w:rStyle w:val="FootnoteReference"/>
          <w:rFonts w:ascii="Times New Roman" w:hAnsi="Times New Roman" w:cs="Times New Roman"/>
          <w:sz w:val="24"/>
          <w:szCs w:val="24"/>
        </w:rPr>
        <w:footnoteReference w:id="33"/>
      </w:r>
      <w:r w:rsidRPr="001D1FC3">
        <w:rPr>
          <w:rFonts w:ascii="Times New Roman" w:hAnsi="Times New Roman" w:cs="Times New Roman"/>
          <w:sz w:val="24"/>
          <w:szCs w:val="24"/>
        </w:rPr>
        <w:t xml:space="preserve"> Dengan  demikian,  srbuah  perusahaan  asuransi  penutup  </w:t>
      </w:r>
      <w:r w:rsidRPr="001D1FC3">
        <w:rPr>
          <w:rFonts w:ascii="Times New Roman" w:hAnsi="Times New Roman" w:cs="Times New Roman"/>
          <w:sz w:val="24"/>
          <w:szCs w:val="24"/>
        </w:rPr>
        <w:lastRenderedPageBreak/>
        <w:t xml:space="preserve">risiko  dapat  mempertanggungkan  kembali  risiko  yang  ditanggungnya.  </w:t>
      </w:r>
      <w:proofErr w:type="gramStart"/>
      <w:r w:rsidRPr="001D1FC3">
        <w:rPr>
          <w:rFonts w:ascii="Times New Roman" w:hAnsi="Times New Roman" w:cs="Times New Roman"/>
          <w:sz w:val="24"/>
          <w:szCs w:val="24"/>
        </w:rPr>
        <w:t>Reasuransi  dalam</w:t>
      </w:r>
      <w:proofErr w:type="gramEnd"/>
      <w:r w:rsidRPr="001D1FC3">
        <w:rPr>
          <w:rFonts w:ascii="Times New Roman" w:hAnsi="Times New Roman" w:cs="Times New Roman"/>
          <w:sz w:val="24"/>
          <w:szCs w:val="24"/>
        </w:rPr>
        <w:t xml:space="preserve">  asuransi  syariah  disebut  retakaful.  </w:t>
      </w:r>
      <w:proofErr w:type="gramStart"/>
      <w:r w:rsidRPr="001D1FC3">
        <w:rPr>
          <w:rFonts w:ascii="Times New Roman" w:hAnsi="Times New Roman" w:cs="Times New Roman"/>
          <w:sz w:val="24"/>
          <w:szCs w:val="24"/>
        </w:rPr>
        <w:t>Transaksi  reasuransi</w:t>
      </w:r>
      <w:proofErr w:type="gramEnd"/>
      <w:r w:rsidRPr="001D1FC3">
        <w:rPr>
          <w:rFonts w:ascii="Times New Roman" w:hAnsi="Times New Roman" w:cs="Times New Roman"/>
          <w:sz w:val="24"/>
          <w:szCs w:val="24"/>
        </w:rPr>
        <w:t xml:space="preserve">  merupakan “suatu persetujuan yang dilakukan antara pemberi sesi (</w:t>
      </w:r>
      <w:r w:rsidRPr="001D1FC3">
        <w:rPr>
          <w:rFonts w:ascii="Times New Roman" w:hAnsi="Times New Roman" w:cs="Times New Roman"/>
          <w:i/>
          <w:sz w:val="24"/>
          <w:szCs w:val="24"/>
        </w:rPr>
        <w:t>ceding company</w:t>
      </w:r>
      <w:r w:rsidRPr="001D1FC3">
        <w:rPr>
          <w:rFonts w:ascii="Times New Roman" w:hAnsi="Times New Roman" w:cs="Times New Roman"/>
          <w:sz w:val="24"/>
          <w:szCs w:val="24"/>
        </w:rPr>
        <w:t>) dan penanggung ulang (</w:t>
      </w:r>
      <w:r w:rsidRPr="001D1FC3">
        <w:rPr>
          <w:rFonts w:ascii="Times New Roman" w:hAnsi="Times New Roman" w:cs="Times New Roman"/>
          <w:i/>
          <w:sz w:val="24"/>
          <w:szCs w:val="24"/>
        </w:rPr>
        <w:t>reasuradur</w:t>
      </w:r>
      <w:r w:rsidRPr="001D1FC3">
        <w:rPr>
          <w:rFonts w:ascii="Times New Roman" w:hAnsi="Times New Roman" w:cs="Times New Roman"/>
          <w:sz w:val="24"/>
          <w:szCs w:val="24"/>
        </w:rPr>
        <w:t>) dengan jalan pemberi sesi menyetujui dan penanggung ulang menerima risiko yang ditentukan.”</w:t>
      </w:r>
      <w:r>
        <w:rPr>
          <w:rStyle w:val="FootnoteReference"/>
          <w:rFonts w:ascii="Times New Roman" w:hAnsi="Times New Roman" w:cs="Times New Roman"/>
          <w:sz w:val="24"/>
          <w:szCs w:val="24"/>
        </w:rPr>
        <w:footnoteReference w:id="34"/>
      </w:r>
    </w:p>
    <w:p w:rsidR="00704CB2" w:rsidRDefault="00704CB2" w:rsidP="00122C73">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Dalam  reasuransi,  terdapat  berbagai  kerja  sama  yang  dapat  dilakukan  antara  pihak  penanggung  pertama  (</w:t>
      </w:r>
      <w:r w:rsidRPr="00407A6D">
        <w:rPr>
          <w:rFonts w:ascii="Times New Roman" w:hAnsi="Times New Roman" w:cs="Times New Roman"/>
          <w:i/>
          <w:sz w:val="24"/>
          <w:szCs w:val="24"/>
        </w:rPr>
        <w:t>direct  insurers</w:t>
      </w:r>
      <w:r>
        <w:rPr>
          <w:rFonts w:ascii="Times New Roman" w:hAnsi="Times New Roman" w:cs="Times New Roman"/>
          <w:sz w:val="24"/>
          <w:szCs w:val="24"/>
        </w:rPr>
        <w:t>)  dengan  pihak  penanggung  ulang  (</w:t>
      </w:r>
      <w:r w:rsidRPr="00407A6D">
        <w:rPr>
          <w:rFonts w:ascii="Times New Roman" w:hAnsi="Times New Roman" w:cs="Times New Roman"/>
          <w:i/>
          <w:sz w:val="24"/>
          <w:szCs w:val="24"/>
        </w:rPr>
        <w:t>reinsurers</w:t>
      </w:r>
      <w:r>
        <w:rPr>
          <w:rFonts w:ascii="Times New Roman" w:hAnsi="Times New Roman" w:cs="Times New Roman"/>
          <w:sz w:val="24"/>
          <w:szCs w:val="24"/>
        </w:rPr>
        <w:t>),  Abdullah  mengemukakannya  sebagai  berikut:</w:t>
      </w:r>
    </w:p>
    <w:p w:rsidR="00704CB2" w:rsidRDefault="00704CB2" w:rsidP="004824A6">
      <w:pPr>
        <w:pStyle w:val="ListParagraph"/>
        <w:numPr>
          <w:ilvl w:val="0"/>
          <w:numId w:val="25"/>
        </w:numPr>
        <w:spacing w:line="240" w:lineRule="auto"/>
        <w:ind w:left="1980" w:right="526"/>
        <w:jc w:val="both"/>
        <w:rPr>
          <w:rFonts w:ascii="Times New Roman" w:hAnsi="Times New Roman" w:cs="Times New Roman"/>
          <w:sz w:val="24"/>
          <w:szCs w:val="24"/>
        </w:rPr>
      </w:pPr>
      <w:r>
        <w:rPr>
          <w:rFonts w:ascii="Times New Roman" w:hAnsi="Times New Roman" w:cs="Times New Roman"/>
          <w:sz w:val="24"/>
          <w:szCs w:val="24"/>
        </w:rPr>
        <w:t>Fakultatif. Metode reasuransi fakultatif merupakan transaksi penanggungan ulang antara pihak penanggung pertama dan para penanggung ulang secara bebas. Para pihak penanggung ulang tidak terikat menerima penawaran pertanggungan ulang atau para penanggung ulang dapat menolak atau menerima penawaran pertanggungan ulang berdasarkan akseptasi yang telah mereka tetapkan.</w:t>
      </w:r>
    </w:p>
    <w:p w:rsidR="00704CB2" w:rsidRDefault="00704CB2" w:rsidP="004824A6">
      <w:pPr>
        <w:pStyle w:val="ListParagraph"/>
        <w:numPr>
          <w:ilvl w:val="0"/>
          <w:numId w:val="25"/>
        </w:numPr>
        <w:spacing w:line="240" w:lineRule="auto"/>
        <w:ind w:left="1980" w:right="526"/>
        <w:jc w:val="both"/>
        <w:rPr>
          <w:rFonts w:ascii="Times New Roman" w:hAnsi="Times New Roman" w:cs="Times New Roman"/>
          <w:sz w:val="24"/>
          <w:szCs w:val="24"/>
        </w:rPr>
      </w:pPr>
      <w:r w:rsidRPr="00704CB2">
        <w:rPr>
          <w:rFonts w:ascii="Times New Roman" w:hAnsi="Times New Roman" w:cs="Times New Roman"/>
          <w:sz w:val="24"/>
          <w:szCs w:val="24"/>
        </w:rPr>
        <w:t>Kontrak (</w:t>
      </w:r>
      <w:r w:rsidRPr="00704CB2">
        <w:rPr>
          <w:rFonts w:ascii="Times New Roman" w:hAnsi="Times New Roman" w:cs="Times New Roman"/>
          <w:i/>
          <w:sz w:val="24"/>
          <w:szCs w:val="24"/>
        </w:rPr>
        <w:t>treaty</w:t>
      </w:r>
      <w:r w:rsidRPr="00704CB2">
        <w:rPr>
          <w:rFonts w:ascii="Times New Roman" w:hAnsi="Times New Roman" w:cs="Times New Roman"/>
          <w:sz w:val="24"/>
          <w:szCs w:val="24"/>
        </w:rPr>
        <w:t xml:space="preserve">). Metode reasuransi secara kontrak adalah perjanjian antara pihak penanggung pertama dan para penanggung lain/pihak penanggung ulang professional. Dalam perjanjian tersebut pihak </w:t>
      </w:r>
      <w:r w:rsidRPr="00704CB2">
        <w:rPr>
          <w:rFonts w:ascii="Times New Roman" w:hAnsi="Times New Roman" w:cs="Times New Roman"/>
          <w:i/>
          <w:sz w:val="24"/>
          <w:szCs w:val="24"/>
        </w:rPr>
        <w:t>ceding company</w:t>
      </w:r>
      <w:r w:rsidRPr="00704CB2">
        <w:rPr>
          <w:rFonts w:ascii="Times New Roman" w:hAnsi="Times New Roman" w:cs="Times New Roman"/>
          <w:sz w:val="24"/>
          <w:szCs w:val="24"/>
        </w:rPr>
        <w:t xml:space="preserve"> setuju memberikan bagian dan para penanggung ulang setuju dan wajib menerima bagian itu dari tanggung jawab atas asuransi yang telah ditutup oleh penanggung pertama.</w:t>
      </w:r>
    </w:p>
    <w:p w:rsidR="00704CB2" w:rsidRDefault="00704CB2" w:rsidP="004824A6">
      <w:pPr>
        <w:pStyle w:val="ListParagraph"/>
        <w:numPr>
          <w:ilvl w:val="0"/>
          <w:numId w:val="25"/>
        </w:numPr>
        <w:spacing w:after="0" w:line="240" w:lineRule="auto"/>
        <w:ind w:left="1980" w:right="526"/>
        <w:jc w:val="both"/>
        <w:rPr>
          <w:rFonts w:ascii="Times New Roman" w:hAnsi="Times New Roman" w:cs="Times New Roman"/>
          <w:sz w:val="24"/>
          <w:szCs w:val="24"/>
        </w:rPr>
      </w:pPr>
      <w:r w:rsidRPr="00704CB2">
        <w:rPr>
          <w:rFonts w:ascii="Times New Roman" w:hAnsi="Times New Roman" w:cs="Times New Roman"/>
          <w:sz w:val="24"/>
          <w:szCs w:val="24"/>
        </w:rPr>
        <w:t xml:space="preserve">Reasuransi pool (konsorium) dan fakultatif </w:t>
      </w:r>
      <w:r w:rsidRPr="00704CB2">
        <w:rPr>
          <w:rFonts w:ascii="Times New Roman" w:hAnsi="Times New Roman" w:cs="Times New Roman"/>
          <w:i/>
          <w:sz w:val="24"/>
          <w:szCs w:val="24"/>
        </w:rPr>
        <w:t>obligatory</w:t>
      </w:r>
      <w:r w:rsidRPr="00704CB2">
        <w:rPr>
          <w:rFonts w:ascii="Times New Roman" w:hAnsi="Times New Roman" w:cs="Times New Roman"/>
          <w:sz w:val="24"/>
          <w:szCs w:val="24"/>
        </w:rPr>
        <w:t xml:space="preserve">. Sistem pool bertujuan membentuk kerja </w:t>
      </w:r>
      <w:proofErr w:type="gramStart"/>
      <w:r w:rsidRPr="00704CB2">
        <w:rPr>
          <w:rFonts w:ascii="Times New Roman" w:hAnsi="Times New Roman" w:cs="Times New Roman"/>
          <w:sz w:val="24"/>
          <w:szCs w:val="24"/>
        </w:rPr>
        <w:t>sama</w:t>
      </w:r>
      <w:proofErr w:type="gramEnd"/>
      <w:r w:rsidRPr="00704CB2">
        <w:rPr>
          <w:rFonts w:ascii="Times New Roman" w:hAnsi="Times New Roman" w:cs="Times New Roman"/>
          <w:sz w:val="24"/>
          <w:szCs w:val="24"/>
        </w:rPr>
        <w:t xml:space="preserve"> secara pool yang didasarkan atas berbagai sasaran untuk mengatasi berbagai masalah melalui kerja sama yang saling menguntungkan dalam penyebaran risiko.</w:t>
      </w:r>
      <w:r>
        <w:rPr>
          <w:rStyle w:val="FootnoteReference"/>
          <w:rFonts w:ascii="Times New Roman" w:hAnsi="Times New Roman" w:cs="Times New Roman"/>
          <w:sz w:val="24"/>
          <w:szCs w:val="24"/>
        </w:rPr>
        <w:footnoteReference w:id="35"/>
      </w:r>
    </w:p>
    <w:p w:rsidR="00122C73" w:rsidRDefault="00122C73" w:rsidP="00122C73">
      <w:pPr>
        <w:pStyle w:val="ListParagraph"/>
        <w:spacing w:line="240" w:lineRule="auto"/>
        <w:ind w:left="1980" w:right="526"/>
        <w:jc w:val="both"/>
        <w:rPr>
          <w:rFonts w:ascii="Times New Roman" w:hAnsi="Times New Roman" w:cs="Times New Roman"/>
          <w:sz w:val="24"/>
          <w:szCs w:val="24"/>
        </w:rPr>
      </w:pPr>
    </w:p>
    <w:p w:rsidR="00122C73" w:rsidRDefault="00122C73" w:rsidP="00122C73">
      <w:pPr>
        <w:pStyle w:val="ListParagraph"/>
        <w:spacing w:after="0" w:line="480" w:lineRule="auto"/>
        <w:ind w:left="1080" w:firstLine="720"/>
        <w:jc w:val="both"/>
        <w:rPr>
          <w:rFonts w:ascii="Times New Roman" w:hAnsi="Times New Roman" w:cs="Times New Roman"/>
          <w:sz w:val="24"/>
          <w:szCs w:val="24"/>
        </w:rPr>
      </w:pPr>
      <w:proofErr w:type="gramStart"/>
      <w:r w:rsidRPr="00122C73">
        <w:rPr>
          <w:rFonts w:ascii="Times New Roman" w:hAnsi="Times New Roman" w:cs="Times New Roman"/>
          <w:sz w:val="24"/>
          <w:szCs w:val="24"/>
        </w:rPr>
        <w:t>Sedangkan  yang</w:t>
      </w:r>
      <w:proofErr w:type="gramEnd"/>
      <w:r w:rsidRPr="00122C73">
        <w:rPr>
          <w:rFonts w:ascii="Times New Roman" w:hAnsi="Times New Roman" w:cs="Times New Roman"/>
          <w:sz w:val="24"/>
          <w:szCs w:val="24"/>
        </w:rPr>
        <w:t xml:space="preserve">  dimaksud  dengan  reasuransi  syariah  atau  retakaful  adalah “suatu proses saling menanggung antara pemberi sesi (</w:t>
      </w:r>
      <w:r w:rsidRPr="00122C73">
        <w:rPr>
          <w:rFonts w:ascii="Times New Roman" w:hAnsi="Times New Roman" w:cs="Times New Roman"/>
          <w:i/>
          <w:sz w:val="24"/>
          <w:szCs w:val="24"/>
        </w:rPr>
        <w:t>ceding company</w:t>
      </w:r>
      <w:r w:rsidRPr="00122C73">
        <w:rPr>
          <w:rFonts w:ascii="Times New Roman" w:hAnsi="Times New Roman" w:cs="Times New Roman"/>
          <w:sz w:val="24"/>
          <w:szCs w:val="24"/>
        </w:rPr>
        <w:t>) dengan penanggung ulang (</w:t>
      </w:r>
      <w:r w:rsidRPr="00122C73">
        <w:rPr>
          <w:rFonts w:ascii="Times New Roman" w:hAnsi="Times New Roman" w:cs="Times New Roman"/>
          <w:i/>
          <w:sz w:val="24"/>
          <w:szCs w:val="24"/>
        </w:rPr>
        <w:t>reasuradur</w:t>
      </w:r>
      <w:r w:rsidRPr="00122C73">
        <w:rPr>
          <w:rFonts w:ascii="Times New Roman" w:hAnsi="Times New Roman" w:cs="Times New Roman"/>
          <w:sz w:val="24"/>
          <w:szCs w:val="24"/>
        </w:rPr>
        <w:t>), dimana ada proses saling menyepakati risiko dan persyaratannya yang ditetapkan dalam akad.”</w:t>
      </w:r>
      <w:r>
        <w:rPr>
          <w:rStyle w:val="FootnoteReference"/>
          <w:rFonts w:ascii="Times New Roman" w:hAnsi="Times New Roman" w:cs="Times New Roman"/>
          <w:sz w:val="24"/>
          <w:szCs w:val="24"/>
        </w:rPr>
        <w:footnoteReference w:id="36"/>
      </w:r>
      <w:r w:rsidRPr="00122C73">
        <w:rPr>
          <w:rFonts w:ascii="Times New Roman" w:hAnsi="Times New Roman" w:cs="Times New Roman"/>
          <w:sz w:val="24"/>
          <w:szCs w:val="24"/>
        </w:rPr>
        <w:t xml:space="preserve">  Namun  terdapat  beberapa  prinsip  yang  harus  diterapkan  dalam  reasuransi  syariah  yang  sekaligus  hal  ini  dapat  membedakan  mekanisme  pengelolaan  reasuransi  konvensional  dengan  reasuransi  syariah. Dalam  kegiatan  operasionalnya  terdapat  beberapa  perbedaan  antara  reasuransi  syariah  dengan  reasuran</w:t>
      </w:r>
      <w:r>
        <w:rPr>
          <w:rFonts w:ascii="Times New Roman" w:hAnsi="Times New Roman" w:cs="Times New Roman"/>
          <w:sz w:val="24"/>
          <w:szCs w:val="24"/>
        </w:rPr>
        <w:t>si  konvensional  sebagaimana  dijelaskan  Abdullah  Amrin  antara  lain</w:t>
      </w:r>
      <w:r w:rsidRPr="00122C73">
        <w:rPr>
          <w:rFonts w:ascii="Times New Roman" w:hAnsi="Times New Roman" w:cs="Times New Roman"/>
          <w:sz w:val="24"/>
          <w:szCs w:val="24"/>
        </w:rPr>
        <w:t>:</w:t>
      </w:r>
    </w:p>
    <w:p w:rsidR="00122C73" w:rsidRDefault="00122C73" w:rsidP="004824A6">
      <w:pPr>
        <w:pStyle w:val="ListParagraph"/>
        <w:numPr>
          <w:ilvl w:val="0"/>
          <w:numId w:val="26"/>
        </w:numPr>
        <w:spacing w:line="240" w:lineRule="auto"/>
        <w:ind w:left="1980" w:right="526"/>
        <w:jc w:val="both"/>
        <w:rPr>
          <w:rFonts w:ascii="Times New Roman" w:hAnsi="Times New Roman" w:cs="Times New Roman"/>
          <w:sz w:val="24"/>
          <w:szCs w:val="24"/>
        </w:rPr>
      </w:pPr>
      <w:r>
        <w:rPr>
          <w:rFonts w:ascii="Times New Roman" w:hAnsi="Times New Roman" w:cs="Times New Roman"/>
          <w:sz w:val="24"/>
          <w:szCs w:val="24"/>
        </w:rPr>
        <w:t xml:space="preserve">Mekanisme operasional berdasarkan syariah yang terhindar dari unsur </w:t>
      </w:r>
      <w:r w:rsidRPr="0026511E">
        <w:rPr>
          <w:rFonts w:ascii="Times New Roman" w:hAnsi="Times New Roman" w:cs="Times New Roman"/>
          <w:i/>
          <w:sz w:val="24"/>
          <w:szCs w:val="24"/>
        </w:rPr>
        <w:t>gharar</w:t>
      </w:r>
      <w:r>
        <w:rPr>
          <w:rFonts w:ascii="Times New Roman" w:hAnsi="Times New Roman" w:cs="Times New Roman"/>
          <w:sz w:val="24"/>
          <w:szCs w:val="24"/>
        </w:rPr>
        <w:t xml:space="preserve">, </w:t>
      </w:r>
      <w:r w:rsidRPr="0026511E">
        <w:rPr>
          <w:rFonts w:ascii="Times New Roman" w:hAnsi="Times New Roman" w:cs="Times New Roman"/>
          <w:i/>
          <w:sz w:val="24"/>
          <w:szCs w:val="24"/>
        </w:rPr>
        <w:t>maysir</w:t>
      </w:r>
      <w:r>
        <w:rPr>
          <w:rFonts w:ascii="Times New Roman" w:hAnsi="Times New Roman" w:cs="Times New Roman"/>
          <w:sz w:val="24"/>
          <w:szCs w:val="24"/>
        </w:rPr>
        <w:t>, dan riba.</w:t>
      </w:r>
    </w:p>
    <w:p w:rsidR="00122C73" w:rsidRDefault="00122C73" w:rsidP="004824A6">
      <w:pPr>
        <w:pStyle w:val="ListParagraph"/>
        <w:numPr>
          <w:ilvl w:val="0"/>
          <w:numId w:val="26"/>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Dalam transaksi, kerjasama menggunakan sistem/skim </w:t>
      </w:r>
      <w:r w:rsidRPr="00122C73">
        <w:rPr>
          <w:rFonts w:ascii="Times New Roman" w:hAnsi="Times New Roman" w:cs="Times New Roman"/>
          <w:i/>
          <w:sz w:val="24"/>
          <w:szCs w:val="24"/>
        </w:rPr>
        <w:t>mudharabah</w:t>
      </w:r>
      <w:r w:rsidRPr="00122C73">
        <w:rPr>
          <w:rFonts w:ascii="Times New Roman" w:hAnsi="Times New Roman" w:cs="Times New Roman"/>
          <w:sz w:val="24"/>
          <w:szCs w:val="24"/>
        </w:rPr>
        <w:t>.</w:t>
      </w:r>
    </w:p>
    <w:p w:rsidR="00122C73" w:rsidRDefault="00122C73" w:rsidP="004824A6">
      <w:pPr>
        <w:pStyle w:val="ListParagraph"/>
        <w:numPr>
          <w:ilvl w:val="0"/>
          <w:numId w:val="26"/>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Menggunakan konsep </w:t>
      </w:r>
      <w:r w:rsidRPr="00122C73">
        <w:rPr>
          <w:rFonts w:ascii="Times New Roman" w:hAnsi="Times New Roman" w:cs="Times New Roman"/>
          <w:i/>
          <w:sz w:val="24"/>
          <w:szCs w:val="24"/>
        </w:rPr>
        <w:t>sharing of risk</w:t>
      </w:r>
      <w:r w:rsidRPr="00122C73">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rsidR="00122C73" w:rsidRPr="00122C73" w:rsidRDefault="00122C73" w:rsidP="00122C73">
      <w:pPr>
        <w:pStyle w:val="ListParagraph"/>
        <w:spacing w:after="0" w:line="240" w:lineRule="auto"/>
        <w:ind w:left="1980" w:right="526"/>
        <w:jc w:val="both"/>
        <w:rPr>
          <w:rFonts w:ascii="Times New Roman" w:hAnsi="Times New Roman" w:cs="Times New Roman"/>
          <w:sz w:val="24"/>
          <w:szCs w:val="24"/>
        </w:rPr>
      </w:pPr>
    </w:p>
    <w:p w:rsidR="00122C73" w:rsidRDefault="00122C73" w:rsidP="00122C73">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retakaful  memungkinkan  perusahaan  asuransi  syariah  dapat  mencegah  modal  yang  dimiliki  perusahaan  atau  surplus  yang  diperoleh  terpakai  habis  untuk  membayar  sejumlah  klaim  yang  tidak  diharapkan.  Retakaful  diharapkan  mampu  mengurangi  ketidakseimbangan  keuangan  perusahaan  asuransi  karena  pembayaran  klaim.  </w:t>
      </w:r>
      <w:proofErr w:type="gramStart"/>
      <w:r>
        <w:rPr>
          <w:rFonts w:ascii="Times New Roman" w:hAnsi="Times New Roman" w:cs="Times New Roman"/>
          <w:sz w:val="24"/>
          <w:szCs w:val="24"/>
        </w:rPr>
        <w:t>A.J.</w:t>
      </w:r>
      <w:proofErr w:type="gramEnd"/>
      <w:r>
        <w:rPr>
          <w:rFonts w:ascii="Times New Roman" w:hAnsi="Times New Roman" w:cs="Times New Roman"/>
          <w:sz w:val="24"/>
          <w:szCs w:val="24"/>
        </w:rPr>
        <w:t xml:space="preserve">  Marianto  sebagaimana  dikutip  oleh  Muhammad  Syakir  </w:t>
      </w:r>
      <w:r>
        <w:rPr>
          <w:rFonts w:ascii="Times New Roman" w:hAnsi="Times New Roman" w:cs="Times New Roman"/>
          <w:sz w:val="24"/>
          <w:szCs w:val="24"/>
        </w:rPr>
        <w:lastRenderedPageBreak/>
        <w:t>Sula  menjelaskan  beberapa  fungsi  atau  tujuan  dari  adanya  reasuransi  secara  terperinci  sebagai  berikut:</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Pr>
          <w:rFonts w:ascii="Times New Roman" w:hAnsi="Times New Roman" w:cs="Times New Roman"/>
          <w:sz w:val="24"/>
          <w:szCs w:val="24"/>
        </w:rPr>
        <w:t xml:space="preserve">Memberi jaminan atau perlindungan kepada penanggung dari kerugian </w:t>
      </w:r>
      <w:r w:rsidRPr="00D077CB">
        <w:rPr>
          <w:rFonts w:ascii="Times New Roman" w:hAnsi="Times New Roman" w:cs="Times New Roman"/>
          <w:i/>
          <w:sz w:val="24"/>
          <w:szCs w:val="24"/>
        </w:rPr>
        <w:t>underwriting</w:t>
      </w:r>
      <w:r>
        <w:rPr>
          <w:rFonts w:ascii="Times New Roman" w:hAnsi="Times New Roman" w:cs="Times New Roman"/>
          <w:sz w:val="24"/>
          <w:szCs w:val="24"/>
        </w:rPr>
        <w:t xml:space="preserve"> (</w:t>
      </w:r>
      <w:r w:rsidRPr="00D077CB">
        <w:rPr>
          <w:rFonts w:ascii="Times New Roman" w:hAnsi="Times New Roman" w:cs="Times New Roman"/>
          <w:i/>
          <w:sz w:val="24"/>
          <w:szCs w:val="24"/>
        </w:rPr>
        <w:t>underwriting losses</w:t>
      </w:r>
      <w:r>
        <w:rPr>
          <w:rFonts w:ascii="Times New Roman" w:hAnsi="Times New Roman" w:cs="Times New Roman"/>
          <w:sz w:val="24"/>
          <w:szCs w:val="24"/>
        </w:rPr>
        <w:t xml:space="preserve">) yang dapat sewaktu-waktu membahayakan likuiditas, solvabilitas, dan kelestarian kegiatan usaha mereka. Dengan perkataan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reasuransi dapat mengubah atau mengganti ketidakpastian menjadi kepastian.</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Menaikkan kapasitas akseptasi perusahaan atas risiko-risiko yang melampaui batas kemampuannya karena kelebihan tanggung-gugat yang tidak bisa mereka tamping sendiri </w:t>
      </w:r>
      <w:proofErr w:type="gramStart"/>
      <w:r w:rsidRPr="00122C73">
        <w:rPr>
          <w:rFonts w:ascii="Times New Roman" w:hAnsi="Times New Roman" w:cs="Times New Roman"/>
          <w:sz w:val="24"/>
          <w:szCs w:val="24"/>
        </w:rPr>
        <w:t>akan</w:t>
      </w:r>
      <w:proofErr w:type="gramEnd"/>
      <w:r w:rsidRPr="00122C73">
        <w:rPr>
          <w:rFonts w:ascii="Times New Roman" w:hAnsi="Times New Roman" w:cs="Times New Roman"/>
          <w:sz w:val="24"/>
          <w:szCs w:val="24"/>
        </w:rPr>
        <w:t xml:space="preserve"> dijamin oleh penanggung ulang yang telah bersedia menampung.</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Sebagai alat penyebaran risiko, baik di pasaran reasuransi dalam negeri maupun di pasaran luar negeri.</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Bila bekerja </w:t>
      </w:r>
      <w:proofErr w:type="gramStart"/>
      <w:r w:rsidRPr="00122C73">
        <w:rPr>
          <w:rFonts w:ascii="Times New Roman" w:hAnsi="Times New Roman" w:cs="Times New Roman"/>
          <w:sz w:val="24"/>
          <w:szCs w:val="24"/>
        </w:rPr>
        <w:t>sama</w:t>
      </w:r>
      <w:proofErr w:type="gramEnd"/>
      <w:r w:rsidRPr="00122C73">
        <w:rPr>
          <w:rFonts w:ascii="Times New Roman" w:hAnsi="Times New Roman" w:cs="Times New Roman"/>
          <w:sz w:val="24"/>
          <w:szCs w:val="24"/>
        </w:rPr>
        <w:t xml:space="preserve"> reasuransi atas sebagian risiko dilakukan antar sesama perusahaan asuransi, akan terdapat dua fungsi di dalamnya. Yaitu, sebagai penyebaran risiko dan sebagai sarana pertukaran bisnis yang mampu meningkatkan pendapatan premi yang dapat ditahan karena di samping adanya pengeluaran tertdapat pula pemasukan premi.</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Meningkatkan atau mendukung kstabilan hasil </w:t>
      </w:r>
      <w:r w:rsidRPr="00122C73">
        <w:rPr>
          <w:rFonts w:ascii="Times New Roman" w:hAnsi="Times New Roman" w:cs="Times New Roman"/>
          <w:i/>
          <w:sz w:val="24"/>
          <w:szCs w:val="24"/>
        </w:rPr>
        <w:t>underwriting</w:t>
      </w:r>
      <w:r w:rsidRPr="00122C73">
        <w:rPr>
          <w:rFonts w:ascii="Times New Roman" w:hAnsi="Times New Roman" w:cs="Times New Roman"/>
          <w:sz w:val="24"/>
          <w:szCs w:val="24"/>
        </w:rPr>
        <w:t xml:space="preserve"> dan keadaan keuangan perusahaan asuransi, termasuk menjaga stabilitas pendapatannya. Dalam hal ini, reasuransi seolah-olah berfungsi menyediakan fasilitas bank kepada perusahaan asuransi.</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Meningkatkan dan memperbesar keleluasaan dalam melakukan pemasaran berbagai produk asuransi, baik konvensional maupun yang baru dengan segala macam tingkat besar kecilnya risiko.</w:t>
      </w:r>
    </w:p>
    <w:p w:rsidR="00122C73" w:rsidRDefault="00122C73" w:rsidP="004824A6">
      <w:pPr>
        <w:pStyle w:val="ListParagraph"/>
        <w:numPr>
          <w:ilvl w:val="0"/>
          <w:numId w:val="27"/>
        </w:numPr>
        <w:spacing w:line="240" w:lineRule="auto"/>
        <w:ind w:left="1980" w:right="526"/>
        <w:jc w:val="both"/>
        <w:rPr>
          <w:rFonts w:ascii="Times New Roman" w:hAnsi="Times New Roman" w:cs="Times New Roman"/>
          <w:sz w:val="24"/>
          <w:szCs w:val="24"/>
        </w:rPr>
      </w:pPr>
      <w:r w:rsidRPr="00122C73">
        <w:rPr>
          <w:rFonts w:ascii="Times New Roman" w:hAnsi="Times New Roman" w:cs="Times New Roman"/>
          <w:sz w:val="24"/>
          <w:szCs w:val="24"/>
        </w:rPr>
        <w:t xml:space="preserve">Secara tidak langsung reasuransi dapat berfungsi membantu membiayai kegiatan usaha perusahaan asuransi, khususnya disesikan berdasarkan kontrak reasuransi, karena pembayaran sesi premi baru dilaksanakan setelah setiap triwulan berakhir berdasarkan </w:t>
      </w:r>
      <w:r w:rsidRPr="00122C73">
        <w:rPr>
          <w:rFonts w:ascii="Times New Roman" w:hAnsi="Times New Roman" w:cs="Times New Roman"/>
          <w:i/>
          <w:sz w:val="24"/>
          <w:szCs w:val="24"/>
        </w:rPr>
        <w:t>account statement</w:t>
      </w:r>
      <w:r w:rsidRPr="00122C73">
        <w:rPr>
          <w:rFonts w:ascii="Times New Roman" w:hAnsi="Times New Roman" w:cs="Times New Roman"/>
          <w:sz w:val="24"/>
          <w:szCs w:val="24"/>
        </w:rPr>
        <w:t xml:space="preserve"> triwulan. Bahkan, adakalanya setelah setiap enam bulan terakhir berdasarkan </w:t>
      </w:r>
      <w:r w:rsidRPr="00122C73">
        <w:rPr>
          <w:rFonts w:ascii="Times New Roman" w:hAnsi="Times New Roman" w:cs="Times New Roman"/>
          <w:i/>
          <w:sz w:val="24"/>
          <w:szCs w:val="24"/>
        </w:rPr>
        <w:t>account statement</w:t>
      </w:r>
      <w:r w:rsidRPr="00122C73">
        <w:rPr>
          <w:rFonts w:ascii="Times New Roman" w:hAnsi="Times New Roman" w:cs="Times New Roman"/>
          <w:sz w:val="24"/>
          <w:szCs w:val="24"/>
        </w:rPr>
        <w:t xml:space="preserve"> semesteran. Lebih-lebih bila berdasarkan persyaratan atau ketentuan treaty perusahaan diperkenalkan menahan sebagian premi yang dicanangkan </w:t>
      </w:r>
      <w:r w:rsidRPr="00122C73">
        <w:rPr>
          <w:rFonts w:ascii="Times New Roman" w:hAnsi="Times New Roman" w:cs="Times New Roman"/>
          <w:sz w:val="24"/>
          <w:szCs w:val="24"/>
        </w:rPr>
        <w:lastRenderedPageBreak/>
        <w:t xml:space="preserve">untuk menghadapi risiko yang masih berjalan dan baru </w:t>
      </w:r>
      <w:proofErr w:type="gramStart"/>
      <w:r w:rsidRPr="00122C73">
        <w:rPr>
          <w:rFonts w:ascii="Times New Roman" w:hAnsi="Times New Roman" w:cs="Times New Roman"/>
          <w:sz w:val="24"/>
          <w:szCs w:val="24"/>
        </w:rPr>
        <w:t>akan</w:t>
      </w:r>
      <w:proofErr w:type="gramEnd"/>
      <w:r w:rsidRPr="00122C73">
        <w:rPr>
          <w:rFonts w:ascii="Times New Roman" w:hAnsi="Times New Roman" w:cs="Times New Roman"/>
          <w:sz w:val="24"/>
          <w:szCs w:val="24"/>
        </w:rPr>
        <w:t xml:space="preserve"> dibebaskan satu tahun kemudian.</w:t>
      </w:r>
      <w:r>
        <w:rPr>
          <w:rStyle w:val="FootnoteReference"/>
          <w:rFonts w:ascii="Times New Roman" w:hAnsi="Times New Roman" w:cs="Times New Roman"/>
          <w:sz w:val="24"/>
          <w:szCs w:val="24"/>
        </w:rPr>
        <w:footnoteReference w:id="38"/>
      </w:r>
    </w:p>
    <w:p w:rsidR="00122C73" w:rsidRPr="00122C73" w:rsidRDefault="00122C73" w:rsidP="00122C73">
      <w:pPr>
        <w:pStyle w:val="ListParagraph"/>
        <w:spacing w:after="0" w:line="240" w:lineRule="auto"/>
        <w:ind w:left="1980" w:right="526"/>
        <w:jc w:val="both"/>
        <w:rPr>
          <w:rFonts w:ascii="Times New Roman" w:hAnsi="Times New Roman" w:cs="Times New Roman"/>
          <w:sz w:val="24"/>
          <w:szCs w:val="24"/>
        </w:rPr>
      </w:pPr>
    </w:p>
    <w:p w:rsidR="00122C73" w:rsidRDefault="00122C73" w:rsidP="00122C73">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Suatu  perusahaan  menjalankan  operasionalnya  pasti  menghadapi  berbagai  risiko,  begitu  juga  dengan  perusahaan  asuransi  yang  dalam  kegiatan  utamanya  menanggung  berbagai  kemungkinan  risiko  yang  dialami  peserta  asuransi  syariah.  Untuk  mengurangi  risiko  yang  ditanggung  perusahaan  asuransi  syariah,  maka  idealnya  suatu  perusahaan  asuransi  syariah  harus  mereasuransikan  risikonya  ke  perusahaan  reasuransi  syariah.  Dan  perusahaan  asuransi  syariah  harus  mereasuransikan  risiko-risikonya  hanya  kepada  perusahaan  reasuransi  yang  dalam  operasionalnya  menerapkan  prinsip-prinsip  syariah.</w:t>
      </w:r>
    </w:p>
    <w:p w:rsidR="00122C73" w:rsidRDefault="00122C73" w:rsidP="00CA28A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Salah  satu  perbedaan  dari  reasuransi  yang  berdasarkan  prinsip-prinsip  syariah  sebagaimana  dijelaskan  di  atas  adalah  mekanisme  yang  digunakan  dalam  kerja  sama  adalah  </w:t>
      </w:r>
      <w:r w:rsidRPr="00976881">
        <w:rPr>
          <w:rFonts w:ascii="Times New Roman" w:hAnsi="Times New Roman" w:cs="Times New Roman"/>
          <w:i/>
          <w:sz w:val="24"/>
          <w:szCs w:val="24"/>
        </w:rPr>
        <w:t>sharing  of  risk</w:t>
      </w:r>
      <w:r>
        <w:rPr>
          <w:rFonts w:ascii="Times New Roman" w:hAnsi="Times New Roman" w:cs="Times New Roman"/>
          <w:sz w:val="24"/>
          <w:szCs w:val="24"/>
        </w:rPr>
        <w:t xml:space="preserve">  (saling  menanggung  risiko)  bukan  </w:t>
      </w:r>
      <w:r w:rsidRPr="00976881">
        <w:rPr>
          <w:rFonts w:ascii="Times New Roman" w:hAnsi="Times New Roman" w:cs="Times New Roman"/>
          <w:i/>
          <w:sz w:val="24"/>
          <w:szCs w:val="24"/>
        </w:rPr>
        <w:t>transfer  of  risk</w:t>
      </w:r>
      <w:r>
        <w:rPr>
          <w:rFonts w:ascii="Times New Roman" w:hAnsi="Times New Roman" w:cs="Times New Roman"/>
          <w:sz w:val="24"/>
          <w:szCs w:val="24"/>
        </w:rPr>
        <w:t xml:space="preserve">  (memindahkan  risiko)  antara  satu  peserta  dengan  peserta  yang  lain.  Dalam  hal  ini  jika  sebuah  perusahaan  asuransi  syariah  sudah  menyepakati  perjanjian  reasuransi  dengan  perusahaan  reasuransi  syariah,  maka  prinsip  yang  digunakan  pada  saat  itu  adalah  </w:t>
      </w:r>
      <w:r w:rsidRPr="00976881">
        <w:rPr>
          <w:rFonts w:ascii="Times New Roman" w:hAnsi="Times New Roman" w:cs="Times New Roman"/>
          <w:i/>
          <w:sz w:val="24"/>
          <w:szCs w:val="24"/>
        </w:rPr>
        <w:t>sharing  of  risk</w:t>
      </w:r>
      <w:r>
        <w:rPr>
          <w:rFonts w:ascii="Times New Roman" w:hAnsi="Times New Roman" w:cs="Times New Roman"/>
          <w:sz w:val="24"/>
          <w:szCs w:val="24"/>
        </w:rPr>
        <w:t xml:space="preserve">  (saling  menanggung  risiko)  artinya  saling  menanggung  antara  perusahaan  asuransi  syariah  dengan  perusahaan  reasuransi  syariah  yang  merupakan  implementasi  </w:t>
      </w:r>
      <w:r>
        <w:rPr>
          <w:rFonts w:ascii="Times New Roman" w:hAnsi="Times New Roman" w:cs="Times New Roman"/>
          <w:sz w:val="24"/>
          <w:szCs w:val="24"/>
        </w:rPr>
        <w:lastRenderedPageBreak/>
        <w:t xml:space="preserve">dari  akad  </w:t>
      </w:r>
      <w:r w:rsidRPr="00976881">
        <w:rPr>
          <w:rFonts w:ascii="Times New Roman" w:hAnsi="Times New Roman" w:cs="Times New Roman"/>
          <w:i/>
          <w:sz w:val="24"/>
          <w:szCs w:val="24"/>
        </w:rPr>
        <w:t>tabarru’</w:t>
      </w:r>
      <w:r>
        <w:rPr>
          <w:rFonts w:ascii="Times New Roman" w:hAnsi="Times New Roman" w:cs="Times New Roman"/>
          <w:sz w:val="24"/>
          <w:szCs w:val="24"/>
        </w:rPr>
        <w:t xml:space="preserve">  sebagai  prinsip  operasional  perusahaan  asuransi  syariah.</w:t>
      </w:r>
    </w:p>
    <w:p w:rsidR="00CA28A9" w:rsidRPr="006935DB" w:rsidRDefault="00CA28A9" w:rsidP="00CA28A9">
      <w:pPr>
        <w:spacing w:after="0" w:line="480" w:lineRule="auto"/>
        <w:ind w:left="360"/>
        <w:jc w:val="both"/>
        <w:rPr>
          <w:rFonts w:ascii="Times New Roman" w:hAnsi="Times New Roman" w:cs="Times New Roman"/>
          <w:b/>
          <w:sz w:val="24"/>
          <w:szCs w:val="24"/>
        </w:rPr>
      </w:pPr>
      <w:r w:rsidRPr="006935DB">
        <w:rPr>
          <w:rFonts w:ascii="Times New Roman" w:hAnsi="Times New Roman" w:cs="Times New Roman"/>
          <w:b/>
          <w:sz w:val="24"/>
          <w:szCs w:val="24"/>
        </w:rPr>
        <w:t xml:space="preserve">A.2 </w:t>
      </w:r>
      <w:proofErr w:type="gramStart"/>
      <w:r w:rsidRPr="006935DB">
        <w:rPr>
          <w:rFonts w:ascii="Times New Roman" w:hAnsi="Times New Roman" w:cs="Times New Roman"/>
          <w:b/>
          <w:sz w:val="24"/>
          <w:szCs w:val="24"/>
        </w:rPr>
        <w:t>Asuransi  Syariah</w:t>
      </w:r>
      <w:proofErr w:type="gramEnd"/>
    </w:p>
    <w:p w:rsidR="00CA28A9" w:rsidRDefault="00CA28A9" w:rsidP="000E78E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Asuransi  syariah  merupakan  salah  satu  lembaga  keuangan  yang  dijalankan  berdasarkan  prinsip-prinsip  Syari’ah.  Asuransi  syariah  dalam  bahasa  Arab  disebut  </w:t>
      </w:r>
      <w:r w:rsidRPr="00560F58">
        <w:rPr>
          <w:rFonts w:ascii="Times New Roman" w:hAnsi="Times New Roman" w:cs="Times New Roman"/>
          <w:i/>
          <w:sz w:val="24"/>
          <w:szCs w:val="24"/>
        </w:rPr>
        <w:t>ta’min</w:t>
      </w:r>
      <w:r>
        <w:rPr>
          <w:rFonts w:ascii="Times New Roman" w:hAnsi="Times New Roman" w:cs="Times New Roman"/>
          <w:sz w:val="24"/>
          <w:szCs w:val="24"/>
        </w:rPr>
        <w:t xml:space="preserve">,  </w:t>
      </w:r>
      <w:r w:rsidRPr="00560F58">
        <w:rPr>
          <w:rFonts w:ascii="Times New Roman" w:hAnsi="Times New Roman" w:cs="Times New Roman"/>
          <w:i/>
          <w:sz w:val="24"/>
          <w:szCs w:val="24"/>
        </w:rPr>
        <w:t>takaful</w:t>
      </w:r>
      <w:r>
        <w:rPr>
          <w:rFonts w:ascii="Times New Roman" w:hAnsi="Times New Roman" w:cs="Times New Roman"/>
          <w:sz w:val="24"/>
          <w:szCs w:val="24"/>
        </w:rPr>
        <w:t xml:space="preserve">  atau  </w:t>
      </w:r>
      <w:r w:rsidRPr="00560F58">
        <w:rPr>
          <w:rFonts w:ascii="Times New Roman" w:hAnsi="Times New Roman" w:cs="Times New Roman"/>
          <w:i/>
          <w:sz w:val="24"/>
          <w:szCs w:val="24"/>
        </w:rPr>
        <w:t>tadhamun</w:t>
      </w:r>
      <w:r>
        <w:rPr>
          <w:rFonts w:ascii="Times New Roman" w:hAnsi="Times New Roman" w:cs="Times New Roman"/>
          <w:sz w:val="24"/>
          <w:szCs w:val="24"/>
        </w:rPr>
        <w:t xml:space="preserve">.  </w:t>
      </w:r>
      <w:r w:rsidRPr="00706439">
        <w:rPr>
          <w:rFonts w:ascii="Times New Roman" w:hAnsi="Times New Roman" w:cs="Times New Roman"/>
          <w:i/>
          <w:sz w:val="24"/>
          <w:szCs w:val="24"/>
        </w:rPr>
        <w:t>At-</w:t>
      </w:r>
      <w:proofErr w:type="gramStart"/>
      <w:r w:rsidRPr="00706439">
        <w:rPr>
          <w:rFonts w:ascii="Times New Roman" w:hAnsi="Times New Roman" w:cs="Times New Roman"/>
          <w:i/>
          <w:sz w:val="24"/>
          <w:szCs w:val="24"/>
        </w:rPr>
        <w:t>Ta’min</w:t>
      </w:r>
      <w:r>
        <w:rPr>
          <w:rFonts w:ascii="Times New Roman" w:hAnsi="Times New Roman" w:cs="Times New Roman"/>
          <w:sz w:val="24"/>
          <w:szCs w:val="24"/>
        </w:rPr>
        <w:t xml:space="preserve">  berasal</w:t>
      </w:r>
      <w:proofErr w:type="gramEnd"/>
      <w:r>
        <w:rPr>
          <w:rFonts w:ascii="Times New Roman" w:hAnsi="Times New Roman" w:cs="Times New Roman"/>
          <w:sz w:val="24"/>
          <w:szCs w:val="24"/>
        </w:rPr>
        <w:t xml:space="preserve">  dari  kata  </w:t>
      </w:r>
      <w:r w:rsidRPr="00706439">
        <w:rPr>
          <w:rFonts w:ascii="Times New Roman" w:hAnsi="Times New Roman" w:cs="Times New Roman"/>
          <w:i/>
          <w:sz w:val="24"/>
          <w:szCs w:val="24"/>
        </w:rPr>
        <w:t>amana</w:t>
      </w:r>
      <w:r>
        <w:rPr>
          <w:rFonts w:ascii="Times New Roman" w:hAnsi="Times New Roman" w:cs="Times New Roman"/>
          <w:sz w:val="24"/>
          <w:szCs w:val="24"/>
        </w:rPr>
        <w:t xml:space="preserve">  yang berarti “merasa aman, selamat, dan tenang”.</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roofErr w:type="gramStart"/>
      <w:r>
        <w:rPr>
          <w:rFonts w:ascii="Times New Roman" w:hAnsi="Times New Roman" w:cs="Times New Roman"/>
          <w:sz w:val="24"/>
          <w:szCs w:val="24"/>
        </w:rPr>
        <w:t>Sebagaimana  diterangkan</w:t>
      </w:r>
      <w:proofErr w:type="gramEnd"/>
      <w:r>
        <w:rPr>
          <w:rFonts w:ascii="Times New Roman" w:hAnsi="Times New Roman" w:cs="Times New Roman"/>
          <w:sz w:val="24"/>
          <w:szCs w:val="24"/>
        </w:rPr>
        <w:t xml:space="preserve">  dalam  firman Allah  SWT dalam Q.S  Quraisy  (106)  ayat  4  </w:t>
      </w:r>
    </w:p>
    <w:p w:rsidR="000E78EA" w:rsidRDefault="000E78EA" w:rsidP="000E78EA">
      <w:pPr>
        <w:bidi/>
        <w:spacing w:after="0" w:line="240" w:lineRule="auto"/>
        <w:ind w:left="526" w:hanging="14"/>
        <w:jc w:val="both"/>
        <w:rPr>
          <w:rFonts w:ascii="(normal text)" w:hAnsi="(normal text)"/>
          <w:rtl/>
        </w:rPr>
      </w:pPr>
      <w:r>
        <w:rPr>
          <w:sz w:val="28"/>
          <w:szCs w:val="28"/>
        </w:rPr>
        <w:sym w:font="HQPB4" w:char="F0FC"/>
      </w:r>
      <w:r>
        <w:rPr>
          <w:sz w:val="28"/>
          <w:szCs w:val="28"/>
        </w:rPr>
        <w:sym w:font="HQPB2" w:char="F094"/>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5" w:char="F079"/>
      </w:r>
      <w:r>
        <w:rPr>
          <w:sz w:val="28"/>
          <w:szCs w:val="28"/>
        </w:rPr>
        <w:sym w:font="HQPB2" w:char="F04A"/>
      </w:r>
      <w:r>
        <w:rPr>
          <w:sz w:val="28"/>
          <w:szCs w:val="28"/>
        </w:rPr>
        <w:sym w:font="HQPB5" w:char="F079"/>
      </w:r>
      <w:r>
        <w:rPr>
          <w:sz w:val="28"/>
          <w:szCs w:val="28"/>
        </w:rPr>
        <w:sym w:font="HQPB1" w:char="F0E8"/>
      </w:r>
      <w:r>
        <w:rPr>
          <w:sz w:val="28"/>
          <w:szCs w:val="28"/>
        </w:rPr>
        <w:sym w:font="HQPB4" w:char="F0F4"/>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8"/>
      </w:r>
      <w:r>
        <w:rPr>
          <w:sz w:val="28"/>
          <w:szCs w:val="28"/>
        </w:rPr>
        <w:sym w:font="HQPB1" w:char="F0ED"/>
      </w:r>
      <w:r>
        <w:rPr>
          <w:sz w:val="28"/>
          <w:szCs w:val="28"/>
        </w:rPr>
        <w:sym w:font="HQPB2" w:char="F071"/>
      </w:r>
      <w:r>
        <w:rPr>
          <w:sz w:val="28"/>
          <w:szCs w:val="28"/>
        </w:rPr>
        <w:sym w:font="HQPB4" w:char="F0E3"/>
      </w:r>
      <w:r>
        <w:rPr>
          <w:sz w:val="28"/>
          <w:szCs w:val="28"/>
        </w:rPr>
        <w:sym w:font="HQPB1" w:char="F05F"/>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5" w:char="F06F"/>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4"/>
      </w:r>
      <w:r>
        <w:rPr>
          <w:sz w:val="28"/>
          <w:szCs w:val="28"/>
        </w:rPr>
        <w:sym w:font="HQPB2" w:char="F024"/>
      </w:r>
      <w:r>
        <w:rPr>
          <w:sz w:val="28"/>
          <w:szCs w:val="28"/>
        </w:rPr>
        <w:sym w:font="HQPB4" w:char="F0F6"/>
      </w:r>
      <w:r>
        <w:rPr>
          <w:sz w:val="28"/>
          <w:szCs w:val="28"/>
        </w:rPr>
        <w:sym w:font="HQPB2" w:char="F071"/>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0E78EA" w:rsidRPr="000E78EA" w:rsidRDefault="000E78EA" w:rsidP="000E78EA">
      <w:pPr>
        <w:bidi/>
        <w:spacing w:after="0" w:line="240" w:lineRule="auto"/>
        <w:ind w:left="526" w:hanging="14"/>
        <w:jc w:val="both"/>
        <w:rPr>
          <w:rFonts w:ascii="(normal text)" w:hAnsi="(normal text)"/>
        </w:rPr>
      </w:pPr>
    </w:p>
    <w:p w:rsidR="00CA28A9" w:rsidRDefault="00CA28A9" w:rsidP="00CA28A9">
      <w:pPr>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Artinya: Dialah Allah yang telah memberi makan kepada mereka, karena kelaparan dan telah mengamankan mereka, karena ketakutan”.</w:t>
      </w:r>
      <w:r>
        <w:rPr>
          <w:rStyle w:val="FootnoteReference"/>
          <w:rFonts w:ascii="Times New Roman" w:hAnsi="Times New Roman" w:cs="Times New Roman"/>
          <w:sz w:val="24"/>
          <w:szCs w:val="24"/>
        </w:rPr>
        <w:footnoteReference w:id="40"/>
      </w:r>
    </w:p>
    <w:p w:rsidR="00CA28A9" w:rsidRDefault="00CA28A9" w:rsidP="00CA28A9">
      <w:pPr>
        <w:spacing w:after="0" w:line="240" w:lineRule="auto"/>
        <w:ind w:left="1620" w:right="526"/>
        <w:jc w:val="both"/>
        <w:rPr>
          <w:rFonts w:ascii="Times New Roman" w:hAnsi="Times New Roman" w:cs="Times New Roman"/>
          <w:sz w:val="24"/>
          <w:szCs w:val="24"/>
        </w:rPr>
      </w:pPr>
      <w:r>
        <w:rPr>
          <w:rFonts w:ascii="Times New Roman" w:hAnsi="Times New Roman" w:cs="Times New Roman"/>
          <w:sz w:val="24"/>
          <w:szCs w:val="24"/>
        </w:rPr>
        <w:t xml:space="preserve">  </w:t>
      </w:r>
    </w:p>
    <w:p w:rsidR="00CA28A9" w:rsidRDefault="00CA28A9" w:rsidP="00CA28A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Ayat  tersebut  menerangkan  kepada  manusia  dalam  memenuhi  kebutuhan  hidupnya  bila  selalu  mengingat  kepada  Allah  dengan  rasa  iman  maka  Allah  akan  memberikan  rasa  aman  dan  perlindungan.  </w:t>
      </w:r>
      <w:proofErr w:type="gramStart"/>
      <w:r>
        <w:rPr>
          <w:rFonts w:ascii="Times New Roman" w:hAnsi="Times New Roman" w:cs="Times New Roman"/>
          <w:sz w:val="24"/>
          <w:szCs w:val="24"/>
        </w:rPr>
        <w:t>Zainudin  Ali</w:t>
      </w:r>
      <w:proofErr w:type="gramEnd"/>
      <w:r>
        <w:rPr>
          <w:rFonts w:ascii="Times New Roman" w:hAnsi="Times New Roman" w:cs="Times New Roman"/>
          <w:sz w:val="24"/>
          <w:szCs w:val="24"/>
        </w:rPr>
        <w:t xml:space="preserve">  menjelaskan  tentang  definisi  </w:t>
      </w:r>
      <w:r>
        <w:rPr>
          <w:rFonts w:ascii="Times New Roman" w:hAnsi="Times New Roman" w:cs="Times New Roman"/>
          <w:i/>
          <w:sz w:val="24"/>
          <w:szCs w:val="24"/>
        </w:rPr>
        <w:t>ta’min</w:t>
      </w:r>
      <w:r>
        <w:rPr>
          <w:rFonts w:ascii="Times New Roman" w:hAnsi="Times New Roman" w:cs="Times New Roman"/>
          <w:sz w:val="24"/>
          <w:szCs w:val="24"/>
        </w:rPr>
        <w:t xml:space="preserve">  sebagai  berikut:</w:t>
      </w:r>
    </w:p>
    <w:p w:rsidR="00CA28A9" w:rsidRDefault="00CA28A9" w:rsidP="00C03F11">
      <w:pPr>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Seseorang yang men-</w:t>
      </w:r>
      <w:r w:rsidRPr="005612FA">
        <w:rPr>
          <w:rFonts w:ascii="Times New Roman" w:hAnsi="Times New Roman" w:cs="Times New Roman"/>
          <w:i/>
          <w:sz w:val="24"/>
          <w:szCs w:val="24"/>
        </w:rPr>
        <w:t>ta’min</w:t>
      </w:r>
      <w:r>
        <w:rPr>
          <w:rFonts w:ascii="Times New Roman" w:hAnsi="Times New Roman" w:cs="Times New Roman"/>
          <w:sz w:val="24"/>
          <w:szCs w:val="24"/>
        </w:rPr>
        <w:t xml:space="preserve">-kan sesuatu berarti orang itu membayar atau menyerahkan sejumlah uang secara mencicil dengan maksud,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atau ahli warisnya akan mendapat sejumlah uang sebagaimana perjanjian yang telah disepakati dan atau </w:t>
      </w:r>
      <w:r>
        <w:rPr>
          <w:rFonts w:ascii="Times New Roman" w:hAnsi="Times New Roman" w:cs="Times New Roman"/>
          <w:sz w:val="24"/>
          <w:szCs w:val="24"/>
        </w:rPr>
        <w:lastRenderedPageBreak/>
        <w:t xml:space="preserve">orang itu mendapat ganti rugi atas hartanya yang hilang. </w:t>
      </w:r>
      <w:proofErr w:type="gramStart"/>
      <w:r>
        <w:rPr>
          <w:rFonts w:ascii="Times New Roman" w:hAnsi="Times New Roman" w:cs="Times New Roman"/>
          <w:sz w:val="24"/>
          <w:szCs w:val="24"/>
        </w:rPr>
        <w:t>Singkat kata seseorang mempertanggungkan (men-</w:t>
      </w:r>
      <w:r w:rsidRPr="000C47FF">
        <w:rPr>
          <w:rFonts w:ascii="Times New Roman" w:hAnsi="Times New Roman" w:cs="Times New Roman"/>
          <w:i/>
          <w:sz w:val="24"/>
          <w:szCs w:val="24"/>
        </w:rPr>
        <w:t>ta’min</w:t>
      </w:r>
      <w:r>
        <w:rPr>
          <w:rFonts w:ascii="Times New Roman" w:hAnsi="Times New Roman" w:cs="Times New Roman"/>
          <w:sz w:val="24"/>
          <w:szCs w:val="24"/>
        </w:rPr>
        <w:t>-kan) hidup, rumah atau kendaraan yang dimilikinya.</w:t>
      </w:r>
      <w:proofErr w:type="gramEnd"/>
      <w:r>
        <w:rPr>
          <w:rFonts w:ascii="Times New Roman" w:hAnsi="Times New Roman" w:cs="Times New Roman"/>
          <w:sz w:val="24"/>
          <w:szCs w:val="24"/>
        </w:rPr>
        <w:t xml:space="preserve"> Tujuan pelaksanaan kesepakatan </w:t>
      </w:r>
      <w:r w:rsidRPr="000C47FF">
        <w:rPr>
          <w:rFonts w:ascii="Times New Roman" w:hAnsi="Times New Roman" w:cs="Times New Roman"/>
          <w:i/>
          <w:sz w:val="24"/>
          <w:szCs w:val="24"/>
        </w:rPr>
        <w:t>ta’min</w:t>
      </w:r>
      <w:r>
        <w:rPr>
          <w:rFonts w:ascii="Times New Roman" w:hAnsi="Times New Roman" w:cs="Times New Roman"/>
          <w:sz w:val="24"/>
          <w:szCs w:val="24"/>
        </w:rPr>
        <w:t xml:space="preserve"> dimaksud adalah menghilangkan rasa takut dari suatu kejadian yang tidak dikehendaki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menimpanya, sehingga dari adanya jaminan yang dimaksud, maka rasa takutnya hilang dan merasa terlindungi.</w:t>
      </w:r>
      <w:r>
        <w:rPr>
          <w:rStyle w:val="FootnoteReference"/>
          <w:rFonts w:ascii="Times New Roman" w:hAnsi="Times New Roman" w:cs="Times New Roman"/>
          <w:sz w:val="24"/>
          <w:szCs w:val="24"/>
        </w:rPr>
        <w:footnoteReference w:id="41"/>
      </w:r>
    </w:p>
    <w:p w:rsidR="00CA28A9" w:rsidRDefault="00CA28A9" w:rsidP="00CA28A9">
      <w:pPr>
        <w:spacing w:after="0" w:line="240" w:lineRule="auto"/>
        <w:ind w:left="1440"/>
        <w:jc w:val="both"/>
        <w:rPr>
          <w:rFonts w:ascii="Times New Roman" w:hAnsi="Times New Roman" w:cs="Times New Roman"/>
          <w:sz w:val="24"/>
          <w:szCs w:val="24"/>
        </w:rPr>
      </w:pPr>
    </w:p>
    <w:p w:rsidR="00CA28A9" w:rsidRDefault="00CA28A9" w:rsidP="00C03F11">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Asuransi  syariah  juga  disebut  </w:t>
      </w:r>
      <w:r w:rsidRPr="00D610B8">
        <w:rPr>
          <w:rFonts w:ascii="Times New Roman" w:hAnsi="Times New Roman" w:cs="Times New Roman"/>
          <w:i/>
          <w:sz w:val="24"/>
          <w:szCs w:val="24"/>
        </w:rPr>
        <w:t>takaful</w:t>
      </w:r>
      <w:r>
        <w:rPr>
          <w:rFonts w:ascii="Times New Roman" w:hAnsi="Times New Roman" w:cs="Times New Roman"/>
          <w:sz w:val="24"/>
          <w:szCs w:val="24"/>
        </w:rPr>
        <w:t xml:space="preserve">  yang  berasal  dari  kata  </w:t>
      </w:r>
      <w:r w:rsidRPr="00D610B8">
        <w:rPr>
          <w:rFonts w:ascii="Times New Roman" w:hAnsi="Times New Roman" w:cs="Times New Roman"/>
          <w:i/>
          <w:sz w:val="24"/>
          <w:szCs w:val="24"/>
        </w:rPr>
        <w:t>kafala</w:t>
      </w:r>
      <w:r>
        <w:rPr>
          <w:rFonts w:ascii="Times New Roman" w:hAnsi="Times New Roman" w:cs="Times New Roman"/>
          <w:sz w:val="24"/>
          <w:szCs w:val="24"/>
        </w:rPr>
        <w:t xml:space="preserve">  yang  artinya “menjamin, memberi jaminan guna membebaskannya sementara, menanggung nafkah hidup”.</w:t>
      </w:r>
      <w:r>
        <w:rPr>
          <w:rStyle w:val="FootnoteReference"/>
          <w:rFonts w:ascii="Times New Roman" w:hAnsi="Times New Roman" w:cs="Times New Roman"/>
          <w:sz w:val="24"/>
          <w:szCs w:val="24"/>
        </w:rPr>
        <w:footnoteReference w:id="42"/>
      </w:r>
      <w:r w:rsidR="00C03F11">
        <w:rPr>
          <w:rFonts w:ascii="Times New Roman" w:hAnsi="Times New Roman" w:cs="Times New Roman"/>
          <w:sz w:val="24"/>
          <w:szCs w:val="24"/>
        </w:rPr>
        <w:t xml:space="preserve"> </w:t>
      </w:r>
      <w:proofErr w:type="gramStart"/>
      <w:r w:rsidR="00C03F11">
        <w:rPr>
          <w:rFonts w:ascii="Times New Roman" w:hAnsi="Times New Roman" w:cs="Times New Roman"/>
          <w:sz w:val="24"/>
          <w:szCs w:val="24"/>
        </w:rPr>
        <w:t>Penjelasan  mengenai</w:t>
      </w:r>
      <w:proofErr w:type="gramEnd"/>
      <w:r w:rsidR="00C03F11">
        <w:rPr>
          <w:rFonts w:ascii="Times New Roman" w:hAnsi="Times New Roman" w:cs="Times New Roman"/>
          <w:sz w:val="24"/>
          <w:szCs w:val="24"/>
        </w:rPr>
        <w:t xml:space="preserve">  </w:t>
      </w:r>
      <w:r w:rsidR="00C03F11" w:rsidRPr="00C03F11">
        <w:rPr>
          <w:rFonts w:ascii="Times New Roman" w:hAnsi="Times New Roman" w:cs="Times New Roman"/>
          <w:i/>
          <w:sz w:val="24"/>
          <w:szCs w:val="24"/>
        </w:rPr>
        <w:t>takaful</w:t>
      </w:r>
      <w:r w:rsidR="00C03F11">
        <w:rPr>
          <w:rFonts w:ascii="Times New Roman" w:hAnsi="Times New Roman" w:cs="Times New Roman"/>
          <w:sz w:val="24"/>
          <w:szCs w:val="24"/>
        </w:rPr>
        <w:t xml:space="preserve">  sebagaimana  dikemukakan  Zainudin  Ali  berikut:</w:t>
      </w:r>
    </w:p>
    <w:p w:rsidR="00C03F11" w:rsidRDefault="00C03F11" w:rsidP="00C03F11">
      <w:pPr>
        <w:spacing w:after="0" w:line="240" w:lineRule="auto"/>
        <w:ind w:left="1440" w:right="526"/>
        <w:jc w:val="both"/>
        <w:rPr>
          <w:rFonts w:ascii="Times New Roman" w:hAnsi="Times New Roman" w:cs="Times New Roman"/>
          <w:sz w:val="24"/>
          <w:szCs w:val="24"/>
        </w:rPr>
      </w:pPr>
      <w:proofErr w:type="gramStart"/>
      <w:r w:rsidRPr="00732C58">
        <w:rPr>
          <w:rFonts w:ascii="Times New Roman" w:hAnsi="Times New Roman" w:cs="Times New Roman"/>
          <w:i/>
          <w:sz w:val="24"/>
          <w:szCs w:val="24"/>
        </w:rPr>
        <w:t>Takaful</w:t>
      </w:r>
      <w:r>
        <w:rPr>
          <w:rFonts w:ascii="Times New Roman" w:hAnsi="Times New Roman" w:cs="Times New Roman"/>
          <w:sz w:val="24"/>
          <w:szCs w:val="24"/>
        </w:rPr>
        <w:t xml:space="preserve"> dimaksud, yang akar katanya berasal dari </w:t>
      </w:r>
      <w:r w:rsidRPr="00732C58">
        <w:rPr>
          <w:rFonts w:ascii="Times New Roman" w:hAnsi="Times New Roman" w:cs="Times New Roman"/>
          <w:i/>
          <w:sz w:val="24"/>
          <w:szCs w:val="24"/>
        </w:rPr>
        <w:t>kafala</w:t>
      </w:r>
      <w:r>
        <w:rPr>
          <w:rFonts w:ascii="Times New Roman" w:hAnsi="Times New Roman" w:cs="Times New Roman"/>
          <w:sz w:val="24"/>
          <w:szCs w:val="24"/>
        </w:rPr>
        <w:t>-</w:t>
      </w:r>
      <w:r w:rsidRPr="00732C58">
        <w:rPr>
          <w:rFonts w:ascii="Times New Roman" w:hAnsi="Times New Roman" w:cs="Times New Roman"/>
          <w:i/>
          <w:sz w:val="24"/>
          <w:szCs w:val="24"/>
        </w:rPr>
        <w:t>yakfulu</w:t>
      </w:r>
      <w:r>
        <w:rPr>
          <w:rFonts w:ascii="Times New Roman" w:hAnsi="Times New Roman" w:cs="Times New Roman"/>
          <w:sz w:val="24"/>
          <w:szCs w:val="24"/>
        </w:rPr>
        <w:t>-</w:t>
      </w:r>
      <w:r w:rsidRPr="00732C58">
        <w:rPr>
          <w:rFonts w:ascii="Times New Roman" w:hAnsi="Times New Roman" w:cs="Times New Roman"/>
          <w:i/>
          <w:sz w:val="24"/>
          <w:szCs w:val="24"/>
        </w:rPr>
        <w:t>kafaalatan</w:t>
      </w:r>
      <w:r>
        <w:rPr>
          <w:rFonts w:ascii="Times New Roman" w:hAnsi="Times New Roman" w:cs="Times New Roman"/>
          <w:sz w:val="24"/>
          <w:szCs w:val="24"/>
        </w:rPr>
        <w:t>, mempunyai pengertian menanggung.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dari </w:t>
      </w:r>
      <w:r w:rsidRPr="00732C58">
        <w:rPr>
          <w:rFonts w:ascii="Times New Roman" w:hAnsi="Times New Roman" w:cs="Times New Roman"/>
          <w:i/>
          <w:sz w:val="24"/>
          <w:szCs w:val="24"/>
        </w:rPr>
        <w:t>mujarrad</w:t>
      </w:r>
      <w:r>
        <w:rPr>
          <w:rFonts w:ascii="Times New Roman" w:hAnsi="Times New Roman" w:cs="Times New Roman"/>
          <w:sz w:val="24"/>
          <w:szCs w:val="24"/>
        </w:rPr>
        <w:t xml:space="preserve"> dipindah ke </w:t>
      </w:r>
      <w:r w:rsidRPr="00732C58">
        <w:rPr>
          <w:rFonts w:ascii="Times New Roman" w:hAnsi="Times New Roman" w:cs="Times New Roman"/>
          <w:i/>
          <w:sz w:val="24"/>
          <w:szCs w:val="24"/>
        </w:rPr>
        <w:t xml:space="preserve">tsulatsi mazid </w:t>
      </w:r>
      <w:r>
        <w:rPr>
          <w:rFonts w:ascii="Times New Roman" w:hAnsi="Times New Roman" w:cs="Times New Roman"/>
          <w:sz w:val="24"/>
          <w:szCs w:val="24"/>
        </w:rPr>
        <w:t xml:space="preserve">dengan menambahkan </w:t>
      </w:r>
      <w:r w:rsidRPr="00732C58">
        <w:rPr>
          <w:rFonts w:ascii="Times New Roman" w:hAnsi="Times New Roman" w:cs="Times New Roman"/>
          <w:i/>
          <w:sz w:val="24"/>
          <w:szCs w:val="24"/>
        </w:rPr>
        <w:t>ta’</w:t>
      </w:r>
      <w:r>
        <w:rPr>
          <w:rFonts w:ascii="Times New Roman" w:hAnsi="Times New Roman" w:cs="Times New Roman"/>
          <w:sz w:val="24"/>
          <w:szCs w:val="24"/>
        </w:rPr>
        <w:t xml:space="preserve">, sebelum </w:t>
      </w:r>
      <w:r w:rsidRPr="00732C58">
        <w:rPr>
          <w:rFonts w:ascii="Times New Roman" w:hAnsi="Times New Roman" w:cs="Times New Roman"/>
          <w:i/>
          <w:sz w:val="24"/>
          <w:szCs w:val="24"/>
        </w:rPr>
        <w:t>fa’ fi’il</w:t>
      </w:r>
      <w:r>
        <w:rPr>
          <w:rFonts w:ascii="Times New Roman" w:hAnsi="Times New Roman" w:cs="Times New Roman"/>
          <w:sz w:val="24"/>
          <w:szCs w:val="24"/>
        </w:rPr>
        <w:t xml:space="preserve"> dan </w:t>
      </w:r>
      <w:r w:rsidRPr="00732C58">
        <w:rPr>
          <w:rFonts w:ascii="Times New Roman" w:hAnsi="Times New Roman" w:cs="Times New Roman"/>
          <w:i/>
          <w:sz w:val="24"/>
          <w:szCs w:val="24"/>
        </w:rPr>
        <w:t>alif</w:t>
      </w:r>
      <w:r>
        <w:rPr>
          <w:rFonts w:ascii="Times New Roman" w:hAnsi="Times New Roman" w:cs="Times New Roman"/>
          <w:sz w:val="24"/>
          <w:szCs w:val="24"/>
        </w:rPr>
        <w:t xml:space="preserve">, sehingga menjadi </w:t>
      </w:r>
      <w:r w:rsidRPr="00732C58">
        <w:rPr>
          <w:rFonts w:ascii="Times New Roman" w:hAnsi="Times New Roman" w:cs="Times New Roman"/>
          <w:i/>
          <w:sz w:val="24"/>
          <w:szCs w:val="24"/>
        </w:rPr>
        <w:t>takaafala</w:t>
      </w:r>
      <w:r>
        <w:rPr>
          <w:rFonts w:ascii="Times New Roman" w:hAnsi="Times New Roman" w:cs="Times New Roman"/>
          <w:sz w:val="24"/>
          <w:szCs w:val="24"/>
        </w:rPr>
        <w:t>-</w:t>
      </w:r>
      <w:r w:rsidRPr="00732C58">
        <w:rPr>
          <w:rFonts w:ascii="Times New Roman" w:hAnsi="Times New Roman" w:cs="Times New Roman"/>
          <w:i/>
          <w:sz w:val="24"/>
          <w:szCs w:val="24"/>
        </w:rPr>
        <w:t>yataa kaaful</w:t>
      </w:r>
      <w:r>
        <w:rPr>
          <w:rFonts w:ascii="Times New Roman" w:hAnsi="Times New Roman" w:cs="Times New Roman"/>
          <w:sz w:val="24"/>
          <w:szCs w:val="24"/>
        </w:rPr>
        <w:t>-</w:t>
      </w:r>
      <w:r w:rsidRPr="00732C58">
        <w:rPr>
          <w:rFonts w:ascii="Times New Roman" w:hAnsi="Times New Roman" w:cs="Times New Roman"/>
          <w:i/>
          <w:sz w:val="24"/>
          <w:szCs w:val="24"/>
        </w:rPr>
        <w:t>takaafulan</w:t>
      </w:r>
      <w:r>
        <w:rPr>
          <w:rFonts w:ascii="Times New Roman" w:hAnsi="Times New Roman" w:cs="Times New Roman"/>
          <w:sz w:val="24"/>
          <w:szCs w:val="24"/>
        </w:rPr>
        <w:t>.</w:t>
      </w:r>
      <w:proofErr w:type="gramEnd"/>
      <w:r>
        <w:rPr>
          <w:rFonts w:ascii="Times New Roman" w:hAnsi="Times New Roman" w:cs="Times New Roman"/>
          <w:sz w:val="24"/>
          <w:szCs w:val="24"/>
        </w:rPr>
        <w:t xml:space="preserve"> Dalam ilmu sharaf memberi pengertian yang satu menanggung yang lain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antara lain dengan membantunya, apabila ia membutuhkan bantuan bila yang bersangkutan ataupun keluarganya ditimpa oleh musibah. Pengertian </w:t>
      </w:r>
      <w:r w:rsidRPr="00732C58">
        <w:rPr>
          <w:rFonts w:ascii="Times New Roman" w:hAnsi="Times New Roman" w:cs="Times New Roman"/>
          <w:i/>
          <w:sz w:val="24"/>
          <w:szCs w:val="24"/>
        </w:rPr>
        <w:t>lughowi</w:t>
      </w:r>
      <w:r>
        <w:rPr>
          <w:rFonts w:ascii="Times New Roman" w:hAnsi="Times New Roman" w:cs="Times New Roman"/>
          <w:sz w:val="24"/>
          <w:szCs w:val="24"/>
        </w:rPr>
        <w:t xml:space="preserve"> di atas, dikhususkan kepada persepakatan tolong-menolong secara teratur sedemikian rupa, keteraturan dan rinciannya antara sejumlah orang, bila semuanya akan tertimpa bahaya dan kesukaran, sehingga apabila bahaya itu menimpa seseorang di kalangan mereka, semuanya ikut membantu menghilangkan atau meringankannya dengan cara memberikan bagian yang tidak menyulitkan masing-masing guna menghilangkan bencana tersebut.</w:t>
      </w:r>
      <w:r>
        <w:rPr>
          <w:rStyle w:val="FootnoteReference"/>
          <w:rFonts w:ascii="Times New Roman" w:hAnsi="Times New Roman" w:cs="Times New Roman"/>
          <w:sz w:val="24"/>
          <w:szCs w:val="24"/>
        </w:rPr>
        <w:footnoteReference w:id="43"/>
      </w:r>
    </w:p>
    <w:p w:rsidR="00C03F11" w:rsidRDefault="00C03F11" w:rsidP="00C03F11">
      <w:pPr>
        <w:spacing w:after="0" w:line="240" w:lineRule="auto"/>
        <w:ind w:left="1440" w:right="526"/>
        <w:jc w:val="both"/>
        <w:rPr>
          <w:rFonts w:ascii="Times New Roman" w:hAnsi="Times New Roman" w:cs="Times New Roman"/>
          <w:sz w:val="24"/>
          <w:szCs w:val="24"/>
        </w:rPr>
      </w:pPr>
    </w:p>
    <w:p w:rsidR="00C03F11" w:rsidRDefault="00C03F11" w:rsidP="00C03F1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Selain  itu  asuransi  syariah  juga  disebut  </w:t>
      </w:r>
      <w:r w:rsidRPr="00EE007F">
        <w:rPr>
          <w:rFonts w:ascii="Times New Roman" w:hAnsi="Times New Roman" w:cs="Times New Roman"/>
          <w:i/>
          <w:sz w:val="24"/>
          <w:szCs w:val="24"/>
        </w:rPr>
        <w:t>tadhamun</w:t>
      </w:r>
      <w:r>
        <w:rPr>
          <w:rFonts w:ascii="Times New Roman" w:hAnsi="Times New Roman" w:cs="Times New Roman"/>
          <w:sz w:val="24"/>
          <w:szCs w:val="24"/>
        </w:rPr>
        <w:t xml:space="preserve">  yang  berasal  dari  kata  </w:t>
      </w:r>
      <w:r w:rsidRPr="00EE007F">
        <w:rPr>
          <w:rFonts w:ascii="Times New Roman" w:hAnsi="Times New Roman" w:cs="Times New Roman"/>
          <w:i/>
          <w:sz w:val="24"/>
          <w:szCs w:val="24"/>
        </w:rPr>
        <w:t>dhamana</w:t>
      </w:r>
      <w:r>
        <w:rPr>
          <w:rFonts w:ascii="Times New Roman" w:hAnsi="Times New Roman" w:cs="Times New Roman"/>
          <w:sz w:val="24"/>
          <w:szCs w:val="24"/>
        </w:rPr>
        <w:t xml:space="preserve">  yang  artinya “menjamin, memberi jaminan”.</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Hal  ini  menunjukkan  bahwa  </w:t>
      </w:r>
      <w:r w:rsidRPr="00EE007F">
        <w:rPr>
          <w:rFonts w:ascii="Times New Roman" w:hAnsi="Times New Roman" w:cs="Times New Roman"/>
          <w:i/>
          <w:sz w:val="24"/>
          <w:szCs w:val="24"/>
        </w:rPr>
        <w:t>tadhamun</w:t>
      </w:r>
      <w:r>
        <w:rPr>
          <w:rFonts w:ascii="Times New Roman" w:hAnsi="Times New Roman" w:cs="Times New Roman"/>
          <w:sz w:val="24"/>
          <w:szCs w:val="24"/>
        </w:rPr>
        <w:t xml:space="preserve">  memberikan  pertanggungan  kepada  </w:t>
      </w:r>
      <w:r>
        <w:rPr>
          <w:rFonts w:ascii="Times New Roman" w:hAnsi="Times New Roman" w:cs="Times New Roman"/>
          <w:sz w:val="24"/>
          <w:szCs w:val="24"/>
        </w:rPr>
        <w:lastRenderedPageBreak/>
        <w:t>seseorang  yang  mengalami  bencana  atau  mendapat  kesusahan  dengan  memberikan  uang  maupun  barang.  Berdasarkan  pengertian  di  atas,  DSN-MUI  memberikan  pengertian  asuransi syariah  adalah  sebagai  berikut:</w:t>
      </w:r>
    </w:p>
    <w:p w:rsidR="00C03F11" w:rsidRDefault="00C03F11" w:rsidP="00C03F11">
      <w:pPr>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Asuransi syariah (</w:t>
      </w:r>
      <w:r w:rsidRPr="00EE007F">
        <w:rPr>
          <w:rFonts w:ascii="Times New Roman" w:hAnsi="Times New Roman" w:cs="Times New Roman"/>
          <w:i/>
          <w:sz w:val="24"/>
          <w:szCs w:val="24"/>
        </w:rPr>
        <w:t>ta’min, takaful atau tadhamun</w:t>
      </w:r>
      <w:r>
        <w:rPr>
          <w:rFonts w:ascii="Times New Roman" w:hAnsi="Times New Roman" w:cs="Times New Roman"/>
          <w:sz w:val="24"/>
          <w:szCs w:val="24"/>
        </w:rPr>
        <w:t xml:space="preserve">) adalah usaha saling melindungi dan tolong-menolong di antara sejumlah orang/pihak melalui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investasi dalam bentuk asset atau </w:t>
      </w:r>
      <w:r w:rsidRPr="00EE007F">
        <w:rPr>
          <w:rFonts w:ascii="Times New Roman" w:hAnsi="Times New Roman" w:cs="Times New Roman"/>
          <w:i/>
          <w:sz w:val="24"/>
          <w:szCs w:val="24"/>
        </w:rPr>
        <w:t>tabarru’</w:t>
      </w:r>
      <w:r>
        <w:rPr>
          <w:rFonts w:ascii="Times New Roman" w:hAnsi="Times New Roman" w:cs="Times New Roman"/>
          <w:sz w:val="24"/>
          <w:szCs w:val="24"/>
        </w:rPr>
        <w:t xml:space="preserve"> yang memberikan pola pengenbalian untuk menghadapi risiko tertentu melalui akad (perikatan) yang sesuai dengan Syari’ah. </w:t>
      </w:r>
      <w:proofErr w:type="gramStart"/>
      <w:r>
        <w:rPr>
          <w:rFonts w:ascii="Times New Roman" w:hAnsi="Times New Roman" w:cs="Times New Roman"/>
          <w:sz w:val="24"/>
          <w:szCs w:val="24"/>
        </w:rPr>
        <w:t xml:space="preserve">Akad yang sesuai dengan Syari’ah adalah yang tidak mengandung </w:t>
      </w:r>
      <w:r w:rsidRPr="00EE007F">
        <w:rPr>
          <w:rFonts w:ascii="Times New Roman" w:hAnsi="Times New Roman" w:cs="Times New Roman"/>
          <w:i/>
          <w:sz w:val="24"/>
          <w:szCs w:val="24"/>
        </w:rPr>
        <w:t>gharar</w:t>
      </w:r>
      <w:r>
        <w:rPr>
          <w:rFonts w:ascii="Times New Roman" w:hAnsi="Times New Roman" w:cs="Times New Roman"/>
          <w:sz w:val="24"/>
          <w:szCs w:val="24"/>
        </w:rPr>
        <w:t xml:space="preserve"> (penipuan), </w:t>
      </w:r>
      <w:r w:rsidRPr="00EE007F">
        <w:rPr>
          <w:rFonts w:ascii="Times New Roman" w:hAnsi="Times New Roman" w:cs="Times New Roman"/>
          <w:i/>
          <w:sz w:val="24"/>
          <w:szCs w:val="24"/>
        </w:rPr>
        <w:t>maysir</w:t>
      </w:r>
      <w:r>
        <w:rPr>
          <w:rFonts w:ascii="Times New Roman" w:hAnsi="Times New Roman" w:cs="Times New Roman"/>
          <w:sz w:val="24"/>
          <w:szCs w:val="24"/>
        </w:rPr>
        <w:t xml:space="preserve"> (perjudian), </w:t>
      </w:r>
      <w:r w:rsidRPr="00EE007F">
        <w:rPr>
          <w:rFonts w:ascii="Times New Roman" w:hAnsi="Times New Roman" w:cs="Times New Roman"/>
          <w:i/>
          <w:sz w:val="24"/>
          <w:szCs w:val="24"/>
        </w:rPr>
        <w:t>riba</w:t>
      </w:r>
      <w:r>
        <w:rPr>
          <w:rFonts w:ascii="Times New Roman" w:hAnsi="Times New Roman" w:cs="Times New Roman"/>
          <w:sz w:val="24"/>
          <w:szCs w:val="24"/>
        </w:rPr>
        <w:t xml:space="preserve">, </w:t>
      </w:r>
      <w:r w:rsidRPr="00EE007F">
        <w:rPr>
          <w:rFonts w:ascii="Times New Roman" w:hAnsi="Times New Roman" w:cs="Times New Roman"/>
          <w:i/>
          <w:sz w:val="24"/>
          <w:szCs w:val="24"/>
        </w:rPr>
        <w:t xml:space="preserve">zhulm </w:t>
      </w:r>
      <w:r>
        <w:rPr>
          <w:rFonts w:ascii="Times New Roman" w:hAnsi="Times New Roman" w:cs="Times New Roman"/>
          <w:sz w:val="24"/>
          <w:szCs w:val="24"/>
        </w:rPr>
        <w:t xml:space="preserve">(penganiayaan), </w:t>
      </w:r>
      <w:r w:rsidRPr="00EE007F">
        <w:rPr>
          <w:rFonts w:ascii="Times New Roman" w:hAnsi="Times New Roman" w:cs="Times New Roman"/>
          <w:i/>
          <w:sz w:val="24"/>
          <w:szCs w:val="24"/>
        </w:rPr>
        <w:t>risywah</w:t>
      </w:r>
      <w:r>
        <w:rPr>
          <w:rFonts w:ascii="Times New Roman" w:hAnsi="Times New Roman" w:cs="Times New Roman"/>
          <w:sz w:val="24"/>
          <w:szCs w:val="24"/>
        </w:rPr>
        <w:t xml:space="preserve"> (suap), barang haram dan maksiat.</w:t>
      </w:r>
      <w:proofErr w:type="gramEnd"/>
      <w:r>
        <w:rPr>
          <w:rStyle w:val="FootnoteReference"/>
          <w:rFonts w:ascii="Times New Roman" w:hAnsi="Times New Roman" w:cs="Times New Roman"/>
          <w:sz w:val="24"/>
          <w:szCs w:val="24"/>
        </w:rPr>
        <w:footnoteReference w:id="45"/>
      </w:r>
    </w:p>
    <w:p w:rsidR="00C03F11" w:rsidRDefault="00C03F11" w:rsidP="00C03F11">
      <w:pPr>
        <w:spacing w:after="0" w:line="240" w:lineRule="auto"/>
        <w:ind w:left="1440" w:right="526"/>
        <w:jc w:val="both"/>
        <w:rPr>
          <w:rFonts w:ascii="Times New Roman" w:hAnsi="Times New Roman" w:cs="Times New Roman"/>
          <w:sz w:val="24"/>
          <w:szCs w:val="24"/>
        </w:rPr>
      </w:pPr>
    </w:p>
    <w:p w:rsidR="00C03F11" w:rsidRDefault="00C03F11" w:rsidP="00C03F1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Asuransi  syariah  merupakan  lembaga  keuangan  dimana  sistem  yang  digunakannya  berdasarkan  prinsip tolong-menolong  (</w:t>
      </w:r>
      <w:r w:rsidRPr="00CA5A19">
        <w:rPr>
          <w:rFonts w:ascii="Times New Roman" w:hAnsi="Times New Roman" w:cs="Times New Roman"/>
          <w:i/>
          <w:sz w:val="24"/>
          <w:szCs w:val="24"/>
        </w:rPr>
        <w:t>ta’awun</w:t>
      </w:r>
      <w:r>
        <w:rPr>
          <w:rFonts w:ascii="Times New Roman" w:hAnsi="Times New Roman" w:cs="Times New Roman"/>
          <w:sz w:val="24"/>
          <w:szCs w:val="24"/>
        </w:rPr>
        <w:t>)  di  antara  peserta  asuransi  syariah.  Peserta  asuransi  syariah  menyetorkan  sejumlah  uang  atau  premi  kepada  pihak  asuransi  syariah  kemudian  sebagian  dana  tersebut  disisihkan  sebagai  dana  kebajikan  (</w:t>
      </w:r>
      <w:r w:rsidRPr="00CA5A19">
        <w:rPr>
          <w:rFonts w:ascii="Times New Roman" w:hAnsi="Times New Roman" w:cs="Times New Roman"/>
          <w:i/>
          <w:sz w:val="24"/>
          <w:szCs w:val="24"/>
        </w:rPr>
        <w:t>tabarru’</w:t>
      </w:r>
      <w:r>
        <w:rPr>
          <w:rFonts w:ascii="Times New Roman" w:hAnsi="Times New Roman" w:cs="Times New Roman"/>
          <w:sz w:val="24"/>
          <w:szCs w:val="24"/>
        </w:rPr>
        <w:t>)  yang  digunakan  untuk  membayar  klaim  atas  musibah  yang  dialami  oleh  peserta  asuransi  syariah  lainnya.</w:t>
      </w:r>
    </w:p>
    <w:p w:rsidR="00C03F11" w:rsidRDefault="00C03F11" w:rsidP="000E78E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ajaran  Islam  segala  aktivitas  yang  dilakukan  oleh  manusia  telah  diatur  dalam  Qur’an  dan  Hadist.  Termasuk  aktivitas  </w:t>
      </w:r>
      <w:r w:rsidRPr="006E026B">
        <w:rPr>
          <w:rFonts w:ascii="Times New Roman" w:hAnsi="Times New Roman" w:cs="Times New Roman"/>
          <w:i/>
          <w:sz w:val="24"/>
          <w:szCs w:val="24"/>
        </w:rPr>
        <w:t>mu’amalah</w:t>
      </w:r>
      <w:r>
        <w:rPr>
          <w:rFonts w:ascii="Times New Roman" w:hAnsi="Times New Roman" w:cs="Times New Roman"/>
          <w:sz w:val="24"/>
          <w:szCs w:val="24"/>
        </w:rPr>
        <w:t xml:space="preserve">  manusia  yang  dalam  kehidupan  sehari-hari  Islam  mengajarkan  untuk  saling  tolong-menolong  kepada  orang  lain.  Dalam  hal  ini  tolong-menolong  yang  dimaksud  adalah  tolong-menolong  untuk  hal-hal  yang  </w:t>
      </w:r>
      <w:r>
        <w:rPr>
          <w:rFonts w:ascii="Times New Roman" w:hAnsi="Times New Roman" w:cs="Times New Roman"/>
          <w:sz w:val="24"/>
          <w:szCs w:val="24"/>
        </w:rPr>
        <w:lastRenderedPageBreak/>
        <w:t>diperintahkan  oleh  syari’at  Islam  sebagaimana  dijelaskan  dalam  Q.S  Al-Ma’idah (5)  ayat  2</w:t>
      </w:r>
    </w:p>
    <w:p w:rsidR="000E78EA" w:rsidRDefault="000E78EA" w:rsidP="000E78EA">
      <w:pPr>
        <w:bidi/>
        <w:spacing w:line="240" w:lineRule="auto"/>
        <w:ind w:left="720" w:right="1440" w:hanging="14"/>
        <w:jc w:val="both"/>
        <w:rPr>
          <w:rFonts w:ascii="(normal text)" w:hAnsi="(normal text)"/>
          <w:rtl/>
        </w:rPr>
      </w:pPr>
      <w:r>
        <w:rPr>
          <w:sz w:val="28"/>
          <w:szCs w:val="28"/>
        </w:rPr>
        <w:sym w:font="HQPB5" w:char="F0A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5"/>
      </w:r>
      <w:r>
        <w:rPr>
          <w:sz w:val="28"/>
          <w:szCs w:val="28"/>
        </w:rPr>
        <w:sym w:font="HQPB2" w:char="F07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E"/>
      </w:r>
      <w:r>
        <w:rPr>
          <w:sz w:val="28"/>
          <w:szCs w:val="28"/>
        </w:rPr>
        <w:sym w:font="HQPB4" w:char="F068"/>
      </w:r>
      <w:r>
        <w:rPr>
          <w:sz w:val="28"/>
          <w:szCs w:val="28"/>
        </w:rPr>
        <w:sym w:font="HQPB1" w:char="F08E"/>
      </w:r>
      <w:r>
        <w:rPr>
          <w:sz w:val="28"/>
          <w:szCs w:val="28"/>
        </w:rPr>
        <w:sym w:font="HQPB4" w:char="F0C9"/>
      </w:r>
      <w:r>
        <w:rPr>
          <w:sz w:val="28"/>
          <w:szCs w:val="28"/>
        </w:rPr>
        <w:sym w:font="HQPB1" w:char="F03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5"/>
      </w:r>
      <w:r>
        <w:rPr>
          <w:sz w:val="28"/>
          <w:szCs w:val="28"/>
        </w:rPr>
        <w:sym w:font="HQPB2" w:char="F07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8"/>
      </w:r>
      <w:r>
        <w:rPr>
          <w:sz w:val="28"/>
          <w:szCs w:val="28"/>
        </w:rPr>
        <w:sym w:font="HQPB1" w:char="F04F"/>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BA"/>
      </w:r>
      <w:r>
        <w:rPr>
          <w:sz w:val="28"/>
          <w:szCs w:val="28"/>
        </w:rPr>
        <w:sym w:font="HQPB5" w:char="F075"/>
      </w:r>
      <w:r>
        <w:rPr>
          <w:sz w:val="28"/>
          <w:szCs w:val="28"/>
        </w:rPr>
        <w:sym w:font="HQPB2" w:char="F072"/>
      </w:r>
      <w:r>
        <w:rPr>
          <w:sz w:val="28"/>
          <w:szCs w:val="28"/>
        </w:rPr>
        <w:sym w:font="HQPB4" w:char="F0F4"/>
      </w:r>
      <w:r>
        <w:rPr>
          <w:sz w:val="28"/>
          <w:szCs w:val="28"/>
        </w:rPr>
        <w:sym w:font="HQPB1" w:char="F08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0E78EA" w:rsidRDefault="000E78EA" w:rsidP="000E78EA">
      <w:pPr>
        <w:bidi/>
        <w:spacing w:line="480" w:lineRule="auto"/>
        <w:ind w:left="720" w:firstLine="720"/>
        <w:jc w:val="both"/>
        <w:rPr>
          <w:rFonts w:ascii="Times New Roman" w:hAnsi="Times New Roman" w:cs="Times New Roman"/>
          <w:sz w:val="24"/>
          <w:szCs w:val="24"/>
        </w:rPr>
      </w:pPr>
    </w:p>
    <w:p w:rsidR="00C03F11" w:rsidRDefault="00C03F11" w:rsidP="00C03F11">
      <w:pPr>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 xml:space="preserve">Artinya: “tolong-menolonglah kamu berbuat kebaikan dan taqwa dan jamganlah kamu bertolong-tolongan berbuat dosa dan aniaya dan takutlah kepada Allah. </w:t>
      </w:r>
      <w:proofErr w:type="gramStart"/>
      <w:r>
        <w:rPr>
          <w:rFonts w:ascii="Times New Roman" w:hAnsi="Times New Roman" w:cs="Times New Roman"/>
          <w:sz w:val="24"/>
          <w:szCs w:val="24"/>
        </w:rPr>
        <w:t>Sesungguhnya Allah sangat keras siksaan-Nya”.</w:t>
      </w:r>
      <w:proofErr w:type="gramEnd"/>
      <w:r>
        <w:rPr>
          <w:rStyle w:val="FootnoteReference"/>
          <w:rFonts w:ascii="Times New Roman" w:hAnsi="Times New Roman" w:cs="Times New Roman"/>
          <w:sz w:val="24"/>
          <w:szCs w:val="24"/>
        </w:rPr>
        <w:footnoteReference w:id="46"/>
      </w:r>
    </w:p>
    <w:p w:rsidR="00C03F11" w:rsidRDefault="00C03F11" w:rsidP="00C03F11">
      <w:pPr>
        <w:spacing w:after="0" w:line="240" w:lineRule="auto"/>
        <w:ind w:left="1440" w:right="526"/>
        <w:jc w:val="both"/>
        <w:rPr>
          <w:rFonts w:ascii="Times New Roman" w:hAnsi="Times New Roman" w:cs="Times New Roman"/>
          <w:sz w:val="24"/>
          <w:szCs w:val="24"/>
        </w:rPr>
      </w:pPr>
    </w:p>
    <w:p w:rsidR="00C03F11" w:rsidRDefault="00C03F11" w:rsidP="00C03F1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Asuransi  syariah  mempunyai  peran  untuk  menumbuhkan  sikap  tolong-menolong  dalam  kehidupan  masyarakat.  Dalam  hal  ini  asuransi  syariah  merupakan  media  untuk  menjembatani  masyarakat  untuk  melaksanakan  prinsip  tolong-menolong  melalui  premi  yang  disetorkan  kepada  pihak  asuransi  syariah.  Kemudian  pihak  asuransi  syariah  akan  mengelola  dana  yang  telah  dihimpun  dari  masyarakat  dan  selanjutnya  pihak  asuransi  akan  membayar  klaim  kepada  peserta  asuransi  syariah  yang  lain  bila  terjadi  musibah.  Dengan  demikian  asuransi  mempunyai  peran  untuk  membangun  sistem  dengan  prinsip  tolong-menolong  di  antara  masyarakat  minimal  kepada  peserta  asuransi  syariah.</w:t>
      </w:r>
    </w:p>
    <w:p w:rsidR="00C03F11" w:rsidRDefault="00C03F11" w:rsidP="00F83D8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pengelolaan  dana  asuransi  syariah  mengenal  dana  </w:t>
      </w:r>
      <w:r w:rsidRPr="00B0759A">
        <w:rPr>
          <w:rFonts w:ascii="Times New Roman" w:hAnsi="Times New Roman" w:cs="Times New Roman"/>
          <w:i/>
          <w:sz w:val="24"/>
          <w:szCs w:val="24"/>
        </w:rPr>
        <w:t xml:space="preserve">tabarru’ </w:t>
      </w:r>
      <w:r>
        <w:rPr>
          <w:rFonts w:ascii="Times New Roman" w:hAnsi="Times New Roman" w:cs="Times New Roman"/>
          <w:sz w:val="24"/>
          <w:szCs w:val="24"/>
        </w:rPr>
        <w:t xml:space="preserve">(kebajikan),  yaitu  dana  yang  diberikan  oleh  peserta  asuransi  syariah  yang  dianggap  sebagai  sumbangan  atau  sedekah  yang  akan  dibayarkan  kepada  peserta  asuransi  syariah  lainnya  jika  sewaktu-waktu  mendapat  musibah.  Hal  inilah  yang  membedakan  sistem  yang  digunakan  oleh  asuransi  syariah  dengan  asuransi  konvensional. Sehingga  dalam  asuransi  syariah  jika  sewaktu-waktu  peserta  asuransi  syariah  mendapatkan  musibah  pihak  asuransi  syariah  akan  menggunakan  dana  </w:t>
      </w:r>
      <w:r w:rsidRPr="00B0759A">
        <w:rPr>
          <w:rFonts w:ascii="Times New Roman" w:hAnsi="Times New Roman" w:cs="Times New Roman"/>
          <w:i/>
          <w:sz w:val="24"/>
          <w:szCs w:val="24"/>
        </w:rPr>
        <w:t>tabarru’</w:t>
      </w:r>
      <w:r>
        <w:rPr>
          <w:rFonts w:ascii="Times New Roman" w:hAnsi="Times New Roman" w:cs="Times New Roman"/>
          <w:sz w:val="24"/>
          <w:szCs w:val="24"/>
        </w:rPr>
        <w:t xml:space="preserve">  tersebut  untuk  membayar  klaim.  Mekanisme  penanggungan  yang  digunakan  adalah  </w:t>
      </w:r>
      <w:r w:rsidRPr="00B0759A">
        <w:rPr>
          <w:rFonts w:ascii="Times New Roman" w:hAnsi="Times New Roman" w:cs="Times New Roman"/>
          <w:i/>
          <w:sz w:val="24"/>
          <w:szCs w:val="24"/>
        </w:rPr>
        <w:t>sharing  of  risk</w:t>
      </w:r>
      <w:r>
        <w:rPr>
          <w:rFonts w:ascii="Times New Roman" w:hAnsi="Times New Roman" w:cs="Times New Roman"/>
          <w:sz w:val="24"/>
          <w:szCs w:val="24"/>
        </w:rPr>
        <w:t xml:space="preserve">  (saling  menanggung  risiko).  Sedangkan  dalam  asuransi  konvensional  menggunakan  </w:t>
      </w:r>
      <w:r w:rsidRPr="00B0759A">
        <w:rPr>
          <w:rFonts w:ascii="Times New Roman" w:hAnsi="Times New Roman" w:cs="Times New Roman"/>
          <w:i/>
          <w:sz w:val="24"/>
          <w:szCs w:val="24"/>
        </w:rPr>
        <w:t>transfer  of  risk</w:t>
      </w:r>
      <w:r>
        <w:rPr>
          <w:rFonts w:ascii="Times New Roman" w:hAnsi="Times New Roman" w:cs="Times New Roman"/>
          <w:sz w:val="24"/>
          <w:szCs w:val="24"/>
        </w:rPr>
        <w:t xml:space="preserve">  dimana  terjadi  pemindahan  risiko  dari  peserta  asuransi  ke  perusahaan  asuransi.  Jadi  jelas  di  sini  bahwa  posisi  perusahaan  asuransi  syariah  hanyalah  sebagai pengelola  atau  operator  saja  bukan  sebagai  pemilik  dana.  Sebagai  pengelola atau  operator,  fungsi  perusahaan  asuransi  syariah  hanya  mengelola  dana  peserta saja,  dan  pengelola  tidak  boleh  menggunakan  dana  tersebut  jika  tidak  ada  kuasa  dari  peserta.  Ingrid  Tan  menjelaskan  unsur  ketidakjelasan  (</w:t>
      </w:r>
      <w:r w:rsidRPr="00E778AE">
        <w:rPr>
          <w:rFonts w:ascii="Times New Roman" w:hAnsi="Times New Roman" w:cs="Times New Roman"/>
          <w:i/>
          <w:sz w:val="24"/>
          <w:szCs w:val="24"/>
        </w:rPr>
        <w:t>gharar</w:t>
      </w:r>
      <w:r>
        <w:rPr>
          <w:rFonts w:ascii="Times New Roman" w:hAnsi="Times New Roman" w:cs="Times New Roman"/>
          <w:sz w:val="24"/>
          <w:szCs w:val="24"/>
        </w:rPr>
        <w:t>)  dan untung-untungan  (</w:t>
      </w:r>
      <w:r w:rsidRPr="00E778AE">
        <w:rPr>
          <w:rFonts w:ascii="Times New Roman" w:hAnsi="Times New Roman" w:cs="Times New Roman"/>
          <w:i/>
          <w:sz w:val="24"/>
          <w:szCs w:val="24"/>
        </w:rPr>
        <w:t>maysir</w:t>
      </w:r>
      <w:r>
        <w:rPr>
          <w:rFonts w:ascii="Times New Roman" w:hAnsi="Times New Roman" w:cs="Times New Roman"/>
          <w:sz w:val="24"/>
          <w:szCs w:val="24"/>
        </w:rPr>
        <w:t>)  akan  hilang  karena:</w:t>
      </w:r>
    </w:p>
    <w:p w:rsidR="00F83D8F" w:rsidRDefault="00C03F11" w:rsidP="004824A6">
      <w:pPr>
        <w:pStyle w:val="ListParagraph"/>
        <w:numPr>
          <w:ilvl w:val="0"/>
          <w:numId w:val="28"/>
        </w:numPr>
        <w:spacing w:line="240" w:lineRule="auto"/>
        <w:ind w:left="1800" w:right="526"/>
        <w:jc w:val="both"/>
        <w:rPr>
          <w:rFonts w:ascii="Times New Roman" w:hAnsi="Times New Roman" w:cs="Times New Roman"/>
          <w:sz w:val="24"/>
          <w:szCs w:val="24"/>
        </w:rPr>
      </w:pPr>
      <w:r w:rsidRPr="00BC2862">
        <w:rPr>
          <w:rFonts w:ascii="Times New Roman" w:hAnsi="Times New Roman" w:cs="Times New Roman"/>
          <w:sz w:val="24"/>
          <w:szCs w:val="24"/>
        </w:rPr>
        <w:t xml:space="preserve">Posisi peserta sebagai pemilik </w:t>
      </w:r>
      <w:proofErr w:type="gramStart"/>
      <w:r w:rsidRPr="00BC2862">
        <w:rPr>
          <w:rFonts w:ascii="Times New Roman" w:hAnsi="Times New Roman" w:cs="Times New Roman"/>
          <w:sz w:val="24"/>
          <w:szCs w:val="24"/>
        </w:rPr>
        <w:t>dana</w:t>
      </w:r>
      <w:proofErr w:type="gramEnd"/>
      <w:r w:rsidRPr="00BC2862">
        <w:rPr>
          <w:rFonts w:ascii="Times New Roman" w:hAnsi="Times New Roman" w:cs="Times New Roman"/>
          <w:sz w:val="24"/>
          <w:szCs w:val="24"/>
        </w:rPr>
        <w:t xml:space="preserve"> menjadi lebih dominan dibandingkan dengan posisi perusahaan yang hanya sebagai pengelola dana peserta saja.</w:t>
      </w:r>
    </w:p>
    <w:p w:rsidR="00C03F11" w:rsidRDefault="00C03F11" w:rsidP="004824A6">
      <w:pPr>
        <w:pStyle w:val="ListParagraph"/>
        <w:numPr>
          <w:ilvl w:val="0"/>
          <w:numId w:val="28"/>
        </w:numPr>
        <w:spacing w:line="240" w:lineRule="auto"/>
        <w:ind w:left="1800" w:right="526"/>
        <w:jc w:val="both"/>
        <w:rPr>
          <w:rFonts w:ascii="Times New Roman" w:hAnsi="Times New Roman" w:cs="Times New Roman"/>
          <w:sz w:val="24"/>
          <w:szCs w:val="24"/>
        </w:rPr>
      </w:pPr>
      <w:r w:rsidRPr="00F83D8F">
        <w:rPr>
          <w:rFonts w:ascii="Times New Roman" w:hAnsi="Times New Roman" w:cs="Times New Roman"/>
          <w:sz w:val="24"/>
          <w:szCs w:val="24"/>
        </w:rPr>
        <w:lastRenderedPageBreak/>
        <w:t xml:space="preserve">Peserta </w:t>
      </w:r>
      <w:proofErr w:type="gramStart"/>
      <w:r w:rsidRPr="00F83D8F">
        <w:rPr>
          <w:rFonts w:ascii="Times New Roman" w:hAnsi="Times New Roman" w:cs="Times New Roman"/>
          <w:sz w:val="24"/>
          <w:szCs w:val="24"/>
        </w:rPr>
        <w:t>akan</w:t>
      </w:r>
      <w:proofErr w:type="gramEnd"/>
      <w:r w:rsidRPr="00F83D8F">
        <w:rPr>
          <w:rFonts w:ascii="Times New Roman" w:hAnsi="Times New Roman" w:cs="Times New Roman"/>
          <w:sz w:val="24"/>
          <w:szCs w:val="24"/>
        </w:rPr>
        <w:t xml:space="preserve"> memperoleh pembagian keuntungan dari dana </w:t>
      </w:r>
      <w:r w:rsidRPr="00F83D8F">
        <w:rPr>
          <w:rFonts w:ascii="Times New Roman" w:hAnsi="Times New Roman" w:cs="Times New Roman"/>
          <w:i/>
          <w:sz w:val="24"/>
          <w:szCs w:val="24"/>
        </w:rPr>
        <w:t>tabarru’</w:t>
      </w:r>
      <w:r w:rsidRPr="00F83D8F">
        <w:rPr>
          <w:rFonts w:ascii="Times New Roman" w:hAnsi="Times New Roman" w:cs="Times New Roman"/>
          <w:sz w:val="24"/>
          <w:szCs w:val="24"/>
        </w:rPr>
        <w:t xml:space="preserve"> yang terkumpul.</w:t>
      </w:r>
      <w:r>
        <w:rPr>
          <w:rStyle w:val="FootnoteReference"/>
          <w:rFonts w:ascii="Times New Roman" w:hAnsi="Times New Roman" w:cs="Times New Roman"/>
          <w:sz w:val="24"/>
          <w:szCs w:val="24"/>
        </w:rPr>
        <w:footnoteReference w:id="47"/>
      </w:r>
    </w:p>
    <w:p w:rsidR="00F83D8F" w:rsidRDefault="00F83D8F" w:rsidP="00F83D8F">
      <w:pPr>
        <w:pStyle w:val="ListParagraph"/>
        <w:spacing w:after="0" w:line="240" w:lineRule="auto"/>
        <w:ind w:left="1800" w:right="526"/>
        <w:jc w:val="both"/>
        <w:rPr>
          <w:rFonts w:ascii="Times New Roman" w:hAnsi="Times New Roman" w:cs="Times New Roman"/>
          <w:sz w:val="24"/>
          <w:szCs w:val="24"/>
        </w:rPr>
      </w:pPr>
    </w:p>
    <w:p w:rsidR="00F83D8F" w:rsidRDefault="00F83D8F" w:rsidP="00232295">
      <w:pPr>
        <w:pStyle w:val="ListParagraph"/>
        <w:spacing w:after="0" w:line="480" w:lineRule="auto"/>
        <w:ind w:firstLine="720"/>
        <w:jc w:val="both"/>
        <w:rPr>
          <w:rFonts w:ascii="Times New Roman" w:hAnsi="Times New Roman" w:cs="Times New Roman"/>
          <w:sz w:val="24"/>
          <w:szCs w:val="24"/>
        </w:rPr>
      </w:pPr>
      <w:r w:rsidRPr="00F83D8F">
        <w:rPr>
          <w:rFonts w:ascii="Times New Roman" w:hAnsi="Times New Roman" w:cs="Times New Roman"/>
          <w:sz w:val="24"/>
          <w:szCs w:val="24"/>
        </w:rPr>
        <w:t>Hal  ini  menunjukkan  bahwa  dalam  asuransi  syariah  sangat  mengutamakan  prinsip-pr</w:t>
      </w:r>
      <w:r>
        <w:rPr>
          <w:rFonts w:ascii="Times New Roman" w:hAnsi="Times New Roman" w:cs="Times New Roman"/>
          <w:sz w:val="24"/>
          <w:szCs w:val="24"/>
        </w:rPr>
        <w:t>insip  yang  dianjurkan  oleh  s</w:t>
      </w:r>
      <w:r w:rsidRPr="00F83D8F">
        <w:rPr>
          <w:rFonts w:ascii="Times New Roman" w:hAnsi="Times New Roman" w:cs="Times New Roman"/>
          <w:sz w:val="24"/>
          <w:szCs w:val="24"/>
        </w:rPr>
        <w:t>yari’at Islam.  Agar  mampu  menciptakan  hubungan  yang  saling  menguntungkan  dan  tidak  ada  pihak  yang  merasa  dirugikan  antara  peserta  dan  perusahaan asuransi  syariah.  Begitu  juga  dengan  akad  yang  digunakan  dalam  asuransi</w:t>
      </w:r>
      <w:r>
        <w:rPr>
          <w:rFonts w:ascii="Times New Roman" w:hAnsi="Times New Roman" w:cs="Times New Roman"/>
          <w:sz w:val="24"/>
          <w:szCs w:val="24"/>
        </w:rPr>
        <w:t xml:space="preserve">  syariah  harus  berdasarkan  s</w:t>
      </w:r>
      <w:r w:rsidRPr="00F83D8F">
        <w:rPr>
          <w:rFonts w:ascii="Times New Roman" w:hAnsi="Times New Roman" w:cs="Times New Roman"/>
          <w:sz w:val="24"/>
          <w:szCs w:val="24"/>
        </w:rPr>
        <w:t>yari’ah.  Dalam  Islam  akad  dianggap  menjadi  hal  yang  sangat  penting dalam  kegiatan  yang  dilakukan  manusia  dengan  manusia  lainya,  karena  akad  akan  mempengaruhi  kegiatan  yang  dilakukan  manusia  memenuhi  keabsahan atau tidak.</w:t>
      </w:r>
      <w:r w:rsidR="006935DB">
        <w:rPr>
          <w:rFonts w:ascii="Times New Roman" w:hAnsi="Times New Roman" w:cs="Times New Roman"/>
          <w:sz w:val="24"/>
          <w:szCs w:val="24"/>
        </w:rPr>
        <w:t xml:space="preserve">  Berikut  adalah  penjelasan  Zainudin  Ali  tentang</w:t>
      </w:r>
      <w:r w:rsidR="00232295">
        <w:rPr>
          <w:rFonts w:ascii="Times New Roman" w:hAnsi="Times New Roman" w:cs="Times New Roman"/>
          <w:sz w:val="24"/>
          <w:szCs w:val="24"/>
        </w:rPr>
        <w:t xml:space="preserve">  aktivitas  transaksi  yang  memenuhi  keabsahan  atau  tidak.</w:t>
      </w:r>
    </w:p>
    <w:p w:rsidR="00232295" w:rsidRDefault="00232295" w:rsidP="00232295">
      <w:pPr>
        <w:spacing w:after="0" w:line="240" w:lineRule="auto"/>
        <w:ind w:left="1260" w:right="526"/>
        <w:jc w:val="both"/>
        <w:rPr>
          <w:rFonts w:ascii="Times New Roman" w:hAnsi="Times New Roman" w:cs="Times New Roman"/>
          <w:sz w:val="24"/>
          <w:szCs w:val="24"/>
        </w:rPr>
      </w:pPr>
      <w:r>
        <w:rPr>
          <w:rFonts w:ascii="Times New Roman" w:hAnsi="Times New Roman" w:cs="Times New Roman"/>
          <w:sz w:val="24"/>
          <w:szCs w:val="24"/>
        </w:rPr>
        <w:t xml:space="preserve">Apabila aktivitas transaksi antara pihak nasabah dengan pihak perusahaan asuransi diteliti secara mendalam dari 2 (dua) aspek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ditemukan bahwa bentuk akad/transaksi yang amat menentukan keabsahan atau ke-</w:t>
      </w:r>
      <w:r w:rsidRPr="00BC2862">
        <w:rPr>
          <w:rFonts w:ascii="Times New Roman" w:hAnsi="Times New Roman" w:cs="Times New Roman"/>
          <w:i/>
          <w:sz w:val="24"/>
          <w:szCs w:val="24"/>
        </w:rPr>
        <w:t>bathil</w:t>
      </w:r>
      <w:r>
        <w:rPr>
          <w:rFonts w:ascii="Times New Roman" w:hAnsi="Times New Roman" w:cs="Times New Roman"/>
          <w:sz w:val="24"/>
          <w:szCs w:val="24"/>
        </w:rPr>
        <w:t xml:space="preserve">-an suatu transaksi asuransi. </w:t>
      </w:r>
      <w:proofErr w:type="gramStart"/>
      <w:r>
        <w:rPr>
          <w:rFonts w:ascii="Times New Roman" w:hAnsi="Times New Roman" w:cs="Times New Roman"/>
          <w:sz w:val="24"/>
          <w:szCs w:val="24"/>
        </w:rPr>
        <w:t>Kedua aspek dimaksud diuraikan sebagai berikut.</w:t>
      </w:r>
      <w:proofErr w:type="gramEnd"/>
    </w:p>
    <w:p w:rsidR="00232295" w:rsidRDefault="00232295" w:rsidP="004824A6">
      <w:pPr>
        <w:pStyle w:val="ListParagraph"/>
        <w:numPr>
          <w:ilvl w:val="1"/>
          <w:numId w:val="29"/>
        </w:numPr>
        <w:spacing w:line="240" w:lineRule="auto"/>
        <w:ind w:left="1620"/>
        <w:jc w:val="both"/>
        <w:rPr>
          <w:rFonts w:ascii="Times New Roman" w:hAnsi="Times New Roman" w:cs="Times New Roman"/>
          <w:sz w:val="24"/>
          <w:szCs w:val="24"/>
        </w:rPr>
      </w:pPr>
      <w:r w:rsidRPr="00BC2862">
        <w:rPr>
          <w:rFonts w:ascii="Times New Roman" w:hAnsi="Times New Roman" w:cs="Times New Roman"/>
          <w:sz w:val="24"/>
          <w:szCs w:val="24"/>
        </w:rPr>
        <w:t>Pertama, asuransi adalah suatu transaksi, yaitu pihak perusahaan asuransi melakukan kesepakatan dengan pihak nasabah berkenaan penggantian suatu barang/harta atau lainnya bila terjadi</w:t>
      </w:r>
      <w:r>
        <w:rPr>
          <w:rFonts w:ascii="Times New Roman" w:hAnsi="Times New Roman" w:cs="Times New Roman"/>
          <w:sz w:val="24"/>
          <w:szCs w:val="24"/>
        </w:rPr>
        <w:t xml:space="preserve"> sesuatu musibah yang di dalamnya terdapat </w:t>
      </w:r>
      <w:r w:rsidRPr="00BC2862">
        <w:rPr>
          <w:rFonts w:ascii="Times New Roman" w:hAnsi="Times New Roman" w:cs="Times New Roman"/>
          <w:i/>
          <w:sz w:val="24"/>
          <w:szCs w:val="24"/>
        </w:rPr>
        <w:t>ijab</w:t>
      </w:r>
      <w:r>
        <w:rPr>
          <w:rFonts w:ascii="Times New Roman" w:hAnsi="Times New Roman" w:cs="Times New Roman"/>
          <w:sz w:val="24"/>
          <w:szCs w:val="24"/>
        </w:rPr>
        <w:t xml:space="preserve"> dan </w:t>
      </w:r>
      <w:r w:rsidRPr="00BC2862">
        <w:rPr>
          <w:rFonts w:ascii="Times New Roman" w:hAnsi="Times New Roman" w:cs="Times New Roman"/>
          <w:i/>
          <w:sz w:val="24"/>
          <w:szCs w:val="24"/>
        </w:rPr>
        <w:t>qabul</w:t>
      </w:r>
      <w:r>
        <w:rPr>
          <w:rFonts w:ascii="Times New Roman" w:hAnsi="Times New Roman" w:cs="Times New Roman"/>
          <w:sz w:val="24"/>
          <w:szCs w:val="24"/>
        </w:rPr>
        <w:t xml:space="preserve">. </w:t>
      </w:r>
      <w:r w:rsidRPr="00A9038F">
        <w:rPr>
          <w:rFonts w:ascii="Times New Roman" w:hAnsi="Times New Roman" w:cs="Times New Roman"/>
          <w:i/>
          <w:sz w:val="24"/>
          <w:szCs w:val="24"/>
        </w:rPr>
        <w:t>Ijab</w:t>
      </w:r>
      <w:r>
        <w:rPr>
          <w:rFonts w:ascii="Times New Roman" w:hAnsi="Times New Roman" w:cs="Times New Roman"/>
          <w:sz w:val="24"/>
          <w:szCs w:val="24"/>
        </w:rPr>
        <w:t xml:space="preserve"> dari pihak tertanggung (</w:t>
      </w:r>
      <w:r w:rsidRPr="00A9038F">
        <w:rPr>
          <w:rFonts w:ascii="Times New Roman" w:hAnsi="Times New Roman" w:cs="Times New Roman"/>
          <w:i/>
          <w:sz w:val="24"/>
          <w:szCs w:val="24"/>
        </w:rPr>
        <w:t>insured</w:t>
      </w:r>
      <w:r>
        <w:rPr>
          <w:rFonts w:ascii="Times New Roman" w:hAnsi="Times New Roman" w:cs="Times New Roman"/>
          <w:sz w:val="24"/>
          <w:szCs w:val="24"/>
        </w:rPr>
        <w:t>) sedangkan qabul dari pihak perusahaan asuransi atau pihak penanggung (</w:t>
      </w:r>
      <w:r w:rsidRPr="00A9038F">
        <w:rPr>
          <w:rFonts w:ascii="Times New Roman" w:hAnsi="Times New Roman" w:cs="Times New Roman"/>
          <w:i/>
          <w:sz w:val="24"/>
          <w:szCs w:val="24"/>
        </w:rPr>
        <w:t>insurer</w:t>
      </w:r>
      <w:r>
        <w:rPr>
          <w:rFonts w:ascii="Times New Roman" w:hAnsi="Times New Roman" w:cs="Times New Roman"/>
          <w:sz w:val="24"/>
          <w:szCs w:val="24"/>
        </w:rPr>
        <w:t xml:space="preserve">). Agar transaksi tersebut sah berdasarkan prinsip Syari’ah, maka syarat-syarat yang digunakan harus berpedoman kepada ketentuan peraturan perundang-undangan dan Fatwa DSN-MUI. Apabila syarat transaksi tersebut dipenuhi maka transaksi dimaksud sah. Apabila tidak, maka </w:t>
      </w:r>
      <w:r>
        <w:rPr>
          <w:rFonts w:ascii="Times New Roman" w:hAnsi="Times New Roman" w:cs="Times New Roman"/>
          <w:sz w:val="24"/>
          <w:szCs w:val="24"/>
        </w:rPr>
        <w:lastRenderedPageBreak/>
        <w:t xml:space="preserve">transaksi tersebut tidak sah atau </w:t>
      </w:r>
      <w:r>
        <w:rPr>
          <w:rFonts w:ascii="Times New Roman" w:hAnsi="Times New Roman" w:cs="Times New Roman"/>
          <w:i/>
          <w:sz w:val="24"/>
          <w:szCs w:val="24"/>
        </w:rPr>
        <w:t>bathil</w:t>
      </w:r>
      <w:r>
        <w:rPr>
          <w:rFonts w:ascii="Times New Roman" w:hAnsi="Times New Roman" w:cs="Times New Roman"/>
          <w:sz w:val="24"/>
          <w:szCs w:val="24"/>
        </w:rPr>
        <w:t xml:space="preserve">. Sedangkan syarat transaksi berdasarkan prinsip Syari’ah atau hukum Islam harus terjadi sesuai Fatwa DSN-MUI. Apabila tidak sesuai Fatwa DSN-MUI dimaksud, maka transaksi tersebut statusnya </w:t>
      </w:r>
      <w:r>
        <w:rPr>
          <w:rFonts w:ascii="Times New Roman" w:hAnsi="Times New Roman" w:cs="Times New Roman"/>
          <w:i/>
          <w:sz w:val="24"/>
          <w:szCs w:val="24"/>
        </w:rPr>
        <w:t>bathil</w:t>
      </w:r>
      <w:r>
        <w:rPr>
          <w:rFonts w:ascii="Times New Roman" w:hAnsi="Times New Roman" w:cs="Times New Roman"/>
          <w:sz w:val="24"/>
          <w:szCs w:val="24"/>
        </w:rPr>
        <w:t xml:space="preserve">, sebab transaksi itu tidak memenuhi persyaratan yang dapat menjadikan sah menurut hukum Islam. Sebab, transaksi menurut hukum Islam dapat saja terjadi pada barang dengan suatu kompensasi, seperti jual beli, saham, pembuatan perseroan, dan sebaginya. Transaksi juga dapat terjadi pada barang dengan tanpa kompensasi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pun, seperti hadiah, atau bisa terjadi pada jasa dengan suatu kompensasi, seperti transaksi </w:t>
      </w:r>
      <w:r>
        <w:rPr>
          <w:rFonts w:ascii="Times New Roman" w:hAnsi="Times New Roman" w:cs="Times New Roman"/>
          <w:i/>
          <w:sz w:val="24"/>
          <w:szCs w:val="24"/>
        </w:rPr>
        <w:t>ijarah</w:t>
      </w:r>
      <w:r>
        <w:rPr>
          <w:rFonts w:ascii="Times New Roman" w:hAnsi="Times New Roman" w:cs="Times New Roman"/>
          <w:sz w:val="24"/>
          <w:szCs w:val="24"/>
        </w:rPr>
        <w:t>, atau terjadi pada jasa dengan tanpa kompensasi, seperti transaksi pinjaman (</w:t>
      </w:r>
      <w:r>
        <w:rPr>
          <w:rFonts w:ascii="Times New Roman" w:hAnsi="Times New Roman" w:cs="Times New Roman"/>
          <w:i/>
          <w:sz w:val="24"/>
          <w:szCs w:val="24"/>
        </w:rPr>
        <w:t>‘ariyah</w:t>
      </w:r>
      <w:r>
        <w:rPr>
          <w:rFonts w:ascii="Times New Roman" w:hAnsi="Times New Roman" w:cs="Times New Roman"/>
          <w:sz w:val="24"/>
          <w:szCs w:val="24"/>
        </w:rPr>
        <w:t>). Karena itu, transaksi menurut hukum Islam itu harus terjadi pada sesuatu yang memenuhi persyaratan yang dapat menjadikannya untuk sah. Sementara transaksi ada yang tidak termasuk dalam kategori transaksi yang terjadi pada barang dan jasa, namun transaksi tersebut terjadi pada suatu janji, atau jaminan pertanggungan (</w:t>
      </w:r>
      <w:r>
        <w:rPr>
          <w:rFonts w:ascii="Times New Roman" w:hAnsi="Times New Roman" w:cs="Times New Roman"/>
          <w:i/>
          <w:sz w:val="24"/>
          <w:szCs w:val="24"/>
        </w:rPr>
        <w:t>probabilitas</w:t>
      </w:r>
      <w:r>
        <w:rPr>
          <w:rFonts w:ascii="Times New Roman" w:hAnsi="Times New Roman" w:cs="Times New Roman"/>
          <w:sz w:val="24"/>
          <w:szCs w:val="24"/>
        </w:rPr>
        <w:t xml:space="preserve">). Janji atau jaminan pertanggungan tersebut tidak dapat dianggap sebagai barang, sebab zatnya tidak dapat dipakai dan tidak dapat diambil manfaatnya. Janji tersebut juga tidak dianggap sebagai jasa, karena seseorang tidak memanfaatkan janji itu secara langsung, baik untuk disewakan maupun dipinjamkan. Adapun didapatkannya sejumlah uang berdasarkan janji tersebut, tetap tidak bisa menjadikan janji itu sebagai jasa. Namun hanya merupakan salah satu akibat dari </w:t>
      </w:r>
      <w:r>
        <w:rPr>
          <w:rFonts w:ascii="Times New Roman" w:hAnsi="Times New Roman" w:cs="Times New Roman"/>
          <w:i/>
          <w:sz w:val="24"/>
          <w:szCs w:val="24"/>
        </w:rPr>
        <w:t>mu’amalah</w:t>
      </w:r>
      <w:r>
        <w:rPr>
          <w:rFonts w:ascii="Times New Roman" w:hAnsi="Times New Roman" w:cs="Times New Roman"/>
          <w:sz w:val="24"/>
          <w:szCs w:val="24"/>
        </w:rPr>
        <w:t xml:space="preserve">. Dari sinilah, transaksi asuransi ada yang berpendapat tidak dapat dianggap telah terjadi pada suatu barang dan jasa. Karena itu, transaksi tersebut </w:t>
      </w:r>
      <w:r>
        <w:rPr>
          <w:rFonts w:ascii="Times New Roman" w:hAnsi="Times New Roman" w:cs="Times New Roman"/>
          <w:i/>
          <w:sz w:val="24"/>
          <w:szCs w:val="24"/>
        </w:rPr>
        <w:t>bathil</w:t>
      </w:r>
      <w:r>
        <w:rPr>
          <w:rFonts w:ascii="Times New Roman" w:hAnsi="Times New Roman" w:cs="Times New Roman"/>
          <w:sz w:val="24"/>
          <w:szCs w:val="24"/>
        </w:rPr>
        <w:t>. Sebab, tidak memenuhi syarat-syarat yang wajib dipenuhi dalam sebuah transaksi secara hukum Islam agar transaksi itu dapat disebut sebagai sebuah transaksi.</w:t>
      </w:r>
    </w:p>
    <w:p w:rsidR="00232295" w:rsidRDefault="00232295" w:rsidP="004824A6">
      <w:pPr>
        <w:pStyle w:val="ListParagraph"/>
        <w:numPr>
          <w:ilvl w:val="1"/>
          <w:numId w:val="29"/>
        </w:numPr>
        <w:spacing w:line="240" w:lineRule="auto"/>
        <w:ind w:left="1620" w:right="526"/>
        <w:jc w:val="both"/>
        <w:rPr>
          <w:rFonts w:ascii="Times New Roman" w:hAnsi="Times New Roman" w:cs="Times New Roman"/>
          <w:sz w:val="24"/>
          <w:szCs w:val="24"/>
        </w:rPr>
      </w:pPr>
      <w:r w:rsidRPr="00232295">
        <w:rPr>
          <w:rFonts w:ascii="Times New Roman" w:hAnsi="Times New Roman" w:cs="Times New Roman"/>
          <w:sz w:val="24"/>
          <w:szCs w:val="24"/>
        </w:rPr>
        <w:t>Kedua, perusahaan asuransi sebagai pihak penanggung (</w:t>
      </w:r>
      <w:r w:rsidRPr="00232295">
        <w:rPr>
          <w:rFonts w:ascii="Times New Roman" w:hAnsi="Times New Roman" w:cs="Times New Roman"/>
          <w:i/>
          <w:sz w:val="24"/>
          <w:szCs w:val="24"/>
        </w:rPr>
        <w:t>insurer</w:t>
      </w:r>
      <w:r w:rsidRPr="00232295">
        <w:rPr>
          <w:rFonts w:ascii="Times New Roman" w:hAnsi="Times New Roman" w:cs="Times New Roman"/>
          <w:sz w:val="24"/>
          <w:szCs w:val="24"/>
        </w:rPr>
        <w:t>) telah memberikan janji kepada pihak tertanggung (</w:t>
      </w:r>
      <w:r w:rsidRPr="00232295">
        <w:rPr>
          <w:rFonts w:ascii="Times New Roman" w:hAnsi="Times New Roman" w:cs="Times New Roman"/>
          <w:i/>
          <w:sz w:val="24"/>
          <w:szCs w:val="24"/>
        </w:rPr>
        <w:t>insured</w:t>
      </w:r>
      <w:r w:rsidRPr="00232295">
        <w:rPr>
          <w:rFonts w:ascii="Times New Roman" w:hAnsi="Times New Roman" w:cs="Times New Roman"/>
          <w:sz w:val="24"/>
          <w:szCs w:val="24"/>
        </w:rPr>
        <w:t xml:space="preserve">) sesuai syarat-syarat tertentu. Apabila ditinjau dari segi jaminan, tenti jaminan itu harus memenuhi syarat-syarat yang dituntut oleh hukum Islam berkaitan dengan maslah </w:t>
      </w:r>
      <w:r w:rsidRPr="00232295">
        <w:rPr>
          <w:rFonts w:ascii="Times New Roman" w:hAnsi="Times New Roman" w:cs="Times New Roman"/>
          <w:i/>
          <w:sz w:val="24"/>
          <w:szCs w:val="24"/>
        </w:rPr>
        <w:t>dhaman</w:t>
      </w:r>
      <w:r w:rsidRPr="00232295">
        <w:rPr>
          <w:rFonts w:ascii="Times New Roman" w:hAnsi="Times New Roman" w:cs="Times New Roman"/>
          <w:sz w:val="24"/>
          <w:szCs w:val="24"/>
        </w:rPr>
        <w:t xml:space="preserve"> agar jaminan tersebut menjadi jaminan yang sah menurut </w:t>
      </w:r>
      <w:r w:rsidRPr="00232295">
        <w:rPr>
          <w:rFonts w:ascii="Times New Roman" w:hAnsi="Times New Roman" w:cs="Times New Roman"/>
          <w:i/>
          <w:sz w:val="24"/>
          <w:szCs w:val="24"/>
        </w:rPr>
        <w:t>syara’</w:t>
      </w:r>
      <w:r w:rsidRPr="00232295">
        <w:rPr>
          <w:rFonts w:ascii="Times New Roman" w:hAnsi="Times New Roman" w:cs="Times New Roman"/>
          <w:sz w:val="24"/>
          <w:szCs w:val="24"/>
        </w:rPr>
        <w:t xml:space="preserve">. Jika jaminan dimaksud memenuhi syarat-syarat, maka jaminan tersebut sah. Jika tidak maka jaminan tersebut tidak sah atau </w:t>
      </w:r>
      <w:r w:rsidRPr="00232295">
        <w:rPr>
          <w:rFonts w:ascii="Times New Roman" w:hAnsi="Times New Roman" w:cs="Times New Roman"/>
          <w:i/>
          <w:sz w:val="24"/>
          <w:szCs w:val="24"/>
        </w:rPr>
        <w:t>bathil</w:t>
      </w:r>
      <w:r w:rsidRPr="00232295">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p>
    <w:p w:rsidR="00232295" w:rsidRDefault="00232295" w:rsidP="00232295">
      <w:pPr>
        <w:pStyle w:val="ListParagraph"/>
        <w:spacing w:after="0" w:line="240" w:lineRule="auto"/>
        <w:ind w:left="1620"/>
        <w:jc w:val="both"/>
        <w:rPr>
          <w:rFonts w:ascii="Times New Roman" w:hAnsi="Times New Roman" w:cs="Times New Roman"/>
          <w:sz w:val="24"/>
          <w:szCs w:val="24"/>
        </w:rPr>
      </w:pPr>
    </w:p>
    <w:p w:rsidR="00232295" w:rsidRDefault="00232295" w:rsidP="00232295">
      <w:pPr>
        <w:pStyle w:val="ListParagraph"/>
        <w:spacing w:after="0" w:line="480" w:lineRule="auto"/>
        <w:ind w:firstLine="720"/>
        <w:jc w:val="both"/>
        <w:rPr>
          <w:rFonts w:ascii="Times New Roman" w:hAnsi="Times New Roman" w:cs="Times New Roman"/>
          <w:sz w:val="24"/>
          <w:szCs w:val="24"/>
        </w:rPr>
      </w:pPr>
      <w:r w:rsidRPr="00232295">
        <w:rPr>
          <w:rFonts w:ascii="Times New Roman" w:hAnsi="Times New Roman" w:cs="Times New Roman"/>
          <w:sz w:val="24"/>
          <w:szCs w:val="24"/>
        </w:rPr>
        <w:lastRenderedPageBreak/>
        <w:t xml:space="preserve">Dalam  Islam  penerapan  akad  dalam  setiap  transaksi  diperhatiakan  agar  tidak  menyimpang  dari  ketentuan  Syari’ah.  Kejelasan  akad  yang  digunakan  oleh  perusahaan  dan  peserta  asuransi  syariah  harus  disetujui  dan  dimengerti  oleh  kedua  belah  pihak. </w:t>
      </w:r>
      <w:proofErr w:type="gramStart"/>
      <w:r w:rsidRPr="00232295">
        <w:rPr>
          <w:rFonts w:ascii="Times New Roman" w:hAnsi="Times New Roman" w:cs="Times New Roman"/>
          <w:sz w:val="24"/>
          <w:szCs w:val="24"/>
        </w:rPr>
        <w:t xml:space="preserve">“Jenis akad yang digunakan terdiri atas </w:t>
      </w:r>
      <w:r w:rsidRPr="00232295">
        <w:rPr>
          <w:rFonts w:ascii="Times New Roman" w:hAnsi="Times New Roman" w:cs="Times New Roman"/>
          <w:i/>
          <w:sz w:val="24"/>
          <w:szCs w:val="24"/>
        </w:rPr>
        <w:t>aqd tabaduli</w:t>
      </w:r>
      <w:r w:rsidRPr="00232295">
        <w:rPr>
          <w:rFonts w:ascii="Times New Roman" w:hAnsi="Times New Roman" w:cs="Times New Roman"/>
          <w:sz w:val="24"/>
          <w:szCs w:val="24"/>
        </w:rPr>
        <w:t xml:space="preserve"> (akad pertukaran) atau </w:t>
      </w:r>
      <w:r w:rsidRPr="00232295">
        <w:rPr>
          <w:rFonts w:ascii="Times New Roman" w:hAnsi="Times New Roman" w:cs="Times New Roman"/>
          <w:i/>
          <w:sz w:val="24"/>
          <w:szCs w:val="24"/>
        </w:rPr>
        <w:t>aqd takafuli</w:t>
      </w:r>
      <w:r w:rsidRPr="00232295">
        <w:rPr>
          <w:rFonts w:ascii="Times New Roman" w:hAnsi="Times New Roman" w:cs="Times New Roman"/>
          <w:sz w:val="24"/>
          <w:szCs w:val="24"/>
        </w:rPr>
        <w:t xml:space="preserve"> (akad tolong-menolong)”.</w:t>
      </w:r>
      <w:proofErr w:type="gramEnd"/>
      <w:r>
        <w:rPr>
          <w:rStyle w:val="FootnoteReference"/>
          <w:rFonts w:ascii="Times New Roman" w:hAnsi="Times New Roman" w:cs="Times New Roman"/>
          <w:sz w:val="24"/>
          <w:szCs w:val="24"/>
        </w:rPr>
        <w:footnoteReference w:id="49"/>
      </w:r>
      <w:r w:rsidRPr="00232295">
        <w:rPr>
          <w:rFonts w:ascii="Times New Roman" w:hAnsi="Times New Roman" w:cs="Times New Roman"/>
          <w:sz w:val="24"/>
          <w:szCs w:val="24"/>
        </w:rPr>
        <w:t xml:space="preserve"> Akad  yang  digunakan  oleh  kedua  belah  pihak  harus  jelas  dan  tidak  merugikan  salah  satu  pihak  agar  dalam  akad  tersebut  tidak  terdapat  </w:t>
      </w:r>
      <w:r w:rsidRPr="00232295">
        <w:rPr>
          <w:rFonts w:ascii="Times New Roman" w:hAnsi="Times New Roman" w:cs="Times New Roman"/>
          <w:i/>
          <w:sz w:val="24"/>
          <w:szCs w:val="24"/>
        </w:rPr>
        <w:t>gharar</w:t>
      </w:r>
      <w:r w:rsidRPr="00232295">
        <w:rPr>
          <w:rFonts w:ascii="Times New Roman" w:hAnsi="Times New Roman" w:cs="Times New Roman"/>
          <w:sz w:val="24"/>
          <w:szCs w:val="24"/>
        </w:rPr>
        <w:t xml:space="preserve">.  Dengan  adanya  </w:t>
      </w:r>
      <w:r w:rsidRPr="00232295">
        <w:rPr>
          <w:rFonts w:ascii="Times New Roman" w:hAnsi="Times New Roman" w:cs="Times New Roman"/>
          <w:i/>
          <w:sz w:val="24"/>
          <w:szCs w:val="24"/>
        </w:rPr>
        <w:t>gharar</w:t>
      </w:r>
      <w:r w:rsidRPr="00232295">
        <w:rPr>
          <w:rFonts w:ascii="Times New Roman" w:hAnsi="Times New Roman" w:cs="Times New Roman"/>
          <w:sz w:val="24"/>
          <w:szCs w:val="24"/>
        </w:rPr>
        <w:t xml:space="preserve">  dalam  suatu  akad,  maka  dapat  mengakibatkan  hilangnya  sikap  saling  percaya  dan  salah  satu  pihak  akan  merasa  dirugikan.</w:t>
      </w:r>
      <w:r>
        <w:rPr>
          <w:rFonts w:ascii="Times New Roman" w:hAnsi="Times New Roman" w:cs="Times New Roman"/>
          <w:sz w:val="24"/>
          <w:szCs w:val="24"/>
        </w:rPr>
        <w:t xml:space="preserve">  Menurut  madzhab  Syafi’I  sebagaimana  dikutip  Abdullah  Amrin  menjelaskan  pengertian  gharar  sebagai  berikut:</w:t>
      </w:r>
    </w:p>
    <w:p w:rsidR="00232295" w:rsidRDefault="00232295" w:rsidP="00232295">
      <w:pPr>
        <w:spacing w:after="0" w:line="240" w:lineRule="auto"/>
        <w:ind w:left="1260" w:right="526"/>
        <w:jc w:val="both"/>
        <w:rPr>
          <w:rFonts w:ascii="Times New Roman" w:hAnsi="Times New Roman" w:cs="Times New Roman"/>
          <w:sz w:val="24"/>
          <w:szCs w:val="24"/>
        </w:rPr>
      </w:pPr>
      <w:r>
        <w:rPr>
          <w:rFonts w:ascii="Times New Roman" w:hAnsi="Times New Roman" w:cs="Times New Roman"/>
          <w:i/>
          <w:sz w:val="24"/>
          <w:szCs w:val="24"/>
        </w:rPr>
        <w:t>G</w:t>
      </w:r>
      <w:r w:rsidRPr="00491F30">
        <w:rPr>
          <w:rFonts w:ascii="Times New Roman" w:hAnsi="Times New Roman" w:cs="Times New Roman"/>
          <w:i/>
          <w:sz w:val="24"/>
          <w:szCs w:val="24"/>
        </w:rPr>
        <w:t>harar</w:t>
      </w:r>
      <w:r>
        <w:rPr>
          <w:rFonts w:ascii="Times New Roman" w:hAnsi="Times New Roman" w:cs="Times New Roman"/>
          <w:sz w:val="24"/>
          <w:szCs w:val="24"/>
        </w:rPr>
        <w:t xml:space="preserve"> adalah segala hal yang dikhawatirkan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menurut pandangan kita, dengan akibat yang paling tidak kita inginkan. </w:t>
      </w:r>
      <w:proofErr w:type="gramStart"/>
      <w:r>
        <w:rPr>
          <w:rFonts w:ascii="Times New Roman" w:hAnsi="Times New Roman" w:cs="Times New Roman"/>
          <w:sz w:val="24"/>
          <w:szCs w:val="24"/>
        </w:rPr>
        <w:t xml:space="preserve">Sementara Wahbah az-Zuhaili, </w:t>
      </w:r>
      <w:r w:rsidRPr="00491F30">
        <w:rPr>
          <w:rFonts w:ascii="Times New Roman" w:hAnsi="Times New Roman" w:cs="Times New Roman"/>
          <w:i/>
          <w:sz w:val="24"/>
          <w:szCs w:val="24"/>
        </w:rPr>
        <w:t>gharar</w:t>
      </w:r>
      <w:r>
        <w:rPr>
          <w:rFonts w:ascii="Times New Roman" w:hAnsi="Times New Roman" w:cs="Times New Roman"/>
          <w:sz w:val="24"/>
          <w:szCs w:val="24"/>
        </w:rPr>
        <w:t xml:space="preserve"> diartikan </w:t>
      </w:r>
      <w:r w:rsidRPr="00491F30">
        <w:rPr>
          <w:rFonts w:ascii="Times New Roman" w:hAnsi="Times New Roman" w:cs="Times New Roman"/>
          <w:i/>
          <w:sz w:val="24"/>
          <w:szCs w:val="24"/>
        </w:rPr>
        <w:t>al-khatar</w:t>
      </w:r>
      <w:r>
        <w:rPr>
          <w:rFonts w:ascii="Times New Roman" w:hAnsi="Times New Roman" w:cs="Times New Roman"/>
          <w:sz w:val="24"/>
          <w:szCs w:val="24"/>
        </w:rPr>
        <w:t xml:space="preserve"> dan </w:t>
      </w:r>
      <w:r w:rsidRPr="00491F30">
        <w:rPr>
          <w:rFonts w:ascii="Times New Roman" w:hAnsi="Times New Roman" w:cs="Times New Roman"/>
          <w:i/>
          <w:sz w:val="24"/>
          <w:szCs w:val="24"/>
        </w:rPr>
        <w:t>at-taghrir</w:t>
      </w:r>
      <w:r>
        <w:rPr>
          <w:rFonts w:ascii="Times New Roman" w:hAnsi="Times New Roman" w:cs="Times New Roman"/>
          <w:sz w:val="24"/>
          <w:szCs w:val="24"/>
        </w:rPr>
        <w:t>, yaitu penampilan yang mengakibatkan timbulnya kerusakan (harta) atau sesuatu yang kelihatannya menurut kita mengandung kebaikan dan menguntungkan, namun berdampak sebaliknya, yaitu menimbulkan bencana dan kerugian.</w:t>
      </w:r>
      <w:proofErr w:type="gramEnd"/>
      <w:r>
        <w:rPr>
          <w:rStyle w:val="FootnoteReference"/>
          <w:rFonts w:ascii="Times New Roman" w:hAnsi="Times New Roman" w:cs="Times New Roman"/>
          <w:sz w:val="24"/>
          <w:szCs w:val="24"/>
        </w:rPr>
        <w:footnoteReference w:id="50"/>
      </w:r>
    </w:p>
    <w:p w:rsidR="00232295" w:rsidRDefault="00232295" w:rsidP="00232295">
      <w:pPr>
        <w:spacing w:after="0" w:line="240" w:lineRule="auto"/>
        <w:ind w:left="1260" w:right="526"/>
        <w:jc w:val="both"/>
        <w:rPr>
          <w:rFonts w:ascii="Times New Roman" w:hAnsi="Times New Roman" w:cs="Times New Roman"/>
          <w:sz w:val="24"/>
          <w:szCs w:val="24"/>
        </w:rPr>
      </w:pPr>
    </w:p>
    <w:p w:rsidR="00232295" w:rsidRDefault="00232295" w:rsidP="00232295">
      <w:pPr>
        <w:spacing w:line="480" w:lineRule="auto"/>
        <w:ind w:left="720" w:firstLine="720"/>
        <w:jc w:val="both"/>
        <w:rPr>
          <w:rFonts w:ascii="Times New Roman" w:hAnsi="Times New Roman" w:cs="Times New Roman"/>
          <w:sz w:val="24"/>
          <w:szCs w:val="24"/>
        </w:rPr>
      </w:pPr>
      <w:r w:rsidRPr="00EC16EA">
        <w:rPr>
          <w:rFonts w:ascii="Times New Roman" w:hAnsi="Times New Roman" w:cs="Times New Roman"/>
          <w:i/>
          <w:sz w:val="24"/>
          <w:szCs w:val="24"/>
        </w:rPr>
        <w:t>Gharar</w:t>
      </w:r>
      <w:r>
        <w:rPr>
          <w:rFonts w:ascii="Times New Roman" w:hAnsi="Times New Roman" w:cs="Times New Roman"/>
          <w:sz w:val="24"/>
          <w:szCs w:val="24"/>
        </w:rPr>
        <w:t xml:space="preserve">  yang  terdapat  dalam  suatu  akad  pada  akhirnya  akan  menghilangkan  unsur  kerelaan  dalam  bertransaksi.  Dalam  pengelolaan  asuransi  syariah  akad  yang  dapat  mengakibatkan  terjadinya  </w:t>
      </w:r>
      <w:r w:rsidRPr="00EC16EA">
        <w:rPr>
          <w:rFonts w:ascii="Times New Roman" w:hAnsi="Times New Roman" w:cs="Times New Roman"/>
          <w:i/>
          <w:sz w:val="24"/>
          <w:szCs w:val="24"/>
        </w:rPr>
        <w:t>gharar</w:t>
      </w:r>
      <w:r>
        <w:rPr>
          <w:rFonts w:ascii="Times New Roman" w:hAnsi="Times New Roman" w:cs="Times New Roman"/>
          <w:sz w:val="24"/>
          <w:szCs w:val="24"/>
        </w:rPr>
        <w:t xml:space="preserve">  harus  dihindari.</w:t>
      </w:r>
    </w:p>
    <w:p w:rsidR="007D0EEB" w:rsidRDefault="000E78EA" w:rsidP="008402C2">
      <w:pPr>
        <w:spacing w:after="0" w:line="240" w:lineRule="auto"/>
        <w:ind w:left="1260" w:right="526"/>
        <w:jc w:val="both"/>
        <w:rPr>
          <w:rFonts w:ascii="Times New Roman" w:hAnsi="Times New Roman" w:cs="Times New Roman"/>
          <w:sz w:val="24"/>
          <w:szCs w:val="24"/>
        </w:rPr>
      </w:pPr>
      <w:r>
        <w:rPr>
          <w:rFonts w:ascii="Times New Roman" w:hAnsi="Times New Roman" w:cs="Times New Roman"/>
          <w:sz w:val="24"/>
          <w:szCs w:val="24"/>
        </w:rPr>
        <w:lastRenderedPageBreak/>
        <w:t>Menurut Syafi’i</w:t>
      </w:r>
      <w:r w:rsidR="007D0EEB">
        <w:rPr>
          <w:rFonts w:ascii="Times New Roman" w:hAnsi="Times New Roman" w:cs="Times New Roman"/>
          <w:sz w:val="24"/>
          <w:szCs w:val="24"/>
        </w:rPr>
        <w:t xml:space="preserve"> Antonio, unsur </w:t>
      </w:r>
      <w:r w:rsidR="007D0EEB" w:rsidRPr="003022A1">
        <w:rPr>
          <w:rFonts w:ascii="Times New Roman" w:hAnsi="Times New Roman" w:cs="Times New Roman"/>
          <w:i/>
          <w:sz w:val="24"/>
          <w:szCs w:val="24"/>
        </w:rPr>
        <w:t>gharar</w:t>
      </w:r>
      <w:r w:rsidR="007D0EEB">
        <w:rPr>
          <w:rFonts w:ascii="Times New Roman" w:hAnsi="Times New Roman" w:cs="Times New Roman"/>
          <w:sz w:val="24"/>
          <w:szCs w:val="24"/>
        </w:rPr>
        <w:t xml:space="preserve"> pada asuransi konvensional timbul karena adanya salah satu pihak yang untung, di lain pihak justru mengalami kerugian. </w:t>
      </w:r>
      <w:r w:rsidR="007D0EEB" w:rsidRPr="003022A1">
        <w:rPr>
          <w:rFonts w:ascii="Times New Roman" w:hAnsi="Times New Roman" w:cs="Times New Roman"/>
          <w:i/>
          <w:sz w:val="24"/>
          <w:szCs w:val="24"/>
        </w:rPr>
        <w:t>Gharar</w:t>
      </w:r>
      <w:r w:rsidR="007D0EEB">
        <w:rPr>
          <w:rFonts w:ascii="Times New Roman" w:hAnsi="Times New Roman" w:cs="Times New Roman"/>
          <w:sz w:val="24"/>
          <w:szCs w:val="24"/>
        </w:rPr>
        <w:t xml:space="preserve"> pada asuransi konvensional antara lain dalam bentuk akad (perjanjian) yang melandasi penutupan polis (akad jual beli), sumber </w:t>
      </w:r>
      <w:proofErr w:type="gramStart"/>
      <w:r w:rsidR="007D0EEB">
        <w:rPr>
          <w:rFonts w:ascii="Times New Roman" w:hAnsi="Times New Roman" w:cs="Times New Roman"/>
          <w:sz w:val="24"/>
          <w:szCs w:val="24"/>
        </w:rPr>
        <w:t>dana</w:t>
      </w:r>
      <w:proofErr w:type="gramEnd"/>
      <w:r w:rsidR="007D0EEB">
        <w:rPr>
          <w:rFonts w:ascii="Times New Roman" w:hAnsi="Times New Roman" w:cs="Times New Roman"/>
          <w:sz w:val="24"/>
          <w:szCs w:val="24"/>
        </w:rPr>
        <w:t xml:space="preserve"> pembayaran klaim, dan keabsahan secara </w:t>
      </w:r>
      <w:r w:rsidR="007D0EEB" w:rsidRPr="003022A1">
        <w:rPr>
          <w:rFonts w:ascii="Times New Roman" w:hAnsi="Times New Roman" w:cs="Times New Roman"/>
          <w:i/>
          <w:sz w:val="24"/>
          <w:szCs w:val="24"/>
        </w:rPr>
        <w:t>syar’i</w:t>
      </w:r>
      <w:r w:rsidR="007D0EEB">
        <w:rPr>
          <w:rFonts w:ascii="Times New Roman" w:hAnsi="Times New Roman" w:cs="Times New Roman"/>
          <w:sz w:val="24"/>
          <w:szCs w:val="24"/>
        </w:rPr>
        <w:t xml:space="preserve"> penerimaan uang klaim itu sendiri. </w:t>
      </w:r>
      <w:r w:rsidR="007D0EEB" w:rsidRPr="003022A1">
        <w:rPr>
          <w:rFonts w:ascii="Times New Roman" w:hAnsi="Times New Roman" w:cs="Times New Roman"/>
          <w:i/>
          <w:sz w:val="24"/>
          <w:szCs w:val="24"/>
        </w:rPr>
        <w:t>Gharar</w:t>
      </w:r>
      <w:r w:rsidR="007D0EEB">
        <w:rPr>
          <w:rFonts w:ascii="Times New Roman" w:hAnsi="Times New Roman" w:cs="Times New Roman"/>
          <w:sz w:val="24"/>
          <w:szCs w:val="24"/>
        </w:rPr>
        <w:t xml:space="preserve"> yang terjadi pada kontrak asuransi terdiri atas empat tipe, </w:t>
      </w:r>
      <w:proofErr w:type="gramStart"/>
      <w:r w:rsidR="007D0EEB">
        <w:rPr>
          <w:rFonts w:ascii="Times New Roman" w:hAnsi="Times New Roman" w:cs="Times New Roman"/>
          <w:sz w:val="24"/>
          <w:szCs w:val="24"/>
        </w:rPr>
        <w:t>yaitu :</w:t>
      </w:r>
      <w:proofErr w:type="gramEnd"/>
    </w:p>
    <w:p w:rsidR="007D0EEB" w:rsidRDefault="007D0EEB" w:rsidP="004824A6">
      <w:pPr>
        <w:pStyle w:val="ListParagraph"/>
        <w:numPr>
          <w:ilvl w:val="0"/>
          <w:numId w:val="30"/>
        </w:numPr>
        <w:spacing w:line="240" w:lineRule="auto"/>
        <w:ind w:left="1620" w:right="526"/>
        <w:jc w:val="both"/>
        <w:rPr>
          <w:rFonts w:ascii="Times New Roman" w:hAnsi="Times New Roman" w:cs="Times New Roman"/>
          <w:sz w:val="24"/>
          <w:szCs w:val="24"/>
        </w:rPr>
      </w:pPr>
      <w:r w:rsidRPr="003022A1">
        <w:rPr>
          <w:rFonts w:ascii="Times New Roman" w:hAnsi="Times New Roman" w:cs="Times New Roman"/>
          <w:i/>
          <w:sz w:val="24"/>
          <w:szCs w:val="24"/>
        </w:rPr>
        <w:t>Gharar</w:t>
      </w:r>
      <w:r w:rsidRPr="00D26A6A">
        <w:rPr>
          <w:rFonts w:ascii="Times New Roman" w:hAnsi="Times New Roman" w:cs="Times New Roman"/>
          <w:sz w:val="24"/>
          <w:szCs w:val="24"/>
        </w:rPr>
        <w:t xml:space="preserve"> pada hasil; peserta dan perusahaan tidak mengetahui bagaiman hasil kontrak tersebut.</w:t>
      </w:r>
    </w:p>
    <w:p w:rsidR="007D0EEB" w:rsidRDefault="007D0EEB" w:rsidP="004824A6">
      <w:pPr>
        <w:pStyle w:val="ListParagraph"/>
        <w:numPr>
          <w:ilvl w:val="0"/>
          <w:numId w:val="30"/>
        </w:numPr>
        <w:spacing w:line="240" w:lineRule="auto"/>
        <w:ind w:left="1620" w:right="526"/>
        <w:jc w:val="both"/>
        <w:rPr>
          <w:rFonts w:ascii="Times New Roman" w:hAnsi="Times New Roman" w:cs="Times New Roman"/>
          <w:sz w:val="24"/>
          <w:szCs w:val="24"/>
        </w:rPr>
      </w:pPr>
      <w:r w:rsidRPr="007D0EEB">
        <w:rPr>
          <w:rFonts w:ascii="Times New Roman" w:hAnsi="Times New Roman" w:cs="Times New Roman"/>
          <w:i/>
          <w:sz w:val="24"/>
          <w:szCs w:val="24"/>
        </w:rPr>
        <w:t>Gharar</w:t>
      </w:r>
      <w:r w:rsidRPr="007D0EEB">
        <w:rPr>
          <w:rFonts w:ascii="Times New Roman" w:hAnsi="Times New Roman" w:cs="Times New Roman"/>
          <w:sz w:val="24"/>
          <w:szCs w:val="24"/>
        </w:rPr>
        <w:t xml:space="preserve"> pada keberadaannya; dalam kontrak baik perusahaan maupun peserta tidak mengetahui keberadaan kompensasi karena bergantung pada hasil yang </w:t>
      </w:r>
      <w:proofErr w:type="gramStart"/>
      <w:r w:rsidRPr="007D0EEB">
        <w:rPr>
          <w:rFonts w:ascii="Times New Roman" w:hAnsi="Times New Roman" w:cs="Times New Roman"/>
          <w:sz w:val="24"/>
          <w:szCs w:val="24"/>
        </w:rPr>
        <w:t>akan</w:t>
      </w:r>
      <w:proofErr w:type="gramEnd"/>
      <w:r w:rsidRPr="007D0EEB">
        <w:rPr>
          <w:rFonts w:ascii="Times New Roman" w:hAnsi="Times New Roman" w:cs="Times New Roman"/>
          <w:sz w:val="24"/>
          <w:szCs w:val="24"/>
        </w:rPr>
        <w:t xml:space="preserve"> didapat atau bias tidak terjadi.</w:t>
      </w:r>
    </w:p>
    <w:p w:rsidR="007D0EEB" w:rsidRDefault="007D0EEB" w:rsidP="004824A6">
      <w:pPr>
        <w:pStyle w:val="ListParagraph"/>
        <w:numPr>
          <w:ilvl w:val="0"/>
          <w:numId w:val="30"/>
        </w:numPr>
        <w:spacing w:line="240" w:lineRule="auto"/>
        <w:ind w:left="1620" w:right="526"/>
        <w:jc w:val="both"/>
        <w:rPr>
          <w:rFonts w:ascii="Times New Roman" w:hAnsi="Times New Roman" w:cs="Times New Roman"/>
          <w:sz w:val="24"/>
          <w:szCs w:val="24"/>
        </w:rPr>
      </w:pPr>
      <w:r w:rsidRPr="007D0EEB">
        <w:rPr>
          <w:rFonts w:ascii="Times New Roman" w:hAnsi="Times New Roman" w:cs="Times New Roman"/>
          <w:i/>
          <w:sz w:val="24"/>
          <w:szCs w:val="24"/>
        </w:rPr>
        <w:t>Gharar</w:t>
      </w:r>
      <w:r w:rsidRPr="007D0EEB">
        <w:rPr>
          <w:rFonts w:ascii="Times New Roman" w:hAnsi="Times New Roman" w:cs="Times New Roman"/>
          <w:sz w:val="24"/>
          <w:szCs w:val="24"/>
        </w:rPr>
        <w:t xml:space="preserve"> sebagai hasil pertukaran; peserta dan perusahaan tidak mengetahui hasil dari pertukaran. Peserta tidak mengetahui apakah </w:t>
      </w:r>
      <w:proofErr w:type="gramStart"/>
      <w:r w:rsidRPr="007D0EEB">
        <w:rPr>
          <w:rFonts w:ascii="Times New Roman" w:hAnsi="Times New Roman" w:cs="Times New Roman"/>
          <w:sz w:val="24"/>
          <w:szCs w:val="24"/>
        </w:rPr>
        <w:t>ia</w:t>
      </w:r>
      <w:proofErr w:type="gramEnd"/>
      <w:r w:rsidRPr="007D0EEB">
        <w:rPr>
          <w:rFonts w:ascii="Times New Roman" w:hAnsi="Times New Roman" w:cs="Times New Roman"/>
          <w:sz w:val="24"/>
          <w:szCs w:val="24"/>
        </w:rPr>
        <w:t xml:space="preserve"> mendapatkan kompensasi sebagai pertukaran dari premi yang dibayarkan. Perusahaan juga tidak mengetahui berapa besar uang premi yang </w:t>
      </w:r>
      <w:proofErr w:type="gramStart"/>
      <w:r w:rsidRPr="007D0EEB">
        <w:rPr>
          <w:rFonts w:ascii="Times New Roman" w:hAnsi="Times New Roman" w:cs="Times New Roman"/>
          <w:sz w:val="24"/>
          <w:szCs w:val="24"/>
        </w:rPr>
        <w:t>akan</w:t>
      </w:r>
      <w:proofErr w:type="gramEnd"/>
      <w:r w:rsidRPr="007D0EEB">
        <w:rPr>
          <w:rFonts w:ascii="Times New Roman" w:hAnsi="Times New Roman" w:cs="Times New Roman"/>
          <w:sz w:val="24"/>
          <w:szCs w:val="24"/>
        </w:rPr>
        <w:t xml:space="preserve"> diterimanya.</w:t>
      </w:r>
    </w:p>
    <w:p w:rsidR="007D0EEB" w:rsidRDefault="007D0EEB" w:rsidP="008402C2">
      <w:pPr>
        <w:pStyle w:val="ListParagraph"/>
        <w:numPr>
          <w:ilvl w:val="0"/>
          <w:numId w:val="30"/>
        </w:numPr>
        <w:spacing w:after="0" w:line="240" w:lineRule="auto"/>
        <w:ind w:left="1620" w:right="526"/>
        <w:jc w:val="both"/>
        <w:rPr>
          <w:rFonts w:ascii="Times New Roman" w:hAnsi="Times New Roman" w:cs="Times New Roman"/>
          <w:sz w:val="24"/>
          <w:szCs w:val="24"/>
        </w:rPr>
      </w:pPr>
      <w:r w:rsidRPr="007D0EEB">
        <w:rPr>
          <w:rFonts w:ascii="Times New Roman" w:hAnsi="Times New Roman" w:cs="Times New Roman"/>
          <w:i/>
          <w:sz w:val="24"/>
          <w:szCs w:val="24"/>
        </w:rPr>
        <w:t>Gharar</w:t>
      </w:r>
      <w:r w:rsidRPr="007D0EEB">
        <w:rPr>
          <w:rFonts w:ascii="Times New Roman" w:hAnsi="Times New Roman" w:cs="Times New Roman"/>
          <w:sz w:val="24"/>
          <w:szCs w:val="24"/>
        </w:rPr>
        <w:t xml:space="preserve"> dalam periode kontrak; menurut pendapat ulama, jika suatu kontrak ditunda, periodenya harus jelas. Pemudaan sering terjadi pada asuransi; kompensasi didasarkan atas kerangka waktu yang tidak dapat diketahui, misalnya pada produk asuransi jiwa.</w:t>
      </w:r>
      <w:r>
        <w:rPr>
          <w:rStyle w:val="FootnoteReference"/>
          <w:rFonts w:ascii="Times New Roman" w:hAnsi="Times New Roman" w:cs="Times New Roman"/>
          <w:sz w:val="24"/>
          <w:szCs w:val="24"/>
        </w:rPr>
        <w:footnoteReference w:id="51"/>
      </w:r>
    </w:p>
    <w:p w:rsidR="007D0EEB" w:rsidRDefault="007D0EEB" w:rsidP="007D0EEB">
      <w:pPr>
        <w:pStyle w:val="ListParagraph"/>
        <w:spacing w:after="0" w:line="240" w:lineRule="auto"/>
        <w:ind w:left="1620" w:right="526"/>
        <w:jc w:val="both"/>
        <w:rPr>
          <w:rFonts w:ascii="Times New Roman" w:hAnsi="Times New Roman" w:cs="Times New Roman"/>
          <w:sz w:val="24"/>
          <w:szCs w:val="24"/>
        </w:rPr>
      </w:pPr>
    </w:p>
    <w:p w:rsidR="007D0EEB" w:rsidRDefault="007D0EEB" w:rsidP="007D0EEB">
      <w:pPr>
        <w:pStyle w:val="ListParagraph"/>
        <w:spacing w:after="0" w:line="480" w:lineRule="auto"/>
        <w:ind w:firstLine="720"/>
        <w:jc w:val="both"/>
        <w:rPr>
          <w:rFonts w:ascii="Times New Roman" w:hAnsi="Times New Roman" w:cs="Times New Roman"/>
          <w:sz w:val="24"/>
          <w:szCs w:val="24"/>
        </w:rPr>
      </w:pPr>
      <w:r w:rsidRPr="007D0EEB">
        <w:rPr>
          <w:rFonts w:ascii="Times New Roman" w:hAnsi="Times New Roman" w:cs="Times New Roman"/>
          <w:sz w:val="24"/>
          <w:szCs w:val="24"/>
        </w:rPr>
        <w:t xml:space="preserve">Akad  dalam  asuransi  konvensional  yang  di  dalamnya  terdapat  </w:t>
      </w:r>
      <w:r w:rsidRPr="007D0EEB">
        <w:rPr>
          <w:rFonts w:ascii="Times New Roman" w:hAnsi="Times New Roman" w:cs="Times New Roman"/>
          <w:i/>
          <w:sz w:val="24"/>
          <w:szCs w:val="24"/>
        </w:rPr>
        <w:t>gharar</w:t>
      </w:r>
      <w:r w:rsidRPr="007D0EEB">
        <w:rPr>
          <w:rFonts w:ascii="Times New Roman" w:hAnsi="Times New Roman" w:cs="Times New Roman"/>
          <w:sz w:val="24"/>
          <w:szCs w:val="24"/>
        </w:rPr>
        <w:t xml:space="preserve">  menyebabkan  bahwa  akad  yang  dilakukan  diharamkan  oleh  para  ulama.  Dengan  demikian,  untuk  menghidari  akad  yang  haram  tersebut  karena  mengandung  </w:t>
      </w:r>
      <w:r w:rsidRPr="007D0EEB">
        <w:rPr>
          <w:rFonts w:ascii="Times New Roman" w:hAnsi="Times New Roman" w:cs="Times New Roman"/>
          <w:i/>
          <w:sz w:val="24"/>
          <w:szCs w:val="24"/>
        </w:rPr>
        <w:t xml:space="preserve">gharar </w:t>
      </w:r>
      <w:r w:rsidRPr="007D0EEB">
        <w:rPr>
          <w:rFonts w:ascii="Times New Roman" w:hAnsi="Times New Roman" w:cs="Times New Roman"/>
          <w:sz w:val="24"/>
          <w:szCs w:val="24"/>
        </w:rPr>
        <w:t xml:space="preserve"> pengelolaan  akad-akad  asuransi  syariah  harus  berbeda  dengan  akad-akad  yang  digunakan  oleh  asuransi  konvensional.  Islam  memandang  setiap  akad  yang  dilakukan  oleh  kedua  belah  pihak  harus  berlandaskan  kerelaan.  Untuk  itu  asuransi  syariah  harus  melaksanakan  akad  yang  dapat  menghindarkan  dari  adanya  </w:t>
      </w:r>
      <w:r w:rsidRPr="007D0EEB">
        <w:rPr>
          <w:rFonts w:ascii="Times New Roman" w:hAnsi="Times New Roman" w:cs="Times New Roman"/>
          <w:i/>
          <w:sz w:val="24"/>
          <w:szCs w:val="24"/>
        </w:rPr>
        <w:t>gharar</w:t>
      </w:r>
      <w:r w:rsidRPr="007D0EE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Muhammad  Syakir  Sula  menjelaskan  bahwa  unsure  </w:t>
      </w:r>
      <w:r>
        <w:rPr>
          <w:rFonts w:ascii="Times New Roman" w:hAnsi="Times New Roman" w:cs="Times New Roman"/>
          <w:i/>
          <w:sz w:val="24"/>
          <w:szCs w:val="24"/>
        </w:rPr>
        <w:t>gharar</w:t>
      </w:r>
      <w:r>
        <w:rPr>
          <w:rFonts w:ascii="Times New Roman" w:hAnsi="Times New Roman" w:cs="Times New Roman"/>
          <w:sz w:val="24"/>
          <w:szCs w:val="24"/>
        </w:rPr>
        <w:t xml:space="preserve">  dalam  asuransi  syariah  dapat  diatasi  dengan  cara  berikut  ini:</w:t>
      </w:r>
    </w:p>
    <w:p w:rsidR="007D0EEB" w:rsidRDefault="007D0EEB" w:rsidP="00BE1DF3">
      <w:pPr>
        <w:spacing w:after="0" w:line="240" w:lineRule="auto"/>
        <w:ind w:left="1260" w:right="526"/>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asuransi syariah, masalah </w:t>
      </w:r>
      <w:r w:rsidRPr="00BF0388">
        <w:rPr>
          <w:rFonts w:ascii="Times New Roman" w:hAnsi="Times New Roman" w:cs="Times New Roman"/>
          <w:i/>
          <w:sz w:val="24"/>
          <w:szCs w:val="24"/>
        </w:rPr>
        <w:t>gharar</w:t>
      </w:r>
      <w:r>
        <w:rPr>
          <w:rFonts w:ascii="Times New Roman" w:hAnsi="Times New Roman" w:cs="Times New Roman"/>
          <w:sz w:val="24"/>
          <w:szCs w:val="24"/>
        </w:rPr>
        <w:t xml:space="preserve"> dapat diatasi dengan mengganti akad </w:t>
      </w:r>
      <w:r w:rsidRPr="00BF0388">
        <w:rPr>
          <w:rFonts w:ascii="Times New Roman" w:hAnsi="Times New Roman" w:cs="Times New Roman"/>
          <w:i/>
          <w:sz w:val="24"/>
          <w:szCs w:val="24"/>
        </w:rPr>
        <w:t>tabaduli</w:t>
      </w:r>
      <w:r>
        <w:rPr>
          <w:rFonts w:ascii="Times New Roman" w:hAnsi="Times New Roman" w:cs="Times New Roman"/>
          <w:sz w:val="24"/>
          <w:szCs w:val="24"/>
        </w:rPr>
        <w:t xml:space="preserve"> dengan akad </w:t>
      </w:r>
      <w:r w:rsidRPr="00BF0388">
        <w:rPr>
          <w:rFonts w:ascii="Times New Roman" w:hAnsi="Times New Roman" w:cs="Times New Roman"/>
          <w:i/>
          <w:sz w:val="24"/>
          <w:szCs w:val="24"/>
        </w:rPr>
        <w:t>takafuli</w:t>
      </w:r>
      <w:r>
        <w:rPr>
          <w:rFonts w:ascii="Times New Roman" w:hAnsi="Times New Roman" w:cs="Times New Roman"/>
          <w:sz w:val="24"/>
          <w:szCs w:val="24"/>
        </w:rPr>
        <w:t xml:space="preserve"> atau akad </w:t>
      </w:r>
      <w:r w:rsidRPr="00BF0388">
        <w:rPr>
          <w:rFonts w:ascii="Times New Roman" w:hAnsi="Times New Roman" w:cs="Times New Roman"/>
          <w:i/>
          <w:sz w:val="24"/>
          <w:szCs w:val="24"/>
        </w:rPr>
        <w:t>tabarru’</w:t>
      </w:r>
      <w:r>
        <w:rPr>
          <w:rFonts w:ascii="Times New Roman" w:hAnsi="Times New Roman" w:cs="Times New Roman"/>
          <w:sz w:val="24"/>
          <w:szCs w:val="24"/>
        </w:rPr>
        <w:t xml:space="preserve"> dan akad mudharabah (bagi hasil).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akad </w:t>
      </w:r>
      <w:r w:rsidRPr="00BF0388">
        <w:rPr>
          <w:rFonts w:ascii="Times New Roman" w:hAnsi="Times New Roman" w:cs="Times New Roman"/>
          <w:i/>
          <w:sz w:val="24"/>
          <w:szCs w:val="24"/>
        </w:rPr>
        <w:t>tabarru’</w:t>
      </w:r>
      <w:r>
        <w:rPr>
          <w:rFonts w:ascii="Times New Roman" w:hAnsi="Times New Roman" w:cs="Times New Roman"/>
          <w:sz w:val="24"/>
          <w:szCs w:val="24"/>
        </w:rPr>
        <w:t>, persyaratan dalam akad pertukaran tidak perlu lagi atau gugur.</w:t>
      </w:r>
      <w:proofErr w:type="gramEnd"/>
      <w:r>
        <w:rPr>
          <w:rFonts w:ascii="Times New Roman" w:hAnsi="Times New Roman" w:cs="Times New Roman"/>
          <w:sz w:val="24"/>
          <w:szCs w:val="24"/>
        </w:rPr>
        <w:t xml:space="preserve"> Sebagai gantinya, maka asuransi syariah menyiapkan rekening khusus sebagai rekening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tolong-menolong atau rekening dana </w:t>
      </w:r>
      <w:r w:rsidRPr="00BF0388">
        <w:rPr>
          <w:rFonts w:ascii="Times New Roman" w:hAnsi="Times New Roman" w:cs="Times New Roman"/>
          <w:i/>
          <w:sz w:val="24"/>
          <w:szCs w:val="24"/>
        </w:rPr>
        <w:t>tabarru’</w:t>
      </w:r>
      <w:r>
        <w:rPr>
          <w:rFonts w:ascii="Times New Roman" w:hAnsi="Times New Roman" w:cs="Times New Roman"/>
          <w:sz w:val="24"/>
          <w:szCs w:val="24"/>
        </w:rPr>
        <w:t xml:space="preserve"> yang telah diniatkan (diakadkan) secara ikhlas peserta masuk asuransi syariah. Oleh karena itu, dalam mekanisme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di asuransi syariah, premi yang dibayarkan peserta dibagi dalam dua rekening, yaitu rekening peserta dan rekening </w:t>
      </w:r>
      <w:r w:rsidRPr="00497264">
        <w:rPr>
          <w:rFonts w:ascii="Times New Roman" w:hAnsi="Times New Roman" w:cs="Times New Roman"/>
          <w:i/>
          <w:sz w:val="24"/>
          <w:szCs w:val="24"/>
        </w:rPr>
        <w:t>tabarru’</w:t>
      </w:r>
      <w:r>
        <w:rPr>
          <w:rFonts w:ascii="Times New Roman" w:hAnsi="Times New Roman" w:cs="Times New Roman"/>
          <w:sz w:val="24"/>
          <w:szCs w:val="24"/>
        </w:rPr>
        <w:t xml:space="preserve">. Pada rekening </w:t>
      </w:r>
      <w:r w:rsidRPr="00497264">
        <w:rPr>
          <w:rFonts w:ascii="Times New Roman" w:hAnsi="Times New Roman" w:cs="Times New Roman"/>
          <w:i/>
          <w:sz w:val="24"/>
          <w:szCs w:val="24"/>
        </w:rPr>
        <w:t>tabarru’</w:t>
      </w:r>
      <w:r>
        <w:rPr>
          <w:rFonts w:ascii="Times New Roman" w:hAnsi="Times New Roman" w:cs="Times New Roman"/>
          <w:sz w:val="24"/>
          <w:szCs w:val="24"/>
        </w:rPr>
        <w:t xml:space="preserve"> inilah ditampung semua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w:t>
      </w:r>
      <w:r w:rsidRPr="00497264">
        <w:rPr>
          <w:rFonts w:ascii="Times New Roman" w:hAnsi="Times New Roman" w:cs="Times New Roman"/>
          <w:i/>
          <w:sz w:val="24"/>
          <w:szCs w:val="24"/>
        </w:rPr>
        <w:t>tabarru’</w:t>
      </w:r>
      <w:r>
        <w:rPr>
          <w:rFonts w:ascii="Times New Roman" w:hAnsi="Times New Roman" w:cs="Times New Roman"/>
          <w:sz w:val="24"/>
          <w:szCs w:val="24"/>
        </w:rPr>
        <w:t xml:space="preserve"> peserta sebagai dana tolong-menolong atau dana kebajikan, yang jumlahnya sekitar 5%-10% dari peserta (tergantung usia). Selanjutnya dari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ini pula klaim-klaim peserta dibayarkan apabila di antara peserta ada yang meninggal atau mengambil nilai tunai.</w:t>
      </w:r>
      <w:r>
        <w:rPr>
          <w:rStyle w:val="FootnoteReference"/>
          <w:rFonts w:ascii="Times New Roman" w:hAnsi="Times New Roman" w:cs="Times New Roman"/>
          <w:sz w:val="24"/>
          <w:szCs w:val="24"/>
        </w:rPr>
        <w:footnoteReference w:id="52"/>
      </w:r>
    </w:p>
    <w:p w:rsidR="00BE1DF3" w:rsidRDefault="00BE1DF3" w:rsidP="00BE1DF3">
      <w:pPr>
        <w:spacing w:after="0" w:line="240" w:lineRule="auto"/>
        <w:ind w:left="1260" w:right="526"/>
        <w:jc w:val="both"/>
        <w:rPr>
          <w:rFonts w:ascii="Times New Roman" w:hAnsi="Times New Roman" w:cs="Times New Roman"/>
          <w:sz w:val="24"/>
          <w:szCs w:val="24"/>
        </w:rPr>
      </w:pPr>
    </w:p>
    <w:p w:rsidR="000E78EA" w:rsidRDefault="00BE1DF3" w:rsidP="000E78E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menghindari  adanya  </w:t>
      </w:r>
      <w:r w:rsidRPr="00C31D24">
        <w:rPr>
          <w:rFonts w:ascii="Times New Roman" w:hAnsi="Times New Roman" w:cs="Times New Roman"/>
          <w:i/>
          <w:sz w:val="24"/>
          <w:szCs w:val="24"/>
        </w:rPr>
        <w:t>gharar</w:t>
      </w:r>
      <w:r>
        <w:rPr>
          <w:rFonts w:ascii="Times New Roman" w:hAnsi="Times New Roman" w:cs="Times New Roman"/>
          <w:sz w:val="24"/>
          <w:szCs w:val="24"/>
        </w:rPr>
        <w:t xml:space="preserve">  dalam  akad,  maka  perusahaan  asuransi  syariah  dalam  menentukan  akad  yang  akan  digunakan  harus  jelas.  Selain  gharar  asuransi  syariah  juga  harus  menghindari  adanya  </w:t>
      </w:r>
      <w:r w:rsidRPr="00C650B5">
        <w:rPr>
          <w:rFonts w:ascii="Times New Roman" w:hAnsi="Times New Roman" w:cs="Times New Roman"/>
          <w:i/>
          <w:sz w:val="24"/>
          <w:szCs w:val="24"/>
        </w:rPr>
        <w:t>maysir</w:t>
      </w:r>
      <w:r>
        <w:rPr>
          <w:rFonts w:ascii="Times New Roman" w:hAnsi="Times New Roman" w:cs="Times New Roman"/>
          <w:sz w:val="24"/>
          <w:szCs w:val="24"/>
        </w:rPr>
        <w:t xml:space="preserve">  dalam  akad  yang  digunakan. </w:t>
      </w:r>
      <w:proofErr w:type="gramStart"/>
      <w:r>
        <w:rPr>
          <w:rFonts w:ascii="Times New Roman" w:hAnsi="Times New Roman" w:cs="Times New Roman"/>
          <w:sz w:val="24"/>
          <w:szCs w:val="24"/>
        </w:rPr>
        <w:t>“</w:t>
      </w:r>
      <w:r w:rsidRPr="00C650B5">
        <w:rPr>
          <w:rFonts w:ascii="Times New Roman" w:hAnsi="Times New Roman" w:cs="Times New Roman"/>
          <w:i/>
          <w:sz w:val="24"/>
          <w:szCs w:val="24"/>
        </w:rPr>
        <w:t>Maysir</w:t>
      </w:r>
      <w:r>
        <w:rPr>
          <w:rFonts w:ascii="Times New Roman" w:hAnsi="Times New Roman" w:cs="Times New Roman"/>
          <w:sz w:val="24"/>
          <w:szCs w:val="24"/>
        </w:rPr>
        <w:t xml:space="preserve"> dalam bahasa Arab secara harfiah diartikan sebagai usaha memperoleh keinginan dengan sangat mudah, tanpa bekerja keras untuk mendapatkan keuntungan”.</w:t>
      </w:r>
      <w:proofErr w:type="gramEnd"/>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roofErr w:type="gramStart"/>
      <w:r>
        <w:rPr>
          <w:rFonts w:ascii="Times New Roman" w:hAnsi="Times New Roman" w:cs="Times New Roman"/>
          <w:sz w:val="24"/>
          <w:szCs w:val="24"/>
        </w:rPr>
        <w:t>Maysir  juga</w:t>
      </w:r>
      <w:proofErr w:type="gramEnd"/>
      <w:r>
        <w:rPr>
          <w:rFonts w:ascii="Times New Roman" w:hAnsi="Times New Roman" w:cs="Times New Roman"/>
          <w:sz w:val="24"/>
          <w:szCs w:val="24"/>
        </w:rPr>
        <w:t xml:space="preserve">  diterangkan  dalam  Q.S Al-Mai’dah (5) ayat 90</w:t>
      </w:r>
    </w:p>
    <w:p w:rsidR="00BE1DF3" w:rsidRDefault="000E78EA" w:rsidP="000E78EA">
      <w:pPr>
        <w:bidi/>
        <w:spacing w:line="240" w:lineRule="auto"/>
        <w:ind w:left="526" w:right="1440" w:hanging="14"/>
        <w:jc w:val="both"/>
        <w:rPr>
          <w:rFonts w:ascii="Times New Roman" w:hAnsi="Times New Roman" w:cs="Times New Roman"/>
          <w:sz w:val="24"/>
          <w:szCs w:val="24"/>
        </w:rPr>
      </w:pPr>
      <w:r>
        <w:rPr>
          <w:sz w:val="28"/>
          <w:szCs w:val="28"/>
        </w:rPr>
        <w:lastRenderedPageBreak/>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F4"/>
      </w:r>
      <w:r>
        <w:rPr>
          <w:sz w:val="28"/>
          <w:szCs w:val="28"/>
        </w:rPr>
        <w:sym w:font="HQPB2" w:char="F04A"/>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5"/>
      </w:r>
      <w:r>
        <w:rPr>
          <w:sz w:val="28"/>
          <w:szCs w:val="28"/>
        </w:rPr>
        <w:sym w:font="HQPB1" w:char="F0A3"/>
      </w:r>
      <w:r>
        <w:rPr>
          <w:sz w:val="28"/>
          <w:szCs w:val="28"/>
        </w:rPr>
        <w:sym w:font="HQPB4" w:char="F0F8"/>
      </w:r>
      <w:r>
        <w:rPr>
          <w:sz w:val="28"/>
          <w:szCs w:val="28"/>
        </w:rPr>
        <w:sym w:font="HQPB2" w:char="F08A"/>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2" w:char="F0BB"/>
      </w:r>
      <w:r>
        <w:rPr>
          <w:sz w:val="28"/>
          <w:szCs w:val="28"/>
        </w:rPr>
        <w:sym w:font="HQPB5" w:char="F073"/>
      </w:r>
      <w:r>
        <w:rPr>
          <w:sz w:val="28"/>
          <w:szCs w:val="28"/>
        </w:rPr>
        <w:sym w:font="HQPB2" w:char="F039"/>
      </w:r>
      <w:r>
        <w:rPr>
          <w:sz w:val="28"/>
          <w:szCs w:val="28"/>
        </w:rPr>
        <w:sym w:font="HQPB4" w:char="F0F8"/>
      </w:r>
      <w:r>
        <w:rPr>
          <w:sz w:val="28"/>
          <w:szCs w:val="28"/>
        </w:rPr>
        <w:sym w:font="HQPB1" w:char="F097"/>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3"/>
      </w:r>
      <w:r>
        <w:rPr>
          <w:sz w:val="28"/>
          <w:szCs w:val="28"/>
        </w:rPr>
        <w:sym w:font="HQPB1" w:char="F0A7"/>
      </w:r>
      <w:r>
        <w:rPr>
          <w:sz w:val="28"/>
          <w:szCs w:val="28"/>
        </w:rPr>
        <w:sym w:font="HQPB4" w:char="F0F4"/>
      </w:r>
      <w:r>
        <w:rPr>
          <w:sz w:val="28"/>
          <w:szCs w:val="28"/>
        </w:rPr>
        <w:sym w:font="HQPB1" w:char="F05F"/>
      </w:r>
      <w:r>
        <w:rPr>
          <w:sz w:val="28"/>
          <w:szCs w:val="28"/>
        </w:rPr>
        <w:sym w:font="HQPB4" w:char="F0CD"/>
      </w:r>
      <w:r>
        <w:rPr>
          <w:sz w:val="28"/>
          <w:szCs w:val="28"/>
        </w:rPr>
        <w:sym w:font="HQPB1" w:char="F091"/>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5" w:char="F079"/>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3"/>
      </w:r>
      <w:r>
        <w:rPr>
          <w:sz w:val="28"/>
          <w:szCs w:val="28"/>
        </w:rPr>
        <w:sym w:font="HQPB1" w:char="F0DC"/>
      </w:r>
      <w:r>
        <w:rPr>
          <w:sz w:val="28"/>
          <w:szCs w:val="28"/>
        </w:rPr>
        <w:sym w:font="HQPB4" w:char="F0F8"/>
      </w:r>
      <w:r>
        <w:rPr>
          <w:sz w:val="28"/>
          <w:szCs w:val="28"/>
        </w:rPr>
        <w:sym w:font="HQPB2" w:char="F08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7"/>
      </w:r>
      <w:r>
        <w:rPr>
          <w:sz w:val="28"/>
          <w:szCs w:val="28"/>
        </w:rPr>
        <w:sym w:font="HQPB1" w:char="F037"/>
      </w:r>
      <w:r>
        <w:rPr>
          <w:sz w:val="28"/>
          <w:szCs w:val="28"/>
        </w:rPr>
        <w:sym w:font="HQPB4" w:char="F0CF"/>
      </w:r>
      <w:r>
        <w:rPr>
          <w:sz w:val="28"/>
          <w:szCs w:val="28"/>
        </w:rPr>
        <w:sym w:font="HQPB2" w:char="F05E"/>
      </w:r>
      <w:r>
        <w:rPr>
          <w:sz w:val="28"/>
          <w:szCs w:val="28"/>
        </w:rPr>
        <w:sym w:font="HQPB5" w:char="F074"/>
      </w:r>
      <w:r>
        <w:rPr>
          <w:sz w:val="28"/>
          <w:szCs w:val="28"/>
        </w:rPr>
        <w:sym w:font="HQPB1" w:char="F047"/>
      </w:r>
      <w:r>
        <w:rPr>
          <w:sz w:val="28"/>
          <w:szCs w:val="28"/>
        </w:rPr>
        <w:sym w:font="HQPB4" w:char="F0F4"/>
      </w:r>
      <w:r>
        <w:rPr>
          <w:sz w:val="28"/>
          <w:szCs w:val="28"/>
        </w:rPr>
        <w:sym w:font="HQPB1" w:char="F05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A"/>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9"/>
      </w:r>
      <w:r>
        <w:rPr>
          <w:sz w:val="28"/>
          <w:szCs w:val="28"/>
        </w:rPr>
        <w:sym w:font="HQPB2" w:char="F0C8"/>
      </w:r>
      <w:r>
        <w:rPr>
          <w:rFonts w:ascii="(normal text)" w:hAnsi="(normal text)"/>
          <w:rtl/>
        </w:rPr>
        <w:t xml:space="preserve">   </w:t>
      </w:r>
      <w:r w:rsidR="00BE1DF3">
        <w:rPr>
          <w:rFonts w:ascii="Times New Roman" w:hAnsi="Times New Roman" w:cs="Times New Roman"/>
          <w:sz w:val="24"/>
          <w:szCs w:val="24"/>
        </w:rPr>
        <w:t xml:space="preserve">  </w:t>
      </w:r>
    </w:p>
    <w:p w:rsidR="00BE1DF3" w:rsidRDefault="00BE1DF3" w:rsidP="001E6584">
      <w:pPr>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Artinya: hai orang-orang beriman sesungguhnya arak, judi, berhala, dan bertenung adalah (pekerjaan) keji dari perbuatan syetan, sebab itu hendaklah kamu jauhi, mudah-mudahan kamu mendapat kemenangan.</w:t>
      </w:r>
      <w:r>
        <w:rPr>
          <w:rStyle w:val="FootnoteReference"/>
          <w:rFonts w:ascii="Times New Roman" w:hAnsi="Times New Roman" w:cs="Times New Roman"/>
          <w:sz w:val="24"/>
          <w:szCs w:val="24"/>
        </w:rPr>
        <w:footnoteReference w:id="54"/>
      </w:r>
    </w:p>
    <w:p w:rsidR="001E6584" w:rsidRDefault="001E6584" w:rsidP="001E6584">
      <w:pPr>
        <w:spacing w:after="0" w:line="240" w:lineRule="auto"/>
        <w:ind w:left="1440" w:right="526"/>
        <w:jc w:val="both"/>
        <w:rPr>
          <w:rFonts w:ascii="Times New Roman" w:hAnsi="Times New Roman" w:cs="Times New Roman"/>
          <w:sz w:val="24"/>
          <w:szCs w:val="24"/>
        </w:rPr>
      </w:pPr>
    </w:p>
    <w:p w:rsidR="001E6584" w:rsidRDefault="001E6584" w:rsidP="00A01FA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Ayat  di  atas  menunjukkan  bahwa  </w:t>
      </w:r>
      <w:r w:rsidRPr="0050764A">
        <w:rPr>
          <w:rFonts w:ascii="Times New Roman" w:hAnsi="Times New Roman" w:cs="Times New Roman"/>
          <w:i/>
          <w:sz w:val="24"/>
          <w:szCs w:val="24"/>
        </w:rPr>
        <w:t xml:space="preserve">maysir </w:t>
      </w:r>
      <w:r>
        <w:rPr>
          <w:rFonts w:ascii="Times New Roman" w:hAnsi="Times New Roman" w:cs="Times New Roman"/>
          <w:sz w:val="24"/>
          <w:szCs w:val="24"/>
        </w:rPr>
        <w:t xml:space="preserve"> adalah  suatu  perbuatan  yang  diharamkan  oleh  Allah.  </w:t>
      </w:r>
      <w:proofErr w:type="gramStart"/>
      <w:r>
        <w:rPr>
          <w:rFonts w:ascii="Times New Roman" w:hAnsi="Times New Roman" w:cs="Times New Roman"/>
          <w:sz w:val="24"/>
          <w:szCs w:val="24"/>
        </w:rPr>
        <w:t>Karena  berdampak</w:t>
      </w:r>
      <w:proofErr w:type="gramEnd"/>
      <w:r>
        <w:rPr>
          <w:rFonts w:ascii="Times New Roman" w:hAnsi="Times New Roman" w:cs="Times New Roman"/>
          <w:sz w:val="24"/>
          <w:szCs w:val="24"/>
        </w:rPr>
        <w:t xml:space="preserve">  negatif  pada  segala  aspek  kehidupan  masyarakat.  Setiap  sesuatu  yang  dilarang  oleh  Allah  untuk  dikerjakan  manusia  tentu  merupakan  perbuatan  yang  pada  akhirnya  akan  mendatangkan  kesengsaraan  atas  orang  yang  selalu  melanggar  perintah-perintah  Allah.  Dan  cara  untuk  mengatasi  </w:t>
      </w:r>
      <w:r w:rsidR="00A01FA3">
        <w:rPr>
          <w:rFonts w:ascii="Times New Roman" w:hAnsi="Times New Roman" w:cs="Times New Roman"/>
          <w:sz w:val="24"/>
          <w:szCs w:val="24"/>
        </w:rPr>
        <w:t>unsur</w:t>
      </w:r>
      <w:r>
        <w:rPr>
          <w:rFonts w:ascii="Times New Roman" w:hAnsi="Times New Roman" w:cs="Times New Roman"/>
          <w:sz w:val="24"/>
          <w:szCs w:val="24"/>
        </w:rPr>
        <w:t xml:space="preserve">  </w:t>
      </w:r>
      <w:r w:rsidRPr="00A01FA3">
        <w:rPr>
          <w:rFonts w:ascii="Times New Roman" w:hAnsi="Times New Roman" w:cs="Times New Roman"/>
          <w:i/>
          <w:sz w:val="24"/>
          <w:szCs w:val="24"/>
        </w:rPr>
        <w:t>maysir</w:t>
      </w:r>
      <w:r w:rsidR="00A01FA3">
        <w:rPr>
          <w:rFonts w:ascii="Times New Roman" w:hAnsi="Times New Roman" w:cs="Times New Roman"/>
          <w:sz w:val="24"/>
          <w:szCs w:val="24"/>
        </w:rPr>
        <w:t xml:space="preserve">  pada  asuransi  syariah  sebagaimana  diterangkan  Abdullah  Amrin  berikut  ini:</w:t>
      </w:r>
    </w:p>
    <w:p w:rsidR="00A01FA3" w:rsidRDefault="00A01FA3" w:rsidP="00A01FA3">
      <w:pPr>
        <w:spacing w:after="0" w:line="240" w:lineRule="auto"/>
        <w:ind w:left="1260" w:right="526"/>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mengatasi terjadinya unsur </w:t>
      </w:r>
      <w:r w:rsidRPr="00FD60E3">
        <w:rPr>
          <w:rFonts w:ascii="Times New Roman" w:hAnsi="Times New Roman" w:cs="Times New Roman"/>
          <w:i/>
          <w:sz w:val="24"/>
          <w:szCs w:val="24"/>
        </w:rPr>
        <w:t>maysir</w:t>
      </w:r>
      <w:r>
        <w:rPr>
          <w:rFonts w:ascii="Times New Roman" w:hAnsi="Times New Roman" w:cs="Times New Roman"/>
          <w:sz w:val="24"/>
          <w:szCs w:val="24"/>
        </w:rPr>
        <w:t xml:space="preserve"> pada asuransi syariah, perlakuan </w:t>
      </w:r>
      <w:r w:rsidRPr="00FD60E3">
        <w:rPr>
          <w:rFonts w:ascii="Times New Roman" w:hAnsi="Times New Roman" w:cs="Times New Roman"/>
          <w:i/>
          <w:sz w:val="24"/>
          <w:szCs w:val="24"/>
        </w:rPr>
        <w:t>reversing period</w:t>
      </w:r>
      <w:r>
        <w:rPr>
          <w:rFonts w:ascii="Times New Roman" w:hAnsi="Times New Roman" w:cs="Times New Roman"/>
          <w:sz w:val="24"/>
          <w:szCs w:val="24"/>
        </w:rPr>
        <w:t xml:space="preserve"> dimulai sejak awal akad.</w:t>
      </w:r>
      <w:proofErr w:type="gramEnd"/>
      <w:r>
        <w:rPr>
          <w:rFonts w:ascii="Times New Roman" w:hAnsi="Times New Roman" w:cs="Times New Roman"/>
          <w:sz w:val="24"/>
          <w:szCs w:val="24"/>
        </w:rPr>
        <w:t xml:space="preserve"> Berarti setiap anggota asuransi syariah berhak memperoleh </w:t>
      </w:r>
      <w:r w:rsidRPr="00FD60E3">
        <w:rPr>
          <w:rFonts w:ascii="Times New Roman" w:hAnsi="Times New Roman" w:cs="Times New Roman"/>
          <w:i/>
          <w:sz w:val="24"/>
          <w:szCs w:val="24"/>
        </w:rPr>
        <w:t>cash value</w:t>
      </w:r>
      <w:r>
        <w:rPr>
          <w:rFonts w:ascii="Times New Roman" w:hAnsi="Times New Roman" w:cs="Times New Roman"/>
          <w:sz w:val="24"/>
          <w:szCs w:val="24"/>
        </w:rPr>
        <w:t xml:space="preserve"> (nilai tunai) kapan saja diperlukan atas semua dana yang telah dibayarkan, kecuali berupa </w:t>
      </w:r>
      <w:proofErr w:type="gramStart"/>
      <w:r>
        <w:rPr>
          <w:rFonts w:ascii="Times New Roman" w:hAnsi="Times New Roman" w:cs="Times New Roman"/>
          <w:sz w:val="24"/>
          <w:szCs w:val="24"/>
        </w:rPr>
        <w:t xml:space="preserve">dana  </w:t>
      </w:r>
      <w:r w:rsidRPr="00FD60E3">
        <w:rPr>
          <w:rFonts w:ascii="Times New Roman" w:hAnsi="Times New Roman" w:cs="Times New Roman"/>
          <w:i/>
          <w:sz w:val="24"/>
          <w:szCs w:val="24"/>
        </w:rPr>
        <w:t>tabarru’</w:t>
      </w:r>
      <w:proofErr w:type="gramEnd"/>
      <w:r>
        <w:rPr>
          <w:rFonts w:ascii="Times New Roman" w:hAnsi="Times New Roman" w:cs="Times New Roman"/>
          <w:sz w:val="24"/>
          <w:szCs w:val="24"/>
        </w:rPr>
        <w:t xml:space="preserve"> (kebajikan) yang telah diniatkan dan diikhlaskan untuk membantu sesama anggota lain yang terkena musibah. Dengan diberlakukannya </w:t>
      </w:r>
      <w:r w:rsidRPr="00FD60E3">
        <w:rPr>
          <w:rFonts w:ascii="Times New Roman" w:hAnsi="Times New Roman" w:cs="Times New Roman"/>
          <w:i/>
          <w:sz w:val="24"/>
          <w:szCs w:val="24"/>
        </w:rPr>
        <w:t>reversing period</w:t>
      </w:r>
      <w:r>
        <w:rPr>
          <w:rFonts w:ascii="Times New Roman" w:hAnsi="Times New Roman" w:cs="Times New Roman"/>
          <w:sz w:val="24"/>
          <w:szCs w:val="24"/>
        </w:rPr>
        <w:t xml:space="preserve"> sejak awal, peserta asuransi syariah yang akan mengundurkan diri, walaupun baru masuk dan baru satu atau dua kali melakukan pembayaran premi, bisa mendapatkan kembali uangnya yang telah dibayarkan kepada perusahaan tanpa dikurangi sedikit pun atas </w:t>
      </w:r>
      <w:r>
        <w:rPr>
          <w:rFonts w:ascii="Times New Roman" w:hAnsi="Times New Roman" w:cs="Times New Roman"/>
          <w:sz w:val="24"/>
          <w:szCs w:val="24"/>
        </w:rPr>
        <w:lastRenderedPageBreak/>
        <w:t xml:space="preserve">haknya, kecuali dana </w:t>
      </w:r>
      <w:r w:rsidRPr="00FD60E3">
        <w:rPr>
          <w:rFonts w:ascii="Times New Roman" w:hAnsi="Times New Roman" w:cs="Times New Roman"/>
          <w:i/>
          <w:sz w:val="24"/>
          <w:szCs w:val="24"/>
        </w:rPr>
        <w:t xml:space="preserve">tabarru’ </w:t>
      </w:r>
      <w:r>
        <w:rPr>
          <w:rFonts w:ascii="Times New Roman" w:hAnsi="Times New Roman" w:cs="Times New Roman"/>
          <w:sz w:val="24"/>
          <w:szCs w:val="24"/>
        </w:rPr>
        <w:t>yang sejak awal sudah ia niatkan untuk mendapatkan pahalan dari Allah.</w:t>
      </w:r>
      <w:r>
        <w:rPr>
          <w:rStyle w:val="FootnoteReference"/>
          <w:rFonts w:ascii="Times New Roman" w:hAnsi="Times New Roman" w:cs="Times New Roman"/>
          <w:sz w:val="24"/>
          <w:szCs w:val="24"/>
        </w:rPr>
        <w:footnoteReference w:id="55"/>
      </w:r>
    </w:p>
    <w:p w:rsidR="00A01FA3" w:rsidRDefault="00A01FA3" w:rsidP="00A01FA3">
      <w:pPr>
        <w:spacing w:after="0" w:line="240" w:lineRule="auto"/>
        <w:ind w:left="1260" w:right="526"/>
        <w:jc w:val="both"/>
        <w:rPr>
          <w:rFonts w:ascii="Times New Roman" w:hAnsi="Times New Roman" w:cs="Times New Roman"/>
          <w:sz w:val="24"/>
          <w:szCs w:val="24"/>
        </w:rPr>
      </w:pPr>
    </w:p>
    <w:p w:rsidR="00A01FA3" w:rsidRDefault="00A01FA3" w:rsidP="00A01FA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Dan  selain  </w:t>
      </w:r>
      <w:r w:rsidRPr="00A77B9B">
        <w:rPr>
          <w:rFonts w:ascii="Times New Roman" w:hAnsi="Times New Roman" w:cs="Times New Roman"/>
          <w:i/>
          <w:sz w:val="24"/>
          <w:szCs w:val="24"/>
        </w:rPr>
        <w:t>gharar</w:t>
      </w:r>
      <w:r>
        <w:rPr>
          <w:rFonts w:ascii="Times New Roman" w:hAnsi="Times New Roman" w:cs="Times New Roman"/>
          <w:sz w:val="24"/>
          <w:szCs w:val="24"/>
        </w:rPr>
        <w:t xml:space="preserve">  dan  </w:t>
      </w:r>
      <w:r w:rsidRPr="00A77B9B">
        <w:rPr>
          <w:rFonts w:ascii="Times New Roman" w:hAnsi="Times New Roman" w:cs="Times New Roman"/>
          <w:i/>
          <w:sz w:val="24"/>
          <w:szCs w:val="24"/>
        </w:rPr>
        <w:t>maysir</w:t>
      </w:r>
      <w:r>
        <w:rPr>
          <w:rFonts w:ascii="Times New Roman" w:hAnsi="Times New Roman" w:cs="Times New Roman"/>
          <w:sz w:val="24"/>
          <w:szCs w:val="24"/>
        </w:rPr>
        <w:t xml:space="preserve">,  perbuatan  yang  juga  harus  dihindari  dalam  akad  adalah  riba.  Fenomena  riba  menjadi  perhatian  penting  dalam  Al-Qur’an yang sebenarnya  sudah  dilakukan  oleh  orang-orang  Arab  pada  masa  Rasulullah.  </w:t>
      </w:r>
      <w:proofErr w:type="gramStart"/>
      <w:r>
        <w:rPr>
          <w:rFonts w:ascii="Times New Roman" w:hAnsi="Times New Roman" w:cs="Times New Roman"/>
          <w:sz w:val="24"/>
          <w:szCs w:val="24"/>
        </w:rPr>
        <w:t>Abdullah  Amrin</w:t>
      </w:r>
      <w:proofErr w:type="gramEnd"/>
      <w:r>
        <w:rPr>
          <w:rFonts w:ascii="Times New Roman" w:hAnsi="Times New Roman" w:cs="Times New Roman"/>
          <w:sz w:val="24"/>
          <w:szCs w:val="24"/>
        </w:rPr>
        <w:t xml:space="preserve">  menjelaskan  riba  terdiri  dari  beberapa  jenis,  yaitu:</w:t>
      </w:r>
    </w:p>
    <w:p w:rsidR="00A01FA3" w:rsidRDefault="00A01FA3" w:rsidP="004824A6">
      <w:pPr>
        <w:pStyle w:val="ListParagraph"/>
        <w:numPr>
          <w:ilvl w:val="0"/>
          <w:numId w:val="31"/>
        </w:numPr>
        <w:spacing w:line="240" w:lineRule="auto"/>
        <w:ind w:left="1620" w:right="526"/>
        <w:jc w:val="both"/>
        <w:rPr>
          <w:rFonts w:ascii="Times New Roman" w:hAnsi="Times New Roman" w:cs="Times New Roman"/>
          <w:sz w:val="24"/>
          <w:szCs w:val="24"/>
        </w:rPr>
      </w:pPr>
      <w:r w:rsidRPr="009504F8">
        <w:rPr>
          <w:rFonts w:ascii="Times New Roman" w:hAnsi="Times New Roman" w:cs="Times New Roman"/>
          <w:sz w:val="24"/>
          <w:szCs w:val="24"/>
        </w:rPr>
        <w:t xml:space="preserve">Riba </w:t>
      </w:r>
      <w:r w:rsidRPr="00FD60E3">
        <w:rPr>
          <w:rFonts w:ascii="Times New Roman" w:hAnsi="Times New Roman" w:cs="Times New Roman"/>
          <w:i/>
          <w:sz w:val="24"/>
          <w:szCs w:val="24"/>
        </w:rPr>
        <w:t>qardh</w:t>
      </w:r>
      <w:r w:rsidRPr="009504F8">
        <w:rPr>
          <w:rFonts w:ascii="Times New Roman" w:hAnsi="Times New Roman" w:cs="Times New Roman"/>
          <w:sz w:val="24"/>
          <w:szCs w:val="24"/>
        </w:rPr>
        <w:t>, riba jahiliyah, yaitu utang dibayar lebih dari pokoknya, karena peminjam tidak mampu membayar utangnya tepat waktu.</w:t>
      </w:r>
    </w:p>
    <w:p w:rsidR="00A01FA3" w:rsidRDefault="00A01FA3" w:rsidP="004824A6">
      <w:pPr>
        <w:pStyle w:val="ListParagraph"/>
        <w:numPr>
          <w:ilvl w:val="0"/>
          <w:numId w:val="31"/>
        </w:numPr>
        <w:spacing w:line="240" w:lineRule="auto"/>
        <w:ind w:left="1620" w:right="526"/>
        <w:jc w:val="both"/>
        <w:rPr>
          <w:rFonts w:ascii="Times New Roman" w:hAnsi="Times New Roman" w:cs="Times New Roman"/>
          <w:sz w:val="24"/>
          <w:szCs w:val="24"/>
        </w:rPr>
      </w:pPr>
      <w:r w:rsidRPr="00A01FA3">
        <w:rPr>
          <w:rFonts w:ascii="Times New Roman" w:hAnsi="Times New Roman" w:cs="Times New Roman"/>
          <w:sz w:val="24"/>
          <w:szCs w:val="24"/>
        </w:rPr>
        <w:t xml:space="preserve">Riba </w:t>
      </w:r>
      <w:r w:rsidRPr="00A01FA3">
        <w:rPr>
          <w:rFonts w:ascii="Times New Roman" w:hAnsi="Times New Roman" w:cs="Times New Roman"/>
          <w:i/>
          <w:sz w:val="24"/>
          <w:szCs w:val="24"/>
        </w:rPr>
        <w:t>al-fadl</w:t>
      </w:r>
      <w:r w:rsidRPr="00A01FA3">
        <w:rPr>
          <w:rFonts w:ascii="Times New Roman" w:hAnsi="Times New Roman" w:cs="Times New Roman"/>
          <w:sz w:val="24"/>
          <w:szCs w:val="24"/>
        </w:rPr>
        <w:t xml:space="preserve">, yaitu pertukaran antar barang sejenis dengan </w:t>
      </w:r>
      <w:proofErr w:type="gramStart"/>
      <w:r w:rsidRPr="00A01FA3">
        <w:rPr>
          <w:rFonts w:ascii="Times New Roman" w:hAnsi="Times New Roman" w:cs="Times New Roman"/>
          <w:sz w:val="24"/>
          <w:szCs w:val="24"/>
        </w:rPr>
        <w:t>kadar</w:t>
      </w:r>
      <w:proofErr w:type="gramEnd"/>
      <w:r w:rsidRPr="00A01FA3">
        <w:rPr>
          <w:rFonts w:ascii="Times New Roman" w:hAnsi="Times New Roman" w:cs="Times New Roman"/>
          <w:sz w:val="24"/>
          <w:szCs w:val="24"/>
        </w:rPr>
        <w:t xml:space="preserve"> atau takaran yang berbeda, sedangkan barang yang dipertukarkan itu termasuk dalam jenis barang ribawi.</w:t>
      </w:r>
    </w:p>
    <w:p w:rsidR="00A01FA3" w:rsidRDefault="00A01FA3" w:rsidP="004824A6">
      <w:pPr>
        <w:pStyle w:val="ListParagraph"/>
        <w:numPr>
          <w:ilvl w:val="0"/>
          <w:numId w:val="31"/>
        </w:numPr>
        <w:spacing w:line="240" w:lineRule="auto"/>
        <w:ind w:left="1620" w:right="526"/>
        <w:jc w:val="both"/>
        <w:rPr>
          <w:rFonts w:ascii="Times New Roman" w:hAnsi="Times New Roman" w:cs="Times New Roman"/>
          <w:sz w:val="24"/>
          <w:szCs w:val="24"/>
        </w:rPr>
      </w:pPr>
      <w:r w:rsidRPr="00A01FA3">
        <w:rPr>
          <w:rFonts w:ascii="Times New Roman" w:hAnsi="Times New Roman" w:cs="Times New Roman"/>
          <w:sz w:val="24"/>
          <w:szCs w:val="24"/>
        </w:rPr>
        <w:t xml:space="preserve">Riba </w:t>
      </w:r>
      <w:r w:rsidRPr="00A01FA3">
        <w:rPr>
          <w:rFonts w:ascii="Times New Roman" w:hAnsi="Times New Roman" w:cs="Times New Roman"/>
          <w:i/>
          <w:sz w:val="24"/>
          <w:szCs w:val="24"/>
        </w:rPr>
        <w:t>an-nasi’ah</w:t>
      </w:r>
      <w:r w:rsidRPr="00A01FA3">
        <w:rPr>
          <w:rFonts w:ascii="Times New Roman" w:hAnsi="Times New Roman" w:cs="Times New Roman"/>
          <w:sz w:val="24"/>
          <w:szCs w:val="24"/>
        </w:rPr>
        <w:t>, yaitu penangguhan penyerahan atau penerimaan jenis barang ribawi yang dipertukarkan dengan jenis barang ribawi.</w:t>
      </w:r>
      <w:r>
        <w:rPr>
          <w:rStyle w:val="FootnoteReference"/>
          <w:rFonts w:ascii="Times New Roman" w:hAnsi="Times New Roman" w:cs="Times New Roman"/>
          <w:sz w:val="24"/>
          <w:szCs w:val="24"/>
        </w:rPr>
        <w:footnoteReference w:id="56"/>
      </w:r>
    </w:p>
    <w:p w:rsidR="00A01FA3" w:rsidRDefault="00A01FA3" w:rsidP="00A01FA3">
      <w:pPr>
        <w:pStyle w:val="ListParagraph"/>
        <w:spacing w:after="0" w:line="240" w:lineRule="auto"/>
        <w:ind w:left="1620" w:right="526"/>
        <w:jc w:val="both"/>
        <w:rPr>
          <w:rFonts w:ascii="Times New Roman" w:hAnsi="Times New Roman" w:cs="Times New Roman"/>
          <w:sz w:val="24"/>
          <w:szCs w:val="24"/>
        </w:rPr>
      </w:pPr>
    </w:p>
    <w:p w:rsidR="00A01FA3" w:rsidRDefault="00A01FA3" w:rsidP="000E78EA">
      <w:pPr>
        <w:pStyle w:val="ListParagraph"/>
        <w:spacing w:after="0" w:line="480" w:lineRule="auto"/>
        <w:ind w:firstLine="720"/>
        <w:jc w:val="both"/>
        <w:rPr>
          <w:rFonts w:ascii="Times New Roman" w:hAnsi="Times New Roman" w:cs="Times New Roman"/>
          <w:sz w:val="24"/>
          <w:szCs w:val="24"/>
        </w:rPr>
      </w:pPr>
      <w:r w:rsidRPr="00A01FA3">
        <w:rPr>
          <w:rFonts w:ascii="Times New Roman" w:hAnsi="Times New Roman" w:cs="Times New Roman"/>
          <w:sz w:val="24"/>
          <w:szCs w:val="24"/>
        </w:rPr>
        <w:t>Larangan  untuk  melakukan  riba  juga  dijelaskan  dalam  Al-Qur’an, yang  pertama  adalah  Q.S Ar-Ruum (30) ayat 3</w:t>
      </w:r>
      <w:r>
        <w:rPr>
          <w:rFonts w:ascii="Times New Roman" w:hAnsi="Times New Roman" w:cs="Times New Roman"/>
          <w:sz w:val="24"/>
          <w:szCs w:val="24"/>
        </w:rPr>
        <w:t xml:space="preserve">9 </w:t>
      </w:r>
    </w:p>
    <w:p w:rsidR="00A01FA3" w:rsidRPr="000E78EA" w:rsidRDefault="000E78EA" w:rsidP="000E78EA">
      <w:pPr>
        <w:pStyle w:val="ListParagraph"/>
        <w:bidi/>
        <w:spacing w:line="240" w:lineRule="auto"/>
        <w:ind w:left="526" w:right="1260" w:hanging="14"/>
        <w:jc w:val="both"/>
        <w:rPr>
          <w:rFonts w:ascii="(normal text)" w:hAnsi="(normal text)"/>
        </w:rPr>
      </w:pP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C"/>
      </w:r>
      <w:r>
        <w:rPr>
          <w:sz w:val="28"/>
          <w:szCs w:val="28"/>
        </w:rPr>
        <w:sym w:font="HQPB1" w:char="F02F"/>
      </w:r>
      <w:r>
        <w:rPr>
          <w:sz w:val="28"/>
          <w:szCs w:val="28"/>
        </w:rPr>
        <w:sym w:font="HQPB4" w:char="F0CD"/>
      </w:r>
      <w:r>
        <w:rPr>
          <w:sz w:val="28"/>
          <w:szCs w:val="28"/>
        </w:rPr>
        <w:sym w:font="HQPB4" w:char="F068"/>
      </w:r>
      <w:r>
        <w:rPr>
          <w:sz w:val="28"/>
          <w:szCs w:val="28"/>
        </w:rPr>
        <w:sym w:font="HQPB1" w:char="F091"/>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75"/>
      </w:r>
      <w:r>
        <w:rPr>
          <w:sz w:val="28"/>
          <w:szCs w:val="28"/>
        </w:rPr>
        <w:sym w:font="HQPB2" w:char="F071"/>
      </w:r>
      <w:r>
        <w:rPr>
          <w:sz w:val="28"/>
          <w:szCs w:val="28"/>
        </w:rPr>
        <w:sym w:font="HQPB4" w:char="F0E7"/>
      </w:r>
      <w:r>
        <w:rPr>
          <w:sz w:val="28"/>
          <w:szCs w:val="28"/>
        </w:rPr>
        <w:sym w:font="HQPB1" w:char="F02F"/>
      </w:r>
      <w:r>
        <w:rPr>
          <w:sz w:val="28"/>
          <w:szCs w:val="28"/>
        </w:rPr>
        <w:sym w:font="HQPB4" w:char="F0F7"/>
      </w:r>
      <w:r>
        <w:rPr>
          <w:sz w:val="28"/>
          <w:szCs w:val="28"/>
        </w:rPr>
        <w:sym w:font="HQPB1" w:char="F08E"/>
      </w:r>
      <w:r>
        <w:rPr>
          <w:sz w:val="28"/>
          <w:szCs w:val="28"/>
        </w:rPr>
        <w:sym w:font="HQPB5" w:char="F07A"/>
      </w:r>
      <w:r>
        <w:rPr>
          <w:sz w:val="28"/>
          <w:szCs w:val="28"/>
        </w:rPr>
        <w:sym w:font="HQPB2" w:char="F08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5" w:char="F079"/>
      </w:r>
      <w:r>
        <w:rPr>
          <w:sz w:val="28"/>
          <w:szCs w:val="28"/>
        </w:rPr>
        <w:sym w:font="HQPB1" w:char="F09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6D"/>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1" w:char="F0FF"/>
      </w:r>
      <w:r>
        <w:rPr>
          <w:sz w:val="28"/>
          <w:szCs w:val="28"/>
        </w:rPr>
        <w:sym w:font="HQPB4" w:char="F0CF"/>
      </w:r>
      <w:r>
        <w:rPr>
          <w:sz w:val="28"/>
          <w:szCs w:val="28"/>
        </w:rPr>
        <w:sym w:font="HQPB1" w:char="F0E8"/>
      </w:r>
      <w:r>
        <w:rPr>
          <w:sz w:val="28"/>
          <w:szCs w:val="28"/>
        </w:rPr>
        <w:sym w:font="HQPB4" w:char="F0F4"/>
      </w:r>
      <w:r>
        <w:rPr>
          <w:sz w:val="28"/>
          <w:szCs w:val="28"/>
        </w:rPr>
        <w:sym w:font="HQPB1" w:char="F0D2"/>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2"/>
      </w:r>
      <w:r>
        <w:rPr>
          <w:sz w:val="28"/>
          <w:szCs w:val="28"/>
        </w:rPr>
        <w:sym w:font="HQPB2" w:char="F0C8"/>
      </w:r>
      <w:r>
        <w:rPr>
          <w:rFonts w:ascii="(normal text)" w:hAnsi="(normal text)"/>
          <w:rtl/>
        </w:rPr>
        <w:t xml:space="preserve">   </w:t>
      </w:r>
    </w:p>
    <w:p w:rsidR="00A01FA3" w:rsidRDefault="00A01FA3" w:rsidP="00A01FA3">
      <w:pPr>
        <w:spacing w:after="0" w:line="240" w:lineRule="auto"/>
        <w:ind w:left="1260" w:right="526"/>
        <w:jc w:val="both"/>
        <w:rPr>
          <w:rFonts w:ascii="Times New Roman" w:hAnsi="Times New Roman" w:cs="Times New Roman"/>
          <w:iCs/>
          <w:sz w:val="24"/>
          <w:szCs w:val="24"/>
        </w:rPr>
      </w:pPr>
      <w:r>
        <w:rPr>
          <w:rFonts w:ascii="Times New Roman" w:hAnsi="Times New Roman" w:cs="Times New Roman"/>
          <w:iCs/>
          <w:sz w:val="24"/>
          <w:szCs w:val="24"/>
        </w:rPr>
        <w:t xml:space="preserve">Artinya: apa-apa (uang) yang kamu berikan (kepada orang) dengan riba (tambahan, bunga) supaya bertambah banyak harta manusia, maka tiadalah orang itu bertambah banyak di sisi Allah. </w:t>
      </w:r>
      <w:proofErr w:type="gramStart"/>
      <w:r>
        <w:rPr>
          <w:rFonts w:ascii="Times New Roman" w:hAnsi="Times New Roman" w:cs="Times New Roman"/>
          <w:iCs/>
          <w:sz w:val="24"/>
          <w:szCs w:val="24"/>
        </w:rPr>
        <w:t>Dan apa-apa (zakat) yang kamu berikan (kepada orang), karena menghendaki keridlaan Allah, maka itulah yang berlipat ganda</w:t>
      </w:r>
      <w:r w:rsidRPr="002810C9">
        <w:rPr>
          <w:rFonts w:ascii="Times New Roman" w:hAnsi="Times New Roman" w:cs="Times New Roman"/>
          <w:iCs/>
          <w:sz w:val="24"/>
          <w:szCs w:val="24"/>
        </w:rPr>
        <w:t>.</w:t>
      </w:r>
      <w:proofErr w:type="gramEnd"/>
      <w:r>
        <w:rPr>
          <w:rStyle w:val="FootnoteReference"/>
          <w:rFonts w:ascii="Times New Roman" w:hAnsi="Times New Roman" w:cs="Times New Roman"/>
          <w:iCs/>
          <w:sz w:val="24"/>
          <w:szCs w:val="24"/>
        </w:rPr>
        <w:footnoteReference w:id="57"/>
      </w:r>
    </w:p>
    <w:p w:rsidR="00A01FA3" w:rsidRDefault="00A01FA3" w:rsidP="00A01FA3">
      <w:pPr>
        <w:spacing w:after="0" w:line="240" w:lineRule="auto"/>
        <w:ind w:left="1260" w:right="526"/>
        <w:jc w:val="both"/>
        <w:rPr>
          <w:rFonts w:ascii="Times New Roman" w:hAnsi="Times New Roman" w:cs="Times New Roman"/>
          <w:iCs/>
          <w:sz w:val="24"/>
          <w:szCs w:val="24"/>
        </w:rPr>
      </w:pPr>
    </w:p>
    <w:p w:rsidR="00A01FA3" w:rsidRDefault="00A01FA3" w:rsidP="000E78EA">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 xml:space="preserve">Dan  yang  kedua  larangan  riba  terdapat  dalam  Q.S  An-Nisaa’  (4)  ayat  160-161 </w:t>
      </w:r>
    </w:p>
    <w:p w:rsidR="00A01FA3" w:rsidRPr="000E78EA" w:rsidRDefault="000E78EA" w:rsidP="000E78EA">
      <w:pPr>
        <w:bidi/>
        <w:spacing w:line="240" w:lineRule="auto"/>
        <w:ind w:left="526" w:right="1260" w:hanging="14"/>
        <w:jc w:val="both"/>
        <w:rPr>
          <w:rFonts w:ascii="(normal text)" w:hAnsi="(normal text)"/>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39"/>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E"/>
      </w:r>
      <w:r>
        <w:rPr>
          <w:sz w:val="28"/>
          <w:szCs w:val="28"/>
        </w:rPr>
        <w:sym w:font="HQPB2" w:char="F070"/>
      </w:r>
      <w:r>
        <w:rPr>
          <w:sz w:val="28"/>
          <w:szCs w:val="28"/>
        </w:rPr>
        <w:sym w:font="HQPB5" w:char="F075"/>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D3"/>
      </w:r>
      <w:r>
        <w:rPr>
          <w:sz w:val="28"/>
          <w:szCs w:val="28"/>
        </w:rPr>
        <w:sym w:font="HQPB5" w:char="F07C"/>
      </w:r>
      <w:r>
        <w:rPr>
          <w:sz w:val="28"/>
          <w:szCs w:val="28"/>
        </w:rPr>
        <w:sym w:font="HQPB1" w:char="F0D3"/>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8E"/>
      </w:r>
      <w:r>
        <w:rPr>
          <w:sz w:val="28"/>
          <w:szCs w:val="28"/>
        </w:rPr>
        <w:sym w:font="HQPB5" w:char="F07A"/>
      </w:r>
      <w:r>
        <w:rPr>
          <w:sz w:val="28"/>
          <w:szCs w:val="28"/>
        </w:rPr>
        <w:sym w:font="HQPB2" w:char="F08D"/>
      </w:r>
      <w:r>
        <w:rPr>
          <w:sz w:val="28"/>
          <w:szCs w:val="28"/>
        </w:rPr>
        <w:sym w:font="HQPB4" w:char="F0CF"/>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C8"/>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8F"/>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4"/>
      </w:r>
      <w:r>
        <w:rPr>
          <w:sz w:val="28"/>
          <w:szCs w:val="28"/>
        </w:rPr>
        <w:sym w:font="HQPB2" w:char="F04A"/>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2" w:char="F037"/>
      </w:r>
      <w:r>
        <w:rPr>
          <w:sz w:val="28"/>
          <w:szCs w:val="28"/>
        </w:rPr>
        <w:sym w:font="HQPB4" w:char="F0C5"/>
      </w:r>
      <w:r>
        <w:rPr>
          <w:sz w:val="28"/>
          <w:szCs w:val="28"/>
        </w:rPr>
        <w:sym w:font="HQPB1" w:char="F0A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1" w:char="F05F"/>
      </w:r>
      <w:r>
        <w:rPr>
          <w:sz w:val="28"/>
          <w:szCs w:val="28"/>
        </w:rPr>
        <w:sym w:font="HQPB4" w:char="F0F7"/>
      </w:r>
      <w:r>
        <w:rPr>
          <w:sz w:val="28"/>
          <w:szCs w:val="28"/>
        </w:rPr>
        <w:sym w:font="HQPB2" w:char="F072"/>
      </w:r>
      <w:r>
        <w:rPr>
          <w:sz w:val="28"/>
          <w:szCs w:val="28"/>
        </w:rPr>
        <w:sym w:font="HQPB5" w:char="F079"/>
      </w:r>
      <w:r>
        <w:rPr>
          <w:sz w:val="28"/>
          <w:szCs w:val="28"/>
        </w:rPr>
        <w:sym w:font="HQPB1" w:char="F097"/>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4" w:char="F0F8"/>
      </w:r>
      <w:r>
        <w:rPr>
          <w:sz w:val="28"/>
          <w:szCs w:val="28"/>
        </w:rPr>
        <w:sym w:font="HQPB1" w:char="F083"/>
      </w:r>
      <w:r>
        <w:rPr>
          <w:sz w:val="28"/>
          <w:szCs w:val="28"/>
        </w:rPr>
        <w:sym w:font="HQPB4" w:char="F0E9"/>
      </w:r>
      <w:r>
        <w:rPr>
          <w:sz w:val="28"/>
          <w:szCs w:val="28"/>
        </w:rPr>
        <w:sym w:font="HQPB1"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3"/>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D3"/>
      </w:r>
      <w:r>
        <w:rPr>
          <w:sz w:val="28"/>
          <w:szCs w:val="28"/>
        </w:rPr>
        <w:sym w:font="HQPB5" w:char="F079"/>
      </w:r>
      <w:r>
        <w:rPr>
          <w:sz w:val="28"/>
          <w:szCs w:val="28"/>
        </w:rPr>
        <w:sym w:font="HQPB1" w:char="F0B4"/>
      </w:r>
      <w:r>
        <w:rPr>
          <w:sz w:val="28"/>
          <w:szCs w:val="28"/>
        </w:rPr>
        <w:sym w:font="HQPB4" w:char="F0F8"/>
      </w:r>
      <w:r>
        <w:rPr>
          <w:sz w:val="28"/>
          <w:szCs w:val="28"/>
        </w:rPr>
        <w:sym w:font="HQPB1" w:char="F083"/>
      </w:r>
      <w:r>
        <w:rPr>
          <w:sz w:val="28"/>
          <w:szCs w:val="28"/>
        </w:rPr>
        <w:sym w:font="HQPB5" w:char="F072"/>
      </w:r>
      <w:r>
        <w:rPr>
          <w:sz w:val="28"/>
          <w:szCs w:val="28"/>
        </w:rPr>
        <w:sym w:font="HQPB1"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D"/>
      </w:r>
      <w:r>
        <w:rPr>
          <w:sz w:val="28"/>
          <w:szCs w:val="28"/>
        </w:rPr>
        <w:sym w:font="HQPB3" w:char="F039"/>
      </w:r>
      <w:r>
        <w:rPr>
          <w:sz w:val="28"/>
          <w:szCs w:val="28"/>
        </w:rPr>
        <w:sym w:font="HQPB5" w:char="F074"/>
      </w:r>
      <w:r>
        <w:rPr>
          <w:sz w:val="28"/>
          <w:szCs w:val="28"/>
        </w:rPr>
        <w:sym w:font="HQPB1" w:char="F0B1"/>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C"/>
      </w:r>
      <w:r>
        <w:rPr>
          <w:sz w:val="28"/>
          <w:szCs w:val="28"/>
        </w:rPr>
        <w:sym w:font="HQPB1" w:char="F0D3"/>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3"/>
      </w:r>
      <w:r>
        <w:rPr>
          <w:sz w:val="28"/>
          <w:szCs w:val="28"/>
        </w:rPr>
        <w:sym w:font="HQPB1" w:char="F089"/>
      </w:r>
      <w:r>
        <w:rPr>
          <w:sz w:val="28"/>
          <w:szCs w:val="28"/>
        </w:rPr>
        <w:sym w:font="HQPB4" w:char="F0F7"/>
      </w:r>
      <w:r>
        <w:rPr>
          <w:sz w:val="28"/>
          <w:szCs w:val="28"/>
        </w:rPr>
        <w:sym w:font="HQPB2" w:char="F083"/>
      </w:r>
      <w:r>
        <w:rPr>
          <w:sz w:val="28"/>
          <w:szCs w:val="28"/>
        </w:rPr>
        <w:sym w:font="HQPB5" w:char="F079"/>
      </w:r>
      <w:r>
        <w:rPr>
          <w:sz w:val="28"/>
          <w:szCs w:val="28"/>
        </w:rPr>
        <w:sym w:font="HQPB1" w:char="F097"/>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3"/>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4" w:char="F0A8"/>
      </w:r>
      <w:r>
        <w:rPr>
          <w:sz w:val="28"/>
          <w:szCs w:val="28"/>
        </w:rPr>
        <w:sym w:font="HQPB2" w:char="F072"/>
      </w:r>
      <w:r>
        <w:rPr>
          <w:sz w:val="28"/>
          <w:szCs w:val="28"/>
        </w:rPr>
        <w:sym w:font="HQPB5" w:char="F079"/>
      </w:r>
      <w:r>
        <w:rPr>
          <w:sz w:val="28"/>
          <w:szCs w:val="28"/>
        </w:rPr>
        <w:sym w:font="HQPB1" w:char="F097"/>
      </w:r>
      <w:r>
        <w:rPr>
          <w:rFonts w:ascii="(normal text)" w:hAnsi="(normal text)"/>
          <w:rtl/>
        </w:rPr>
        <w:t xml:space="preserve"> </w:t>
      </w:r>
      <w:r>
        <w:rPr>
          <w:sz w:val="28"/>
          <w:szCs w:val="28"/>
        </w:rPr>
        <w:sym w:font="HQPB4" w:char="F0F6"/>
      </w:r>
      <w:r>
        <w:rPr>
          <w:sz w:val="28"/>
          <w:szCs w:val="28"/>
        </w:rPr>
        <w:sym w:font="HQPB2" w:char="F092"/>
      </w:r>
      <w:r>
        <w:rPr>
          <w:sz w:val="28"/>
          <w:szCs w:val="28"/>
        </w:rPr>
        <w:sym w:font="HQPB5" w:char="F073"/>
      </w:r>
      <w:r>
        <w:rPr>
          <w:sz w:val="28"/>
          <w:szCs w:val="28"/>
        </w:rPr>
        <w:sym w:font="HQPB2" w:char="F035"/>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3"/>
      </w:r>
      <w:r>
        <w:rPr>
          <w:sz w:val="28"/>
          <w:szCs w:val="28"/>
        </w:rPr>
        <w:sym w:font="HQPB1" w:char="F06C"/>
      </w:r>
      <w:r>
        <w:rPr>
          <w:sz w:val="28"/>
          <w:szCs w:val="28"/>
        </w:rPr>
        <w:sym w:font="HQPB5" w:char="F074"/>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6"/>
      </w:r>
      <w:r>
        <w:rPr>
          <w:sz w:val="28"/>
          <w:szCs w:val="28"/>
        </w:rPr>
        <w:sym w:font="HQPB1" w:char="F06C"/>
      </w:r>
      <w:r>
        <w:rPr>
          <w:sz w:val="28"/>
          <w:szCs w:val="28"/>
        </w:rPr>
        <w:sym w:font="HQPB2" w:char="F0BA"/>
      </w:r>
      <w:r>
        <w:rPr>
          <w:sz w:val="28"/>
          <w:szCs w:val="28"/>
        </w:rPr>
        <w:sym w:font="HQPB5" w:char="F075"/>
      </w:r>
      <w:r>
        <w:rPr>
          <w:sz w:val="28"/>
          <w:szCs w:val="28"/>
        </w:rPr>
        <w:sym w:font="HQPB2" w:char="F072"/>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5"/>
      </w:r>
      <w:r>
        <w:rPr>
          <w:sz w:val="28"/>
          <w:szCs w:val="28"/>
        </w:rPr>
        <w:sym w:font="HQPB2" w:char="F08B"/>
      </w:r>
      <w:r>
        <w:rPr>
          <w:sz w:val="28"/>
          <w:szCs w:val="28"/>
        </w:rPr>
        <w:sym w:font="HQPB4" w:char="F0CF"/>
      </w:r>
      <w:r>
        <w:rPr>
          <w:sz w:val="28"/>
          <w:szCs w:val="28"/>
        </w:rPr>
        <w:sym w:font="HQPB1" w:char="F0E3"/>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9F"/>
      </w:r>
      <w:r>
        <w:rPr>
          <w:sz w:val="28"/>
          <w:szCs w:val="28"/>
        </w:rPr>
        <w:sym w:font="HQPB1" w:char="F0D2"/>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E3"/>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D0"/>
      </w:r>
      <w:r>
        <w:rPr>
          <w:sz w:val="28"/>
          <w:szCs w:val="28"/>
        </w:rPr>
        <w:sym w:font="HQPB2" w:char="F0C8"/>
      </w:r>
      <w:r>
        <w:rPr>
          <w:rFonts w:ascii="(normal text)" w:hAnsi="(normal text)"/>
          <w:rtl/>
        </w:rPr>
        <w:t xml:space="preserve">   </w:t>
      </w:r>
    </w:p>
    <w:p w:rsidR="00A01FA3" w:rsidRDefault="00A01FA3" w:rsidP="00A01FA3">
      <w:pPr>
        <w:spacing w:after="0" w:line="240" w:lineRule="auto"/>
        <w:ind w:left="1260" w:right="526"/>
        <w:jc w:val="both"/>
        <w:rPr>
          <w:rFonts w:ascii="Times New Roman" w:hAnsi="Times New Roman" w:cs="Times New Roman"/>
          <w:sz w:val="24"/>
          <w:szCs w:val="24"/>
        </w:rPr>
      </w:pPr>
      <w:r>
        <w:rPr>
          <w:rFonts w:ascii="Times New Roman" w:hAnsi="Times New Roman" w:cs="Times New Roman"/>
          <w:iCs/>
          <w:sz w:val="24"/>
          <w:szCs w:val="24"/>
        </w:rPr>
        <w:t>Artinya: oleh karena keaniayaan orang-orang Yahudi, kami haramkan atas mereka (makanan) yang baik-baik yang telah dihalalkan bagi mereka, dan karena mereka menghalangi orang dari jalan Allah.</w:t>
      </w:r>
      <w:r>
        <w:rPr>
          <w:rFonts w:ascii="Times New Roman" w:hAnsi="Times New Roman" w:cs="Times New Roman"/>
          <w:sz w:val="24"/>
          <w:szCs w:val="24"/>
        </w:rPr>
        <w:t xml:space="preserve"> </w:t>
      </w:r>
      <w:proofErr w:type="gramStart"/>
      <w:r>
        <w:rPr>
          <w:rFonts w:ascii="Times New Roman" w:hAnsi="Times New Roman" w:cs="Times New Roman"/>
          <w:sz w:val="24"/>
          <w:szCs w:val="24"/>
        </w:rPr>
        <w:t>Dan karena mengambil riba, pada hal mereka dilarang mengambilnya dank arena memakan harta orang dengan jalan yang bathil kami sediakan untuk orang-orang kafir itu siksaan yang pedih.</w:t>
      </w:r>
      <w:proofErr w:type="gramEnd"/>
      <w:r>
        <w:rPr>
          <w:rStyle w:val="FootnoteReference"/>
          <w:rFonts w:ascii="Times New Roman" w:hAnsi="Times New Roman" w:cs="Times New Roman"/>
          <w:sz w:val="24"/>
          <w:szCs w:val="24"/>
        </w:rPr>
        <w:footnoteReference w:id="58"/>
      </w:r>
    </w:p>
    <w:p w:rsidR="00A01FA3" w:rsidRDefault="00A01FA3" w:rsidP="00A01FA3">
      <w:pPr>
        <w:spacing w:after="0" w:line="240" w:lineRule="auto"/>
        <w:ind w:left="1260" w:right="526"/>
        <w:jc w:val="both"/>
        <w:rPr>
          <w:rFonts w:ascii="Times New Roman" w:hAnsi="Times New Roman" w:cs="Times New Roman"/>
          <w:sz w:val="24"/>
          <w:szCs w:val="24"/>
        </w:rPr>
      </w:pPr>
    </w:p>
    <w:p w:rsidR="00B17507" w:rsidRDefault="00A01FA3" w:rsidP="000E78E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Dasar  yang  ketiga  yang  menjelaskan  mengenai  larangan  riba  terdapat  dalam  Q.S  Ali  Imran  (3</w:t>
      </w:r>
      <w:r w:rsidR="00B17507">
        <w:rPr>
          <w:rFonts w:ascii="Times New Roman" w:hAnsi="Times New Roman" w:cs="Times New Roman"/>
          <w:sz w:val="24"/>
          <w:szCs w:val="24"/>
        </w:rPr>
        <w:t xml:space="preserve">)  ayat 130 </w:t>
      </w:r>
    </w:p>
    <w:p w:rsidR="00B17507" w:rsidRPr="000E78EA" w:rsidRDefault="000E78EA" w:rsidP="000E78EA">
      <w:pPr>
        <w:bidi/>
        <w:spacing w:line="240" w:lineRule="auto"/>
        <w:ind w:left="720" w:right="1440" w:hanging="14"/>
        <w:jc w:val="both"/>
        <w:rPr>
          <w:rFonts w:ascii="(normal text)" w:hAnsi="(normal text)"/>
        </w:rPr>
      </w:pPr>
      <w:r>
        <w:rPr>
          <w:sz w:val="28"/>
          <w:szCs w:val="28"/>
        </w:rPr>
        <w:lastRenderedPageBreak/>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23"/>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BB"/>
      </w:r>
      <w:r>
        <w:rPr>
          <w:sz w:val="28"/>
          <w:szCs w:val="28"/>
        </w:rPr>
        <w:sym w:font="HQPB5" w:char="F079"/>
      </w:r>
      <w:r>
        <w:rPr>
          <w:sz w:val="28"/>
          <w:szCs w:val="28"/>
        </w:rPr>
        <w:sym w:font="HQPB1" w:char="F0E8"/>
      </w:r>
      <w:r>
        <w:rPr>
          <w:sz w:val="28"/>
          <w:szCs w:val="28"/>
        </w:rPr>
        <w:sym w:font="HQPB4" w:char="F0F4"/>
      </w:r>
      <w:r>
        <w:rPr>
          <w:sz w:val="28"/>
          <w:szCs w:val="28"/>
        </w:rPr>
        <w:sym w:font="HQPB1" w:char="F0C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5" w:char="F079"/>
      </w:r>
      <w:r>
        <w:rPr>
          <w:sz w:val="28"/>
          <w:szCs w:val="28"/>
        </w:rPr>
        <w:sym w:font="HQPB1" w:char="F0E8"/>
      </w:r>
      <w:r>
        <w:rPr>
          <w:sz w:val="28"/>
          <w:szCs w:val="28"/>
        </w:rPr>
        <w:sym w:font="HQPB2" w:char="F0BB"/>
      </w:r>
      <w:r>
        <w:rPr>
          <w:sz w:val="28"/>
          <w:szCs w:val="28"/>
        </w:rPr>
        <w:sym w:font="HQPB5" w:char="F09F"/>
      </w:r>
      <w:r>
        <w:rPr>
          <w:sz w:val="28"/>
          <w:szCs w:val="28"/>
        </w:rPr>
        <w:sym w:font="HQPB1" w:char="F0D2"/>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A"/>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A01FA3" w:rsidRDefault="00B17507" w:rsidP="00B17507">
      <w:pPr>
        <w:spacing w:after="0" w:line="240" w:lineRule="auto"/>
        <w:ind w:left="1440" w:right="526"/>
        <w:jc w:val="both"/>
        <w:rPr>
          <w:rFonts w:ascii="Times New Roman" w:hAnsi="Times New Roman" w:cs="Times New Roman"/>
          <w:iCs/>
          <w:sz w:val="24"/>
          <w:szCs w:val="24"/>
        </w:rPr>
      </w:pPr>
      <w:r>
        <w:rPr>
          <w:rFonts w:ascii="Times New Roman" w:hAnsi="Times New Roman" w:cs="Times New Roman"/>
          <w:sz w:val="24"/>
          <w:szCs w:val="24"/>
        </w:rPr>
        <w:t xml:space="preserve">Artinya: </w:t>
      </w:r>
      <w:r w:rsidR="00A01FA3">
        <w:rPr>
          <w:rFonts w:ascii="Times New Roman" w:hAnsi="Times New Roman" w:cs="Times New Roman"/>
          <w:sz w:val="24"/>
          <w:szCs w:val="24"/>
        </w:rPr>
        <w:t>h</w:t>
      </w:r>
      <w:r w:rsidR="00A01FA3" w:rsidRPr="0070530C">
        <w:rPr>
          <w:rFonts w:ascii="Times New Roman" w:hAnsi="Times New Roman" w:cs="Times New Roman"/>
          <w:iCs/>
          <w:sz w:val="24"/>
          <w:szCs w:val="24"/>
        </w:rPr>
        <w:t xml:space="preserve">ai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orang-orang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yang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beriman, janganlah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kamu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memakan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Riba</w:t>
      </w:r>
      <w:r w:rsidR="00A01FA3">
        <w:rPr>
          <w:rFonts w:ascii="Times New Roman" w:hAnsi="Times New Roman" w:cs="Times New Roman"/>
          <w:sz w:val="24"/>
          <w:szCs w:val="24"/>
        </w:rPr>
        <w:t xml:space="preserve">  yang  </w:t>
      </w:r>
      <w:r w:rsidR="00A01FA3">
        <w:rPr>
          <w:rFonts w:ascii="Times New Roman" w:hAnsi="Times New Roman" w:cs="Times New Roman"/>
          <w:iCs/>
          <w:sz w:val="24"/>
          <w:szCs w:val="24"/>
        </w:rPr>
        <w:t xml:space="preserve">berlipat-lipat  </w:t>
      </w:r>
      <w:r w:rsidR="00A01FA3" w:rsidRPr="0070530C">
        <w:rPr>
          <w:rFonts w:ascii="Times New Roman" w:hAnsi="Times New Roman" w:cs="Times New Roman"/>
          <w:iCs/>
          <w:sz w:val="24"/>
          <w:szCs w:val="24"/>
        </w:rPr>
        <w:t xml:space="preserve">ganda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dan </w:t>
      </w:r>
      <w:r w:rsidR="00A01FA3">
        <w:rPr>
          <w:rFonts w:ascii="Times New Roman" w:hAnsi="Times New Roman" w:cs="Times New Roman"/>
          <w:iCs/>
          <w:sz w:val="24"/>
          <w:szCs w:val="24"/>
        </w:rPr>
        <w:t xml:space="preserve"> takutlah </w:t>
      </w:r>
      <w:r w:rsidR="00A01FA3" w:rsidRPr="0070530C">
        <w:rPr>
          <w:rFonts w:ascii="Times New Roman" w:hAnsi="Times New Roman" w:cs="Times New Roman"/>
          <w:iCs/>
          <w:sz w:val="24"/>
          <w:szCs w:val="24"/>
        </w:rPr>
        <w:t xml:space="preserve">kepada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Allah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 xml:space="preserve">supaya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kamu</w:t>
      </w:r>
      <w:r w:rsidR="00A01FA3" w:rsidRPr="0070530C">
        <w:rPr>
          <w:rFonts w:ascii="Times New Roman" w:hAnsi="Times New Roman" w:cs="Times New Roman"/>
          <w:sz w:val="24"/>
          <w:szCs w:val="24"/>
        </w:rPr>
        <w:t xml:space="preserve"> </w:t>
      </w:r>
      <w:r w:rsidR="00A01FA3">
        <w:rPr>
          <w:rFonts w:ascii="Times New Roman" w:hAnsi="Times New Roman" w:cs="Times New Roman"/>
          <w:sz w:val="24"/>
          <w:szCs w:val="24"/>
        </w:rPr>
        <w:t xml:space="preserve"> </w:t>
      </w:r>
      <w:r w:rsidR="00A01FA3" w:rsidRPr="0070530C">
        <w:rPr>
          <w:rFonts w:ascii="Times New Roman" w:hAnsi="Times New Roman" w:cs="Times New Roman"/>
          <w:iCs/>
          <w:sz w:val="24"/>
          <w:szCs w:val="24"/>
        </w:rPr>
        <w:t xml:space="preserve">mendapat </w:t>
      </w:r>
      <w:r w:rsidR="00A01FA3">
        <w:rPr>
          <w:rFonts w:ascii="Times New Roman" w:hAnsi="Times New Roman" w:cs="Times New Roman"/>
          <w:iCs/>
          <w:sz w:val="24"/>
          <w:szCs w:val="24"/>
        </w:rPr>
        <w:t xml:space="preserve"> </w:t>
      </w:r>
      <w:r w:rsidR="00A01FA3" w:rsidRPr="0070530C">
        <w:rPr>
          <w:rFonts w:ascii="Times New Roman" w:hAnsi="Times New Roman" w:cs="Times New Roman"/>
          <w:iCs/>
          <w:sz w:val="24"/>
          <w:szCs w:val="24"/>
        </w:rPr>
        <w:t>keberuntungan</w:t>
      </w:r>
      <w:r w:rsidR="00A01FA3">
        <w:rPr>
          <w:rFonts w:ascii="Times New Roman" w:hAnsi="Times New Roman" w:cs="Times New Roman"/>
          <w:iCs/>
          <w:sz w:val="24"/>
          <w:szCs w:val="24"/>
        </w:rPr>
        <w:t>.</w:t>
      </w:r>
      <w:r w:rsidR="00A01FA3">
        <w:rPr>
          <w:rStyle w:val="FootnoteReference"/>
          <w:rFonts w:ascii="Times New Roman" w:hAnsi="Times New Roman" w:cs="Times New Roman"/>
          <w:iCs/>
          <w:sz w:val="24"/>
          <w:szCs w:val="24"/>
        </w:rPr>
        <w:footnoteReference w:id="59"/>
      </w:r>
    </w:p>
    <w:p w:rsidR="00B17507" w:rsidRDefault="00B17507" w:rsidP="00B17507">
      <w:pPr>
        <w:spacing w:after="0" w:line="240" w:lineRule="auto"/>
        <w:ind w:left="1440" w:right="526"/>
        <w:jc w:val="both"/>
        <w:rPr>
          <w:rFonts w:ascii="Times New Roman" w:hAnsi="Times New Roman" w:cs="Times New Roman"/>
          <w:iCs/>
          <w:sz w:val="24"/>
          <w:szCs w:val="24"/>
        </w:rPr>
      </w:pPr>
    </w:p>
    <w:p w:rsidR="00B17507" w:rsidRDefault="00B17507" w:rsidP="000E78EA">
      <w:pPr>
        <w:spacing w:after="0" w:line="36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 xml:space="preserve">Dan  dasar  hukum  yang  keempat  terdapat  dalam  Q.S Al-Baqarah  (2)  ayat  278-279 </w:t>
      </w:r>
    </w:p>
    <w:p w:rsidR="00B17507" w:rsidRPr="000E78EA" w:rsidRDefault="000E78EA" w:rsidP="000E78EA">
      <w:pPr>
        <w:bidi/>
        <w:spacing w:line="240" w:lineRule="auto"/>
        <w:ind w:left="720" w:right="1440" w:hanging="14"/>
        <w:jc w:val="both"/>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5"/>
      </w:r>
      <w:r>
        <w:rPr>
          <w:sz w:val="28"/>
          <w:szCs w:val="28"/>
        </w:rPr>
        <w:sym w:font="HQPB2" w:char="F02B"/>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23"/>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D1"/>
      </w:r>
      <w:r>
        <w:rPr>
          <w:sz w:val="28"/>
          <w:szCs w:val="28"/>
        </w:rPr>
        <w:sym w:font="HQPB2" w:char="F0C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3"/>
      </w:r>
      <w:r>
        <w:rPr>
          <w:sz w:val="28"/>
          <w:szCs w:val="28"/>
        </w:rPr>
        <w:sym w:font="HQPB1" w:char="F08C"/>
      </w:r>
      <w:r>
        <w:rPr>
          <w:sz w:val="28"/>
          <w:szCs w:val="28"/>
        </w:rPr>
        <w:sym w:font="HQPB4" w:char="F0F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5"/>
      </w:r>
      <w:r>
        <w:rPr>
          <w:sz w:val="28"/>
          <w:szCs w:val="28"/>
        </w:rPr>
        <w:sym w:font="HQPB1" w:char="F03E"/>
      </w:r>
      <w:r>
        <w:rPr>
          <w:sz w:val="28"/>
          <w:szCs w:val="28"/>
        </w:rPr>
        <w:sym w:font="HQPB4" w:char="F0F6"/>
      </w:r>
      <w:r>
        <w:rPr>
          <w:sz w:val="28"/>
          <w:szCs w:val="28"/>
        </w:rPr>
        <w:sym w:font="HQPB1" w:char="F08D"/>
      </w:r>
      <w:r>
        <w:rPr>
          <w:sz w:val="28"/>
          <w:szCs w:val="28"/>
        </w:rPr>
        <w:sym w:font="HQPB5" w:char="F079"/>
      </w:r>
      <w:r>
        <w:rPr>
          <w:sz w:val="28"/>
          <w:szCs w:val="28"/>
        </w:rPr>
        <w:sym w:font="HQPB1" w:char="F073"/>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6"/>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2"/>
      </w:r>
      <w:r>
        <w:rPr>
          <w:sz w:val="28"/>
          <w:szCs w:val="28"/>
        </w:rPr>
        <w:sym w:font="HQPB1" w:char="F0A8"/>
      </w:r>
      <w:r>
        <w:rPr>
          <w:sz w:val="28"/>
          <w:szCs w:val="28"/>
        </w:rPr>
        <w:sym w:font="HQPB2" w:char="F072"/>
      </w:r>
      <w:r>
        <w:rPr>
          <w:sz w:val="28"/>
          <w:szCs w:val="28"/>
        </w:rPr>
        <w:sym w:font="HQPB4" w:char="F0E2"/>
      </w:r>
      <w:r>
        <w:rPr>
          <w:sz w:val="28"/>
          <w:szCs w:val="28"/>
        </w:rPr>
        <w:sym w:font="HQPB2" w:char="F0E4"/>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4"/>
      </w:r>
      <w:r>
        <w:rPr>
          <w:sz w:val="28"/>
          <w:szCs w:val="28"/>
        </w:rPr>
        <w:sym w:font="HQPB1" w:char="F0E0"/>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0"/>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D2"/>
      </w:r>
      <w:r>
        <w:rPr>
          <w:sz w:val="28"/>
          <w:szCs w:val="28"/>
        </w:rPr>
        <w:sym w:font="HQPB2" w:char="F0C8"/>
      </w:r>
      <w:r>
        <w:rPr>
          <w:rFonts w:ascii="(normal text)" w:hAnsi="(normal text)"/>
          <w:rtl/>
        </w:rPr>
        <w:t xml:space="preserve">   </w:t>
      </w:r>
    </w:p>
    <w:p w:rsidR="00B17507" w:rsidRDefault="00B17507" w:rsidP="00B17507">
      <w:pPr>
        <w:spacing w:after="0" w:line="240" w:lineRule="auto"/>
        <w:ind w:left="1260" w:right="526"/>
        <w:jc w:val="both"/>
        <w:rPr>
          <w:rFonts w:ascii="Times New Roman" w:hAnsi="Times New Roman" w:cs="Times New Roman"/>
          <w:iCs/>
          <w:sz w:val="24"/>
          <w:szCs w:val="24"/>
        </w:rPr>
      </w:pPr>
      <w:r>
        <w:rPr>
          <w:rFonts w:ascii="Times New Roman" w:hAnsi="Times New Roman" w:cs="Times New Roman"/>
          <w:iCs/>
          <w:sz w:val="24"/>
          <w:szCs w:val="24"/>
        </w:rPr>
        <w:t>Artinya: h</w:t>
      </w:r>
      <w:r w:rsidRPr="0070530C">
        <w:rPr>
          <w:rFonts w:ascii="Times New Roman" w:hAnsi="Times New Roman" w:cs="Times New Roman"/>
          <w:iCs/>
          <w:sz w:val="24"/>
          <w:szCs w:val="24"/>
        </w:rPr>
        <w:t xml:space="preserve">ai orang-orang yang beriman, </w:t>
      </w:r>
      <w:r>
        <w:rPr>
          <w:rFonts w:ascii="Times New Roman" w:hAnsi="Times New Roman" w:cs="Times New Roman"/>
          <w:iCs/>
          <w:sz w:val="24"/>
          <w:szCs w:val="24"/>
        </w:rPr>
        <w:t>takutlah</w:t>
      </w:r>
      <w:r w:rsidRPr="0070530C">
        <w:rPr>
          <w:rFonts w:ascii="Times New Roman" w:hAnsi="Times New Roman" w:cs="Times New Roman"/>
          <w:iCs/>
          <w:sz w:val="24"/>
          <w:szCs w:val="24"/>
        </w:rPr>
        <w:t xml:space="preserve"> kepada Allah dan tinggalkan sisa</w:t>
      </w:r>
      <w:r>
        <w:rPr>
          <w:rFonts w:ascii="Times New Roman" w:hAnsi="Times New Roman" w:cs="Times New Roman"/>
          <w:iCs/>
          <w:sz w:val="24"/>
          <w:szCs w:val="24"/>
        </w:rPr>
        <w:t>-sisa r</w:t>
      </w:r>
      <w:r w:rsidRPr="0070530C">
        <w:rPr>
          <w:rFonts w:ascii="Times New Roman" w:hAnsi="Times New Roman" w:cs="Times New Roman"/>
          <w:iCs/>
          <w:sz w:val="24"/>
          <w:szCs w:val="24"/>
        </w:rPr>
        <w:t xml:space="preserve">iba (yang belum dipungut) </w:t>
      </w:r>
      <w:r>
        <w:rPr>
          <w:rFonts w:ascii="Times New Roman" w:hAnsi="Times New Roman" w:cs="Times New Roman"/>
          <w:iCs/>
          <w:sz w:val="24"/>
          <w:szCs w:val="24"/>
        </w:rPr>
        <w:t xml:space="preserve">itu, </w:t>
      </w:r>
      <w:r w:rsidRPr="0070530C">
        <w:rPr>
          <w:rFonts w:ascii="Times New Roman" w:hAnsi="Times New Roman" w:cs="Times New Roman"/>
          <w:iCs/>
          <w:sz w:val="24"/>
          <w:szCs w:val="24"/>
        </w:rPr>
        <w:t xml:space="preserve">jika kamu orang-orang yang beriman. Maka jika kamu tidak mengerjakan (meninggalkan sisa riba), Maka ketahuilah, bahwa Allah dan Rasul-Nya </w:t>
      </w:r>
      <w:proofErr w:type="gramStart"/>
      <w:r w:rsidRPr="0070530C">
        <w:rPr>
          <w:rFonts w:ascii="Times New Roman" w:hAnsi="Times New Roman" w:cs="Times New Roman"/>
          <w:iCs/>
          <w:sz w:val="24"/>
          <w:szCs w:val="24"/>
        </w:rPr>
        <w:t>akan</w:t>
      </w:r>
      <w:proofErr w:type="gramEnd"/>
      <w:r w:rsidRPr="0070530C">
        <w:rPr>
          <w:rFonts w:ascii="Times New Roman" w:hAnsi="Times New Roman" w:cs="Times New Roman"/>
          <w:iCs/>
          <w:sz w:val="24"/>
          <w:szCs w:val="24"/>
        </w:rPr>
        <w:t xml:space="preserve"> memerangimu. </w:t>
      </w:r>
      <w:proofErr w:type="gramStart"/>
      <w:r w:rsidRPr="0070530C">
        <w:rPr>
          <w:rFonts w:ascii="Times New Roman" w:hAnsi="Times New Roman" w:cs="Times New Roman"/>
          <w:iCs/>
          <w:sz w:val="24"/>
          <w:szCs w:val="24"/>
        </w:rPr>
        <w:t>dan</w:t>
      </w:r>
      <w:proofErr w:type="gramEnd"/>
      <w:r w:rsidRPr="0070530C">
        <w:rPr>
          <w:rFonts w:ascii="Times New Roman" w:hAnsi="Times New Roman" w:cs="Times New Roman"/>
          <w:iCs/>
          <w:sz w:val="24"/>
          <w:szCs w:val="24"/>
        </w:rPr>
        <w:t xml:space="preserve"> jika kamu bertaubat (dari pengambilan riba), Maka bagimu pokok</w:t>
      </w:r>
      <w:r>
        <w:rPr>
          <w:rFonts w:ascii="Times New Roman" w:hAnsi="Times New Roman" w:cs="Times New Roman"/>
          <w:iCs/>
          <w:sz w:val="24"/>
          <w:szCs w:val="24"/>
        </w:rPr>
        <w:t>-pokok hartamu kamu tidak menganiaya dan tidak pula</w:t>
      </w:r>
      <w:r w:rsidRPr="0070530C">
        <w:rPr>
          <w:rFonts w:ascii="Times New Roman" w:hAnsi="Times New Roman" w:cs="Times New Roman"/>
          <w:iCs/>
          <w:sz w:val="24"/>
          <w:szCs w:val="24"/>
        </w:rPr>
        <w:t xml:space="preserve"> </w:t>
      </w:r>
      <w:r>
        <w:rPr>
          <w:rFonts w:ascii="Times New Roman" w:hAnsi="Times New Roman" w:cs="Times New Roman"/>
          <w:iCs/>
          <w:sz w:val="24"/>
          <w:szCs w:val="24"/>
        </w:rPr>
        <w:t>ter</w:t>
      </w:r>
      <w:r w:rsidRPr="0070530C">
        <w:rPr>
          <w:rFonts w:ascii="Times New Roman" w:hAnsi="Times New Roman" w:cs="Times New Roman"/>
          <w:iCs/>
          <w:sz w:val="24"/>
          <w:szCs w:val="24"/>
        </w:rPr>
        <w:t>aniaya.</w:t>
      </w:r>
      <w:r>
        <w:rPr>
          <w:rStyle w:val="FootnoteReference"/>
          <w:rFonts w:ascii="Times New Roman" w:hAnsi="Times New Roman" w:cs="Times New Roman"/>
          <w:iCs/>
          <w:sz w:val="24"/>
          <w:szCs w:val="24"/>
        </w:rPr>
        <w:footnoteReference w:id="60"/>
      </w:r>
    </w:p>
    <w:p w:rsidR="00B17507" w:rsidRDefault="00B17507" w:rsidP="00B17507">
      <w:pPr>
        <w:spacing w:after="0" w:line="240" w:lineRule="auto"/>
        <w:ind w:left="1260" w:right="526"/>
        <w:jc w:val="both"/>
        <w:rPr>
          <w:rFonts w:ascii="Times New Roman" w:hAnsi="Times New Roman" w:cs="Times New Roman"/>
          <w:iCs/>
          <w:sz w:val="24"/>
          <w:szCs w:val="24"/>
        </w:rPr>
      </w:pPr>
    </w:p>
    <w:p w:rsidR="00783196" w:rsidRDefault="00B17507" w:rsidP="000E78EA">
      <w:pPr>
        <w:spacing w:after="0" w:line="480" w:lineRule="auto"/>
        <w:ind w:left="720" w:firstLine="720"/>
        <w:jc w:val="both"/>
        <w:rPr>
          <w:rFonts w:ascii="Times New Roman" w:hAnsi="Times New Roman" w:cs="Times New Roman"/>
          <w:iCs/>
          <w:sz w:val="24"/>
          <w:szCs w:val="24"/>
        </w:rPr>
      </w:pPr>
      <w:r>
        <w:rPr>
          <w:rFonts w:ascii="Times New Roman" w:hAnsi="Times New Roman" w:cs="Times New Roman"/>
          <w:iCs/>
          <w:sz w:val="24"/>
          <w:szCs w:val="24"/>
        </w:rPr>
        <w:t xml:space="preserve">Di  dalam  kehidupan  praktik  riba  yang  paling  nyata  dalam  kehidupan  masyarakat  adalah  meminjamkan  uang  kepada  peminjam  (orang  yang  membutuhkan)  dan  kemudian  dituntut  untuk  mengembalikan  uang  yang  dipinjamnya  dalam  jumlah  yang  lebih  besar  dari  uang  yang  </w:t>
      </w:r>
      <w:r>
        <w:rPr>
          <w:rFonts w:ascii="Times New Roman" w:hAnsi="Times New Roman" w:cs="Times New Roman"/>
          <w:iCs/>
          <w:sz w:val="24"/>
          <w:szCs w:val="24"/>
        </w:rPr>
        <w:lastRenderedPageBreak/>
        <w:t xml:space="preserve">dipinjamnya  dengan  cara  </w:t>
      </w:r>
      <w:r w:rsidRPr="00CF39F1">
        <w:rPr>
          <w:rFonts w:ascii="Times New Roman" w:hAnsi="Times New Roman" w:cs="Times New Roman"/>
          <w:i/>
          <w:iCs/>
          <w:sz w:val="24"/>
          <w:szCs w:val="24"/>
        </w:rPr>
        <w:t>bathil</w:t>
      </w:r>
      <w:r>
        <w:rPr>
          <w:rFonts w:ascii="Times New Roman" w:hAnsi="Times New Roman" w:cs="Times New Roman"/>
          <w:iCs/>
          <w:sz w:val="24"/>
          <w:szCs w:val="24"/>
        </w:rPr>
        <w:t xml:space="preserve">.  Namun  seiring  dengan  berkembangnya  zaman  praktik-praktik  riba  juga  berkembang  ke  berbagai  aspek  kehidupan  masyarakat.  Begitu  pula  dengan  perusahaan  asuransi  tidak  dapat  dipungkiri  lagi  bahwa  praktik  riba  dapat  dengan  mudah  terjadi  dalam  akad-akad  di  perusahaan  asuransi.  Asuransi  syariah  sebagai  bentuk  lembaga  keuangan  yang  menjalankan  prinsip-prinsip  ajaran  Islam  tentu  masalah  riba  harus  segera  diselesaikan.  </w:t>
      </w:r>
      <w:proofErr w:type="gramStart"/>
      <w:r>
        <w:rPr>
          <w:rFonts w:ascii="Times New Roman" w:hAnsi="Times New Roman" w:cs="Times New Roman"/>
          <w:iCs/>
          <w:sz w:val="24"/>
          <w:szCs w:val="24"/>
        </w:rPr>
        <w:t>Dalam  pengelolaan</w:t>
      </w:r>
      <w:proofErr w:type="gramEnd"/>
      <w:r>
        <w:rPr>
          <w:rFonts w:ascii="Times New Roman" w:hAnsi="Times New Roman" w:cs="Times New Roman"/>
          <w:iCs/>
          <w:sz w:val="24"/>
          <w:szCs w:val="24"/>
        </w:rPr>
        <w:t xml:space="preserve">  asuransi  syariah  untuk  menghilangkan  praktik-praktik  riba  “asuransi syariah mengeliminir riba dengan konsep </w:t>
      </w:r>
      <w:r w:rsidRPr="0038519B">
        <w:rPr>
          <w:rFonts w:ascii="Times New Roman" w:hAnsi="Times New Roman" w:cs="Times New Roman"/>
          <w:i/>
          <w:iCs/>
          <w:sz w:val="24"/>
          <w:szCs w:val="24"/>
        </w:rPr>
        <w:t>mudharabah</w:t>
      </w:r>
      <w:r>
        <w:rPr>
          <w:rFonts w:ascii="Times New Roman" w:hAnsi="Times New Roman" w:cs="Times New Roman"/>
          <w:iCs/>
          <w:sz w:val="24"/>
          <w:szCs w:val="24"/>
        </w:rPr>
        <w:t xml:space="preserve"> (bagi hasil) seluruh bagian dari proses operasional asuransi yang di dalamnya menganut sistem riba, digantikannya dengan akad </w:t>
      </w:r>
      <w:r w:rsidRPr="0038519B">
        <w:rPr>
          <w:rFonts w:ascii="Times New Roman" w:hAnsi="Times New Roman" w:cs="Times New Roman"/>
          <w:i/>
          <w:iCs/>
          <w:sz w:val="24"/>
          <w:szCs w:val="24"/>
        </w:rPr>
        <w:t>mudharabah</w:t>
      </w:r>
      <w:r>
        <w:rPr>
          <w:rFonts w:ascii="Times New Roman" w:hAnsi="Times New Roman" w:cs="Times New Roman"/>
          <w:iCs/>
          <w:sz w:val="24"/>
          <w:szCs w:val="24"/>
        </w:rPr>
        <w:t xml:space="preserve"> atau akad lainnya yang dibenarkan secara </w:t>
      </w:r>
      <w:r w:rsidRPr="0038519B">
        <w:rPr>
          <w:rFonts w:ascii="Times New Roman" w:hAnsi="Times New Roman" w:cs="Times New Roman"/>
          <w:i/>
          <w:iCs/>
          <w:sz w:val="24"/>
          <w:szCs w:val="24"/>
        </w:rPr>
        <w:t>syar’i</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Dimana semua menggunakan instrumen akad </w:t>
      </w:r>
      <w:r w:rsidRPr="0038519B">
        <w:rPr>
          <w:rFonts w:ascii="Times New Roman" w:hAnsi="Times New Roman" w:cs="Times New Roman"/>
          <w:i/>
          <w:iCs/>
          <w:sz w:val="24"/>
          <w:szCs w:val="24"/>
        </w:rPr>
        <w:t>syar’i</w:t>
      </w:r>
      <w:r>
        <w:rPr>
          <w:rFonts w:ascii="Times New Roman" w:hAnsi="Times New Roman" w:cs="Times New Roman"/>
          <w:iCs/>
          <w:sz w:val="24"/>
          <w:szCs w:val="24"/>
        </w:rPr>
        <w:t xml:space="preserve"> yang bebas dari riba”.</w:t>
      </w:r>
      <w:proofErr w:type="gramEnd"/>
      <w:r>
        <w:rPr>
          <w:rStyle w:val="FootnoteReference"/>
          <w:rFonts w:ascii="Times New Roman" w:hAnsi="Times New Roman" w:cs="Times New Roman"/>
          <w:iCs/>
          <w:sz w:val="24"/>
          <w:szCs w:val="24"/>
        </w:rPr>
        <w:footnoteReference w:id="61"/>
      </w:r>
    </w:p>
    <w:p w:rsidR="00783196" w:rsidRPr="00783196" w:rsidRDefault="00F237FF" w:rsidP="00783196">
      <w:pPr>
        <w:spacing w:after="0" w:line="480" w:lineRule="auto"/>
        <w:ind w:left="360"/>
        <w:jc w:val="both"/>
        <w:rPr>
          <w:rFonts w:ascii="Times New Roman" w:hAnsi="Times New Roman" w:cs="Times New Roman"/>
          <w:b/>
          <w:iCs/>
          <w:sz w:val="24"/>
          <w:szCs w:val="24"/>
        </w:rPr>
      </w:pPr>
      <w:r w:rsidRPr="00783196">
        <w:rPr>
          <w:rFonts w:ascii="Times New Roman" w:hAnsi="Times New Roman" w:cs="Times New Roman"/>
          <w:b/>
          <w:iCs/>
          <w:sz w:val="24"/>
          <w:szCs w:val="24"/>
        </w:rPr>
        <w:t xml:space="preserve">A.3 </w:t>
      </w:r>
      <w:proofErr w:type="gramStart"/>
      <w:r w:rsidRPr="00783196">
        <w:rPr>
          <w:rFonts w:ascii="Times New Roman" w:hAnsi="Times New Roman" w:cs="Times New Roman"/>
          <w:b/>
          <w:iCs/>
          <w:sz w:val="24"/>
          <w:szCs w:val="24"/>
        </w:rPr>
        <w:t>Tanggung</w:t>
      </w:r>
      <w:r w:rsidR="00783196" w:rsidRPr="00783196">
        <w:rPr>
          <w:rFonts w:ascii="Times New Roman" w:hAnsi="Times New Roman" w:cs="Times New Roman"/>
          <w:b/>
          <w:iCs/>
          <w:sz w:val="24"/>
          <w:szCs w:val="24"/>
        </w:rPr>
        <w:t xml:space="preserve">  Jawab</w:t>
      </w:r>
      <w:proofErr w:type="gramEnd"/>
      <w:r w:rsidR="00783196" w:rsidRPr="00783196">
        <w:rPr>
          <w:rFonts w:ascii="Times New Roman" w:hAnsi="Times New Roman" w:cs="Times New Roman"/>
          <w:b/>
          <w:iCs/>
          <w:sz w:val="24"/>
          <w:szCs w:val="24"/>
        </w:rPr>
        <w:t xml:space="preserve">  Sosial  Perusahaan</w:t>
      </w:r>
    </w:p>
    <w:p w:rsidR="00783196" w:rsidRDefault="00783196" w:rsidP="00783196">
      <w:pPr>
        <w:spacing w:after="0" w:line="480" w:lineRule="auto"/>
        <w:ind w:left="81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tanggung  jawab  menunjukkan  kemampuan  yang  dimiliki  suatu  perusahaan  untuk  menunjukkan  kontribusi  terhadap  berbagai  hal  yang  diminta  perusahaan  tersebut  oleh  pihak  lain.  </w:t>
      </w:r>
      <w:proofErr w:type="gramStart"/>
      <w:r>
        <w:rPr>
          <w:rFonts w:ascii="Times New Roman" w:hAnsi="Times New Roman" w:cs="Times New Roman"/>
          <w:sz w:val="24"/>
          <w:szCs w:val="24"/>
        </w:rPr>
        <w:t>Tanggung  jawab</w:t>
      </w:r>
      <w:proofErr w:type="gramEnd"/>
      <w:r>
        <w:rPr>
          <w:rFonts w:ascii="Times New Roman" w:hAnsi="Times New Roman" w:cs="Times New Roman"/>
          <w:sz w:val="24"/>
          <w:szCs w:val="24"/>
        </w:rPr>
        <w:t xml:space="preserve">  sosial  perusahaan  (</w:t>
      </w:r>
      <w:r w:rsidRPr="00F460AB">
        <w:rPr>
          <w:rFonts w:ascii="Times New Roman" w:hAnsi="Times New Roman" w:cs="Times New Roman"/>
          <w:i/>
          <w:sz w:val="24"/>
          <w:szCs w:val="24"/>
        </w:rPr>
        <w:t>corporate  social  responsibility</w:t>
      </w:r>
      <w:r>
        <w:rPr>
          <w:rFonts w:ascii="Times New Roman" w:hAnsi="Times New Roman" w:cs="Times New Roman"/>
          <w:sz w:val="24"/>
          <w:szCs w:val="24"/>
        </w:rPr>
        <w:t xml:space="preserve">)  merupakan “tanggung jawab perusahaan terhadap berbagai tindakan perusahaan yang mempengaruhi manusia, komunitas, maupun lingkungan </w:t>
      </w:r>
      <w:r>
        <w:rPr>
          <w:rFonts w:ascii="Times New Roman" w:hAnsi="Times New Roman" w:cs="Times New Roman"/>
          <w:sz w:val="24"/>
          <w:szCs w:val="24"/>
        </w:rPr>
        <w:lastRenderedPageBreak/>
        <w:t>secara umum.”</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Berikut  ini  adalah  penjelasan  mengenai  beberapa  pengertian  CSR  sebagaimana  dikemukakan  Megawati  Cheng  dan  Yulius  Jogi  Christiawan:</w:t>
      </w:r>
    </w:p>
    <w:p w:rsidR="00783196" w:rsidRDefault="00783196" w:rsidP="00783196">
      <w:pPr>
        <w:spacing w:after="0" w:line="240" w:lineRule="auto"/>
        <w:ind w:left="1350" w:right="526"/>
        <w:jc w:val="both"/>
        <w:rPr>
          <w:rFonts w:ascii="Times New Roman" w:hAnsi="Times New Roman" w:cs="Times New Roman"/>
          <w:sz w:val="24"/>
          <w:szCs w:val="20"/>
        </w:rPr>
      </w:pPr>
      <w:r w:rsidRPr="00005A62">
        <w:rPr>
          <w:rFonts w:ascii="Times New Roman" w:hAnsi="Times New Roman" w:cs="Times New Roman"/>
          <w:sz w:val="24"/>
          <w:szCs w:val="20"/>
        </w:rPr>
        <w:t xml:space="preserve">Menurut </w:t>
      </w:r>
      <w:r w:rsidRPr="00005A62">
        <w:rPr>
          <w:rFonts w:ascii="Times New Roman" w:hAnsi="Times New Roman" w:cs="Times New Roman"/>
          <w:i/>
          <w:iCs/>
          <w:sz w:val="24"/>
          <w:szCs w:val="20"/>
        </w:rPr>
        <w:t xml:space="preserve">World Business Council for Sustai-nable Development </w:t>
      </w:r>
      <w:r w:rsidRPr="00005A62">
        <w:rPr>
          <w:rFonts w:ascii="Times New Roman" w:hAnsi="Times New Roman" w:cs="Times New Roman"/>
          <w:sz w:val="24"/>
          <w:szCs w:val="20"/>
        </w:rPr>
        <w:t>menjelaskan CSR merupakan suatu komitmen berkelanjutan oleh dunia usaha untuk bertindak secara etis dan memberikan kontribusi kepada pengembangan ekonomi dari komunitas setempat ataupun masyarakat secara luas, bersamaan dengan peningkatan taraf hidup pekerjanya beserta seluruh keluarganya. Sedang-kan, menurut ISO 26000 mengena</w:t>
      </w:r>
      <w:r>
        <w:rPr>
          <w:rFonts w:ascii="Times New Roman" w:hAnsi="Times New Roman" w:cs="Times New Roman"/>
          <w:sz w:val="24"/>
          <w:szCs w:val="20"/>
        </w:rPr>
        <w:t xml:space="preserve">i pedoman tanggung jawab social </w:t>
      </w:r>
      <w:r w:rsidRPr="00005A62">
        <w:rPr>
          <w:rFonts w:ascii="Times New Roman" w:hAnsi="Times New Roman" w:cs="Times New Roman"/>
          <w:sz w:val="24"/>
          <w:szCs w:val="20"/>
        </w:rPr>
        <w:t>CSR adalah Tanggung jawab sebuah organisasi terhadap dampak-dampak dari keputusan-keputusan dan kegiatan-kegiatannya pada masyarakat dan lingkungan yang diwujudkan dalam bentuk perilaku transparan d</w:t>
      </w:r>
      <w:r>
        <w:rPr>
          <w:rFonts w:ascii="Times New Roman" w:hAnsi="Times New Roman" w:cs="Times New Roman"/>
          <w:sz w:val="24"/>
          <w:szCs w:val="20"/>
        </w:rPr>
        <w:t>an etis yang sejalan dengan pem</w:t>
      </w:r>
      <w:r w:rsidRPr="00005A62">
        <w:rPr>
          <w:rFonts w:ascii="Times New Roman" w:hAnsi="Times New Roman" w:cs="Times New Roman"/>
          <w:sz w:val="24"/>
          <w:szCs w:val="20"/>
        </w:rPr>
        <w:t>bangunan berkelanjutan dan ke</w:t>
      </w:r>
      <w:r>
        <w:rPr>
          <w:rFonts w:ascii="Times New Roman" w:hAnsi="Times New Roman" w:cs="Times New Roman"/>
          <w:sz w:val="24"/>
          <w:szCs w:val="20"/>
        </w:rPr>
        <w:t>sejahteraan masyarakat, mempertimbangkan harapan pe</w:t>
      </w:r>
      <w:r w:rsidRPr="00005A62">
        <w:rPr>
          <w:rFonts w:ascii="Times New Roman" w:hAnsi="Times New Roman" w:cs="Times New Roman"/>
          <w:sz w:val="24"/>
          <w:szCs w:val="20"/>
        </w:rPr>
        <w:t>mangku kepentingan, sejalan dengan hukum yang ditetapkan</w:t>
      </w:r>
      <w:r>
        <w:rPr>
          <w:rFonts w:ascii="Times New Roman" w:hAnsi="Times New Roman" w:cs="Times New Roman"/>
          <w:sz w:val="24"/>
          <w:szCs w:val="20"/>
        </w:rPr>
        <w:t xml:space="preserve"> dan norma-norma perilaku internasional </w:t>
      </w:r>
      <w:r w:rsidRPr="00005A62">
        <w:rPr>
          <w:rFonts w:ascii="Times New Roman" w:hAnsi="Times New Roman" w:cs="Times New Roman"/>
          <w:sz w:val="24"/>
          <w:szCs w:val="20"/>
        </w:rPr>
        <w:t>serta terintegrasi dengan organisasi secara menyeluruh</w:t>
      </w:r>
      <w:r>
        <w:rPr>
          <w:rFonts w:ascii="Times New Roman" w:hAnsi="Times New Roman" w:cs="Times New Roman"/>
          <w:sz w:val="24"/>
          <w:szCs w:val="20"/>
        </w:rPr>
        <w:t>.</w:t>
      </w:r>
      <w:r>
        <w:rPr>
          <w:rStyle w:val="FootnoteReference"/>
          <w:rFonts w:ascii="Times New Roman" w:hAnsi="Times New Roman" w:cs="Times New Roman"/>
          <w:sz w:val="24"/>
          <w:szCs w:val="20"/>
        </w:rPr>
        <w:footnoteReference w:id="63"/>
      </w:r>
    </w:p>
    <w:p w:rsidR="00783196" w:rsidRDefault="00783196" w:rsidP="00783196">
      <w:pPr>
        <w:spacing w:after="0" w:line="240" w:lineRule="auto"/>
        <w:ind w:left="1350" w:right="526"/>
        <w:jc w:val="both"/>
        <w:rPr>
          <w:rFonts w:ascii="Times New Roman" w:hAnsi="Times New Roman" w:cs="Times New Roman"/>
          <w:sz w:val="24"/>
          <w:szCs w:val="20"/>
        </w:rPr>
      </w:pPr>
    </w:p>
    <w:p w:rsidR="00783196" w:rsidRDefault="00783196" w:rsidP="00783196">
      <w:pPr>
        <w:spacing w:after="0" w:line="480" w:lineRule="auto"/>
        <w:ind w:left="810" w:firstLine="720"/>
        <w:jc w:val="both"/>
        <w:rPr>
          <w:rFonts w:ascii="Times New Roman" w:hAnsi="Times New Roman" w:cs="Times New Roman"/>
          <w:sz w:val="24"/>
          <w:szCs w:val="20"/>
        </w:rPr>
      </w:pPr>
      <w:r>
        <w:rPr>
          <w:rFonts w:ascii="Times New Roman" w:hAnsi="Times New Roman" w:cs="Times New Roman"/>
          <w:sz w:val="24"/>
          <w:szCs w:val="20"/>
        </w:rPr>
        <w:t xml:space="preserve">Dari  pengertian  di  atas  menunjukkan  bahwa  perusahaan  harus  bertanggung  jawab  terhadap  lingkungannya  dengan  jalan  melakukan  kegiatan  perbaikan  apabila  kegiatan  yang  dilakukan  perusahaan  menimbulkan  dampak  yang  tidak  menguntungkan  pada  masyarakat  pada  umumnya.  Perusahaan  selain  beroriemtasi  kepada  terhadap  keuntungan,  perusahaan  juga  bertanggung  jawab  terhadap  berbagai  masalah  sosial  </w:t>
      </w:r>
      <w:r>
        <w:rPr>
          <w:rFonts w:ascii="Times New Roman" w:hAnsi="Times New Roman" w:cs="Times New Roman"/>
          <w:sz w:val="24"/>
          <w:szCs w:val="20"/>
        </w:rPr>
        <w:lastRenderedPageBreak/>
        <w:t>yang  mungkin  timbul  akibat  aktivitas  operasional  yang  dilakukan  perusahaan.  Dengan  menjalankan  tanggung  jawab  social  perusahaan  diharapkan  tidak  hanya  berorientasi  kepada  keuntungan  jangka  pendek  saja,  tetapi  perusahaan  juga  diharapkan  mampu  untuk  meningkatkan  kesejahteraan  bagi  masyarakat  dan  lingkungan  sekitar  perusahaan  dalam  jangka  panjang.</w:t>
      </w:r>
    </w:p>
    <w:p w:rsidR="00783196" w:rsidRDefault="00783196" w:rsidP="00783196">
      <w:pPr>
        <w:spacing w:after="0" w:line="480" w:lineRule="auto"/>
        <w:ind w:left="810" w:firstLine="720"/>
        <w:jc w:val="both"/>
        <w:rPr>
          <w:rFonts w:ascii="Times New Roman" w:hAnsi="Times New Roman" w:cs="Times New Roman"/>
          <w:sz w:val="24"/>
          <w:szCs w:val="20"/>
        </w:rPr>
      </w:pPr>
      <w:r>
        <w:rPr>
          <w:rFonts w:ascii="Times New Roman" w:hAnsi="Times New Roman" w:cs="Times New Roman"/>
          <w:sz w:val="24"/>
          <w:szCs w:val="20"/>
        </w:rPr>
        <w:t xml:space="preserve">Perusahaan  juga  dituntut  untuk  melaksanakan  kegiatan  tanggung  jawab  sosial  secara  konsisten  dan  berkesinambungan  dalam  jangka  panjang  sehingga  masyarakat  akan  merasa  memperoleh  kontribusi  yang  positif  dengan  kehadiran  perusahaan.  Bahkan  pemerintah  dalam  upayanya  meningkatkan  kesejahteraan  masyarakat  telah  menerbitkan  peraturan  yang  mengatur  tentang  tanggung  jawab  sosial  perusahaan  yaitu  UU  No.  </w:t>
      </w:r>
      <w:proofErr w:type="gramStart"/>
      <w:r>
        <w:rPr>
          <w:rFonts w:ascii="Times New Roman" w:hAnsi="Times New Roman" w:cs="Times New Roman"/>
          <w:sz w:val="24"/>
          <w:szCs w:val="20"/>
        </w:rPr>
        <w:t>40  Tahun</w:t>
      </w:r>
      <w:proofErr w:type="gramEnd"/>
      <w:r>
        <w:rPr>
          <w:rFonts w:ascii="Times New Roman" w:hAnsi="Times New Roman" w:cs="Times New Roman"/>
          <w:sz w:val="24"/>
          <w:szCs w:val="20"/>
        </w:rPr>
        <w:t xml:space="preserve">  2007  tentang  Perseroan  Terbatas.  </w:t>
      </w:r>
      <w:proofErr w:type="gramStart"/>
      <w:r>
        <w:rPr>
          <w:rFonts w:ascii="Times New Roman" w:hAnsi="Times New Roman" w:cs="Times New Roman"/>
          <w:sz w:val="24"/>
          <w:szCs w:val="20"/>
        </w:rPr>
        <w:t>Berdasarkan  peraturan</w:t>
      </w:r>
      <w:proofErr w:type="gramEnd"/>
      <w:r>
        <w:rPr>
          <w:rFonts w:ascii="Times New Roman" w:hAnsi="Times New Roman" w:cs="Times New Roman"/>
          <w:sz w:val="24"/>
          <w:szCs w:val="20"/>
        </w:rPr>
        <w:t xml:space="preserve">  tersebut  perusahaan  diwajibkan  melaksanakan  tanggung  jawab  sosial.</w:t>
      </w:r>
    </w:p>
    <w:p w:rsidR="00B53DB7" w:rsidRDefault="00783196" w:rsidP="00B53DB7">
      <w:pPr>
        <w:spacing w:after="0" w:line="480" w:lineRule="auto"/>
        <w:ind w:left="810" w:firstLine="720"/>
        <w:jc w:val="both"/>
        <w:rPr>
          <w:rFonts w:ascii="Times New Roman" w:hAnsi="Times New Roman" w:cs="Times New Roman"/>
          <w:sz w:val="24"/>
          <w:szCs w:val="20"/>
        </w:rPr>
      </w:pPr>
      <w:r>
        <w:rPr>
          <w:rFonts w:ascii="Times New Roman" w:hAnsi="Times New Roman" w:cs="Times New Roman"/>
          <w:sz w:val="24"/>
          <w:szCs w:val="20"/>
        </w:rPr>
        <w:t xml:space="preserve">Pemerintah  mewajibkan  setiap  perusahaan  untuk  mengungkap  tanggung  jawab  sosial  perusahaan,  namun  mekanisme  dan  bentuk  laporan  yang  disajikan  tergantung  pada  perusahaan  itu  sendiri.  Dengan  demikian,  setiap  perusahaan  memungkinkan  bentuk  pengungkapan  tanggung  jawab  sosial  antar  perusahaan  berbeda.  Namun  perbedaan  itu  tidak  menjadi  masalah  karena  dalam  tanggung  jawab  sosial  perusahaan  </w:t>
      </w:r>
      <w:r>
        <w:rPr>
          <w:rFonts w:ascii="Times New Roman" w:hAnsi="Times New Roman" w:cs="Times New Roman"/>
          <w:sz w:val="24"/>
          <w:szCs w:val="20"/>
        </w:rPr>
        <w:lastRenderedPageBreak/>
        <w:t>yang  menjadi  hal  yang  paling  penting  adalah  kegiatan  yang  dilakukan  oleh  perusahaan  membawa  dampak  yang  positif  untuk  masyarakat  dan  lingkungan  perusahaan.</w:t>
      </w:r>
    </w:p>
    <w:p w:rsidR="007512DE" w:rsidRDefault="00B53DB7" w:rsidP="007512DE">
      <w:pPr>
        <w:spacing w:after="0" w:line="480" w:lineRule="auto"/>
        <w:ind w:left="810" w:firstLine="720"/>
        <w:jc w:val="both"/>
        <w:rPr>
          <w:rFonts w:ascii="Times New Roman" w:hAnsi="Times New Roman" w:cs="Times New Roman"/>
          <w:sz w:val="24"/>
          <w:szCs w:val="20"/>
        </w:rPr>
      </w:pPr>
      <w:proofErr w:type="gramStart"/>
      <w:r>
        <w:rPr>
          <w:rFonts w:ascii="Times New Roman" w:hAnsi="Times New Roman" w:cs="Times New Roman"/>
          <w:sz w:val="24"/>
          <w:szCs w:val="20"/>
        </w:rPr>
        <w:t>Lingkungan  perusahaan</w:t>
      </w:r>
      <w:proofErr w:type="gramEnd"/>
      <w:r>
        <w:rPr>
          <w:rFonts w:ascii="Times New Roman" w:hAnsi="Times New Roman" w:cs="Times New Roman"/>
          <w:sz w:val="24"/>
          <w:szCs w:val="20"/>
        </w:rPr>
        <w:t xml:space="preserve">  (</w:t>
      </w:r>
      <w:r w:rsidRPr="003C5290">
        <w:rPr>
          <w:rFonts w:ascii="Times New Roman" w:hAnsi="Times New Roman" w:cs="Times New Roman"/>
          <w:i/>
          <w:sz w:val="24"/>
          <w:szCs w:val="20"/>
        </w:rPr>
        <w:t>business  environment</w:t>
      </w:r>
      <w:r>
        <w:rPr>
          <w:rFonts w:ascii="Times New Roman" w:hAnsi="Times New Roman" w:cs="Times New Roman"/>
          <w:sz w:val="24"/>
          <w:szCs w:val="20"/>
        </w:rPr>
        <w:t>)  yang  dimaksud  merupakan “sekumpulan sumber daya (</w:t>
      </w:r>
      <w:r w:rsidRPr="003C5290">
        <w:rPr>
          <w:rFonts w:ascii="Times New Roman" w:hAnsi="Times New Roman" w:cs="Times New Roman"/>
          <w:i/>
          <w:sz w:val="24"/>
          <w:szCs w:val="20"/>
        </w:rPr>
        <w:t>resource</w:t>
      </w:r>
      <w:r>
        <w:rPr>
          <w:rFonts w:ascii="Times New Roman" w:hAnsi="Times New Roman" w:cs="Times New Roman"/>
          <w:sz w:val="24"/>
          <w:szCs w:val="20"/>
        </w:rPr>
        <w:t>), kekuatan (</w:t>
      </w:r>
      <w:r w:rsidRPr="003C5290">
        <w:rPr>
          <w:rFonts w:ascii="Times New Roman" w:hAnsi="Times New Roman" w:cs="Times New Roman"/>
          <w:i/>
          <w:sz w:val="24"/>
          <w:szCs w:val="20"/>
        </w:rPr>
        <w:t>force</w:t>
      </w:r>
      <w:r>
        <w:rPr>
          <w:rFonts w:ascii="Times New Roman" w:hAnsi="Times New Roman" w:cs="Times New Roman"/>
          <w:sz w:val="24"/>
          <w:szCs w:val="20"/>
        </w:rPr>
        <w:t>), dan lembaga (</w:t>
      </w:r>
      <w:r w:rsidRPr="003C5290">
        <w:rPr>
          <w:rFonts w:ascii="Times New Roman" w:hAnsi="Times New Roman" w:cs="Times New Roman"/>
          <w:i/>
          <w:sz w:val="24"/>
          <w:szCs w:val="20"/>
        </w:rPr>
        <w:t>institution</w:t>
      </w:r>
      <w:r>
        <w:rPr>
          <w:rFonts w:ascii="Times New Roman" w:hAnsi="Times New Roman" w:cs="Times New Roman"/>
          <w:sz w:val="24"/>
          <w:szCs w:val="20"/>
        </w:rPr>
        <w:t>) yang memiliki pengaruh terhadap perusahaan dalam menciptakan nilai (</w:t>
      </w:r>
      <w:r w:rsidRPr="003C5290">
        <w:rPr>
          <w:rFonts w:ascii="Times New Roman" w:hAnsi="Times New Roman" w:cs="Times New Roman"/>
          <w:i/>
          <w:sz w:val="24"/>
          <w:szCs w:val="20"/>
        </w:rPr>
        <w:t>value</w:t>
      </w:r>
      <w:r>
        <w:rPr>
          <w:rFonts w:ascii="Times New Roman" w:hAnsi="Times New Roman" w:cs="Times New Roman"/>
          <w:sz w:val="24"/>
          <w:szCs w:val="20"/>
        </w:rPr>
        <w:t>) barang (</w:t>
      </w:r>
      <w:r w:rsidRPr="003C5290">
        <w:rPr>
          <w:rFonts w:ascii="Times New Roman" w:hAnsi="Times New Roman" w:cs="Times New Roman"/>
          <w:i/>
          <w:sz w:val="24"/>
          <w:szCs w:val="20"/>
        </w:rPr>
        <w:t>goods</w:t>
      </w:r>
      <w:r>
        <w:rPr>
          <w:rFonts w:ascii="Times New Roman" w:hAnsi="Times New Roman" w:cs="Times New Roman"/>
          <w:sz w:val="24"/>
          <w:szCs w:val="20"/>
        </w:rPr>
        <w:t>) dan jasa (</w:t>
      </w:r>
      <w:r w:rsidRPr="003C5290">
        <w:rPr>
          <w:rFonts w:ascii="Times New Roman" w:hAnsi="Times New Roman" w:cs="Times New Roman"/>
          <w:i/>
          <w:sz w:val="24"/>
          <w:szCs w:val="20"/>
        </w:rPr>
        <w:t>services</w:t>
      </w:r>
      <w:r>
        <w:rPr>
          <w:rFonts w:ascii="Times New Roman" w:hAnsi="Times New Roman" w:cs="Times New Roman"/>
          <w:sz w:val="24"/>
          <w:szCs w:val="20"/>
        </w:rPr>
        <w:t>).”</w:t>
      </w:r>
      <w:r>
        <w:rPr>
          <w:rStyle w:val="FootnoteReference"/>
          <w:rFonts w:ascii="Times New Roman" w:hAnsi="Times New Roman" w:cs="Times New Roman"/>
          <w:sz w:val="24"/>
          <w:szCs w:val="20"/>
        </w:rPr>
        <w:footnoteReference w:id="64"/>
      </w:r>
      <w:r>
        <w:rPr>
          <w:rFonts w:ascii="Times New Roman" w:hAnsi="Times New Roman" w:cs="Times New Roman"/>
          <w:sz w:val="24"/>
          <w:szCs w:val="20"/>
        </w:rPr>
        <w:t xml:space="preserve"> Lingkungan  perusahaan  dapat  diperinci  lagi  dalam  perspektif  yang  berbeda  yaitu  lingkungan  perusahaan  dengan  menggunakan  perusahaan  sebagai  unit  analisis  dan  lingkungan  perusahaan  yang  menggunakan  fungsi-fungsi  organisasi  perusahaan  sebagai  unit  analisis.  Dengan  menggunakan  perusahaan  sebagai  unit  analisis,  maka  yang  dimaksud  lingkungan  perusahaan  adalah “kumpulan sumber daya, kekuatan, dan lembaga yang akan mempengaruhi kinerja perusahaan secara keseluruhan (</w:t>
      </w:r>
      <w:r w:rsidRPr="00DB519A">
        <w:rPr>
          <w:rFonts w:ascii="Times New Roman" w:hAnsi="Times New Roman" w:cs="Times New Roman"/>
          <w:i/>
          <w:sz w:val="24"/>
          <w:szCs w:val="20"/>
        </w:rPr>
        <w:t>company</w:t>
      </w:r>
      <w:r>
        <w:rPr>
          <w:rFonts w:ascii="Times New Roman" w:hAnsi="Times New Roman" w:cs="Times New Roman"/>
          <w:sz w:val="24"/>
          <w:szCs w:val="20"/>
        </w:rPr>
        <w:t xml:space="preserve"> </w:t>
      </w:r>
      <w:r w:rsidRPr="00DB519A">
        <w:rPr>
          <w:rFonts w:ascii="Times New Roman" w:hAnsi="Times New Roman" w:cs="Times New Roman"/>
          <w:i/>
          <w:sz w:val="24"/>
          <w:szCs w:val="20"/>
        </w:rPr>
        <w:t>as a whole</w:t>
      </w:r>
      <w:r>
        <w:rPr>
          <w:rFonts w:ascii="Times New Roman" w:hAnsi="Times New Roman" w:cs="Times New Roman"/>
          <w:sz w:val="24"/>
          <w:szCs w:val="20"/>
        </w:rPr>
        <w:t>).”</w:t>
      </w:r>
      <w:r>
        <w:rPr>
          <w:rStyle w:val="FootnoteReference"/>
          <w:rFonts w:ascii="Times New Roman" w:hAnsi="Times New Roman" w:cs="Times New Roman"/>
          <w:sz w:val="24"/>
          <w:szCs w:val="20"/>
        </w:rPr>
        <w:footnoteReference w:id="65"/>
      </w:r>
    </w:p>
    <w:p w:rsidR="007512DE" w:rsidRDefault="007512DE" w:rsidP="007512DE">
      <w:pPr>
        <w:spacing w:after="0" w:line="480" w:lineRule="auto"/>
        <w:ind w:left="810" w:firstLine="720"/>
        <w:jc w:val="both"/>
        <w:rPr>
          <w:rFonts w:ascii="Times New Roman" w:hAnsi="Times New Roman" w:cs="Times New Roman"/>
          <w:sz w:val="24"/>
          <w:szCs w:val="20"/>
        </w:rPr>
      </w:pPr>
      <w:r>
        <w:rPr>
          <w:rFonts w:ascii="Times New Roman" w:hAnsi="Times New Roman" w:cs="Times New Roman"/>
          <w:sz w:val="24"/>
          <w:szCs w:val="20"/>
        </w:rPr>
        <w:t>Berdasarkan  perspektif  ini,  lingkungan  perusahaan  masih  dibagi  ke  dalam  dua  jenis,  yaitu  lingkungan  khusus  (</w:t>
      </w:r>
      <w:r w:rsidRPr="00FC46BD">
        <w:rPr>
          <w:rFonts w:ascii="Times New Roman" w:hAnsi="Times New Roman" w:cs="Times New Roman"/>
          <w:i/>
          <w:sz w:val="24"/>
          <w:szCs w:val="20"/>
        </w:rPr>
        <w:t>specific  environment</w:t>
      </w:r>
      <w:r>
        <w:rPr>
          <w:rFonts w:ascii="Times New Roman" w:hAnsi="Times New Roman" w:cs="Times New Roman"/>
          <w:sz w:val="24"/>
          <w:szCs w:val="20"/>
        </w:rPr>
        <w:t>)  dan  lingkungan  umum  (</w:t>
      </w:r>
      <w:r w:rsidRPr="00FC46BD">
        <w:rPr>
          <w:rFonts w:ascii="Times New Roman" w:hAnsi="Times New Roman" w:cs="Times New Roman"/>
          <w:i/>
          <w:sz w:val="24"/>
          <w:szCs w:val="20"/>
        </w:rPr>
        <w:t>general  environment</w:t>
      </w:r>
      <w:r>
        <w:rPr>
          <w:rFonts w:ascii="Times New Roman" w:hAnsi="Times New Roman" w:cs="Times New Roman"/>
          <w:sz w:val="24"/>
          <w:szCs w:val="20"/>
        </w:rPr>
        <w:t>).  Pengertian  dari  kedua  lingkungan  perusahaan  tersebut  menurut  Ismail  Solihin  adalah  sebagai  berikut  :</w:t>
      </w:r>
    </w:p>
    <w:p w:rsidR="007512DE" w:rsidRDefault="007512DE" w:rsidP="007512DE">
      <w:pPr>
        <w:spacing w:after="0" w:line="240" w:lineRule="auto"/>
        <w:ind w:left="1350" w:right="526"/>
        <w:jc w:val="both"/>
        <w:rPr>
          <w:rFonts w:ascii="Times New Roman" w:hAnsi="Times New Roman" w:cs="Times New Roman"/>
          <w:sz w:val="24"/>
          <w:szCs w:val="20"/>
        </w:rPr>
      </w:pPr>
      <w:proofErr w:type="gramStart"/>
      <w:r>
        <w:rPr>
          <w:rFonts w:ascii="Times New Roman" w:hAnsi="Times New Roman" w:cs="Times New Roman"/>
          <w:sz w:val="24"/>
          <w:szCs w:val="20"/>
        </w:rPr>
        <w:lastRenderedPageBreak/>
        <w:t>Lingkungan khusus suatu perusahaan terdiri dari pemegang kepentingan di luar perusahaan (</w:t>
      </w:r>
      <w:r w:rsidRPr="00FC46BD">
        <w:rPr>
          <w:rFonts w:ascii="Times New Roman" w:hAnsi="Times New Roman" w:cs="Times New Roman"/>
          <w:i/>
          <w:sz w:val="24"/>
          <w:szCs w:val="20"/>
        </w:rPr>
        <w:t>outside stakeholder</w:t>
      </w:r>
      <w:r>
        <w:rPr>
          <w:rFonts w:ascii="Times New Roman" w:hAnsi="Times New Roman" w:cs="Times New Roman"/>
          <w:sz w:val="24"/>
          <w:szCs w:val="20"/>
        </w:rPr>
        <w:t>) yang secara langsung mempengaruhi kemampuan organisasi untuk memperoleh sumber daya ekonomi, sehingga dapat mempengaruhi kinerja perusahaan.</w:t>
      </w:r>
      <w:proofErr w:type="gramEnd"/>
      <w:r>
        <w:rPr>
          <w:rFonts w:ascii="Times New Roman" w:hAnsi="Times New Roman" w:cs="Times New Roman"/>
          <w:sz w:val="24"/>
          <w:szCs w:val="20"/>
        </w:rPr>
        <w:t xml:space="preserve"> Sedangkan lingkungan umum (</w:t>
      </w:r>
      <w:r w:rsidRPr="00FC46BD">
        <w:rPr>
          <w:rFonts w:ascii="Times New Roman" w:hAnsi="Times New Roman" w:cs="Times New Roman"/>
          <w:i/>
          <w:sz w:val="24"/>
          <w:szCs w:val="20"/>
        </w:rPr>
        <w:t>general</w:t>
      </w:r>
      <w:r>
        <w:rPr>
          <w:rFonts w:ascii="Times New Roman" w:hAnsi="Times New Roman" w:cs="Times New Roman"/>
          <w:sz w:val="24"/>
          <w:szCs w:val="20"/>
        </w:rPr>
        <w:t xml:space="preserve"> </w:t>
      </w:r>
      <w:r w:rsidRPr="00FC46BD">
        <w:rPr>
          <w:rFonts w:ascii="Times New Roman" w:hAnsi="Times New Roman" w:cs="Times New Roman"/>
          <w:i/>
          <w:sz w:val="24"/>
          <w:szCs w:val="20"/>
        </w:rPr>
        <w:t>environment</w:t>
      </w:r>
      <w:r>
        <w:rPr>
          <w:rFonts w:ascii="Times New Roman" w:hAnsi="Times New Roman" w:cs="Times New Roman"/>
          <w:sz w:val="24"/>
          <w:szCs w:val="20"/>
        </w:rPr>
        <w:t>) terdiri dari berbagai kekuatan (</w:t>
      </w:r>
      <w:r w:rsidRPr="00FC46BD">
        <w:rPr>
          <w:rFonts w:ascii="Times New Roman" w:hAnsi="Times New Roman" w:cs="Times New Roman"/>
          <w:i/>
          <w:sz w:val="24"/>
          <w:szCs w:val="20"/>
        </w:rPr>
        <w:t>force</w:t>
      </w:r>
      <w:r>
        <w:rPr>
          <w:rFonts w:ascii="Times New Roman" w:hAnsi="Times New Roman" w:cs="Times New Roman"/>
          <w:sz w:val="24"/>
          <w:szCs w:val="20"/>
        </w:rPr>
        <w:t xml:space="preserve">) yang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mempengaruhi perusahaan-perusahaan secara umum (artinya, bukan hanya berpengaruh terhadap satu perusahaan) dan mempengaruhi kemampuan perusahaan-perusahaan tersebut untuk memperoleh sumber daya ekonomi.</w:t>
      </w:r>
      <w:r>
        <w:rPr>
          <w:rStyle w:val="FootnoteReference"/>
          <w:rFonts w:ascii="Times New Roman" w:hAnsi="Times New Roman" w:cs="Times New Roman"/>
          <w:sz w:val="24"/>
          <w:szCs w:val="20"/>
        </w:rPr>
        <w:footnoteReference w:id="66"/>
      </w:r>
    </w:p>
    <w:p w:rsidR="007512DE" w:rsidRDefault="007512DE" w:rsidP="007512DE">
      <w:pPr>
        <w:spacing w:after="0" w:line="240" w:lineRule="auto"/>
        <w:ind w:left="1350" w:right="526"/>
        <w:jc w:val="both"/>
        <w:rPr>
          <w:rFonts w:ascii="Times New Roman" w:hAnsi="Times New Roman" w:cs="Times New Roman"/>
          <w:sz w:val="24"/>
          <w:szCs w:val="20"/>
        </w:rPr>
      </w:pPr>
    </w:p>
    <w:p w:rsidR="007512DE" w:rsidRDefault="007512DE" w:rsidP="007512DE">
      <w:pPr>
        <w:spacing w:after="0" w:line="480" w:lineRule="auto"/>
        <w:ind w:left="810" w:firstLine="720"/>
        <w:jc w:val="both"/>
        <w:rPr>
          <w:rFonts w:ascii="Times New Roman" w:hAnsi="Times New Roman" w:cs="Times New Roman"/>
          <w:sz w:val="24"/>
          <w:szCs w:val="20"/>
        </w:rPr>
      </w:pPr>
      <w:r>
        <w:rPr>
          <w:rFonts w:ascii="Times New Roman" w:hAnsi="Times New Roman" w:cs="Times New Roman"/>
          <w:sz w:val="24"/>
          <w:szCs w:val="20"/>
        </w:rPr>
        <w:t>Tanggung  jawab  sosial  yang  dilakukan  suatu  perusahaan  dalam  perkembangannya  selalu  bergantung  pada  besar  kecilnya  perusahaan.  Dalam  hal  ini  memungkinkan  terjadinya  perbedaan  mengenai  konsep  tanggung  jawab  social,  Robbin dan  Coulter  sebagaimana  dikutip  Ismail  Solihin  menggambarkan  tentang  perkembangan  tahap  tanggung  jawab  sosial  perusahaan  kepada  empat  tahap  sebagai  berikut:</w:t>
      </w:r>
    </w:p>
    <w:p w:rsidR="007512DE" w:rsidRDefault="007512DE" w:rsidP="007512DE">
      <w:pPr>
        <w:spacing w:after="0" w:line="240" w:lineRule="auto"/>
        <w:ind w:left="1350" w:right="526"/>
        <w:jc w:val="both"/>
        <w:rPr>
          <w:rFonts w:ascii="Times New Roman" w:hAnsi="Times New Roman" w:cs="Times New Roman"/>
          <w:sz w:val="24"/>
          <w:szCs w:val="20"/>
        </w:rPr>
      </w:pPr>
      <w:r>
        <w:rPr>
          <w:rFonts w:ascii="Times New Roman" w:hAnsi="Times New Roman" w:cs="Times New Roman"/>
          <w:sz w:val="24"/>
          <w:szCs w:val="20"/>
        </w:rPr>
        <w:t>Pada tahap 1 (</w:t>
      </w:r>
      <w:r w:rsidRPr="00ED437F">
        <w:rPr>
          <w:rFonts w:ascii="Times New Roman" w:hAnsi="Times New Roman" w:cs="Times New Roman"/>
          <w:i/>
          <w:sz w:val="24"/>
          <w:szCs w:val="20"/>
        </w:rPr>
        <w:t>stage 1</w:t>
      </w:r>
      <w:r>
        <w:rPr>
          <w:rFonts w:ascii="Times New Roman" w:hAnsi="Times New Roman" w:cs="Times New Roman"/>
          <w:sz w:val="24"/>
          <w:szCs w:val="20"/>
        </w:rPr>
        <w:t xml:space="preserve">) pemimpin perusahaan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mengedepankan kepentingan para pemegang saham, yakni melalui upaya untuk meminimalisasi biaya dan melakukan maksimalisasi laba. </w:t>
      </w:r>
      <w:proofErr w:type="gramStart"/>
      <w:r>
        <w:rPr>
          <w:rFonts w:ascii="Times New Roman" w:hAnsi="Times New Roman" w:cs="Times New Roman"/>
          <w:sz w:val="24"/>
          <w:szCs w:val="20"/>
        </w:rPr>
        <w:t>Meskipun pada tahap ini perusahaan mengindahkan berbagai peraturan dan perundang-undangan yang berlaku, namun pemimpin perusahaan merasa tidak memiliki kewajiban terhadap masyarakat luas.</w:t>
      </w:r>
      <w:proofErr w:type="gramEnd"/>
    </w:p>
    <w:p w:rsidR="007512DE" w:rsidRDefault="007512DE" w:rsidP="007512DE">
      <w:pPr>
        <w:spacing w:after="0" w:line="240" w:lineRule="auto"/>
        <w:ind w:left="1350" w:right="526"/>
        <w:jc w:val="both"/>
        <w:rPr>
          <w:rFonts w:ascii="Times New Roman" w:hAnsi="Times New Roman" w:cs="Times New Roman"/>
          <w:sz w:val="24"/>
          <w:szCs w:val="20"/>
        </w:rPr>
      </w:pPr>
      <w:proofErr w:type="gramStart"/>
      <w:r>
        <w:rPr>
          <w:rFonts w:ascii="Times New Roman" w:hAnsi="Times New Roman" w:cs="Times New Roman"/>
          <w:sz w:val="24"/>
          <w:szCs w:val="20"/>
        </w:rPr>
        <w:t>Pada tahap 2 (</w:t>
      </w:r>
      <w:r w:rsidRPr="00ED437F">
        <w:rPr>
          <w:rFonts w:ascii="Times New Roman" w:hAnsi="Times New Roman" w:cs="Times New Roman"/>
          <w:i/>
          <w:sz w:val="24"/>
          <w:szCs w:val="20"/>
        </w:rPr>
        <w:t>stage 2</w:t>
      </w:r>
      <w:r>
        <w:rPr>
          <w:rFonts w:ascii="Times New Roman" w:hAnsi="Times New Roman" w:cs="Times New Roman"/>
          <w:sz w:val="24"/>
          <w:szCs w:val="20"/>
        </w:rPr>
        <w:t>) para pemimpin perusahaan mengembangkan tanggung jawab mereka tidak sebatas kepada upaya-upaya maksimisasi laba, tetapi mereka mulai memberikan perhatian besar kepada sumber daya manusia.</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Hal ini dilakukan karena pemimpin tersebut berkeinginan untuk dapat merekrut, memelihara, dan memotivasi para karyawan yang baik.</w:t>
      </w:r>
      <w:proofErr w:type="gramEnd"/>
      <w:r>
        <w:rPr>
          <w:rFonts w:ascii="Times New Roman" w:hAnsi="Times New Roman" w:cs="Times New Roman"/>
          <w:sz w:val="24"/>
          <w:szCs w:val="20"/>
        </w:rPr>
        <w:t xml:space="preserve"> Para pemimpin pada tahap ini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melakukan berbagai upaya untuk memperbaiki kondisi kerja karyawan, mengembangkan hak-hak karyawan, meningkatkan keamanan kerja dan lain-lain.</w:t>
      </w:r>
    </w:p>
    <w:p w:rsidR="007512DE" w:rsidRDefault="007512DE" w:rsidP="007512DE">
      <w:pPr>
        <w:spacing w:after="0" w:line="240" w:lineRule="auto"/>
        <w:ind w:left="1350" w:right="526"/>
        <w:jc w:val="both"/>
        <w:rPr>
          <w:rFonts w:ascii="Times New Roman" w:hAnsi="Times New Roman" w:cs="Times New Roman"/>
          <w:sz w:val="24"/>
          <w:szCs w:val="20"/>
        </w:rPr>
      </w:pPr>
      <w:r>
        <w:rPr>
          <w:rFonts w:ascii="Times New Roman" w:hAnsi="Times New Roman" w:cs="Times New Roman"/>
          <w:sz w:val="24"/>
          <w:szCs w:val="20"/>
        </w:rPr>
        <w:lastRenderedPageBreak/>
        <w:t>Pada tahap 3 (</w:t>
      </w:r>
      <w:r w:rsidRPr="00ED437F">
        <w:rPr>
          <w:rFonts w:ascii="Times New Roman" w:hAnsi="Times New Roman" w:cs="Times New Roman"/>
          <w:i/>
          <w:sz w:val="24"/>
          <w:szCs w:val="20"/>
        </w:rPr>
        <w:t>stage 3</w:t>
      </w:r>
      <w:r>
        <w:rPr>
          <w:rFonts w:ascii="Times New Roman" w:hAnsi="Times New Roman" w:cs="Times New Roman"/>
          <w:sz w:val="24"/>
          <w:szCs w:val="20"/>
        </w:rPr>
        <w:t xml:space="preserve">) para pemimpin perusahaan mengembangkan tanggung jawab sosialnya kepada </w:t>
      </w:r>
      <w:r w:rsidRPr="00ED437F">
        <w:rPr>
          <w:rFonts w:ascii="Times New Roman" w:hAnsi="Times New Roman" w:cs="Times New Roman"/>
          <w:i/>
          <w:sz w:val="24"/>
          <w:szCs w:val="20"/>
        </w:rPr>
        <w:t>stakeholder</w:t>
      </w:r>
      <w:r>
        <w:rPr>
          <w:rFonts w:ascii="Times New Roman" w:hAnsi="Times New Roman" w:cs="Times New Roman"/>
          <w:sz w:val="24"/>
          <w:szCs w:val="20"/>
        </w:rPr>
        <w:t xml:space="preserve"> yang </w:t>
      </w:r>
      <w:proofErr w:type="gramStart"/>
      <w:r>
        <w:rPr>
          <w:rFonts w:ascii="Times New Roman" w:hAnsi="Times New Roman" w:cs="Times New Roman"/>
          <w:sz w:val="24"/>
          <w:szCs w:val="20"/>
        </w:rPr>
        <w:t>lain</w:t>
      </w:r>
      <w:proofErr w:type="gramEnd"/>
      <w:r>
        <w:rPr>
          <w:rFonts w:ascii="Times New Roman" w:hAnsi="Times New Roman" w:cs="Times New Roman"/>
          <w:sz w:val="24"/>
          <w:szCs w:val="20"/>
        </w:rPr>
        <w:t xml:space="preserve"> selain pemegang saham (</w:t>
      </w:r>
      <w:r w:rsidRPr="00ED437F">
        <w:rPr>
          <w:rFonts w:ascii="Times New Roman" w:hAnsi="Times New Roman" w:cs="Times New Roman"/>
          <w:i/>
          <w:sz w:val="24"/>
          <w:szCs w:val="20"/>
        </w:rPr>
        <w:t>stockholder</w:t>
      </w:r>
      <w:r>
        <w:rPr>
          <w:rFonts w:ascii="Times New Roman" w:hAnsi="Times New Roman" w:cs="Times New Roman"/>
          <w:sz w:val="24"/>
          <w:szCs w:val="20"/>
        </w:rPr>
        <w:t>) dan para karyawan (</w:t>
      </w:r>
      <w:r w:rsidRPr="00ED437F">
        <w:rPr>
          <w:rFonts w:ascii="Times New Roman" w:hAnsi="Times New Roman" w:cs="Times New Roman"/>
          <w:i/>
          <w:sz w:val="24"/>
          <w:szCs w:val="20"/>
        </w:rPr>
        <w:t>employees</w:t>
      </w:r>
      <w:r>
        <w:rPr>
          <w:rFonts w:ascii="Times New Roman" w:hAnsi="Times New Roman" w:cs="Times New Roman"/>
          <w:sz w:val="24"/>
          <w:szCs w:val="20"/>
        </w:rPr>
        <w:t xml:space="preserve">). Para pemimpin perusahaan dalam tahap ini memiliki tujuan tanggung jawab sosial yang meliputi masalah-masalah antara lain, penetapan harga secara </w:t>
      </w:r>
      <w:r w:rsidRPr="00ED437F">
        <w:rPr>
          <w:rFonts w:ascii="Times New Roman" w:hAnsi="Times New Roman" w:cs="Times New Roman"/>
          <w:i/>
          <w:sz w:val="24"/>
          <w:szCs w:val="20"/>
        </w:rPr>
        <w:t>fair</w:t>
      </w:r>
      <w:r>
        <w:rPr>
          <w:rFonts w:ascii="Times New Roman" w:hAnsi="Times New Roman" w:cs="Times New Roman"/>
          <w:sz w:val="24"/>
          <w:szCs w:val="20"/>
        </w:rPr>
        <w:t xml:space="preserve">, menghasilkan produk dan jasa bermutu tinggi, menghasilkan produk yang  aman terhadap lingkungan, membina hubungan yang baik dengan para </w:t>
      </w:r>
      <w:r w:rsidRPr="00ED437F">
        <w:rPr>
          <w:rFonts w:ascii="Times New Roman" w:hAnsi="Times New Roman" w:cs="Times New Roman"/>
          <w:i/>
          <w:sz w:val="24"/>
          <w:szCs w:val="20"/>
        </w:rPr>
        <w:t>supplier</w:t>
      </w:r>
      <w:r>
        <w:rPr>
          <w:rFonts w:ascii="Times New Roman" w:hAnsi="Times New Roman" w:cs="Times New Roman"/>
          <w:sz w:val="24"/>
          <w:szCs w:val="20"/>
        </w:rPr>
        <w:t xml:space="preserve">. </w:t>
      </w:r>
      <w:proofErr w:type="gramStart"/>
      <w:r>
        <w:rPr>
          <w:rFonts w:ascii="Times New Roman" w:hAnsi="Times New Roman" w:cs="Times New Roman"/>
          <w:sz w:val="24"/>
          <w:szCs w:val="20"/>
        </w:rPr>
        <w:t xml:space="preserve">Dengan demikian, manajer pada tahap ini lebih menekankan pengembangan tanggung jawab sosial kepada </w:t>
      </w:r>
      <w:r w:rsidRPr="00ED437F">
        <w:rPr>
          <w:rFonts w:ascii="Times New Roman" w:hAnsi="Times New Roman" w:cs="Times New Roman"/>
          <w:i/>
          <w:sz w:val="24"/>
          <w:szCs w:val="20"/>
        </w:rPr>
        <w:t>stakeholder</w:t>
      </w:r>
      <w:r>
        <w:rPr>
          <w:rFonts w:ascii="Times New Roman" w:hAnsi="Times New Roman" w:cs="Times New Roman"/>
          <w:sz w:val="24"/>
          <w:szCs w:val="20"/>
        </w:rPr>
        <w:t xml:space="preserve"> utama perusahaan (</w:t>
      </w:r>
      <w:r w:rsidRPr="00ED437F">
        <w:rPr>
          <w:rFonts w:ascii="Times New Roman" w:hAnsi="Times New Roman" w:cs="Times New Roman"/>
          <w:i/>
          <w:sz w:val="24"/>
          <w:szCs w:val="20"/>
        </w:rPr>
        <w:t>primary stakeholder</w:t>
      </w:r>
      <w:r>
        <w:rPr>
          <w:rFonts w:ascii="Times New Roman" w:hAnsi="Times New Roman" w:cs="Times New Roman"/>
          <w:sz w:val="24"/>
          <w:szCs w:val="20"/>
        </w:rPr>
        <w:t>) yang terdiri dari pemegang saham, pekerja, pelanggan, saluran pemasaran, pemasok, dan kreditor.</w:t>
      </w:r>
      <w:proofErr w:type="gramEnd"/>
    </w:p>
    <w:p w:rsidR="0048043F" w:rsidRDefault="007512DE" w:rsidP="0048043F">
      <w:pPr>
        <w:spacing w:after="0" w:line="240" w:lineRule="auto"/>
        <w:ind w:left="1350" w:right="526"/>
        <w:jc w:val="both"/>
        <w:rPr>
          <w:rFonts w:ascii="Times New Roman" w:hAnsi="Times New Roman" w:cs="Times New Roman"/>
          <w:sz w:val="24"/>
          <w:szCs w:val="20"/>
        </w:rPr>
      </w:pPr>
      <w:proofErr w:type="gramStart"/>
      <w:r>
        <w:rPr>
          <w:rFonts w:ascii="Times New Roman" w:hAnsi="Times New Roman" w:cs="Times New Roman"/>
          <w:sz w:val="24"/>
          <w:szCs w:val="20"/>
        </w:rPr>
        <w:t>Pada tahap 4 (</w:t>
      </w:r>
      <w:r w:rsidRPr="00ED437F">
        <w:rPr>
          <w:rFonts w:ascii="Times New Roman" w:hAnsi="Times New Roman" w:cs="Times New Roman"/>
          <w:i/>
          <w:sz w:val="24"/>
          <w:szCs w:val="20"/>
        </w:rPr>
        <w:t>stage 4</w:t>
      </w:r>
      <w:r>
        <w:rPr>
          <w:rFonts w:ascii="Times New Roman" w:hAnsi="Times New Roman" w:cs="Times New Roman"/>
          <w:sz w:val="24"/>
          <w:szCs w:val="20"/>
        </w:rPr>
        <w:t>) pemimpin perusahaan memiliki tanggung jawab sosial perusahaan kepada masyarakat secara keseluruhan.</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Mereka memandang bisnis mereka sebagai suatu bagian dari entitas publik dan mereka merasa bertanggung jawab untuk melakukan kebajikan terhadap publik.</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Hal ini tercermin dari berbagai aktivitas yang dilakukan perusahaan untuk meningkatkan keadilan sosial, memelihara lingkungan hidup, mendukung kegiatan sosial, mendukung kegiatan kebudayaan dan lain-lain.</w:t>
      </w:r>
      <w:proofErr w:type="gramEnd"/>
      <w:r>
        <w:rPr>
          <w:rStyle w:val="FootnoteReference"/>
          <w:rFonts w:ascii="Times New Roman" w:hAnsi="Times New Roman" w:cs="Times New Roman"/>
          <w:sz w:val="24"/>
          <w:szCs w:val="20"/>
        </w:rPr>
        <w:footnoteReference w:id="67"/>
      </w:r>
    </w:p>
    <w:p w:rsidR="0048043F" w:rsidRPr="0048043F" w:rsidRDefault="0048043F" w:rsidP="0048043F">
      <w:pPr>
        <w:spacing w:after="0" w:line="240" w:lineRule="auto"/>
        <w:ind w:left="1350" w:right="526"/>
        <w:jc w:val="both"/>
        <w:rPr>
          <w:rFonts w:ascii="Times New Roman" w:hAnsi="Times New Roman" w:cs="Times New Roman"/>
          <w:sz w:val="24"/>
          <w:szCs w:val="20"/>
        </w:rPr>
      </w:pPr>
    </w:p>
    <w:p w:rsidR="0048043F" w:rsidRPr="0048043F" w:rsidRDefault="0048043F" w:rsidP="0048043F">
      <w:pPr>
        <w:autoSpaceDE w:val="0"/>
        <w:autoSpaceDN w:val="0"/>
        <w:adjustRightInd w:val="0"/>
        <w:spacing w:after="0" w:line="480" w:lineRule="auto"/>
        <w:ind w:left="810" w:firstLine="720"/>
        <w:jc w:val="both"/>
        <w:rPr>
          <w:rFonts w:ascii="Times New Roman" w:hAnsi="Times New Roman" w:cs="Times New Roman"/>
          <w:i/>
          <w:iCs/>
          <w:sz w:val="24"/>
          <w:szCs w:val="24"/>
        </w:rPr>
      </w:pPr>
      <w:r>
        <w:rPr>
          <w:rFonts w:ascii="Times New Roman" w:hAnsi="Times New Roman" w:cs="Times New Roman"/>
          <w:sz w:val="24"/>
          <w:szCs w:val="24"/>
        </w:rPr>
        <w:t xml:space="preserve">Program  CSR  yang  dijalankan  oleh  perusahaan  tentu  harus  dijalankan dengan  baik  agar  dapat  terus  dilakukan  secara  terus  menerus  dan  berkelanjutan.  I  </w:t>
      </w:r>
      <w:proofErr w:type="gramStart"/>
      <w:r>
        <w:rPr>
          <w:rFonts w:ascii="Times New Roman" w:hAnsi="Times New Roman" w:cs="Times New Roman"/>
          <w:sz w:val="24"/>
          <w:szCs w:val="24"/>
        </w:rPr>
        <w:t>Komang  Ardana</w:t>
      </w:r>
      <w:proofErr w:type="gramEnd"/>
      <w:r>
        <w:rPr>
          <w:rFonts w:ascii="Times New Roman" w:hAnsi="Times New Roman" w:cs="Times New Roman"/>
          <w:sz w:val="24"/>
          <w:szCs w:val="24"/>
        </w:rPr>
        <w:t xml:space="preserve">  menjelaskan  l</w:t>
      </w:r>
      <w:r w:rsidRPr="0048043F">
        <w:rPr>
          <w:rFonts w:ascii="Times New Roman" w:hAnsi="Times New Roman" w:cs="Times New Roman"/>
          <w:sz w:val="24"/>
          <w:szCs w:val="24"/>
        </w:rPr>
        <w:t xml:space="preserve">ima pilar aktivitas CSR dari </w:t>
      </w:r>
      <w:r w:rsidRPr="0048043F">
        <w:rPr>
          <w:rFonts w:ascii="Times New Roman" w:hAnsi="Times New Roman" w:cs="Times New Roman"/>
          <w:i/>
          <w:iCs/>
          <w:sz w:val="24"/>
          <w:szCs w:val="24"/>
        </w:rPr>
        <w:t>Prince of Wales International Business Forum</w:t>
      </w:r>
      <w:r>
        <w:rPr>
          <w:rFonts w:ascii="Times New Roman" w:hAnsi="Times New Roman" w:cs="Times New Roman"/>
          <w:i/>
          <w:iCs/>
          <w:sz w:val="24"/>
          <w:szCs w:val="24"/>
        </w:rPr>
        <w:t xml:space="preserve">, </w:t>
      </w:r>
      <w:r w:rsidRPr="0048043F">
        <w:rPr>
          <w:rFonts w:ascii="Times New Roman" w:hAnsi="Times New Roman" w:cs="Times New Roman"/>
          <w:sz w:val="24"/>
          <w:szCs w:val="24"/>
        </w:rPr>
        <w:t>yaitu</w:t>
      </w:r>
      <w:r>
        <w:rPr>
          <w:rStyle w:val="FootnoteReference"/>
          <w:rFonts w:ascii="Times New Roman" w:hAnsi="Times New Roman" w:cs="Times New Roman"/>
          <w:sz w:val="24"/>
          <w:szCs w:val="24"/>
        </w:rPr>
        <w:footnoteReference w:id="68"/>
      </w:r>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i/>
          <w:iCs/>
          <w:sz w:val="24"/>
          <w:szCs w:val="24"/>
        </w:rPr>
      </w:pPr>
      <w:r w:rsidRPr="0048043F">
        <w:rPr>
          <w:rFonts w:ascii="Times New Roman" w:hAnsi="Times New Roman" w:cs="Times New Roman"/>
          <w:i/>
          <w:iCs/>
          <w:sz w:val="24"/>
          <w:szCs w:val="24"/>
        </w:rPr>
        <w:t>1. Building human capital</w:t>
      </w:r>
    </w:p>
    <w:p w:rsidR="0048043F" w:rsidRPr="0048043F" w:rsidRDefault="0048043F" w:rsidP="00152337">
      <w:pPr>
        <w:autoSpaceDE w:val="0"/>
        <w:autoSpaceDN w:val="0"/>
        <w:adjustRightInd w:val="0"/>
        <w:spacing w:after="0" w:line="240" w:lineRule="auto"/>
        <w:ind w:left="1350" w:right="526"/>
        <w:jc w:val="both"/>
        <w:rPr>
          <w:rFonts w:ascii="Times New Roman" w:hAnsi="Times New Roman" w:cs="Times New Roman"/>
          <w:sz w:val="24"/>
          <w:szCs w:val="24"/>
        </w:rPr>
      </w:pPr>
      <w:proofErr w:type="gramStart"/>
      <w:r w:rsidRPr="0048043F">
        <w:rPr>
          <w:rFonts w:ascii="Times New Roman" w:hAnsi="Times New Roman" w:cs="Times New Roman"/>
          <w:sz w:val="24"/>
          <w:szCs w:val="24"/>
        </w:rPr>
        <w:t>Perusahaan secara internal memiliki sumber daya manusia yang andal dan secara</w:t>
      </w:r>
      <w:r w:rsidR="00152337">
        <w:rPr>
          <w:rFonts w:ascii="Times New Roman" w:hAnsi="Times New Roman" w:cs="Times New Roman"/>
          <w:sz w:val="24"/>
          <w:szCs w:val="24"/>
        </w:rPr>
        <w:t xml:space="preserve"> </w:t>
      </w:r>
      <w:r w:rsidRPr="0048043F">
        <w:rPr>
          <w:rFonts w:ascii="Times New Roman" w:hAnsi="Times New Roman" w:cs="Times New Roman"/>
          <w:sz w:val="24"/>
          <w:szCs w:val="24"/>
        </w:rPr>
        <w:t>eksternal untuk melakukan pemberdayaan masyarakat.</w:t>
      </w:r>
      <w:proofErr w:type="gramEnd"/>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i/>
          <w:iCs/>
          <w:sz w:val="24"/>
          <w:szCs w:val="24"/>
        </w:rPr>
      </w:pPr>
      <w:r w:rsidRPr="0048043F">
        <w:rPr>
          <w:rFonts w:ascii="Times New Roman" w:hAnsi="Times New Roman" w:cs="Times New Roman"/>
          <w:i/>
          <w:iCs/>
          <w:sz w:val="24"/>
          <w:szCs w:val="24"/>
        </w:rPr>
        <w:lastRenderedPageBreak/>
        <w:t>2. Strengthening Economies</w:t>
      </w:r>
    </w:p>
    <w:p w:rsidR="0048043F" w:rsidRPr="0048043F" w:rsidRDefault="0048043F" w:rsidP="00152337">
      <w:pPr>
        <w:autoSpaceDE w:val="0"/>
        <w:autoSpaceDN w:val="0"/>
        <w:adjustRightInd w:val="0"/>
        <w:spacing w:after="0" w:line="240" w:lineRule="auto"/>
        <w:ind w:left="1350" w:right="526"/>
        <w:jc w:val="both"/>
        <w:rPr>
          <w:rFonts w:ascii="Times New Roman" w:hAnsi="Times New Roman" w:cs="Times New Roman"/>
          <w:sz w:val="24"/>
          <w:szCs w:val="24"/>
        </w:rPr>
      </w:pPr>
      <w:proofErr w:type="gramStart"/>
      <w:r w:rsidRPr="0048043F">
        <w:rPr>
          <w:rFonts w:ascii="Times New Roman" w:hAnsi="Times New Roman" w:cs="Times New Roman"/>
          <w:sz w:val="24"/>
          <w:szCs w:val="24"/>
        </w:rPr>
        <w:t>Perusahaan dituntut untuk tidak menjadi kaya sendiri, namun harus dapat</w:t>
      </w:r>
      <w:r w:rsidR="00152337">
        <w:rPr>
          <w:rFonts w:ascii="Times New Roman" w:hAnsi="Times New Roman" w:cs="Times New Roman"/>
          <w:sz w:val="24"/>
          <w:szCs w:val="24"/>
        </w:rPr>
        <w:t xml:space="preserve"> </w:t>
      </w:r>
      <w:r w:rsidRPr="0048043F">
        <w:rPr>
          <w:rFonts w:ascii="Times New Roman" w:hAnsi="Times New Roman" w:cs="Times New Roman"/>
          <w:sz w:val="24"/>
          <w:szCs w:val="24"/>
        </w:rPr>
        <w:t>memberdayakan ekonomi lingkungan sekitar.</w:t>
      </w:r>
      <w:proofErr w:type="gramEnd"/>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i/>
          <w:iCs/>
          <w:sz w:val="24"/>
          <w:szCs w:val="24"/>
        </w:rPr>
      </w:pPr>
      <w:r w:rsidRPr="0048043F">
        <w:rPr>
          <w:rFonts w:ascii="Times New Roman" w:hAnsi="Times New Roman" w:cs="Times New Roman"/>
          <w:i/>
          <w:iCs/>
          <w:sz w:val="24"/>
          <w:szCs w:val="24"/>
        </w:rPr>
        <w:t>3. Assessing Social Chesion</w:t>
      </w:r>
    </w:p>
    <w:p w:rsidR="0048043F" w:rsidRPr="0048043F" w:rsidRDefault="0048043F" w:rsidP="00152337">
      <w:pPr>
        <w:autoSpaceDE w:val="0"/>
        <w:autoSpaceDN w:val="0"/>
        <w:adjustRightInd w:val="0"/>
        <w:spacing w:after="0" w:line="240" w:lineRule="auto"/>
        <w:ind w:left="1350" w:right="526"/>
        <w:jc w:val="both"/>
        <w:rPr>
          <w:rFonts w:ascii="Times New Roman" w:hAnsi="Times New Roman" w:cs="Times New Roman"/>
          <w:sz w:val="24"/>
          <w:szCs w:val="24"/>
        </w:rPr>
      </w:pPr>
      <w:proofErr w:type="gramStart"/>
      <w:r w:rsidRPr="0048043F">
        <w:rPr>
          <w:rFonts w:ascii="Times New Roman" w:hAnsi="Times New Roman" w:cs="Times New Roman"/>
          <w:sz w:val="24"/>
          <w:szCs w:val="24"/>
        </w:rPr>
        <w:t>Perusahaan mampu menjaga keharmonisan dengan masyarakat.</w:t>
      </w:r>
      <w:proofErr w:type="gramEnd"/>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i/>
          <w:iCs/>
          <w:sz w:val="24"/>
          <w:szCs w:val="24"/>
        </w:rPr>
      </w:pPr>
      <w:r w:rsidRPr="0048043F">
        <w:rPr>
          <w:rFonts w:ascii="Times New Roman" w:hAnsi="Times New Roman" w:cs="Times New Roman"/>
          <w:i/>
          <w:iCs/>
          <w:sz w:val="24"/>
          <w:szCs w:val="24"/>
        </w:rPr>
        <w:t>4. Encouraging good governance</w:t>
      </w:r>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sz w:val="24"/>
          <w:szCs w:val="24"/>
        </w:rPr>
      </w:pPr>
      <w:proofErr w:type="gramStart"/>
      <w:r w:rsidRPr="0048043F">
        <w:rPr>
          <w:rFonts w:ascii="Times New Roman" w:hAnsi="Times New Roman" w:cs="Times New Roman"/>
          <w:sz w:val="24"/>
          <w:szCs w:val="24"/>
        </w:rPr>
        <w:t>Perusahaan melakukan tata kelola bisnis yang baik.</w:t>
      </w:r>
      <w:proofErr w:type="gramEnd"/>
    </w:p>
    <w:p w:rsidR="0048043F" w:rsidRPr="0048043F" w:rsidRDefault="0048043F" w:rsidP="00152337">
      <w:pPr>
        <w:autoSpaceDE w:val="0"/>
        <w:autoSpaceDN w:val="0"/>
        <w:adjustRightInd w:val="0"/>
        <w:spacing w:after="0" w:line="240" w:lineRule="auto"/>
        <w:ind w:left="1350"/>
        <w:jc w:val="both"/>
        <w:rPr>
          <w:rFonts w:ascii="Times New Roman" w:hAnsi="Times New Roman" w:cs="Times New Roman"/>
          <w:i/>
          <w:iCs/>
          <w:sz w:val="24"/>
          <w:szCs w:val="24"/>
        </w:rPr>
      </w:pPr>
      <w:r w:rsidRPr="0048043F">
        <w:rPr>
          <w:rFonts w:ascii="Times New Roman" w:hAnsi="Times New Roman" w:cs="Times New Roman"/>
          <w:i/>
          <w:iCs/>
          <w:sz w:val="24"/>
          <w:szCs w:val="24"/>
        </w:rPr>
        <w:t xml:space="preserve">5. Protecting </w:t>
      </w:r>
      <w:proofErr w:type="gramStart"/>
      <w:r w:rsidRPr="0048043F">
        <w:rPr>
          <w:rFonts w:ascii="Times New Roman" w:hAnsi="Times New Roman" w:cs="Times New Roman"/>
          <w:i/>
          <w:iCs/>
          <w:sz w:val="24"/>
          <w:szCs w:val="24"/>
        </w:rPr>
        <w:t>The</w:t>
      </w:r>
      <w:proofErr w:type="gramEnd"/>
      <w:r w:rsidRPr="0048043F">
        <w:rPr>
          <w:rFonts w:ascii="Times New Roman" w:hAnsi="Times New Roman" w:cs="Times New Roman"/>
          <w:i/>
          <w:iCs/>
          <w:sz w:val="24"/>
          <w:szCs w:val="24"/>
        </w:rPr>
        <w:t xml:space="preserve"> Environment</w:t>
      </w:r>
    </w:p>
    <w:p w:rsidR="0048043F" w:rsidRPr="0048043F" w:rsidRDefault="0048043F" w:rsidP="00152337">
      <w:pPr>
        <w:autoSpaceDE w:val="0"/>
        <w:autoSpaceDN w:val="0"/>
        <w:adjustRightInd w:val="0"/>
        <w:spacing w:after="0" w:line="240" w:lineRule="auto"/>
        <w:ind w:left="1350" w:right="526"/>
        <w:jc w:val="both"/>
        <w:rPr>
          <w:rFonts w:ascii="Times New Roman" w:hAnsi="Times New Roman" w:cs="Times New Roman"/>
          <w:sz w:val="24"/>
          <w:szCs w:val="24"/>
        </w:rPr>
      </w:pPr>
      <w:proofErr w:type="gramStart"/>
      <w:r w:rsidRPr="0048043F">
        <w:rPr>
          <w:rFonts w:ascii="Times New Roman" w:hAnsi="Times New Roman" w:cs="Times New Roman"/>
          <w:sz w:val="24"/>
          <w:szCs w:val="24"/>
        </w:rPr>
        <w:t>Perusahaan memiliki kepedulian terhadap kelestarian lingkungan.</w:t>
      </w:r>
      <w:proofErr w:type="gramEnd"/>
    </w:p>
    <w:p w:rsidR="00152337" w:rsidRPr="00152337" w:rsidRDefault="00152337" w:rsidP="00152337">
      <w:pPr>
        <w:autoSpaceDE w:val="0"/>
        <w:autoSpaceDN w:val="0"/>
        <w:adjustRightInd w:val="0"/>
        <w:spacing w:after="0" w:line="240" w:lineRule="auto"/>
        <w:ind w:left="1350"/>
        <w:jc w:val="both"/>
        <w:rPr>
          <w:rFonts w:ascii="Times New Roman" w:hAnsi="Times New Roman" w:cs="Times New Roman"/>
          <w:sz w:val="24"/>
          <w:szCs w:val="24"/>
        </w:rPr>
      </w:pPr>
    </w:p>
    <w:p w:rsidR="00965491" w:rsidRPr="00E95C81" w:rsidRDefault="00CD50EB" w:rsidP="004824A6">
      <w:pPr>
        <w:pStyle w:val="ListParagraph"/>
        <w:numPr>
          <w:ilvl w:val="0"/>
          <w:numId w:val="8"/>
        </w:numPr>
        <w:spacing w:after="0" w:line="480" w:lineRule="auto"/>
        <w:ind w:left="360" w:right="526"/>
        <w:jc w:val="both"/>
        <w:rPr>
          <w:rFonts w:ascii="Times New Roman" w:hAnsi="Times New Roman" w:cs="Times New Roman"/>
          <w:b/>
          <w:sz w:val="24"/>
          <w:szCs w:val="20"/>
        </w:rPr>
      </w:pPr>
      <w:r>
        <w:rPr>
          <w:rFonts w:ascii="Times New Roman" w:hAnsi="Times New Roman" w:cs="Times New Roman"/>
          <w:b/>
          <w:sz w:val="24"/>
          <w:szCs w:val="20"/>
        </w:rPr>
        <w:t xml:space="preserve">Kajian  </w:t>
      </w:r>
      <w:r w:rsidR="00965491" w:rsidRPr="00E95C81">
        <w:rPr>
          <w:rFonts w:ascii="Times New Roman" w:hAnsi="Times New Roman" w:cs="Times New Roman"/>
          <w:b/>
          <w:sz w:val="24"/>
          <w:szCs w:val="20"/>
        </w:rPr>
        <w:t>Penelitian  Terdahulu</w:t>
      </w:r>
    </w:p>
    <w:p w:rsidR="00E95C81" w:rsidRDefault="00965491" w:rsidP="00E95C81">
      <w:pPr>
        <w:pStyle w:val="ListParagraph"/>
        <w:spacing w:after="0" w:line="480" w:lineRule="auto"/>
        <w:ind w:left="360" w:right="526" w:firstLine="720"/>
        <w:jc w:val="both"/>
        <w:rPr>
          <w:rFonts w:ascii="Times New Roman" w:hAnsi="Times New Roman" w:cs="Times New Roman"/>
          <w:sz w:val="24"/>
        </w:rPr>
      </w:pPr>
      <w:r w:rsidRPr="00965491">
        <w:rPr>
          <w:rFonts w:ascii="Times New Roman" w:hAnsi="Times New Roman" w:cs="Times New Roman"/>
          <w:sz w:val="24"/>
        </w:rPr>
        <w:t>Sinta  Fitri  Marpaung</w:t>
      </w:r>
      <w:r>
        <w:rPr>
          <w:rFonts w:ascii="Times New Roman" w:hAnsi="Times New Roman" w:cs="Times New Roman"/>
          <w:sz w:val="24"/>
        </w:rPr>
        <w:t xml:space="preserve">  (2011)  dengan  judul</w:t>
      </w:r>
      <w:r w:rsidR="00E95C81">
        <w:rPr>
          <w:rFonts w:ascii="Times New Roman" w:hAnsi="Times New Roman" w:cs="Times New Roman"/>
          <w:sz w:val="24"/>
        </w:rPr>
        <w:t xml:space="preserve">  Perbedaan  Kinerja  Keuangan  Perbankan  Syariah  Sebelum  dan  Sesudah  Krisis  Keuangan  Global</w:t>
      </w:r>
      <w:r w:rsidR="00900141">
        <w:rPr>
          <w:rFonts w:ascii="Times New Roman" w:hAnsi="Times New Roman" w:cs="Times New Roman"/>
          <w:sz w:val="24"/>
        </w:rPr>
        <w:t xml:space="preserve">  </w:t>
      </w:r>
      <w:r w:rsidRPr="00965491">
        <w:rPr>
          <w:rFonts w:ascii="Times New Roman" w:hAnsi="Times New Roman" w:cs="Times New Roman"/>
          <w:sz w:val="24"/>
        </w:rPr>
        <w:t xml:space="preserve">melakukan  penelitian  yang  bertujuan  untuk  melihat perbedaan  kinerja  keuangan  perbankan  syariah  sebelum  dan  sesudah  krisis keuangan  global  dengan  menggunakan  rasio  keuangan.  Rasio  keuangan  yang digunakan  terdiri  dari  CAR,  NPL,  ROA,  ROE,  BOPO  dan  LDR.   Data Penelitian  berupa  data  sekunder  yang  diperoleh  dalam  bentuk  dokumentasi  laporan  keuangan  yang  rutin  dipublikasikan  secara  berkala  oleh  pihak perbankan  syariah  ke  dalam  situs  resmi  Bank  Indonesia .  Berdasarkan populasi  (34 bank syariah)  dan  kriteria  sampel  yang  telah  ditentukan  dengan metode  </w:t>
      </w:r>
      <w:r w:rsidRPr="00965491">
        <w:rPr>
          <w:rFonts w:ascii="Times New Roman" w:hAnsi="Times New Roman" w:cs="Times New Roman"/>
          <w:i/>
          <w:sz w:val="24"/>
        </w:rPr>
        <w:t>purposive  sampling</w:t>
      </w:r>
      <w:r w:rsidRPr="00965491">
        <w:rPr>
          <w:rFonts w:ascii="Times New Roman" w:hAnsi="Times New Roman" w:cs="Times New Roman"/>
          <w:sz w:val="24"/>
        </w:rPr>
        <w:t>,  diperoleh  tiga  bank  syariah  sebagai  sampel penelitian  dengan  periode  penelitian  2006-2010.  Alat  analisis  untuk membuktikan  hipotesis  dalam  penelitian  ini  adalah  uji  Chi Kuadrat  (</w:t>
      </w:r>
      <w:r w:rsidRPr="00965491">
        <w:rPr>
          <w:rFonts w:ascii="Times New Roman" w:hAnsi="Times New Roman" w:cs="Times New Roman"/>
          <w:i/>
          <w:iCs/>
          <w:sz w:val="24"/>
        </w:rPr>
        <w:t>Chi Square</w:t>
      </w:r>
      <w:r w:rsidRPr="00965491">
        <w:rPr>
          <w:rFonts w:ascii="Times New Roman" w:hAnsi="Times New Roman" w:cs="Times New Roman"/>
          <w:sz w:val="24"/>
        </w:rPr>
        <w:t xml:space="preserve">).   Hasil  analisis  menunjukkan  bahwa  tidak  ada  perbedaan  antara kinerja  keuangan  perbankan  syariah  sebelum  dan  </w:t>
      </w:r>
      <w:r w:rsidRPr="00965491">
        <w:rPr>
          <w:rFonts w:ascii="Times New Roman" w:hAnsi="Times New Roman" w:cs="Times New Roman"/>
          <w:sz w:val="24"/>
        </w:rPr>
        <w:lastRenderedPageBreak/>
        <w:t>sesudah  krisis  keuangan global.  Rata-rata  rasio  keuangan  perbankan  syariah  (CAR,  NPL,  ROE  dan LDR)  mengalami  peningkatan  sesudah  krisis  keuangan  global  sedangkan pada  rasio-rasio  yang  lain  (ROA  dan  BOPO)  perbankan  mengalami penurunan.</w:t>
      </w:r>
    </w:p>
    <w:p w:rsidR="00E95C81" w:rsidRDefault="00E95C81" w:rsidP="00E95C81">
      <w:pPr>
        <w:pStyle w:val="ListParagraph"/>
        <w:spacing w:after="0" w:line="480" w:lineRule="auto"/>
        <w:ind w:left="360" w:right="526" w:firstLine="720"/>
        <w:jc w:val="both"/>
        <w:rPr>
          <w:rFonts w:ascii="Times New Roman" w:hAnsi="Times New Roman" w:cs="Times New Roman"/>
          <w:sz w:val="24"/>
          <w:szCs w:val="24"/>
        </w:rPr>
      </w:pPr>
      <w:r w:rsidRPr="001D6138">
        <w:rPr>
          <w:rFonts w:ascii="Times New Roman" w:hAnsi="Times New Roman" w:cs="Times New Roman"/>
          <w:sz w:val="24"/>
          <w:szCs w:val="24"/>
        </w:rPr>
        <w:t xml:space="preserve">Yeni  </w:t>
      </w:r>
      <w:r>
        <w:rPr>
          <w:rFonts w:ascii="Times New Roman" w:hAnsi="Times New Roman" w:cs="Times New Roman"/>
          <w:sz w:val="24"/>
          <w:szCs w:val="24"/>
        </w:rPr>
        <w:t>Kusumaningsih  (2010)  dengan  judul  Analisis  Perbedaan  Kinerja  Keuangan  Sebelum  dan  Sesudah  Merger  pada  PD  BPR  BKK  Kabupaten  Kendal</w:t>
      </w:r>
      <w:r w:rsidR="00900141">
        <w:rPr>
          <w:rFonts w:ascii="Times New Roman" w:hAnsi="Times New Roman" w:cs="Times New Roman"/>
          <w:sz w:val="24"/>
          <w:szCs w:val="24"/>
        </w:rPr>
        <w:t xml:space="preserve">  </w:t>
      </w:r>
      <w:r>
        <w:rPr>
          <w:rFonts w:ascii="Times New Roman" w:hAnsi="Times New Roman" w:cs="Times New Roman"/>
          <w:sz w:val="24"/>
          <w:szCs w:val="24"/>
        </w:rPr>
        <w:t>melakukan  p</w:t>
      </w:r>
      <w:r w:rsidRPr="001D6138">
        <w:rPr>
          <w:rFonts w:ascii="Times New Roman" w:hAnsi="Times New Roman" w:cs="Times New Roman"/>
          <w:sz w:val="24"/>
          <w:szCs w:val="24"/>
        </w:rPr>
        <w:t xml:space="preserve">enelitian  </w:t>
      </w:r>
      <w:r>
        <w:rPr>
          <w:rFonts w:ascii="Times New Roman" w:hAnsi="Times New Roman" w:cs="Times New Roman"/>
          <w:sz w:val="24"/>
          <w:szCs w:val="24"/>
        </w:rPr>
        <w:t xml:space="preserve">yang  bertujuan  untuk  </w:t>
      </w:r>
      <w:r w:rsidRPr="001D6138">
        <w:rPr>
          <w:rFonts w:ascii="Times New Roman" w:hAnsi="Times New Roman" w:cs="Times New Roman"/>
          <w:i/>
          <w:iCs/>
          <w:sz w:val="24"/>
          <w:szCs w:val="24"/>
        </w:rPr>
        <w:t xml:space="preserve"> </w:t>
      </w:r>
      <w:r w:rsidRPr="001D6138">
        <w:rPr>
          <w:rFonts w:ascii="Times New Roman" w:hAnsi="Times New Roman" w:cs="Times New Roman"/>
          <w:sz w:val="24"/>
          <w:szCs w:val="24"/>
        </w:rPr>
        <w:t xml:space="preserve">meneliti  apakah  </w:t>
      </w:r>
      <w:r>
        <w:rPr>
          <w:rFonts w:ascii="Times New Roman" w:hAnsi="Times New Roman" w:cs="Times New Roman"/>
          <w:sz w:val="24"/>
          <w:szCs w:val="24"/>
        </w:rPr>
        <w:t>terdapat</w:t>
      </w:r>
      <w:r w:rsidRPr="001D6138">
        <w:rPr>
          <w:rFonts w:ascii="Times New Roman" w:hAnsi="Times New Roman" w:cs="Times New Roman"/>
          <w:sz w:val="24"/>
          <w:szCs w:val="24"/>
        </w:rPr>
        <w:t xml:space="preserve">  perbedaan  kinerja  keuangan sebelum  dan  setelah  merger.  Penelitian  ini  meneliti  perubahan  kinerja keuangan  PD  BPR  BKK  Kabupaten  Kendal  sebelum  dan  sesudah  merger.  Kinerja  keuangan  diukur  dengan  CAMEL,  namun  dalam  penelitian  ini  tidak dapat  mengukur  aspek  manajemen  karena  keterbatasan  data.  </w:t>
      </w:r>
      <w:r>
        <w:rPr>
          <w:rFonts w:ascii="Times New Roman" w:hAnsi="Times New Roman" w:cs="Times New Roman"/>
          <w:sz w:val="24"/>
          <w:szCs w:val="24"/>
        </w:rPr>
        <w:t xml:space="preserve">Populasi  yang  digunakan  dalam  penelitian  ini  adalah  BPR  yang  beroperasi  di  Kabupaten  Kendal.  Dan  penarikan  sampel  menggunakan  metode  purposive  sampling  dengan  menggunakan  data  sekunder  yang  diperoleh  dari  laporan  keuangan  dua  tahun  sebelum  merger  dan  dua  tahun  setelah  merger.  </w:t>
      </w:r>
      <w:proofErr w:type="gramStart"/>
      <w:r>
        <w:rPr>
          <w:rFonts w:ascii="Times New Roman" w:hAnsi="Times New Roman" w:cs="Times New Roman"/>
          <w:sz w:val="24"/>
          <w:szCs w:val="24"/>
        </w:rPr>
        <w:t>Sedangkan  metode</w:t>
      </w:r>
      <w:proofErr w:type="gramEnd"/>
      <w:r>
        <w:rPr>
          <w:rFonts w:ascii="Times New Roman" w:hAnsi="Times New Roman" w:cs="Times New Roman"/>
          <w:sz w:val="24"/>
          <w:szCs w:val="24"/>
        </w:rPr>
        <w:t xml:space="preserve">  yang  digunakan  dalam  pengumpulan  data  adalah  dokumentasi.  </w:t>
      </w:r>
      <w:r w:rsidRPr="00FB5931">
        <w:rPr>
          <w:rFonts w:ascii="Times New Roman" w:hAnsi="Times New Roman" w:cs="Times New Roman"/>
          <w:sz w:val="24"/>
          <w:szCs w:val="24"/>
        </w:rPr>
        <w:t xml:space="preserve">Metode analisis data yang digunakan untuk menguji hipotesis adalah metode </w:t>
      </w:r>
      <w:r w:rsidRPr="00FB5931">
        <w:rPr>
          <w:rFonts w:ascii="Times New Roman" w:hAnsi="Times New Roman" w:cs="Times New Roman"/>
          <w:i/>
          <w:iCs/>
          <w:sz w:val="24"/>
          <w:szCs w:val="24"/>
        </w:rPr>
        <w:t>paired sample t-test</w:t>
      </w:r>
      <w:r w:rsidR="00900141">
        <w:rPr>
          <w:rFonts w:ascii="Times New Roman" w:hAnsi="Times New Roman" w:cs="Times New Roman"/>
          <w:sz w:val="24"/>
          <w:szCs w:val="24"/>
        </w:rPr>
        <w:t xml:space="preserve">. Dengan </w:t>
      </w:r>
      <w:proofErr w:type="gramStart"/>
      <w:r w:rsidR="00900141">
        <w:rPr>
          <w:rFonts w:ascii="Times New Roman" w:hAnsi="Times New Roman" w:cs="Times New Roman"/>
          <w:sz w:val="24"/>
          <w:szCs w:val="24"/>
        </w:rPr>
        <w:t xml:space="preserve">menggunakan  </w:t>
      </w:r>
      <w:r w:rsidRPr="00FB5931">
        <w:rPr>
          <w:rFonts w:ascii="Times New Roman" w:hAnsi="Times New Roman" w:cs="Times New Roman"/>
          <w:sz w:val="24"/>
          <w:szCs w:val="24"/>
        </w:rPr>
        <w:t>bantuan</w:t>
      </w:r>
      <w:proofErr w:type="gramEnd"/>
      <w:r w:rsidR="00900141">
        <w:rPr>
          <w:rFonts w:ascii="Times New Roman" w:hAnsi="Times New Roman" w:cs="Times New Roman"/>
          <w:sz w:val="24"/>
          <w:szCs w:val="24"/>
        </w:rPr>
        <w:t xml:space="preserve">  </w:t>
      </w:r>
      <w:r w:rsidR="00900141">
        <w:rPr>
          <w:rFonts w:ascii="Times New Roman" w:hAnsi="Times New Roman" w:cs="Times New Roman"/>
          <w:i/>
          <w:iCs/>
          <w:sz w:val="24"/>
          <w:szCs w:val="24"/>
        </w:rPr>
        <w:t xml:space="preserve">Software SPSS  </w:t>
      </w:r>
      <w:r w:rsidRPr="00FB5931">
        <w:rPr>
          <w:rFonts w:ascii="Times New Roman" w:hAnsi="Times New Roman" w:cs="Times New Roman"/>
          <w:i/>
          <w:iCs/>
          <w:sz w:val="24"/>
          <w:szCs w:val="24"/>
        </w:rPr>
        <w:t xml:space="preserve">for Windows. </w:t>
      </w:r>
      <w:proofErr w:type="gramStart"/>
      <w:r w:rsidRPr="00FB5931">
        <w:rPr>
          <w:rFonts w:ascii="Times New Roman" w:hAnsi="Times New Roman" w:cs="Times New Roman"/>
          <w:sz w:val="24"/>
          <w:szCs w:val="24"/>
        </w:rPr>
        <w:t xml:space="preserve">Sebelum hipotesis diuji, terlebih dahulu dilakukan uji normalitas data </w:t>
      </w:r>
      <w:r w:rsidRPr="00FB5931">
        <w:rPr>
          <w:rFonts w:ascii="Times New Roman" w:hAnsi="Times New Roman" w:cs="Times New Roman"/>
          <w:i/>
          <w:iCs/>
          <w:sz w:val="24"/>
          <w:szCs w:val="24"/>
        </w:rPr>
        <w:t>Kolmogorov-Smirnov</w:t>
      </w:r>
      <w:r>
        <w:rPr>
          <w:i/>
          <w:iCs/>
          <w:sz w:val="23"/>
          <w:szCs w:val="23"/>
        </w:rPr>
        <w:t>.</w:t>
      </w:r>
      <w:proofErr w:type="gramEnd"/>
      <w:r>
        <w:rPr>
          <w:i/>
          <w:iCs/>
          <w:sz w:val="23"/>
          <w:szCs w:val="23"/>
        </w:rPr>
        <w:t xml:space="preserve">  </w:t>
      </w:r>
      <w:r w:rsidRPr="001D6138">
        <w:rPr>
          <w:rFonts w:ascii="Times New Roman" w:hAnsi="Times New Roman" w:cs="Times New Roman"/>
          <w:sz w:val="24"/>
          <w:szCs w:val="24"/>
        </w:rPr>
        <w:lastRenderedPageBreak/>
        <w:t xml:space="preserve">Hasil  penelitian menunjukkan  bahwa  tidak  ada  perubahan  signifikan  pada  kinerja  keuangan setelah  merger.  </w:t>
      </w:r>
      <w:proofErr w:type="gramStart"/>
      <w:r w:rsidRPr="001D6138">
        <w:rPr>
          <w:rFonts w:ascii="Times New Roman" w:hAnsi="Times New Roman" w:cs="Times New Roman"/>
          <w:sz w:val="24"/>
          <w:szCs w:val="24"/>
        </w:rPr>
        <w:t>Aset  dan</w:t>
      </w:r>
      <w:proofErr w:type="gramEnd"/>
      <w:r w:rsidRPr="001D6138">
        <w:rPr>
          <w:rFonts w:ascii="Times New Roman" w:hAnsi="Times New Roman" w:cs="Times New Roman"/>
          <w:sz w:val="24"/>
          <w:szCs w:val="24"/>
        </w:rPr>
        <w:t xml:space="preserve">  rentabilitas  mengalami  perubahan  yang  signifikan. Tetapi  kinerja  di  bidang  modal  dan  likuiditas  tidak  mengalami  perubahan yang  signifikan.  Modal  dan  aset  mengalami  penurunan  setelah  merger, sedangkan  rentabilitas  dan  likuiditas  mengalami  kenaikan.</w:t>
      </w:r>
    </w:p>
    <w:p w:rsidR="00E95C81" w:rsidRDefault="00E95C81" w:rsidP="00E95C81">
      <w:pPr>
        <w:pStyle w:val="ListParagraph"/>
        <w:spacing w:after="0" w:line="480" w:lineRule="auto"/>
        <w:ind w:left="360" w:right="526" w:firstLine="720"/>
        <w:jc w:val="both"/>
      </w:pPr>
      <w:r>
        <w:rPr>
          <w:rFonts w:ascii="Times New Roman" w:hAnsi="Times New Roman" w:cs="Times New Roman"/>
          <w:sz w:val="24"/>
          <w:szCs w:val="24"/>
        </w:rPr>
        <w:t xml:space="preserve">Selanjutnya  penelitian  yang  dilakukan  </w:t>
      </w:r>
      <w:r w:rsidRPr="00FB5931">
        <w:rPr>
          <w:rFonts w:ascii="Times New Roman" w:hAnsi="Times New Roman" w:cs="Times New Roman"/>
          <w:sz w:val="24"/>
          <w:szCs w:val="24"/>
        </w:rPr>
        <w:t>Elisabet  Inge  Mawarani</w:t>
      </w:r>
      <w:r>
        <w:rPr>
          <w:rFonts w:ascii="Times New Roman" w:hAnsi="Times New Roman" w:cs="Times New Roman"/>
          <w:sz w:val="24"/>
          <w:szCs w:val="24"/>
        </w:rPr>
        <w:t xml:space="preserve">  (2010)  dengan  judul  Pengaruh  Pengungkapan  Corporate  Social  Responsibility  (CSR)  Terhadap  Profitabilitas  Perusahaan  Pertambangan  di  Bursa  Efek  Indonesia</w:t>
      </w:r>
      <w:r w:rsidR="00900141">
        <w:rPr>
          <w:rFonts w:ascii="Times New Roman" w:hAnsi="Times New Roman" w:cs="Times New Roman"/>
          <w:sz w:val="24"/>
          <w:szCs w:val="24"/>
        </w:rPr>
        <w:t xml:space="preserve">  </w:t>
      </w:r>
      <w:r>
        <w:rPr>
          <w:rFonts w:ascii="Times New Roman" w:hAnsi="Times New Roman" w:cs="Times New Roman"/>
          <w:sz w:val="24"/>
          <w:szCs w:val="24"/>
        </w:rPr>
        <w:t>yang  bertujuan  mengetahui  apakah  tingkat  keterbukaan  perusahaan  sesuai  dengan  yang  diharapkan  masyarakat.</w:t>
      </w:r>
      <w:r w:rsidRPr="00FB5931">
        <w:rPr>
          <w:rFonts w:ascii="Times New Roman" w:hAnsi="Times New Roman" w:cs="Times New Roman"/>
          <w:sz w:val="24"/>
          <w:szCs w:val="24"/>
        </w:rPr>
        <w:t xml:space="preserve"> Penelitian  ini  mengambil  populasi  perusahaan pertambangan  yang  listing  di  Bursa  Efek  Indonesia.  </w:t>
      </w:r>
      <w:proofErr w:type="gramStart"/>
      <w:r w:rsidRPr="00FB5931">
        <w:rPr>
          <w:rFonts w:ascii="Times New Roman" w:hAnsi="Times New Roman" w:cs="Times New Roman"/>
          <w:sz w:val="24"/>
          <w:szCs w:val="24"/>
        </w:rPr>
        <w:t>Pemilihan  sampel</w:t>
      </w:r>
      <w:proofErr w:type="gramEnd"/>
      <w:r w:rsidRPr="00FB5931">
        <w:rPr>
          <w:rFonts w:ascii="Times New Roman" w:hAnsi="Times New Roman" w:cs="Times New Roman"/>
          <w:sz w:val="24"/>
          <w:szCs w:val="24"/>
        </w:rPr>
        <w:t xml:space="preserve"> dilakukan  berdasarkan  </w:t>
      </w:r>
      <w:r w:rsidRPr="00FB5931">
        <w:rPr>
          <w:rFonts w:ascii="Times New Roman" w:hAnsi="Times New Roman" w:cs="Times New Roman"/>
          <w:i/>
          <w:iCs/>
          <w:sz w:val="24"/>
          <w:szCs w:val="24"/>
        </w:rPr>
        <w:t xml:space="preserve">purposive  sampling  </w:t>
      </w:r>
      <w:r w:rsidRPr="00FB5931">
        <w:rPr>
          <w:rFonts w:ascii="Times New Roman" w:hAnsi="Times New Roman" w:cs="Times New Roman"/>
          <w:sz w:val="24"/>
          <w:szCs w:val="24"/>
        </w:rPr>
        <w:t xml:space="preserve">(tidak acak).  Data  yang  digunakan adalah  data sekunder  laporan  keuangan  yang  diperoleh  dari  Bursa  Efek Indonesia  dan  data  CSR  yang  diperoleh  dari  </w:t>
      </w:r>
      <w:r w:rsidRPr="00FB5931">
        <w:rPr>
          <w:rFonts w:ascii="Times New Roman" w:hAnsi="Times New Roman" w:cs="Times New Roman"/>
          <w:i/>
          <w:iCs/>
          <w:sz w:val="24"/>
          <w:szCs w:val="24"/>
        </w:rPr>
        <w:t>Annual  Report</w:t>
      </w:r>
      <w:r w:rsidRPr="00FB5931">
        <w:rPr>
          <w:rFonts w:ascii="Times New Roman" w:hAnsi="Times New Roman" w:cs="Times New Roman"/>
          <w:sz w:val="24"/>
          <w:szCs w:val="24"/>
        </w:rPr>
        <w:t xml:space="preserve">,  </w:t>
      </w:r>
      <w:r w:rsidRPr="00FB5931">
        <w:rPr>
          <w:rFonts w:ascii="Times New Roman" w:hAnsi="Times New Roman" w:cs="Times New Roman"/>
          <w:i/>
          <w:iCs/>
          <w:sz w:val="24"/>
          <w:szCs w:val="24"/>
        </w:rPr>
        <w:t>Sustainability Report</w:t>
      </w:r>
      <w:r w:rsidRPr="00FB5931">
        <w:rPr>
          <w:rFonts w:ascii="Times New Roman" w:hAnsi="Times New Roman" w:cs="Times New Roman"/>
          <w:sz w:val="24"/>
          <w:szCs w:val="24"/>
        </w:rPr>
        <w:t xml:space="preserve">,  atau  </w:t>
      </w:r>
      <w:r w:rsidRPr="00FB5931">
        <w:rPr>
          <w:rFonts w:ascii="Times New Roman" w:hAnsi="Times New Roman" w:cs="Times New Roman"/>
          <w:i/>
          <w:iCs/>
          <w:sz w:val="24"/>
          <w:szCs w:val="24"/>
        </w:rPr>
        <w:t xml:space="preserve">Website  </w:t>
      </w:r>
      <w:r w:rsidRPr="00FB5931">
        <w:rPr>
          <w:rFonts w:ascii="Times New Roman" w:hAnsi="Times New Roman" w:cs="Times New Roman"/>
          <w:sz w:val="24"/>
          <w:szCs w:val="24"/>
        </w:rPr>
        <w:t xml:space="preserve">Perusahaan.  Penyusunan  penelitian  ini  menggunakan analisis  kuantitatif  karena  penelitian  ini  menggunakan  angka-angka  dalam pengumpulan  data,  analisis  dan  pembuktian  hipotesis  yang  diajukan.  Dalam penelitian  ini  pengujian  pengaruh  pengungkapan  kinerja  CSR  perusahaan terhadap  ROA  dan  ROE  </w:t>
      </w:r>
      <w:r w:rsidRPr="00FB5931">
        <w:rPr>
          <w:rFonts w:ascii="Times New Roman" w:hAnsi="Times New Roman" w:cs="Times New Roman"/>
          <w:sz w:val="24"/>
          <w:szCs w:val="24"/>
        </w:rPr>
        <w:lastRenderedPageBreak/>
        <w:t xml:space="preserve">dilakukan  dengan  mengunakan  pengujian  regresi linier  sederhana.   Kesimpulan  yang  dapat  diambil  dari  penelitian  ini  adalah tingginya  tingkat  </w:t>
      </w:r>
      <w:r w:rsidRPr="00FB5931">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 xml:space="preserve">(CSR)  perusahaan  tambang  </w:t>
      </w:r>
      <w:r w:rsidRPr="00FB5931">
        <w:rPr>
          <w:rFonts w:ascii="Times New Roman" w:hAnsi="Times New Roman" w:cs="Times New Roman"/>
          <w:sz w:val="24"/>
          <w:szCs w:val="24"/>
        </w:rPr>
        <w:t>tidak  dapat  meningkatkan  besa</w:t>
      </w:r>
      <w:r>
        <w:rPr>
          <w:rFonts w:ascii="Times New Roman" w:hAnsi="Times New Roman" w:cs="Times New Roman"/>
          <w:sz w:val="24"/>
          <w:szCs w:val="24"/>
        </w:rPr>
        <w:t>r</w:t>
      </w:r>
      <w:r w:rsidRPr="00FB5931">
        <w:rPr>
          <w:rFonts w:ascii="Times New Roman" w:hAnsi="Times New Roman" w:cs="Times New Roman"/>
          <w:sz w:val="24"/>
          <w:szCs w:val="24"/>
        </w:rPr>
        <w:t xml:space="preserve">nya  </w:t>
      </w:r>
      <w:r w:rsidRPr="00FB5931">
        <w:rPr>
          <w:rFonts w:ascii="Times New Roman" w:hAnsi="Times New Roman" w:cs="Times New Roman"/>
          <w:i/>
          <w:iCs/>
          <w:sz w:val="24"/>
          <w:szCs w:val="24"/>
        </w:rPr>
        <w:t xml:space="preserve">return  on  asset  </w:t>
      </w:r>
      <w:r w:rsidRPr="00FB5931">
        <w:rPr>
          <w:rFonts w:ascii="Times New Roman" w:hAnsi="Times New Roman" w:cs="Times New Roman"/>
          <w:sz w:val="24"/>
          <w:szCs w:val="24"/>
        </w:rPr>
        <w:t xml:space="preserve">pada  perusahaan  tambang dan  semakin  besarnya  biaya  </w:t>
      </w:r>
      <w:r w:rsidRPr="00FB5931">
        <w:rPr>
          <w:rFonts w:ascii="Times New Roman" w:hAnsi="Times New Roman" w:cs="Times New Roman"/>
          <w:i/>
          <w:iCs/>
          <w:sz w:val="24"/>
          <w:szCs w:val="24"/>
        </w:rPr>
        <w:t xml:space="preserve">Corporate  Social  Responsibility  </w:t>
      </w:r>
      <w:r w:rsidRPr="00FB5931">
        <w:rPr>
          <w:rFonts w:ascii="Times New Roman" w:hAnsi="Times New Roman" w:cs="Times New Roman"/>
          <w:sz w:val="24"/>
          <w:szCs w:val="24"/>
        </w:rPr>
        <w:t xml:space="preserve">(CSR)  yang digunakan  pada  perusahaan  tambang  mengurangi  </w:t>
      </w:r>
      <w:r w:rsidRPr="00FB5931">
        <w:rPr>
          <w:rFonts w:ascii="Times New Roman" w:hAnsi="Times New Roman" w:cs="Times New Roman"/>
          <w:i/>
          <w:iCs/>
          <w:sz w:val="24"/>
          <w:szCs w:val="24"/>
        </w:rPr>
        <w:t xml:space="preserve">return  </w:t>
      </w:r>
      <w:r w:rsidRPr="00FB5931">
        <w:rPr>
          <w:rFonts w:ascii="Times New Roman" w:hAnsi="Times New Roman" w:cs="Times New Roman"/>
          <w:sz w:val="24"/>
          <w:szCs w:val="24"/>
        </w:rPr>
        <w:t>yang  akan  diterima oleh  pemegang  saham</w:t>
      </w:r>
      <w:r w:rsidRPr="00257908">
        <w:t>.</w:t>
      </w:r>
    </w:p>
    <w:p w:rsidR="00816588" w:rsidRDefault="00E95C81" w:rsidP="00816588">
      <w:pPr>
        <w:pStyle w:val="ListParagraph"/>
        <w:spacing w:after="0" w:line="480" w:lineRule="auto"/>
        <w:ind w:left="360" w:right="526" w:firstLine="720"/>
        <w:jc w:val="both"/>
      </w:pPr>
      <w:proofErr w:type="gramStart"/>
      <w:r>
        <w:rPr>
          <w:rFonts w:ascii="Times New Roman" w:hAnsi="Times New Roman" w:cs="Times New Roman"/>
          <w:sz w:val="24"/>
          <w:szCs w:val="24"/>
        </w:rPr>
        <w:t>Penelitian  yang</w:t>
      </w:r>
      <w:proofErr w:type="gramEnd"/>
      <w:r>
        <w:rPr>
          <w:rFonts w:ascii="Times New Roman" w:hAnsi="Times New Roman" w:cs="Times New Roman"/>
          <w:sz w:val="24"/>
          <w:szCs w:val="24"/>
        </w:rPr>
        <w:t xml:space="preserve">  dilakukan  </w:t>
      </w:r>
      <w:r w:rsidRPr="00FB5931">
        <w:rPr>
          <w:rFonts w:ascii="Times New Roman" w:hAnsi="Times New Roman" w:cs="Times New Roman"/>
          <w:sz w:val="24"/>
          <w:szCs w:val="24"/>
        </w:rPr>
        <w:t xml:space="preserve">Endah K.  </w:t>
      </w:r>
      <w:r>
        <w:rPr>
          <w:rFonts w:ascii="Times New Roman" w:hAnsi="Times New Roman" w:cs="Times New Roman"/>
          <w:sz w:val="24"/>
          <w:szCs w:val="24"/>
        </w:rPr>
        <w:t>Setyawati  (2010)  dengan  judul  Perbedaan  Rasio  Keuangan</w:t>
      </w:r>
      <w:r w:rsidR="00816588">
        <w:rPr>
          <w:rFonts w:ascii="Times New Roman" w:hAnsi="Times New Roman" w:cs="Times New Roman"/>
          <w:sz w:val="24"/>
          <w:szCs w:val="24"/>
        </w:rPr>
        <w:t xml:space="preserve">  Daerah  Sebelum  dan  Sesudah  Otonomi  Daerah  (Studi  Kasus  di  Pemerintah  Daerah  Kabupaten  Tulungagung</w:t>
      </w:r>
      <w:r w:rsidR="00900141">
        <w:rPr>
          <w:rFonts w:ascii="Times New Roman" w:hAnsi="Times New Roman" w:cs="Times New Roman"/>
          <w:sz w:val="24"/>
          <w:szCs w:val="24"/>
        </w:rPr>
        <w:t xml:space="preserve">  </w:t>
      </w:r>
      <w:r>
        <w:rPr>
          <w:rFonts w:ascii="Times New Roman" w:hAnsi="Times New Roman" w:cs="Times New Roman"/>
          <w:sz w:val="24"/>
          <w:szCs w:val="24"/>
        </w:rPr>
        <w:t xml:space="preserve">yang  bertujuan  </w:t>
      </w:r>
      <w:r w:rsidRPr="00FB5931">
        <w:rPr>
          <w:rFonts w:ascii="Times New Roman" w:hAnsi="Times New Roman" w:cs="Times New Roman"/>
          <w:sz w:val="24"/>
          <w:szCs w:val="24"/>
        </w:rPr>
        <w:t xml:space="preserve">untuk  menemukan  bukti  empiris </w:t>
      </w:r>
      <w:r>
        <w:rPr>
          <w:rFonts w:ascii="Times New Roman" w:hAnsi="Times New Roman" w:cs="Times New Roman"/>
          <w:sz w:val="24"/>
          <w:szCs w:val="24"/>
        </w:rPr>
        <w:t xml:space="preserve"> </w:t>
      </w:r>
      <w:r w:rsidRPr="00FB5931">
        <w:rPr>
          <w:rFonts w:ascii="Times New Roman" w:hAnsi="Times New Roman" w:cs="Times New Roman"/>
          <w:sz w:val="24"/>
          <w:szCs w:val="24"/>
        </w:rPr>
        <w:t xml:space="preserve">perbedaan  </w:t>
      </w:r>
      <w:r>
        <w:rPr>
          <w:rFonts w:ascii="Times New Roman" w:hAnsi="Times New Roman" w:cs="Times New Roman"/>
          <w:sz w:val="24"/>
          <w:szCs w:val="24"/>
        </w:rPr>
        <w:t xml:space="preserve">tingkat  </w:t>
      </w:r>
      <w:r w:rsidRPr="00FB5931">
        <w:rPr>
          <w:rFonts w:ascii="Times New Roman" w:hAnsi="Times New Roman" w:cs="Times New Roman"/>
          <w:sz w:val="24"/>
          <w:szCs w:val="24"/>
        </w:rPr>
        <w:t xml:space="preserve">kemandirian  keuangan  Pemerintah  Daerah  Kabupaten  Tulungagung  antara sebelum  dan  sesudah  pemberlakuan  anggaran  berbasis  kinerja,  untuk menemukan  bukti  empiris  perbedaan  tingkat  Aktifitas  PAD  Pemerintah Daerah  Kabupaten  Tulungagung  antara  sebelum  dan  sesudah  pemberlakuan anggaran  berbasis  kinerja,  dan  untuk  menentukan  bukti  empiris  perbedaan tingkat  Pertumbuhan  PAD  Pemerintah  Daerah  kabupaten  Tulungagung  antara sebelum  dan  sesudah  pemberlakuan  anggaran  berbasis  kinerja.  </w:t>
      </w:r>
    </w:p>
    <w:p w:rsidR="00816588" w:rsidRDefault="00E95C81" w:rsidP="00816588">
      <w:pPr>
        <w:pStyle w:val="ListParagraph"/>
        <w:spacing w:after="0" w:line="480" w:lineRule="auto"/>
        <w:ind w:left="360" w:right="526" w:firstLine="720"/>
        <w:jc w:val="both"/>
      </w:pPr>
      <w:r w:rsidRPr="00FB5931">
        <w:rPr>
          <w:rFonts w:ascii="Times New Roman" w:hAnsi="Times New Roman" w:cs="Times New Roman"/>
          <w:sz w:val="24"/>
          <w:szCs w:val="24"/>
        </w:rPr>
        <w:t xml:space="preserve">Populasi penelitian  ini  adalah  keseluruhan  laporan  keuangan  Pemerintah  Daerah  Kota Tulungagung  di  Propinsi  Jawa  Timur  sebelum  </w:t>
      </w:r>
      <w:r w:rsidRPr="00FB5931">
        <w:rPr>
          <w:rFonts w:ascii="Times New Roman" w:hAnsi="Times New Roman" w:cs="Times New Roman"/>
          <w:sz w:val="24"/>
          <w:szCs w:val="24"/>
        </w:rPr>
        <w:lastRenderedPageBreak/>
        <w:t xml:space="preserve">dan  sesudah  diberlakukannya anggaran  berbasis  kinerja  sedangkan  sampelnya  menggunakan  laporan keuangan  daerah  Tingkat  II  Kota  Tulungagung  yaitu  tahun  anggaran 1998/1999  sampai  2003/2004  dengan  menggunakan  teknik  </w:t>
      </w:r>
      <w:r w:rsidRPr="00FB5931">
        <w:rPr>
          <w:rFonts w:ascii="Times New Roman" w:hAnsi="Times New Roman" w:cs="Times New Roman"/>
          <w:i/>
          <w:iCs/>
          <w:sz w:val="24"/>
          <w:szCs w:val="24"/>
        </w:rPr>
        <w:t>purposive sampling</w:t>
      </w:r>
      <w:r w:rsidRPr="00FB5931">
        <w:rPr>
          <w:rFonts w:ascii="Times New Roman" w:hAnsi="Times New Roman" w:cs="Times New Roman"/>
          <w:sz w:val="24"/>
          <w:szCs w:val="24"/>
        </w:rPr>
        <w:t xml:space="preserve">.  Untuk  menjawab  perumusan,  tujuan  dan  hipotesis  penelitian  maka analisis  yang  digunakan  adalah  analisis  </w:t>
      </w:r>
      <w:r w:rsidRPr="00FB5931">
        <w:rPr>
          <w:rFonts w:ascii="Times New Roman" w:hAnsi="Times New Roman" w:cs="Times New Roman"/>
          <w:i/>
          <w:iCs/>
          <w:sz w:val="24"/>
          <w:szCs w:val="24"/>
        </w:rPr>
        <w:t>Paired  Sample  t  Test</w:t>
      </w:r>
      <w:r w:rsidRPr="00FB5931">
        <w:rPr>
          <w:rFonts w:ascii="Times New Roman" w:hAnsi="Times New Roman" w:cs="Times New Roman"/>
          <w:sz w:val="24"/>
          <w:szCs w:val="24"/>
        </w:rPr>
        <w:t xml:space="preserve">.  Berdasarkan hasil  analisis  </w:t>
      </w:r>
      <w:r w:rsidRPr="00FB5931">
        <w:rPr>
          <w:rFonts w:ascii="Times New Roman" w:hAnsi="Times New Roman" w:cs="Times New Roman"/>
          <w:i/>
          <w:iCs/>
          <w:sz w:val="24"/>
          <w:szCs w:val="24"/>
        </w:rPr>
        <w:t>Paired  Sample  t  Test</w:t>
      </w:r>
      <w:r w:rsidRPr="00FB5931">
        <w:rPr>
          <w:rFonts w:ascii="Times New Roman" w:hAnsi="Times New Roman" w:cs="Times New Roman"/>
          <w:sz w:val="24"/>
          <w:szCs w:val="24"/>
        </w:rPr>
        <w:t>,  dapat  disimpulkan  bahwa  tidak  terdapat perbedaan  kinerja  keuangan  Pemerintah  Daerah  Kabupaten  Tulungagung dalam  bentuk  kemandirian  keuangan  daerah  antara  sebelum  dan  sesudah diberlakukannya  anggaran  berbasis  kinerja,  tidak  terdapat  perbedaan  kinerja keuangan  Pemerintah  Daerah  Kabupaten  Tulungagung  dalam  bentuk  aktivitas  keuangan  daerah  antara  sebelum  dan  sesudah  diberlakukannya anggaran  berbasis  kinerja  dan  tidak  terdapat  perbedaan  kinerja  keuangan Pemerintah  Daerah  Kabupaten  Tulungagung  dalam  bentuk  pertumbuhan keuangan  daerah  antara  sebelum  dan  sesudah  diberlakukannya  anggaran berbasis  kinerja.</w:t>
      </w:r>
    </w:p>
    <w:p w:rsidR="00816588" w:rsidRDefault="00816588" w:rsidP="00816588">
      <w:pPr>
        <w:pStyle w:val="ListParagraph"/>
        <w:spacing w:after="0" w:line="480" w:lineRule="auto"/>
        <w:ind w:left="360" w:right="526" w:firstLine="720"/>
        <w:jc w:val="both"/>
        <w:rPr>
          <w:rFonts w:ascii="Times New Roman" w:hAnsi="Times New Roman" w:cs="Times New Roman"/>
          <w:sz w:val="24"/>
          <w:szCs w:val="24"/>
        </w:rPr>
      </w:pPr>
      <w:r>
        <w:rPr>
          <w:rFonts w:ascii="Times New Roman" w:hAnsi="Times New Roman" w:cs="Times New Roman"/>
          <w:sz w:val="24"/>
          <w:szCs w:val="24"/>
        </w:rPr>
        <w:t xml:space="preserve">Selanjutnya  penelitian  yang  dilakukan  </w:t>
      </w:r>
      <w:r w:rsidRPr="00CB5420">
        <w:rPr>
          <w:rFonts w:ascii="Times New Roman" w:hAnsi="Times New Roman" w:cs="Times New Roman"/>
          <w:sz w:val="24"/>
          <w:szCs w:val="24"/>
        </w:rPr>
        <w:t xml:space="preserve">Sugeng  </w:t>
      </w:r>
      <w:r>
        <w:rPr>
          <w:rFonts w:ascii="Times New Roman" w:hAnsi="Times New Roman" w:cs="Times New Roman"/>
          <w:sz w:val="24"/>
          <w:szCs w:val="24"/>
        </w:rPr>
        <w:t>Soedibjo  dan  Rachma Fitriati  (2009)  dengan  judul  Penetapan  Target  Premi  Asuransi  Jiwa  Syariah  untuk  Mencapai  Titik  Impas  dengan  Pendekatan  Model  Profit  Testing</w:t>
      </w:r>
      <w:r w:rsidR="00900141">
        <w:rPr>
          <w:rFonts w:ascii="Times New Roman" w:hAnsi="Times New Roman" w:cs="Times New Roman"/>
          <w:sz w:val="24"/>
          <w:szCs w:val="24"/>
        </w:rPr>
        <w:t xml:space="preserve">  </w:t>
      </w:r>
      <w:r>
        <w:rPr>
          <w:rFonts w:ascii="Times New Roman" w:hAnsi="Times New Roman" w:cs="Times New Roman"/>
          <w:sz w:val="24"/>
          <w:szCs w:val="24"/>
        </w:rPr>
        <w:t>dengan  tujuan</w:t>
      </w:r>
      <w:r w:rsidRPr="00CB5420">
        <w:rPr>
          <w:rFonts w:ascii="Times New Roman" w:hAnsi="Times New Roman" w:cs="Times New Roman"/>
          <w:sz w:val="24"/>
          <w:szCs w:val="24"/>
        </w:rPr>
        <w:t xml:space="preserve">  untuk  memberi  ilustrasi  atau  gambaran  prestasi  keuntungan  yang  diperoleh  perusahaan  melalui  penetapan  </w:t>
      </w:r>
      <w:r w:rsidRPr="00CB5420">
        <w:rPr>
          <w:rFonts w:ascii="Times New Roman" w:hAnsi="Times New Roman" w:cs="Times New Roman"/>
          <w:sz w:val="24"/>
          <w:szCs w:val="24"/>
        </w:rPr>
        <w:lastRenderedPageBreak/>
        <w:t xml:space="preserve">pendapatan  premi  asuransi  berdasarkan  teknik  penerimaan  yang  dapat  dikontrol  oleh  perusahaan.  Secara  umum  penelitian  ini  dapat  digunakan  sebagai  alat  manajemen  untuk  mengambil  sebuah  keputusan  dan  untuk  menyusun  rencana  kerja  perusahaan  melalui  penempatan  sumber  daya  yang  dimiliki  perusahaan.  </w:t>
      </w:r>
      <w:proofErr w:type="gramStart"/>
      <w:r w:rsidRPr="00CB5420">
        <w:rPr>
          <w:rFonts w:ascii="Times New Roman" w:hAnsi="Times New Roman" w:cs="Times New Roman"/>
          <w:sz w:val="24"/>
          <w:szCs w:val="24"/>
        </w:rPr>
        <w:t>Penyusunan  penelitian</w:t>
      </w:r>
      <w:proofErr w:type="gramEnd"/>
      <w:r w:rsidRPr="00CB5420">
        <w:rPr>
          <w:rFonts w:ascii="Times New Roman" w:hAnsi="Times New Roman" w:cs="Times New Roman"/>
          <w:sz w:val="24"/>
          <w:szCs w:val="24"/>
        </w:rPr>
        <w:t xml:space="preserve">  menggunakan  pendekatan  kuantitatif  dengan  menggunakan  model  </w:t>
      </w:r>
      <w:r w:rsidRPr="00CB5420">
        <w:rPr>
          <w:rFonts w:ascii="Times New Roman" w:hAnsi="Times New Roman" w:cs="Times New Roman"/>
          <w:i/>
          <w:sz w:val="24"/>
          <w:szCs w:val="24"/>
        </w:rPr>
        <w:t>profit  testing</w:t>
      </w:r>
      <w:r w:rsidRPr="00CB5420">
        <w:rPr>
          <w:rFonts w:ascii="Times New Roman" w:hAnsi="Times New Roman" w:cs="Times New Roman"/>
          <w:sz w:val="24"/>
          <w:szCs w:val="24"/>
        </w:rPr>
        <w:t xml:space="preserve">.  Dan  hasil  dari  penelitian  menunjukkan  pencapaian  portofolio  dalam  mencapai  titik  impas  sangat  tergantung  pada  jenis  produk  yang  dipasarkan,  biaya  operasional,  hasil  investasi  dan  tingkat  risiko  calon  peserta  asuransi.  Berdasarkan  analisis  </w:t>
      </w:r>
      <w:r w:rsidRPr="00CB5420">
        <w:rPr>
          <w:rFonts w:ascii="Times New Roman" w:hAnsi="Times New Roman" w:cs="Times New Roman"/>
          <w:i/>
          <w:sz w:val="24"/>
          <w:szCs w:val="24"/>
        </w:rPr>
        <w:t>profit  testing</w:t>
      </w:r>
      <w:r w:rsidRPr="00CB5420">
        <w:rPr>
          <w:rFonts w:ascii="Times New Roman" w:hAnsi="Times New Roman" w:cs="Times New Roman"/>
          <w:sz w:val="24"/>
          <w:szCs w:val="24"/>
        </w:rPr>
        <w:t xml:space="preserve">  dan  sensitivitas,  produk  asuransi  jenis  </w:t>
      </w:r>
      <w:r w:rsidRPr="00CB5420">
        <w:rPr>
          <w:rFonts w:ascii="Times New Roman" w:hAnsi="Times New Roman" w:cs="Times New Roman"/>
          <w:i/>
          <w:sz w:val="24"/>
          <w:szCs w:val="24"/>
        </w:rPr>
        <w:t>tabarru’</w:t>
      </w:r>
      <w:r w:rsidRPr="00CB5420">
        <w:rPr>
          <w:rFonts w:ascii="Times New Roman" w:hAnsi="Times New Roman" w:cs="Times New Roman"/>
          <w:sz w:val="24"/>
          <w:szCs w:val="24"/>
        </w:rPr>
        <w:t xml:space="preserve">  menghasilkan  titik  impas  dan  indikator  profitabilitas  lebih  daripada  produk  yang  mempunyai  unsur  tabungan.  Setiap  unit  pemasaran  membutuhkan  biaya  operasional  per  tahun  antara  Rp  247.500.000  hingga  Rp  302.500.000.  Untuk  produk  </w:t>
      </w:r>
      <w:r w:rsidRPr="00CB5420">
        <w:rPr>
          <w:rFonts w:ascii="Times New Roman" w:hAnsi="Times New Roman" w:cs="Times New Roman"/>
          <w:i/>
          <w:sz w:val="24"/>
          <w:szCs w:val="24"/>
        </w:rPr>
        <w:t>Tabarru’</w:t>
      </w:r>
      <w:r w:rsidRPr="00CB5420">
        <w:rPr>
          <w:rFonts w:ascii="Times New Roman" w:hAnsi="Times New Roman" w:cs="Times New Roman"/>
          <w:sz w:val="24"/>
          <w:szCs w:val="24"/>
        </w:rPr>
        <w:t>,  unit  pemasaran  akan  mencapai  titik  impas  pada  selang 3,60  tahun  sampai  5,26  tahun.  Sementara  produk  Tabungan  akan  mencapai  titik  impas  pada  selang  3,91  tahun  sampai  5,47  tahun</w:t>
      </w:r>
      <w:r>
        <w:rPr>
          <w:rFonts w:ascii="Times New Roman" w:hAnsi="Times New Roman" w:cs="Times New Roman"/>
          <w:sz w:val="24"/>
          <w:szCs w:val="24"/>
        </w:rPr>
        <w:t>.</w:t>
      </w:r>
    </w:p>
    <w:p w:rsidR="005B3620" w:rsidRDefault="00816588" w:rsidP="005B3620">
      <w:pPr>
        <w:pStyle w:val="ListParagraph"/>
        <w:spacing w:after="0" w:line="480" w:lineRule="auto"/>
        <w:ind w:left="360" w:right="526" w:firstLine="720"/>
        <w:jc w:val="both"/>
        <w:rPr>
          <w:rFonts w:ascii="Times New Roman" w:hAnsi="Times New Roman" w:cs="Times New Roman"/>
          <w:i/>
          <w:iCs/>
          <w:color w:val="000000"/>
          <w:sz w:val="24"/>
          <w:szCs w:val="24"/>
        </w:rPr>
      </w:pPr>
      <w:r w:rsidRPr="00A47F60">
        <w:rPr>
          <w:rFonts w:ascii="Times New Roman" w:hAnsi="Times New Roman" w:cs="Times New Roman"/>
          <w:sz w:val="24"/>
          <w:szCs w:val="24"/>
        </w:rPr>
        <w:t>Megawati  Cheng  dan  Yulius  Jogi  Christiawan</w:t>
      </w:r>
      <w:r>
        <w:rPr>
          <w:rFonts w:ascii="Times New Roman" w:hAnsi="Times New Roman" w:cs="Times New Roman"/>
          <w:sz w:val="24"/>
          <w:szCs w:val="24"/>
        </w:rPr>
        <w:t xml:space="preserve">  (2011)  dengan  judul  </w:t>
      </w:r>
      <w:r w:rsidR="005B3620">
        <w:rPr>
          <w:rFonts w:ascii="Times New Roman" w:hAnsi="Times New Roman" w:cs="Times New Roman"/>
          <w:sz w:val="24"/>
          <w:szCs w:val="24"/>
        </w:rPr>
        <w:t>Pengaruh  Pengungkapan  Corporate  Social  Responsibility  Terhadap  Abnormal  Return</w:t>
      </w:r>
      <w:r w:rsidR="00900141">
        <w:rPr>
          <w:rFonts w:ascii="Times New Roman" w:hAnsi="Times New Roman" w:cs="Times New Roman"/>
          <w:sz w:val="24"/>
          <w:szCs w:val="24"/>
        </w:rPr>
        <w:t xml:space="preserve">  </w:t>
      </w:r>
      <w:r>
        <w:rPr>
          <w:rFonts w:ascii="Times New Roman" w:hAnsi="Times New Roman" w:cs="Times New Roman"/>
          <w:sz w:val="24"/>
          <w:szCs w:val="24"/>
        </w:rPr>
        <w:t xml:space="preserve">melakukan  penelitian  </w:t>
      </w:r>
      <w:r>
        <w:rPr>
          <w:rFonts w:ascii="Times New Roman" w:hAnsi="Times New Roman" w:cs="Times New Roman"/>
          <w:color w:val="000000"/>
          <w:sz w:val="24"/>
          <w:szCs w:val="24"/>
        </w:rPr>
        <w:t>yang</w:t>
      </w:r>
      <w:r w:rsidRPr="00A47F60">
        <w:rPr>
          <w:rFonts w:ascii="Times New Roman" w:hAnsi="Times New Roman" w:cs="Times New Roman"/>
          <w:color w:val="000000"/>
          <w:sz w:val="24"/>
          <w:szCs w:val="24"/>
        </w:rPr>
        <w:t xml:space="preserve"> bertujuan  mengetahui  pengaruh  pengungkapan  </w:t>
      </w:r>
      <w:r w:rsidRPr="00A47F60">
        <w:rPr>
          <w:rFonts w:ascii="Times New Roman" w:hAnsi="Times New Roman" w:cs="Times New Roman"/>
          <w:i/>
          <w:iCs/>
          <w:color w:val="000000"/>
          <w:sz w:val="24"/>
          <w:szCs w:val="24"/>
        </w:rPr>
        <w:t xml:space="preserve">corporate  social  responsibility </w:t>
      </w:r>
      <w:r w:rsidRPr="00A47F60">
        <w:rPr>
          <w:rFonts w:ascii="Times New Roman" w:hAnsi="Times New Roman" w:cs="Times New Roman"/>
          <w:color w:val="000000"/>
          <w:sz w:val="24"/>
          <w:szCs w:val="24"/>
        </w:rPr>
        <w:lastRenderedPageBreak/>
        <w:t xml:space="preserve">(CSR)  terhadap  </w:t>
      </w:r>
      <w:r w:rsidRPr="00A47F60">
        <w:rPr>
          <w:rFonts w:ascii="Times New Roman" w:hAnsi="Times New Roman" w:cs="Times New Roman"/>
          <w:i/>
          <w:iCs/>
          <w:color w:val="000000"/>
          <w:sz w:val="24"/>
          <w:szCs w:val="24"/>
        </w:rPr>
        <w:t xml:space="preserve">abnormal  return.  </w:t>
      </w:r>
      <w:r w:rsidRPr="00A47F60">
        <w:rPr>
          <w:rFonts w:ascii="Times New Roman" w:hAnsi="Times New Roman" w:cs="Times New Roman"/>
          <w:color w:val="000000"/>
          <w:sz w:val="24"/>
          <w:szCs w:val="24"/>
        </w:rPr>
        <w:t xml:space="preserve">Penelitian  ini  menggunakan  variabel kontrol  </w:t>
      </w:r>
      <w:r w:rsidRPr="00A47F60">
        <w:rPr>
          <w:rFonts w:ascii="Times New Roman" w:hAnsi="Times New Roman" w:cs="Times New Roman"/>
          <w:i/>
          <w:iCs/>
          <w:color w:val="000000"/>
          <w:sz w:val="24"/>
          <w:szCs w:val="24"/>
        </w:rPr>
        <w:t xml:space="preserve">return  on  equity  </w:t>
      </w:r>
      <w:r w:rsidRPr="00A47F60">
        <w:rPr>
          <w:rFonts w:ascii="Times New Roman" w:hAnsi="Times New Roman" w:cs="Times New Roman"/>
          <w:color w:val="000000"/>
          <w:sz w:val="24"/>
          <w:szCs w:val="24"/>
        </w:rPr>
        <w:t xml:space="preserve">(ROE)  dan  </w:t>
      </w:r>
      <w:r w:rsidRPr="00A47F60">
        <w:rPr>
          <w:rFonts w:ascii="Times New Roman" w:hAnsi="Times New Roman" w:cs="Times New Roman"/>
          <w:i/>
          <w:iCs/>
          <w:color w:val="000000"/>
          <w:sz w:val="24"/>
          <w:szCs w:val="24"/>
        </w:rPr>
        <w:t xml:space="preserve">price  to  book  value  </w:t>
      </w:r>
      <w:r w:rsidRPr="00A47F60">
        <w:rPr>
          <w:rFonts w:ascii="Times New Roman" w:hAnsi="Times New Roman" w:cs="Times New Roman"/>
          <w:color w:val="000000"/>
          <w:sz w:val="24"/>
          <w:szCs w:val="24"/>
        </w:rPr>
        <w:t xml:space="preserve">(PBV).  </w:t>
      </w:r>
      <w:proofErr w:type="gramStart"/>
      <w:r w:rsidRPr="00A47F60">
        <w:rPr>
          <w:rFonts w:ascii="Times New Roman" w:hAnsi="Times New Roman" w:cs="Times New Roman"/>
          <w:color w:val="000000"/>
          <w:sz w:val="24"/>
          <w:szCs w:val="24"/>
        </w:rPr>
        <w:t>Pengukuran  pengungkapan</w:t>
      </w:r>
      <w:proofErr w:type="gramEnd"/>
      <w:r w:rsidRPr="00A47F60">
        <w:rPr>
          <w:rFonts w:ascii="Times New Roman" w:hAnsi="Times New Roman" w:cs="Times New Roman"/>
          <w:color w:val="000000"/>
          <w:sz w:val="24"/>
          <w:szCs w:val="24"/>
        </w:rPr>
        <w:t xml:space="preserve">  CSR  didasarkan  pada  </w:t>
      </w:r>
      <w:r w:rsidRPr="00A47F60">
        <w:rPr>
          <w:rFonts w:ascii="Times New Roman" w:hAnsi="Times New Roman" w:cs="Times New Roman"/>
          <w:i/>
          <w:iCs/>
          <w:color w:val="000000"/>
          <w:sz w:val="24"/>
          <w:szCs w:val="24"/>
        </w:rPr>
        <w:t xml:space="preserve">Global  Reporting  Initiative  </w:t>
      </w:r>
      <w:r w:rsidRPr="00A47F60">
        <w:rPr>
          <w:rFonts w:ascii="Times New Roman" w:hAnsi="Times New Roman" w:cs="Times New Roman"/>
          <w:color w:val="000000"/>
          <w:sz w:val="24"/>
          <w:szCs w:val="24"/>
        </w:rPr>
        <w:t>(GRI).  Sedangkan</w:t>
      </w:r>
      <w:proofErr w:type="gramStart"/>
      <w:r w:rsidRPr="00A47F60">
        <w:rPr>
          <w:rFonts w:ascii="Times New Roman" w:hAnsi="Times New Roman" w:cs="Times New Roman"/>
          <w:color w:val="000000"/>
          <w:sz w:val="24"/>
          <w:szCs w:val="24"/>
        </w:rPr>
        <w:t xml:space="preserve">,  </w:t>
      </w:r>
      <w:r w:rsidRPr="00A47F60">
        <w:rPr>
          <w:rFonts w:ascii="Times New Roman" w:hAnsi="Times New Roman" w:cs="Times New Roman"/>
          <w:i/>
          <w:iCs/>
          <w:color w:val="000000"/>
          <w:sz w:val="24"/>
          <w:szCs w:val="24"/>
        </w:rPr>
        <w:t>abnormal</w:t>
      </w:r>
      <w:proofErr w:type="gramEnd"/>
      <w:r w:rsidRPr="00A47F60">
        <w:rPr>
          <w:rFonts w:ascii="Times New Roman" w:hAnsi="Times New Roman" w:cs="Times New Roman"/>
          <w:i/>
          <w:iCs/>
          <w:color w:val="000000"/>
          <w:sz w:val="24"/>
          <w:szCs w:val="24"/>
        </w:rPr>
        <w:t xml:space="preserve">  return  </w:t>
      </w:r>
      <w:r w:rsidRPr="00A47F60">
        <w:rPr>
          <w:rFonts w:ascii="Times New Roman" w:hAnsi="Times New Roman" w:cs="Times New Roman"/>
          <w:color w:val="000000"/>
          <w:sz w:val="24"/>
          <w:szCs w:val="24"/>
        </w:rPr>
        <w:t xml:space="preserve">dihitung  dengan  menggunakan  </w:t>
      </w:r>
      <w:r w:rsidRPr="00A47F60">
        <w:rPr>
          <w:rFonts w:ascii="Times New Roman" w:hAnsi="Times New Roman" w:cs="Times New Roman"/>
          <w:i/>
          <w:iCs/>
          <w:color w:val="000000"/>
          <w:sz w:val="24"/>
          <w:szCs w:val="24"/>
        </w:rPr>
        <w:t>market adjusted  model</w:t>
      </w:r>
      <w:r w:rsidRPr="00A47F60">
        <w:rPr>
          <w:rFonts w:ascii="Times New Roman" w:hAnsi="Times New Roman" w:cs="Times New Roman"/>
          <w:color w:val="000000"/>
          <w:sz w:val="24"/>
          <w:szCs w:val="24"/>
        </w:rPr>
        <w:t xml:space="preserve">.  Penelitian  dilakukan  terhadap  laporan  tahunan  40  perusahaan  sumber  daya  alam  yang  terdaftar  di  Bursa  Efek  Indonesia  pada tahun  2007-2009.  Hasil  penelitian  menunjukkan  bahwa  pengungkapan  CSR berpengaruh  signifikan  terhadap  </w:t>
      </w:r>
      <w:r w:rsidRPr="00A47F60">
        <w:rPr>
          <w:rFonts w:ascii="Times New Roman" w:hAnsi="Times New Roman" w:cs="Times New Roman"/>
          <w:i/>
          <w:iCs/>
          <w:color w:val="000000"/>
          <w:sz w:val="24"/>
          <w:szCs w:val="24"/>
        </w:rPr>
        <w:t xml:space="preserve">abnormal  return  </w:t>
      </w:r>
      <w:r w:rsidRPr="00A47F60">
        <w:rPr>
          <w:rFonts w:ascii="Times New Roman" w:hAnsi="Times New Roman" w:cs="Times New Roman"/>
          <w:color w:val="000000"/>
          <w:sz w:val="24"/>
          <w:szCs w:val="24"/>
        </w:rPr>
        <w:t xml:space="preserve">yang  menandakan  bahwa investor  mempertimbangkan  informasi  CSR  untuk  membuat  keputusan. </w:t>
      </w:r>
      <w:proofErr w:type="gramStart"/>
      <w:r w:rsidRPr="00A47F60">
        <w:rPr>
          <w:rFonts w:ascii="Times New Roman" w:hAnsi="Times New Roman" w:cs="Times New Roman"/>
          <w:color w:val="000000"/>
          <w:sz w:val="24"/>
          <w:szCs w:val="24"/>
        </w:rPr>
        <w:t>Variabel  kontrol</w:t>
      </w:r>
      <w:proofErr w:type="gramEnd"/>
      <w:r w:rsidRPr="00A47F60">
        <w:rPr>
          <w:rFonts w:ascii="Times New Roman" w:hAnsi="Times New Roman" w:cs="Times New Roman"/>
          <w:color w:val="000000"/>
          <w:sz w:val="24"/>
          <w:szCs w:val="24"/>
        </w:rPr>
        <w:t xml:space="preserve">  ROE  berpengaruh  signifikan  negatif  terhadap  </w:t>
      </w:r>
      <w:r w:rsidRPr="00A47F60">
        <w:rPr>
          <w:rFonts w:ascii="Times New Roman" w:hAnsi="Times New Roman" w:cs="Times New Roman"/>
          <w:i/>
          <w:iCs/>
          <w:color w:val="000000"/>
          <w:sz w:val="24"/>
          <w:szCs w:val="24"/>
        </w:rPr>
        <w:t>abnormal return</w:t>
      </w:r>
      <w:r w:rsidRPr="00A47F60">
        <w:rPr>
          <w:rFonts w:ascii="Times New Roman" w:hAnsi="Times New Roman" w:cs="Times New Roman"/>
          <w:color w:val="000000"/>
          <w:sz w:val="24"/>
          <w:szCs w:val="24"/>
        </w:rPr>
        <w:t>.  Sedangkan</w:t>
      </w:r>
      <w:proofErr w:type="gramStart"/>
      <w:r w:rsidRPr="00A47F60">
        <w:rPr>
          <w:rFonts w:ascii="Times New Roman" w:hAnsi="Times New Roman" w:cs="Times New Roman"/>
          <w:color w:val="000000"/>
          <w:sz w:val="24"/>
          <w:szCs w:val="24"/>
        </w:rPr>
        <w:t>,  Variabel</w:t>
      </w:r>
      <w:proofErr w:type="gramEnd"/>
      <w:r w:rsidRPr="00A47F60">
        <w:rPr>
          <w:rFonts w:ascii="Times New Roman" w:hAnsi="Times New Roman" w:cs="Times New Roman"/>
          <w:color w:val="000000"/>
          <w:sz w:val="24"/>
          <w:szCs w:val="24"/>
        </w:rPr>
        <w:t xml:space="preserve">  kontrol  PBV  tidak  berpengaruh  signifikan terhadap  </w:t>
      </w:r>
      <w:r w:rsidRPr="00A47F60">
        <w:rPr>
          <w:rFonts w:ascii="Times New Roman" w:hAnsi="Times New Roman" w:cs="Times New Roman"/>
          <w:i/>
          <w:iCs/>
          <w:color w:val="000000"/>
          <w:sz w:val="24"/>
          <w:szCs w:val="24"/>
        </w:rPr>
        <w:t>abnormal  return.</w:t>
      </w:r>
    </w:p>
    <w:p w:rsidR="005B3620" w:rsidRDefault="005B3620" w:rsidP="005B3620">
      <w:pPr>
        <w:pStyle w:val="ListParagraph"/>
        <w:spacing w:after="0" w:line="480" w:lineRule="auto"/>
        <w:ind w:left="360" w:right="526" w:firstLine="720"/>
        <w:jc w:val="both"/>
        <w:rPr>
          <w:rFonts w:ascii="Times New Roman" w:hAnsi="Times New Roman" w:cs="Times New Roman"/>
          <w:sz w:val="24"/>
          <w:szCs w:val="24"/>
        </w:rPr>
      </w:pPr>
      <w:proofErr w:type="gramStart"/>
      <w:r>
        <w:rPr>
          <w:rFonts w:ascii="Times New Roman" w:hAnsi="Times New Roman" w:cs="Times New Roman"/>
          <w:sz w:val="24"/>
          <w:szCs w:val="24"/>
        </w:rPr>
        <w:t>Adapun  persamaan</w:t>
      </w:r>
      <w:proofErr w:type="gramEnd"/>
      <w:r>
        <w:rPr>
          <w:rFonts w:ascii="Times New Roman" w:hAnsi="Times New Roman" w:cs="Times New Roman"/>
          <w:sz w:val="24"/>
          <w:szCs w:val="24"/>
        </w:rPr>
        <w:t xml:space="preserve">  dan  </w:t>
      </w:r>
      <w:r w:rsidRPr="00B9566C">
        <w:rPr>
          <w:rFonts w:ascii="Times New Roman" w:hAnsi="Times New Roman" w:cs="Times New Roman"/>
          <w:sz w:val="24"/>
          <w:szCs w:val="24"/>
        </w:rPr>
        <w:t xml:space="preserve">perbedaaan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ini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penelitian terdahulu,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yaitu </w:t>
      </w:r>
      <w:r>
        <w:rPr>
          <w:rFonts w:ascii="Times New Roman" w:hAnsi="Times New Roman" w:cs="Times New Roman"/>
          <w:sz w:val="24"/>
          <w:szCs w:val="24"/>
        </w:rPr>
        <w:t xml:space="preserve"> </w:t>
      </w:r>
      <w:r w:rsidRPr="00B9566C">
        <w:rPr>
          <w:rFonts w:ascii="Times New Roman" w:hAnsi="Times New Roman" w:cs="Times New Roman"/>
          <w:sz w:val="24"/>
          <w:szCs w:val="24"/>
        </w:rPr>
        <w:t>:</w:t>
      </w:r>
    </w:p>
    <w:p w:rsidR="005B3620" w:rsidRDefault="005B3620" w:rsidP="005B3620">
      <w:pPr>
        <w:pStyle w:val="ListParagraph"/>
        <w:spacing w:after="0" w:line="480" w:lineRule="auto"/>
        <w:ind w:left="360" w:right="526" w:firstLine="720"/>
        <w:jc w:val="both"/>
        <w:rPr>
          <w:rFonts w:ascii="Times New Roman" w:hAnsi="Times New Roman" w:cs="Times New Roman"/>
          <w:sz w:val="24"/>
          <w:szCs w:val="24"/>
        </w:rPr>
      </w:pPr>
      <w:r w:rsidRPr="00B9566C">
        <w:rPr>
          <w:rFonts w:ascii="Times New Roman" w:hAnsi="Times New Roman" w:cs="Times New Roman"/>
          <w:sz w:val="24"/>
          <w:szCs w:val="24"/>
        </w:rPr>
        <w:t xml:space="preserve">Persamaannya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yaitu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ini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sama-sama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menilai </w:t>
      </w:r>
      <w:r>
        <w:rPr>
          <w:rFonts w:ascii="Times New Roman" w:hAnsi="Times New Roman" w:cs="Times New Roman"/>
          <w:sz w:val="24"/>
          <w:szCs w:val="24"/>
        </w:rPr>
        <w:t xml:space="preserve"> </w:t>
      </w:r>
      <w:r w:rsidRPr="00B9566C">
        <w:rPr>
          <w:rFonts w:ascii="Times New Roman" w:hAnsi="Times New Roman" w:cs="Times New Roman"/>
          <w:sz w:val="24"/>
          <w:szCs w:val="24"/>
        </w:rPr>
        <w:t>kondisi</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keuangan perusahaan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diakaitkan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adanya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sebuah </w:t>
      </w:r>
      <w:r>
        <w:rPr>
          <w:rFonts w:ascii="Times New Roman" w:hAnsi="Times New Roman" w:cs="Times New Roman"/>
          <w:sz w:val="24"/>
          <w:szCs w:val="24"/>
        </w:rPr>
        <w:t xml:space="preserve"> </w:t>
      </w:r>
      <w:r w:rsidRPr="002A0789">
        <w:rPr>
          <w:rFonts w:ascii="Times New Roman" w:hAnsi="Times New Roman" w:cs="Times New Roman"/>
          <w:i/>
          <w:sz w:val="24"/>
          <w:szCs w:val="24"/>
        </w:rPr>
        <w:t xml:space="preserve">event </w:t>
      </w:r>
      <w:r>
        <w:rPr>
          <w:rFonts w:ascii="Times New Roman" w:hAnsi="Times New Roman" w:cs="Times New Roman"/>
          <w:sz w:val="24"/>
          <w:szCs w:val="24"/>
        </w:rPr>
        <w:t xml:space="preserve"> </w:t>
      </w:r>
      <w:r w:rsidRPr="00B9566C">
        <w:rPr>
          <w:rFonts w:ascii="Times New Roman" w:hAnsi="Times New Roman" w:cs="Times New Roman"/>
          <w:sz w:val="24"/>
          <w:szCs w:val="24"/>
        </w:rPr>
        <w:t>atau</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 peristiwa,</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dengan menilai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perbedaan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kondisi </w:t>
      </w:r>
      <w:r>
        <w:rPr>
          <w:rFonts w:ascii="Times New Roman" w:hAnsi="Times New Roman" w:cs="Times New Roman"/>
          <w:sz w:val="24"/>
          <w:szCs w:val="24"/>
        </w:rPr>
        <w:t xml:space="preserve"> </w:t>
      </w:r>
      <w:r w:rsidRPr="00B9566C">
        <w:rPr>
          <w:rFonts w:ascii="Times New Roman" w:hAnsi="Times New Roman" w:cs="Times New Roman"/>
          <w:sz w:val="24"/>
          <w:szCs w:val="24"/>
        </w:rPr>
        <w:t>keuangan</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 perusahaan</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 sebelum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dan </w:t>
      </w:r>
      <w:r>
        <w:rPr>
          <w:rFonts w:ascii="Times New Roman" w:hAnsi="Times New Roman" w:cs="Times New Roman"/>
          <w:sz w:val="24"/>
          <w:szCs w:val="24"/>
        </w:rPr>
        <w:t xml:space="preserve"> </w:t>
      </w:r>
      <w:r w:rsidRPr="00B9566C">
        <w:rPr>
          <w:rFonts w:ascii="Times New Roman" w:hAnsi="Times New Roman" w:cs="Times New Roman"/>
          <w:sz w:val="24"/>
          <w:szCs w:val="24"/>
        </w:rPr>
        <w:t>sesudah</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adanya peristiwa </w:t>
      </w:r>
      <w:r>
        <w:rPr>
          <w:rFonts w:ascii="Times New Roman" w:hAnsi="Times New Roman" w:cs="Times New Roman"/>
          <w:sz w:val="24"/>
          <w:szCs w:val="24"/>
        </w:rPr>
        <w:t xml:space="preserve"> </w:t>
      </w:r>
      <w:r w:rsidRPr="00B9566C">
        <w:rPr>
          <w:rFonts w:ascii="Times New Roman" w:hAnsi="Times New Roman" w:cs="Times New Roman"/>
          <w:sz w:val="24"/>
          <w:szCs w:val="24"/>
        </w:rPr>
        <w:t>tersebut.</w:t>
      </w:r>
    </w:p>
    <w:p w:rsidR="008402C2" w:rsidRPr="0058496A" w:rsidRDefault="005B3620" w:rsidP="0058496A">
      <w:pPr>
        <w:pStyle w:val="ListParagraph"/>
        <w:spacing w:after="0" w:line="480" w:lineRule="auto"/>
        <w:ind w:left="360" w:right="526" w:firstLine="720"/>
        <w:jc w:val="both"/>
        <w:rPr>
          <w:rFonts w:ascii="Times New Roman" w:hAnsi="Times New Roman" w:cs="Times New Roman"/>
          <w:sz w:val="24"/>
          <w:szCs w:val="24"/>
        </w:rPr>
      </w:pPr>
      <w:r w:rsidRPr="00B9566C">
        <w:rPr>
          <w:rFonts w:ascii="Times New Roman" w:hAnsi="Times New Roman" w:cs="Times New Roman"/>
          <w:sz w:val="24"/>
          <w:szCs w:val="24"/>
        </w:rPr>
        <w:t xml:space="preserve">Perbedaan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ini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sebelumnya,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jika </w:t>
      </w:r>
      <w:r>
        <w:rPr>
          <w:rFonts w:ascii="Times New Roman" w:hAnsi="Times New Roman" w:cs="Times New Roman"/>
          <w:sz w:val="24"/>
          <w:szCs w:val="24"/>
        </w:rPr>
        <w:t xml:space="preserve"> </w:t>
      </w:r>
      <w:r w:rsidRPr="00B9566C">
        <w:rPr>
          <w:rFonts w:ascii="Times New Roman" w:hAnsi="Times New Roman" w:cs="Times New Roman"/>
          <w:sz w:val="24"/>
          <w:szCs w:val="24"/>
        </w:rPr>
        <w:t>dalam</w:t>
      </w:r>
      <w:r>
        <w:rPr>
          <w:rFonts w:ascii="Times New Roman" w:hAnsi="Times New Roman" w:cs="Times New Roman"/>
          <w:sz w:val="24"/>
          <w:szCs w:val="24"/>
        </w:rPr>
        <w:t xml:space="preserve"> </w:t>
      </w:r>
      <w:r w:rsidRPr="00B9566C">
        <w:rPr>
          <w:rFonts w:ascii="Times New Roman" w:hAnsi="Times New Roman" w:cs="Times New Roman"/>
          <w:sz w:val="24"/>
          <w:szCs w:val="24"/>
        </w:rPr>
        <w:t>penelitian</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 sebelumnya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peneliti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membahas </w:t>
      </w:r>
      <w:r>
        <w:rPr>
          <w:rFonts w:ascii="Times New Roman" w:hAnsi="Times New Roman" w:cs="Times New Roman"/>
          <w:sz w:val="24"/>
          <w:szCs w:val="24"/>
        </w:rPr>
        <w:t xml:space="preserve"> </w:t>
      </w:r>
      <w:r w:rsidRPr="00B9566C">
        <w:rPr>
          <w:rFonts w:ascii="Times New Roman" w:hAnsi="Times New Roman" w:cs="Times New Roman"/>
          <w:sz w:val="24"/>
          <w:szCs w:val="24"/>
        </w:rPr>
        <w:t xml:space="preserve">tentang </w:t>
      </w:r>
      <w:r>
        <w:rPr>
          <w:rFonts w:ascii="Times New Roman" w:hAnsi="Times New Roman" w:cs="Times New Roman"/>
          <w:sz w:val="24"/>
          <w:szCs w:val="24"/>
        </w:rPr>
        <w:t xml:space="preserve"> kinerja  </w:t>
      </w:r>
      <w:r>
        <w:rPr>
          <w:rFonts w:ascii="Times New Roman" w:hAnsi="Times New Roman" w:cs="Times New Roman"/>
          <w:sz w:val="24"/>
          <w:szCs w:val="24"/>
        </w:rPr>
        <w:lastRenderedPageBreak/>
        <w:t xml:space="preserve">keuangan  </w:t>
      </w:r>
      <w:r w:rsidRPr="00B9566C">
        <w:rPr>
          <w:rFonts w:ascii="Times New Roman" w:hAnsi="Times New Roman" w:cs="Times New Roman"/>
          <w:sz w:val="24"/>
          <w:szCs w:val="24"/>
        </w:rPr>
        <w:t xml:space="preserve">dan </w:t>
      </w:r>
      <w:r>
        <w:rPr>
          <w:rFonts w:ascii="Times New Roman" w:hAnsi="Times New Roman" w:cs="Times New Roman"/>
          <w:sz w:val="24"/>
          <w:szCs w:val="24"/>
        </w:rPr>
        <w:t>pengaruh  CSR,  maka  penelitian  ini  akan  membahas  tentang  pendapatan asuransi syariah.  Selain  itu,  obyek  penelitian  dalam  penelitian  ini  adalah  perusahaan asuransi  syariah.</w:t>
      </w:r>
    </w:p>
    <w:p w:rsidR="005B3620" w:rsidRPr="005B3620" w:rsidRDefault="005B3620" w:rsidP="004824A6">
      <w:pPr>
        <w:pStyle w:val="ListParagraph"/>
        <w:numPr>
          <w:ilvl w:val="0"/>
          <w:numId w:val="8"/>
        </w:numPr>
        <w:spacing w:line="480" w:lineRule="auto"/>
        <w:ind w:left="360" w:right="526"/>
        <w:jc w:val="both"/>
        <w:rPr>
          <w:rFonts w:ascii="Times New Roman" w:hAnsi="Times New Roman" w:cs="Times New Roman"/>
          <w:b/>
          <w:i/>
          <w:iCs/>
          <w:color w:val="000000"/>
          <w:sz w:val="24"/>
          <w:szCs w:val="24"/>
        </w:rPr>
      </w:pPr>
      <w:r w:rsidRPr="005B3620">
        <w:rPr>
          <w:rFonts w:ascii="Times New Roman" w:hAnsi="Times New Roman" w:cs="Times New Roman"/>
          <w:b/>
          <w:iCs/>
          <w:color w:val="000000"/>
          <w:sz w:val="24"/>
          <w:szCs w:val="24"/>
        </w:rPr>
        <w:t>Kerangka  Berfikir  Penelitian</w:t>
      </w:r>
    </w:p>
    <w:p w:rsidR="005B3620" w:rsidRPr="005B3620" w:rsidRDefault="005B3620" w:rsidP="005B3620">
      <w:pPr>
        <w:pStyle w:val="ListParagraph"/>
        <w:spacing w:line="480" w:lineRule="auto"/>
        <w:ind w:left="360" w:right="526"/>
        <w:jc w:val="both"/>
        <w:rPr>
          <w:rFonts w:ascii="Times New Roman" w:hAnsi="Times New Roman" w:cs="Times New Roman"/>
          <w:b/>
          <w:i/>
          <w:iCs/>
          <w:color w:val="000000"/>
          <w:sz w:val="24"/>
          <w:szCs w:val="24"/>
        </w:rPr>
      </w:pPr>
    </w:p>
    <w:p w:rsidR="005B3620" w:rsidRPr="005B3620" w:rsidRDefault="005B3620" w:rsidP="005B3620">
      <w:pPr>
        <w:pStyle w:val="ListParagraph"/>
        <w:spacing w:line="240" w:lineRule="auto"/>
        <w:ind w:left="0" w:right="526"/>
        <w:jc w:val="center"/>
        <w:rPr>
          <w:rFonts w:ascii="Times New Roman" w:hAnsi="Times New Roman" w:cs="Times New Roman"/>
          <w:b/>
          <w:iCs/>
          <w:color w:val="000000"/>
          <w:sz w:val="24"/>
          <w:szCs w:val="24"/>
        </w:rPr>
      </w:pPr>
      <w:r w:rsidRPr="005B3620">
        <w:rPr>
          <w:rFonts w:ascii="Times New Roman" w:hAnsi="Times New Roman" w:cs="Times New Roman"/>
          <w:b/>
          <w:iCs/>
          <w:color w:val="000000"/>
          <w:sz w:val="24"/>
          <w:szCs w:val="24"/>
        </w:rPr>
        <w:t>Gambar 2.1</w:t>
      </w:r>
    </w:p>
    <w:p w:rsidR="005B3620" w:rsidRPr="005B3620" w:rsidRDefault="005B3620" w:rsidP="005B3620">
      <w:pPr>
        <w:pStyle w:val="ListParagraph"/>
        <w:spacing w:line="240" w:lineRule="auto"/>
        <w:ind w:left="0" w:right="526"/>
        <w:jc w:val="center"/>
        <w:rPr>
          <w:rFonts w:ascii="Times New Roman" w:hAnsi="Times New Roman" w:cs="Times New Roman"/>
          <w:b/>
          <w:iCs/>
          <w:color w:val="000000"/>
          <w:sz w:val="24"/>
          <w:szCs w:val="24"/>
        </w:rPr>
      </w:pPr>
      <w:r w:rsidRPr="005B3620">
        <w:rPr>
          <w:rFonts w:ascii="Times New Roman" w:hAnsi="Times New Roman" w:cs="Times New Roman"/>
          <w:b/>
          <w:iCs/>
          <w:color w:val="000000"/>
          <w:sz w:val="24"/>
          <w:szCs w:val="24"/>
        </w:rPr>
        <w:t>Kerangka Berfikir Penelitian</w:t>
      </w:r>
    </w:p>
    <w:p w:rsidR="005B3620" w:rsidRPr="0093766F" w:rsidRDefault="009F0439" w:rsidP="005B3620">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05.75pt;margin-top:25.65pt;width:.75pt;height:38.25pt;z-index:251662336" o:connectortype="straight">
            <v:stroke endarrow="block"/>
          </v:shape>
        </w:pict>
      </w:r>
      <w:proofErr w:type="gramStart"/>
      <w:r w:rsidR="005B3620" w:rsidRPr="0093766F">
        <w:rPr>
          <w:rFonts w:ascii="Times New Roman" w:hAnsi="Times New Roman" w:cs="Times New Roman"/>
          <w:b/>
          <w:sz w:val="24"/>
          <w:szCs w:val="24"/>
        </w:rPr>
        <w:t>Tingkat  Pendapatan</w:t>
      </w:r>
      <w:proofErr w:type="gramEnd"/>
      <w:r w:rsidR="005B3620" w:rsidRPr="0093766F">
        <w:rPr>
          <w:rFonts w:ascii="Times New Roman" w:hAnsi="Times New Roman" w:cs="Times New Roman"/>
          <w:b/>
          <w:sz w:val="24"/>
          <w:szCs w:val="24"/>
        </w:rPr>
        <w:t xml:space="preserve">  </w:t>
      </w:r>
      <w:r w:rsidR="005B3620">
        <w:rPr>
          <w:rFonts w:ascii="Times New Roman" w:hAnsi="Times New Roman" w:cs="Times New Roman"/>
          <w:b/>
          <w:sz w:val="24"/>
          <w:szCs w:val="24"/>
        </w:rPr>
        <w:t xml:space="preserve">Premi  </w:t>
      </w:r>
      <w:r w:rsidR="005B3620" w:rsidRPr="0093766F">
        <w:rPr>
          <w:rFonts w:ascii="Times New Roman" w:hAnsi="Times New Roman" w:cs="Times New Roman"/>
          <w:b/>
          <w:sz w:val="24"/>
          <w:szCs w:val="24"/>
        </w:rPr>
        <w:t>Asuransi  Syariah</w:t>
      </w:r>
    </w:p>
    <w:p w:rsidR="005B3620" w:rsidRDefault="005B3620" w:rsidP="005B3620">
      <w:pPr>
        <w:spacing w:line="480" w:lineRule="auto"/>
        <w:jc w:val="center"/>
        <w:rPr>
          <w:rFonts w:ascii="Times New Roman" w:hAnsi="Times New Roman" w:cs="Times New Roman"/>
          <w:sz w:val="24"/>
          <w:szCs w:val="24"/>
        </w:rPr>
      </w:pPr>
    </w:p>
    <w:p w:rsidR="005B3620" w:rsidRPr="0093766F" w:rsidRDefault="005B3620" w:rsidP="005B3620">
      <w:pPr>
        <w:spacing w:line="480" w:lineRule="auto"/>
        <w:jc w:val="center"/>
        <w:rPr>
          <w:rFonts w:ascii="Times New Roman" w:hAnsi="Times New Roman" w:cs="Times New Roman"/>
          <w:b/>
          <w:sz w:val="24"/>
          <w:szCs w:val="24"/>
        </w:rPr>
      </w:pPr>
      <w:proofErr w:type="gramStart"/>
      <w:r w:rsidRPr="0093766F">
        <w:rPr>
          <w:rFonts w:ascii="Times New Roman" w:hAnsi="Times New Roman" w:cs="Times New Roman"/>
          <w:b/>
          <w:sz w:val="24"/>
          <w:szCs w:val="24"/>
        </w:rPr>
        <w:t>Corporate  Social</w:t>
      </w:r>
      <w:proofErr w:type="gramEnd"/>
      <w:r w:rsidRPr="0093766F">
        <w:rPr>
          <w:rFonts w:ascii="Times New Roman" w:hAnsi="Times New Roman" w:cs="Times New Roman"/>
          <w:b/>
          <w:sz w:val="24"/>
          <w:szCs w:val="24"/>
        </w:rPr>
        <w:t xml:space="preserve">  Responsibility (CSR)</w:t>
      </w:r>
    </w:p>
    <w:p w:rsidR="005B3620" w:rsidRPr="002D7ACD" w:rsidRDefault="009F0439" w:rsidP="005B3620">
      <w:pPr>
        <w:tabs>
          <w:tab w:val="center" w:pos="4133"/>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98.75pt;margin-top:19.45pt;width:118.5pt;height:109.5pt;z-index:251661312">
            <v:textbox style="mso-next-textbox:#_x0000_s1027">
              <w:txbxContent>
                <w:p w:rsidR="009F0439" w:rsidRPr="0093766F" w:rsidRDefault="009F0439" w:rsidP="005B3620">
                  <w:pPr>
                    <w:spacing w:line="360" w:lineRule="auto"/>
                    <w:jc w:val="both"/>
                    <w:rPr>
                      <w:rFonts w:ascii="Times New Roman" w:hAnsi="Times New Roman" w:cs="Times New Roman"/>
                    </w:rPr>
                  </w:pPr>
                  <w:r w:rsidRPr="0093766F">
                    <w:rPr>
                      <w:rFonts w:ascii="Times New Roman" w:hAnsi="Times New Roman" w:cs="Times New Roman"/>
                    </w:rPr>
                    <w:t xml:space="preserve">Tingkat Pendapatan </w:t>
                  </w:r>
                  <w:r>
                    <w:rPr>
                      <w:rFonts w:ascii="Times New Roman" w:hAnsi="Times New Roman" w:cs="Times New Roman"/>
                    </w:rPr>
                    <w:t xml:space="preserve">Premi </w:t>
                  </w:r>
                  <w:r w:rsidRPr="0093766F">
                    <w:rPr>
                      <w:rFonts w:ascii="Times New Roman" w:hAnsi="Times New Roman" w:cs="Times New Roman"/>
                    </w:rPr>
                    <w:t xml:space="preserve">Asuransi </w:t>
                  </w:r>
                  <w:r>
                    <w:rPr>
                      <w:rFonts w:ascii="Times New Roman" w:hAnsi="Times New Roman" w:cs="Times New Roman"/>
                    </w:rPr>
                    <w:t xml:space="preserve">Jiwa </w:t>
                  </w:r>
                  <w:r w:rsidRPr="0093766F">
                    <w:rPr>
                      <w:rFonts w:ascii="Times New Roman" w:hAnsi="Times New Roman" w:cs="Times New Roman"/>
                    </w:rPr>
                    <w:t>Syariah Se</w:t>
                  </w:r>
                  <w:r>
                    <w:rPr>
                      <w:rFonts w:ascii="Times New Roman" w:hAnsi="Times New Roman" w:cs="Times New Roman"/>
                    </w:rPr>
                    <w:t xml:space="preserve">sudah Adanya </w:t>
                  </w:r>
                  <w:r w:rsidRPr="003451F2">
                    <w:rPr>
                      <w:rFonts w:ascii="Times New Roman" w:hAnsi="Times New Roman" w:cs="Times New Roman"/>
                      <w:i/>
                    </w:rPr>
                    <w:t>Corporate Social Responsibility</w:t>
                  </w:r>
                  <w:r w:rsidRPr="0093766F">
                    <w:rPr>
                      <w:rFonts w:ascii="Times New Roman" w:hAnsi="Times New Roman" w:cs="Times New Roman"/>
                    </w:rPr>
                    <w:t xml:space="preserve"> </w:t>
                  </w:r>
                </w:p>
              </w:txbxContent>
            </v:textbox>
          </v:rect>
        </w:pict>
      </w:r>
      <w:r>
        <w:rPr>
          <w:rFonts w:ascii="Times New Roman" w:hAnsi="Times New Roman" w:cs="Times New Roman"/>
          <w:noProof/>
          <w:sz w:val="24"/>
          <w:szCs w:val="24"/>
        </w:rPr>
        <w:pict>
          <v:rect id="_x0000_s1026" style="position:absolute;left:0;text-align:left;margin-left:-10.25pt;margin-top:19.45pt;width:118.5pt;height:109.5pt;z-index:251660288">
            <v:textbox style="mso-next-textbox:#_x0000_s1026">
              <w:txbxContent>
                <w:p w:rsidR="009F0439" w:rsidRPr="0093766F" w:rsidRDefault="009F0439" w:rsidP="005B3620">
                  <w:pPr>
                    <w:spacing w:line="360" w:lineRule="auto"/>
                    <w:jc w:val="both"/>
                    <w:rPr>
                      <w:rFonts w:ascii="Times New Roman" w:hAnsi="Times New Roman" w:cs="Times New Roman"/>
                    </w:rPr>
                  </w:pPr>
                  <w:r w:rsidRPr="0093766F">
                    <w:rPr>
                      <w:rFonts w:ascii="Times New Roman" w:hAnsi="Times New Roman" w:cs="Times New Roman"/>
                    </w:rPr>
                    <w:t xml:space="preserve">Tingkat Pendapatan </w:t>
                  </w:r>
                  <w:r>
                    <w:rPr>
                      <w:rFonts w:ascii="Times New Roman" w:hAnsi="Times New Roman" w:cs="Times New Roman"/>
                    </w:rPr>
                    <w:t xml:space="preserve">Premi </w:t>
                  </w:r>
                  <w:r w:rsidRPr="0093766F">
                    <w:rPr>
                      <w:rFonts w:ascii="Times New Roman" w:hAnsi="Times New Roman" w:cs="Times New Roman"/>
                    </w:rPr>
                    <w:t xml:space="preserve">Asuransi </w:t>
                  </w:r>
                  <w:r>
                    <w:rPr>
                      <w:rFonts w:ascii="Times New Roman" w:hAnsi="Times New Roman" w:cs="Times New Roman"/>
                    </w:rPr>
                    <w:t xml:space="preserve">Jiwa </w:t>
                  </w:r>
                  <w:r w:rsidRPr="0093766F">
                    <w:rPr>
                      <w:rFonts w:ascii="Times New Roman" w:hAnsi="Times New Roman" w:cs="Times New Roman"/>
                    </w:rPr>
                    <w:t xml:space="preserve">Syariah Sebelum Adanya </w:t>
                  </w:r>
                  <w:r w:rsidRPr="003451F2">
                    <w:rPr>
                      <w:rFonts w:ascii="Times New Roman" w:hAnsi="Times New Roman" w:cs="Times New Roman"/>
                      <w:i/>
                    </w:rPr>
                    <w:t>Corporate Social Responsibility</w:t>
                  </w:r>
                  <w:r w:rsidRPr="0093766F">
                    <w:rPr>
                      <w:rFonts w:ascii="Times New Roman" w:hAnsi="Times New Roman" w:cs="Times New Roman"/>
                    </w:rPr>
                    <w:t xml:space="preserve"> </w:t>
                  </w:r>
                </w:p>
              </w:txbxContent>
            </v:textbox>
          </v:rect>
        </w:pict>
      </w:r>
      <w:r>
        <w:rPr>
          <w:rFonts w:ascii="Times New Roman" w:hAnsi="Times New Roman" w:cs="Times New Roman"/>
          <w:b/>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93.35pt;margin-top:-140.65pt;width:17.25pt;height:303pt;rotation:90;z-index:251663360" strokeweight="1.5pt"/>
        </w:pict>
      </w:r>
      <w:r w:rsidR="005B3620">
        <w:rPr>
          <w:rFonts w:ascii="Times New Roman" w:hAnsi="Times New Roman" w:cs="Times New Roman"/>
          <w:sz w:val="24"/>
          <w:szCs w:val="24"/>
        </w:rPr>
        <w:tab/>
      </w:r>
    </w:p>
    <w:p w:rsidR="005B3620" w:rsidRDefault="005B3620" w:rsidP="005B3620">
      <w:pPr>
        <w:spacing w:line="480" w:lineRule="auto"/>
        <w:ind w:firstLine="720"/>
        <w:jc w:val="both"/>
        <w:rPr>
          <w:rFonts w:ascii="Times New Roman" w:hAnsi="Times New Roman" w:cs="Times New Roman"/>
          <w:sz w:val="32"/>
          <w:szCs w:val="24"/>
        </w:rPr>
      </w:pPr>
    </w:p>
    <w:p w:rsidR="005B3620" w:rsidRPr="0093766F" w:rsidRDefault="005B3620" w:rsidP="005B3620">
      <w:pPr>
        <w:rPr>
          <w:rFonts w:ascii="Times New Roman" w:hAnsi="Times New Roman" w:cs="Times New Roman"/>
          <w:sz w:val="32"/>
          <w:szCs w:val="24"/>
        </w:rPr>
      </w:pPr>
    </w:p>
    <w:p w:rsidR="005B3620" w:rsidRPr="0093766F" w:rsidRDefault="009F0439" w:rsidP="005B3620">
      <w:pPr>
        <w:rPr>
          <w:rFonts w:ascii="Times New Roman" w:hAnsi="Times New Roman" w:cs="Times New Roman"/>
          <w:sz w:val="32"/>
          <w:szCs w:val="24"/>
        </w:rPr>
      </w:pPr>
      <w:r>
        <w:rPr>
          <w:rFonts w:ascii="Times New Roman" w:hAnsi="Times New Roman" w:cs="Times New Roman"/>
          <w:noProof/>
          <w:sz w:val="32"/>
          <w:szCs w:val="24"/>
        </w:rPr>
        <w:pict>
          <v:shape id="_x0000_s1031" type="#_x0000_t32" style="position:absolute;margin-left:205.75pt;margin-top:30.65pt;width:.75pt;height:58.55pt;z-index:251665408" o:connectortype="straight">
            <v:stroke endarrow="block"/>
          </v:shape>
        </w:pict>
      </w:r>
      <w:r>
        <w:rPr>
          <w:rFonts w:ascii="Times New Roman" w:hAnsi="Times New Roman" w:cs="Times New Roman"/>
          <w:noProof/>
          <w:sz w:val="32"/>
          <w:szCs w:val="24"/>
        </w:rPr>
        <w:pict>
          <v:shape id="_x0000_s1030" type="#_x0000_t85" style="position:absolute;margin-left:198.6pt;margin-top:-129.45pt;width:17.25pt;height:303pt;rotation:270;z-index:251664384" strokeweight="1.5pt"/>
        </w:pict>
      </w:r>
    </w:p>
    <w:p w:rsidR="005B3620" w:rsidRDefault="005B3620" w:rsidP="005B3620">
      <w:pPr>
        <w:tabs>
          <w:tab w:val="left" w:pos="3045"/>
        </w:tabs>
        <w:rPr>
          <w:rFonts w:ascii="Times New Roman" w:hAnsi="Times New Roman" w:cs="Times New Roman"/>
          <w:sz w:val="32"/>
          <w:szCs w:val="24"/>
        </w:rPr>
      </w:pPr>
    </w:p>
    <w:p w:rsidR="005B3620" w:rsidRDefault="005B3620" w:rsidP="005B3620">
      <w:pPr>
        <w:tabs>
          <w:tab w:val="left" w:pos="3045"/>
        </w:tabs>
        <w:rPr>
          <w:rFonts w:ascii="Times New Roman" w:hAnsi="Times New Roman" w:cs="Times New Roman"/>
          <w:sz w:val="32"/>
          <w:szCs w:val="24"/>
        </w:rPr>
      </w:pPr>
    </w:p>
    <w:p w:rsidR="005B3620" w:rsidRPr="0089711B" w:rsidRDefault="009F0439" w:rsidP="005B3620">
      <w:pPr>
        <w:jc w:val="center"/>
        <w:rPr>
          <w:rFonts w:ascii="Times New Roman" w:hAnsi="Times New Roman" w:cs="Times New Roman"/>
          <w:b/>
          <w:sz w:val="24"/>
          <w:szCs w:val="24"/>
        </w:rPr>
      </w:pPr>
      <w:r>
        <w:rPr>
          <w:rFonts w:ascii="Times New Roman" w:hAnsi="Times New Roman" w:cs="Times New Roman"/>
          <w:b/>
          <w:noProof/>
          <w:sz w:val="24"/>
          <w:szCs w:val="24"/>
        </w:rPr>
        <w:pict>
          <v:shape id="_x0000_s1032" type="#_x0000_t32" style="position:absolute;left:0;text-align:left;margin-left:208pt;margin-top:20.65pt;width:.75pt;height:49.5pt;z-index:251666432" o:connectortype="straight">
            <v:stroke endarrow="block"/>
          </v:shape>
        </w:pict>
      </w:r>
      <w:proofErr w:type="gramStart"/>
      <w:r w:rsidR="005B3620" w:rsidRPr="0089711B">
        <w:rPr>
          <w:rFonts w:ascii="Times New Roman" w:hAnsi="Times New Roman" w:cs="Times New Roman"/>
          <w:b/>
          <w:sz w:val="24"/>
          <w:szCs w:val="24"/>
        </w:rPr>
        <w:t>Pengujian  Hipotesis</w:t>
      </w:r>
      <w:proofErr w:type="gramEnd"/>
    </w:p>
    <w:p w:rsidR="005B3620" w:rsidRDefault="005B3620" w:rsidP="005B3620">
      <w:pPr>
        <w:jc w:val="center"/>
        <w:rPr>
          <w:rFonts w:ascii="Times New Roman" w:hAnsi="Times New Roman" w:cs="Times New Roman"/>
          <w:sz w:val="24"/>
          <w:szCs w:val="24"/>
        </w:rPr>
      </w:pPr>
    </w:p>
    <w:p w:rsidR="005B3620" w:rsidRDefault="005B3620" w:rsidP="005B3620">
      <w:pPr>
        <w:jc w:val="center"/>
        <w:rPr>
          <w:rFonts w:ascii="Times New Roman" w:hAnsi="Times New Roman" w:cs="Times New Roman"/>
          <w:sz w:val="24"/>
          <w:szCs w:val="24"/>
        </w:rPr>
      </w:pPr>
    </w:p>
    <w:p w:rsidR="008402C2" w:rsidRDefault="005B3620" w:rsidP="0058496A">
      <w:pPr>
        <w:jc w:val="center"/>
        <w:rPr>
          <w:rFonts w:ascii="Times New Roman" w:hAnsi="Times New Roman" w:cs="Times New Roman"/>
          <w:b/>
          <w:sz w:val="24"/>
          <w:szCs w:val="24"/>
        </w:rPr>
      </w:pPr>
      <w:proofErr w:type="gramStart"/>
      <w:r w:rsidRPr="0089711B">
        <w:rPr>
          <w:rFonts w:ascii="Times New Roman" w:hAnsi="Times New Roman" w:cs="Times New Roman"/>
          <w:b/>
          <w:sz w:val="24"/>
          <w:szCs w:val="24"/>
        </w:rPr>
        <w:t>Hasil  Penelitian</w:t>
      </w:r>
      <w:proofErr w:type="gramEnd"/>
    </w:p>
    <w:p w:rsidR="005A4C80" w:rsidRPr="008402C2" w:rsidRDefault="005A4C80" w:rsidP="005A4C80">
      <w:pPr>
        <w:spacing w:after="0" w:line="480" w:lineRule="auto"/>
        <w:jc w:val="center"/>
        <w:rPr>
          <w:rFonts w:ascii="Times New Roman" w:hAnsi="Times New Roman" w:cs="Times New Roman"/>
          <w:b/>
          <w:sz w:val="28"/>
          <w:szCs w:val="24"/>
        </w:rPr>
      </w:pPr>
      <w:r w:rsidRPr="008402C2">
        <w:rPr>
          <w:rFonts w:ascii="Times New Roman" w:hAnsi="Times New Roman" w:cs="Times New Roman"/>
          <w:b/>
          <w:sz w:val="28"/>
          <w:szCs w:val="24"/>
        </w:rPr>
        <w:lastRenderedPageBreak/>
        <w:t>BAB III</w:t>
      </w:r>
    </w:p>
    <w:p w:rsidR="005A4C80" w:rsidRPr="008402C2" w:rsidRDefault="005A4C80" w:rsidP="005A4C80">
      <w:pPr>
        <w:spacing w:after="0" w:line="480" w:lineRule="auto"/>
        <w:jc w:val="center"/>
        <w:rPr>
          <w:rFonts w:ascii="Times New Roman" w:hAnsi="Times New Roman" w:cs="Times New Roman"/>
          <w:b/>
          <w:sz w:val="28"/>
          <w:szCs w:val="24"/>
        </w:rPr>
      </w:pPr>
      <w:proofErr w:type="gramStart"/>
      <w:r w:rsidRPr="008402C2">
        <w:rPr>
          <w:rFonts w:ascii="Times New Roman" w:hAnsi="Times New Roman" w:cs="Times New Roman"/>
          <w:b/>
          <w:sz w:val="28"/>
          <w:szCs w:val="24"/>
        </w:rPr>
        <w:t>METODOLOGI  PENELITIAN</w:t>
      </w:r>
      <w:proofErr w:type="gramEnd"/>
    </w:p>
    <w:p w:rsidR="005A4C80" w:rsidRDefault="005A4C80" w:rsidP="005A4C80">
      <w:pPr>
        <w:spacing w:after="0" w:line="480" w:lineRule="auto"/>
        <w:jc w:val="center"/>
        <w:rPr>
          <w:rFonts w:ascii="Times New Roman" w:hAnsi="Times New Roman" w:cs="Times New Roman"/>
          <w:b/>
          <w:sz w:val="24"/>
          <w:szCs w:val="24"/>
        </w:rPr>
      </w:pPr>
    </w:p>
    <w:p w:rsidR="005A4C80" w:rsidRDefault="005A4C80" w:rsidP="004824A6">
      <w:pPr>
        <w:pStyle w:val="ListParagraph"/>
        <w:numPr>
          <w:ilvl w:val="0"/>
          <w:numId w:val="32"/>
        </w:numPr>
        <w:spacing w:after="0" w:line="480" w:lineRule="auto"/>
        <w:ind w:left="360"/>
        <w:rPr>
          <w:rFonts w:ascii="Times New Roman" w:hAnsi="Times New Roman" w:cs="Times New Roman"/>
          <w:b/>
          <w:sz w:val="24"/>
          <w:szCs w:val="24"/>
        </w:rPr>
      </w:pPr>
      <w:r w:rsidRPr="00D24612">
        <w:rPr>
          <w:rFonts w:ascii="Times New Roman" w:hAnsi="Times New Roman" w:cs="Times New Roman"/>
          <w:b/>
          <w:sz w:val="24"/>
          <w:szCs w:val="24"/>
        </w:rPr>
        <w:t>Jenis  dan  Pendekatan  Penelitian</w:t>
      </w:r>
    </w:p>
    <w:p w:rsidR="005A4C80" w:rsidRDefault="005A4C80" w:rsidP="005A4C80">
      <w:pPr>
        <w:pStyle w:val="ListParagraph"/>
        <w:spacing w:line="480" w:lineRule="auto"/>
        <w:ind w:left="360" w:firstLine="720"/>
        <w:jc w:val="both"/>
        <w:rPr>
          <w:rFonts w:asciiTheme="majorBidi" w:hAnsiTheme="majorBidi" w:cstheme="majorBidi"/>
          <w:sz w:val="24"/>
          <w:szCs w:val="24"/>
        </w:rPr>
      </w:pPr>
      <w:proofErr w:type="gramStart"/>
      <w:r w:rsidRPr="005A4C80">
        <w:rPr>
          <w:rFonts w:ascii="Times New Roman" w:hAnsi="Times New Roman" w:cs="Times New Roman"/>
          <w:sz w:val="24"/>
          <w:szCs w:val="24"/>
        </w:rPr>
        <w:t>Penelitian  “</w:t>
      </w:r>
      <w:proofErr w:type="gramEnd"/>
      <w:r w:rsidRPr="005A4C80">
        <w:rPr>
          <w:rFonts w:ascii="Times New Roman" w:hAnsi="Times New Roman" w:cs="Times New Roman"/>
          <w:sz w:val="24"/>
          <w:szCs w:val="24"/>
        </w:rPr>
        <w:t>merupakan cara ilmiah untuk mendapatkan data dengan tujuan dan kegunaan tertentu”.</w:t>
      </w:r>
      <w:r>
        <w:rPr>
          <w:rStyle w:val="FootnoteReference"/>
          <w:rFonts w:ascii="Times New Roman" w:hAnsi="Times New Roman" w:cs="Times New Roman"/>
          <w:sz w:val="24"/>
          <w:szCs w:val="24"/>
        </w:rPr>
        <w:footnoteReference w:id="69"/>
      </w:r>
      <w:r w:rsidRPr="005A4C80">
        <w:rPr>
          <w:rFonts w:ascii="Times New Roman" w:hAnsi="Times New Roman" w:cs="Times New Roman"/>
          <w:sz w:val="24"/>
          <w:szCs w:val="24"/>
        </w:rPr>
        <w:t xml:space="preserve"> </w:t>
      </w:r>
      <w:proofErr w:type="gramStart"/>
      <w:r w:rsidRPr="005A4C80">
        <w:rPr>
          <w:rFonts w:ascii="Times New Roman" w:hAnsi="Times New Roman" w:cs="Times New Roman"/>
          <w:sz w:val="24"/>
          <w:szCs w:val="24"/>
        </w:rPr>
        <w:t>Sedangkan  yang</w:t>
      </w:r>
      <w:proofErr w:type="gramEnd"/>
      <w:r w:rsidRPr="005A4C80">
        <w:rPr>
          <w:rFonts w:ascii="Times New Roman" w:hAnsi="Times New Roman" w:cs="Times New Roman"/>
          <w:sz w:val="24"/>
          <w:szCs w:val="24"/>
        </w:rPr>
        <w:t xml:space="preserve">  dimaksud  dengan  tujuan  tertentu  adalah “suatu penelitian dilakukan untuk menemukan dan mengembangkan ilmu pengetahuan dalam rangka memecahkan permasalahan-permasalahan baik untuk kebutuhan secara praktis maupun teoritis”.</w:t>
      </w:r>
      <w:r>
        <w:rPr>
          <w:rStyle w:val="FootnoteReference"/>
          <w:rFonts w:ascii="Times New Roman" w:hAnsi="Times New Roman" w:cs="Times New Roman"/>
          <w:sz w:val="24"/>
          <w:szCs w:val="24"/>
        </w:rPr>
        <w:footnoteReference w:id="70"/>
      </w:r>
      <w:r w:rsidRPr="005A4C80">
        <w:rPr>
          <w:rFonts w:ascii="Times New Roman" w:hAnsi="Times New Roman" w:cs="Times New Roman"/>
          <w:sz w:val="24"/>
          <w:szCs w:val="24"/>
        </w:rPr>
        <w:t xml:space="preserve"> Dengan </w:t>
      </w:r>
      <w:proofErr w:type="gramStart"/>
      <w:r w:rsidRPr="005A4C80">
        <w:rPr>
          <w:rFonts w:ascii="Times New Roman" w:hAnsi="Times New Roman" w:cs="Times New Roman"/>
          <w:sz w:val="24"/>
          <w:szCs w:val="24"/>
        </w:rPr>
        <w:t>demikian  yang</w:t>
      </w:r>
      <w:proofErr w:type="gramEnd"/>
      <w:r w:rsidRPr="005A4C80">
        <w:rPr>
          <w:rFonts w:ascii="Times New Roman" w:hAnsi="Times New Roman" w:cs="Times New Roman"/>
          <w:sz w:val="24"/>
          <w:szCs w:val="24"/>
        </w:rPr>
        <w:t xml:space="preserve">  dimaksud  dengan  metode  penelitian  adalah  “</w:t>
      </w:r>
      <w:r w:rsidRPr="005A4C80">
        <w:rPr>
          <w:rFonts w:asciiTheme="majorBidi" w:hAnsiTheme="majorBidi" w:cstheme="majorBidi"/>
          <w:sz w:val="24"/>
          <w:szCs w:val="24"/>
        </w:rPr>
        <w:t>cara-cara yang digunakan oleh peneliti, cara-cara tersebut merupakan pedoman bagi seorang peneliti dalam melaksanakan penelitian sehingga data dapat dikumpulkan secara efektif dan efisien”.</w:t>
      </w:r>
      <w:r>
        <w:rPr>
          <w:rStyle w:val="FootnoteReference"/>
          <w:rFonts w:asciiTheme="majorBidi" w:hAnsiTheme="majorBidi" w:cstheme="majorBidi"/>
          <w:sz w:val="24"/>
          <w:szCs w:val="24"/>
        </w:rPr>
        <w:footnoteReference w:id="71"/>
      </w:r>
    </w:p>
    <w:p w:rsidR="005A4C80" w:rsidRDefault="005A4C80" w:rsidP="005A4C8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menggunakan  pendekatan  kuantitatif  dengan  jenis  penelitiannya  komparatif.  Tujuan  dari  penelitian  komparatif  adalah  untuk  menemukan  dan  membandingkan  serta  menggambarkan  persamaan  maupun  perbedaan  tentang  suatu  variabel  tertentu  dalam  penelitian.  Berdasarkan  jenis  data  dan  analisisnya,  penelitian  ini  menggunakan  pendekatan  </w:t>
      </w:r>
      <w:r>
        <w:rPr>
          <w:rFonts w:ascii="Times New Roman" w:hAnsi="Times New Roman" w:cs="Times New Roman"/>
          <w:sz w:val="24"/>
          <w:szCs w:val="24"/>
        </w:rPr>
        <w:lastRenderedPageBreak/>
        <w:t xml:space="preserve">kuantitatif.  </w:t>
      </w:r>
      <w:proofErr w:type="gramStart"/>
      <w:r>
        <w:rPr>
          <w:rFonts w:ascii="Times New Roman" w:hAnsi="Times New Roman" w:cs="Times New Roman"/>
          <w:sz w:val="24"/>
          <w:szCs w:val="24"/>
        </w:rPr>
        <w:t>Pendekatan  kuantitatif</w:t>
      </w:r>
      <w:proofErr w:type="gramEnd"/>
      <w:r>
        <w:rPr>
          <w:rFonts w:ascii="Times New Roman" w:hAnsi="Times New Roman" w:cs="Times New Roman"/>
          <w:sz w:val="24"/>
          <w:szCs w:val="24"/>
        </w:rPr>
        <w:t xml:space="preserve">  adalah  “</w:t>
      </w:r>
      <w:r w:rsidRPr="008C202E">
        <w:rPr>
          <w:rFonts w:asciiTheme="majorBidi" w:hAnsiTheme="majorBidi" w:cstheme="majorBidi"/>
          <w:sz w:val="24"/>
          <w:szCs w:val="24"/>
        </w:rPr>
        <w:t>data yang digunakan berbentuk angka atau data kualitatif yang diangkakan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Dalam  penelitian  ini,  peneliti  ingin  menggambarkan  dan  membandingkan  tentang  tingkat  pendapatan  premi  asuransi  syariah AJB  Bumiputera  Syariah 1912  sebelum  dan  pada  saat  adanya  CSR.</w:t>
      </w:r>
    </w:p>
    <w:p w:rsidR="005A4C80" w:rsidRDefault="005A4C80" w:rsidP="005A4C8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dengan</w:t>
      </w:r>
      <w:proofErr w:type="gramEnd"/>
      <w:r>
        <w:rPr>
          <w:rFonts w:ascii="Times New Roman" w:hAnsi="Times New Roman" w:cs="Times New Roman"/>
          <w:sz w:val="24"/>
          <w:szCs w:val="24"/>
        </w:rPr>
        <w:t xml:space="preserve">  menggunakan  kuantitatif  adalah “salah satu kegiatan penelitian yang spesifikasinya adalah sistematis, terencana, dan terstruktur dengan jelas sejak awal hingga pembuatan desain penelitian.”</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Dalam  penelitian  ini,  peneliti  mencoba  untuk  menjelaskan  hubungan  yang  signifikan  antara  variabel  </w:t>
      </w:r>
      <w:r w:rsidRPr="004645E7">
        <w:rPr>
          <w:rFonts w:ascii="Times New Roman" w:hAnsi="Times New Roman" w:cs="Times New Roman"/>
          <w:i/>
          <w:sz w:val="24"/>
          <w:szCs w:val="24"/>
        </w:rPr>
        <w:t>independen</w:t>
      </w:r>
      <w:r>
        <w:rPr>
          <w:rFonts w:ascii="Times New Roman" w:hAnsi="Times New Roman" w:cs="Times New Roman"/>
          <w:i/>
          <w:sz w:val="24"/>
          <w:szCs w:val="24"/>
        </w:rPr>
        <w:t>t</w:t>
      </w:r>
      <w:r>
        <w:rPr>
          <w:rFonts w:ascii="Times New Roman" w:hAnsi="Times New Roman" w:cs="Times New Roman"/>
          <w:sz w:val="24"/>
          <w:szCs w:val="24"/>
        </w:rPr>
        <w:t xml:space="preserve">  dengan  variabel  </w:t>
      </w:r>
      <w:r w:rsidRPr="004645E7">
        <w:rPr>
          <w:rFonts w:ascii="Times New Roman" w:hAnsi="Times New Roman" w:cs="Times New Roman"/>
          <w:i/>
          <w:sz w:val="24"/>
          <w:szCs w:val="24"/>
        </w:rPr>
        <w:t>dependent</w:t>
      </w:r>
      <w:r>
        <w:rPr>
          <w:rFonts w:ascii="Times New Roman" w:hAnsi="Times New Roman" w:cs="Times New Roman"/>
          <w:sz w:val="24"/>
          <w:szCs w:val="24"/>
        </w:rPr>
        <w:t xml:space="preserve">  dengan  menggunakan  uji  statistik.</w:t>
      </w:r>
    </w:p>
    <w:p w:rsidR="005A4C80" w:rsidRDefault="005A4C80" w:rsidP="004824A6">
      <w:pPr>
        <w:pStyle w:val="ListParagraph"/>
        <w:numPr>
          <w:ilvl w:val="0"/>
          <w:numId w:val="32"/>
        </w:numPr>
        <w:spacing w:after="0" w:line="480" w:lineRule="auto"/>
        <w:ind w:left="360"/>
        <w:jc w:val="both"/>
        <w:rPr>
          <w:rFonts w:ascii="Times New Roman" w:hAnsi="Times New Roman" w:cs="Times New Roman"/>
          <w:b/>
          <w:sz w:val="24"/>
          <w:szCs w:val="24"/>
        </w:rPr>
      </w:pPr>
      <w:r w:rsidRPr="00320D28">
        <w:rPr>
          <w:rFonts w:ascii="Times New Roman" w:hAnsi="Times New Roman" w:cs="Times New Roman"/>
          <w:b/>
          <w:sz w:val="24"/>
          <w:szCs w:val="24"/>
        </w:rPr>
        <w:t>Lokasi  penelitian</w:t>
      </w:r>
    </w:p>
    <w:p w:rsidR="005A4C80" w:rsidRPr="005A4C80" w:rsidRDefault="005A4C80" w:rsidP="005A4C80">
      <w:pPr>
        <w:pStyle w:val="ListParagraph"/>
        <w:spacing w:after="0" w:line="480" w:lineRule="auto"/>
        <w:ind w:left="360" w:firstLine="720"/>
        <w:jc w:val="both"/>
        <w:rPr>
          <w:rFonts w:ascii="Times New Roman" w:hAnsi="Times New Roman" w:cs="Times New Roman"/>
          <w:iCs/>
          <w:sz w:val="24"/>
          <w:szCs w:val="24"/>
        </w:rPr>
      </w:pPr>
      <w:r w:rsidRPr="005A4C80">
        <w:rPr>
          <w:rFonts w:ascii="Times New Roman" w:hAnsi="Times New Roman" w:cs="Times New Roman"/>
          <w:sz w:val="24"/>
          <w:szCs w:val="24"/>
        </w:rPr>
        <w:t xml:space="preserve">Penelitian  ini dilaksanakan  di  AJB  Bumiputera  Syariah  1912  Kantor  Unit  Operasional  Tulungagung,  peneliti  datang  secara  langsung  ke  tempat  penelitian untuk  mengambil  data-data  penelitian  yang  disusun  oleh  AJB  Bumiputera Syariah  1912  Kantor  Unit  Operasional  Tulungagung.  Periode  penelitian  yang  digunakan adalah  bulan  Juli  2008  sampai  dengan  bulan  Mei  2012,  dimana  pada   bulan  Juli  2008  sampai  dengan  bulan  Mei  2010  ditetapkan   sebagai   periode   sebelum   </w:t>
      </w:r>
      <w:r w:rsidRPr="005A4C80">
        <w:rPr>
          <w:rFonts w:ascii="Times New Roman" w:hAnsi="Times New Roman" w:cs="Times New Roman"/>
          <w:i/>
          <w:iCs/>
          <w:sz w:val="24"/>
          <w:szCs w:val="24"/>
        </w:rPr>
        <w:t xml:space="preserve">event,  </w:t>
      </w:r>
      <w:r w:rsidRPr="005A4C80">
        <w:rPr>
          <w:rFonts w:ascii="Times New Roman" w:hAnsi="Times New Roman" w:cs="Times New Roman"/>
          <w:sz w:val="24"/>
          <w:szCs w:val="24"/>
        </w:rPr>
        <w:t xml:space="preserve">sedangkan   pada   bulan  Juli  </w:t>
      </w:r>
      <w:r w:rsidRPr="005A4C80">
        <w:rPr>
          <w:rFonts w:ascii="Times New Roman" w:hAnsi="Times New Roman" w:cs="Times New Roman"/>
          <w:sz w:val="24"/>
          <w:szCs w:val="24"/>
        </w:rPr>
        <w:lastRenderedPageBreak/>
        <w:t xml:space="preserve">2010  sampai  dengan  bulan  Mei 2012  ditetapkan   sebagai   periode   pada  saat   adanya   </w:t>
      </w:r>
      <w:r w:rsidRPr="005A4C80">
        <w:rPr>
          <w:rFonts w:ascii="Times New Roman" w:hAnsi="Times New Roman" w:cs="Times New Roman"/>
          <w:i/>
          <w:iCs/>
          <w:sz w:val="24"/>
          <w:szCs w:val="24"/>
        </w:rPr>
        <w:t>event.</w:t>
      </w:r>
    </w:p>
    <w:p w:rsidR="005A4C80" w:rsidRDefault="005A4C80" w:rsidP="004824A6">
      <w:pPr>
        <w:pStyle w:val="ListParagraph"/>
        <w:numPr>
          <w:ilvl w:val="0"/>
          <w:numId w:val="32"/>
        </w:numPr>
        <w:spacing w:after="0" w:line="480" w:lineRule="auto"/>
        <w:ind w:left="360"/>
        <w:jc w:val="both"/>
        <w:rPr>
          <w:rFonts w:ascii="Times New Roman" w:hAnsi="Times New Roman" w:cs="Times New Roman"/>
          <w:b/>
          <w:sz w:val="24"/>
          <w:szCs w:val="24"/>
        </w:rPr>
      </w:pPr>
      <w:r w:rsidRPr="00C67138">
        <w:rPr>
          <w:rFonts w:ascii="Times New Roman" w:hAnsi="Times New Roman" w:cs="Times New Roman"/>
          <w:b/>
          <w:sz w:val="24"/>
          <w:szCs w:val="24"/>
        </w:rPr>
        <w:t>Data  dan  Sumber  Data</w:t>
      </w:r>
    </w:p>
    <w:p w:rsidR="005A4C80" w:rsidRDefault="005A4C80" w:rsidP="005A4C80">
      <w:pPr>
        <w:pStyle w:val="ListParagraph"/>
        <w:spacing w:after="0" w:line="480" w:lineRule="auto"/>
        <w:ind w:left="360" w:firstLine="720"/>
        <w:jc w:val="both"/>
        <w:rPr>
          <w:rFonts w:ascii="Times New Roman" w:hAnsi="Times New Roman" w:cs="Times New Roman"/>
          <w:sz w:val="24"/>
          <w:szCs w:val="24"/>
        </w:rPr>
      </w:pPr>
      <w:proofErr w:type="gramStart"/>
      <w:r w:rsidRPr="005A4C80">
        <w:rPr>
          <w:rFonts w:ascii="Times New Roman" w:hAnsi="Times New Roman" w:cs="Times New Roman"/>
          <w:sz w:val="24"/>
          <w:szCs w:val="24"/>
        </w:rPr>
        <w:t>Data  adalah</w:t>
      </w:r>
      <w:proofErr w:type="gramEnd"/>
      <w:r w:rsidRPr="005A4C80">
        <w:rPr>
          <w:rFonts w:ascii="Times New Roman" w:hAnsi="Times New Roman" w:cs="Times New Roman"/>
          <w:sz w:val="24"/>
          <w:szCs w:val="24"/>
        </w:rPr>
        <w:t xml:space="preserve"> “suatu bahan mentah yang jika diolah dengan baik melalui berbagai analisis dapat melahirkan berbagai informasi.”</w:t>
      </w:r>
      <w:r>
        <w:rPr>
          <w:rStyle w:val="FootnoteReference"/>
          <w:rFonts w:ascii="Times New Roman" w:hAnsi="Times New Roman" w:cs="Times New Roman"/>
          <w:sz w:val="24"/>
          <w:szCs w:val="24"/>
        </w:rPr>
        <w:footnoteReference w:id="74"/>
      </w:r>
      <w:r w:rsidRPr="005A4C80">
        <w:rPr>
          <w:rFonts w:ascii="Times New Roman" w:hAnsi="Times New Roman" w:cs="Times New Roman"/>
          <w:sz w:val="24"/>
          <w:szCs w:val="24"/>
        </w:rPr>
        <w:t xml:space="preserve"> </w:t>
      </w:r>
      <w:proofErr w:type="gramStart"/>
      <w:r w:rsidRPr="005A4C80">
        <w:rPr>
          <w:rFonts w:ascii="Times New Roman" w:hAnsi="Times New Roman" w:cs="Times New Roman"/>
          <w:sz w:val="24"/>
          <w:szCs w:val="24"/>
        </w:rPr>
        <w:t>Sedangkan  sumber</w:t>
      </w:r>
      <w:proofErr w:type="gramEnd"/>
      <w:r w:rsidRPr="005A4C80">
        <w:rPr>
          <w:rFonts w:ascii="Times New Roman" w:hAnsi="Times New Roman" w:cs="Times New Roman"/>
          <w:sz w:val="24"/>
          <w:szCs w:val="24"/>
        </w:rPr>
        <w:t xml:space="preserve">  data  adalah  “</w:t>
      </w:r>
      <w:r w:rsidRPr="005A4C80">
        <w:rPr>
          <w:rFonts w:asciiTheme="majorBidi" w:hAnsiTheme="majorBidi" w:cstheme="majorBidi"/>
          <w:sz w:val="24"/>
          <w:szCs w:val="24"/>
        </w:rPr>
        <w:t>subyek dari mana data dapat diperoleh</w:t>
      </w:r>
      <w:r w:rsidRPr="005A4C80">
        <w:rPr>
          <w:rFonts w:ascii="Times New Roman" w:hAnsi="Times New Roman" w:cs="Times New Roman"/>
          <w:sz w:val="24"/>
          <w:szCs w:val="24"/>
        </w:rPr>
        <w:t>”.</w:t>
      </w:r>
      <w:r>
        <w:rPr>
          <w:rStyle w:val="FootnoteReference"/>
          <w:rFonts w:ascii="Times New Roman" w:hAnsi="Times New Roman" w:cs="Times New Roman"/>
          <w:sz w:val="24"/>
          <w:szCs w:val="24"/>
        </w:rPr>
        <w:footnoteReference w:id="75"/>
      </w:r>
      <w:r w:rsidRPr="005A4C80">
        <w:rPr>
          <w:rFonts w:ascii="Times New Roman" w:hAnsi="Times New Roman" w:cs="Times New Roman"/>
          <w:sz w:val="24"/>
          <w:szCs w:val="24"/>
        </w:rPr>
        <w:t>Data  yang  digunakan  dalam  penelitian  ini  adalah  data  kuantitatif,  yaitu “data yang berbentuk numerik atau angka atau dapat diukur dengan pasti.”</w:t>
      </w:r>
      <w:r>
        <w:rPr>
          <w:rStyle w:val="FootnoteReference"/>
          <w:rFonts w:ascii="Times New Roman" w:hAnsi="Times New Roman" w:cs="Times New Roman"/>
          <w:sz w:val="24"/>
          <w:szCs w:val="24"/>
        </w:rPr>
        <w:footnoteReference w:id="76"/>
      </w:r>
      <w:r w:rsidRPr="005A4C80">
        <w:rPr>
          <w:rFonts w:ascii="Times New Roman" w:hAnsi="Times New Roman" w:cs="Times New Roman"/>
          <w:sz w:val="24"/>
          <w:szCs w:val="24"/>
        </w:rPr>
        <w:t xml:space="preserve"> Data  kuantitatif  diperoleh  dari  laporan  rincian  income  yang  dibuat  secara  </w:t>
      </w:r>
      <w:r w:rsidRPr="005A4C80">
        <w:rPr>
          <w:rFonts w:ascii="Times New Roman" w:hAnsi="Times New Roman" w:cs="Times New Roman"/>
          <w:i/>
          <w:sz w:val="24"/>
          <w:szCs w:val="24"/>
        </w:rPr>
        <w:t>time  series</w:t>
      </w:r>
      <w:r w:rsidRPr="005A4C80">
        <w:rPr>
          <w:rFonts w:ascii="Times New Roman" w:hAnsi="Times New Roman" w:cs="Times New Roman"/>
          <w:sz w:val="24"/>
          <w:szCs w:val="24"/>
        </w:rPr>
        <w:t xml:space="preserve">  (disusun  setiap  bulan)  oleh  AJB  Bumiputera  1912  Syariah  Kantor  Unit  Operasional  Tulungagung.  Laporan  rincian  income  adalah  laporan  yang  disusun  AJB  Bumiputera  1912  Syariah  Kantor  Operasional  Tulungagung  setiap  bulan  yang  berisi  tentang  jumlah  premi  asuransi  jiwa  syariah  yang  dihasilkan  oleh  masing-masing  karyawan  perusahaan  baik  kepala  unit,  supervisior  maupun  agen  produksi.</w:t>
      </w:r>
    </w:p>
    <w:p w:rsidR="005A4C80" w:rsidRDefault="005A4C80" w:rsidP="008C3B74">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Sedangkan  sumber  data  yang  digunakan  dalam  penelitian  ini  adalah  data  sekunder.  </w:t>
      </w:r>
      <w:proofErr w:type="gramStart"/>
      <w:r>
        <w:rPr>
          <w:rFonts w:ascii="Times New Roman" w:hAnsi="Times New Roman" w:cs="Times New Roman"/>
          <w:sz w:val="24"/>
          <w:szCs w:val="24"/>
        </w:rPr>
        <w:t>Data  sekunder</w:t>
      </w:r>
      <w:proofErr w:type="gramEnd"/>
      <w:r>
        <w:rPr>
          <w:rFonts w:ascii="Times New Roman" w:hAnsi="Times New Roman" w:cs="Times New Roman"/>
          <w:sz w:val="24"/>
          <w:szCs w:val="24"/>
        </w:rPr>
        <w:t xml:space="preserve">  adalah “data yang telah lebih dahulu dikumpulkan dan dilaporkan oleh atau instansi di luar dari peneliti sendiri, </w:t>
      </w:r>
      <w:r>
        <w:rPr>
          <w:rFonts w:ascii="Times New Roman" w:hAnsi="Times New Roman" w:cs="Times New Roman"/>
          <w:sz w:val="24"/>
          <w:szCs w:val="24"/>
        </w:rPr>
        <w:lastRenderedPageBreak/>
        <w:t>wal</w:t>
      </w:r>
      <w:r w:rsidR="007B58CF">
        <w:rPr>
          <w:rFonts w:ascii="Times New Roman" w:hAnsi="Times New Roman" w:cs="Times New Roman"/>
          <w:sz w:val="24"/>
          <w:szCs w:val="24"/>
        </w:rPr>
        <w:t>a</w:t>
      </w:r>
      <w:r>
        <w:rPr>
          <w:rFonts w:ascii="Times New Roman" w:hAnsi="Times New Roman" w:cs="Times New Roman"/>
          <w:sz w:val="24"/>
          <w:szCs w:val="24"/>
        </w:rPr>
        <w:t>upun yang dikumpulkan itu sesungguhnya adalah data yang asli”.</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Jenis  data  yang  digunakan  yang  berupa  data  kuantitatif  yang  berupa  laporan  rincian  income  diperoleh  melalui  AJB  Bumiputera  Syariah  1912  Kantor  Unit  Operasional  Tulungagung.</w:t>
      </w:r>
    </w:p>
    <w:p w:rsidR="008C3B74" w:rsidRDefault="008C3B74" w:rsidP="004824A6">
      <w:pPr>
        <w:pStyle w:val="ListParagraph"/>
        <w:numPr>
          <w:ilvl w:val="0"/>
          <w:numId w:val="3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Metode  dan  Instrumen  </w:t>
      </w:r>
      <w:r w:rsidRPr="004526D1">
        <w:rPr>
          <w:rFonts w:ascii="Times New Roman" w:hAnsi="Times New Roman" w:cs="Times New Roman"/>
          <w:b/>
          <w:sz w:val="24"/>
          <w:szCs w:val="24"/>
        </w:rPr>
        <w:t>Pengumpulan  Data</w:t>
      </w:r>
    </w:p>
    <w:p w:rsidR="008C3B74" w:rsidRDefault="008C3B74" w:rsidP="008C3B74">
      <w:pPr>
        <w:pStyle w:val="ListParagraph"/>
        <w:spacing w:after="0" w:line="480" w:lineRule="auto"/>
        <w:ind w:left="360" w:firstLine="720"/>
        <w:jc w:val="both"/>
        <w:rPr>
          <w:rFonts w:ascii="Times New Roman" w:hAnsi="Times New Roman" w:cs="Times New Roman"/>
          <w:sz w:val="24"/>
          <w:szCs w:val="24"/>
        </w:rPr>
      </w:pPr>
      <w:proofErr w:type="gramStart"/>
      <w:r w:rsidRPr="008C3B74">
        <w:rPr>
          <w:rFonts w:asciiTheme="majorBidi" w:hAnsiTheme="majorBidi" w:cstheme="majorBidi"/>
          <w:sz w:val="24"/>
          <w:szCs w:val="24"/>
        </w:rPr>
        <w:t>Metode  pengumpulan</w:t>
      </w:r>
      <w:proofErr w:type="gramEnd"/>
      <w:r w:rsidRPr="008C3B74">
        <w:rPr>
          <w:rFonts w:asciiTheme="majorBidi" w:hAnsiTheme="majorBidi" w:cstheme="majorBidi"/>
          <w:sz w:val="24"/>
          <w:szCs w:val="24"/>
        </w:rPr>
        <w:t xml:space="preserve">  data  adalah  “alat bantu yang dipilih dan digunakan oleh peneliti untuk mengumpulkan data”.</w:t>
      </w:r>
      <w:r>
        <w:rPr>
          <w:rStyle w:val="FootnoteReference"/>
          <w:rFonts w:asciiTheme="majorBidi" w:hAnsiTheme="majorBidi" w:cstheme="majorBidi"/>
          <w:sz w:val="24"/>
          <w:szCs w:val="24"/>
        </w:rPr>
        <w:footnoteReference w:id="78"/>
      </w:r>
      <w:r w:rsidRPr="008C3B7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w:t>
      </w:r>
      <w:r w:rsidRPr="008C3B74">
        <w:rPr>
          <w:rFonts w:ascii="Times New Roman" w:hAnsi="Times New Roman" w:cs="Times New Roman"/>
          <w:sz w:val="24"/>
          <w:szCs w:val="24"/>
        </w:rPr>
        <w:t>Pengumpulan</w:t>
      </w:r>
      <w:proofErr w:type="gramEnd"/>
      <w:r w:rsidRPr="008C3B74">
        <w:rPr>
          <w:rFonts w:ascii="Times New Roman" w:hAnsi="Times New Roman" w:cs="Times New Roman"/>
          <w:sz w:val="24"/>
          <w:szCs w:val="24"/>
        </w:rPr>
        <w:t xml:space="preserve">  data  “merupakan bagian dari perencanaan kegiatan penelitian yang berkaitan dengan proses penentuan  cara-cara untuk mendapatkan atau menjaring data-data penelitian lapangan (terutama data primer)”.</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r w:rsidRPr="008C3B74">
        <w:rPr>
          <w:rFonts w:ascii="Times New Roman" w:hAnsi="Times New Roman" w:cs="Times New Roman"/>
          <w:sz w:val="24"/>
          <w:szCs w:val="24"/>
        </w:rPr>
        <w:t>Dalam  usaha  memperoleh  data</w:t>
      </w:r>
      <w:r>
        <w:rPr>
          <w:rFonts w:ascii="Times New Roman" w:hAnsi="Times New Roman" w:cs="Times New Roman"/>
          <w:sz w:val="24"/>
          <w:szCs w:val="24"/>
        </w:rPr>
        <w:t xml:space="preserve">  dari  AJB  Bumiputera  1912  Syariah  Kantor  Unit  Operasional  Tulungagung</w:t>
      </w:r>
      <w:r w:rsidRPr="008C3B74">
        <w:rPr>
          <w:rFonts w:ascii="Times New Roman" w:hAnsi="Times New Roman" w:cs="Times New Roman"/>
          <w:sz w:val="24"/>
          <w:szCs w:val="24"/>
        </w:rPr>
        <w:t>,  peneliti  mengumpulkan  data  dengan  menggunakan  cara  dokumentasi,  yaitu “data sekunder yang disimpan dalam bentuk dokumen atau file (catatan konvensional maupun elektronik), buku, tulisan, laporan, notulen rapat, majalah, surat kabar dan lain sebagainya.”</w:t>
      </w:r>
      <w:r>
        <w:rPr>
          <w:rStyle w:val="FootnoteReference"/>
          <w:rFonts w:ascii="Times New Roman" w:hAnsi="Times New Roman" w:cs="Times New Roman"/>
          <w:sz w:val="24"/>
          <w:szCs w:val="24"/>
        </w:rPr>
        <w:footnoteReference w:id="80"/>
      </w:r>
      <w:r w:rsidRPr="008C3B74">
        <w:rPr>
          <w:rFonts w:ascii="Times New Roman" w:hAnsi="Times New Roman" w:cs="Times New Roman"/>
          <w:sz w:val="24"/>
          <w:szCs w:val="24"/>
        </w:rPr>
        <w:t xml:space="preserve"> Dalam  hal  ini  peneliti  mengambil  dokumentasi  berupa  laporan  rincian  income  melalui  AJB  Bumiputera  Syariah  1912  Kantor  Unit  Operasional  Tulungagung.</w:t>
      </w:r>
    </w:p>
    <w:p w:rsidR="008C3B74" w:rsidRDefault="008C3B74" w:rsidP="008C3B74">
      <w:pPr>
        <w:pStyle w:val="ListParagraph"/>
        <w:spacing w:after="0" w:line="480" w:lineRule="auto"/>
        <w:ind w:left="360" w:firstLine="720"/>
        <w:jc w:val="both"/>
        <w:rPr>
          <w:rFonts w:asciiTheme="majorBidi" w:hAnsiTheme="majorBidi" w:cstheme="majorBidi"/>
          <w:sz w:val="24"/>
          <w:szCs w:val="24"/>
        </w:rPr>
      </w:pPr>
      <w:proofErr w:type="gramStart"/>
      <w:r>
        <w:rPr>
          <w:rFonts w:ascii="Times New Roman" w:hAnsi="Times New Roman" w:cs="Times New Roman"/>
          <w:sz w:val="24"/>
          <w:szCs w:val="24"/>
        </w:rPr>
        <w:t>Sedangkan  instrumen</w:t>
      </w:r>
      <w:proofErr w:type="gramEnd"/>
      <w:r>
        <w:rPr>
          <w:rFonts w:ascii="Times New Roman" w:hAnsi="Times New Roman" w:cs="Times New Roman"/>
          <w:sz w:val="24"/>
          <w:szCs w:val="24"/>
        </w:rPr>
        <w:t xml:space="preserve">  pengumpulan  data  adalah  “instrumen penelitian yang merupakan alat ukur </w:t>
      </w:r>
      <w:r w:rsidRPr="008C202E">
        <w:rPr>
          <w:rFonts w:asciiTheme="majorBidi" w:hAnsiTheme="majorBidi" w:cstheme="majorBidi"/>
          <w:sz w:val="24"/>
          <w:szCs w:val="24"/>
        </w:rPr>
        <w:t xml:space="preserve">digunakan untuk mendapatkan informasi kuantitatif </w:t>
      </w:r>
      <w:r w:rsidRPr="008C202E">
        <w:rPr>
          <w:rFonts w:asciiTheme="majorBidi" w:hAnsiTheme="majorBidi" w:cstheme="majorBidi"/>
          <w:sz w:val="24"/>
          <w:szCs w:val="24"/>
        </w:rPr>
        <w:lastRenderedPageBreak/>
        <w:t>tentang variasi karakteristik variabel secara obyektif</w:t>
      </w:r>
      <w:r>
        <w:rPr>
          <w:rFonts w:asciiTheme="majorBidi" w:hAnsiTheme="majorBidi" w:cstheme="majorBidi"/>
          <w:sz w:val="24"/>
          <w:szCs w:val="24"/>
        </w:rPr>
        <w:t>”.</w:t>
      </w:r>
      <w:r>
        <w:rPr>
          <w:rStyle w:val="FootnoteReference"/>
          <w:rFonts w:asciiTheme="majorBidi" w:hAnsiTheme="majorBidi" w:cstheme="majorBidi"/>
          <w:sz w:val="24"/>
          <w:szCs w:val="24"/>
        </w:rPr>
        <w:footnoteReference w:id="81"/>
      </w:r>
      <w:r>
        <w:rPr>
          <w:rFonts w:asciiTheme="majorBidi" w:hAnsiTheme="majorBidi" w:cstheme="majorBidi"/>
          <w:sz w:val="24"/>
          <w:szCs w:val="24"/>
        </w:rPr>
        <w:t xml:space="preserve">  Berdasarkan  metode  penelitian  yang  digunakan  maka  instrumen  penelitiannya  menggunakan  pedoman  dokumentasi.  </w:t>
      </w:r>
      <w:proofErr w:type="gramStart"/>
      <w:r>
        <w:rPr>
          <w:rFonts w:asciiTheme="majorBidi" w:hAnsiTheme="majorBidi" w:cstheme="majorBidi"/>
          <w:sz w:val="24"/>
          <w:szCs w:val="24"/>
        </w:rPr>
        <w:t xml:space="preserve">Maksud  </w:t>
      </w:r>
      <w:r w:rsidRPr="008C202E">
        <w:rPr>
          <w:rFonts w:asciiTheme="majorBidi" w:hAnsiTheme="majorBidi" w:cstheme="majorBidi"/>
          <w:sz w:val="24"/>
          <w:szCs w:val="24"/>
        </w:rPr>
        <w:t>dari</w:t>
      </w:r>
      <w:proofErr w:type="gramEnd"/>
      <w:r w:rsidRPr="008C202E">
        <w:rPr>
          <w:rFonts w:asciiTheme="majorBidi" w:hAnsiTheme="majorBidi" w:cstheme="majorBidi"/>
          <w:sz w:val="24"/>
          <w:szCs w:val="24"/>
        </w:rPr>
        <w:t xml:space="preserve"> </w:t>
      </w:r>
      <w:r>
        <w:rPr>
          <w:rFonts w:asciiTheme="majorBidi" w:hAnsiTheme="majorBidi" w:cstheme="majorBidi"/>
          <w:sz w:val="24"/>
          <w:szCs w:val="24"/>
        </w:rPr>
        <w:t xml:space="preserve"> </w:t>
      </w:r>
      <w:r w:rsidRPr="008C202E">
        <w:rPr>
          <w:rFonts w:asciiTheme="majorBidi" w:hAnsiTheme="majorBidi" w:cstheme="majorBidi"/>
          <w:sz w:val="24"/>
          <w:szCs w:val="24"/>
        </w:rPr>
        <w:t xml:space="preserve">pedoman </w:t>
      </w:r>
      <w:r>
        <w:rPr>
          <w:rFonts w:asciiTheme="majorBidi" w:hAnsiTheme="majorBidi" w:cstheme="majorBidi"/>
          <w:sz w:val="24"/>
          <w:szCs w:val="24"/>
        </w:rPr>
        <w:t xml:space="preserve"> </w:t>
      </w:r>
      <w:r w:rsidRPr="008C202E">
        <w:rPr>
          <w:rFonts w:asciiTheme="majorBidi" w:hAnsiTheme="majorBidi" w:cstheme="majorBidi"/>
          <w:sz w:val="24"/>
          <w:szCs w:val="24"/>
        </w:rPr>
        <w:t xml:space="preserve">dokumentasi </w:t>
      </w:r>
      <w:r>
        <w:rPr>
          <w:rFonts w:asciiTheme="majorBidi" w:hAnsiTheme="majorBidi" w:cstheme="majorBidi"/>
          <w:sz w:val="24"/>
          <w:szCs w:val="24"/>
        </w:rPr>
        <w:t xml:space="preserve"> </w:t>
      </w:r>
      <w:r w:rsidRPr="008C202E">
        <w:rPr>
          <w:rFonts w:asciiTheme="majorBidi" w:hAnsiTheme="majorBidi" w:cstheme="majorBidi"/>
          <w:sz w:val="24"/>
          <w:szCs w:val="24"/>
        </w:rPr>
        <w:t xml:space="preserve">ini </w:t>
      </w:r>
      <w:r>
        <w:rPr>
          <w:rFonts w:asciiTheme="majorBidi" w:hAnsiTheme="majorBidi" w:cstheme="majorBidi"/>
          <w:sz w:val="24"/>
          <w:szCs w:val="24"/>
        </w:rPr>
        <w:t xml:space="preserve"> </w:t>
      </w:r>
      <w:r w:rsidRPr="008C202E">
        <w:rPr>
          <w:rFonts w:asciiTheme="majorBidi" w:hAnsiTheme="majorBidi" w:cstheme="majorBidi"/>
          <w:sz w:val="24"/>
          <w:szCs w:val="24"/>
        </w:rPr>
        <w:t xml:space="preserve">adalah </w:t>
      </w:r>
      <w:r>
        <w:rPr>
          <w:rFonts w:asciiTheme="majorBidi" w:hAnsiTheme="majorBidi" w:cstheme="majorBidi"/>
          <w:sz w:val="24"/>
          <w:szCs w:val="24"/>
        </w:rPr>
        <w:t xml:space="preserve"> “</w:t>
      </w:r>
      <w:r w:rsidRPr="008C202E">
        <w:rPr>
          <w:rFonts w:asciiTheme="majorBidi" w:hAnsiTheme="majorBidi" w:cstheme="majorBidi"/>
          <w:sz w:val="24"/>
          <w:szCs w:val="24"/>
        </w:rPr>
        <w:t>alat bantu yang digunakan untuk mengumpulkan data berupa benda-benda tertul</w:t>
      </w:r>
      <w:r>
        <w:rPr>
          <w:rFonts w:asciiTheme="majorBidi" w:hAnsiTheme="majorBidi" w:cstheme="majorBidi"/>
          <w:sz w:val="24"/>
          <w:szCs w:val="24"/>
        </w:rPr>
        <w:t xml:space="preserve">is yang telah didokumentasikan, </w:t>
      </w:r>
      <w:r w:rsidRPr="008C202E">
        <w:rPr>
          <w:rFonts w:asciiTheme="majorBidi" w:hAnsiTheme="majorBidi" w:cstheme="majorBidi"/>
          <w:sz w:val="24"/>
          <w:szCs w:val="24"/>
        </w:rPr>
        <w:t>dipelajari dan dibaca guna tujuan penelitian</w:t>
      </w:r>
      <w:r>
        <w:rPr>
          <w:rFonts w:asciiTheme="majorBidi" w:hAnsiTheme="majorBidi" w:cstheme="majorBidi"/>
          <w:sz w:val="24"/>
          <w:szCs w:val="24"/>
        </w:rPr>
        <w:t>”.</w:t>
      </w:r>
      <w:r>
        <w:rPr>
          <w:rStyle w:val="FootnoteReference"/>
          <w:rFonts w:asciiTheme="majorBidi" w:hAnsiTheme="majorBidi" w:cstheme="majorBidi"/>
          <w:sz w:val="24"/>
          <w:szCs w:val="24"/>
        </w:rPr>
        <w:footnoteReference w:id="82"/>
      </w:r>
    </w:p>
    <w:p w:rsidR="008C3B74" w:rsidRDefault="008C3B74" w:rsidP="004824A6">
      <w:pPr>
        <w:pStyle w:val="ListParagraph"/>
        <w:numPr>
          <w:ilvl w:val="0"/>
          <w:numId w:val="32"/>
        </w:numPr>
        <w:spacing w:after="0" w:line="480" w:lineRule="auto"/>
        <w:ind w:left="360"/>
        <w:jc w:val="both"/>
        <w:rPr>
          <w:rFonts w:ascii="Times New Roman" w:hAnsi="Times New Roman" w:cs="Times New Roman"/>
          <w:b/>
          <w:sz w:val="24"/>
          <w:szCs w:val="24"/>
        </w:rPr>
      </w:pPr>
      <w:r w:rsidRPr="004876CE">
        <w:rPr>
          <w:rFonts w:ascii="Times New Roman" w:hAnsi="Times New Roman" w:cs="Times New Roman"/>
          <w:b/>
          <w:sz w:val="24"/>
          <w:szCs w:val="24"/>
        </w:rPr>
        <w:t>Analisis  Data</w:t>
      </w:r>
    </w:p>
    <w:p w:rsidR="008C3B74" w:rsidRDefault="008C3B74" w:rsidP="008C3B74">
      <w:pPr>
        <w:pStyle w:val="ListParagraph"/>
        <w:spacing w:after="0" w:line="480" w:lineRule="auto"/>
        <w:ind w:left="360" w:firstLine="720"/>
        <w:jc w:val="both"/>
        <w:rPr>
          <w:rFonts w:ascii="Times New Roman" w:hAnsi="Times New Roman" w:cs="Times New Roman"/>
          <w:sz w:val="24"/>
          <w:szCs w:val="24"/>
        </w:rPr>
      </w:pPr>
      <w:r w:rsidRPr="008C3B74">
        <w:rPr>
          <w:rFonts w:ascii="Times New Roman" w:hAnsi="Times New Roman" w:cs="Times New Roman"/>
          <w:sz w:val="24"/>
          <w:szCs w:val="24"/>
        </w:rPr>
        <w:t xml:space="preserve">Analisis  data  merupakan  bagian  terpenting  dalam  penelitian  dimana  data yang  telah  diperoleh  akan  dianalisis  untuk  mendapatkan  pemahaman  dan interpretasi  data.  </w:t>
      </w:r>
      <w:proofErr w:type="gramStart"/>
      <w:r w:rsidRPr="008C3B74">
        <w:rPr>
          <w:rFonts w:ascii="Times New Roman" w:hAnsi="Times New Roman" w:cs="Times New Roman"/>
          <w:sz w:val="24"/>
          <w:szCs w:val="24"/>
        </w:rPr>
        <w:t>Dalam  penelitian</w:t>
      </w:r>
      <w:proofErr w:type="gramEnd"/>
      <w:r w:rsidRPr="008C3B74">
        <w:rPr>
          <w:rFonts w:ascii="Times New Roman" w:hAnsi="Times New Roman" w:cs="Times New Roman"/>
          <w:sz w:val="24"/>
          <w:szCs w:val="24"/>
        </w:rPr>
        <w:t xml:space="preserve">  ini  analisis  data  yang  digunakan  adalah sebagai  </w:t>
      </w:r>
      <w:r>
        <w:rPr>
          <w:rFonts w:ascii="Times New Roman" w:hAnsi="Times New Roman" w:cs="Times New Roman"/>
          <w:sz w:val="24"/>
          <w:szCs w:val="24"/>
        </w:rPr>
        <w:t>berikut</w:t>
      </w:r>
      <w:r w:rsidRPr="008C3B74">
        <w:rPr>
          <w:rFonts w:ascii="Times New Roman" w:hAnsi="Times New Roman" w:cs="Times New Roman"/>
          <w:sz w:val="24"/>
          <w:szCs w:val="24"/>
        </w:rPr>
        <w:t>:</w:t>
      </w:r>
    </w:p>
    <w:p w:rsidR="006876DA" w:rsidRDefault="008C3B74" w:rsidP="004824A6">
      <w:pPr>
        <w:pStyle w:val="ListParagraph"/>
        <w:numPr>
          <w:ilvl w:val="0"/>
          <w:numId w:val="33"/>
        </w:numPr>
        <w:autoSpaceDE w:val="0"/>
        <w:autoSpaceDN w:val="0"/>
        <w:adjustRightInd w:val="0"/>
        <w:spacing w:after="0" w:line="480" w:lineRule="auto"/>
        <w:ind w:left="720"/>
        <w:jc w:val="both"/>
        <w:rPr>
          <w:rFonts w:ascii="Times New Roman" w:hAnsi="Times New Roman" w:cs="Times New Roman"/>
          <w:sz w:val="24"/>
          <w:szCs w:val="24"/>
        </w:rPr>
      </w:pPr>
      <w:r w:rsidRPr="004876CE">
        <w:rPr>
          <w:rFonts w:ascii="Times New Roman" w:hAnsi="Times New Roman" w:cs="Times New Roman"/>
          <w:sz w:val="24"/>
          <w:szCs w:val="24"/>
        </w:rPr>
        <w:t xml:space="preserve">Untuk  menjawab  rumusan  masalah  yang  </w:t>
      </w:r>
      <w:r>
        <w:rPr>
          <w:rFonts w:ascii="Times New Roman" w:hAnsi="Times New Roman" w:cs="Times New Roman"/>
          <w:sz w:val="24"/>
          <w:szCs w:val="24"/>
        </w:rPr>
        <w:t>pertama</w:t>
      </w:r>
      <w:r w:rsidRPr="004876CE">
        <w:rPr>
          <w:rFonts w:ascii="Times New Roman" w:hAnsi="Times New Roman" w:cs="Times New Roman"/>
          <w:sz w:val="24"/>
          <w:szCs w:val="24"/>
        </w:rPr>
        <w:t xml:space="preserve">  </w:t>
      </w:r>
      <w:r>
        <w:rPr>
          <w:rFonts w:ascii="Times New Roman" w:hAnsi="Times New Roman" w:cs="Times New Roman"/>
          <w:sz w:val="24"/>
          <w:szCs w:val="24"/>
        </w:rPr>
        <w:t xml:space="preserve">analisis  data  yang  digunakan  adalah  melalui  program  SPSS  versi  17  </w:t>
      </w:r>
      <w:r w:rsidRPr="004876CE">
        <w:rPr>
          <w:rFonts w:ascii="Times New Roman" w:hAnsi="Times New Roman" w:cs="Times New Roman"/>
          <w:sz w:val="24"/>
          <w:szCs w:val="24"/>
        </w:rPr>
        <w:t xml:space="preserve">menggunakan  metode statistik  </w:t>
      </w:r>
      <w:r w:rsidR="00C85503">
        <w:rPr>
          <w:rFonts w:ascii="Times New Roman" w:hAnsi="Times New Roman" w:cs="Times New Roman"/>
          <w:sz w:val="24"/>
          <w:szCs w:val="24"/>
        </w:rPr>
        <w:t xml:space="preserve">dengan  tahapan  </w:t>
      </w:r>
      <w:r w:rsidR="006876DA">
        <w:rPr>
          <w:rFonts w:ascii="Times New Roman" w:hAnsi="Times New Roman" w:cs="Times New Roman"/>
          <w:sz w:val="24"/>
          <w:szCs w:val="24"/>
        </w:rPr>
        <w:t>sebagai berikut:</w:t>
      </w:r>
    </w:p>
    <w:p w:rsidR="006876DA" w:rsidRDefault="006876DA" w:rsidP="006876DA">
      <w:pPr>
        <w:pStyle w:val="ListParagraph"/>
        <w:numPr>
          <w:ilvl w:val="0"/>
          <w:numId w:val="63"/>
        </w:numPr>
        <w:autoSpaceDE w:val="0"/>
        <w:autoSpaceDN w:val="0"/>
        <w:adjustRightInd w:val="0"/>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w:t>
      </w:r>
      <w:r w:rsidR="00C85503">
        <w:rPr>
          <w:rFonts w:ascii="Times New Roman" w:hAnsi="Times New Roman" w:cs="Times New Roman"/>
          <w:sz w:val="24"/>
          <w:szCs w:val="24"/>
        </w:rPr>
        <w:t>ji  normalitas</w:t>
      </w:r>
      <w:proofErr w:type="gramEnd"/>
      <w:r w:rsidR="00C85503">
        <w:rPr>
          <w:rFonts w:ascii="Times New Roman" w:hAnsi="Times New Roman" w:cs="Times New Roman"/>
          <w:sz w:val="24"/>
          <w:szCs w:val="24"/>
        </w:rPr>
        <w:t xml:space="preserve">  data  yang  dilakukan  </w:t>
      </w:r>
      <w:r w:rsidR="00034F00">
        <w:rPr>
          <w:rFonts w:ascii="Times New Roman" w:hAnsi="Times New Roman" w:cs="Times New Roman"/>
          <w:sz w:val="24"/>
          <w:szCs w:val="24"/>
        </w:rPr>
        <w:t>“</w:t>
      </w:r>
      <w:r w:rsidR="00C85503">
        <w:rPr>
          <w:rFonts w:ascii="Times New Roman" w:hAnsi="Times New Roman" w:cs="Times New Roman"/>
          <w:sz w:val="24"/>
          <w:szCs w:val="24"/>
        </w:rPr>
        <w:t>untuk mengecek apakah data penelitian</w:t>
      </w:r>
      <w:r w:rsidR="00034F00">
        <w:rPr>
          <w:rFonts w:ascii="Times New Roman" w:hAnsi="Times New Roman" w:cs="Times New Roman"/>
          <w:sz w:val="24"/>
          <w:szCs w:val="24"/>
        </w:rPr>
        <w:t xml:space="preserve"> yang dilakukan berasal dari populasi yang sebenarnya normal</w:t>
      </w:r>
      <w:r w:rsidR="00B049C1">
        <w:rPr>
          <w:rFonts w:ascii="Times New Roman" w:hAnsi="Times New Roman" w:cs="Times New Roman"/>
          <w:sz w:val="24"/>
          <w:szCs w:val="24"/>
        </w:rPr>
        <w:t xml:space="preserve">, </w:t>
      </w:r>
      <w:r w:rsidR="00C03C64">
        <w:rPr>
          <w:rFonts w:ascii="Times New Roman" w:hAnsi="Times New Roman" w:cs="Times New Roman"/>
          <w:sz w:val="24"/>
          <w:szCs w:val="24"/>
        </w:rPr>
        <w:t xml:space="preserve">dan </w:t>
      </w:r>
      <w:r w:rsidR="00B049C1">
        <w:rPr>
          <w:rFonts w:ascii="Times New Roman" w:hAnsi="Times New Roman" w:cs="Times New Roman"/>
          <w:sz w:val="24"/>
          <w:szCs w:val="24"/>
        </w:rPr>
        <w:t>untuk menguji normalitas</w:t>
      </w:r>
      <w:r w:rsidR="00C03C64">
        <w:rPr>
          <w:rFonts w:ascii="Times New Roman" w:hAnsi="Times New Roman" w:cs="Times New Roman"/>
          <w:sz w:val="24"/>
          <w:szCs w:val="24"/>
        </w:rPr>
        <w:t xml:space="preserve"> data metode yang digunakan adalah pendekatan </w:t>
      </w:r>
      <w:r w:rsidR="00C03C64" w:rsidRPr="00C03C64">
        <w:rPr>
          <w:rFonts w:ascii="Times New Roman" w:hAnsi="Times New Roman" w:cs="Times New Roman"/>
          <w:i/>
          <w:sz w:val="24"/>
          <w:szCs w:val="24"/>
        </w:rPr>
        <w:t>normalitas p-plots</w:t>
      </w:r>
      <w:r w:rsidR="00034F00">
        <w:rPr>
          <w:rFonts w:ascii="Times New Roman" w:hAnsi="Times New Roman" w:cs="Times New Roman"/>
          <w:sz w:val="24"/>
          <w:szCs w:val="24"/>
        </w:rPr>
        <w:t>.”</w:t>
      </w:r>
      <w:r w:rsidR="00034F00">
        <w:rPr>
          <w:rStyle w:val="FootnoteReference"/>
          <w:rFonts w:ascii="Times New Roman" w:hAnsi="Times New Roman" w:cs="Times New Roman"/>
          <w:sz w:val="24"/>
          <w:szCs w:val="24"/>
        </w:rPr>
        <w:footnoteReference w:id="83"/>
      </w:r>
      <w:r w:rsidR="00034F00">
        <w:rPr>
          <w:rFonts w:ascii="Times New Roman" w:hAnsi="Times New Roman" w:cs="Times New Roman"/>
          <w:sz w:val="24"/>
          <w:szCs w:val="24"/>
        </w:rPr>
        <w:t xml:space="preserve">.  </w:t>
      </w:r>
    </w:p>
    <w:p w:rsidR="008C3B74" w:rsidRDefault="00034F00" w:rsidP="006876DA">
      <w:pPr>
        <w:pStyle w:val="ListParagraph"/>
        <w:numPr>
          <w:ilvl w:val="0"/>
          <w:numId w:val="63"/>
        </w:numPr>
        <w:autoSpaceDE w:val="0"/>
        <w:autoSpaceDN w:val="0"/>
        <w:adjustRightInd w:val="0"/>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Dan  analisis</w:t>
      </w:r>
      <w:proofErr w:type="gramEnd"/>
      <w:r>
        <w:rPr>
          <w:rFonts w:ascii="Times New Roman" w:hAnsi="Times New Roman" w:cs="Times New Roman"/>
          <w:sz w:val="24"/>
          <w:szCs w:val="24"/>
        </w:rPr>
        <w:t xml:space="preserve">  data  menggunakan</w:t>
      </w:r>
      <w:r w:rsidR="008C3B74" w:rsidRPr="004876CE">
        <w:rPr>
          <w:rFonts w:ascii="Times New Roman" w:hAnsi="Times New Roman" w:cs="Times New Roman"/>
          <w:sz w:val="24"/>
          <w:szCs w:val="24"/>
        </w:rPr>
        <w:t xml:space="preserve">  </w:t>
      </w:r>
      <w:r w:rsidR="008C3B74" w:rsidRPr="004876CE">
        <w:rPr>
          <w:rFonts w:ascii="Times New Roman" w:hAnsi="Times New Roman" w:cs="Times New Roman"/>
          <w:i/>
          <w:iCs/>
          <w:sz w:val="24"/>
          <w:szCs w:val="24"/>
        </w:rPr>
        <w:t xml:space="preserve">paired  sample  t-test.  </w:t>
      </w:r>
      <w:proofErr w:type="gramStart"/>
      <w:r w:rsidR="008C3B74" w:rsidRPr="004876CE">
        <w:rPr>
          <w:rFonts w:ascii="Times New Roman" w:hAnsi="Times New Roman" w:cs="Times New Roman"/>
          <w:i/>
          <w:iCs/>
          <w:sz w:val="24"/>
          <w:szCs w:val="24"/>
        </w:rPr>
        <w:t>Paired  sample</w:t>
      </w:r>
      <w:proofErr w:type="gramEnd"/>
      <w:r w:rsidR="008C3B74" w:rsidRPr="004876CE">
        <w:rPr>
          <w:rFonts w:ascii="Times New Roman" w:hAnsi="Times New Roman" w:cs="Times New Roman"/>
          <w:i/>
          <w:iCs/>
          <w:sz w:val="24"/>
          <w:szCs w:val="24"/>
        </w:rPr>
        <w:t xml:space="preserve">  t-test  </w:t>
      </w:r>
      <w:r w:rsidR="008C3B74" w:rsidRPr="004876CE">
        <w:rPr>
          <w:rFonts w:ascii="Times New Roman" w:hAnsi="Times New Roman" w:cs="Times New Roman"/>
          <w:sz w:val="24"/>
          <w:szCs w:val="24"/>
        </w:rPr>
        <w:t xml:space="preserve">dimanfaatkan  untuk “menguji perbedaan rata-rata antara dua </w:t>
      </w:r>
      <w:r w:rsidR="008C3B74" w:rsidRPr="004876CE">
        <w:rPr>
          <w:rFonts w:ascii="Times New Roman" w:hAnsi="Times New Roman" w:cs="Times New Roman"/>
          <w:sz w:val="24"/>
          <w:szCs w:val="24"/>
        </w:rPr>
        <w:lastRenderedPageBreak/>
        <w:t>sampel berpasangan sebelum dan sesudah pemberian pengaruh atau perlakuan tertentu variabel tersebut diukur apakah terjadi perubahan yang signifikan atau tidak.”</w:t>
      </w:r>
      <w:r w:rsidR="008C3B74">
        <w:rPr>
          <w:rStyle w:val="FootnoteReference"/>
          <w:rFonts w:ascii="Times New Roman" w:hAnsi="Times New Roman" w:cs="Times New Roman"/>
          <w:sz w:val="24"/>
          <w:szCs w:val="24"/>
        </w:rPr>
        <w:footnoteReference w:id="84"/>
      </w:r>
      <w:r w:rsidR="008C3B74" w:rsidRPr="004876CE">
        <w:rPr>
          <w:rFonts w:ascii="Times New Roman" w:hAnsi="Times New Roman" w:cs="Times New Roman"/>
          <w:sz w:val="24"/>
          <w:szCs w:val="24"/>
        </w:rPr>
        <w:t xml:space="preserve">  Dalam  peneltian  ini  </w:t>
      </w:r>
      <w:r w:rsidR="008C3B74" w:rsidRPr="004876CE">
        <w:rPr>
          <w:rFonts w:ascii="Times New Roman" w:hAnsi="Times New Roman" w:cs="Times New Roman"/>
          <w:i/>
          <w:iCs/>
          <w:sz w:val="24"/>
          <w:szCs w:val="24"/>
        </w:rPr>
        <w:t xml:space="preserve">paired  sample  t-test  </w:t>
      </w:r>
      <w:r w:rsidR="008C3B74" w:rsidRPr="004876CE">
        <w:rPr>
          <w:rFonts w:ascii="Times New Roman" w:hAnsi="Times New Roman" w:cs="Times New Roman"/>
          <w:sz w:val="24"/>
          <w:szCs w:val="24"/>
        </w:rPr>
        <w:t xml:space="preserve">digunakan  untuk  menguji  tingkat  pendapatan  </w:t>
      </w:r>
      <w:r w:rsidR="008C3B74">
        <w:rPr>
          <w:rFonts w:ascii="Times New Roman" w:hAnsi="Times New Roman" w:cs="Times New Roman"/>
          <w:sz w:val="24"/>
          <w:szCs w:val="24"/>
        </w:rPr>
        <w:t>premi  asuransi  syariah  AJB Bumiputera  1912  Syariah</w:t>
      </w:r>
      <w:r w:rsidR="008C3B74" w:rsidRPr="004876CE">
        <w:rPr>
          <w:rFonts w:ascii="Times New Roman" w:hAnsi="Times New Roman" w:cs="Times New Roman"/>
          <w:sz w:val="24"/>
          <w:szCs w:val="24"/>
        </w:rPr>
        <w:t xml:space="preserve">  sebelum  dan  sesudah  adanya  peraturan  CSR </w:t>
      </w:r>
      <w:r w:rsidR="008C3B74">
        <w:rPr>
          <w:rFonts w:ascii="Times New Roman" w:hAnsi="Times New Roman" w:cs="Times New Roman"/>
          <w:sz w:val="24"/>
          <w:szCs w:val="24"/>
        </w:rPr>
        <w:t>.</w:t>
      </w:r>
    </w:p>
    <w:p w:rsidR="00A1732E" w:rsidRPr="00C03C64" w:rsidRDefault="008C3B74" w:rsidP="00C03C64">
      <w:pPr>
        <w:pStyle w:val="ListParagraph"/>
        <w:numPr>
          <w:ilvl w:val="0"/>
          <w:numId w:val="33"/>
        </w:numPr>
        <w:autoSpaceDE w:val="0"/>
        <w:autoSpaceDN w:val="0"/>
        <w:adjustRightInd w:val="0"/>
        <w:spacing w:after="0" w:line="480" w:lineRule="auto"/>
        <w:ind w:left="720"/>
        <w:jc w:val="both"/>
        <w:rPr>
          <w:rFonts w:ascii="Times New Roman" w:hAnsi="Times New Roman" w:cs="Times New Roman"/>
          <w:sz w:val="24"/>
          <w:szCs w:val="24"/>
        </w:rPr>
      </w:pPr>
      <w:proofErr w:type="gramStart"/>
      <w:r w:rsidRPr="008C3B74">
        <w:rPr>
          <w:rFonts w:ascii="Times New Roman" w:hAnsi="Times New Roman" w:cs="Times New Roman"/>
          <w:sz w:val="24"/>
          <w:szCs w:val="24"/>
        </w:rPr>
        <w:t>Untuk  menjawab</w:t>
      </w:r>
      <w:proofErr w:type="gramEnd"/>
      <w:r w:rsidRPr="008C3B74">
        <w:rPr>
          <w:rFonts w:ascii="Times New Roman" w:hAnsi="Times New Roman" w:cs="Times New Roman"/>
          <w:sz w:val="24"/>
          <w:szCs w:val="24"/>
        </w:rPr>
        <w:t xml:space="preserve">  rumusan  masalah  yang  </w:t>
      </w:r>
      <w:r>
        <w:rPr>
          <w:rFonts w:ascii="Times New Roman" w:hAnsi="Times New Roman" w:cs="Times New Roman"/>
          <w:sz w:val="24"/>
          <w:szCs w:val="24"/>
        </w:rPr>
        <w:t>kedua</w:t>
      </w:r>
      <w:r w:rsidRPr="008C3B74">
        <w:rPr>
          <w:rFonts w:ascii="Times New Roman" w:hAnsi="Times New Roman" w:cs="Times New Roman"/>
          <w:sz w:val="24"/>
          <w:szCs w:val="24"/>
        </w:rPr>
        <w:t xml:space="preserve">  menggunakan  analisis statistik deskriptif.  </w:t>
      </w:r>
      <w:proofErr w:type="gramStart"/>
      <w:r w:rsidRPr="008C3B74">
        <w:rPr>
          <w:rFonts w:ascii="Times New Roman" w:hAnsi="Times New Roman" w:cs="Times New Roman"/>
          <w:sz w:val="24"/>
          <w:szCs w:val="24"/>
        </w:rPr>
        <w:t>Statistik  deskriptif</w:t>
      </w:r>
      <w:proofErr w:type="gramEnd"/>
      <w:r w:rsidRPr="008C3B74">
        <w:rPr>
          <w:rFonts w:ascii="Times New Roman" w:hAnsi="Times New Roman" w:cs="Times New Roman"/>
          <w:sz w:val="24"/>
          <w:szCs w:val="24"/>
        </w:rPr>
        <w:t xml:space="preserve">  berkaitan  dengan  “berbagai teknik pengumpulan, pengorganisasian, penyederhanaan, dan penyajian data ke dalam bentuk yang lebih mudah dipahami”.</w:t>
      </w:r>
      <w:r>
        <w:rPr>
          <w:rStyle w:val="FootnoteReference"/>
          <w:rFonts w:ascii="Times New Roman" w:hAnsi="Times New Roman" w:cs="Times New Roman"/>
          <w:sz w:val="24"/>
          <w:szCs w:val="24"/>
        </w:rPr>
        <w:footnoteReference w:id="85"/>
      </w:r>
      <w:r w:rsidRPr="008C3B74">
        <w:rPr>
          <w:rFonts w:ascii="Times New Roman" w:hAnsi="Times New Roman" w:cs="Times New Roman"/>
          <w:sz w:val="24"/>
          <w:szCs w:val="24"/>
        </w:rPr>
        <w:t xml:space="preserve">  Sedangkan  metode  yang  digunakan  untuk  menjelaskan  karakteristik  data  yang  diperoleh  adalah  dengan  menggunakan  tabel.  Penyajian  data  ke  dalam  bentuk  tabel  bertujuan  untuk  “mengelompokkan nilai-nilai pengamatan ke dalam beberapa kelompok yang masing-masing mempunyai karakteristik yang sama”.</w:t>
      </w:r>
      <w:r>
        <w:rPr>
          <w:rStyle w:val="FootnoteReference"/>
          <w:rFonts w:ascii="Times New Roman" w:hAnsi="Times New Roman" w:cs="Times New Roman"/>
          <w:sz w:val="24"/>
          <w:szCs w:val="24"/>
        </w:rPr>
        <w:footnoteReference w:id="86"/>
      </w:r>
      <w:r w:rsidRPr="008C3B74">
        <w:rPr>
          <w:rFonts w:ascii="Times New Roman" w:hAnsi="Times New Roman" w:cs="Times New Roman"/>
          <w:sz w:val="24"/>
          <w:szCs w:val="24"/>
        </w:rPr>
        <w:t xml:space="preserve">  Untuk  lebih  mempermudah  pemahaman  tentang  data  yang  diperoleh,  selain  dalam  bentuk  tabel  penyajian  data  juga  menggunakan  grafik.  </w:t>
      </w:r>
      <w:proofErr w:type="gramStart"/>
      <w:r w:rsidRPr="008C3B74">
        <w:rPr>
          <w:rFonts w:ascii="Times New Roman" w:hAnsi="Times New Roman" w:cs="Times New Roman"/>
          <w:sz w:val="24"/>
          <w:szCs w:val="24"/>
        </w:rPr>
        <w:t>Tujuan  penyajian</w:t>
      </w:r>
      <w:proofErr w:type="gramEnd"/>
      <w:r w:rsidRPr="008C3B74">
        <w:rPr>
          <w:rFonts w:ascii="Times New Roman" w:hAnsi="Times New Roman" w:cs="Times New Roman"/>
          <w:sz w:val="24"/>
          <w:szCs w:val="24"/>
        </w:rPr>
        <w:t xml:space="preserve">  data  dalam  bentuk  grafik  adalah  untuk  </w:t>
      </w:r>
      <w:r w:rsidRPr="008C3B74">
        <w:rPr>
          <w:rFonts w:ascii="Times New Roman" w:hAnsi="Times New Roman" w:cs="Times New Roman"/>
          <w:sz w:val="24"/>
          <w:szCs w:val="24"/>
        </w:rPr>
        <w:lastRenderedPageBreak/>
        <w:t>“memvisualisasikan data secara keseluruhan dengan menonjolkan karakteristik tertentu dari data tersebut”.</w:t>
      </w:r>
      <w:r>
        <w:rPr>
          <w:rStyle w:val="FootnoteReference"/>
          <w:rFonts w:ascii="Times New Roman" w:hAnsi="Times New Roman" w:cs="Times New Roman"/>
          <w:sz w:val="24"/>
          <w:szCs w:val="24"/>
        </w:rPr>
        <w:footnoteReference w:id="87"/>
      </w:r>
    </w:p>
    <w:p w:rsidR="00542951" w:rsidRDefault="00542951" w:rsidP="004824A6">
      <w:pPr>
        <w:pStyle w:val="ListParagraph"/>
        <w:numPr>
          <w:ilvl w:val="0"/>
          <w:numId w:val="32"/>
        </w:numPr>
        <w:autoSpaceDE w:val="0"/>
        <w:autoSpaceDN w:val="0"/>
        <w:adjustRightInd w:val="0"/>
        <w:spacing w:after="0" w:line="480" w:lineRule="auto"/>
        <w:ind w:left="360"/>
        <w:jc w:val="both"/>
        <w:rPr>
          <w:rFonts w:ascii="Times New Roman" w:hAnsi="Times New Roman" w:cs="Times New Roman"/>
          <w:b/>
          <w:sz w:val="24"/>
          <w:szCs w:val="24"/>
        </w:rPr>
      </w:pPr>
      <w:r w:rsidRPr="00542951">
        <w:rPr>
          <w:rFonts w:ascii="Times New Roman" w:hAnsi="Times New Roman" w:cs="Times New Roman"/>
          <w:b/>
          <w:sz w:val="24"/>
          <w:szCs w:val="24"/>
        </w:rPr>
        <w:t>Pengujian  Hipotesis</w:t>
      </w:r>
    </w:p>
    <w:p w:rsidR="00542951" w:rsidRDefault="00542951" w:rsidP="0054295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542951">
        <w:rPr>
          <w:rFonts w:ascii="Times New Roman" w:hAnsi="Times New Roman" w:cs="Times New Roman"/>
          <w:sz w:val="24"/>
          <w:szCs w:val="24"/>
        </w:rPr>
        <w:t xml:space="preserve">Pengujian  hipotesis  dalam  penelitian  ini  dilakukan  dengan  menggunakan  </w:t>
      </w:r>
      <w:r w:rsidRPr="00542951">
        <w:rPr>
          <w:rFonts w:ascii="Times New Roman" w:hAnsi="Times New Roman" w:cs="Times New Roman"/>
          <w:i/>
          <w:sz w:val="24"/>
          <w:szCs w:val="24"/>
        </w:rPr>
        <w:t>paired sample t-test</w:t>
      </w:r>
      <w:r w:rsidRPr="00542951">
        <w:rPr>
          <w:rFonts w:ascii="Times New Roman" w:hAnsi="Times New Roman" w:cs="Times New Roman"/>
          <w:sz w:val="24"/>
          <w:szCs w:val="24"/>
        </w:rPr>
        <w:t xml:space="preserve">  untuk  membandingkan  rata-rata  pendapatan  premi  asuransi  jiwa  syariah  (</w:t>
      </w:r>
      <w:r w:rsidRPr="00542951">
        <w:rPr>
          <w:rFonts w:ascii="Times New Roman" w:hAnsi="Times New Roman" w:cs="Times New Roman"/>
          <w:i/>
          <w:sz w:val="24"/>
          <w:szCs w:val="24"/>
        </w:rPr>
        <w:t>mean</w:t>
      </w:r>
      <w:r w:rsidRPr="00542951">
        <w:rPr>
          <w:rFonts w:ascii="Times New Roman" w:hAnsi="Times New Roman" w:cs="Times New Roman"/>
          <w:sz w:val="24"/>
          <w:szCs w:val="24"/>
        </w:rPr>
        <w:t xml:space="preserve">)  dari  suatu  sampel  yang  berpasangan.  Sampel  berpasangan  yang  dimaksud  merupakan  sebuah  kelompok  sampel  dengan  subyek  yang  sama  yaitu  AJB  Bumiputera  1912  Syariah  Kantor  Unit  Operasional  Tulungagung  namun  mengalami  perlakuan  atau  pengukuran  yang  berbeda  yaitu  antara  sebelum  dan  pada  saat  adanya  CSR.  </w:t>
      </w:r>
      <w:proofErr w:type="gramStart"/>
      <w:r w:rsidRPr="00542951">
        <w:rPr>
          <w:rFonts w:ascii="Times New Roman" w:hAnsi="Times New Roman" w:cs="Times New Roman"/>
          <w:sz w:val="24"/>
          <w:szCs w:val="24"/>
        </w:rPr>
        <w:t>Rumus  yang</w:t>
      </w:r>
      <w:proofErr w:type="gramEnd"/>
      <w:r w:rsidRPr="00542951">
        <w:rPr>
          <w:rFonts w:ascii="Times New Roman" w:hAnsi="Times New Roman" w:cs="Times New Roman"/>
          <w:sz w:val="24"/>
          <w:szCs w:val="24"/>
        </w:rPr>
        <w:t xml:space="preserve">  digunakan  adalah  sebagai  berikut:</w:t>
      </w:r>
    </w:p>
    <w:p w:rsidR="00542951" w:rsidRPr="008C6143" w:rsidRDefault="00542951" w:rsidP="00542951">
      <w:pPr>
        <w:autoSpaceDE w:val="0"/>
        <w:autoSpaceDN w:val="0"/>
        <w:adjustRightInd w:val="0"/>
        <w:spacing w:after="0" w:line="480" w:lineRule="auto"/>
        <w:ind w:left="360"/>
        <w:jc w:val="both"/>
        <w:rPr>
          <w:rFonts w:ascii="Times New Roman" w:hAnsi="Times New Roman" w:cs="Times New Roman"/>
          <w:sz w:val="28"/>
          <w:szCs w:val="28"/>
          <w:u w:val="single"/>
        </w:rPr>
      </w:pPr>
      <m:oMathPara>
        <m:oMathParaPr>
          <m:jc m:val="left"/>
        </m:oMathParaPr>
        <m:oMath>
          <m:r>
            <w:rPr>
              <w:rFonts w:ascii="Cambria Math" w:eastAsia="Calibri" w:hAnsi="Cambria Math" w:cs="Times New Roman"/>
              <w:sz w:val="28"/>
              <w:szCs w:val="28"/>
            </w:rPr>
            <m:t>t</m:t>
          </m:r>
          <m: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D bar</m:t>
              </m:r>
            </m:num>
            <m:den>
              <m:d>
                <m:dPr>
                  <m:begChr m:val="["/>
                  <m:endChr m:val="]"/>
                  <m:ctrlPr>
                    <w:rPr>
                      <w:rFonts w:ascii="Cambria Math" w:eastAsia="Calibri" w:hAnsi="Times New Roman" w:cs="Times New Roman"/>
                      <w:sz w:val="28"/>
                      <w:szCs w:val="28"/>
                    </w:rPr>
                  </m:ctrlPr>
                </m:dPr>
                <m:e>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SD</m:t>
                      </m:r>
                    </m:num>
                    <m:den>
                      <m:rad>
                        <m:radPr>
                          <m:degHide m:val="1"/>
                          <m:ctrlPr>
                            <w:rPr>
                              <w:rFonts w:ascii="Cambria Math" w:eastAsia="Calibri" w:hAnsi="Times New Roman" w:cs="Times New Roman"/>
                              <w:sz w:val="28"/>
                              <w:szCs w:val="28"/>
                            </w:rPr>
                          </m:ctrlPr>
                        </m:radPr>
                        <m:deg/>
                        <m:e>
                          <m:r>
                            <m:rPr>
                              <m:sty m:val="p"/>
                            </m:rPr>
                            <w:rPr>
                              <w:rFonts w:ascii="Cambria Math" w:eastAsia="Calibri" w:hAnsi="Times New Roman" w:cs="Times New Roman"/>
                              <w:sz w:val="28"/>
                              <w:szCs w:val="28"/>
                            </w:rPr>
                            <m:t>N</m:t>
                          </m:r>
                        </m:e>
                      </m:rad>
                    </m:den>
                  </m:f>
                </m:e>
              </m:d>
            </m:den>
          </m:f>
        </m:oMath>
      </m:oMathPara>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Keterangan:</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Nilai t hitung</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 bar</w:t>
      </w:r>
      <w:r>
        <w:rPr>
          <w:rFonts w:ascii="Times New Roman" w:hAnsi="Times New Roman" w:cs="Times New Roman"/>
          <w:sz w:val="24"/>
          <w:szCs w:val="24"/>
        </w:rPr>
        <w:tab/>
        <w:t>= Rata-rata selisih pengukuran 1 dan 2</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rPr>
        <w:tab/>
        <w:t>= Standar Deviasi pengukuran 1 dan 2</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Kaidah  pengujian</w:t>
      </w:r>
      <w:proofErr w:type="gramEnd"/>
      <w:r>
        <w:rPr>
          <w:rFonts w:ascii="Times New Roman" w:hAnsi="Times New Roman" w:cs="Times New Roman"/>
          <w:sz w:val="24"/>
          <w:szCs w:val="24"/>
        </w:rPr>
        <w:t xml:space="preserve">  signifikansi  dengan  taraf  signifikansi  5%:</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Jika  t  hitung  ≥  t  tabel  maka  Ha  diterima  dan  Ho  ditolak  artinya  terdapat  perbedaan  yang  signifikan  tingkat  pendapatan  premi  asuransi  jiwa  syariah  sebelum  dan  pada  saat  adanya  </w:t>
      </w:r>
      <w:r w:rsidRPr="00542951">
        <w:rPr>
          <w:rFonts w:ascii="Times New Roman" w:hAnsi="Times New Roman" w:cs="Times New Roman"/>
          <w:sz w:val="24"/>
          <w:szCs w:val="24"/>
        </w:rPr>
        <w:t>CSR.</w:t>
      </w:r>
    </w:p>
    <w:p w:rsidR="00542951" w:rsidRDefault="00542951" w:rsidP="00542951">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Jika  t  hitung  ≤  t  tabel  maka  Ho  diterima  dan  Ha  ditolak  artinya  tidak  ada  perbedaan  yang  signifikan  tingkat  pendapatan  premi  asuransi  jiwa  syariah  sebelum  dan  pada  saat  adanya  </w:t>
      </w:r>
      <w:r w:rsidRPr="00542951">
        <w:rPr>
          <w:rFonts w:ascii="Times New Roman" w:hAnsi="Times New Roman" w:cs="Times New Roman"/>
          <w:sz w:val="24"/>
          <w:szCs w:val="24"/>
        </w:rPr>
        <w:t>CSR.</w:t>
      </w:r>
    </w:p>
    <w:p w:rsidR="00CF0205" w:rsidRDefault="00CF0205" w:rsidP="00542951">
      <w:pPr>
        <w:autoSpaceDE w:val="0"/>
        <w:autoSpaceDN w:val="0"/>
        <w:adjustRightInd w:val="0"/>
        <w:spacing w:after="0" w:line="480" w:lineRule="auto"/>
        <w:ind w:left="360"/>
        <w:jc w:val="both"/>
        <w:rPr>
          <w:rFonts w:ascii="Times New Roman" w:hAnsi="Times New Roman" w:cs="Times New Roman"/>
          <w:sz w:val="24"/>
          <w:szCs w:val="24"/>
        </w:rPr>
      </w:pPr>
    </w:p>
    <w:p w:rsidR="00CF0205" w:rsidRDefault="00CF0205" w:rsidP="00542951">
      <w:pPr>
        <w:autoSpaceDE w:val="0"/>
        <w:autoSpaceDN w:val="0"/>
        <w:adjustRightInd w:val="0"/>
        <w:spacing w:after="0" w:line="480" w:lineRule="auto"/>
        <w:ind w:left="360"/>
        <w:jc w:val="both"/>
        <w:rPr>
          <w:rFonts w:ascii="Times New Roman" w:hAnsi="Times New Roman" w:cs="Times New Roman"/>
          <w:sz w:val="24"/>
          <w:szCs w:val="24"/>
        </w:rPr>
      </w:pPr>
    </w:p>
    <w:p w:rsidR="00CF0205" w:rsidRDefault="00CF0205" w:rsidP="00542951">
      <w:pPr>
        <w:autoSpaceDE w:val="0"/>
        <w:autoSpaceDN w:val="0"/>
        <w:adjustRightInd w:val="0"/>
        <w:spacing w:after="0" w:line="480" w:lineRule="auto"/>
        <w:ind w:left="360"/>
        <w:jc w:val="both"/>
        <w:rPr>
          <w:rFonts w:ascii="Times New Roman" w:hAnsi="Times New Roman" w:cs="Times New Roman"/>
          <w:sz w:val="24"/>
          <w:szCs w:val="24"/>
        </w:rPr>
      </w:pPr>
    </w:p>
    <w:p w:rsidR="00CF0205" w:rsidRDefault="00CF0205" w:rsidP="00542951">
      <w:pPr>
        <w:autoSpaceDE w:val="0"/>
        <w:autoSpaceDN w:val="0"/>
        <w:adjustRightInd w:val="0"/>
        <w:spacing w:after="0" w:line="480" w:lineRule="auto"/>
        <w:ind w:left="360"/>
        <w:jc w:val="both"/>
        <w:rPr>
          <w:rFonts w:ascii="Times New Roman" w:hAnsi="Times New Roman" w:cs="Times New Roman"/>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732E" w:rsidRDefault="00A1732E" w:rsidP="00CF0205">
      <w:pPr>
        <w:autoSpaceDE w:val="0"/>
        <w:autoSpaceDN w:val="0"/>
        <w:adjustRightInd w:val="0"/>
        <w:spacing w:after="0" w:line="480" w:lineRule="auto"/>
        <w:jc w:val="center"/>
        <w:rPr>
          <w:rFonts w:ascii="Times New Roman" w:hAnsi="Times New Roman" w:cs="Times New Roman"/>
          <w:b/>
          <w:sz w:val="24"/>
          <w:szCs w:val="24"/>
        </w:rPr>
      </w:pPr>
    </w:p>
    <w:p w:rsidR="00A14804" w:rsidRDefault="00A14804" w:rsidP="00CF0205">
      <w:pPr>
        <w:autoSpaceDE w:val="0"/>
        <w:autoSpaceDN w:val="0"/>
        <w:adjustRightInd w:val="0"/>
        <w:spacing w:after="0" w:line="480" w:lineRule="auto"/>
        <w:jc w:val="center"/>
        <w:rPr>
          <w:rFonts w:ascii="Times New Roman" w:hAnsi="Times New Roman" w:cs="Times New Roman"/>
          <w:b/>
          <w:sz w:val="24"/>
          <w:szCs w:val="24"/>
        </w:rPr>
      </w:pPr>
    </w:p>
    <w:p w:rsidR="00A14804" w:rsidRDefault="00A14804" w:rsidP="00CF0205">
      <w:pPr>
        <w:autoSpaceDE w:val="0"/>
        <w:autoSpaceDN w:val="0"/>
        <w:adjustRightInd w:val="0"/>
        <w:spacing w:after="0" w:line="480" w:lineRule="auto"/>
        <w:jc w:val="center"/>
        <w:rPr>
          <w:rFonts w:ascii="Times New Roman" w:hAnsi="Times New Roman" w:cs="Times New Roman"/>
          <w:b/>
          <w:sz w:val="24"/>
          <w:szCs w:val="24"/>
        </w:rPr>
      </w:pPr>
    </w:p>
    <w:p w:rsidR="00A14804" w:rsidRDefault="00A14804" w:rsidP="00CF0205">
      <w:pPr>
        <w:autoSpaceDE w:val="0"/>
        <w:autoSpaceDN w:val="0"/>
        <w:adjustRightInd w:val="0"/>
        <w:spacing w:after="0" w:line="480" w:lineRule="auto"/>
        <w:jc w:val="center"/>
        <w:rPr>
          <w:rFonts w:ascii="Times New Roman" w:hAnsi="Times New Roman" w:cs="Times New Roman"/>
          <w:b/>
          <w:sz w:val="24"/>
          <w:szCs w:val="24"/>
        </w:rPr>
      </w:pPr>
    </w:p>
    <w:p w:rsidR="00A14804" w:rsidRDefault="00A14804" w:rsidP="00CF0205">
      <w:pPr>
        <w:autoSpaceDE w:val="0"/>
        <w:autoSpaceDN w:val="0"/>
        <w:adjustRightInd w:val="0"/>
        <w:spacing w:after="0" w:line="480" w:lineRule="auto"/>
        <w:jc w:val="center"/>
        <w:rPr>
          <w:rFonts w:ascii="Times New Roman" w:hAnsi="Times New Roman" w:cs="Times New Roman"/>
          <w:b/>
          <w:sz w:val="24"/>
          <w:szCs w:val="24"/>
        </w:rPr>
      </w:pPr>
    </w:p>
    <w:p w:rsidR="00CF0205" w:rsidRPr="00A463DE" w:rsidRDefault="00CF0205" w:rsidP="00CF0205">
      <w:pPr>
        <w:autoSpaceDE w:val="0"/>
        <w:autoSpaceDN w:val="0"/>
        <w:adjustRightInd w:val="0"/>
        <w:spacing w:after="0" w:line="480" w:lineRule="auto"/>
        <w:jc w:val="center"/>
        <w:rPr>
          <w:rFonts w:ascii="Times New Roman" w:hAnsi="Times New Roman" w:cs="Times New Roman"/>
          <w:b/>
          <w:sz w:val="28"/>
          <w:szCs w:val="24"/>
        </w:rPr>
      </w:pPr>
      <w:r w:rsidRPr="00A463DE">
        <w:rPr>
          <w:rFonts w:ascii="Times New Roman" w:hAnsi="Times New Roman" w:cs="Times New Roman"/>
          <w:b/>
          <w:sz w:val="28"/>
          <w:szCs w:val="24"/>
        </w:rPr>
        <w:lastRenderedPageBreak/>
        <w:t>BAB IV</w:t>
      </w:r>
    </w:p>
    <w:p w:rsidR="00CF0205" w:rsidRPr="00A463DE" w:rsidRDefault="00CF0205" w:rsidP="00CF0205">
      <w:pPr>
        <w:autoSpaceDE w:val="0"/>
        <w:autoSpaceDN w:val="0"/>
        <w:adjustRightInd w:val="0"/>
        <w:spacing w:after="0" w:line="480" w:lineRule="auto"/>
        <w:jc w:val="center"/>
        <w:rPr>
          <w:rFonts w:ascii="Times New Roman" w:hAnsi="Times New Roman" w:cs="Times New Roman"/>
          <w:b/>
          <w:sz w:val="28"/>
          <w:szCs w:val="24"/>
        </w:rPr>
      </w:pPr>
      <w:proofErr w:type="gramStart"/>
      <w:r w:rsidRPr="00A463DE">
        <w:rPr>
          <w:rFonts w:ascii="Times New Roman" w:hAnsi="Times New Roman" w:cs="Times New Roman"/>
          <w:b/>
          <w:sz w:val="28"/>
          <w:szCs w:val="24"/>
        </w:rPr>
        <w:t>HASIL  PENELITIAN</w:t>
      </w:r>
      <w:proofErr w:type="gramEnd"/>
      <w:r w:rsidRPr="00A463DE">
        <w:rPr>
          <w:rFonts w:ascii="Times New Roman" w:hAnsi="Times New Roman" w:cs="Times New Roman"/>
          <w:b/>
          <w:sz w:val="28"/>
          <w:szCs w:val="24"/>
        </w:rPr>
        <w:t xml:space="preserve">  DAN  PEMBAHASAN</w:t>
      </w:r>
    </w:p>
    <w:p w:rsidR="00CF0205" w:rsidRDefault="00CF0205" w:rsidP="00CF0205">
      <w:pPr>
        <w:autoSpaceDE w:val="0"/>
        <w:autoSpaceDN w:val="0"/>
        <w:adjustRightInd w:val="0"/>
        <w:spacing w:after="0" w:line="480" w:lineRule="auto"/>
        <w:jc w:val="center"/>
        <w:rPr>
          <w:rFonts w:ascii="Times New Roman" w:hAnsi="Times New Roman" w:cs="Times New Roman"/>
          <w:sz w:val="24"/>
          <w:szCs w:val="24"/>
        </w:rPr>
      </w:pPr>
    </w:p>
    <w:p w:rsidR="00CF0205" w:rsidRDefault="00CF0205" w:rsidP="004824A6">
      <w:pPr>
        <w:pStyle w:val="ListParagraph"/>
        <w:numPr>
          <w:ilvl w:val="0"/>
          <w:numId w:val="34"/>
        </w:numPr>
        <w:spacing w:after="0" w:line="480" w:lineRule="auto"/>
        <w:ind w:left="360"/>
        <w:rPr>
          <w:rFonts w:ascii="Times New Roman" w:hAnsi="Times New Roman" w:cs="Times New Roman"/>
          <w:b/>
          <w:sz w:val="24"/>
          <w:szCs w:val="24"/>
        </w:rPr>
      </w:pPr>
      <w:r w:rsidRPr="009D5CCC">
        <w:rPr>
          <w:rFonts w:ascii="Times New Roman" w:hAnsi="Times New Roman" w:cs="Times New Roman"/>
          <w:b/>
          <w:sz w:val="24"/>
          <w:szCs w:val="24"/>
        </w:rPr>
        <w:t>Gambaran  Umum  Objek  Penelitian</w:t>
      </w:r>
    </w:p>
    <w:p w:rsidR="00CF0205" w:rsidRDefault="00CF0205" w:rsidP="004824A6">
      <w:pPr>
        <w:pStyle w:val="ListParagraph"/>
        <w:numPr>
          <w:ilvl w:val="0"/>
          <w:numId w:val="35"/>
        </w:numPr>
        <w:spacing w:after="0" w:line="480" w:lineRule="auto"/>
        <w:rPr>
          <w:rFonts w:ascii="Times New Roman" w:hAnsi="Times New Roman" w:cs="Times New Roman"/>
          <w:b/>
          <w:sz w:val="24"/>
          <w:szCs w:val="24"/>
        </w:rPr>
      </w:pPr>
      <w:r w:rsidRPr="00CF0205">
        <w:rPr>
          <w:rFonts w:ascii="Times New Roman" w:hAnsi="Times New Roman" w:cs="Times New Roman"/>
          <w:b/>
          <w:sz w:val="24"/>
          <w:szCs w:val="24"/>
        </w:rPr>
        <w:t>Sejarah  Berdirinya  Asuransi  Jiwa  Syariah  AJB  Bumiputera  1912  Kantor  Unit  Operasional  Tulungagung</w:t>
      </w:r>
    </w:p>
    <w:p w:rsidR="00CF0205" w:rsidRDefault="00CF0205" w:rsidP="00CF0205">
      <w:pPr>
        <w:pStyle w:val="ListParagraph"/>
        <w:spacing w:after="0" w:line="480" w:lineRule="auto"/>
        <w:ind w:firstLine="720"/>
        <w:jc w:val="both"/>
        <w:rPr>
          <w:rFonts w:ascii="Times New Roman" w:hAnsi="Times New Roman" w:cs="Times New Roman"/>
          <w:sz w:val="24"/>
          <w:szCs w:val="24"/>
        </w:rPr>
      </w:pPr>
      <w:r w:rsidRPr="00CF0205">
        <w:rPr>
          <w:rFonts w:ascii="Times New Roman" w:hAnsi="Times New Roman" w:cs="Times New Roman"/>
          <w:sz w:val="24"/>
          <w:szCs w:val="24"/>
        </w:rPr>
        <w:t>Asuransi  Jiwa  Bersama  Bumiputera  1912  atau  lebih  dikenal sebagai  AJB  Bumiputera  1912  adalah  perusahaan  asuransi  jiwa  nasional milik  bangsa  Indonesia  yang  pertama  dan  tertua.  Didirikan  pada  tanggal 12  Februari  1912  di  Magelang  Jawa  Tengah  atas  prakarsa  seorang  guru sederhana  bernama  M.Ng.  Dwidjosewojo  sekretaris  Persatuan  Guru Hindia  Belanda  (PGHB)  sekaligus  sekretaris  Pengurus   Besar  Budi Utomo.</w:t>
      </w:r>
    </w:p>
    <w:p w:rsidR="00CF0205" w:rsidRDefault="00CF0205" w:rsidP="00CF020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Gagasan  pendirian  perusahaan  asuransi  jiwa  ini,  terdorong  oleh keprihatinan  mendalam  terhadap  nasib  para  guru  bumiputera  (pribumi). </w:t>
      </w:r>
      <w:proofErr w:type="gramStart"/>
      <w:r>
        <w:rPr>
          <w:rFonts w:ascii="Times New Roman" w:hAnsi="Times New Roman" w:cs="Times New Roman"/>
          <w:sz w:val="24"/>
          <w:szCs w:val="24"/>
        </w:rPr>
        <w:t>Dalam  pendirian</w:t>
      </w:r>
      <w:proofErr w:type="gramEnd"/>
      <w:r>
        <w:rPr>
          <w:rFonts w:ascii="Times New Roman" w:hAnsi="Times New Roman" w:cs="Times New Roman"/>
          <w:sz w:val="24"/>
          <w:szCs w:val="24"/>
        </w:rPr>
        <w:t xml:space="preserve">  tersebut  M.Ng.  </w:t>
      </w:r>
      <w:proofErr w:type="gramStart"/>
      <w:r>
        <w:rPr>
          <w:rFonts w:ascii="Times New Roman" w:hAnsi="Times New Roman" w:cs="Times New Roman"/>
          <w:sz w:val="24"/>
          <w:szCs w:val="24"/>
        </w:rPr>
        <w:t>Dwidjosewojo  dibantu</w:t>
      </w:r>
      <w:proofErr w:type="gramEnd"/>
      <w:r>
        <w:rPr>
          <w:rFonts w:ascii="Times New Roman" w:hAnsi="Times New Roman" w:cs="Times New Roman"/>
          <w:sz w:val="24"/>
          <w:szCs w:val="24"/>
        </w:rPr>
        <w:t xml:space="preserve">  dua  orang  guru lainnya  yaitu  MKH.  </w:t>
      </w:r>
      <w:proofErr w:type="gramStart"/>
      <w:r>
        <w:rPr>
          <w:rFonts w:ascii="Times New Roman" w:hAnsi="Times New Roman" w:cs="Times New Roman"/>
          <w:sz w:val="24"/>
          <w:szCs w:val="24"/>
        </w:rPr>
        <w:t>Soebroto  dan</w:t>
      </w:r>
      <w:proofErr w:type="gramEnd"/>
      <w:r>
        <w:rPr>
          <w:rFonts w:ascii="Times New Roman" w:hAnsi="Times New Roman" w:cs="Times New Roman"/>
          <w:sz w:val="24"/>
          <w:szCs w:val="24"/>
        </w:rPr>
        <w:t xml:space="preserve">  M.  </w:t>
      </w:r>
      <w:proofErr w:type="gramStart"/>
      <w:r>
        <w:rPr>
          <w:rFonts w:ascii="Times New Roman" w:hAnsi="Times New Roman" w:cs="Times New Roman"/>
          <w:sz w:val="24"/>
          <w:szCs w:val="24"/>
        </w:rPr>
        <w:t>Adimodjojo.</w:t>
      </w:r>
      <w:proofErr w:type="gramEnd"/>
      <w:r>
        <w:rPr>
          <w:rFonts w:ascii="Times New Roman" w:hAnsi="Times New Roman" w:cs="Times New Roman"/>
          <w:sz w:val="24"/>
          <w:szCs w:val="24"/>
        </w:rPr>
        <w:t xml:space="preserve">  Tidak  seperti perusahaan  berbentuk  Perseroan  Terbatas  (PT)  yang  kepemilikannya hanya  pemodal  tertentu,  sejak  awal  pendiriannya  Bumiputera  sudah menganut  sistem  kepemilikan  dan  kepenguasaan  yang  unik,  yakni  bentuk badan  usaha  mutual  atau  milik  bersama.  Semua  pemegang  polis  adalah  </w:t>
      </w:r>
      <w:r>
        <w:rPr>
          <w:rFonts w:ascii="Times New Roman" w:hAnsi="Times New Roman" w:cs="Times New Roman"/>
          <w:sz w:val="24"/>
          <w:szCs w:val="24"/>
        </w:rPr>
        <w:lastRenderedPageBreak/>
        <w:t xml:space="preserve">pemilik  perusahaan  yang  mempercayakan  wakil-wakil  mereka  di  Badan  Perwakilan  Anggota  (BPA)  untuk  mengawasi  jalannya  perusahaan.  Perjalanan   Bumiputera </w:t>
      </w:r>
      <w:proofErr w:type="gramStart"/>
      <w:r>
        <w:rPr>
          <w:rFonts w:ascii="Times New Roman" w:hAnsi="Times New Roman" w:cs="Times New Roman"/>
          <w:sz w:val="24"/>
          <w:szCs w:val="24"/>
        </w:rPr>
        <w:t>kini  mencapai</w:t>
      </w:r>
      <w:proofErr w:type="gramEnd"/>
      <w:r>
        <w:rPr>
          <w:rFonts w:ascii="Times New Roman" w:hAnsi="Times New Roman" w:cs="Times New Roman"/>
          <w:sz w:val="24"/>
          <w:szCs w:val="24"/>
        </w:rPr>
        <w:t xml:space="preserve"> 10  dasawarsa  (100  tahun).  </w:t>
      </w:r>
      <w:proofErr w:type="gramStart"/>
      <w:r>
        <w:rPr>
          <w:rFonts w:ascii="Times New Roman" w:hAnsi="Times New Roman" w:cs="Times New Roman"/>
          <w:sz w:val="24"/>
          <w:szCs w:val="24"/>
        </w:rPr>
        <w:t>Perjalanan  panjang</w:t>
      </w:r>
      <w:proofErr w:type="gramEnd"/>
      <w:r>
        <w:rPr>
          <w:rFonts w:ascii="Times New Roman" w:hAnsi="Times New Roman" w:cs="Times New Roman"/>
          <w:sz w:val="24"/>
          <w:szCs w:val="24"/>
        </w:rPr>
        <w:t xml:space="preserve">  itu  tentu saja  tidak  lepas  dari  pasang  surut.  Memasuki  millennium  ketiga, Bumiputera  mempunyai  jaringan  lebih  dari  600  kantor  yang  tersebar diseluruh  pelosok  Indonesia.</w:t>
      </w:r>
    </w:p>
    <w:p w:rsidR="00CF0205" w:rsidRDefault="00CF0205" w:rsidP="00CF020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Asuransi  Jiwa  Syariah  AJB  Bumiputera  1912  Kantor  Unit  Operasional  Tulungagung  mulai  berdiri  pada  Tanggal  1  Juni  2008  dan  merupakan  kantor  cabang  pembantu  dari  Asuransi  Jiwa  Syariah  AJB  Bumiputera  Cabang  Kediri.  Adapun  Dewan  Pengawas  Syariah  AJB  Bumiputera  1912  Syariah  diketuai  oleh  DR. Hc. KH. </w:t>
      </w:r>
      <w:proofErr w:type="gramStart"/>
      <w:r>
        <w:rPr>
          <w:rFonts w:ascii="Times New Roman" w:hAnsi="Times New Roman" w:cs="Times New Roman"/>
          <w:sz w:val="24"/>
          <w:szCs w:val="24"/>
        </w:rPr>
        <w:t>Sahal  Mahfudh</w:t>
      </w:r>
      <w:proofErr w:type="gramEnd"/>
      <w:r>
        <w:rPr>
          <w:rFonts w:ascii="Times New Roman" w:hAnsi="Times New Roman" w:cs="Times New Roman"/>
          <w:sz w:val="24"/>
          <w:szCs w:val="24"/>
        </w:rPr>
        <w:t xml:space="preserve">  dengan  anggota  Prof. DR. H. Ahmad  Sukarja, SH., MA  dan  Drs. H. Fattah  Wibisono, MA.</w:t>
      </w:r>
      <w:r w:rsidR="007142CE">
        <w:rPr>
          <w:rStyle w:val="FootnoteReference"/>
          <w:rFonts w:ascii="Times New Roman" w:hAnsi="Times New Roman" w:cs="Times New Roman"/>
          <w:sz w:val="24"/>
          <w:szCs w:val="24"/>
        </w:rPr>
        <w:footnoteReference w:id="88"/>
      </w:r>
    </w:p>
    <w:p w:rsidR="00CF0205" w:rsidRDefault="00CF0205" w:rsidP="00CF020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Tulungagung  mayoritas  bermata  pencaharian  dalam  bidang  perdagangan,  perindustrian,  pertanian,  peternakan  dan  sebagai  Pegawai  Negeri  yang  mayoritas  beragama  Islam  sehingga  dalam  memasarkan  produk  asuransi  syariah  diharapkan  mampu  meghimpun  premi  yang  besar  dari  masyarakat  khususnya  Tulungagung.  Berdirinya  AJB  Bumiputera  1912  Syariah  di  Tulungagung  merupakan  asuransi  syariah  yang  pertama  dan  berusaha  memberikan  pelayanan  yang  terbaik  </w:t>
      </w:r>
      <w:r>
        <w:rPr>
          <w:rFonts w:ascii="Times New Roman" w:hAnsi="Times New Roman" w:cs="Times New Roman"/>
          <w:sz w:val="24"/>
          <w:szCs w:val="24"/>
        </w:rPr>
        <w:lastRenderedPageBreak/>
        <w:t xml:space="preserve">sebagai  mitra  bisnis  serta  membantu  masyarakat  dalam  mengatur  penghasilan  yang  diperoleh  sebagai  dana  investasi  di  masa  yang  akan  datang  sekaligus  menciptakan  </w:t>
      </w:r>
      <w:r w:rsidRPr="00361BA0">
        <w:rPr>
          <w:rFonts w:ascii="Times New Roman" w:hAnsi="Times New Roman" w:cs="Times New Roman"/>
          <w:i/>
          <w:sz w:val="24"/>
          <w:szCs w:val="24"/>
        </w:rPr>
        <w:t>ukhuwah  Islamiyah</w:t>
      </w:r>
      <w:r>
        <w:rPr>
          <w:rFonts w:ascii="Times New Roman" w:hAnsi="Times New Roman" w:cs="Times New Roman"/>
          <w:sz w:val="24"/>
          <w:szCs w:val="24"/>
        </w:rPr>
        <w:t xml:space="preserve">  dalam  bermitra  bisnis.</w:t>
      </w:r>
    </w:p>
    <w:p w:rsidR="007142CE" w:rsidRDefault="007142CE" w:rsidP="004824A6">
      <w:pPr>
        <w:pStyle w:val="ListParagraph"/>
        <w:numPr>
          <w:ilvl w:val="0"/>
          <w:numId w:val="35"/>
        </w:numPr>
        <w:spacing w:after="0" w:line="480" w:lineRule="auto"/>
        <w:jc w:val="both"/>
        <w:rPr>
          <w:rFonts w:ascii="Times New Roman" w:hAnsi="Times New Roman" w:cs="Times New Roman"/>
          <w:b/>
          <w:sz w:val="24"/>
          <w:szCs w:val="24"/>
        </w:rPr>
      </w:pPr>
      <w:r w:rsidRPr="007142CE">
        <w:rPr>
          <w:rFonts w:ascii="Times New Roman" w:hAnsi="Times New Roman" w:cs="Times New Roman"/>
          <w:b/>
          <w:sz w:val="24"/>
          <w:szCs w:val="24"/>
        </w:rPr>
        <w:t>Falsafah  Asuransi  Jiwa  Syariah  AJB  Bumiputera  1912  Kantor  Unit  Operasional  Tulngagung</w:t>
      </w:r>
    </w:p>
    <w:p w:rsidR="007142CE" w:rsidRDefault="007142CE" w:rsidP="007142CE">
      <w:pPr>
        <w:pStyle w:val="ListParagraph"/>
        <w:spacing w:after="0" w:line="480" w:lineRule="auto"/>
        <w:ind w:firstLine="720"/>
        <w:jc w:val="both"/>
        <w:rPr>
          <w:rFonts w:ascii="Times New Roman" w:hAnsi="Times New Roman" w:cs="Times New Roman"/>
          <w:sz w:val="24"/>
          <w:szCs w:val="24"/>
        </w:rPr>
      </w:pPr>
      <w:r w:rsidRPr="007142CE">
        <w:rPr>
          <w:rFonts w:ascii="Times New Roman" w:hAnsi="Times New Roman" w:cs="Times New Roman"/>
          <w:sz w:val="24"/>
          <w:szCs w:val="24"/>
        </w:rPr>
        <w:t>Dalam  menjalankan  roda  perusahaan  menajemen  dan  karyawan  Bumiputera  mengacu  pada  falsafah  perusahaan  antara  lain  :</w:t>
      </w:r>
      <w:r>
        <w:rPr>
          <w:rStyle w:val="FootnoteReference"/>
          <w:rFonts w:ascii="Times New Roman" w:hAnsi="Times New Roman" w:cs="Times New Roman"/>
          <w:sz w:val="24"/>
          <w:szCs w:val="24"/>
        </w:rPr>
        <w:footnoteReference w:id="89"/>
      </w:r>
    </w:p>
    <w:p w:rsidR="007142CE" w:rsidRDefault="007142CE" w:rsidP="004824A6">
      <w:pPr>
        <w:pStyle w:val="ListParagraph"/>
        <w:numPr>
          <w:ilvl w:val="0"/>
          <w:numId w:val="3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Idealisme</w:t>
      </w:r>
    </w:p>
    <w:p w:rsidR="007142CE" w:rsidRDefault="007142CE" w:rsidP="007142CE">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Senantiasa  memelihara  nilai-nilai  perjuangan  dalam  mengangkat  kemartabatan  anak  bangsa  sesuai  sejarah  pendirian  Bumiputera  sebagai  perusahaan  perjuangan.</w:t>
      </w:r>
    </w:p>
    <w:p w:rsidR="007142CE" w:rsidRDefault="007142CE" w:rsidP="004824A6">
      <w:pPr>
        <w:pStyle w:val="ListParagraph"/>
        <w:numPr>
          <w:ilvl w:val="0"/>
          <w:numId w:val="3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Mutualisme  (Kebersamaan)</w:t>
      </w:r>
    </w:p>
    <w:p w:rsidR="007142CE" w:rsidRPr="007142CE" w:rsidRDefault="007142CE" w:rsidP="007142CE">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Mengedepankan  sistem  kebersamaan  dalam  pengelolaan  perusahaan  dengan  memberdayakan  potensi  komunitas  Bumiputera  dari,  oleh,  dan  untuk  komunitas  Bumiputera  sebagai  manifestasi  perusahaan  rakyat.</w:t>
      </w:r>
    </w:p>
    <w:p w:rsidR="007142CE" w:rsidRDefault="007142CE" w:rsidP="004824A6">
      <w:pPr>
        <w:pStyle w:val="ListParagraph"/>
        <w:numPr>
          <w:ilvl w:val="0"/>
          <w:numId w:val="3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Profesionalisme</w:t>
      </w:r>
    </w:p>
    <w:p w:rsidR="007142CE" w:rsidRDefault="007142CE" w:rsidP="007142CE">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Memiliki  komitmen  dalam  pengelolaan  perusahaan  dengan  mengedepankan  tata  kelola  perusahaan  yang  baik  (</w:t>
      </w:r>
      <w:r w:rsidRPr="00361BA0">
        <w:rPr>
          <w:rFonts w:ascii="Times New Roman" w:hAnsi="Times New Roman" w:cs="Times New Roman"/>
          <w:i/>
          <w:sz w:val="24"/>
          <w:szCs w:val="24"/>
        </w:rPr>
        <w:t>good  cooperate</w:t>
      </w:r>
      <w:r>
        <w:rPr>
          <w:rFonts w:ascii="Times New Roman" w:hAnsi="Times New Roman" w:cs="Times New Roman"/>
          <w:sz w:val="24"/>
          <w:szCs w:val="24"/>
        </w:rPr>
        <w:t xml:space="preserve">  </w:t>
      </w:r>
      <w:r w:rsidRPr="00361BA0">
        <w:rPr>
          <w:rFonts w:ascii="Times New Roman" w:hAnsi="Times New Roman" w:cs="Times New Roman"/>
          <w:i/>
          <w:sz w:val="24"/>
          <w:szCs w:val="24"/>
        </w:rPr>
        <w:lastRenderedPageBreak/>
        <w:t>governance</w:t>
      </w:r>
      <w:r>
        <w:rPr>
          <w:rFonts w:ascii="Times New Roman" w:hAnsi="Times New Roman" w:cs="Times New Roman"/>
          <w:sz w:val="24"/>
          <w:szCs w:val="24"/>
        </w:rPr>
        <w:t>)  senantiasa  berusaha  menyesuaikan  diri  terhadap  tuntutan  perubahan  lingkungan.</w:t>
      </w:r>
    </w:p>
    <w:p w:rsidR="007142CE" w:rsidRPr="007142CE" w:rsidRDefault="007142CE" w:rsidP="004824A6">
      <w:pPr>
        <w:pStyle w:val="ListParagraph"/>
        <w:numPr>
          <w:ilvl w:val="0"/>
          <w:numId w:val="35"/>
        </w:numPr>
        <w:spacing w:after="0" w:line="480" w:lineRule="auto"/>
        <w:jc w:val="both"/>
        <w:rPr>
          <w:rFonts w:ascii="Times New Roman" w:hAnsi="Times New Roman" w:cs="Times New Roman"/>
          <w:sz w:val="24"/>
          <w:szCs w:val="24"/>
        </w:rPr>
      </w:pPr>
      <w:r w:rsidRPr="007142CE">
        <w:rPr>
          <w:rFonts w:ascii="Times New Roman" w:hAnsi="Times New Roman" w:cs="Times New Roman"/>
          <w:b/>
          <w:sz w:val="24"/>
          <w:szCs w:val="24"/>
        </w:rPr>
        <w:t>Visi  dan  Misi  Asuransi  Jiwa  Syariah  AJB  Bumiputera  1912  Kantor  Unit  Operasional  Tulungagung</w:t>
      </w:r>
      <w:r>
        <w:rPr>
          <w:rStyle w:val="FootnoteReference"/>
          <w:rFonts w:ascii="Times New Roman" w:hAnsi="Times New Roman" w:cs="Times New Roman"/>
          <w:sz w:val="24"/>
          <w:szCs w:val="24"/>
        </w:rPr>
        <w:footnoteReference w:id="90"/>
      </w:r>
    </w:p>
    <w:p w:rsidR="007142CE" w:rsidRDefault="007142CE" w:rsidP="004824A6">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Visi</w:t>
      </w:r>
    </w:p>
    <w:p w:rsidR="007142CE" w:rsidRDefault="007142CE" w:rsidP="007142CE">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Bumiputera  ingin</w:t>
      </w:r>
      <w:proofErr w:type="gramEnd"/>
      <w:r>
        <w:rPr>
          <w:rFonts w:ascii="Times New Roman" w:hAnsi="Times New Roman" w:cs="Times New Roman"/>
          <w:sz w:val="24"/>
          <w:szCs w:val="24"/>
        </w:rPr>
        <w:t xml:space="preserve">  menjadi  asuransinya  bangsa  Indonesia.</w:t>
      </w:r>
    </w:p>
    <w:p w:rsidR="007142CE" w:rsidRDefault="007142CE" w:rsidP="004824A6">
      <w:pPr>
        <w:pStyle w:val="ListParagraph"/>
        <w:numPr>
          <w:ilvl w:val="0"/>
          <w:numId w:val="3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Misi</w:t>
      </w:r>
    </w:p>
    <w:p w:rsidR="007142CE" w:rsidRDefault="007142CE" w:rsidP="007142C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Menjadikan  Bumiputera  senantiasa  berada  di  benak  dan  di  hati  masyarakat  Indonesia  dengan:</w:t>
      </w:r>
    </w:p>
    <w:p w:rsidR="007142CE" w:rsidRDefault="007142CE" w:rsidP="004824A6">
      <w:pPr>
        <w:pStyle w:val="ListParagraph"/>
        <w:numPr>
          <w:ilvl w:val="0"/>
          <w:numId w:val="38"/>
        </w:numPr>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Memelihara  keberadaan</w:t>
      </w:r>
      <w:proofErr w:type="gramEnd"/>
      <w:r>
        <w:rPr>
          <w:rFonts w:ascii="Times New Roman" w:hAnsi="Times New Roman" w:cs="Times New Roman"/>
          <w:sz w:val="24"/>
          <w:szCs w:val="24"/>
        </w:rPr>
        <w:t xml:space="preserve">  Bumiputera  sebagai  perusahaan  perjuangan  bangsa  Indonesia.</w:t>
      </w:r>
    </w:p>
    <w:p w:rsidR="007142CE" w:rsidRDefault="007142CE" w:rsidP="004824A6">
      <w:pPr>
        <w:pStyle w:val="ListParagraph"/>
        <w:numPr>
          <w:ilvl w:val="0"/>
          <w:numId w:val="3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Mengembangkan  korporasi  dan  kooperasi  yang  menerapkan  prinsip  dasar  gotong  royong.</w:t>
      </w:r>
    </w:p>
    <w:p w:rsidR="007142CE" w:rsidRDefault="007142CE" w:rsidP="004824A6">
      <w:pPr>
        <w:pStyle w:val="ListParagraph"/>
        <w:numPr>
          <w:ilvl w:val="0"/>
          <w:numId w:val="3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Menciptakan  berbagai  produk  dan  layanan  yang  memberikan  manfaat  optimal  bagi  komunitas  Bumiputera.</w:t>
      </w:r>
    </w:p>
    <w:p w:rsidR="007142CE" w:rsidRDefault="007142CE" w:rsidP="004824A6">
      <w:pPr>
        <w:pStyle w:val="ListParagraph"/>
        <w:numPr>
          <w:ilvl w:val="0"/>
          <w:numId w:val="38"/>
        </w:numPr>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Mewujudkan  perusahaan</w:t>
      </w:r>
      <w:proofErr w:type="gramEnd"/>
      <w:r>
        <w:rPr>
          <w:rFonts w:ascii="Times New Roman" w:hAnsi="Times New Roman" w:cs="Times New Roman"/>
          <w:sz w:val="24"/>
          <w:szCs w:val="24"/>
        </w:rPr>
        <w:t xml:space="preserve">  yang  berhasil  secara  ekonomi  dan  sosial.</w:t>
      </w:r>
    </w:p>
    <w:p w:rsidR="007142CE" w:rsidRPr="007142CE" w:rsidRDefault="007142CE" w:rsidP="004824A6">
      <w:pPr>
        <w:pStyle w:val="ListParagraph"/>
        <w:numPr>
          <w:ilvl w:val="0"/>
          <w:numId w:val="35"/>
        </w:numPr>
        <w:spacing w:after="0" w:line="480" w:lineRule="auto"/>
        <w:jc w:val="both"/>
        <w:rPr>
          <w:rFonts w:ascii="Times New Roman" w:hAnsi="Times New Roman" w:cs="Times New Roman"/>
          <w:sz w:val="24"/>
          <w:szCs w:val="24"/>
        </w:rPr>
      </w:pPr>
      <w:r w:rsidRPr="007142CE">
        <w:rPr>
          <w:rFonts w:ascii="Times New Roman" w:hAnsi="Times New Roman" w:cs="Times New Roman"/>
          <w:b/>
          <w:sz w:val="24"/>
          <w:szCs w:val="24"/>
        </w:rPr>
        <w:t>Budaya  Perusahaan  Asuransi  Jiwa  Syariah  AJB  Bumiputera  1912  Syariah  Kantor  Unit  Operasional  Tulungagung</w:t>
      </w:r>
      <w:r>
        <w:rPr>
          <w:rStyle w:val="FootnoteReference"/>
          <w:rFonts w:ascii="Times New Roman" w:hAnsi="Times New Roman" w:cs="Times New Roman"/>
          <w:sz w:val="24"/>
          <w:szCs w:val="24"/>
        </w:rPr>
        <w:footnoteReference w:id="91"/>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Berorientasi  pada</w:t>
      </w:r>
      <w:proofErr w:type="gramEnd"/>
      <w:r w:rsidRPr="007142CE">
        <w:rPr>
          <w:rFonts w:ascii="Times New Roman" w:hAnsi="Times New Roman" w:cs="Times New Roman"/>
          <w:sz w:val="24"/>
          <w:szCs w:val="24"/>
        </w:rPr>
        <w:t xml:space="preserve">  kepuasan  pelayanan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Utamakan  proses</w:t>
      </w:r>
      <w:proofErr w:type="gramEnd"/>
      <w:r w:rsidRPr="007142CE">
        <w:rPr>
          <w:rFonts w:ascii="Times New Roman" w:hAnsi="Times New Roman" w:cs="Times New Roman"/>
          <w:sz w:val="24"/>
          <w:szCs w:val="24"/>
        </w:rPr>
        <w:t xml:space="preserve">  kerja  yang  benar</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lastRenderedPageBreak/>
        <w:t>Menjadi  teladan</w:t>
      </w:r>
      <w:proofErr w:type="gramEnd"/>
      <w:r w:rsidRPr="007142CE">
        <w:rPr>
          <w:rFonts w:ascii="Times New Roman" w:hAnsi="Times New Roman" w:cs="Times New Roman"/>
          <w:sz w:val="24"/>
          <w:szCs w:val="24"/>
        </w:rPr>
        <w:t xml:space="preserve">  dan  panutan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Ikut  menjaga</w:t>
      </w:r>
      <w:proofErr w:type="gramEnd"/>
      <w:r w:rsidRPr="007142CE">
        <w:rPr>
          <w:rFonts w:ascii="Times New Roman" w:hAnsi="Times New Roman" w:cs="Times New Roman"/>
          <w:sz w:val="24"/>
          <w:szCs w:val="24"/>
        </w:rPr>
        <w:t xml:space="preserve">  tradisi  kebersamaan  didasari  rasa  memiliki  perusahaan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Profitabilitas  menjadi</w:t>
      </w:r>
      <w:proofErr w:type="gramEnd"/>
      <w:r w:rsidRPr="007142CE">
        <w:rPr>
          <w:rFonts w:ascii="Times New Roman" w:hAnsi="Times New Roman" w:cs="Times New Roman"/>
          <w:sz w:val="24"/>
          <w:szCs w:val="24"/>
        </w:rPr>
        <w:t xml:space="preserve">  sasaran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Ulet  dalam</w:t>
      </w:r>
      <w:proofErr w:type="gramEnd"/>
      <w:r w:rsidRPr="007142CE">
        <w:rPr>
          <w:rFonts w:ascii="Times New Roman" w:hAnsi="Times New Roman" w:cs="Times New Roman"/>
          <w:sz w:val="24"/>
          <w:szCs w:val="24"/>
        </w:rPr>
        <w:t xml:space="preserve">  melakukan  pekerjaan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Taat  terhadap</w:t>
      </w:r>
      <w:proofErr w:type="gramEnd"/>
      <w:r w:rsidRPr="007142CE">
        <w:rPr>
          <w:rFonts w:ascii="Times New Roman" w:hAnsi="Times New Roman" w:cs="Times New Roman"/>
          <w:sz w:val="24"/>
          <w:szCs w:val="24"/>
        </w:rPr>
        <w:t xml:space="preserve">  Tuhan  Yang  Maha  Esa</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Efisien  dan</w:t>
      </w:r>
      <w:proofErr w:type="gramEnd"/>
      <w:r w:rsidRPr="007142CE">
        <w:rPr>
          <w:rFonts w:ascii="Times New Roman" w:hAnsi="Times New Roman" w:cs="Times New Roman"/>
          <w:sz w:val="24"/>
          <w:szCs w:val="24"/>
        </w:rPr>
        <w:t xml:space="preserve">  efektif  dalam  segala  kegiatan</w:t>
      </w:r>
      <w:r>
        <w:rPr>
          <w:rFonts w:ascii="Times New Roman" w:hAnsi="Times New Roman" w:cs="Times New Roman"/>
          <w:sz w:val="24"/>
          <w:szCs w:val="24"/>
        </w:rPr>
        <w:t>.</w:t>
      </w:r>
    </w:p>
    <w:p w:rsidR="007142CE" w:rsidRDefault="007142CE" w:rsidP="004824A6">
      <w:pPr>
        <w:pStyle w:val="ListParagraph"/>
        <w:numPr>
          <w:ilvl w:val="0"/>
          <w:numId w:val="39"/>
        </w:numPr>
        <w:spacing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Ramah  dan</w:t>
      </w:r>
      <w:proofErr w:type="gramEnd"/>
      <w:r w:rsidRPr="007142CE">
        <w:rPr>
          <w:rFonts w:ascii="Times New Roman" w:hAnsi="Times New Roman" w:cs="Times New Roman"/>
          <w:sz w:val="24"/>
          <w:szCs w:val="24"/>
        </w:rPr>
        <w:t xml:space="preserve">  tulus  ikhlas  terhadap  rekan  kerja</w:t>
      </w:r>
      <w:r>
        <w:rPr>
          <w:rFonts w:ascii="Times New Roman" w:hAnsi="Times New Roman" w:cs="Times New Roman"/>
          <w:sz w:val="24"/>
          <w:szCs w:val="24"/>
        </w:rPr>
        <w:t>.</w:t>
      </w:r>
    </w:p>
    <w:p w:rsidR="007142CE" w:rsidRDefault="007142CE" w:rsidP="004824A6">
      <w:pPr>
        <w:pStyle w:val="ListParagraph"/>
        <w:numPr>
          <w:ilvl w:val="0"/>
          <w:numId w:val="39"/>
        </w:numPr>
        <w:spacing w:after="0" w:line="480" w:lineRule="auto"/>
        <w:ind w:left="1080"/>
        <w:jc w:val="both"/>
        <w:rPr>
          <w:rFonts w:ascii="Times New Roman" w:hAnsi="Times New Roman" w:cs="Times New Roman"/>
          <w:sz w:val="24"/>
          <w:szCs w:val="24"/>
        </w:rPr>
      </w:pPr>
      <w:proofErr w:type="gramStart"/>
      <w:r w:rsidRPr="007142CE">
        <w:rPr>
          <w:rFonts w:ascii="Times New Roman" w:hAnsi="Times New Roman" w:cs="Times New Roman"/>
          <w:sz w:val="24"/>
          <w:szCs w:val="24"/>
        </w:rPr>
        <w:t>Amanah  dalam</w:t>
      </w:r>
      <w:proofErr w:type="gramEnd"/>
      <w:r w:rsidRPr="007142CE">
        <w:rPr>
          <w:rFonts w:ascii="Times New Roman" w:hAnsi="Times New Roman" w:cs="Times New Roman"/>
          <w:sz w:val="24"/>
          <w:szCs w:val="24"/>
        </w:rPr>
        <w:t xml:space="preserve">  mengemban  tugas  perusahaan</w:t>
      </w:r>
      <w:r>
        <w:rPr>
          <w:rFonts w:ascii="Times New Roman" w:hAnsi="Times New Roman" w:cs="Times New Roman"/>
          <w:sz w:val="24"/>
          <w:szCs w:val="24"/>
        </w:rPr>
        <w:t>.</w:t>
      </w:r>
    </w:p>
    <w:p w:rsidR="007142CE" w:rsidRPr="007142CE" w:rsidRDefault="007142CE" w:rsidP="004824A6">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rPr>
      </w:pPr>
      <w:r w:rsidRPr="007142CE">
        <w:rPr>
          <w:rFonts w:ascii="Times New Roman" w:hAnsi="Times New Roman" w:cs="Times New Roman"/>
          <w:b/>
          <w:sz w:val="24"/>
          <w:szCs w:val="24"/>
        </w:rPr>
        <w:t>Struktur  Organisasi  Asuransi  Jiwa  Syariah  AJB  Bumiputera  1912  Syariah  Kantor  Unit  Operasional  Tulungagung</w:t>
      </w:r>
      <w:r>
        <w:rPr>
          <w:rStyle w:val="FootnoteReference"/>
          <w:rFonts w:ascii="Times New Roman" w:hAnsi="Times New Roman" w:cs="Times New Roman"/>
          <w:sz w:val="24"/>
          <w:szCs w:val="24"/>
        </w:rPr>
        <w:footnoteReference w:id="92"/>
      </w:r>
    </w:p>
    <w:p w:rsidR="007142CE" w:rsidRDefault="007142CE" w:rsidP="007142CE">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7142CE">
        <w:rPr>
          <w:rFonts w:ascii="Times New Roman" w:hAnsi="Times New Roman" w:cs="Times New Roman"/>
          <w:sz w:val="24"/>
          <w:szCs w:val="24"/>
        </w:rPr>
        <w:t>Struktur  Organisasi  Asuransi  Jiwa  Syariah  AJB  Bumiputera  1912  Syariah  Kantor  Unit  Operasional  Tulungagung  dapat  dilihat  dalam  bagan  di  bawah  ini.  Masing-masing  bagian  dari  struktur  organisasi  perusahaan  mempunyai  tugas  dan  wewenang  yang  berbeda.</w:t>
      </w: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7142CE" w:rsidRDefault="007142CE" w:rsidP="007142CE">
      <w:pPr>
        <w:pStyle w:val="ListParagraph"/>
        <w:autoSpaceDE w:val="0"/>
        <w:autoSpaceDN w:val="0"/>
        <w:adjustRightInd w:val="0"/>
        <w:spacing w:after="0" w:line="360" w:lineRule="auto"/>
        <w:jc w:val="center"/>
        <w:rPr>
          <w:rFonts w:ascii="Times New Roman" w:hAnsi="Times New Roman" w:cs="Times New Roman"/>
          <w:b/>
          <w:sz w:val="24"/>
          <w:szCs w:val="24"/>
        </w:rPr>
      </w:pPr>
    </w:p>
    <w:p w:rsidR="00DF7821" w:rsidRDefault="00DF7821" w:rsidP="00DF7821">
      <w:pPr>
        <w:pStyle w:val="ListParagraph"/>
        <w:autoSpaceDE w:val="0"/>
        <w:autoSpaceDN w:val="0"/>
        <w:adjustRightInd w:val="0"/>
        <w:spacing w:after="0" w:line="240" w:lineRule="auto"/>
        <w:jc w:val="center"/>
        <w:rPr>
          <w:rFonts w:ascii="Times New Roman" w:hAnsi="Times New Roman" w:cs="Times New Roman"/>
          <w:b/>
          <w:sz w:val="24"/>
          <w:szCs w:val="24"/>
        </w:rPr>
      </w:pPr>
    </w:p>
    <w:p w:rsidR="007142CE" w:rsidRPr="007C6379" w:rsidRDefault="007142CE" w:rsidP="00DF7821">
      <w:pPr>
        <w:pStyle w:val="ListParagraph"/>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Pr="007C6379">
        <w:rPr>
          <w:rFonts w:ascii="Times New Roman" w:hAnsi="Times New Roman" w:cs="Times New Roman"/>
          <w:b/>
          <w:sz w:val="24"/>
          <w:szCs w:val="24"/>
        </w:rPr>
        <w:t xml:space="preserve"> 4.1                                                                                                          Struktur  organisasi  Asuransi  Jiwa  Syariah  AJB  Bumiputera  1912  Syariah  Kantor  Unit  Operasional  Tulungagung</w:t>
      </w:r>
    </w:p>
    <w:p w:rsidR="007142CE" w:rsidRPr="00F154D2" w:rsidRDefault="009F0439" w:rsidP="007142CE">
      <w:pPr>
        <w:spacing w:line="360" w:lineRule="auto"/>
        <w:jc w:val="center"/>
        <w:rPr>
          <w:rFonts w:ascii="Times New Roman" w:hAnsi="Times New Roman" w:cs="Times New Roman"/>
          <w:sz w:val="24"/>
          <w:szCs w:val="24"/>
        </w:rPr>
      </w:pPr>
      <w:r>
        <w:rPr>
          <w:noProof/>
        </w:rPr>
        <w:pict>
          <v:rect id="_x0000_s1033" style="position:absolute;left:0;text-align:left;margin-left:126.6pt;margin-top:22.9pt;width:163.15pt;height:61.15pt;z-index:251668480">
            <v:textbox style="mso-next-textbox:#_x0000_s1033">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Kepala Unit Asuransi Jiwa Syariah AJB Bumiputera 1912</w:t>
                  </w:r>
                  <w:r>
                    <w:rPr>
                      <w:rFonts w:ascii="Times New Roman" w:hAnsi="Times New Roman" w:cs="Times New Roman"/>
                    </w:rPr>
                    <w:t xml:space="preserve"> Syariah Tulungagung</w:t>
                  </w:r>
                </w:p>
              </w:txbxContent>
            </v:textbox>
          </v:rect>
        </w:pict>
      </w:r>
      <w:r>
        <w:rPr>
          <w:noProof/>
        </w:rPr>
        <w:pict>
          <v:shape id="_x0000_s1045" type="#_x0000_t32" style="position:absolute;left:0;text-align:left;margin-left:126.6pt;margin-top:120.05pt;width:57pt;height:0;z-index:251680768" o:connectortype="straight" strokeweight="1.5pt"/>
        </w:pict>
      </w:r>
      <w:r>
        <w:rPr>
          <w:noProof/>
        </w:rPr>
        <w:pict>
          <v:rect id="_x0000_s1034" style="position:absolute;left:0;text-align:left;margin-left:53.85pt;margin-top:101.3pt;width:72.75pt;height:41.25pt;z-index:251669504">
            <v:textbox style="mso-next-textbox:#_x0000_s1034">
              <w:txbxContent>
                <w:p w:rsidR="009F0439" w:rsidRPr="00590E3D" w:rsidRDefault="009F0439" w:rsidP="007142CE">
                  <w:pPr>
                    <w:jc w:val="both"/>
                    <w:rPr>
                      <w:rFonts w:ascii="Times New Roman" w:hAnsi="Times New Roman" w:cs="Times New Roman"/>
                    </w:rPr>
                  </w:pPr>
                  <w:r w:rsidRPr="00590E3D">
                    <w:rPr>
                      <w:rFonts w:ascii="Times New Roman" w:hAnsi="Times New Roman" w:cs="Times New Roman"/>
                    </w:rPr>
                    <w:t>Administrasi / Kasir</w:t>
                  </w:r>
                </w:p>
              </w:txbxContent>
            </v:textbox>
          </v:rect>
        </w:pict>
      </w:r>
    </w:p>
    <w:p w:rsidR="007142CE" w:rsidRPr="0026675D" w:rsidRDefault="007142CE" w:rsidP="007142CE">
      <w:pPr>
        <w:spacing w:after="0" w:line="360" w:lineRule="auto"/>
        <w:jc w:val="both"/>
        <w:rPr>
          <w:rFonts w:ascii="Times New Roman" w:hAnsi="Times New Roman" w:cs="Times New Roman"/>
          <w:b/>
          <w:bCs/>
          <w:sz w:val="24"/>
          <w:szCs w:val="24"/>
        </w:rPr>
      </w:pPr>
    </w:p>
    <w:p w:rsidR="007142CE" w:rsidRDefault="007142CE" w:rsidP="007142CE">
      <w:pPr>
        <w:jc w:val="center"/>
        <w:rPr>
          <w:rFonts w:ascii="Times New Roman" w:hAnsi="Times New Roman" w:cs="Times New Roman"/>
          <w:b/>
          <w:bCs/>
          <w:sz w:val="24"/>
          <w:szCs w:val="24"/>
        </w:rPr>
      </w:pPr>
    </w:p>
    <w:p w:rsidR="007142CE" w:rsidRDefault="009F0439" w:rsidP="007142CE">
      <w:pPr>
        <w:jc w:val="center"/>
        <w:rPr>
          <w:rFonts w:ascii="Times New Roman" w:hAnsi="Times New Roman" w:cs="Times New Roman"/>
          <w:b/>
          <w:bCs/>
          <w:sz w:val="24"/>
          <w:szCs w:val="24"/>
        </w:rPr>
      </w:pPr>
      <w:r>
        <w:rPr>
          <w:noProof/>
        </w:rPr>
        <w:pict>
          <v:shape id="_x0000_s1043" type="#_x0000_t32" style="position:absolute;left:0;text-align:left;margin-left:183.6pt;margin-top:6.8pt;width:0;height:75.75pt;z-index:251678720" o:connectortype="straight" strokeweight="1.5pt"/>
        </w:pict>
      </w:r>
    </w:p>
    <w:p w:rsidR="007142CE" w:rsidRDefault="007142CE" w:rsidP="007142CE">
      <w:pPr>
        <w:jc w:val="center"/>
        <w:rPr>
          <w:rFonts w:ascii="Times New Roman" w:hAnsi="Times New Roman" w:cs="Times New Roman"/>
          <w:b/>
          <w:bCs/>
          <w:sz w:val="24"/>
          <w:szCs w:val="24"/>
        </w:rPr>
      </w:pPr>
    </w:p>
    <w:p w:rsidR="007142CE" w:rsidRDefault="007142CE" w:rsidP="007142CE">
      <w:pPr>
        <w:jc w:val="center"/>
        <w:rPr>
          <w:rFonts w:ascii="Times New Roman" w:hAnsi="Times New Roman" w:cs="Times New Roman"/>
          <w:b/>
          <w:bCs/>
          <w:sz w:val="24"/>
          <w:szCs w:val="24"/>
        </w:rPr>
      </w:pPr>
    </w:p>
    <w:p w:rsidR="007142CE" w:rsidRDefault="009F0439" w:rsidP="007142CE">
      <w:pPr>
        <w:jc w:val="center"/>
        <w:rPr>
          <w:rFonts w:ascii="Times New Roman" w:hAnsi="Times New Roman" w:cs="Times New Roman"/>
          <w:b/>
          <w:bCs/>
          <w:sz w:val="24"/>
          <w:szCs w:val="24"/>
        </w:rPr>
      </w:pPr>
      <w:r>
        <w:rPr>
          <w:noProof/>
        </w:rPr>
        <w:pict>
          <v:rect id="_x0000_s1036" style="position:absolute;left:0;text-align:left;margin-left:316.35pt;margin-top:23.7pt;width:65.25pt;height:45pt;z-index:251671552">
            <v:textbox style="mso-next-textbox:#_x0000_s1036">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Supervisor IV</w:t>
                  </w:r>
                </w:p>
              </w:txbxContent>
            </v:textbox>
          </v:rect>
        </w:pict>
      </w:r>
      <w:r>
        <w:rPr>
          <w:noProof/>
        </w:rPr>
        <w:pict>
          <v:shape id="_x0000_s1046" type="#_x0000_t32" style="position:absolute;left:0;text-align:left;margin-left:344.85pt;margin-top:4.95pt;width:0;height:18.75pt;z-index:251681792" o:connectortype="straight" strokeweight="1.5pt"/>
        </w:pict>
      </w:r>
      <w:r>
        <w:rPr>
          <w:noProof/>
        </w:rPr>
        <w:pict>
          <v:shape id="_x0000_s1044" type="#_x0000_t32" style="position:absolute;left:0;text-align:left;margin-left:47.1pt;margin-top:4.95pt;width:297.75pt;height:0;z-index:251679744" o:connectortype="straight" strokeweight="1.5pt"/>
        </w:pict>
      </w:r>
      <w:r>
        <w:rPr>
          <w:noProof/>
        </w:rPr>
        <w:pict>
          <v:shape id="_x0000_s1049" type="#_x0000_t32" style="position:absolute;left:0;text-align:left;margin-left:47.1pt;margin-top:4.95pt;width:0;height:18.75pt;z-index:251684864" o:connectortype="straight" strokeweight="1.5pt"/>
        </w:pict>
      </w:r>
      <w:r>
        <w:rPr>
          <w:noProof/>
        </w:rPr>
        <w:pict>
          <v:rect id="_x0000_s1035" style="position:absolute;left:0;text-align:left;margin-left:7.75pt;margin-top:23.7pt;width:69pt;height:45pt;z-index:251670528">
            <v:textbox style="mso-next-textbox:#_x0000_s1035">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Supervisor I</w:t>
                  </w:r>
                </w:p>
              </w:txbxContent>
            </v:textbox>
          </v:rect>
        </w:pict>
      </w:r>
      <w:r>
        <w:rPr>
          <w:noProof/>
        </w:rPr>
        <w:pict>
          <v:shape id="_x0000_s1048" type="#_x0000_t32" style="position:absolute;left:0;text-align:left;margin-left:145.35pt;margin-top:4.95pt;width:0;height:18.75pt;z-index:251683840" o:connectortype="straight" strokeweight="1.5pt"/>
        </w:pict>
      </w:r>
      <w:r>
        <w:rPr>
          <w:noProof/>
        </w:rPr>
        <w:pict>
          <v:rect id="_x0000_s1037" style="position:absolute;left:0;text-align:left;margin-left:107.5pt;margin-top:23.7pt;width:69.75pt;height:45pt;z-index:251672576">
            <v:textbox style="mso-next-textbox:#_x0000_s1037">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Supervisor II</w:t>
                  </w:r>
                </w:p>
              </w:txbxContent>
            </v:textbox>
          </v:rect>
        </w:pict>
      </w:r>
      <w:r>
        <w:rPr>
          <w:noProof/>
        </w:rPr>
        <w:pict>
          <v:shape id="_x0000_s1047" type="#_x0000_t32" style="position:absolute;left:0;text-align:left;margin-left:244.75pt;margin-top:4.95pt;width:0;height:18.75pt;z-index:251682816" o:connectortype="straight" strokeweight="1.5pt"/>
        </w:pict>
      </w:r>
      <w:r>
        <w:rPr>
          <w:noProof/>
        </w:rPr>
        <w:pict>
          <v:rect id="_x0000_s1038" style="position:absolute;left:0;text-align:left;margin-left:210.6pt;margin-top:23.7pt;width:67.5pt;height:45pt;z-index:251673600">
            <v:textbox style="mso-next-textbox:#_x0000_s1038">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Supervisor III</w:t>
                  </w:r>
                </w:p>
              </w:txbxContent>
            </v:textbox>
          </v:rect>
        </w:pict>
      </w:r>
    </w:p>
    <w:p w:rsidR="007142CE" w:rsidRDefault="007142CE" w:rsidP="007142CE">
      <w:pPr>
        <w:jc w:val="center"/>
        <w:rPr>
          <w:rFonts w:ascii="Times New Roman" w:hAnsi="Times New Roman" w:cs="Times New Roman"/>
          <w:b/>
          <w:bCs/>
          <w:sz w:val="24"/>
          <w:szCs w:val="24"/>
        </w:rPr>
      </w:pPr>
    </w:p>
    <w:p w:rsidR="007142CE" w:rsidRDefault="009F0439" w:rsidP="007142CE">
      <w:pPr>
        <w:jc w:val="center"/>
        <w:rPr>
          <w:rFonts w:ascii="Times New Roman" w:hAnsi="Times New Roman" w:cs="Times New Roman"/>
          <w:b/>
          <w:bCs/>
          <w:sz w:val="24"/>
          <w:szCs w:val="24"/>
        </w:rPr>
      </w:pPr>
      <w:r>
        <w:rPr>
          <w:noProof/>
        </w:rPr>
        <w:pict>
          <v:shape id="_x0000_s1050" type="#_x0000_t32" style="position:absolute;left:0;text-align:left;margin-left:47.1pt;margin-top:16.95pt;width:0;height:41.25pt;z-index:251685888" o:connectortype="straight" strokeweight="1.5pt"/>
        </w:pict>
      </w:r>
      <w:r>
        <w:rPr>
          <w:noProof/>
        </w:rPr>
        <w:pict>
          <v:shape id="_x0000_s1053" type="#_x0000_t32" style="position:absolute;left:0;text-align:left;margin-left:344.85pt;margin-top:16.95pt;width:0;height:66pt;z-index:251688960" o:connectortype="straight" strokeweight="1.5pt"/>
        </w:pict>
      </w:r>
      <w:r>
        <w:rPr>
          <w:noProof/>
        </w:rPr>
        <w:pict>
          <v:shape id="_x0000_s1051" type="#_x0000_t32" style="position:absolute;left:0;text-align:left;margin-left:145.35pt;margin-top:16.95pt;width:0;height:41.25pt;z-index:251686912" o:connectortype="straight" strokeweight="1.5pt"/>
        </w:pict>
      </w:r>
      <w:r>
        <w:rPr>
          <w:noProof/>
        </w:rPr>
        <w:pict>
          <v:shape id="_x0000_s1052" type="#_x0000_t32" style="position:absolute;left:0;text-align:left;margin-left:244.75pt;margin-top:16.95pt;width:0;height:41.25pt;z-index:251687936" o:connectortype="straight" strokeweight="1.5pt"/>
        </w:pict>
      </w:r>
    </w:p>
    <w:p w:rsidR="007142CE" w:rsidRDefault="009F0439" w:rsidP="007142CE">
      <w:pPr>
        <w:rPr>
          <w:rFonts w:ascii="Times New Roman" w:hAnsi="Times New Roman" w:cs="Times New Roman"/>
          <w:sz w:val="24"/>
          <w:szCs w:val="24"/>
        </w:rPr>
      </w:pPr>
      <w:r>
        <w:rPr>
          <w:noProof/>
        </w:rPr>
        <w:pict>
          <v:rect id="_x0000_s1042" style="position:absolute;margin-left:359.85pt;margin-top:24.1pt;width:64.5pt;height:48pt;z-index:251677696">
            <v:textbox style="mso-next-textbox:#_x0000_s1042">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Agen Produksi</w:t>
                  </w:r>
                </w:p>
                <w:p w:rsidR="009F0439" w:rsidRDefault="009F0439" w:rsidP="007142CE">
                  <w:pPr>
                    <w:jc w:val="center"/>
                  </w:pPr>
                </w:p>
              </w:txbxContent>
            </v:textbox>
          </v:rect>
        </w:pict>
      </w:r>
    </w:p>
    <w:p w:rsidR="007142CE" w:rsidRDefault="009F0439" w:rsidP="007142CE">
      <w:pPr>
        <w:rPr>
          <w:rFonts w:ascii="Times New Roman" w:hAnsi="Times New Roman" w:cs="Times New Roman"/>
          <w:sz w:val="24"/>
          <w:szCs w:val="24"/>
        </w:rPr>
      </w:pPr>
      <w:r>
        <w:rPr>
          <w:noProof/>
        </w:rPr>
        <w:pict>
          <v:rect id="_x0000_s1039" style="position:absolute;margin-left:7.75pt;margin-top:6.45pt;width:69pt;height:39.75pt;z-index:251674624">
            <v:textbox style="mso-next-textbox:#_x0000_s1039">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Agen Produksi</w:t>
                  </w:r>
                </w:p>
                <w:p w:rsidR="009F0439" w:rsidRDefault="009F0439" w:rsidP="007142CE"/>
              </w:txbxContent>
            </v:textbox>
          </v:rect>
        </w:pict>
      </w:r>
      <w:r>
        <w:rPr>
          <w:noProof/>
        </w:rPr>
        <w:pict>
          <v:rect id="_x0000_s1040" style="position:absolute;margin-left:107.5pt;margin-top:6.05pt;width:69.75pt;height:40.15pt;z-index:251675648">
            <v:textbox style="mso-next-textbox:#_x0000_s1040">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Agen Produksi</w:t>
                  </w:r>
                </w:p>
                <w:p w:rsidR="009F0439" w:rsidRDefault="009F0439" w:rsidP="007142CE">
                  <w:pPr>
                    <w:jc w:val="center"/>
                  </w:pPr>
                </w:p>
              </w:txbxContent>
            </v:textbox>
          </v:rect>
        </w:pict>
      </w:r>
      <w:r>
        <w:rPr>
          <w:noProof/>
        </w:rPr>
        <w:pict>
          <v:rect id="_x0000_s1041" style="position:absolute;margin-left:206.85pt;margin-top:6.45pt;width:71.25pt;height:41.25pt;z-index:251676672">
            <v:textbox style="mso-next-textbox:#_x0000_s1041">
              <w:txbxContent>
                <w:p w:rsidR="009F0439" w:rsidRPr="00590E3D" w:rsidRDefault="009F0439" w:rsidP="007142CE">
                  <w:pPr>
                    <w:jc w:val="center"/>
                    <w:rPr>
                      <w:rFonts w:ascii="Times New Roman" w:hAnsi="Times New Roman" w:cs="Times New Roman"/>
                    </w:rPr>
                  </w:pPr>
                  <w:r w:rsidRPr="00590E3D">
                    <w:rPr>
                      <w:rFonts w:ascii="Times New Roman" w:hAnsi="Times New Roman" w:cs="Times New Roman"/>
                    </w:rPr>
                    <w:t>Agen Produksi</w:t>
                  </w:r>
                </w:p>
                <w:p w:rsidR="009F0439" w:rsidRDefault="009F0439" w:rsidP="007142CE">
                  <w:pPr>
                    <w:jc w:val="center"/>
                  </w:pPr>
                </w:p>
              </w:txbxContent>
            </v:textbox>
          </v:rect>
        </w:pict>
      </w:r>
    </w:p>
    <w:p w:rsidR="007142CE" w:rsidRDefault="009F0439" w:rsidP="007142CE">
      <w:pPr>
        <w:rPr>
          <w:rFonts w:ascii="Times New Roman" w:hAnsi="Times New Roman" w:cs="Times New Roman"/>
          <w:sz w:val="24"/>
          <w:szCs w:val="24"/>
        </w:rPr>
      </w:pPr>
      <w:r>
        <w:rPr>
          <w:noProof/>
        </w:rPr>
        <w:pict>
          <v:shape id="_x0000_s1054" type="#_x0000_t32" style="position:absolute;margin-left:344.85pt;margin-top:5.35pt;width:15pt;height:0;z-index:251689984" o:connectortype="straight" strokeweight="1.5pt"/>
        </w:pict>
      </w:r>
    </w:p>
    <w:p w:rsidR="007142CE" w:rsidRDefault="007142CE" w:rsidP="00444F6D">
      <w:pPr>
        <w:spacing w:after="0" w:line="480" w:lineRule="auto"/>
        <w:jc w:val="center"/>
        <w:rPr>
          <w:rFonts w:ascii="Times New Roman" w:hAnsi="Times New Roman" w:cs="Times New Roman"/>
          <w:sz w:val="20"/>
          <w:szCs w:val="20"/>
        </w:rPr>
      </w:pPr>
      <w:r w:rsidRPr="00F033BF">
        <w:rPr>
          <w:rFonts w:ascii="Times New Roman" w:hAnsi="Times New Roman" w:cs="Times New Roman"/>
          <w:sz w:val="20"/>
          <w:szCs w:val="20"/>
        </w:rPr>
        <w:t>Sumber: Kepala Unit Bumiputera 1912 Syariah Tulungagung</w:t>
      </w:r>
      <w:r>
        <w:rPr>
          <w:rFonts w:ascii="Times New Roman" w:hAnsi="Times New Roman" w:cs="Times New Roman"/>
          <w:sz w:val="20"/>
          <w:szCs w:val="20"/>
        </w:rPr>
        <w:t>, tahun 2012</w:t>
      </w:r>
    </w:p>
    <w:p w:rsidR="00444F6D" w:rsidRDefault="00444F6D" w:rsidP="00444F6D">
      <w:pPr>
        <w:spacing w:after="0" w:line="480" w:lineRule="auto"/>
        <w:jc w:val="center"/>
        <w:rPr>
          <w:rFonts w:ascii="Times New Roman" w:hAnsi="Times New Roman" w:cs="Times New Roman"/>
          <w:sz w:val="20"/>
          <w:szCs w:val="20"/>
        </w:rPr>
      </w:pPr>
    </w:p>
    <w:p w:rsidR="00444F6D" w:rsidRDefault="00444F6D" w:rsidP="00444F6D">
      <w:pPr>
        <w:spacing w:after="0"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Tugas  dan</w:t>
      </w:r>
      <w:proofErr w:type="gramEnd"/>
      <w:r>
        <w:rPr>
          <w:rFonts w:ascii="Times New Roman" w:hAnsi="Times New Roman" w:cs="Times New Roman"/>
          <w:sz w:val="24"/>
          <w:szCs w:val="24"/>
        </w:rPr>
        <w:t xml:space="preserve">  wewenang  dari  masing-masing  bagian  adalah  sebagai  berikut:</w:t>
      </w:r>
    </w:p>
    <w:p w:rsidR="00444F6D" w:rsidRDefault="00444F6D" w:rsidP="004824A6">
      <w:pPr>
        <w:pStyle w:val="ListParagraph"/>
        <w:numPr>
          <w:ilvl w:val="0"/>
          <w:numId w:val="4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Kepala  Unit</w:t>
      </w:r>
    </w:p>
    <w:p w:rsidR="00444F6D" w:rsidRDefault="00444F6D" w:rsidP="004824A6">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wewenang  tertinggi  dan  bertanggung  jawab  pada  seluruh  kegiatan  operasional  perusahaan.</w:t>
      </w:r>
    </w:p>
    <w:p w:rsidR="00444F6D" w:rsidRPr="00444F6D" w:rsidRDefault="00444F6D" w:rsidP="004824A6">
      <w:pPr>
        <w:pStyle w:val="ListParagraph"/>
        <w:numPr>
          <w:ilvl w:val="0"/>
          <w:numId w:val="41"/>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i/>
          <w:sz w:val="24"/>
          <w:szCs w:val="24"/>
        </w:rPr>
        <w:t>Recheck</w:t>
      </w:r>
      <w:r w:rsidRPr="00444F6D">
        <w:rPr>
          <w:rFonts w:ascii="Times New Roman" w:hAnsi="Times New Roman" w:cs="Times New Roman"/>
          <w:sz w:val="24"/>
          <w:szCs w:val="24"/>
        </w:rPr>
        <w:t xml:space="preserve">  produksi</w:t>
      </w:r>
      <w:proofErr w:type="gramEnd"/>
      <w:r>
        <w:rPr>
          <w:rFonts w:ascii="Times New Roman" w:hAnsi="Times New Roman" w:cs="Times New Roman"/>
          <w:sz w:val="24"/>
          <w:szCs w:val="24"/>
        </w:rPr>
        <w:t>.</w:t>
      </w:r>
    </w:p>
    <w:p w:rsidR="00444F6D" w:rsidRPr="00DF7821" w:rsidRDefault="00444F6D" w:rsidP="00DF7821">
      <w:pPr>
        <w:spacing w:line="480" w:lineRule="auto"/>
        <w:jc w:val="both"/>
        <w:rPr>
          <w:rFonts w:ascii="Times New Roman" w:hAnsi="Times New Roman" w:cs="Times New Roman"/>
          <w:sz w:val="24"/>
          <w:szCs w:val="24"/>
        </w:rPr>
      </w:pPr>
    </w:p>
    <w:p w:rsidR="00444F6D" w:rsidRDefault="00444F6D" w:rsidP="004824A6">
      <w:pPr>
        <w:pStyle w:val="ListParagraph"/>
        <w:numPr>
          <w:ilvl w:val="0"/>
          <w:numId w:val="4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Kasir  dan  Administrasi</w:t>
      </w:r>
    </w:p>
    <w:p w:rsidR="00444F6D" w:rsidRDefault="00444F6D" w:rsidP="004824A6">
      <w:pPr>
        <w:pStyle w:val="ListParagraph"/>
        <w:numPr>
          <w:ilvl w:val="0"/>
          <w:numId w:val="4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Menerima  dan</w:t>
      </w:r>
      <w:proofErr w:type="gramEnd"/>
      <w:r>
        <w:rPr>
          <w:rFonts w:ascii="Times New Roman" w:hAnsi="Times New Roman" w:cs="Times New Roman"/>
          <w:sz w:val="24"/>
          <w:szCs w:val="24"/>
        </w:rPr>
        <w:t xml:space="preserve">  membukukan  setoran  premi  pertama.</w:t>
      </w:r>
    </w:p>
    <w:p w:rsidR="00444F6D" w:rsidRDefault="00444F6D" w:rsidP="004824A6">
      <w:pPr>
        <w:pStyle w:val="ListParagraph"/>
        <w:numPr>
          <w:ilvl w:val="0"/>
          <w:numId w:val="42"/>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sz w:val="24"/>
          <w:szCs w:val="24"/>
        </w:rPr>
        <w:t>Meneliti  dan</w:t>
      </w:r>
      <w:proofErr w:type="gramEnd"/>
      <w:r w:rsidRPr="00444F6D">
        <w:rPr>
          <w:rFonts w:ascii="Times New Roman" w:hAnsi="Times New Roman" w:cs="Times New Roman"/>
          <w:sz w:val="24"/>
          <w:szCs w:val="24"/>
        </w:rPr>
        <w:t xml:space="preserve">  verifikasi  SP  (Surat  Pengajuan  Asuransi)  dan  kelengkapannya</w:t>
      </w:r>
      <w:r>
        <w:rPr>
          <w:rFonts w:ascii="Times New Roman" w:hAnsi="Times New Roman" w:cs="Times New Roman"/>
          <w:sz w:val="24"/>
          <w:szCs w:val="24"/>
        </w:rPr>
        <w:t>.</w:t>
      </w:r>
    </w:p>
    <w:p w:rsidR="00444F6D" w:rsidRDefault="00444F6D" w:rsidP="004824A6">
      <w:pPr>
        <w:pStyle w:val="ListParagraph"/>
        <w:numPr>
          <w:ilvl w:val="0"/>
          <w:numId w:val="42"/>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sz w:val="24"/>
          <w:szCs w:val="24"/>
        </w:rPr>
        <w:t>Memasukkan  data</w:t>
      </w:r>
      <w:proofErr w:type="gramEnd"/>
      <w:r w:rsidRPr="00444F6D">
        <w:rPr>
          <w:rFonts w:ascii="Times New Roman" w:hAnsi="Times New Roman" w:cs="Times New Roman"/>
          <w:sz w:val="24"/>
          <w:szCs w:val="24"/>
        </w:rPr>
        <w:t xml:space="preserve">  SP  yang  telah  diverifikasi</w:t>
      </w:r>
      <w:r>
        <w:rPr>
          <w:rFonts w:ascii="Times New Roman" w:hAnsi="Times New Roman" w:cs="Times New Roman"/>
          <w:sz w:val="24"/>
          <w:szCs w:val="24"/>
        </w:rPr>
        <w:t>.</w:t>
      </w:r>
    </w:p>
    <w:p w:rsidR="00444F6D" w:rsidRPr="00444F6D" w:rsidRDefault="00444F6D" w:rsidP="004824A6">
      <w:pPr>
        <w:pStyle w:val="ListParagraph"/>
        <w:numPr>
          <w:ilvl w:val="0"/>
          <w:numId w:val="42"/>
        </w:numPr>
        <w:spacing w:after="0" w:line="480" w:lineRule="auto"/>
        <w:jc w:val="both"/>
        <w:rPr>
          <w:rFonts w:ascii="Times New Roman" w:hAnsi="Times New Roman" w:cs="Times New Roman"/>
          <w:sz w:val="24"/>
          <w:szCs w:val="24"/>
        </w:rPr>
      </w:pPr>
      <w:r w:rsidRPr="00444F6D">
        <w:rPr>
          <w:rFonts w:ascii="Times New Roman" w:hAnsi="Times New Roman" w:cs="Times New Roman"/>
          <w:sz w:val="24"/>
          <w:szCs w:val="24"/>
        </w:rPr>
        <w:t>SP  medical  dan  kelengkapannya  ke  kantor  pusat  departemen  pertanggungan</w:t>
      </w:r>
      <w:r>
        <w:rPr>
          <w:rFonts w:ascii="Times New Roman" w:hAnsi="Times New Roman" w:cs="Times New Roman"/>
          <w:sz w:val="24"/>
          <w:szCs w:val="24"/>
        </w:rPr>
        <w:t>.</w:t>
      </w:r>
    </w:p>
    <w:p w:rsidR="00444F6D" w:rsidRDefault="00444F6D" w:rsidP="004824A6">
      <w:pPr>
        <w:pStyle w:val="ListParagraph"/>
        <w:numPr>
          <w:ilvl w:val="0"/>
          <w:numId w:val="4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Supervisior</w:t>
      </w:r>
    </w:p>
    <w:p w:rsidR="00444F6D" w:rsidRDefault="00444F6D" w:rsidP="004824A6">
      <w:pPr>
        <w:pStyle w:val="ListParagraph"/>
        <w:numPr>
          <w:ilvl w:val="0"/>
          <w:numId w:val="43"/>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Menerima  kebenaran</w:t>
      </w:r>
      <w:proofErr w:type="gramEnd"/>
      <w:r>
        <w:rPr>
          <w:rFonts w:ascii="Times New Roman" w:hAnsi="Times New Roman" w:cs="Times New Roman"/>
          <w:sz w:val="24"/>
          <w:szCs w:val="24"/>
        </w:rPr>
        <w:t xml:space="preserve">  pengisian  SP  dan  kelengkapannya.</w:t>
      </w:r>
    </w:p>
    <w:p w:rsidR="00444F6D" w:rsidRPr="00444F6D" w:rsidRDefault="00444F6D" w:rsidP="004824A6">
      <w:pPr>
        <w:pStyle w:val="ListParagraph"/>
        <w:numPr>
          <w:ilvl w:val="0"/>
          <w:numId w:val="43"/>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i/>
          <w:sz w:val="24"/>
          <w:szCs w:val="24"/>
        </w:rPr>
        <w:t>Recheck</w:t>
      </w:r>
      <w:r w:rsidRPr="00444F6D">
        <w:rPr>
          <w:rFonts w:ascii="Times New Roman" w:hAnsi="Times New Roman" w:cs="Times New Roman"/>
          <w:sz w:val="24"/>
          <w:szCs w:val="24"/>
        </w:rPr>
        <w:t xml:space="preserve">  produksi</w:t>
      </w:r>
      <w:proofErr w:type="gramEnd"/>
      <w:r>
        <w:rPr>
          <w:rFonts w:ascii="Times New Roman" w:hAnsi="Times New Roman" w:cs="Times New Roman"/>
          <w:sz w:val="24"/>
          <w:szCs w:val="24"/>
        </w:rPr>
        <w:t>.</w:t>
      </w:r>
    </w:p>
    <w:p w:rsidR="00444F6D" w:rsidRDefault="00444F6D" w:rsidP="004824A6">
      <w:pPr>
        <w:pStyle w:val="ListParagraph"/>
        <w:numPr>
          <w:ilvl w:val="0"/>
          <w:numId w:val="4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Agen  Produksi</w:t>
      </w:r>
    </w:p>
    <w:p w:rsidR="00444F6D" w:rsidRDefault="00444F6D" w:rsidP="004824A6">
      <w:pPr>
        <w:pStyle w:val="ListParagraph"/>
        <w:numPr>
          <w:ilvl w:val="0"/>
          <w:numId w:val="44"/>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Melakukan  pengamatan</w:t>
      </w:r>
      <w:proofErr w:type="gramEnd"/>
      <w:r>
        <w:rPr>
          <w:rFonts w:ascii="Times New Roman" w:hAnsi="Times New Roman" w:cs="Times New Roman"/>
          <w:sz w:val="24"/>
          <w:szCs w:val="24"/>
        </w:rPr>
        <w:t xml:space="preserve">  kesehatan  fisik  calon  tertanggung.</w:t>
      </w:r>
    </w:p>
    <w:p w:rsidR="00444F6D" w:rsidRDefault="00444F6D" w:rsidP="004824A6">
      <w:pPr>
        <w:pStyle w:val="ListParagraph"/>
        <w:numPr>
          <w:ilvl w:val="0"/>
          <w:numId w:val="44"/>
        </w:numPr>
        <w:spacing w:line="480" w:lineRule="auto"/>
        <w:jc w:val="both"/>
        <w:rPr>
          <w:rFonts w:ascii="Times New Roman" w:hAnsi="Times New Roman" w:cs="Times New Roman"/>
          <w:sz w:val="24"/>
          <w:szCs w:val="24"/>
        </w:rPr>
      </w:pPr>
      <w:r w:rsidRPr="00444F6D">
        <w:rPr>
          <w:rFonts w:ascii="Times New Roman" w:hAnsi="Times New Roman" w:cs="Times New Roman"/>
          <w:sz w:val="24"/>
          <w:szCs w:val="24"/>
        </w:rPr>
        <w:t>Menaksir  nilai  ekonomis  sesuatu  dengan  nilai  tingkat  profesionalisme  calon  tertanggung</w:t>
      </w:r>
      <w:r>
        <w:rPr>
          <w:rFonts w:ascii="Times New Roman" w:hAnsi="Times New Roman" w:cs="Times New Roman"/>
          <w:sz w:val="24"/>
          <w:szCs w:val="24"/>
        </w:rPr>
        <w:t>.</w:t>
      </w:r>
    </w:p>
    <w:p w:rsidR="00444F6D" w:rsidRDefault="00444F6D" w:rsidP="004824A6">
      <w:pPr>
        <w:pStyle w:val="ListParagraph"/>
        <w:numPr>
          <w:ilvl w:val="0"/>
          <w:numId w:val="44"/>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sz w:val="24"/>
          <w:szCs w:val="24"/>
        </w:rPr>
        <w:t>Kelayakan  keuangan</w:t>
      </w:r>
      <w:proofErr w:type="gramEnd"/>
      <w:r w:rsidRPr="00444F6D">
        <w:rPr>
          <w:rFonts w:ascii="Times New Roman" w:hAnsi="Times New Roman" w:cs="Times New Roman"/>
          <w:sz w:val="24"/>
          <w:szCs w:val="24"/>
        </w:rPr>
        <w:t xml:space="preserve">  calon  pemegang  polis</w:t>
      </w:r>
      <w:r>
        <w:rPr>
          <w:rFonts w:ascii="Times New Roman" w:hAnsi="Times New Roman" w:cs="Times New Roman"/>
          <w:sz w:val="24"/>
          <w:szCs w:val="24"/>
        </w:rPr>
        <w:t>.</w:t>
      </w:r>
    </w:p>
    <w:p w:rsidR="00444F6D" w:rsidRDefault="00444F6D" w:rsidP="004824A6">
      <w:pPr>
        <w:pStyle w:val="ListParagraph"/>
        <w:numPr>
          <w:ilvl w:val="0"/>
          <w:numId w:val="44"/>
        </w:numPr>
        <w:spacing w:line="480" w:lineRule="auto"/>
        <w:jc w:val="both"/>
        <w:rPr>
          <w:rFonts w:ascii="Times New Roman" w:hAnsi="Times New Roman" w:cs="Times New Roman"/>
          <w:sz w:val="24"/>
          <w:szCs w:val="24"/>
        </w:rPr>
      </w:pPr>
      <w:proofErr w:type="gramStart"/>
      <w:r w:rsidRPr="00444F6D">
        <w:rPr>
          <w:rFonts w:ascii="Times New Roman" w:hAnsi="Times New Roman" w:cs="Times New Roman"/>
          <w:sz w:val="24"/>
          <w:szCs w:val="24"/>
        </w:rPr>
        <w:t>Memandu  pemegang</w:t>
      </w:r>
      <w:proofErr w:type="gramEnd"/>
      <w:r w:rsidRPr="00444F6D">
        <w:rPr>
          <w:rFonts w:ascii="Times New Roman" w:hAnsi="Times New Roman" w:cs="Times New Roman"/>
          <w:sz w:val="24"/>
          <w:szCs w:val="24"/>
        </w:rPr>
        <w:t xml:space="preserve">  polis  dalam  pengisian  SP</w:t>
      </w:r>
      <w:r>
        <w:rPr>
          <w:rFonts w:ascii="Times New Roman" w:hAnsi="Times New Roman" w:cs="Times New Roman"/>
          <w:sz w:val="24"/>
          <w:szCs w:val="24"/>
        </w:rPr>
        <w:t>.</w:t>
      </w:r>
    </w:p>
    <w:p w:rsidR="00444F6D" w:rsidRDefault="00444F6D" w:rsidP="004824A6">
      <w:pPr>
        <w:pStyle w:val="ListParagraph"/>
        <w:numPr>
          <w:ilvl w:val="0"/>
          <w:numId w:val="44"/>
        </w:numPr>
        <w:spacing w:after="0" w:line="480" w:lineRule="auto"/>
        <w:jc w:val="both"/>
        <w:rPr>
          <w:rFonts w:ascii="Times New Roman" w:hAnsi="Times New Roman" w:cs="Times New Roman"/>
          <w:sz w:val="24"/>
          <w:szCs w:val="24"/>
        </w:rPr>
      </w:pPr>
      <w:proofErr w:type="gramStart"/>
      <w:r w:rsidRPr="00444F6D">
        <w:rPr>
          <w:rFonts w:ascii="Times New Roman" w:hAnsi="Times New Roman" w:cs="Times New Roman"/>
          <w:sz w:val="24"/>
          <w:szCs w:val="24"/>
        </w:rPr>
        <w:t>Melengkapi  SP</w:t>
      </w:r>
      <w:proofErr w:type="gramEnd"/>
      <w:r w:rsidRPr="00444F6D">
        <w:rPr>
          <w:rFonts w:ascii="Times New Roman" w:hAnsi="Times New Roman" w:cs="Times New Roman"/>
          <w:sz w:val="24"/>
          <w:szCs w:val="24"/>
        </w:rPr>
        <w:t xml:space="preserve">  sesuai  pengamatan</w:t>
      </w:r>
      <w:r>
        <w:rPr>
          <w:rFonts w:ascii="Times New Roman" w:hAnsi="Times New Roman" w:cs="Times New Roman"/>
          <w:sz w:val="24"/>
          <w:szCs w:val="24"/>
        </w:rPr>
        <w:t>.</w:t>
      </w:r>
    </w:p>
    <w:p w:rsidR="00444F6D" w:rsidRDefault="00444F6D" w:rsidP="00444F6D">
      <w:pPr>
        <w:spacing w:after="0" w:line="480" w:lineRule="auto"/>
        <w:jc w:val="both"/>
        <w:rPr>
          <w:rFonts w:ascii="Times New Roman" w:hAnsi="Times New Roman" w:cs="Times New Roman"/>
          <w:sz w:val="24"/>
          <w:szCs w:val="24"/>
        </w:rPr>
      </w:pPr>
    </w:p>
    <w:p w:rsidR="00444F6D" w:rsidRDefault="00444F6D" w:rsidP="00444F6D">
      <w:pPr>
        <w:spacing w:after="0" w:line="480" w:lineRule="auto"/>
        <w:jc w:val="both"/>
        <w:rPr>
          <w:rFonts w:ascii="Times New Roman" w:hAnsi="Times New Roman" w:cs="Times New Roman"/>
          <w:sz w:val="24"/>
          <w:szCs w:val="24"/>
        </w:rPr>
      </w:pPr>
    </w:p>
    <w:p w:rsidR="00444F6D" w:rsidRPr="00444F6D" w:rsidRDefault="00444F6D" w:rsidP="00444F6D">
      <w:pPr>
        <w:spacing w:after="0" w:line="480" w:lineRule="auto"/>
        <w:jc w:val="both"/>
        <w:rPr>
          <w:rFonts w:ascii="Times New Roman" w:hAnsi="Times New Roman" w:cs="Times New Roman"/>
          <w:sz w:val="24"/>
          <w:szCs w:val="24"/>
        </w:rPr>
      </w:pPr>
    </w:p>
    <w:p w:rsidR="00444F6D" w:rsidRPr="00D42BFA" w:rsidRDefault="00444F6D" w:rsidP="004824A6">
      <w:pPr>
        <w:pStyle w:val="ListParagraph"/>
        <w:numPr>
          <w:ilvl w:val="0"/>
          <w:numId w:val="44"/>
        </w:numPr>
        <w:spacing w:after="0" w:line="480" w:lineRule="auto"/>
        <w:ind w:left="720"/>
        <w:jc w:val="both"/>
        <w:rPr>
          <w:rFonts w:ascii="Times New Roman" w:hAnsi="Times New Roman" w:cs="Times New Roman"/>
          <w:b/>
          <w:sz w:val="24"/>
          <w:szCs w:val="24"/>
        </w:rPr>
      </w:pPr>
      <w:r w:rsidRPr="00D42BFA">
        <w:rPr>
          <w:rFonts w:ascii="Times New Roman" w:hAnsi="Times New Roman" w:cs="Times New Roman"/>
          <w:b/>
          <w:sz w:val="24"/>
          <w:szCs w:val="24"/>
        </w:rPr>
        <w:lastRenderedPageBreak/>
        <w:t>Produk-Produk  Asuransi  Jiwa  Syariah  AJB  Bumiputera  1912  Syariah  Kantor  Unit  Operasional  Tulungagung</w:t>
      </w:r>
    </w:p>
    <w:p w:rsidR="00444F6D" w:rsidRDefault="00444F6D" w:rsidP="00444F6D">
      <w:pPr>
        <w:pStyle w:val="ListParagraph"/>
        <w:spacing w:after="0" w:line="480" w:lineRule="auto"/>
        <w:ind w:firstLine="720"/>
        <w:jc w:val="both"/>
        <w:rPr>
          <w:rFonts w:ascii="Times New Roman" w:hAnsi="Times New Roman" w:cs="Times New Roman"/>
          <w:sz w:val="24"/>
          <w:szCs w:val="24"/>
        </w:rPr>
      </w:pPr>
      <w:r w:rsidRPr="00444F6D">
        <w:rPr>
          <w:rFonts w:ascii="Times New Roman" w:hAnsi="Times New Roman" w:cs="Times New Roman"/>
          <w:sz w:val="24"/>
          <w:szCs w:val="24"/>
        </w:rPr>
        <w:t>Produk-produk  yang  ditawarkan  Asuransi  Jiwa  Syariah  AJB  Bumiputera  1912  Syariah  Kantor  Unit  Operasional  Tulungagung  antara  lain  sebagai  berikut</w:t>
      </w:r>
      <w:r>
        <w:rPr>
          <w:rStyle w:val="FootnoteReference"/>
          <w:rFonts w:ascii="Times New Roman" w:hAnsi="Times New Roman" w:cs="Times New Roman"/>
          <w:sz w:val="24"/>
          <w:szCs w:val="24"/>
        </w:rPr>
        <w:footnoteReference w:id="93"/>
      </w:r>
    </w:p>
    <w:p w:rsidR="00444F6D" w:rsidRPr="00444F6D" w:rsidRDefault="00444F6D" w:rsidP="004824A6">
      <w:pPr>
        <w:pStyle w:val="ListParagraph"/>
        <w:numPr>
          <w:ilvl w:val="0"/>
          <w:numId w:val="4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Asuransi  Jiwa  Syariah  Mitra  </w:t>
      </w:r>
      <w:r w:rsidRPr="005F0162">
        <w:rPr>
          <w:rFonts w:ascii="Times New Roman" w:hAnsi="Times New Roman" w:cs="Times New Roman"/>
          <w:i/>
          <w:sz w:val="24"/>
          <w:szCs w:val="24"/>
        </w:rPr>
        <w:t>Iqra’</w:t>
      </w:r>
    </w:p>
    <w:p w:rsidR="00444F6D" w:rsidRDefault="00444F6D" w:rsidP="00444F6D">
      <w:pPr>
        <w:pStyle w:val="ListParagraph"/>
        <w:spacing w:after="0" w:line="480" w:lineRule="auto"/>
        <w:ind w:left="1080" w:firstLine="720"/>
        <w:jc w:val="both"/>
        <w:rPr>
          <w:rFonts w:ascii="Times New Roman" w:hAnsi="Times New Roman" w:cs="Times New Roman"/>
          <w:sz w:val="24"/>
          <w:szCs w:val="24"/>
        </w:rPr>
      </w:pPr>
      <w:r w:rsidRPr="00444F6D">
        <w:rPr>
          <w:rFonts w:ascii="Times New Roman" w:hAnsi="Times New Roman" w:cs="Times New Roman"/>
          <w:sz w:val="24"/>
          <w:szCs w:val="24"/>
        </w:rPr>
        <w:t>Produk  ini  membantu  masyarakat  untuk  merencanakan  tabungan  untuk  keperluan  dana  pendidikan  putra-putri  mereka.  Seperti  kita  ketahui  biaya  pendidikan  dari  tahun  ke  tahun  tidak  pernah  murah,  apalagi  jika  menginginkan  sekolah  yang  berkualitas  bagus  tentunya  dana  yang  dikeluarkan  para  orang  tua  lebih  besar  lagi.  Para  orang  tua  perlu  perencanaan  dana  pendidikan  sejak  dini  jika  menginginkan  pendidikan  yang  bagus  dan  berkelanjutan  bagi  putra-putri  mereka.</w:t>
      </w:r>
    </w:p>
    <w:p w:rsidR="00444F6D" w:rsidRDefault="00444F6D" w:rsidP="00444F6D">
      <w:pPr>
        <w:pStyle w:val="ListParagraph"/>
        <w:spacing w:after="0" w:line="480" w:lineRule="auto"/>
        <w:ind w:left="1080" w:firstLine="720"/>
        <w:jc w:val="both"/>
        <w:rPr>
          <w:rFonts w:ascii="Times New Roman" w:hAnsi="Times New Roman" w:cs="Times New Roman"/>
          <w:sz w:val="24"/>
          <w:szCs w:val="24"/>
        </w:rPr>
      </w:pPr>
      <w:r w:rsidRPr="00444F6D">
        <w:rPr>
          <w:rFonts w:ascii="Times New Roman" w:hAnsi="Times New Roman" w:cs="Times New Roman"/>
          <w:sz w:val="24"/>
          <w:szCs w:val="24"/>
        </w:rPr>
        <w:t xml:space="preserve">Dengan  Mitra  </w:t>
      </w:r>
      <w:r w:rsidRPr="00444F6D">
        <w:rPr>
          <w:rFonts w:ascii="Times New Roman" w:hAnsi="Times New Roman" w:cs="Times New Roman"/>
          <w:i/>
          <w:sz w:val="24"/>
          <w:szCs w:val="24"/>
        </w:rPr>
        <w:t>Iqra’</w:t>
      </w:r>
      <w:r w:rsidRPr="00444F6D">
        <w:rPr>
          <w:rFonts w:ascii="Times New Roman" w:hAnsi="Times New Roman" w:cs="Times New Roman"/>
          <w:sz w:val="24"/>
          <w:szCs w:val="24"/>
        </w:rPr>
        <w:t xml:space="preserve">  ini,  Bumiputera  mengajak  para  orang  tua untuk  menabung  secara  teratur  sekaligus  berinvestasi  bagi  berlangsungnya  pendidikan  putra-putri  mereka.  Unsur  proteksi  (asuransi)  juga  membuat  para  orang  tua  merasa  tenteram  jika  suatu  saat  musibah  kematian  menimpa  mereka,  karena  pendidikan  putra-putri  mereka  akan  ditanggung  sepenuhnya  oleh  Bumiputera.  Premi  </w:t>
      </w:r>
      <w:r w:rsidRPr="00444F6D">
        <w:rPr>
          <w:rFonts w:ascii="Times New Roman" w:hAnsi="Times New Roman" w:cs="Times New Roman"/>
          <w:sz w:val="24"/>
          <w:szCs w:val="24"/>
        </w:rPr>
        <w:lastRenderedPageBreak/>
        <w:t xml:space="preserve">produk  asuransi syariah  Mitra  </w:t>
      </w:r>
      <w:r w:rsidRPr="00444F6D">
        <w:rPr>
          <w:rFonts w:ascii="Times New Roman" w:hAnsi="Times New Roman" w:cs="Times New Roman"/>
          <w:i/>
          <w:sz w:val="24"/>
          <w:szCs w:val="24"/>
        </w:rPr>
        <w:t>Iqra’</w:t>
      </w:r>
      <w:r w:rsidRPr="00444F6D">
        <w:rPr>
          <w:rFonts w:ascii="Times New Roman" w:hAnsi="Times New Roman" w:cs="Times New Roman"/>
          <w:sz w:val="24"/>
          <w:szCs w:val="24"/>
        </w:rPr>
        <w:t xml:space="preserve">  terdiri  dari:  premi  tabungan,  premi  </w:t>
      </w:r>
      <w:r w:rsidRPr="00444F6D">
        <w:rPr>
          <w:rFonts w:ascii="Times New Roman" w:hAnsi="Times New Roman" w:cs="Times New Roman"/>
          <w:i/>
          <w:sz w:val="24"/>
          <w:szCs w:val="24"/>
        </w:rPr>
        <w:t>tabarru’</w:t>
      </w:r>
      <w:r w:rsidRPr="00444F6D">
        <w:rPr>
          <w:rFonts w:ascii="Times New Roman" w:hAnsi="Times New Roman" w:cs="Times New Roman"/>
          <w:sz w:val="24"/>
          <w:szCs w:val="24"/>
        </w:rPr>
        <w:t>,  dan premi  biaya.</w:t>
      </w:r>
    </w:p>
    <w:p w:rsidR="00444F6D" w:rsidRDefault="00444F6D" w:rsidP="00444F6D">
      <w:pPr>
        <w:pStyle w:val="ListParagraph"/>
        <w:spacing w:line="480" w:lineRule="auto"/>
        <w:ind w:left="1080"/>
        <w:jc w:val="both"/>
        <w:rPr>
          <w:rFonts w:ascii="Times New Roman" w:hAnsi="Times New Roman" w:cs="Times New Roman"/>
          <w:sz w:val="24"/>
          <w:szCs w:val="24"/>
        </w:rPr>
      </w:pPr>
      <w:proofErr w:type="gramStart"/>
      <w:r w:rsidRPr="005F0162">
        <w:rPr>
          <w:rFonts w:ascii="Times New Roman" w:hAnsi="Times New Roman" w:cs="Times New Roman"/>
          <w:sz w:val="24"/>
          <w:szCs w:val="24"/>
        </w:rPr>
        <w:t xml:space="preserve">Manfaat </w:t>
      </w:r>
      <w:r>
        <w:rPr>
          <w:rFonts w:ascii="Times New Roman" w:hAnsi="Times New Roman" w:cs="Times New Roman"/>
          <w:sz w:val="24"/>
          <w:szCs w:val="24"/>
        </w:rPr>
        <w:t xml:space="preserve"> </w:t>
      </w:r>
      <w:r w:rsidRPr="005F0162">
        <w:rPr>
          <w:rFonts w:ascii="Times New Roman" w:hAnsi="Times New Roman" w:cs="Times New Roman"/>
          <w:sz w:val="24"/>
          <w:szCs w:val="24"/>
        </w:rPr>
        <w:t>yang</w:t>
      </w:r>
      <w:proofErr w:type="gramEnd"/>
      <w:r w:rsidRPr="005F01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162">
        <w:rPr>
          <w:rFonts w:ascii="Times New Roman" w:hAnsi="Times New Roman" w:cs="Times New Roman"/>
          <w:sz w:val="24"/>
          <w:szCs w:val="24"/>
        </w:rPr>
        <w:t xml:space="preserve">bisa </w:t>
      </w:r>
      <w:r>
        <w:rPr>
          <w:rFonts w:ascii="Times New Roman" w:hAnsi="Times New Roman" w:cs="Times New Roman"/>
          <w:sz w:val="24"/>
          <w:szCs w:val="24"/>
        </w:rPr>
        <w:t xml:space="preserve"> </w:t>
      </w:r>
      <w:r w:rsidRPr="005F0162">
        <w:rPr>
          <w:rFonts w:ascii="Times New Roman" w:hAnsi="Times New Roman" w:cs="Times New Roman"/>
          <w:sz w:val="24"/>
          <w:szCs w:val="24"/>
        </w:rPr>
        <w:t xml:space="preserve">dirasakan </w:t>
      </w:r>
      <w:r>
        <w:rPr>
          <w:rFonts w:ascii="Times New Roman" w:hAnsi="Times New Roman" w:cs="Times New Roman"/>
          <w:sz w:val="24"/>
          <w:szCs w:val="24"/>
        </w:rPr>
        <w:t xml:space="preserve"> </w:t>
      </w:r>
      <w:r w:rsidRPr="005F0162">
        <w:rPr>
          <w:rFonts w:ascii="Times New Roman" w:hAnsi="Times New Roman" w:cs="Times New Roman"/>
          <w:sz w:val="24"/>
          <w:szCs w:val="24"/>
        </w:rPr>
        <w:t xml:space="preserve">dari </w:t>
      </w:r>
      <w:r>
        <w:rPr>
          <w:rFonts w:ascii="Times New Roman" w:hAnsi="Times New Roman" w:cs="Times New Roman"/>
          <w:sz w:val="24"/>
          <w:szCs w:val="24"/>
        </w:rPr>
        <w:t xml:space="preserve"> </w:t>
      </w:r>
      <w:r w:rsidRPr="005F0162">
        <w:rPr>
          <w:rFonts w:ascii="Times New Roman" w:hAnsi="Times New Roman" w:cs="Times New Roman"/>
          <w:sz w:val="24"/>
          <w:szCs w:val="24"/>
        </w:rPr>
        <w:t xml:space="preserve">produk </w:t>
      </w:r>
      <w:r>
        <w:rPr>
          <w:rFonts w:ascii="Times New Roman" w:hAnsi="Times New Roman" w:cs="Times New Roman"/>
          <w:sz w:val="24"/>
          <w:szCs w:val="24"/>
        </w:rPr>
        <w:t xml:space="preserve"> </w:t>
      </w:r>
      <w:r w:rsidRPr="005F0162">
        <w:rPr>
          <w:rFonts w:ascii="Times New Roman" w:hAnsi="Times New Roman" w:cs="Times New Roman"/>
          <w:sz w:val="24"/>
          <w:szCs w:val="24"/>
        </w:rPr>
        <w:t xml:space="preserve">ini </w:t>
      </w:r>
      <w:r>
        <w:rPr>
          <w:rFonts w:ascii="Times New Roman" w:hAnsi="Times New Roman" w:cs="Times New Roman"/>
          <w:sz w:val="24"/>
          <w:szCs w:val="24"/>
        </w:rPr>
        <w:t xml:space="preserve"> </w:t>
      </w:r>
      <w:r w:rsidRPr="005F0162">
        <w:rPr>
          <w:rFonts w:ascii="Times New Roman" w:hAnsi="Times New Roman" w:cs="Times New Roman"/>
          <w:sz w:val="24"/>
          <w:szCs w:val="24"/>
        </w:rPr>
        <w:t>adalah:</w:t>
      </w:r>
    </w:p>
    <w:p w:rsidR="00444F6D" w:rsidRDefault="00444F6D" w:rsidP="004824A6">
      <w:pPr>
        <w:pStyle w:val="ListParagraph"/>
        <w:numPr>
          <w:ilvl w:val="0"/>
          <w:numId w:val="4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peserta/nasabah  </w:t>
      </w:r>
      <w:r w:rsidRPr="00C859BF">
        <w:rPr>
          <w:rFonts w:ascii="Times New Roman" w:hAnsi="Times New Roman" w:cs="Times New Roman"/>
          <w:sz w:val="24"/>
          <w:szCs w:val="24"/>
        </w:rPr>
        <w:t xml:space="preserve">asuransi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panjang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umur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hingga </w:t>
      </w:r>
      <w:r>
        <w:rPr>
          <w:rFonts w:ascii="Times New Roman" w:hAnsi="Times New Roman" w:cs="Times New Roman"/>
          <w:sz w:val="24"/>
          <w:szCs w:val="24"/>
        </w:rPr>
        <w:t xml:space="preserve"> </w:t>
      </w:r>
      <w:r w:rsidRPr="00C859BF">
        <w:rPr>
          <w:rFonts w:ascii="Times New Roman" w:hAnsi="Times New Roman" w:cs="Times New Roman"/>
          <w:sz w:val="24"/>
          <w:szCs w:val="24"/>
        </w:rPr>
        <w:t>perj</w:t>
      </w:r>
      <w:r>
        <w:rPr>
          <w:rFonts w:ascii="Times New Roman" w:hAnsi="Times New Roman" w:cs="Times New Roman"/>
          <w:sz w:val="24"/>
          <w:szCs w:val="24"/>
        </w:rPr>
        <w:t xml:space="preserve">anjian  berakhir,  </w:t>
      </w:r>
      <w:r w:rsidRPr="00C859BF">
        <w:rPr>
          <w:rFonts w:ascii="Times New Roman" w:hAnsi="Times New Roman" w:cs="Times New Roman"/>
          <w:sz w:val="24"/>
          <w:szCs w:val="24"/>
        </w:rPr>
        <w:t xml:space="preserve">maka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kepada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ditunjuk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dibayarkan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pendidikan sekaligus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berkala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sesuai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tahapan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dana </w:t>
      </w:r>
      <w:r>
        <w:rPr>
          <w:rFonts w:ascii="Times New Roman" w:hAnsi="Times New Roman" w:cs="Times New Roman"/>
          <w:sz w:val="24"/>
          <w:szCs w:val="24"/>
        </w:rPr>
        <w:t xml:space="preserve"> </w:t>
      </w:r>
      <w:r w:rsidRPr="00C859BF">
        <w:rPr>
          <w:rFonts w:ascii="Times New Roman" w:hAnsi="Times New Roman" w:cs="Times New Roman"/>
          <w:sz w:val="24"/>
          <w:szCs w:val="24"/>
        </w:rPr>
        <w:t>pendidikan.</w:t>
      </w:r>
    </w:p>
    <w:p w:rsidR="00444F6D" w:rsidRDefault="00444F6D" w:rsidP="004824A6">
      <w:pPr>
        <w:pStyle w:val="ListParagraph"/>
        <w:numPr>
          <w:ilvl w:val="0"/>
          <w:numId w:val="46"/>
        </w:numPr>
        <w:spacing w:after="0" w:line="480" w:lineRule="auto"/>
        <w:ind w:left="1440"/>
        <w:jc w:val="both"/>
        <w:rPr>
          <w:rFonts w:ascii="Times New Roman" w:hAnsi="Times New Roman" w:cs="Times New Roman"/>
          <w:sz w:val="24"/>
          <w:szCs w:val="24"/>
        </w:rPr>
      </w:pPr>
      <w:r w:rsidRPr="00C859BF">
        <w:rPr>
          <w:rFonts w:ascii="Times New Roman" w:hAnsi="Times New Roman" w:cs="Times New Roman"/>
          <w:sz w:val="24"/>
          <w:szCs w:val="24"/>
        </w:rPr>
        <w:t xml:space="preserve">Jika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pemegang </w:t>
      </w:r>
      <w:r>
        <w:rPr>
          <w:rFonts w:ascii="Times New Roman" w:hAnsi="Times New Roman" w:cs="Times New Roman"/>
          <w:sz w:val="24"/>
          <w:szCs w:val="24"/>
        </w:rPr>
        <w:t xml:space="preserve"> polis/</w:t>
      </w:r>
      <w:r w:rsidRPr="00C859BF">
        <w:rPr>
          <w:rFonts w:ascii="Times New Roman" w:hAnsi="Times New Roman" w:cs="Times New Roman"/>
          <w:sz w:val="24"/>
          <w:szCs w:val="24"/>
        </w:rPr>
        <w:t xml:space="preserve">peserta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asuransi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ditakdirkan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meninggal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dunia dalam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masa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asuransi,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maka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kepada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ahli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waris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ditunjuk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akan mendapatkan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tahapan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pendidikan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dengan </w:t>
      </w:r>
      <w:r>
        <w:rPr>
          <w:rFonts w:ascii="Times New Roman" w:hAnsi="Times New Roman" w:cs="Times New Roman"/>
          <w:sz w:val="24"/>
          <w:szCs w:val="24"/>
        </w:rPr>
        <w:t xml:space="preserve"> memperoleh  </w:t>
      </w:r>
      <w:r w:rsidRPr="00C859BF">
        <w:rPr>
          <w:rFonts w:ascii="Times New Roman" w:hAnsi="Times New Roman" w:cs="Times New Roman"/>
          <w:sz w:val="24"/>
          <w:szCs w:val="24"/>
        </w:rPr>
        <w:t>santunan.</w:t>
      </w:r>
    </w:p>
    <w:p w:rsidR="00444F6D" w:rsidRDefault="00444F6D" w:rsidP="004824A6">
      <w:pPr>
        <w:pStyle w:val="ListParagraph"/>
        <w:numPr>
          <w:ilvl w:val="0"/>
          <w:numId w:val="4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w:t>
      </w:r>
      <w:r w:rsidRPr="00C859BF">
        <w:rPr>
          <w:rFonts w:ascii="Times New Roman" w:hAnsi="Times New Roman" w:cs="Times New Roman"/>
          <w:sz w:val="24"/>
          <w:szCs w:val="24"/>
        </w:rPr>
        <w:t xml:space="preserve">ika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anak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ditunjuk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ditakdirkan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meninggal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dunia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masa asuransi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masa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tahapan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pendidikan, </w:t>
      </w:r>
      <w:r>
        <w:rPr>
          <w:rFonts w:ascii="Times New Roman" w:hAnsi="Times New Roman" w:cs="Times New Roman"/>
          <w:sz w:val="24"/>
          <w:szCs w:val="24"/>
        </w:rPr>
        <w:t xml:space="preserve"> pemegang polis/</w:t>
      </w:r>
      <w:r w:rsidRPr="00C859BF">
        <w:rPr>
          <w:rFonts w:ascii="Times New Roman" w:hAnsi="Times New Roman" w:cs="Times New Roman"/>
          <w:sz w:val="24"/>
          <w:szCs w:val="24"/>
        </w:rPr>
        <w:t xml:space="preserve">peserta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dapat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menunjuk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pengganti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menerima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tahapan dana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pendidikan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belum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diberikan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sesuai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dengan </w:t>
      </w:r>
      <w:r>
        <w:rPr>
          <w:rFonts w:ascii="Times New Roman" w:hAnsi="Times New Roman" w:cs="Times New Roman"/>
          <w:sz w:val="24"/>
          <w:szCs w:val="24"/>
        </w:rPr>
        <w:t xml:space="preserve"> tabel </w:t>
      </w:r>
      <w:r w:rsidRPr="00C859BF">
        <w:rPr>
          <w:rFonts w:ascii="Times New Roman" w:hAnsi="Times New Roman" w:cs="Times New Roman"/>
          <w:sz w:val="24"/>
          <w:szCs w:val="24"/>
        </w:rPr>
        <w:t xml:space="preserve"> dana tahapan </w:t>
      </w:r>
      <w:r>
        <w:rPr>
          <w:rFonts w:ascii="Times New Roman" w:hAnsi="Times New Roman" w:cs="Times New Roman"/>
          <w:sz w:val="24"/>
          <w:szCs w:val="24"/>
        </w:rPr>
        <w:t xml:space="preserve"> </w:t>
      </w:r>
      <w:r w:rsidRPr="00C859BF">
        <w:rPr>
          <w:rFonts w:ascii="Times New Roman" w:hAnsi="Times New Roman" w:cs="Times New Roman"/>
          <w:sz w:val="24"/>
          <w:szCs w:val="24"/>
        </w:rPr>
        <w:t>pendidikan.</w:t>
      </w:r>
    </w:p>
    <w:p w:rsidR="00444F6D" w:rsidRDefault="00444F6D" w:rsidP="004824A6">
      <w:pPr>
        <w:pStyle w:val="ListParagraph"/>
        <w:numPr>
          <w:ilvl w:val="0"/>
          <w:numId w:val="46"/>
        </w:numPr>
        <w:spacing w:after="0" w:line="480" w:lineRule="auto"/>
        <w:ind w:left="1440"/>
        <w:jc w:val="both"/>
        <w:rPr>
          <w:rFonts w:ascii="Times New Roman" w:hAnsi="Times New Roman" w:cs="Times New Roman"/>
          <w:sz w:val="24"/>
          <w:szCs w:val="24"/>
        </w:rPr>
      </w:pPr>
      <w:r w:rsidRPr="00C859BF">
        <w:rPr>
          <w:rFonts w:ascii="Times New Roman" w:hAnsi="Times New Roman" w:cs="Times New Roman"/>
          <w:sz w:val="24"/>
          <w:szCs w:val="24"/>
        </w:rPr>
        <w:t xml:space="preserve">Jika </w:t>
      </w:r>
      <w:r>
        <w:rPr>
          <w:rFonts w:ascii="Times New Roman" w:hAnsi="Times New Roman" w:cs="Times New Roman"/>
          <w:sz w:val="24"/>
          <w:szCs w:val="24"/>
        </w:rPr>
        <w:t xml:space="preserve"> peserta/</w:t>
      </w:r>
      <w:r w:rsidRPr="00C859BF">
        <w:rPr>
          <w:rFonts w:ascii="Times New Roman" w:hAnsi="Times New Roman" w:cs="Times New Roman"/>
          <w:sz w:val="24"/>
          <w:szCs w:val="24"/>
        </w:rPr>
        <w:t xml:space="preserve">nasabah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asuransi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mengundurkan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diri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sebelum perjanjian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berakhir,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maka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pemegang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polis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akan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mendapatkan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dana tabungan </w:t>
      </w:r>
      <w:r>
        <w:rPr>
          <w:rFonts w:ascii="Times New Roman" w:hAnsi="Times New Roman" w:cs="Times New Roman"/>
          <w:sz w:val="24"/>
          <w:szCs w:val="24"/>
        </w:rPr>
        <w:t xml:space="preserve"> </w:t>
      </w:r>
      <w:r w:rsidRPr="00C859BF">
        <w:rPr>
          <w:rFonts w:ascii="Times New Roman" w:hAnsi="Times New Roman" w:cs="Times New Roman"/>
          <w:sz w:val="24"/>
          <w:szCs w:val="24"/>
        </w:rPr>
        <w:t xml:space="preserve">dan </w:t>
      </w:r>
      <w:r>
        <w:rPr>
          <w:rFonts w:ascii="Times New Roman" w:hAnsi="Times New Roman" w:cs="Times New Roman"/>
          <w:sz w:val="24"/>
          <w:szCs w:val="24"/>
        </w:rPr>
        <w:t xml:space="preserve"> ba</w:t>
      </w:r>
      <w:r w:rsidRPr="00C859BF">
        <w:rPr>
          <w:rFonts w:ascii="Times New Roman" w:hAnsi="Times New Roman" w:cs="Times New Roman"/>
          <w:sz w:val="24"/>
          <w:szCs w:val="24"/>
        </w:rPr>
        <w:t xml:space="preserve">gian </w:t>
      </w:r>
      <w:r>
        <w:rPr>
          <w:rFonts w:ascii="Times New Roman" w:hAnsi="Times New Roman" w:cs="Times New Roman"/>
          <w:sz w:val="24"/>
          <w:szCs w:val="24"/>
        </w:rPr>
        <w:t xml:space="preserve"> </w:t>
      </w:r>
      <w:r w:rsidRPr="00C859BF">
        <w:rPr>
          <w:rFonts w:ascii="Times New Roman" w:hAnsi="Times New Roman" w:cs="Times New Roman"/>
          <w:sz w:val="24"/>
          <w:szCs w:val="24"/>
        </w:rPr>
        <w:t>investasi.</w:t>
      </w:r>
    </w:p>
    <w:p w:rsidR="00444F6D" w:rsidRDefault="00444F6D" w:rsidP="004824A6">
      <w:pPr>
        <w:pStyle w:val="ListParagraph"/>
        <w:numPr>
          <w:ilvl w:val="0"/>
          <w:numId w:val="45"/>
        </w:numPr>
        <w:spacing w:after="0" w:line="480" w:lineRule="auto"/>
        <w:ind w:left="1080"/>
        <w:jc w:val="both"/>
        <w:rPr>
          <w:rFonts w:ascii="Times New Roman" w:hAnsi="Times New Roman" w:cs="Times New Roman"/>
          <w:i/>
          <w:sz w:val="24"/>
          <w:szCs w:val="24"/>
        </w:rPr>
      </w:pPr>
      <w:r w:rsidRPr="00444F6D">
        <w:rPr>
          <w:rFonts w:ascii="Times New Roman" w:hAnsi="Times New Roman" w:cs="Times New Roman"/>
          <w:sz w:val="24"/>
          <w:szCs w:val="24"/>
        </w:rPr>
        <w:t xml:space="preserve">Asuransi  Jiwa  Syariah  Mitra  </w:t>
      </w:r>
      <w:r w:rsidRPr="00444F6D">
        <w:rPr>
          <w:rFonts w:ascii="Times New Roman" w:hAnsi="Times New Roman" w:cs="Times New Roman"/>
          <w:i/>
          <w:sz w:val="24"/>
          <w:szCs w:val="24"/>
        </w:rPr>
        <w:t>Mabrur</w:t>
      </w:r>
    </w:p>
    <w:p w:rsidR="00444F6D" w:rsidRDefault="00444F6D" w:rsidP="00444F6D">
      <w:pPr>
        <w:pStyle w:val="ListParagraph"/>
        <w:spacing w:after="0" w:line="480" w:lineRule="auto"/>
        <w:ind w:left="1080" w:firstLine="720"/>
        <w:jc w:val="both"/>
        <w:rPr>
          <w:rFonts w:ascii="Times New Roman" w:hAnsi="Times New Roman" w:cs="Times New Roman"/>
          <w:sz w:val="24"/>
          <w:szCs w:val="24"/>
        </w:rPr>
      </w:pPr>
      <w:r w:rsidRPr="00444F6D">
        <w:rPr>
          <w:rFonts w:ascii="Times New Roman" w:hAnsi="Times New Roman" w:cs="Times New Roman"/>
          <w:sz w:val="24"/>
          <w:szCs w:val="24"/>
        </w:rPr>
        <w:t xml:space="preserve">Program  asuransi  syariah  Bumiputera  untuk  membantu  umat  Islam  merencanakan  tabungan  dengan  tujuan  melaksanakan  ibadah  </w:t>
      </w:r>
      <w:r w:rsidRPr="00444F6D">
        <w:rPr>
          <w:rFonts w:ascii="Times New Roman" w:hAnsi="Times New Roman" w:cs="Times New Roman"/>
          <w:sz w:val="24"/>
          <w:szCs w:val="24"/>
        </w:rPr>
        <w:lastRenderedPageBreak/>
        <w:t xml:space="preserve">haji.  Dengan  Mitra  </w:t>
      </w:r>
      <w:r w:rsidRPr="00444F6D">
        <w:rPr>
          <w:rFonts w:ascii="Times New Roman" w:hAnsi="Times New Roman" w:cs="Times New Roman"/>
          <w:i/>
          <w:sz w:val="24"/>
          <w:szCs w:val="24"/>
        </w:rPr>
        <w:t>Mabrur</w:t>
      </w:r>
      <w:r w:rsidRPr="00444F6D">
        <w:rPr>
          <w:rFonts w:ascii="Times New Roman" w:hAnsi="Times New Roman" w:cs="Times New Roman"/>
          <w:sz w:val="24"/>
          <w:szCs w:val="24"/>
        </w:rPr>
        <w:t xml:space="preserve">,  Bumiputera  tidak  hanya  membantu  menyisihkan  dana  tabungan  haji  secara  teratur,  tetapi  juga  menawarkan  dana  </w:t>
      </w:r>
      <w:r w:rsidRPr="00444F6D">
        <w:rPr>
          <w:rFonts w:ascii="Times New Roman" w:hAnsi="Times New Roman" w:cs="Times New Roman"/>
          <w:i/>
          <w:sz w:val="24"/>
          <w:szCs w:val="24"/>
        </w:rPr>
        <w:t>mudharabah</w:t>
      </w:r>
      <w:r w:rsidRPr="00444F6D">
        <w:rPr>
          <w:rFonts w:ascii="Times New Roman" w:hAnsi="Times New Roman" w:cs="Times New Roman"/>
          <w:sz w:val="24"/>
          <w:szCs w:val="24"/>
        </w:rPr>
        <w:t xml:space="preserve">  (bagi  hasil)  dan  terutama  perlindungan  (asuransi).  Untuk  melaksanakan  ibadah  haji  diperlukan  persiapan  dana  yang  relatif  besar  sehingga  diperlukan  upaya  perencanaan  keuangan  yang  baik  melalui  produk  Asuransi  Jiwa  Syariah  Mitra  </w:t>
      </w:r>
      <w:r w:rsidRPr="00444F6D">
        <w:rPr>
          <w:rFonts w:ascii="Times New Roman" w:hAnsi="Times New Roman" w:cs="Times New Roman"/>
          <w:i/>
          <w:sz w:val="24"/>
          <w:szCs w:val="24"/>
        </w:rPr>
        <w:t>Mabrur</w:t>
      </w:r>
      <w:r w:rsidRPr="00444F6D">
        <w:rPr>
          <w:rFonts w:ascii="Times New Roman" w:hAnsi="Times New Roman" w:cs="Times New Roman"/>
          <w:sz w:val="24"/>
          <w:szCs w:val="24"/>
        </w:rPr>
        <w:t xml:space="preserve">  ini.  Jenis  produk  ini  merupakan  gabungan  antara  unsur  tabungan  dan  tolong-menolong  dalam  menanggulangi  musibah  kematian.</w:t>
      </w:r>
    </w:p>
    <w:p w:rsidR="00444F6D" w:rsidRDefault="00444F6D" w:rsidP="00444F6D">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Premi  produk</w:t>
      </w:r>
      <w:proofErr w:type="gramEnd"/>
      <w:r>
        <w:rPr>
          <w:rFonts w:ascii="Times New Roman" w:hAnsi="Times New Roman" w:cs="Times New Roman"/>
          <w:sz w:val="24"/>
          <w:szCs w:val="24"/>
        </w:rPr>
        <w:t xml:space="preserve">  Mitra  </w:t>
      </w:r>
      <w:r w:rsidRPr="009C3AC2">
        <w:rPr>
          <w:rFonts w:ascii="Times New Roman" w:hAnsi="Times New Roman" w:cs="Times New Roman"/>
          <w:i/>
          <w:sz w:val="24"/>
          <w:szCs w:val="24"/>
        </w:rPr>
        <w:t>Mabrur</w:t>
      </w:r>
      <w:r>
        <w:rPr>
          <w:rFonts w:ascii="Times New Roman" w:hAnsi="Times New Roman" w:cs="Times New Roman"/>
          <w:sz w:val="24"/>
          <w:szCs w:val="24"/>
        </w:rPr>
        <w:t xml:space="preserve">  ini  terdiri  dari:</w:t>
      </w:r>
    </w:p>
    <w:p w:rsidR="00444F6D" w:rsidRDefault="00444F6D" w:rsidP="004824A6">
      <w:pPr>
        <w:pStyle w:val="ListParagraph"/>
        <w:numPr>
          <w:ilvl w:val="0"/>
          <w:numId w:val="4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Premi  tabungan,  yaitu  bagian  premi  yang  merupakan  dana  tabungan  pemegang  polis/peserta  yang  dikelola  perusahaan  dan  pemiliknya  akan  mendapatkan  bagi  hasil  (</w:t>
      </w:r>
      <w:r w:rsidRPr="004E5B87">
        <w:rPr>
          <w:rFonts w:ascii="Times New Roman" w:hAnsi="Times New Roman" w:cs="Times New Roman"/>
          <w:i/>
          <w:sz w:val="24"/>
          <w:szCs w:val="24"/>
        </w:rPr>
        <w:t>mudharabah</w:t>
      </w:r>
      <w:r>
        <w:rPr>
          <w:rFonts w:ascii="Times New Roman" w:hAnsi="Times New Roman" w:cs="Times New Roman"/>
          <w:sz w:val="24"/>
          <w:szCs w:val="24"/>
        </w:rPr>
        <w:t>)  dari  pendapatan  investasi  bersih.  Premi  tabungan  dan  hak  bagi  hasil  akan  dikembalikan  kepada  peserta  bila  masa  perjanjian  telah  berakhir  atau  peserta  berhenti  sebagai  peserta.</w:t>
      </w:r>
    </w:p>
    <w:p w:rsidR="00444F6D" w:rsidRDefault="00444F6D" w:rsidP="004824A6">
      <w:pPr>
        <w:pStyle w:val="ListParagraph"/>
        <w:numPr>
          <w:ilvl w:val="0"/>
          <w:numId w:val="4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Premi  </w:t>
      </w:r>
      <w:r w:rsidRPr="009C3AC2">
        <w:rPr>
          <w:rFonts w:ascii="Times New Roman" w:hAnsi="Times New Roman" w:cs="Times New Roman"/>
          <w:i/>
          <w:sz w:val="24"/>
          <w:szCs w:val="24"/>
        </w:rPr>
        <w:t>Tabarru</w:t>
      </w:r>
      <w:r>
        <w:rPr>
          <w:rFonts w:ascii="Times New Roman" w:hAnsi="Times New Roman" w:cs="Times New Roman"/>
          <w:sz w:val="24"/>
          <w:szCs w:val="24"/>
        </w:rPr>
        <w:t>,  yaitu  dana  yang  dihibahkan  oleh  pemegang  polis/peserta  dan  digunakan  untuk  tolong-menolong  dalam  menanggulangi  musibah  kematian  yang  akan  dibayarkan  kepada  ahli  waris  bila  peserta  meninggal  dunia  sebelum  masa  asuransinya  berakhir.</w:t>
      </w:r>
    </w:p>
    <w:p w:rsidR="00444F6D" w:rsidRDefault="00444F6D" w:rsidP="004824A6">
      <w:pPr>
        <w:pStyle w:val="ListParagraph"/>
        <w:numPr>
          <w:ilvl w:val="0"/>
          <w:numId w:val="4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Premi  Biaya  yaitu  sejumlah  dana  yang  dibayarkan  oleh  peserta  kepada  perusahaan  yang  digunakan  untuk  membiayai  kegiatan  operasional  perusahaan  dalam  rangka  pengelolaan  dana  Asuransi  Jiwa  Syariah.</w:t>
      </w:r>
    </w:p>
    <w:p w:rsidR="00444F6D" w:rsidRDefault="00444F6D" w:rsidP="00444F6D">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Manfaat  dari</w:t>
      </w:r>
      <w:proofErr w:type="gramEnd"/>
      <w:r>
        <w:rPr>
          <w:rFonts w:ascii="Times New Roman" w:hAnsi="Times New Roman" w:cs="Times New Roman"/>
          <w:sz w:val="24"/>
          <w:szCs w:val="24"/>
        </w:rPr>
        <w:t xml:space="preserve">  produk  Asuransi  Jiwa  Syariah  Mitra  Mabrur  ini  adalah:</w:t>
      </w:r>
    </w:p>
    <w:p w:rsidR="00444F6D" w:rsidRDefault="00444F6D" w:rsidP="004824A6">
      <w:pPr>
        <w:pStyle w:val="ListParagraph"/>
        <w:numPr>
          <w:ilvl w:val="0"/>
          <w:numId w:val="4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Jika  peserta/nasabah  asuransi  panjang  umur  sampai  masa  perjanjian  berakhir  akan  menerima  dana  rekening  tabungan  dan  bagi  hasil  (</w:t>
      </w:r>
      <w:r>
        <w:rPr>
          <w:rFonts w:ascii="Times New Roman" w:hAnsi="Times New Roman" w:cs="Times New Roman"/>
          <w:i/>
          <w:sz w:val="24"/>
          <w:szCs w:val="24"/>
        </w:rPr>
        <w:t>mudharabah</w:t>
      </w:r>
      <w:r>
        <w:rPr>
          <w:rFonts w:ascii="Times New Roman" w:hAnsi="Times New Roman" w:cs="Times New Roman"/>
          <w:sz w:val="24"/>
          <w:szCs w:val="24"/>
        </w:rPr>
        <w:t>).</w:t>
      </w:r>
    </w:p>
    <w:p w:rsidR="00444F6D" w:rsidRDefault="00444F6D" w:rsidP="004824A6">
      <w:pPr>
        <w:pStyle w:val="ListParagraph"/>
        <w:numPr>
          <w:ilvl w:val="0"/>
          <w:numId w:val="4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peserta/nasabah  asuransi  ditakdirkan  meninggal  dunia  dalam  masa  perjanjian,  maka  ahli  waris  yang  ditunjuk  dalam  polis  akan  menerima  santunan  kebajikan  (diambil  dari  rekening  </w:t>
      </w:r>
      <w:r>
        <w:rPr>
          <w:rFonts w:ascii="Times New Roman" w:hAnsi="Times New Roman" w:cs="Times New Roman"/>
          <w:i/>
          <w:sz w:val="24"/>
          <w:szCs w:val="24"/>
        </w:rPr>
        <w:t>tabarru’</w:t>
      </w:r>
      <w:r>
        <w:rPr>
          <w:rFonts w:ascii="Times New Roman" w:hAnsi="Times New Roman" w:cs="Times New Roman"/>
          <w:sz w:val="24"/>
          <w:szCs w:val="24"/>
        </w:rPr>
        <w:t>)  sebesar  manfaat  awal  (rencana  awal  menabung)  dikurangi  premi  yang  telah  dibayarkan, dana  rekening  tabungan  dan  bagi  hasil  (</w:t>
      </w:r>
      <w:r>
        <w:rPr>
          <w:rFonts w:ascii="Times New Roman" w:hAnsi="Times New Roman" w:cs="Times New Roman"/>
          <w:i/>
          <w:sz w:val="24"/>
          <w:szCs w:val="24"/>
        </w:rPr>
        <w:t>mudharabah</w:t>
      </w:r>
      <w:r>
        <w:rPr>
          <w:rFonts w:ascii="Times New Roman" w:hAnsi="Times New Roman" w:cs="Times New Roman"/>
          <w:sz w:val="24"/>
          <w:szCs w:val="24"/>
        </w:rPr>
        <w:t>)  investasi.</w:t>
      </w:r>
    </w:p>
    <w:p w:rsidR="00444F6D" w:rsidRDefault="00444F6D" w:rsidP="004824A6">
      <w:pPr>
        <w:pStyle w:val="ListParagraph"/>
        <w:numPr>
          <w:ilvl w:val="0"/>
          <w:numId w:val="4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Jika  peserta/nasabah  asuransi  mengundurkan  diri  sebelum  perjanjian  berakhir,  maka  pemegang  polis/peserta  akan  mendapatkan  dana  rekening  tabungan  yang  telah  disetor  dan  bagi  hasil  (</w:t>
      </w:r>
      <w:r>
        <w:rPr>
          <w:rFonts w:ascii="Times New Roman" w:hAnsi="Times New Roman" w:cs="Times New Roman"/>
          <w:i/>
          <w:sz w:val="24"/>
          <w:szCs w:val="24"/>
        </w:rPr>
        <w:t>mudharabah</w:t>
      </w:r>
      <w:r>
        <w:rPr>
          <w:rFonts w:ascii="Times New Roman" w:hAnsi="Times New Roman" w:cs="Times New Roman"/>
          <w:sz w:val="24"/>
          <w:szCs w:val="24"/>
        </w:rPr>
        <w:t>)  investasi.</w:t>
      </w:r>
    </w:p>
    <w:p w:rsidR="00D42BFA" w:rsidRPr="00D42BFA" w:rsidRDefault="00444F6D" w:rsidP="004824A6">
      <w:pPr>
        <w:pStyle w:val="ListParagraph"/>
        <w:numPr>
          <w:ilvl w:val="0"/>
          <w:numId w:val="45"/>
        </w:numPr>
        <w:spacing w:after="0" w:line="480" w:lineRule="auto"/>
        <w:ind w:left="1080"/>
        <w:jc w:val="both"/>
        <w:rPr>
          <w:rFonts w:ascii="Times New Roman" w:hAnsi="Times New Roman" w:cs="Times New Roman"/>
          <w:sz w:val="24"/>
          <w:szCs w:val="24"/>
        </w:rPr>
      </w:pPr>
      <w:r w:rsidRPr="00444F6D">
        <w:rPr>
          <w:rFonts w:ascii="Times New Roman" w:hAnsi="Times New Roman" w:cs="Times New Roman"/>
          <w:sz w:val="24"/>
          <w:szCs w:val="24"/>
        </w:rPr>
        <w:t xml:space="preserve">Asuransi  Jiwa  Syariah  Mitra  </w:t>
      </w:r>
      <w:r w:rsidRPr="00444F6D">
        <w:rPr>
          <w:rFonts w:ascii="Times New Roman" w:hAnsi="Times New Roman" w:cs="Times New Roman"/>
          <w:i/>
          <w:sz w:val="24"/>
          <w:szCs w:val="24"/>
        </w:rPr>
        <w:t>Sakinah</w:t>
      </w:r>
    </w:p>
    <w:p w:rsidR="00D42BFA" w:rsidRDefault="00D42BFA" w:rsidP="00D42BFA">
      <w:pPr>
        <w:pStyle w:val="ListParagraph"/>
        <w:spacing w:after="0" w:line="480" w:lineRule="auto"/>
        <w:ind w:left="1080" w:firstLine="720"/>
        <w:jc w:val="both"/>
        <w:rPr>
          <w:rFonts w:ascii="Times New Roman" w:hAnsi="Times New Roman" w:cs="Times New Roman"/>
          <w:sz w:val="24"/>
          <w:szCs w:val="24"/>
        </w:rPr>
      </w:pPr>
      <w:r w:rsidRPr="00D42BFA">
        <w:rPr>
          <w:rFonts w:ascii="Times New Roman" w:hAnsi="Times New Roman" w:cs="Times New Roman"/>
          <w:sz w:val="24"/>
          <w:szCs w:val="24"/>
        </w:rPr>
        <w:t xml:space="preserve">Produk  ini  membantu  masyarakat  untuk  mewujudkan  keluarga  yang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dan  sejahtera.  Keluarga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merupakan  dambaan  </w:t>
      </w:r>
      <w:r w:rsidRPr="00D42BFA">
        <w:rPr>
          <w:rFonts w:ascii="Times New Roman" w:hAnsi="Times New Roman" w:cs="Times New Roman"/>
          <w:sz w:val="24"/>
          <w:szCs w:val="24"/>
        </w:rPr>
        <w:lastRenderedPageBreak/>
        <w:t>semua  keluarga, meskipun  upaya  ke  arah  itu  tidak  selalu  mudah  selain  berikhtiar  dan  beribadah  setiap  orang  perlu  melakukan  upaya  riil  yang  bisa  membantu  mewujudkan  cita-cita  tersebut.  Salah  satu  upaya  tersebut  adalah  dengan  mempersiapkan  aspek  financial  yang  bisa  menopang  kehidupan  keluarga  secara  terencana.</w:t>
      </w:r>
    </w:p>
    <w:p w:rsidR="00D42BFA" w:rsidRDefault="00D42BFA" w:rsidP="00D42BFA">
      <w:pPr>
        <w:pStyle w:val="ListParagraph"/>
        <w:spacing w:after="0" w:line="480" w:lineRule="auto"/>
        <w:ind w:left="1080" w:firstLine="720"/>
        <w:jc w:val="both"/>
        <w:rPr>
          <w:rFonts w:ascii="Times New Roman" w:hAnsi="Times New Roman" w:cs="Times New Roman"/>
          <w:sz w:val="24"/>
          <w:szCs w:val="24"/>
        </w:rPr>
      </w:pPr>
      <w:r w:rsidRPr="00D42BFA">
        <w:rPr>
          <w:rFonts w:ascii="Times New Roman" w:hAnsi="Times New Roman" w:cs="Times New Roman"/>
          <w:sz w:val="24"/>
          <w:szCs w:val="24"/>
        </w:rPr>
        <w:t xml:space="preserve">Melalui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Bumiputera  membantu  perencanaan  financial  khususnya  dalam  mempersiapkan  hari  tua.  Melalui  program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ini  diharapkan  peserta  asuransi  tidak  lagi  terganggu  dengan  persoalan  ekonomi,  meskipun  mereka  sebagai  tulang  punggung  keluarga  tidak  produktif  lagi  atau  bahkan  sudah  tidak  ada  diantara  keluarga  lagi.  Dengan  Program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peserta  asuransi  dapat  membahagiakan  keluarga  dan  melewatkan  hari  tua  dengan  tenang.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merupakan  gabungan  antara  unsur  tabungan,  perlindungan  asuransi  (proteksi)  dan  investasi.  Keunikan  produk  ini  adalah  masa  pembayaran  preminya  tiga  tahun  lebih  pendek  dibandingkan  dengan  masa  asuransinya.  Premi  produk  Asuransi  Syariah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terdiri  dari  premi  tabungan,  premi  </w:t>
      </w:r>
      <w:r w:rsidRPr="00D42BFA">
        <w:rPr>
          <w:rFonts w:ascii="Times New Roman" w:hAnsi="Times New Roman" w:cs="Times New Roman"/>
          <w:i/>
          <w:sz w:val="24"/>
          <w:szCs w:val="24"/>
        </w:rPr>
        <w:t>tabarru’</w:t>
      </w:r>
      <w:r w:rsidRPr="00D42BFA">
        <w:rPr>
          <w:rFonts w:ascii="Times New Roman" w:hAnsi="Times New Roman" w:cs="Times New Roman"/>
          <w:sz w:val="24"/>
          <w:szCs w:val="24"/>
        </w:rPr>
        <w:t xml:space="preserve">  dan  premi  biaya.</w:t>
      </w:r>
    </w:p>
    <w:p w:rsidR="00D42BFA" w:rsidRDefault="00D42BFA" w:rsidP="00D42BFA">
      <w:pPr>
        <w:pStyle w:val="ListParagraph"/>
        <w:spacing w:after="0" w:line="480" w:lineRule="auto"/>
        <w:ind w:left="1080" w:firstLine="720"/>
        <w:jc w:val="both"/>
        <w:rPr>
          <w:rFonts w:ascii="Times New Roman" w:hAnsi="Times New Roman" w:cs="Times New Roman"/>
          <w:sz w:val="24"/>
          <w:szCs w:val="24"/>
        </w:rPr>
      </w:pPr>
      <w:r w:rsidRPr="00D42BFA">
        <w:rPr>
          <w:rFonts w:ascii="Times New Roman" w:hAnsi="Times New Roman" w:cs="Times New Roman"/>
          <w:sz w:val="24"/>
          <w:szCs w:val="24"/>
        </w:rPr>
        <w:t xml:space="preserve">Keuntungan  atau  manfaat  produk  Asuransi  Jiwa  Syariah  Mitra  </w:t>
      </w:r>
      <w:r w:rsidRPr="00D42BFA">
        <w:rPr>
          <w:rFonts w:ascii="Times New Roman" w:hAnsi="Times New Roman" w:cs="Times New Roman"/>
          <w:i/>
          <w:sz w:val="24"/>
          <w:szCs w:val="24"/>
        </w:rPr>
        <w:t>Sakinah</w:t>
      </w:r>
      <w:r w:rsidRPr="00D42BFA">
        <w:rPr>
          <w:rFonts w:ascii="Times New Roman" w:hAnsi="Times New Roman" w:cs="Times New Roman"/>
          <w:sz w:val="24"/>
          <w:szCs w:val="24"/>
        </w:rPr>
        <w:t xml:space="preserve">  ini  secara  rinci  adalah  sebagai  berikut:</w:t>
      </w:r>
    </w:p>
    <w:p w:rsidR="00D42BFA" w:rsidRDefault="00D42BFA" w:rsidP="004824A6">
      <w:pPr>
        <w:pStyle w:val="ListParagraph"/>
        <w:numPr>
          <w:ilvl w:val="0"/>
          <w:numId w:val="4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Jika  peserta/nasabah  asuransi  panjang  umur  sampai  masa  perjanjian  berakhir  akan  menerima  dana  rekening  tabungan  dan  bagi  hasil  (</w:t>
      </w:r>
      <w:r>
        <w:rPr>
          <w:rFonts w:ascii="Times New Roman" w:hAnsi="Times New Roman" w:cs="Times New Roman"/>
          <w:i/>
          <w:sz w:val="24"/>
          <w:szCs w:val="24"/>
        </w:rPr>
        <w:t>mudharabah</w:t>
      </w:r>
      <w:r>
        <w:rPr>
          <w:rFonts w:ascii="Times New Roman" w:hAnsi="Times New Roman" w:cs="Times New Roman"/>
          <w:sz w:val="24"/>
          <w:szCs w:val="24"/>
        </w:rPr>
        <w:t>).</w:t>
      </w:r>
    </w:p>
    <w:p w:rsidR="00D42BFA" w:rsidRDefault="00D42BFA" w:rsidP="004824A6">
      <w:pPr>
        <w:pStyle w:val="ListParagraph"/>
        <w:numPr>
          <w:ilvl w:val="0"/>
          <w:numId w:val="49"/>
        </w:numPr>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Jika  peserta/nasabah  asuransi  ditakdirkan  meninggal  dunia  dalam  masa  perjanjian,  maka  ahli  waris  yang  ditunjuk  dalam  polis  akan  menerima  santunan  kebajikan  (diambil  dari  rekening  </w:t>
      </w:r>
      <w:r>
        <w:rPr>
          <w:rFonts w:ascii="Times New Roman" w:hAnsi="Times New Roman" w:cs="Times New Roman"/>
          <w:i/>
          <w:sz w:val="24"/>
          <w:szCs w:val="24"/>
        </w:rPr>
        <w:t>tabarru’</w:t>
      </w:r>
      <w:r>
        <w:rPr>
          <w:rFonts w:ascii="Times New Roman" w:hAnsi="Times New Roman" w:cs="Times New Roman"/>
          <w:sz w:val="24"/>
          <w:szCs w:val="24"/>
        </w:rPr>
        <w:t>)  sebesar  manfaat  awal  (MA)  dikurangi  premi  yang  telah  disetor,  dana  rekening  tabungan  dan  bagi  hasil  (</w:t>
      </w:r>
      <w:r>
        <w:rPr>
          <w:rFonts w:ascii="Times New Roman" w:hAnsi="Times New Roman" w:cs="Times New Roman"/>
          <w:i/>
          <w:sz w:val="24"/>
          <w:szCs w:val="24"/>
        </w:rPr>
        <w:t>mudharabah</w:t>
      </w:r>
      <w:r>
        <w:rPr>
          <w:rFonts w:ascii="Times New Roman" w:hAnsi="Times New Roman" w:cs="Times New Roman"/>
          <w:sz w:val="24"/>
          <w:szCs w:val="24"/>
        </w:rPr>
        <w:t>)  investasi.</w:t>
      </w:r>
    </w:p>
    <w:p w:rsidR="00D42BFA" w:rsidRDefault="00D42BFA" w:rsidP="004824A6">
      <w:pPr>
        <w:pStyle w:val="ListParagraph"/>
        <w:numPr>
          <w:ilvl w:val="0"/>
          <w:numId w:val="4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Jika  peserta/nasabah  asuransi  mengundurkan  diri  sebelum  perjanjian  berakhir,  maka  pemegang  polis/peserta  akan  mendapatkan  dana  rekening  tabungan  yang  telah  disetor  dan  bagi  hasil  (</w:t>
      </w:r>
      <w:r>
        <w:rPr>
          <w:rFonts w:ascii="Times New Roman" w:hAnsi="Times New Roman" w:cs="Times New Roman"/>
          <w:i/>
          <w:sz w:val="24"/>
          <w:szCs w:val="24"/>
        </w:rPr>
        <w:t>mudharabah</w:t>
      </w:r>
      <w:r>
        <w:rPr>
          <w:rFonts w:ascii="Times New Roman" w:hAnsi="Times New Roman" w:cs="Times New Roman"/>
          <w:sz w:val="24"/>
          <w:szCs w:val="24"/>
        </w:rPr>
        <w:t>).</w:t>
      </w:r>
    </w:p>
    <w:p w:rsidR="00D42BFA" w:rsidRDefault="00D42BFA" w:rsidP="004824A6">
      <w:pPr>
        <w:pStyle w:val="ListParagraph"/>
        <w:numPr>
          <w:ilvl w:val="0"/>
          <w:numId w:val="44"/>
        </w:numPr>
        <w:spacing w:before="240" w:after="0" w:line="480" w:lineRule="auto"/>
        <w:ind w:left="720"/>
        <w:jc w:val="both"/>
        <w:rPr>
          <w:rFonts w:ascii="Times New Roman" w:hAnsi="Times New Roman" w:cs="Times New Roman"/>
          <w:sz w:val="24"/>
          <w:szCs w:val="24"/>
        </w:rPr>
      </w:pPr>
      <w:r w:rsidRPr="00D42BFA">
        <w:rPr>
          <w:rFonts w:ascii="Times New Roman" w:hAnsi="Times New Roman" w:cs="Times New Roman"/>
          <w:b/>
          <w:sz w:val="24"/>
          <w:szCs w:val="24"/>
        </w:rPr>
        <w:t>Keunggulan-Keunggulan  Program  Syariah  di  Asuransi  Jiwa  Syariah  AJB  Bumiputera  1912  Kantor  Unit  Operasional  Tulungagung</w:t>
      </w:r>
    </w:p>
    <w:p w:rsidR="00D42BFA" w:rsidRDefault="00D42BFA" w:rsidP="00D42BFA">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Keunggulan-</w:t>
      </w:r>
      <w:proofErr w:type="gramStart"/>
      <w:r>
        <w:rPr>
          <w:rFonts w:ascii="Times New Roman" w:hAnsi="Times New Roman" w:cs="Times New Roman"/>
          <w:sz w:val="24"/>
          <w:szCs w:val="24"/>
        </w:rPr>
        <w:t>keunggulan  dari</w:t>
      </w:r>
      <w:proofErr w:type="gramEnd"/>
      <w:r>
        <w:rPr>
          <w:rFonts w:ascii="Times New Roman" w:hAnsi="Times New Roman" w:cs="Times New Roman"/>
          <w:sz w:val="24"/>
          <w:szCs w:val="24"/>
        </w:rPr>
        <w:t xml:space="preserve">  program  syariah  adalah:</w:t>
      </w:r>
      <w:r>
        <w:rPr>
          <w:rStyle w:val="FootnoteReference"/>
          <w:rFonts w:ascii="Times New Roman" w:hAnsi="Times New Roman" w:cs="Times New Roman"/>
          <w:sz w:val="24"/>
          <w:szCs w:val="24"/>
        </w:rPr>
        <w:footnoteReference w:id="94"/>
      </w: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Niat  dan  Aqad</w:t>
      </w:r>
    </w:p>
    <w:p w:rsidR="00D42BFA" w:rsidRPr="00B74B71" w:rsidRDefault="00D42BFA" w:rsidP="004824A6">
      <w:pPr>
        <w:pStyle w:val="ListParagraph"/>
        <w:numPr>
          <w:ilvl w:val="0"/>
          <w:numId w:val="51"/>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Niatnya</w:t>
      </w:r>
      <w:r>
        <w:rPr>
          <w:rFonts w:ascii="Times New Roman" w:hAnsi="Times New Roman" w:cs="Times New Roman"/>
          <w:sz w:val="24"/>
          <w:szCs w:val="24"/>
        </w:rPr>
        <w:tab/>
      </w:r>
      <w:proofErr w:type="gramStart"/>
      <w:r>
        <w:rPr>
          <w:rFonts w:ascii="Times New Roman" w:hAnsi="Times New Roman" w:cs="Times New Roman"/>
          <w:sz w:val="24"/>
          <w:szCs w:val="24"/>
        </w:rPr>
        <w:t>:Ibadah</w:t>
      </w:r>
      <w:proofErr w:type="gramEnd"/>
      <w:r>
        <w:rPr>
          <w:rFonts w:ascii="Times New Roman" w:hAnsi="Times New Roman" w:cs="Times New Roman"/>
          <w:sz w:val="24"/>
          <w:szCs w:val="24"/>
        </w:rPr>
        <w:t xml:space="preserve">,  </w:t>
      </w:r>
      <w:r>
        <w:rPr>
          <w:rFonts w:ascii="Times New Roman" w:hAnsi="Times New Roman" w:cs="Times New Roman"/>
          <w:i/>
          <w:sz w:val="24"/>
          <w:szCs w:val="24"/>
        </w:rPr>
        <w:t>Muamalah.</w:t>
      </w:r>
    </w:p>
    <w:p w:rsidR="00D42BFA" w:rsidRDefault="00D42BFA" w:rsidP="004824A6">
      <w:pPr>
        <w:pStyle w:val="ListParagraph"/>
        <w:numPr>
          <w:ilvl w:val="0"/>
          <w:numId w:val="51"/>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Aqad</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i/>
          <w:sz w:val="24"/>
          <w:szCs w:val="24"/>
        </w:rPr>
        <w:t>Ta’awun</w:t>
      </w:r>
      <w:proofErr w:type="gramEnd"/>
      <w:r>
        <w:rPr>
          <w:rFonts w:ascii="Times New Roman" w:hAnsi="Times New Roman" w:cs="Times New Roman"/>
          <w:sz w:val="24"/>
          <w:szCs w:val="24"/>
        </w:rPr>
        <w:t xml:space="preserve">  (tolong-menolong).</w:t>
      </w:r>
    </w:p>
    <w:p w:rsidR="00D42BFA" w:rsidRPr="00D42BFA" w:rsidRDefault="00D42BFA" w:rsidP="004824A6">
      <w:pPr>
        <w:pStyle w:val="ListParagraph"/>
        <w:numPr>
          <w:ilvl w:val="0"/>
          <w:numId w:val="51"/>
        </w:numPr>
        <w:spacing w:before="240" w:after="0" w:line="480" w:lineRule="auto"/>
        <w:jc w:val="both"/>
        <w:rPr>
          <w:rFonts w:ascii="Times New Roman" w:hAnsi="Times New Roman" w:cs="Times New Roman"/>
          <w:i/>
          <w:sz w:val="24"/>
          <w:szCs w:val="24"/>
        </w:rPr>
      </w:pPr>
      <w:r w:rsidRPr="005C2E3D">
        <w:rPr>
          <w:rFonts w:ascii="Times New Roman" w:hAnsi="Times New Roman" w:cs="Times New Roman"/>
          <w:i/>
          <w:sz w:val="24"/>
          <w:szCs w:val="24"/>
        </w:rPr>
        <w:t>Tabarru’</w:t>
      </w:r>
      <w:r>
        <w:rPr>
          <w:rFonts w:ascii="Times New Roman" w:hAnsi="Times New Roman" w:cs="Times New Roman"/>
          <w:sz w:val="24"/>
          <w:szCs w:val="24"/>
        </w:rPr>
        <w:tab/>
      </w:r>
      <w:proofErr w:type="gramStart"/>
      <w:r>
        <w:rPr>
          <w:rFonts w:ascii="Times New Roman" w:hAnsi="Times New Roman" w:cs="Times New Roman"/>
          <w:sz w:val="24"/>
          <w:szCs w:val="24"/>
        </w:rPr>
        <w:t>:Derma</w:t>
      </w:r>
      <w:proofErr w:type="gramEnd"/>
      <w:r>
        <w:rPr>
          <w:rFonts w:ascii="Times New Roman" w:hAnsi="Times New Roman" w:cs="Times New Roman"/>
          <w:sz w:val="24"/>
          <w:szCs w:val="24"/>
        </w:rPr>
        <w:t xml:space="preserve">  =  jariyyah,  sumber  santunan  kebajikan(klaim  meninggal).</w:t>
      </w: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Terbebas  dari  unsur-unsur:</w:t>
      </w:r>
    </w:p>
    <w:p w:rsidR="00D42BFA" w:rsidRDefault="00D42BFA" w:rsidP="004824A6">
      <w:pPr>
        <w:pStyle w:val="ListParagraph"/>
        <w:numPr>
          <w:ilvl w:val="0"/>
          <w:numId w:val="51"/>
        </w:numPr>
        <w:spacing w:before="240" w:after="0" w:line="480" w:lineRule="auto"/>
        <w:jc w:val="both"/>
        <w:rPr>
          <w:rFonts w:ascii="Times New Roman" w:hAnsi="Times New Roman" w:cs="Times New Roman"/>
          <w:sz w:val="24"/>
          <w:szCs w:val="24"/>
        </w:rPr>
      </w:pPr>
      <w:r>
        <w:rPr>
          <w:rFonts w:ascii="Times New Roman" w:hAnsi="Times New Roman" w:cs="Times New Roman"/>
          <w:i/>
          <w:sz w:val="24"/>
          <w:szCs w:val="24"/>
        </w:rPr>
        <w:t>Maysir</w:t>
      </w:r>
      <w:r>
        <w:rPr>
          <w:rFonts w:ascii="Times New Roman" w:hAnsi="Times New Roman" w:cs="Times New Roman"/>
          <w:i/>
          <w:sz w:val="24"/>
          <w:szCs w:val="24"/>
        </w:rPr>
        <w:tab/>
      </w:r>
      <w:r>
        <w:rPr>
          <w:rFonts w:ascii="Times New Roman" w:hAnsi="Times New Roman" w:cs="Times New Roman"/>
          <w:i/>
          <w:sz w:val="24"/>
          <w:szCs w:val="24"/>
        </w:rPr>
        <w:tab/>
      </w:r>
      <w:proofErr w:type="gramStart"/>
      <w:r>
        <w:rPr>
          <w:rFonts w:ascii="Times New Roman" w:hAnsi="Times New Roman" w:cs="Times New Roman"/>
          <w:sz w:val="24"/>
          <w:szCs w:val="24"/>
        </w:rPr>
        <w:t>:Judi</w:t>
      </w:r>
      <w:proofErr w:type="gramEnd"/>
      <w:r>
        <w:rPr>
          <w:rFonts w:ascii="Times New Roman" w:hAnsi="Times New Roman" w:cs="Times New Roman"/>
          <w:sz w:val="24"/>
          <w:szCs w:val="24"/>
        </w:rPr>
        <w:t>/untung-untungan.</w:t>
      </w:r>
    </w:p>
    <w:p w:rsidR="00D42BFA" w:rsidRDefault="00D42BFA" w:rsidP="004824A6">
      <w:pPr>
        <w:pStyle w:val="ListParagraph"/>
        <w:numPr>
          <w:ilvl w:val="0"/>
          <w:numId w:val="51"/>
        </w:numPr>
        <w:spacing w:before="240"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Gharar </w:t>
      </w:r>
      <w:r>
        <w:rPr>
          <w:rFonts w:ascii="Times New Roman" w:hAnsi="Times New Roman" w:cs="Times New Roman"/>
          <w:i/>
          <w:sz w:val="24"/>
          <w:szCs w:val="24"/>
        </w:rPr>
        <w:tab/>
      </w:r>
      <w:proofErr w:type="gramStart"/>
      <w:r>
        <w:rPr>
          <w:rFonts w:ascii="Times New Roman" w:hAnsi="Times New Roman" w:cs="Times New Roman"/>
          <w:sz w:val="24"/>
          <w:szCs w:val="24"/>
        </w:rPr>
        <w:t>:Samar</w:t>
      </w:r>
      <w:proofErr w:type="gramEnd"/>
      <w:r>
        <w:rPr>
          <w:rFonts w:ascii="Times New Roman" w:hAnsi="Times New Roman" w:cs="Times New Roman"/>
          <w:sz w:val="24"/>
          <w:szCs w:val="24"/>
        </w:rPr>
        <w:t>/tidak  jelas  sumbernya.</w:t>
      </w:r>
    </w:p>
    <w:p w:rsidR="00D42BFA" w:rsidRDefault="00D42BFA" w:rsidP="004824A6">
      <w:pPr>
        <w:pStyle w:val="ListParagraph"/>
        <w:numPr>
          <w:ilvl w:val="0"/>
          <w:numId w:val="51"/>
        </w:numPr>
        <w:spacing w:before="240" w:after="0" w:line="480" w:lineRule="auto"/>
        <w:jc w:val="both"/>
        <w:rPr>
          <w:rFonts w:ascii="Times New Roman" w:hAnsi="Times New Roman" w:cs="Times New Roman"/>
          <w:sz w:val="24"/>
          <w:szCs w:val="24"/>
        </w:rPr>
      </w:pPr>
      <w:r>
        <w:rPr>
          <w:rFonts w:ascii="Times New Roman" w:hAnsi="Times New Roman" w:cs="Times New Roman"/>
          <w:i/>
          <w:sz w:val="24"/>
          <w:szCs w:val="24"/>
        </w:rPr>
        <w:t>Riba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:Haram  hukumnya,  karena  asuransi  ini  dikembangkan  dengan  sistem  </w:t>
      </w:r>
      <w:r>
        <w:rPr>
          <w:rFonts w:ascii="Times New Roman" w:hAnsi="Times New Roman" w:cs="Times New Roman"/>
          <w:i/>
          <w:sz w:val="24"/>
          <w:szCs w:val="24"/>
        </w:rPr>
        <w:t>mudharabah</w:t>
      </w:r>
      <w:r>
        <w:rPr>
          <w:rFonts w:ascii="Times New Roman" w:hAnsi="Times New Roman" w:cs="Times New Roman"/>
          <w:sz w:val="24"/>
          <w:szCs w:val="24"/>
        </w:rPr>
        <w:t xml:space="preserve">  (bagi  hasil).</w:t>
      </w: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Sangat  menguntungkan  nasabah</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Tidak  mengenal  POLIS  LEPS  (artinya  walau  terpaksa  belum  membayar  proteksi  tetap  berjalan).</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Tidak  ada</w:t>
      </w:r>
      <w:proofErr w:type="gramEnd"/>
      <w:r>
        <w:rPr>
          <w:rFonts w:ascii="Times New Roman" w:hAnsi="Times New Roman" w:cs="Times New Roman"/>
          <w:sz w:val="24"/>
          <w:szCs w:val="24"/>
        </w:rPr>
        <w:t xml:space="preserve">  dana  hangus.</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Walau  baru  bayar  sudah  memiliki  nilai  tunai  sampai  dengan  60%</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Boleh  mengambil  nilai  tunai  sampai  dengan  50%  tanpa  dikenakan  bunga.</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Saat  ini  hasil  investasi  (</w:t>
      </w:r>
      <w:r>
        <w:rPr>
          <w:rFonts w:ascii="Times New Roman" w:hAnsi="Times New Roman" w:cs="Times New Roman"/>
          <w:i/>
          <w:sz w:val="24"/>
          <w:szCs w:val="24"/>
        </w:rPr>
        <w:t>mudharabah</w:t>
      </w:r>
      <w:r>
        <w:rPr>
          <w:rFonts w:ascii="Times New Roman" w:hAnsi="Times New Roman" w:cs="Times New Roman"/>
          <w:sz w:val="24"/>
          <w:szCs w:val="24"/>
        </w:rPr>
        <w:t>)  di  atas  deposito  bunga  bank  konvensional.</w:t>
      </w:r>
    </w:p>
    <w:p w:rsidR="00D42BFA" w:rsidRDefault="00D42BFA" w:rsidP="004824A6">
      <w:pPr>
        <w:pStyle w:val="ListParagraph"/>
        <w:numPr>
          <w:ilvl w:val="0"/>
          <w:numId w:val="51"/>
        </w:numPr>
        <w:spacing w:before="240" w:after="0"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Bunga  deposito</w:t>
      </w:r>
      <w:proofErr w:type="gramEnd"/>
      <w:r>
        <w:rPr>
          <w:rFonts w:ascii="Times New Roman" w:hAnsi="Times New Roman" w:cs="Times New Roman"/>
          <w:sz w:val="24"/>
          <w:szCs w:val="24"/>
        </w:rPr>
        <w:t xml:space="preserve">  rata-rata  5.8%  masih  dipotong  pajak  20%</w:t>
      </w:r>
      <w:r w:rsidR="00691C3D">
        <w:rPr>
          <w:rFonts w:ascii="Times New Roman" w:hAnsi="Times New Roman" w:cs="Times New Roman"/>
          <w:sz w:val="24"/>
          <w:szCs w:val="24"/>
        </w:rPr>
        <w:t>.</w:t>
      </w:r>
    </w:p>
    <w:p w:rsidR="00D42BFA" w:rsidRDefault="00D42BFA" w:rsidP="004824A6">
      <w:pPr>
        <w:pStyle w:val="ListParagraph"/>
        <w:numPr>
          <w:ilvl w:val="0"/>
          <w:numId w:val="51"/>
        </w:numPr>
        <w:spacing w:after="0" w:line="480" w:lineRule="auto"/>
        <w:ind w:left="1800"/>
        <w:jc w:val="both"/>
        <w:rPr>
          <w:rFonts w:ascii="Times New Roman" w:hAnsi="Times New Roman" w:cs="Times New Roman"/>
          <w:sz w:val="24"/>
          <w:szCs w:val="24"/>
        </w:rPr>
      </w:pPr>
      <w:proofErr w:type="gramStart"/>
      <w:r>
        <w:rPr>
          <w:rFonts w:ascii="Times New Roman" w:hAnsi="Times New Roman" w:cs="Times New Roman"/>
          <w:i/>
          <w:sz w:val="24"/>
          <w:szCs w:val="24"/>
        </w:rPr>
        <w:t>Mudharabah</w:t>
      </w:r>
      <w:r>
        <w:rPr>
          <w:rFonts w:ascii="Times New Roman" w:hAnsi="Times New Roman" w:cs="Times New Roman"/>
          <w:sz w:val="24"/>
          <w:szCs w:val="24"/>
        </w:rPr>
        <w:t xml:space="preserve">  saat</w:t>
      </w:r>
      <w:proofErr w:type="gramEnd"/>
      <w:r>
        <w:rPr>
          <w:rFonts w:ascii="Times New Roman" w:hAnsi="Times New Roman" w:cs="Times New Roman"/>
          <w:sz w:val="24"/>
          <w:szCs w:val="24"/>
        </w:rPr>
        <w:t xml:space="preserve">  ini  10%  dan  dikenakan  pajak.</w:t>
      </w:r>
    </w:p>
    <w:p w:rsidR="00D42BFA" w:rsidRDefault="00D42BFA" w:rsidP="004824A6">
      <w:pPr>
        <w:pStyle w:val="ListParagraph"/>
        <w:numPr>
          <w:ilvl w:val="0"/>
          <w:numId w:val="5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Pembagian  nisbah  bagi  hasil</w:t>
      </w:r>
    </w:p>
    <w:p w:rsidR="00D42BFA" w:rsidRDefault="00D42BFA" w:rsidP="004824A6">
      <w:pPr>
        <w:pStyle w:val="ListParagraph"/>
        <w:numPr>
          <w:ilvl w:val="0"/>
          <w:numId w:val="51"/>
        </w:numPr>
        <w:spacing w:before="240"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70</w:t>
      </w:r>
      <w:proofErr w:type="gramStart"/>
      <w:r>
        <w:rPr>
          <w:rFonts w:ascii="Times New Roman" w:hAnsi="Times New Roman" w:cs="Times New Roman"/>
          <w:sz w:val="24"/>
          <w:szCs w:val="24"/>
        </w:rPr>
        <w:t>%  untuk</w:t>
      </w:r>
      <w:proofErr w:type="gramEnd"/>
      <w:r>
        <w:rPr>
          <w:rFonts w:ascii="Times New Roman" w:hAnsi="Times New Roman" w:cs="Times New Roman"/>
          <w:sz w:val="24"/>
          <w:szCs w:val="24"/>
        </w:rPr>
        <w:t xml:space="preserve">  nasabah.</w:t>
      </w:r>
    </w:p>
    <w:p w:rsidR="00D42BFA" w:rsidRDefault="00D42BFA" w:rsidP="004824A6">
      <w:pPr>
        <w:pStyle w:val="ListParagraph"/>
        <w:numPr>
          <w:ilvl w:val="0"/>
          <w:numId w:val="51"/>
        </w:numPr>
        <w:spacing w:before="240"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30</w:t>
      </w:r>
      <w:proofErr w:type="gramStart"/>
      <w:r>
        <w:rPr>
          <w:rFonts w:ascii="Times New Roman" w:hAnsi="Times New Roman" w:cs="Times New Roman"/>
          <w:sz w:val="24"/>
          <w:szCs w:val="24"/>
        </w:rPr>
        <w:t>%  untuk</w:t>
      </w:r>
      <w:proofErr w:type="gramEnd"/>
      <w:r>
        <w:rPr>
          <w:rFonts w:ascii="Times New Roman" w:hAnsi="Times New Roman" w:cs="Times New Roman"/>
          <w:sz w:val="24"/>
          <w:szCs w:val="24"/>
        </w:rPr>
        <w:t xml:space="preserve">  Bumiputera.</w:t>
      </w:r>
    </w:p>
    <w:p w:rsidR="00900141" w:rsidRDefault="00900141" w:rsidP="00900141">
      <w:pPr>
        <w:spacing w:before="240" w:after="0" w:line="480" w:lineRule="auto"/>
        <w:jc w:val="both"/>
        <w:rPr>
          <w:rFonts w:ascii="Times New Roman" w:hAnsi="Times New Roman" w:cs="Times New Roman"/>
          <w:sz w:val="24"/>
          <w:szCs w:val="24"/>
        </w:rPr>
      </w:pPr>
    </w:p>
    <w:p w:rsidR="00900141" w:rsidRPr="00900141" w:rsidRDefault="00900141" w:rsidP="00900141">
      <w:pPr>
        <w:spacing w:before="240" w:after="0" w:line="480" w:lineRule="auto"/>
        <w:jc w:val="both"/>
        <w:rPr>
          <w:rFonts w:ascii="Times New Roman" w:hAnsi="Times New Roman" w:cs="Times New Roman"/>
          <w:sz w:val="24"/>
          <w:szCs w:val="24"/>
        </w:rPr>
      </w:pP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Pengelolaan  keuangan</w:t>
      </w:r>
    </w:p>
    <w:p w:rsidR="00D42BFA" w:rsidRDefault="00D42BFA" w:rsidP="00D42BFA">
      <w:pPr>
        <w:pStyle w:val="ListParagraph"/>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Keuangan  dikelola  sendiri  oleh  divisi  syariah  (tidak  dicampur  dengan  usaha  konvensional)  berupa:</w:t>
      </w:r>
    </w:p>
    <w:p w:rsidR="00D42BFA" w:rsidRDefault="00D42BFA" w:rsidP="004824A6">
      <w:pPr>
        <w:pStyle w:val="ListParagraph"/>
        <w:numPr>
          <w:ilvl w:val="0"/>
          <w:numId w:val="53"/>
        </w:numPr>
        <w:spacing w:before="240" w:after="0" w:line="48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Mudharabah  </w:t>
      </w:r>
      <w:r>
        <w:rPr>
          <w:rFonts w:ascii="Times New Roman" w:hAnsi="Times New Roman" w:cs="Times New Roman"/>
          <w:sz w:val="24"/>
          <w:szCs w:val="24"/>
        </w:rPr>
        <w:t>Bank</w:t>
      </w:r>
      <w:proofErr w:type="gramEnd"/>
      <w:r>
        <w:rPr>
          <w:rFonts w:ascii="Times New Roman" w:hAnsi="Times New Roman" w:cs="Times New Roman"/>
          <w:sz w:val="24"/>
          <w:szCs w:val="24"/>
        </w:rPr>
        <w:t xml:space="preserve">  Syariah  Mandiri</w:t>
      </w:r>
      <w:r w:rsidR="00691C3D">
        <w:rPr>
          <w:rFonts w:ascii="Times New Roman" w:hAnsi="Times New Roman" w:cs="Times New Roman"/>
          <w:sz w:val="24"/>
          <w:szCs w:val="24"/>
        </w:rPr>
        <w:t>.</w:t>
      </w:r>
    </w:p>
    <w:p w:rsidR="00D42BFA" w:rsidRPr="00B4242A" w:rsidRDefault="00D42BFA" w:rsidP="004824A6">
      <w:pPr>
        <w:pStyle w:val="ListParagraph"/>
        <w:numPr>
          <w:ilvl w:val="0"/>
          <w:numId w:val="53"/>
        </w:numPr>
        <w:spacing w:before="240" w:after="0" w:line="480" w:lineRule="auto"/>
        <w:jc w:val="both"/>
        <w:rPr>
          <w:rFonts w:ascii="Times New Roman" w:hAnsi="Times New Roman" w:cs="Times New Roman"/>
          <w:sz w:val="24"/>
          <w:szCs w:val="24"/>
        </w:rPr>
      </w:pPr>
      <w:proofErr w:type="gramStart"/>
      <w:r w:rsidRPr="00B4242A">
        <w:rPr>
          <w:rFonts w:ascii="Times New Roman" w:hAnsi="Times New Roman" w:cs="Times New Roman"/>
          <w:sz w:val="24"/>
          <w:szCs w:val="24"/>
        </w:rPr>
        <w:t>Obligasi  Syariah</w:t>
      </w:r>
      <w:proofErr w:type="gramEnd"/>
      <w:r w:rsidRPr="00B4242A">
        <w:rPr>
          <w:rFonts w:ascii="Times New Roman" w:hAnsi="Times New Roman" w:cs="Times New Roman"/>
          <w:sz w:val="24"/>
          <w:szCs w:val="24"/>
        </w:rPr>
        <w:t xml:space="preserve">  Mandiri</w:t>
      </w:r>
      <w:r w:rsidR="00691C3D">
        <w:rPr>
          <w:rFonts w:ascii="Times New Roman" w:hAnsi="Times New Roman" w:cs="Times New Roman"/>
          <w:sz w:val="24"/>
          <w:szCs w:val="24"/>
        </w:rPr>
        <w:t>.</w:t>
      </w:r>
    </w:p>
    <w:p w:rsidR="00D42BFA" w:rsidRPr="0010799C" w:rsidRDefault="00D42BFA" w:rsidP="004824A6">
      <w:pPr>
        <w:pStyle w:val="ListParagraph"/>
        <w:numPr>
          <w:ilvl w:val="0"/>
          <w:numId w:val="53"/>
        </w:numPr>
        <w:spacing w:before="240" w:after="0" w:line="480" w:lineRule="auto"/>
        <w:jc w:val="both"/>
        <w:rPr>
          <w:rFonts w:ascii="Times New Roman" w:hAnsi="Times New Roman" w:cs="Times New Roman"/>
          <w:sz w:val="24"/>
          <w:szCs w:val="24"/>
        </w:rPr>
      </w:pPr>
      <w:r>
        <w:rPr>
          <w:rFonts w:ascii="Times New Roman" w:hAnsi="Times New Roman" w:cs="Times New Roman"/>
          <w:i/>
          <w:sz w:val="24"/>
          <w:szCs w:val="24"/>
        </w:rPr>
        <w:t>Murabahah</w:t>
      </w:r>
      <w:r w:rsidR="00691C3D">
        <w:rPr>
          <w:rFonts w:ascii="Times New Roman" w:hAnsi="Times New Roman" w:cs="Times New Roman"/>
          <w:i/>
          <w:sz w:val="24"/>
          <w:szCs w:val="24"/>
        </w:rPr>
        <w:t>.</w:t>
      </w: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Pengalaman  dan  kepercayaan</w:t>
      </w:r>
    </w:p>
    <w:p w:rsidR="00D42BFA" w:rsidRDefault="00D42BFA" w:rsidP="004824A6">
      <w:pPr>
        <w:pStyle w:val="ListParagraph"/>
        <w:numPr>
          <w:ilvl w:val="0"/>
          <w:numId w:val="50"/>
        </w:numPr>
        <w:spacing w:before="240"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Dipercaya  mengcover  asuransi  perjalanan  haji  tahun  2002/2003  mengcover  seluruh  debitur  Bank  Syariah  Mandiri</w:t>
      </w:r>
      <w:r w:rsidR="00691C3D">
        <w:rPr>
          <w:rFonts w:ascii="Times New Roman" w:hAnsi="Times New Roman" w:cs="Times New Roman"/>
          <w:sz w:val="24"/>
          <w:szCs w:val="24"/>
        </w:rPr>
        <w:t>.</w:t>
      </w:r>
    </w:p>
    <w:p w:rsidR="00691C3D" w:rsidRDefault="00691C3D" w:rsidP="004824A6">
      <w:pPr>
        <w:pStyle w:val="ListParagraph"/>
        <w:numPr>
          <w:ilvl w:val="0"/>
          <w:numId w:val="34"/>
        </w:numPr>
        <w:spacing w:before="240" w:after="0" w:line="480" w:lineRule="auto"/>
        <w:ind w:left="360"/>
        <w:jc w:val="both"/>
        <w:rPr>
          <w:rFonts w:ascii="Times New Roman" w:hAnsi="Times New Roman" w:cs="Times New Roman"/>
          <w:b/>
          <w:sz w:val="24"/>
          <w:szCs w:val="24"/>
        </w:rPr>
      </w:pPr>
      <w:r w:rsidRPr="00691C3D">
        <w:rPr>
          <w:rFonts w:ascii="Times New Roman" w:hAnsi="Times New Roman" w:cs="Times New Roman"/>
          <w:b/>
          <w:sz w:val="24"/>
          <w:szCs w:val="24"/>
        </w:rPr>
        <w:t>Hasil  Penelitian</w:t>
      </w:r>
    </w:p>
    <w:p w:rsidR="00D75659" w:rsidRDefault="00D75659" w:rsidP="004824A6">
      <w:pPr>
        <w:pStyle w:val="ListParagraph"/>
        <w:numPr>
          <w:ilvl w:val="0"/>
          <w:numId w:val="54"/>
        </w:numPr>
        <w:spacing w:after="0" w:line="480" w:lineRule="auto"/>
        <w:jc w:val="both"/>
        <w:rPr>
          <w:rFonts w:ascii="Times New Roman" w:hAnsi="Times New Roman" w:cs="Times New Roman"/>
          <w:b/>
          <w:sz w:val="24"/>
          <w:szCs w:val="24"/>
        </w:rPr>
      </w:pPr>
      <w:r w:rsidRPr="00D75659">
        <w:rPr>
          <w:rFonts w:ascii="Times New Roman" w:hAnsi="Times New Roman" w:cs="Times New Roman"/>
          <w:b/>
          <w:sz w:val="24"/>
          <w:szCs w:val="24"/>
        </w:rPr>
        <w:t xml:space="preserve">Perbedaan  Tingkat  Pendapatan  Premi  Asuransi  Jiwa  Syariah  AJB  Bumiputera  1912  Syariah  Kantor  Unit  Operasional  Tulungagung  Sebelum  dan  Pada  Saat  Adanya  </w:t>
      </w:r>
      <w:r>
        <w:rPr>
          <w:rFonts w:ascii="Times New Roman" w:hAnsi="Times New Roman" w:cs="Times New Roman"/>
          <w:b/>
          <w:sz w:val="24"/>
          <w:szCs w:val="24"/>
        </w:rPr>
        <w:t>CSR</w:t>
      </w:r>
    </w:p>
    <w:p w:rsidR="00783B29" w:rsidRDefault="00D75659" w:rsidP="00D75659">
      <w:pPr>
        <w:pStyle w:val="ListParagraph"/>
        <w:spacing w:after="0" w:line="480" w:lineRule="auto"/>
        <w:ind w:firstLine="720"/>
        <w:jc w:val="both"/>
        <w:rPr>
          <w:rFonts w:ascii="Times New Roman" w:hAnsi="Times New Roman" w:cs="Times New Roman"/>
          <w:sz w:val="24"/>
          <w:szCs w:val="24"/>
        </w:rPr>
      </w:pPr>
      <w:r w:rsidRPr="00D75659">
        <w:rPr>
          <w:rFonts w:ascii="Times New Roman" w:hAnsi="Times New Roman" w:cs="Times New Roman"/>
          <w:sz w:val="24"/>
          <w:szCs w:val="24"/>
        </w:rPr>
        <w:t>Untuk  mengetahui  perbedaan  tingkat  pendapatan  premi  asuransi  jiwa  syariah  yang  berhasil  dihimpun  AJB  Bumiputera  1912  Syariah  Kantor  Unit  Operasional  Tulungagung  sebelum  dan  pada  saat  adanya  CSR</w:t>
      </w:r>
      <w:r w:rsidRPr="00D75659">
        <w:rPr>
          <w:rFonts w:ascii="Times New Roman" w:hAnsi="Times New Roman" w:cs="Times New Roman"/>
          <w:i/>
          <w:sz w:val="24"/>
          <w:szCs w:val="24"/>
        </w:rPr>
        <w:t xml:space="preserve">  </w:t>
      </w:r>
      <w:r w:rsidRPr="00D75659">
        <w:rPr>
          <w:rFonts w:ascii="Times New Roman" w:hAnsi="Times New Roman" w:cs="Times New Roman"/>
          <w:sz w:val="24"/>
          <w:szCs w:val="24"/>
        </w:rPr>
        <w:t xml:space="preserve">dilakukan  uji  statistik  </w:t>
      </w:r>
      <w:r w:rsidRPr="00D75659">
        <w:rPr>
          <w:rFonts w:ascii="Times New Roman" w:hAnsi="Times New Roman" w:cs="Times New Roman"/>
          <w:i/>
          <w:sz w:val="24"/>
          <w:szCs w:val="24"/>
        </w:rPr>
        <w:t xml:space="preserve">paired  sample  t-test. </w:t>
      </w:r>
      <w:r w:rsidR="00DD5C45" w:rsidRPr="00DD5C45">
        <w:rPr>
          <w:rFonts w:ascii="Times New Roman" w:hAnsi="Times New Roman" w:cs="Times New Roman"/>
          <w:sz w:val="24"/>
          <w:szCs w:val="24"/>
        </w:rPr>
        <w:t>Namun</w:t>
      </w:r>
      <w:r w:rsidR="00DD5C45">
        <w:rPr>
          <w:rFonts w:ascii="Times New Roman" w:hAnsi="Times New Roman" w:cs="Times New Roman"/>
          <w:sz w:val="24"/>
          <w:szCs w:val="24"/>
        </w:rPr>
        <w:t xml:space="preserve">  sebelum  dilakukan  uji  statistik  menggunakan  </w:t>
      </w:r>
      <w:r w:rsidR="00DD5C45" w:rsidRPr="00DD5C45">
        <w:rPr>
          <w:rFonts w:ascii="Times New Roman" w:hAnsi="Times New Roman" w:cs="Times New Roman"/>
          <w:i/>
          <w:sz w:val="24"/>
          <w:szCs w:val="24"/>
        </w:rPr>
        <w:t>paired  sampel  t-test</w:t>
      </w:r>
      <w:r w:rsidR="00DD5C45">
        <w:rPr>
          <w:rFonts w:ascii="Times New Roman" w:hAnsi="Times New Roman" w:cs="Times New Roman"/>
          <w:sz w:val="24"/>
          <w:szCs w:val="24"/>
        </w:rPr>
        <w:t xml:space="preserve">  terlebih  dulu  dilakukan  uji  normalitas  data.  Uji  normalitas  digunakan  untuk  mengetahui  apakah  populasi  data  berdistribusi  normal  atau  tidak.  Dalam  pembahasan  ini</w:t>
      </w:r>
      <w:r w:rsidR="00783B29">
        <w:rPr>
          <w:rFonts w:ascii="Times New Roman" w:hAnsi="Times New Roman" w:cs="Times New Roman"/>
          <w:sz w:val="24"/>
          <w:szCs w:val="24"/>
        </w:rPr>
        <w:t xml:space="preserve">  akan  digunakan  uji  one  sample  kolomogorov-smirnov </w:t>
      </w:r>
      <w:r w:rsidR="00783B29">
        <w:rPr>
          <w:rFonts w:ascii="Times New Roman" w:hAnsi="Times New Roman" w:cs="Times New Roman"/>
          <w:sz w:val="24"/>
          <w:szCs w:val="24"/>
        </w:rPr>
        <w:lastRenderedPageBreak/>
        <w:t>dengan menggunakan  taraf  signifikansi  0,05.  Data  dinyatakan  berdistribusi  normal  jika  signifikansi  lebih  besar  dari  55  atau  0,05.  Hasil  uji  normalitas  dapat  dilihat  pada  tabel  di  bawah  ini.</w:t>
      </w:r>
    </w:p>
    <w:p w:rsidR="00A004FA" w:rsidRDefault="00A004FA" w:rsidP="00D75659">
      <w:pPr>
        <w:pStyle w:val="ListParagraph"/>
        <w:spacing w:after="0" w:line="480" w:lineRule="auto"/>
        <w:ind w:firstLine="720"/>
        <w:jc w:val="both"/>
        <w:rPr>
          <w:rFonts w:ascii="Times New Roman" w:hAnsi="Times New Roman" w:cs="Times New Roman"/>
          <w:sz w:val="24"/>
          <w:szCs w:val="24"/>
        </w:rPr>
      </w:pPr>
    </w:p>
    <w:p w:rsidR="00783B29" w:rsidRPr="0001361F" w:rsidRDefault="00783B29" w:rsidP="00783B29">
      <w:pPr>
        <w:pStyle w:val="ListParagraph"/>
        <w:spacing w:after="0" w:line="240" w:lineRule="auto"/>
        <w:ind w:left="0" w:firstLine="720"/>
        <w:jc w:val="center"/>
        <w:rPr>
          <w:rFonts w:ascii="Times New Roman" w:hAnsi="Times New Roman" w:cs="Times New Roman"/>
          <w:b/>
          <w:sz w:val="24"/>
          <w:szCs w:val="24"/>
        </w:rPr>
      </w:pPr>
      <w:r w:rsidRPr="0001361F">
        <w:rPr>
          <w:rFonts w:ascii="Times New Roman" w:hAnsi="Times New Roman" w:cs="Times New Roman"/>
          <w:b/>
          <w:sz w:val="24"/>
          <w:szCs w:val="24"/>
        </w:rPr>
        <w:t>Tabel 4.1</w:t>
      </w:r>
    </w:p>
    <w:p w:rsidR="00783B29" w:rsidRPr="0001361F" w:rsidRDefault="00783B29" w:rsidP="00783B29">
      <w:pPr>
        <w:pStyle w:val="ListParagraph"/>
        <w:spacing w:after="0" w:line="240" w:lineRule="auto"/>
        <w:ind w:left="0" w:firstLine="720"/>
        <w:jc w:val="center"/>
        <w:rPr>
          <w:rFonts w:ascii="Times New Roman" w:hAnsi="Times New Roman" w:cs="Times New Roman"/>
          <w:b/>
          <w:sz w:val="24"/>
          <w:szCs w:val="24"/>
        </w:rPr>
      </w:pPr>
      <w:r w:rsidRPr="0001361F">
        <w:rPr>
          <w:rFonts w:ascii="Times New Roman" w:hAnsi="Times New Roman" w:cs="Times New Roman"/>
          <w:b/>
          <w:sz w:val="24"/>
          <w:szCs w:val="24"/>
        </w:rPr>
        <w:t>Hasil Uji Normalitas dengan Kolmogorov-Smirnov</w:t>
      </w:r>
    </w:p>
    <w:p w:rsidR="00783B29" w:rsidRPr="00783B29" w:rsidRDefault="00783B29" w:rsidP="00783B29">
      <w:pPr>
        <w:autoSpaceDE w:val="0"/>
        <w:autoSpaceDN w:val="0"/>
        <w:adjustRightInd w:val="0"/>
        <w:spacing w:after="0" w:line="240" w:lineRule="auto"/>
        <w:rPr>
          <w:rFonts w:ascii="Times New Roman" w:hAnsi="Times New Roman" w:cs="Times New Roman"/>
          <w:sz w:val="24"/>
          <w:szCs w:val="24"/>
        </w:rPr>
      </w:pPr>
    </w:p>
    <w:tbl>
      <w:tblPr>
        <w:tblW w:w="7722"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1019"/>
        <w:gridCol w:w="1019"/>
        <w:gridCol w:w="1020"/>
        <w:gridCol w:w="1020"/>
        <w:gridCol w:w="1020"/>
        <w:gridCol w:w="1020"/>
      </w:tblGrid>
      <w:tr w:rsidR="00783B29" w:rsidRPr="00783B29" w:rsidTr="00783B29">
        <w:trPr>
          <w:cantSplit/>
          <w:tblHeader/>
        </w:trPr>
        <w:tc>
          <w:tcPr>
            <w:tcW w:w="7722" w:type="dxa"/>
            <w:gridSpan w:val="7"/>
            <w:tcBorders>
              <w:top w:val="nil"/>
              <w:left w:val="nil"/>
              <w:bottom w:val="nil"/>
              <w:right w:val="nil"/>
            </w:tcBorders>
            <w:shd w:val="clear" w:color="auto" w:fill="FFFFFF"/>
            <w:tcMar>
              <w:top w:w="30" w:type="dxa"/>
              <w:left w:w="30" w:type="dxa"/>
              <w:bottom w:w="30" w:type="dxa"/>
              <w:right w:w="30" w:type="dxa"/>
            </w:tcMar>
            <w:vAlign w:val="center"/>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b/>
                <w:bCs/>
                <w:color w:val="000000"/>
                <w:sz w:val="18"/>
                <w:szCs w:val="18"/>
              </w:rPr>
              <w:t>Tests of Normality</w:t>
            </w:r>
          </w:p>
        </w:tc>
      </w:tr>
      <w:tr w:rsidR="00783B29" w:rsidRPr="00783B29" w:rsidTr="00783B29">
        <w:trPr>
          <w:cantSplit/>
          <w:tblHeader/>
        </w:trPr>
        <w:tc>
          <w:tcPr>
            <w:tcW w:w="16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240" w:lineRule="auto"/>
              <w:rPr>
                <w:rFonts w:ascii="Times New Roman" w:hAnsi="Times New Roman" w:cs="Times New Roman"/>
                <w:sz w:val="24"/>
                <w:szCs w:val="24"/>
              </w:rPr>
            </w:pPr>
          </w:p>
        </w:tc>
        <w:tc>
          <w:tcPr>
            <w:tcW w:w="305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Kolmogorov-Smirnov</w:t>
            </w:r>
            <w:r w:rsidRPr="00783B29">
              <w:rPr>
                <w:rFonts w:ascii="Arial" w:hAnsi="Arial" w:cs="Arial"/>
                <w:color w:val="000000"/>
                <w:sz w:val="18"/>
                <w:szCs w:val="18"/>
                <w:vertAlign w:val="superscript"/>
              </w:rPr>
              <w:t>a</w:t>
            </w:r>
          </w:p>
        </w:tc>
        <w:tc>
          <w:tcPr>
            <w:tcW w:w="306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Shapiro-Wilk</w:t>
            </w:r>
          </w:p>
        </w:tc>
      </w:tr>
      <w:tr w:rsidR="00783B29" w:rsidRPr="00783B29" w:rsidTr="00783B29">
        <w:trPr>
          <w:cantSplit/>
          <w:tblHeader/>
        </w:trPr>
        <w:tc>
          <w:tcPr>
            <w:tcW w:w="16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240" w:lineRule="auto"/>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Statistic</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df</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Sig.</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Statistic</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df</w:t>
            </w:r>
          </w:p>
        </w:tc>
        <w:tc>
          <w:tcPr>
            <w:tcW w:w="102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83B29" w:rsidRPr="00783B29" w:rsidRDefault="00783B29" w:rsidP="00783B29">
            <w:pPr>
              <w:autoSpaceDE w:val="0"/>
              <w:autoSpaceDN w:val="0"/>
              <w:adjustRightInd w:val="0"/>
              <w:spacing w:after="0" w:line="320" w:lineRule="atLeast"/>
              <w:jc w:val="center"/>
              <w:rPr>
                <w:rFonts w:ascii="Arial" w:hAnsi="Arial" w:cs="Arial"/>
                <w:color w:val="000000"/>
                <w:sz w:val="18"/>
                <w:szCs w:val="18"/>
              </w:rPr>
            </w:pPr>
            <w:r w:rsidRPr="00783B29">
              <w:rPr>
                <w:rFonts w:ascii="Arial" w:hAnsi="Arial" w:cs="Arial"/>
                <w:color w:val="000000"/>
                <w:sz w:val="18"/>
                <w:szCs w:val="18"/>
              </w:rPr>
              <w:t>Sig.</w:t>
            </w:r>
          </w:p>
        </w:tc>
      </w:tr>
      <w:tr w:rsidR="00783B29" w:rsidRPr="00783B29" w:rsidTr="00783B29">
        <w:trPr>
          <w:cantSplit/>
          <w:tblHeader/>
        </w:trPr>
        <w:tc>
          <w:tcPr>
            <w:tcW w:w="160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rPr>
                <w:rFonts w:ascii="Arial" w:hAnsi="Arial" w:cs="Arial"/>
                <w:color w:val="000000"/>
                <w:sz w:val="18"/>
                <w:szCs w:val="18"/>
              </w:rPr>
            </w:pPr>
            <w:r w:rsidRPr="00783B29">
              <w:rPr>
                <w:rFonts w:ascii="Arial" w:hAnsi="Arial" w:cs="Arial"/>
                <w:color w:val="000000"/>
                <w:sz w:val="18"/>
                <w:szCs w:val="18"/>
              </w:rPr>
              <w:t>Sebelum CSR</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.119</w:t>
            </w:r>
          </w:p>
        </w:tc>
        <w:tc>
          <w:tcPr>
            <w:tcW w:w="1019" w:type="dxa"/>
            <w:tcBorders>
              <w:top w:val="single" w:sz="16" w:space="0" w:color="000000"/>
              <w:bottom w:val="nil"/>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23</w:t>
            </w:r>
          </w:p>
        </w:tc>
        <w:tc>
          <w:tcPr>
            <w:tcW w:w="1020" w:type="dxa"/>
            <w:tcBorders>
              <w:top w:val="single" w:sz="16" w:space="0" w:color="000000"/>
              <w:bottom w:val="nil"/>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.200</w:t>
            </w:r>
            <w:r w:rsidRPr="00783B29">
              <w:rPr>
                <w:rFonts w:ascii="Arial" w:hAnsi="Arial" w:cs="Arial"/>
                <w:color w:val="000000"/>
                <w:sz w:val="18"/>
                <w:szCs w:val="18"/>
                <w:vertAlign w:val="superscript"/>
              </w:rPr>
              <w:t>*</w:t>
            </w:r>
          </w:p>
        </w:tc>
        <w:tc>
          <w:tcPr>
            <w:tcW w:w="1020" w:type="dxa"/>
            <w:tcBorders>
              <w:top w:val="single" w:sz="16" w:space="0" w:color="000000"/>
              <w:bottom w:val="nil"/>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.958</w:t>
            </w:r>
          </w:p>
        </w:tc>
        <w:tc>
          <w:tcPr>
            <w:tcW w:w="1020" w:type="dxa"/>
            <w:tcBorders>
              <w:top w:val="single" w:sz="16" w:space="0" w:color="000000"/>
              <w:bottom w:val="nil"/>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23</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.423</w:t>
            </w:r>
          </w:p>
        </w:tc>
      </w:tr>
      <w:tr w:rsidR="00783B29" w:rsidRPr="00783B29" w:rsidTr="00783B29">
        <w:trPr>
          <w:cantSplit/>
          <w:tblHeader/>
        </w:trPr>
        <w:tc>
          <w:tcPr>
            <w:tcW w:w="160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rPr>
                <w:rFonts w:ascii="Arial" w:hAnsi="Arial" w:cs="Arial"/>
                <w:color w:val="000000"/>
                <w:sz w:val="18"/>
                <w:szCs w:val="18"/>
              </w:rPr>
            </w:pPr>
            <w:r w:rsidRPr="00783B29">
              <w:rPr>
                <w:rFonts w:ascii="Arial" w:hAnsi="Arial" w:cs="Arial"/>
                <w:color w:val="000000"/>
                <w:sz w:val="18"/>
                <w:szCs w:val="18"/>
              </w:rPr>
              <w:t>Pada Saat CSR</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.126</w:t>
            </w:r>
          </w:p>
        </w:tc>
        <w:tc>
          <w:tcPr>
            <w:tcW w:w="1019" w:type="dxa"/>
            <w:tcBorders>
              <w:top w:val="nil"/>
              <w:bottom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23</w:t>
            </w:r>
          </w:p>
        </w:tc>
        <w:tc>
          <w:tcPr>
            <w:tcW w:w="1020" w:type="dxa"/>
            <w:tcBorders>
              <w:top w:val="nil"/>
              <w:bottom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.200</w:t>
            </w:r>
            <w:r w:rsidRPr="00783B29">
              <w:rPr>
                <w:rFonts w:ascii="Arial" w:hAnsi="Arial" w:cs="Arial"/>
                <w:color w:val="000000"/>
                <w:sz w:val="18"/>
                <w:szCs w:val="18"/>
                <w:vertAlign w:val="superscript"/>
              </w:rPr>
              <w:t>*</w:t>
            </w:r>
          </w:p>
        </w:tc>
        <w:tc>
          <w:tcPr>
            <w:tcW w:w="1020" w:type="dxa"/>
            <w:tcBorders>
              <w:top w:val="nil"/>
              <w:bottom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.944</w:t>
            </w:r>
          </w:p>
        </w:tc>
        <w:tc>
          <w:tcPr>
            <w:tcW w:w="1020" w:type="dxa"/>
            <w:tcBorders>
              <w:top w:val="nil"/>
              <w:bottom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23</w:t>
            </w: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B29" w:rsidRPr="00783B29" w:rsidRDefault="00783B29" w:rsidP="00783B29">
            <w:pPr>
              <w:autoSpaceDE w:val="0"/>
              <w:autoSpaceDN w:val="0"/>
              <w:adjustRightInd w:val="0"/>
              <w:spacing w:after="0" w:line="320" w:lineRule="atLeast"/>
              <w:jc w:val="right"/>
              <w:rPr>
                <w:rFonts w:ascii="Arial" w:hAnsi="Arial" w:cs="Arial"/>
                <w:color w:val="000000"/>
                <w:sz w:val="18"/>
                <w:szCs w:val="18"/>
              </w:rPr>
            </w:pPr>
            <w:r w:rsidRPr="00783B29">
              <w:rPr>
                <w:rFonts w:ascii="Arial" w:hAnsi="Arial" w:cs="Arial"/>
                <w:color w:val="000000"/>
                <w:sz w:val="18"/>
                <w:szCs w:val="18"/>
              </w:rPr>
              <w:t>.218</w:t>
            </w:r>
          </w:p>
        </w:tc>
      </w:tr>
    </w:tbl>
    <w:p w:rsidR="00166585" w:rsidRDefault="00166585" w:rsidP="00166585">
      <w:pPr>
        <w:autoSpaceDE w:val="0"/>
        <w:autoSpaceDN w:val="0"/>
        <w:adjustRightInd w:val="0"/>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Sumber: data diolah, 2012</w:t>
      </w:r>
    </w:p>
    <w:p w:rsidR="00166585" w:rsidRPr="00166585" w:rsidRDefault="00166585" w:rsidP="00166585">
      <w:pPr>
        <w:autoSpaceDE w:val="0"/>
        <w:autoSpaceDN w:val="0"/>
        <w:adjustRightInd w:val="0"/>
        <w:spacing w:after="0" w:line="480" w:lineRule="auto"/>
        <w:ind w:left="720" w:firstLine="720"/>
        <w:jc w:val="both"/>
        <w:rPr>
          <w:rFonts w:ascii="Times New Roman" w:hAnsi="Times New Roman" w:cs="Times New Roman"/>
          <w:sz w:val="20"/>
          <w:szCs w:val="20"/>
        </w:rPr>
      </w:pPr>
    </w:p>
    <w:p w:rsidR="00783B29" w:rsidRDefault="00783B29" w:rsidP="00166585">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hasil  di  atas  dapat  kita  lihat  pada  kolom  kolmogorov</w:t>
      </w:r>
      <w:r w:rsidR="0001361F">
        <w:rPr>
          <w:rFonts w:ascii="Times New Roman" w:hAnsi="Times New Roman" w:cs="Times New Roman"/>
          <w:sz w:val="24"/>
          <w:szCs w:val="24"/>
        </w:rPr>
        <w:t>-smirnov  bahwa  nilai  signifikansi  sebelum  dan  pada  saat  CSR  sebesar  0,200.  Dengan  demikian  nilai  signifikansi  sebelum  dan  pada  saat  CSR  lebih  dari  0,05  maka  dapat  disimpulkan  bahwa  data  pada  variabel  sebelum  dan  pada  saat  CSR  berdistribusi  normal.</w:t>
      </w:r>
      <w:r w:rsidR="000C4053">
        <w:rPr>
          <w:rFonts w:ascii="Times New Roman" w:hAnsi="Times New Roman" w:cs="Times New Roman"/>
          <w:sz w:val="24"/>
          <w:szCs w:val="24"/>
        </w:rPr>
        <w:t xml:space="preserve">  Berikut</w:t>
      </w:r>
      <w:r w:rsidR="00166585">
        <w:rPr>
          <w:rFonts w:ascii="Times New Roman" w:hAnsi="Times New Roman" w:cs="Times New Roman"/>
          <w:sz w:val="24"/>
          <w:szCs w:val="24"/>
        </w:rPr>
        <w:t xml:space="preserve">  ini  adalah  grafik  dari  variabel sebelum  CSR  yang  berdasarkan  grafik  normal plot.</w:t>
      </w: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Default="00166585" w:rsidP="00166585">
      <w:pPr>
        <w:autoSpaceDE w:val="0"/>
        <w:autoSpaceDN w:val="0"/>
        <w:adjustRightInd w:val="0"/>
        <w:spacing w:after="0" w:line="240" w:lineRule="auto"/>
        <w:jc w:val="center"/>
        <w:rPr>
          <w:rFonts w:ascii="Times New Roman" w:hAnsi="Times New Roman" w:cs="Times New Roman"/>
          <w:sz w:val="24"/>
          <w:szCs w:val="24"/>
        </w:rPr>
      </w:pPr>
    </w:p>
    <w:p w:rsidR="00166585" w:rsidRPr="00166585" w:rsidRDefault="00166585" w:rsidP="00166585">
      <w:pPr>
        <w:autoSpaceDE w:val="0"/>
        <w:autoSpaceDN w:val="0"/>
        <w:adjustRightInd w:val="0"/>
        <w:spacing w:after="0" w:line="240" w:lineRule="auto"/>
        <w:jc w:val="center"/>
        <w:rPr>
          <w:rFonts w:ascii="Times New Roman" w:hAnsi="Times New Roman" w:cs="Times New Roman"/>
          <w:b/>
          <w:sz w:val="24"/>
          <w:szCs w:val="24"/>
        </w:rPr>
      </w:pPr>
      <w:r w:rsidRPr="00166585">
        <w:rPr>
          <w:rFonts w:ascii="Times New Roman" w:hAnsi="Times New Roman" w:cs="Times New Roman"/>
          <w:b/>
          <w:sz w:val="24"/>
          <w:szCs w:val="24"/>
        </w:rPr>
        <w:lastRenderedPageBreak/>
        <w:t>Grafik 4.1</w:t>
      </w:r>
    </w:p>
    <w:p w:rsidR="00166585" w:rsidRPr="00166585" w:rsidRDefault="00166585" w:rsidP="00166585">
      <w:pPr>
        <w:autoSpaceDE w:val="0"/>
        <w:autoSpaceDN w:val="0"/>
        <w:adjustRightInd w:val="0"/>
        <w:spacing w:after="0" w:line="240" w:lineRule="auto"/>
        <w:jc w:val="center"/>
        <w:rPr>
          <w:rFonts w:ascii="Times New Roman" w:hAnsi="Times New Roman" w:cs="Times New Roman"/>
          <w:b/>
          <w:sz w:val="24"/>
          <w:szCs w:val="24"/>
        </w:rPr>
      </w:pPr>
      <w:r w:rsidRPr="00166585">
        <w:rPr>
          <w:rFonts w:ascii="Times New Roman" w:hAnsi="Times New Roman" w:cs="Times New Roman"/>
          <w:b/>
          <w:sz w:val="24"/>
          <w:szCs w:val="24"/>
        </w:rPr>
        <w:t>Normal Plot Variabel Sebelum CSR</w:t>
      </w:r>
    </w:p>
    <w:p w:rsidR="00166585" w:rsidRPr="00783B29" w:rsidRDefault="00166585" w:rsidP="001665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91050" cy="3390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91357" cy="3391127"/>
                    </a:xfrm>
                    <a:prstGeom prst="rect">
                      <a:avLst/>
                    </a:prstGeom>
                    <a:noFill/>
                    <a:ln w="9525">
                      <a:noFill/>
                      <a:miter lim="800000"/>
                      <a:headEnd/>
                      <a:tailEnd/>
                    </a:ln>
                  </pic:spPr>
                </pic:pic>
              </a:graphicData>
            </a:graphic>
          </wp:inline>
        </w:drawing>
      </w:r>
    </w:p>
    <w:p w:rsidR="00166585" w:rsidRDefault="00166585" w:rsidP="0016658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Sumber: data diolah, 2012</w:t>
      </w:r>
    </w:p>
    <w:p w:rsidR="00166585" w:rsidRDefault="00166585" w:rsidP="00166585">
      <w:pPr>
        <w:pStyle w:val="ListParagraph"/>
        <w:spacing w:after="0" w:line="240" w:lineRule="auto"/>
        <w:ind w:firstLine="720"/>
        <w:jc w:val="both"/>
        <w:rPr>
          <w:rFonts w:ascii="Times New Roman" w:hAnsi="Times New Roman" w:cs="Times New Roman"/>
          <w:sz w:val="20"/>
          <w:szCs w:val="20"/>
        </w:rPr>
      </w:pPr>
    </w:p>
    <w:p w:rsidR="00166585" w:rsidRPr="00166585" w:rsidRDefault="00166585" w:rsidP="00166585">
      <w:pPr>
        <w:pStyle w:val="ListParagraph"/>
        <w:spacing w:after="0" w:line="240" w:lineRule="auto"/>
        <w:ind w:firstLine="720"/>
        <w:jc w:val="both"/>
        <w:rPr>
          <w:rFonts w:ascii="Times New Roman" w:hAnsi="Times New Roman" w:cs="Times New Roman"/>
          <w:sz w:val="20"/>
          <w:szCs w:val="20"/>
        </w:rPr>
      </w:pPr>
    </w:p>
    <w:p w:rsidR="00783B29" w:rsidRDefault="00166585" w:rsidP="0016658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grafik 4.1  di  atas  dapat  kita  lihat  bahwa  data  yang  dianalisis  menunjukkan  adanya  titik-titik  yang  menyebar  di  sekitar  garis  diagonal,  dimana  penyebarannya  mengikuti  arah  garis  diagonal,  hal  ini  menunjukkan  bahwa  data  yang  akan  diolah  merupakan  data  berdistribusi  normal.</w:t>
      </w: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193B11" w:rsidRDefault="00193B11" w:rsidP="00193B11">
      <w:pPr>
        <w:spacing w:after="0" w:line="240" w:lineRule="auto"/>
        <w:jc w:val="center"/>
        <w:rPr>
          <w:rFonts w:ascii="Times New Roman" w:hAnsi="Times New Roman" w:cs="Times New Roman"/>
          <w:b/>
          <w:sz w:val="24"/>
          <w:szCs w:val="24"/>
        </w:rPr>
      </w:pPr>
    </w:p>
    <w:p w:rsidR="00783B29" w:rsidRPr="00193B11" w:rsidRDefault="00193B11" w:rsidP="00193B11">
      <w:pPr>
        <w:spacing w:after="0" w:line="240" w:lineRule="auto"/>
        <w:jc w:val="center"/>
        <w:rPr>
          <w:rFonts w:ascii="Times New Roman" w:hAnsi="Times New Roman" w:cs="Times New Roman"/>
          <w:b/>
          <w:sz w:val="24"/>
          <w:szCs w:val="24"/>
        </w:rPr>
      </w:pPr>
      <w:r w:rsidRPr="00193B11">
        <w:rPr>
          <w:rFonts w:ascii="Times New Roman" w:hAnsi="Times New Roman" w:cs="Times New Roman"/>
          <w:b/>
          <w:sz w:val="24"/>
          <w:szCs w:val="24"/>
        </w:rPr>
        <w:lastRenderedPageBreak/>
        <w:t>Grafik 4.2</w:t>
      </w:r>
    </w:p>
    <w:p w:rsidR="00193B11" w:rsidRDefault="00193B11" w:rsidP="00193B11">
      <w:pPr>
        <w:autoSpaceDE w:val="0"/>
        <w:autoSpaceDN w:val="0"/>
        <w:adjustRightInd w:val="0"/>
        <w:spacing w:after="0" w:line="240" w:lineRule="auto"/>
        <w:jc w:val="center"/>
        <w:rPr>
          <w:rFonts w:ascii="Times New Roman" w:hAnsi="Times New Roman" w:cs="Times New Roman"/>
          <w:b/>
          <w:sz w:val="24"/>
          <w:szCs w:val="24"/>
        </w:rPr>
      </w:pPr>
      <w:r w:rsidRPr="00166585">
        <w:rPr>
          <w:rFonts w:ascii="Times New Roman" w:hAnsi="Times New Roman" w:cs="Times New Roman"/>
          <w:b/>
          <w:sz w:val="24"/>
          <w:szCs w:val="24"/>
        </w:rPr>
        <w:t xml:space="preserve">Normal Plot Variabel </w:t>
      </w:r>
      <w:r>
        <w:rPr>
          <w:rFonts w:ascii="Times New Roman" w:hAnsi="Times New Roman" w:cs="Times New Roman"/>
          <w:b/>
          <w:sz w:val="24"/>
          <w:szCs w:val="24"/>
        </w:rPr>
        <w:t xml:space="preserve">Pada Saat </w:t>
      </w:r>
      <w:r w:rsidRPr="00166585">
        <w:rPr>
          <w:rFonts w:ascii="Times New Roman" w:hAnsi="Times New Roman" w:cs="Times New Roman"/>
          <w:b/>
          <w:sz w:val="24"/>
          <w:szCs w:val="24"/>
        </w:rPr>
        <w:t>CSR</w:t>
      </w:r>
    </w:p>
    <w:p w:rsidR="00193B11" w:rsidRPr="00166585" w:rsidRDefault="00193B11" w:rsidP="00193B1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5248910" cy="4200805"/>
            <wp:effectExtent l="1905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48910" cy="4200805"/>
                    </a:xfrm>
                    <a:prstGeom prst="rect">
                      <a:avLst/>
                    </a:prstGeom>
                    <a:noFill/>
                    <a:ln w="9525">
                      <a:noFill/>
                      <a:miter lim="800000"/>
                      <a:headEnd/>
                      <a:tailEnd/>
                    </a:ln>
                  </pic:spPr>
                </pic:pic>
              </a:graphicData>
            </a:graphic>
          </wp:inline>
        </w:drawing>
      </w:r>
    </w:p>
    <w:p w:rsidR="00193B11" w:rsidRDefault="00193B11" w:rsidP="00193B11">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Sumber: data diolah, 2012</w:t>
      </w:r>
    </w:p>
    <w:p w:rsidR="00193B11" w:rsidRDefault="00193B11" w:rsidP="00193B11">
      <w:pPr>
        <w:pStyle w:val="ListParagraph"/>
        <w:spacing w:after="0" w:line="240" w:lineRule="auto"/>
        <w:ind w:firstLine="720"/>
        <w:jc w:val="both"/>
        <w:rPr>
          <w:rFonts w:ascii="Times New Roman" w:hAnsi="Times New Roman" w:cs="Times New Roman"/>
          <w:sz w:val="20"/>
          <w:szCs w:val="20"/>
        </w:rPr>
      </w:pPr>
    </w:p>
    <w:p w:rsidR="00193B11" w:rsidRPr="00193B11" w:rsidRDefault="00193B11" w:rsidP="00193B11">
      <w:pPr>
        <w:pStyle w:val="ListParagraph"/>
        <w:spacing w:after="0" w:line="240" w:lineRule="auto"/>
        <w:ind w:firstLine="720"/>
        <w:jc w:val="both"/>
        <w:rPr>
          <w:rFonts w:ascii="Times New Roman" w:hAnsi="Times New Roman" w:cs="Times New Roman"/>
          <w:sz w:val="20"/>
          <w:szCs w:val="20"/>
        </w:rPr>
      </w:pPr>
    </w:p>
    <w:p w:rsidR="00A004FA" w:rsidRDefault="00193B11" w:rsidP="00A004F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grafik 4.2  di  atas  dapat  kita  lihat  bahwa  data  yang  dianalisis  menunjukkan  adanya  titik-titik  yang  menyebar  di  sekitar  garis  diagonal,  dimana  penyebarannya  mengikuti  arah  garis  diagonal,  hal  ini  menunjukkan  bahwa  data  yang  akan  diolah  merupakan  data  berdistribusi  normal.</w:t>
      </w:r>
    </w:p>
    <w:p w:rsidR="00D75659" w:rsidRPr="00A004FA" w:rsidRDefault="00A004FA" w:rsidP="00A004FA">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Kemudian  dilakukan</w:t>
      </w:r>
      <w:proofErr w:type="gramEnd"/>
      <w:r>
        <w:rPr>
          <w:rFonts w:ascii="Times New Roman" w:hAnsi="Times New Roman" w:cs="Times New Roman"/>
          <w:sz w:val="24"/>
          <w:szCs w:val="24"/>
        </w:rPr>
        <w:t xml:space="preserve">  uji  statistik  dengan  menggunakan  analisis </w:t>
      </w:r>
      <w:r w:rsidRPr="00A004FA">
        <w:rPr>
          <w:rFonts w:ascii="Times New Roman" w:hAnsi="Times New Roman" w:cs="Times New Roman"/>
          <w:i/>
          <w:sz w:val="24"/>
          <w:szCs w:val="24"/>
        </w:rPr>
        <w:t>paired  sampel  t-test</w:t>
      </w:r>
      <w:r>
        <w:rPr>
          <w:rFonts w:ascii="Times New Roman" w:hAnsi="Times New Roman" w:cs="Times New Roman"/>
          <w:sz w:val="24"/>
          <w:szCs w:val="24"/>
        </w:rPr>
        <w:t xml:space="preserve">.  </w:t>
      </w:r>
      <w:r w:rsidR="00D75659" w:rsidRPr="00A004FA">
        <w:rPr>
          <w:rFonts w:ascii="Times New Roman" w:hAnsi="Times New Roman" w:cs="Times New Roman"/>
          <w:sz w:val="24"/>
          <w:szCs w:val="24"/>
        </w:rPr>
        <w:t xml:space="preserve">Uji  statistik  dengan  menggunakan  </w:t>
      </w:r>
      <w:r w:rsidR="00D75659" w:rsidRPr="00A004FA">
        <w:rPr>
          <w:rFonts w:ascii="Times New Roman" w:hAnsi="Times New Roman" w:cs="Times New Roman"/>
          <w:i/>
          <w:sz w:val="24"/>
          <w:szCs w:val="24"/>
        </w:rPr>
        <w:t>paired  sample  t-</w:t>
      </w:r>
      <w:r w:rsidR="00D75659" w:rsidRPr="00A004FA">
        <w:rPr>
          <w:rFonts w:ascii="Times New Roman" w:hAnsi="Times New Roman" w:cs="Times New Roman"/>
          <w:i/>
          <w:sz w:val="24"/>
          <w:szCs w:val="24"/>
        </w:rPr>
        <w:lastRenderedPageBreak/>
        <w:t>test</w:t>
      </w:r>
      <w:r w:rsidR="00D75659" w:rsidRPr="00A004FA">
        <w:rPr>
          <w:rFonts w:ascii="Times New Roman" w:hAnsi="Times New Roman" w:cs="Times New Roman"/>
          <w:sz w:val="24"/>
          <w:szCs w:val="24"/>
        </w:rPr>
        <w:t xml:space="preserve">  ini  menggunakan  taraf  signifikan  atau  alpha  sebesar  5%  atau  0,05.  Tujuan  dari  uji  ini  adalah  digunakan  untuk  menjawab  apakah  terdapat  perbedaan  tingkat  pendapatan  premi  asuransi  jiwa  syariah  pada  periode  sebelum  dan  pada  saat  adanya  CSR.  </w:t>
      </w:r>
      <w:proofErr w:type="gramStart"/>
      <w:r w:rsidR="00D75659" w:rsidRPr="00A004FA">
        <w:rPr>
          <w:rFonts w:ascii="Times New Roman" w:hAnsi="Times New Roman" w:cs="Times New Roman"/>
          <w:sz w:val="24"/>
          <w:szCs w:val="24"/>
        </w:rPr>
        <w:t>Berikut  adalah</w:t>
      </w:r>
      <w:proofErr w:type="gramEnd"/>
      <w:r w:rsidR="00D75659" w:rsidRPr="00A004FA">
        <w:rPr>
          <w:rFonts w:ascii="Times New Roman" w:hAnsi="Times New Roman" w:cs="Times New Roman"/>
          <w:sz w:val="24"/>
          <w:szCs w:val="24"/>
        </w:rPr>
        <w:t xml:space="preserve">  hasil  dari  uji  statistik.</w:t>
      </w:r>
    </w:p>
    <w:p w:rsidR="00D75659" w:rsidRDefault="00D75659" w:rsidP="00D75659">
      <w:pPr>
        <w:pStyle w:val="ListParagraph"/>
        <w:spacing w:after="0" w:line="480" w:lineRule="auto"/>
        <w:ind w:firstLine="720"/>
        <w:jc w:val="both"/>
        <w:rPr>
          <w:rFonts w:ascii="Times New Roman" w:hAnsi="Times New Roman" w:cs="Times New Roman"/>
          <w:sz w:val="24"/>
          <w:szCs w:val="24"/>
        </w:rPr>
      </w:pPr>
      <w:r w:rsidRPr="00D75659">
        <w:rPr>
          <w:rFonts w:ascii="Times New Roman" w:hAnsi="Times New Roman" w:cs="Times New Roman"/>
          <w:sz w:val="24"/>
          <w:szCs w:val="24"/>
        </w:rPr>
        <w:t>Perbedaan  rata-rata  (</w:t>
      </w:r>
      <w:r w:rsidRPr="00D75659">
        <w:rPr>
          <w:rFonts w:ascii="Times New Roman" w:hAnsi="Times New Roman" w:cs="Times New Roman"/>
          <w:i/>
          <w:sz w:val="24"/>
          <w:szCs w:val="24"/>
        </w:rPr>
        <w:t>mean</w:t>
      </w:r>
      <w:r w:rsidRPr="00D75659">
        <w:rPr>
          <w:rFonts w:ascii="Times New Roman" w:hAnsi="Times New Roman" w:cs="Times New Roman"/>
          <w:sz w:val="24"/>
          <w:szCs w:val="24"/>
        </w:rPr>
        <w:t xml:space="preserve">)  antara  tingkat  pendapatan  premi  asuransi  jiwa  syariah  sebelum  adanya </w:t>
      </w:r>
      <w:r>
        <w:rPr>
          <w:rFonts w:ascii="Times New Roman" w:hAnsi="Times New Roman" w:cs="Times New Roman"/>
          <w:sz w:val="24"/>
          <w:szCs w:val="24"/>
        </w:rPr>
        <w:t xml:space="preserve"> CSR</w:t>
      </w:r>
      <w:r w:rsidRPr="00D75659">
        <w:rPr>
          <w:rFonts w:ascii="Times New Roman" w:hAnsi="Times New Roman" w:cs="Times New Roman"/>
          <w:sz w:val="24"/>
          <w:szCs w:val="24"/>
        </w:rPr>
        <w:t xml:space="preserve">  sebesar 1.6663,  kasus  yang  dianalisis  sebanyak  N=23  dengan  </w:t>
      </w:r>
      <w:r w:rsidRPr="00D75659">
        <w:rPr>
          <w:rFonts w:ascii="Times New Roman" w:hAnsi="Times New Roman" w:cs="Times New Roman"/>
          <w:i/>
          <w:sz w:val="24"/>
          <w:szCs w:val="24"/>
        </w:rPr>
        <w:t>Std.Deviation</w:t>
      </w:r>
      <w:r w:rsidRPr="00D75659">
        <w:rPr>
          <w:rFonts w:ascii="Times New Roman" w:hAnsi="Times New Roman" w:cs="Times New Roman"/>
          <w:sz w:val="24"/>
          <w:szCs w:val="24"/>
        </w:rPr>
        <w:t xml:space="preserve">  (simpangan  baku=4.27681)  dan  rata-rata  (mean)  tingkat  pendapatan  premi  asuransi  jiwa  syariah  pada  saat  adanya  </w:t>
      </w:r>
      <w:r>
        <w:rPr>
          <w:rFonts w:ascii="Times New Roman" w:hAnsi="Times New Roman" w:cs="Times New Roman"/>
          <w:sz w:val="24"/>
          <w:szCs w:val="24"/>
        </w:rPr>
        <w:t>CSR</w:t>
      </w:r>
      <w:r w:rsidRPr="00D75659">
        <w:rPr>
          <w:rFonts w:ascii="Times New Roman" w:hAnsi="Times New Roman" w:cs="Times New Roman"/>
          <w:sz w:val="24"/>
          <w:szCs w:val="24"/>
        </w:rPr>
        <w:t xml:space="preserve">  sebesar  3.3743,  kasus  yang  dianalisis  sebanyak  N=23  dan  </w:t>
      </w:r>
      <w:r w:rsidRPr="00D75659">
        <w:rPr>
          <w:rFonts w:ascii="Times New Roman" w:hAnsi="Times New Roman" w:cs="Times New Roman"/>
          <w:i/>
          <w:sz w:val="24"/>
          <w:szCs w:val="24"/>
        </w:rPr>
        <w:t>Std.Deviation</w:t>
      </w:r>
      <w:r w:rsidRPr="00D75659">
        <w:rPr>
          <w:rFonts w:ascii="Times New Roman" w:hAnsi="Times New Roman" w:cs="Times New Roman"/>
          <w:sz w:val="24"/>
          <w:szCs w:val="24"/>
        </w:rPr>
        <w:t xml:space="preserve">  (simpangan  baku=8.29079).</w:t>
      </w:r>
    </w:p>
    <w:p w:rsidR="00D75659" w:rsidRDefault="00D75659" w:rsidP="00D75659">
      <w:pPr>
        <w:pStyle w:val="ListParagraph"/>
        <w:spacing w:after="0" w:line="480" w:lineRule="auto"/>
        <w:ind w:firstLine="720"/>
        <w:jc w:val="both"/>
        <w:rPr>
          <w:rFonts w:ascii="Times New Roman" w:hAnsi="Times New Roman" w:cs="Times New Roman"/>
          <w:sz w:val="24"/>
          <w:szCs w:val="24"/>
        </w:rPr>
      </w:pPr>
      <w:r w:rsidRPr="00D75659">
        <w:rPr>
          <w:rFonts w:ascii="Times New Roman" w:hAnsi="Times New Roman" w:cs="Times New Roman"/>
          <w:sz w:val="24"/>
          <w:szCs w:val="24"/>
        </w:rPr>
        <w:t>Dan  besarnya  korelasi  antara  sebelum  dan  pada  saat  adanya  CSR  yaitu  sebesar  0.518  deng</w:t>
      </w:r>
      <w:r>
        <w:rPr>
          <w:rFonts w:ascii="Times New Roman" w:hAnsi="Times New Roman" w:cs="Times New Roman"/>
          <w:sz w:val="24"/>
          <w:szCs w:val="24"/>
        </w:rPr>
        <w:t>an  taraf  signifikansi  0.11.</w:t>
      </w:r>
    </w:p>
    <w:p w:rsidR="00D75659" w:rsidRDefault="00D75659" w:rsidP="00D75659">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Pengajuan  hipotesis</w:t>
      </w:r>
      <w:proofErr w:type="gramEnd"/>
      <w:r>
        <w:rPr>
          <w:rFonts w:ascii="Times New Roman" w:hAnsi="Times New Roman" w:cs="Times New Roman"/>
          <w:sz w:val="24"/>
          <w:szCs w:val="24"/>
        </w:rPr>
        <w:t>:</w:t>
      </w:r>
    </w:p>
    <w:p w:rsidR="00D75659" w:rsidRDefault="00D75659" w:rsidP="00D75659">
      <w:pPr>
        <w:pStyle w:val="ListParagraph"/>
        <w:spacing w:after="0" w:line="480" w:lineRule="auto"/>
        <w:ind w:left="1620" w:hanging="900"/>
        <w:jc w:val="both"/>
        <w:rPr>
          <w:rFonts w:ascii="Times New Roman" w:hAnsi="Times New Roman" w:cs="Times New Roman"/>
          <w:i/>
          <w:sz w:val="24"/>
          <w:szCs w:val="24"/>
        </w:rPr>
      </w:pPr>
      <w:r>
        <w:rPr>
          <w:rFonts w:ascii="Times New Roman" w:hAnsi="Times New Roman" w:cs="Times New Roman"/>
          <w:sz w:val="24"/>
          <w:szCs w:val="24"/>
        </w:rPr>
        <w:t>Ho        :</w:t>
      </w:r>
      <w:r>
        <w:rPr>
          <w:rFonts w:ascii="Times New Roman" w:hAnsi="Times New Roman" w:cs="Times New Roman"/>
          <w:sz w:val="24"/>
          <w:szCs w:val="24"/>
        </w:rPr>
        <w:tab/>
        <w:t xml:space="preserve">Tidak  ada  perbedaan  tingkat  pendapatan  premi  asuransi  jiwa   syariah  sebelum  dan  pada  saat  adanya  </w:t>
      </w:r>
      <w:r w:rsidRPr="00D75659">
        <w:rPr>
          <w:rFonts w:ascii="Times New Roman" w:hAnsi="Times New Roman" w:cs="Times New Roman"/>
          <w:sz w:val="24"/>
          <w:szCs w:val="24"/>
        </w:rPr>
        <w:t>CSR</w:t>
      </w:r>
      <w:r>
        <w:rPr>
          <w:rFonts w:ascii="Times New Roman" w:hAnsi="Times New Roman" w:cs="Times New Roman"/>
          <w:sz w:val="24"/>
          <w:szCs w:val="24"/>
        </w:rPr>
        <w:t>.</w:t>
      </w:r>
    </w:p>
    <w:p w:rsidR="00D75659" w:rsidRDefault="00D75659" w:rsidP="00B00BC7">
      <w:pPr>
        <w:pStyle w:val="ListParagraph"/>
        <w:spacing w:after="0" w:line="480" w:lineRule="auto"/>
        <w:ind w:left="1620" w:hanging="900"/>
        <w:jc w:val="both"/>
        <w:rPr>
          <w:rFonts w:ascii="Times New Roman" w:hAnsi="Times New Roman" w:cs="Times New Roman"/>
          <w:sz w:val="24"/>
          <w:szCs w:val="24"/>
        </w:rPr>
      </w:pPr>
      <w:r>
        <w:rPr>
          <w:rFonts w:ascii="Times New Roman" w:hAnsi="Times New Roman" w:cs="Times New Roman"/>
          <w:sz w:val="24"/>
          <w:szCs w:val="24"/>
        </w:rPr>
        <w:t>Ha    : Terdapat  perbedaan  tingkat  pendapatan  premi  asuransi  jiwa   syariah  sebelum  dan  pada  saat  adanya  CSR.</w:t>
      </w:r>
    </w:p>
    <w:p w:rsidR="00B00BC7" w:rsidRDefault="00B00BC7" w:rsidP="00B00BC7">
      <w:pPr>
        <w:pStyle w:val="ListParagraph"/>
        <w:spacing w:line="480" w:lineRule="auto"/>
        <w:ind w:left="1620" w:hanging="900"/>
        <w:jc w:val="both"/>
        <w:rPr>
          <w:rFonts w:ascii="Times New Roman" w:hAnsi="Times New Roman" w:cs="Times New Roman"/>
          <w:sz w:val="24"/>
          <w:szCs w:val="24"/>
        </w:rPr>
      </w:pPr>
      <w:proofErr w:type="gramStart"/>
      <w:r>
        <w:rPr>
          <w:rFonts w:ascii="Times New Roman" w:hAnsi="Times New Roman" w:cs="Times New Roman"/>
          <w:sz w:val="24"/>
          <w:szCs w:val="24"/>
        </w:rPr>
        <w:t>Kaidah  keputusan</w:t>
      </w:r>
      <w:proofErr w:type="gramEnd"/>
      <w:r>
        <w:rPr>
          <w:rFonts w:ascii="Times New Roman" w:hAnsi="Times New Roman" w:cs="Times New Roman"/>
          <w:sz w:val="24"/>
          <w:szCs w:val="24"/>
        </w:rPr>
        <w:t>:</w:t>
      </w:r>
    </w:p>
    <w:p w:rsidR="00B00BC7" w:rsidRDefault="00B00BC7" w:rsidP="004824A6">
      <w:pPr>
        <w:pStyle w:val="ListParagraph"/>
        <w:numPr>
          <w:ilvl w:val="0"/>
          <w:numId w:val="5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Jika  α = 0,05  lebih  kecil  atau  sama  dengan  nilai  </w:t>
      </w:r>
      <w:r w:rsidRPr="008A3882">
        <w:rPr>
          <w:rFonts w:ascii="Times New Roman" w:hAnsi="Times New Roman" w:cs="Times New Roman"/>
          <w:i/>
          <w:sz w:val="24"/>
          <w:szCs w:val="24"/>
        </w:rPr>
        <w:t>sig.</w:t>
      </w:r>
      <w:r>
        <w:rPr>
          <w:rFonts w:ascii="Times New Roman" w:hAnsi="Times New Roman" w:cs="Times New Roman"/>
          <w:sz w:val="24"/>
          <w:szCs w:val="24"/>
        </w:rPr>
        <w:t xml:space="preserve">  atau  [α = 0,05 ≤ </w:t>
      </w:r>
      <w:r w:rsidRPr="008A3882">
        <w:rPr>
          <w:rFonts w:ascii="Times New Roman" w:hAnsi="Times New Roman" w:cs="Times New Roman"/>
          <w:i/>
          <w:sz w:val="24"/>
          <w:szCs w:val="24"/>
        </w:rPr>
        <w:t>sig</w:t>
      </w:r>
      <w:r>
        <w:rPr>
          <w:rFonts w:ascii="Times New Roman" w:hAnsi="Times New Roman" w:cs="Times New Roman"/>
          <w:sz w:val="24"/>
          <w:szCs w:val="24"/>
        </w:rPr>
        <w:t>],  maka  Ho  diterima  dan  Ha  ditolak.</w:t>
      </w:r>
    </w:p>
    <w:p w:rsidR="00B00BC7" w:rsidRDefault="00B00BC7" w:rsidP="004824A6">
      <w:pPr>
        <w:pStyle w:val="ListParagraph"/>
        <w:numPr>
          <w:ilvl w:val="0"/>
          <w:numId w:val="5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Jikia  α = 0,05  lebih  besar  atau  sama  dengan  nilai  </w:t>
      </w:r>
      <w:r w:rsidRPr="008A3882">
        <w:rPr>
          <w:rFonts w:ascii="Times New Roman" w:hAnsi="Times New Roman" w:cs="Times New Roman"/>
          <w:i/>
          <w:sz w:val="24"/>
          <w:szCs w:val="24"/>
        </w:rPr>
        <w:t>sig.</w:t>
      </w:r>
      <w:r>
        <w:rPr>
          <w:rFonts w:ascii="Times New Roman" w:hAnsi="Times New Roman" w:cs="Times New Roman"/>
          <w:sz w:val="24"/>
          <w:szCs w:val="24"/>
        </w:rPr>
        <w:t xml:space="preserve">  atau  [α = 0,05 ≥ </w:t>
      </w:r>
      <w:r w:rsidRPr="008A3882">
        <w:rPr>
          <w:rFonts w:ascii="Times New Roman" w:hAnsi="Times New Roman" w:cs="Times New Roman"/>
          <w:i/>
          <w:sz w:val="24"/>
          <w:szCs w:val="24"/>
        </w:rPr>
        <w:t>sig</w:t>
      </w:r>
      <w:r>
        <w:rPr>
          <w:rFonts w:ascii="Times New Roman" w:hAnsi="Times New Roman" w:cs="Times New Roman"/>
          <w:sz w:val="24"/>
          <w:szCs w:val="24"/>
        </w:rPr>
        <w:t>],  maka  Ha  diterima  dan  Ho  ditolak.</w:t>
      </w:r>
    </w:p>
    <w:p w:rsidR="00B00BC7" w:rsidRDefault="00B00BC7" w:rsidP="00B00BC7">
      <w:pPr>
        <w:spacing w:after="0" w:line="480" w:lineRule="auto"/>
        <w:ind w:left="720" w:firstLine="720"/>
        <w:jc w:val="both"/>
        <w:rPr>
          <w:rFonts w:ascii="Times New Roman" w:hAnsi="Times New Roman" w:cs="Times New Roman"/>
          <w:sz w:val="24"/>
          <w:szCs w:val="24"/>
        </w:rPr>
      </w:pPr>
      <w:proofErr w:type="gramStart"/>
      <w:r w:rsidRPr="00B00BC7">
        <w:rPr>
          <w:rFonts w:ascii="Times New Roman" w:hAnsi="Times New Roman" w:cs="Times New Roman"/>
          <w:sz w:val="24"/>
          <w:szCs w:val="24"/>
        </w:rPr>
        <w:t>Dan  hasilnya</w:t>
      </w:r>
      <w:proofErr w:type="gramEnd"/>
      <w:r w:rsidRPr="00B00BC7">
        <w:rPr>
          <w:rFonts w:ascii="Times New Roman" w:hAnsi="Times New Roman" w:cs="Times New Roman"/>
          <w:sz w:val="24"/>
          <w:szCs w:val="24"/>
        </w:rPr>
        <w:t xml:space="preserve">  adalah  α = 0,05  lebih  dari  nilai  </w:t>
      </w:r>
      <w:r w:rsidRPr="00B00BC7">
        <w:rPr>
          <w:rFonts w:ascii="Times New Roman" w:hAnsi="Times New Roman" w:cs="Times New Roman"/>
          <w:i/>
          <w:sz w:val="24"/>
          <w:szCs w:val="24"/>
        </w:rPr>
        <w:t>sig.</w:t>
      </w:r>
      <w:r w:rsidRPr="00B00BC7">
        <w:rPr>
          <w:rFonts w:ascii="Times New Roman" w:hAnsi="Times New Roman" w:cs="Times New Roman"/>
          <w:sz w:val="24"/>
          <w:szCs w:val="24"/>
        </w:rPr>
        <w:t xml:space="preserve">  atau  [α = 0,05 &lt; 0,11],  maka  Ho  diterima  dan  Ha  ditolak.  Artinya  Tidak  ada  perbedaan  tingkat  pendapatan  premi  asuransi  jiwa  syariah  sebelum  dan  pada  saat  adanya </w:t>
      </w:r>
      <w:r>
        <w:rPr>
          <w:rFonts w:ascii="Times New Roman" w:hAnsi="Times New Roman" w:cs="Times New Roman"/>
          <w:sz w:val="24"/>
          <w:szCs w:val="24"/>
        </w:rPr>
        <w:t xml:space="preserve"> CSR.</w:t>
      </w:r>
    </w:p>
    <w:p w:rsidR="00B00BC7" w:rsidRDefault="00B00BC7" w:rsidP="00B00BC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Kemudian  nilai  t  hitung  adalah  sebesar  -11,553  dengan  tingkat  </w:t>
      </w:r>
      <w:r>
        <w:rPr>
          <w:rFonts w:ascii="Times New Roman" w:hAnsi="Times New Roman" w:cs="Times New Roman"/>
          <w:i/>
          <w:sz w:val="24"/>
          <w:szCs w:val="24"/>
        </w:rPr>
        <w:t>Sig. (2-tailed)</w:t>
      </w:r>
      <w:r>
        <w:rPr>
          <w:rFonts w:ascii="Times New Roman" w:hAnsi="Times New Roman" w:cs="Times New Roman"/>
          <w:sz w:val="24"/>
          <w:szCs w:val="24"/>
        </w:rPr>
        <w:t xml:space="preserve"> = 0,000  dengan  df = N-1 = 23-1 = 22  sehingga nilai  t  tabel  sebesar  2,074  pada  taraf  signifikansi  [α = 0,05].  Untuk  membuat  keputusan  apakah  hipotesis  yang  diajukan  diterima  atau  ditolak,  maka  dilakukan  cara  sebagai  berikut:</w:t>
      </w:r>
    </w:p>
    <w:p w:rsidR="00B00BC7" w:rsidRDefault="00B00BC7" w:rsidP="00B00BC7">
      <w:pPr>
        <w:pStyle w:val="ListParagraph"/>
        <w:spacing w:after="0" w:line="480" w:lineRule="auto"/>
        <w:ind w:left="1620" w:hanging="900"/>
        <w:jc w:val="both"/>
        <w:rPr>
          <w:rFonts w:ascii="Times New Roman" w:hAnsi="Times New Roman" w:cs="Times New Roman"/>
          <w:i/>
          <w:sz w:val="24"/>
          <w:szCs w:val="24"/>
        </w:rPr>
      </w:pPr>
      <w:r>
        <w:rPr>
          <w:rFonts w:ascii="Times New Roman" w:hAnsi="Times New Roman" w:cs="Times New Roman"/>
          <w:sz w:val="24"/>
          <w:szCs w:val="24"/>
        </w:rPr>
        <w:t>Ho        :</w:t>
      </w:r>
      <w:r>
        <w:rPr>
          <w:rFonts w:ascii="Times New Roman" w:hAnsi="Times New Roman" w:cs="Times New Roman"/>
          <w:sz w:val="24"/>
          <w:szCs w:val="24"/>
        </w:rPr>
        <w:tab/>
        <w:t xml:space="preserve">Tidak  ada  perbedaan  tingkat  pendapatan  premi  asuransi  jiwa   syariah  sebelum  dan  pada  saat  adanya </w:t>
      </w:r>
      <w:r w:rsidRPr="00B00BC7">
        <w:rPr>
          <w:rFonts w:ascii="Times New Roman" w:hAnsi="Times New Roman" w:cs="Times New Roman"/>
          <w:sz w:val="24"/>
          <w:szCs w:val="24"/>
        </w:rPr>
        <w:t xml:space="preserve"> CSR.</w:t>
      </w:r>
    </w:p>
    <w:p w:rsidR="00B00BC7" w:rsidRDefault="00B00BC7" w:rsidP="00B00BC7">
      <w:pPr>
        <w:pStyle w:val="ListParagraph"/>
        <w:spacing w:after="0" w:line="480" w:lineRule="auto"/>
        <w:ind w:left="1620" w:hanging="900"/>
        <w:jc w:val="both"/>
        <w:rPr>
          <w:rFonts w:ascii="Times New Roman" w:hAnsi="Times New Roman" w:cs="Times New Roman"/>
          <w:sz w:val="24"/>
          <w:szCs w:val="24"/>
        </w:rPr>
      </w:pPr>
      <w:r>
        <w:rPr>
          <w:rFonts w:ascii="Times New Roman" w:hAnsi="Times New Roman" w:cs="Times New Roman"/>
          <w:sz w:val="24"/>
          <w:szCs w:val="24"/>
        </w:rPr>
        <w:t>Ha    : Terdapat  perbedaan  tingkat  pendapatan  premi  asuransi  jiwa   syariah  sebelum  dan  pada  saat  adanya  CSR.</w:t>
      </w:r>
    </w:p>
    <w:p w:rsidR="00B00BC7" w:rsidRDefault="00B00BC7" w:rsidP="00B00BC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t  hitung  ≥  t  tabel  maka  Ha  diterima  dan  Ho  ditolak  dan  sebaliknya  jika  t  hitung  ≤  t  tabel  maka  Ho  diterima  dan  Ha  ditolak.  Dan  hasilnya  t  hitung  &lt;  t  table  atau  -11,553  &lt;  2,074,  maka  Ho  diterima  dan  Ha  ditolak.  Jadi,  tidak  ada  perbedaan  tingkat  pendapatan  premi  asuransi  jiwa  syariah  sebelum  dan  pada  saat  adanya  CSR.</w:t>
      </w:r>
    </w:p>
    <w:p w:rsidR="00B00BC7" w:rsidRDefault="00B00BC7" w:rsidP="00DF7821">
      <w:pPr>
        <w:pStyle w:val="ListParagraph"/>
        <w:spacing w:after="0" w:line="480" w:lineRule="auto"/>
        <w:ind w:firstLine="720"/>
        <w:jc w:val="both"/>
        <w:rPr>
          <w:rFonts w:ascii="Times New Roman" w:hAnsi="Times New Roman" w:cs="Times New Roman"/>
          <w:sz w:val="24"/>
          <w:szCs w:val="24"/>
        </w:rPr>
      </w:pPr>
      <w:r w:rsidRPr="00B00BC7">
        <w:rPr>
          <w:rFonts w:ascii="Times New Roman" w:hAnsi="Times New Roman" w:cs="Times New Roman"/>
          <w:sz w:val="24"/>
          <w:szCs w:val="24"/>
        </w:rPr>
        <w:lastRenderedPageBreak/>
        <w:t xml:space="preserve">Dari  hasil  uji  statistik  dapat  dilihat  bahwa  pada  AJB  Bumiputera  1912  Syariah  Kantor  Unit  Operasional  Tulungagung  bahwa  tidak  ada  perbedaan  tingkat  pendapatan  premi  asuransi  jiwa  syariah  sebelum  dan  pada  saat  adanya  </w:t>
      </w:r>
      <w:r>
        <w:rPr>
          <w:rFonts w:ascii="Times New Roman" w:hAnsi="Times New Roman" w:cs="Times New Roman"/>
          <w:sz w:val="24"/>
          <w:szCs w:val="24"/>
        </w:rPr>
        <w:t>CSR</w:t>
      </w:r>
      <w:r w:rsidRPr="00B00BC7">
        <w:rPr>
          <w:rFonts w:ascii="Times New Roman" w:hAnsi="Times New Roman" w:cs="Times New Roman"/>
          <w:sz w:val="24"/>
          <w:szCs w:val="24"/>
        </w:rPr>
        <w:t xml:space="preserve">.  Dengan  demikian  dapat  ditarik  kesimpulan  bahwa  tingkat  pendapatan  premi  asuransi  jiwa  syariah  sebelum  dan  pada  saat  adanya  </w:t>
      </w:r>
      <w:r>
        <w:rPr>
          <w:rFonts w:ascii="Times New Roman" w:hAnsi="Times New Roman" w:cs="Times New Roman"/>
          <w:sz w:val="24"/>
          <w:szCs w:val="24"/>
        </w:rPr>
        <w:t>CSR</w:t>
      </w:r>
      <w:r w:rsidRPr="00B00BC7">
        <w:rPr>
          <w:rFonts w:ascii="Times New Roman" w:hAnsi="Times New Roman" w:cs="Times New Roman"/>
          <w:sz w:val="24"/>
          <w:szCs w:val="24"/>
        </w:rPr>
        <w:t xml:space="preserve">  tidak  ada  perbedaan  yang  signifikan.</w:t>
      </w:r>
    </w:p>
    <w:p w:rsidR="00A96A59" w:rsidRDefault="00A96A59" w:rsidP="00A96A59">
      <w:pPr>
        <w:pStyle w:val="ListParagraph"/>
        <w:numPr>
          <w:ilvl w:val="0"/>
          <w:numId w:val="54"/>
        </w:numPr>
        <w:spacing w:before="240" w:after="0" w:line="480" w:lineRule="auto"/>
        <w:jc w:val="both"/>
        <w:rPr>
          <w:rFonts w:ascii="Times New Roman" w:hAnsi="Times New Roman" w:cs="Times New Roman"/>
          <w:b/>
          <w:sz w:val="24"/>
          <w:szCs w:val="24"/>
        </w:rPr>
      </w:pPr>
      <w:r w:rsidRPr="00C22DC0">
        <w:rPr>
          <w:rFonts w:ascii="Times New Roman" w:hAnsi="Times New Roman" w:cs="Times New Roman"/>
          <w:b/>
          <w:sz w:val="24"/>
          <w:szCs w:val="24"/>
        </w:rPr>
        <w:t>Tingkat  Pendapatan  Premi  Asuransi  Jiwa  Syariah  AJB  Bumiputera  1912  Syariah  Kantor  Unit  Operasional  Tulungagung</w:t>
      </w:r>
      <w:r>
        <w:rPr>
          <w:rFonts w:ascii="Times New Roman" w:hAnsi="Times New Roman" w:cs="Times New Roman"/>
          <w:b/>
          <w:sz w:val="24"/>
          <w:szCs w:val="24"/>
        </w:rPr>
        <w:t xml:space="preserve">  Sebelum  dan  Pada  Saat  Adanya  CSR</w:t>
      </w:r>
    </w:p>
    <w:p w:rsidR="00DF7821" w:rsidRPr="001C5592" w:rsidRDefault="00DF7821" w:rsidP="001C5592">
      <w:pPr>
        <w:pStyle w:val="ListParagraph"/>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Tingkat  pendapatan  premi  asuransi  jiwa  syariah  AJB Bumiputera 1912 Syariah  Kantor  Unit  Operasional  Tulungagung  yang  dihimpun  dari  dan</w:t>
      </w:r>
      <w:r w:rsidR="001C5592">
        <w:rPr>
          <w:rFonts w:ascii="Times New Roman" w:hAnsi="Times New Roman" w:cs="Times New Roman"/>
          <w:sz w:val="24"/>
          <w:szCs w:val="24"/>
        </w:rPr>
        <w:t>a  peserta  asuransi  mulai  periode  sebelum  adanya  CSR  yaitu  mulai  bulan  Juli  2008  sampai  dengan  bulan  Mei  2010  dan  periode  pada  saat  adanya  CSR  yaitu  mulai  bulan  juli  2010  sampai  dengan  bulan  Mei  2012.</w:t>
      </w:r>
      <w:r w:rsidR="0048685A">
        <w:rPr>
          <w:rFonts w:ascii="Times New Roman" w:hAnsi="Times New Roman" w:cs="Times New Roman"/>
          <w:sz w:val="24"/>
          <w:szCs w:val="24"/>
        </w:rPr>
        <w:t xml:space="preserve">  Premi  asuransi  diperoleh  dari  penjualan  produk-produk  yang  dimiliki  AJB  Bumiputera  1912  Syariah  Kantor  Unit  Operasional  Tulungagung  secara  keseluruhan  total  pendapatan  premi  asuransi  sebelum  adanya  CSR  sebesar  Rp 3.832.467.302.  Dan  pada  saat  adanya  CSR  pendapatan  premi  yang  berhasil  dihimpun  dari  dana  peserta  asuransi  mengalami  peningkatan  mencapai</w:t>
      </w:r>
      <w:r w:rsidR="007F427E">
        <w:rPr>
          <w:rFonts w:ascii="Times New Roman" w:hAnsi="Times New Roman" w:cs="Times New Roman"/>
          <w:sz w:val="24"/>
          <w:szCs w:val="24"/>
        </w:rPr>
        <w:t xml:space="preserve">  100%  yaitu  sebesar  Rp  3.928.292.934  sehingga  secara  keseluruhan  pendapatan  premi  asuransi  pada  saat  adanya  </w:t>
      </w:r>
      <w:r w:rsidR="007F427E">
        <w:rPr>
          <w:rFonts w:ascii="Times New Roman" w:hAnsi="Times New Roman" w:cs="Times New Roman"/>
          <w:sz w:val="24"/>
          <w:szCs w:val="24"/>
        </w:rPr>
        <w:lastRenderedPageBreak/>
        <w:t>CSR  mencapai  Rp  7.760.760.236.  Pendapatan  premi  asuransi  AJB  Bumiputera  1912  Syariah  Kantor  Unit  Operasional  Tulungagung  secara  rinci  dapat  dilihat  pada  tabel  di  bawah  ini.</w:t>
      </w:r>
    </w:p>
    <w:p w:rsidR="00DF7821" w:rsidRDefault="00DF7821" w:rsidP="00DF7821">
      <w:pPr>
        <w:pStyle w:val="ListParagraph"/>
        <w:spacing w:before="240" w:after="0" w:line="240" w:lineRule="auto"/>
        <w:ind w:left="360" w:firstLine="720"/>
        <w:jc w:val="center"/>
        <w:rPr>
          <w:rFonts w:ascii="Times New Roman" w:hAnsi="Times New Roman" w:cs="Times New Roman"/>
          <w:b/>
          <w:sz w:val="24"/>
          <w:szCs w:val="24"/>
        </w:rPr>
      </w:pPr>
      <w:r w:rsidRPr="003B47DD">
        <w:rPr>
          <w:rFonts w:ascii="Times New Roman" w:hAnsi="Times New Roman" w:cs="Times New Roman"/>
          <w:b/>
          <w:sz w:val="24"/>
          <w:szCs w:val="24"/>
        </w:rPr>
        <w:t xml:space="preserve">Tabel </w:t>
      </w:r>
      <w:r w:rsidR="00783B29">
        <w:rPr>
          <w:rFonts w:ascii="Times New Roman" w:hAnsi="Times New Roman" w:cs="Times New Roman"/>
          <w:b/>
          <w:sz w:val="24"/>
          <w:szCs w:val="24"/>
        </w:rPr>
        <w:t>4.2</w:t>
      </w:r>
      <w:r w:rsidRPr="003B47DD">
        <w:rPr>
          <w:rFonts w:ascii="Times New Roman" w:hAnsi="Times New Roman" w:cs="Times New Roman"/>
          <w:b/>
          <w:sz w:val="24"/>
          <w:szCs w:val="24"/>
        </w:rPr>
        <w:t xml:space="preserve">                                                                                              Tingkat Pendapatan Premi Asuransi Jiwa Syariah AJB Bumiputera 1912 Syariah Kantor Unit Operasional Tulungagung</w:t>
      </w:r>
    </w:p>
    <w:p w:rsidR="00DF7821" w:rsidRPr="003B47DD" w:rsidRDefault="00DF7821" w:rsidP="00DF7821">
      <w:pPr>
        <w:pStyle w:val="ListParagraph"/>
        <w:spacing w:before="240" w:after="0" w:line="240" w:lineRule="auto"/>
        <w:ind w:left="360" w:firstLine="720"/>
        <w:jc w:val="center"/>
        <w:rPr>
          <w:rFonts w:ascii="Times New Roman" w:hAnsi="Times New Roman" w:cs="Times New Roman"/>
          <w:b/>
          <w:sz w:val="24"/>
          <w:szCs w:val="24"/>
        </w:rPr>
      </w:pPr>
    </w:p>
    <w:tbl>
      <w:tblPr>
        <w:tblStyle w:val="TableGrid"/>
        <w:tblW w:w="0" w:type="auto"/>
        <w:tblInd w:w="738" w:type="dxa"/>
        <w:tblLook w:val="04A0" w:firstRow="1" w:lastRow="0" w:firstColumn="1" w:lastColumn="0" w:noHBand="0" w:noVBand="1"/>
      </w:tblPr>
      <w:tblGrid>
        <w:gridCol w:w="491"/>
        <w:gridCol w:w="1669"/>
        <w:gridCol w:w="1703"/>
        <w:gridCol w:w="2002"/>
        <w:gridCol w:w="1879"/>
      </w:tblGrid>
      <w:tr w:rsidR="00DF7821" w:rsidTr="00DF7821">
        <w:tc>
          <w:tcPr>
            <w:tcW w:w="491" w:type="dxa"/>
          </w:tcPr>
          <w:p w:rsidR="00DF7821" w:rsidRPr="003B47DD" w:rsidRDefault="00DF7821" w:rsidP="007F427E">
            <w:pPr>
              <w:spacing w:line="360" w:lineRule="auto"/>
              <w:jc w:val="center"/>
              <w:rPr>
                <w:rFonts w:ascii="Times New Roman" w:hAnsi="Times New Roman" w:cs="Times New Roman"/>
                <w:b/>
              </w:rPr>
            </w:pPr>
            <w:r w:rsidRPr="003B47DD">
              <w:rPr>
                <w:rFonts w:ascii="Times New Roman" w:hAnsi="Times New Roman" w:cs="Times New Roman"/>
                <w:b/>
              </w:rPr>
              <w:t>No</w:t>
            </w:r>
          </w:p>
        </w:tc>
        <w:tc>
          <w:tcPr>
            <w:tcW w:w="1669" w:type="dxa"/>
          </w:tcPr>
          <w:p w:rsidR="00DF7821" w:rsidRPr="003B47DD" w:rsidRDefault="00DF7821" w:rsidP="007F427E">
            <w:pPr>
              <w:spacing w:line="360" w:lineRule="auto"/>
              <w:jc w:val="center"/>
              <w:rPr>
                <w:rFonts w:ascii="Times New Roman" w:hAnsi="Times New Roman" w:cs="Times New Roman"/>
                <w:b/>
              </w:rPr>
            </w:pPr>
            <w:r w:rsidRPr="003B47DD">
              <w:rPr>
                <w:rFonts w:ascii="Times New Roman" w:hAnsi="Times New Roman" w:cs="Times New Roman"/>
                <w:b/>
              </w:rPr>
              <w:t>Bulan</w:t>
            </w:r>
          </w:p>
        </w:tc>
        <w:tc>
          <w:tcPr>
            <w:tcW w:w="1703" w:type="dxa"/>
          </w:tcPr>
          <w:p w:rsidR="00DF7821" w:rsidRPr="003B47DD" w:rsidRDefault="00DF7821" w:rsidP="007F427E">
            <w:pPr>
              <w:spacing w:line="360" w:lineRule="auto"/>
              <w:jc w:val="center"/>
              <w:rPr>
                <w:rFonts w:ascii="Times New Roman" w:hAnsi="Times New Roman" w:cs="Times New Roman"/>
                <w:b/>
              </w:rPr>
            </w:pPr>
            <w:r w:rsidRPr="003B47DD">
              <w:rPr>
                <w:rFonts w:ascii="Times New Roman" w:hAnsi="Times New Roman" w:cs="Times New Roman"/>
                <w:b/>
              </w:rPr>
              <w:t>Sebelum CSR</w:t>
            </w:r>
          </w:p>
        </w:tc>
        <w:tc>
          <w:tcPr>
            <w:tcW w:w="2002" w:type="dxa"/>
          </w:tcPr>
          <w:p w:rsidR="00DF7821" w:rsidRPr="003B47DD" w:rsidRDefault="00DF7821" w:rsidP="007F427E">
            <w:pPr>
              <w:spacing w:line="360" w:lineRule="auto"/>
              <w:jc w:val="center"/>
              <w:rPr>
                <w:rFonts w:ascii="Times New Roman" w:hAnsi="Times New Roman" w:cs="Times New Roman"/>
                <w:b/>
              </w:rPr>
            </w:pPr>
            <w:r w:rsidRPr="003B47DD">
              <w:rPr>
                <w:rFonts w:ascii="Times New Roman" w:hAnsi="Times New Roman" w:cs="Times New Roman"/>
                <w:b/>
              </w:rPr>
              <w:t>Bulan</w:t>
            </w:r>
          </w:p>
        </w:tc>
        <w:tc>
          <w:tcPr>
            <w:tcW w:w="1879" w:type="dxa"/>
          </w:tcPr>
          <w:p w:rsidR="00DF7821" w:rsidRPr="003B47DD" w:rsidRDefault="00DF7821" w:rsidP="007F427E">
            <w:pPr>
              <w:spacing w:line="360" w:lineRule="auto"/>
              <w:jc w:val="center"/>
              <w:rPr>
                <w:rFonts w:ascii="Times New Roman" w:hAnsi="Times New Roman" w:cs="Times New Roman"/>
                <w:b/>
              </w:rPr>
            </w:pPr>
            <w:r>
              <w:rPr>
                <w:rFonts w:ascii="Times New Roman" w:hAnsi="Times New Roman" w:cs="Times New Roman"/>
                <w:b/>
              </w:rPr>
              <w:t>Pada  Saat</w:t>
            </w:r>
            <w:r w:rsidRPr="003B47DD">
              <w:rPr>
                <w:rFonts w:ascii="Times New Roman" w:hAnsi="Times New Roman" w:cs="Times New Roman"/>
                <w:b/>
              </w:rPr>
              <w:t xml:space="preserve"> CSR</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Juli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64.850.000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Juli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227.450.608</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Agustus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87.245.640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Agustus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234.267.125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September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120.740.608</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September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242.175.200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4.</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Oktober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130.542.325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Oktober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257.925.470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5.</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November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135.243.400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November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263.750.600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6.</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Desember 2008</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139.792.615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Desember 2010</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272.568.400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7.</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Januari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143.270.628</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Januari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285.350.700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8.</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Februari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144.340.215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Februari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314.250.615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9.</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Maret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150.952.680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Maret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329.460.780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10.</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April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153.740.264</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April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347.208.315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11.</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Mei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174.256.365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Mei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337.157.200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12</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Juni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183.540.215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Juni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351.924.615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13.</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Juli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192.375.200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Juli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382.275.210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14.</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Agustus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187.425.720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Agustus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397.120.568</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15.</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September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172.364.000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September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410.250.443</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16.</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Oktober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179.145.215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Oktober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435.127.215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17.</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November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185259460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November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458.760.200</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18.</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Desember 2009</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192.457.125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Desember 2011</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487.325.125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19.</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Januari 2010</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197.425.600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Januari 2012</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515.443.614</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20.</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Februari 2010</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218.125.614</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Februari 2012</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295.592.608</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21.</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Maret 2010</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224.794.870</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Maret 2012</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244.798.125</w:t>
            </w:r>
          </w:p>
        </w:tc>
      </w:tr>
      <w:tr w:rsidR="00DF7821" w:rsidTr="00DF7821">
        <w:tc>
          <w:tcPr>
            <w:tcW w:w="491"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22.</w:t>
            </w:r>
          </w:p>
        </w:tc>
        <w:tc>
          <w:tcPr>
            <w:tcW w:w="166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April 2010</w:t>
            </w:r>
          </w:p>
        </w:tc>
        <w:tc>
          <w:tcPr>
            <w:tcW w:w="1703"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230.892.215</w:t>
            </w:r>
          </w:p>
        </w:tc>
        <w:tc>
          <w:tcPr>
            <w:tcW w:w="2002"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April 2012</w:t>
            </w:r>
          </w:p>
        </w:tc>
        <w:tc>
          <w:tcPr>
            <w:tcW w:w="1879" w:type="dxa"/>
          </w:tcPr>
          <w:p w:rsidR="00DF7821" w:rsidRPr="003B47DD" w:rsidRDefault="00DF7821" w:rsidP="007F427E">
            <w:pPr>
              <w:spacing w:line="360" w:lineRule="auto"/>
              <w:rPr>
                <w:rFonts w:ascii="Times New Roman" w:hAnsi="Times New Roman" w:cs="Times New Roman"/>
              </w:rPr>
            </w:pPr>
            <w:r w:rsidRPr="003B47DD">
              <w:rPr>
                <w:rFonts w:ascii="Times New Roman" w:hAnsi="Times New Roman" w:cs="Times New Roman"/>
              </w:rPr>
              <w:t>325.462.500</w:t>
            </w:r>
          </w:p>
        </w:tc>
      </w:tr>
    </w:tbl>
    <w:p w:rsidR="00533E04" w:rsidRDefault="00533E04" w:rsidP="00533E04">
      <w:pPr>
        <w:pStyle w:val="ListParagraph"/>
        <w:spacing w:after="0" w:line="240" w:lineRule="auto"/>
        <w:jc w:val="both"/>
        <w:rPr>
          <w:rFonts w:ascii="Times New Roman" w:hAnsi="Times New Roman" w:cs="Times New Roman"/>
          <w:i/>
          <w:sz w:val="24"/>
          <w:szCs w:val="24"/>
        </w:rPr>
      </w:pPr>
      <w:r w:rsidRPr="00533E04">
        <w:rPr>
          <w:rFonts w:ascii="Times New Roman" w:hAnsi="Times New Roman" w:cs="Times New Roman"/>
          <w:i/>
          <w:sz w:val="24"/>
          <w:szCs w:val="24"/>
        </w:rPr>
        <w:lastRenderedPageBreak/>
        <w:t>Lanjutan tab</w:t>
      </w:r>
      <w:r w:rsidR="003854F5">
        <w:rPr>
          <w:rFonts w:ascii="Times New Roman" w:hAnsi="Times New Roman" w:cs="Times New Roman"/>
          <w:i/>
          <w:sz w:val="24"/>
          <w:szCs w:val="24"/>
        </w:rPr>
        <w:t>e</w:t>
      </w:r>
      <w:r w:rsidRPr="00533E04">
        <w:rPr>
          <w:rFonts w:ascii="Times New Roman" w:hAnsi="Times New Roman" w:cs="Times New Roman"/>
          <w:i/>
          <w:sz w:val="24"/>
          <w:szCs w:val="24"/>
        </w:rPr>
        <w:t>l 4.2</w:t>
      </w:r>
    </w:p>
    <w:p w:rsidR="00533E04" w:rsidRDefault="00533E04" w:rsidP="00533E04">
      <w:pPr>
        <w:pStyle w:val="ListParagraph"/>
        <w:spacing w:after="0"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91"/>
        <w:gridCol w:w="1703"/>
        <w:gridCol w:w="1707"/>
        <w:gridCol w:w="1971"/>
        <w:gridCol w:w="1890"/>
      </w:tblGrid>
      <w:tr w:rsidR="00533E04" w:rsidRPr="003854F5" w:rsidTr="003854F5">
        <w:tc>
          <w:tcPr>
            <w:tcW w:w="491" w:type="dxa"/>
          </w:tcPr>
          <w:p w:rsidR="00533E04" w:rsidRPr="003854F5" w:rsidRDefault="003854F5" w:rsidP="003854F5">
            <w:pPr>
              <w:pStyle w:val="ListParagraph"/>
              <w:spacing w:line="360" w:lineRule="auto"/>
              <w:ind w:left="0"/>
              <w:jc w:val="center"/>
              <w:rPr>
                <w:rFonts w:ascii="Times New Roman" w:hAnsi="Times New Roman" w:cs="Times New Roman"/>
                <w:b/>
              </w:rPr>
            </w:pPr>
            <w:r w:rsidRPr="003854F5">
              <w:rPr>
                <w:rFonts w:ascii="Times New Roman" w:hAnsi="Times New Roman" w:cs="Times New Roman"/>
                <w:b/>
              </w:rPr>
              <w:t>No</w:t>
            </w:r>
          </w:p>
        </w:tc>
        <w:tc>
          <w:tcPr>
            <w:tcW w:w="1703" w:type="dxa"/>
          </w:tcPr>
          <w:p w:rsidR="00533E04" w:rsidRPr="003854F5" w:rsidRDefault="003854F5" w:rsidP="003854F5">
            <w:pPr>
              <w:pStyle w:val="ListParagraph"/>
              <w:spacing w:line="360" w:lineRule="auto"/>
              <w:ind w:left="0"/>
              <w:jc w:val="center"/>
              <w:rPr>
                <w:rFonts w:ascii="Times New Roman" w:hAnsi="Times New Roman" w:cs="Times New Roman"/>
                <w:b/>
              </w:rPr>
            </w:pPr>
            <w:r w:rsidRPr="003854F5">
              <w:rPr>
                <w:rFonts w:ascii="Times New Roman" w:hAnsi="Times New Roman" w:cs="Times New Roman"/>
                <w:b/>
              </w:rPr>
              <w:t>Bulan</w:t>
            </w:r>
          </w:p>
        </w:tc>
        <w:tc>
          <w:tcPr>
            <w:tcW w:w="1707" w:type="dxa"/>
          </w:tcPr>
          <w:p w:rsidR="00533E04" w:rsidRPr="003854F5" w:rsidRDefault="003854F5" w:rsidP="003854F5">
            <w:pPr>
              <w:pStyle w:val="ListParagraph"/>
              <w:spacing w:line="360" w:lineRule="auto"/>
              <w:ind w:left="0"/>
              <w:jc w:val="center"/>
              <w:rPr>
                <w:rFonts w:ascii="Times New Roman" w:hAnsi="Times New Roman" w:cs="Times New Roman"/>
                <w:b/>
              </w:rPr>
            </w:pPr>
            <w:r w:rsidRPr="003854F5">
              <w:rPr>
                <w:rFonts w:ascii="Times New Roman" w:hAnsi="Times New Roman" w:cs="Times New Roman"/>
                <w:b/>
              </w:rPr>
              <w:t>Sebelum CSR</w:t>
            </w:r>
          </w:p>
        </w:tc>
        <w:tc>
          <w:tcPr>
            <w:tcW w:w="1971" w:type="dxa"/>
          </w:tcPr>
          <w:p w:rsidR="00533E04" w:rsidRPr="003854F5" w:rsidRDefault="003854F5" w:rsidP="003854F5">
            <w:pPr>
              <w:pStyle w:val="ListParagraph"/>
              <w:spacing w:line="360" w:lineRule="auto"/>
              <w:ind w:left="0"/>
              <w:jc w:val="center"/>
              <w:rPr>
                <w:rFonts w:ascii="Times New Roman" w:hAnsi="Times New Roman" w:cs="Times New Roman"/>
                <w:b/>
              </w:rPr>
            </w:pPr>
            <w:r w:rsidRPr="003854F5">
              <w:rPr>
                <w:rFonts w:ascii="Times New Roman" w:hAnsi="Times New Roman" w:cs="Times New Roman"/>
                <w:b/>
              </w:rPr>
              <w:t>Bulan</w:t>
            </w:r>
          </w:p>
        </w:tc>
        <w:tc>
          <w:tcPr>
            <w:tcW w:w="1890" w:type="dxa"/>
          </w:tcPr>
          <w:p w:rsidR="00533E04" w:rsidRPr="003854F5" w:rsidRDefault="003854F5" w:rsidP="003854F5">
            <w:pPr>
              <w:pStyle w:val="ListParagraph"/>
              <w:spacing w:line="360" w:lineRule="auto"/>
              <w:ind w:left="0"/>
              <w:jc w:val="center"/>
              <w:rPr>
                <w:rFonts w:ascii="Times New Roman" w:hAnsi="Times New Roman" w:cs="Times New Roman"/>
                <w:b/>
              </w:rPr>
            </w:pPr>
            <w:r w:rsidRPr="003854F5">
              <w:rPr>
                <w:rFonts w:ascii="Times New Roman" w:hAnsi="Times New Roman" w:cs="Times New Roman"/>
                <w:b/>
              </w:rPr>
              <w:t>Pada Saat CSR</w:t>
            </w:r>
          </w:p>
        </w:tc>
      </w:tr>
      <w:tr w:rsidR="003854F5" w:rsidTr="003854F5">
        <w:tc>
          <w:tcPr>
            <w:tcW w:w="491" w:type="dxa"/>
          </w:tcPr>
          <w:p w:rsidR="003854F5" w:rsidRPr="00533E04" w:rsidRDefault="003854F5" w:rsidP="00533E04">
            <w:pPr>
              <w:pStyle w:val="ListParagraph"/>
              <w:spacing w:line="360" w:lineRule="auto"/>
              <w:ind w:left="0"/>
              <w:jc w:val="both"/>
              <w:rPr>
                <w:rFonts w:ascii="Times New Roman" w:hAnsi="Times New Roman" w:cs="Times New Roman"/>
              </w:rPr>
            </w:pPr>
            <w:r>
              <w:rPr>
                <w:rFonts w:ascii="Times New Roman" w:hAnsi="Times New Roman" w:cs="Times New Roman"/>
              </w:rPr>
              <w:t>23.</w:t>
            </w:r>
          </w:p>
        </w:tc>
        <w:tc>
          <w:tcPr>
            <w:tcW w:w="1703" w:type="dxa"/>
          </w:tcPr>
          <w:p w:rsidR="003854F5" w:rsidRPr="00533E04" w:rsidRDefault="003854F5" w:rsidP="00533E04">
            <w:pPr>
              <w:pStyle w:val="ListParagraph"/>
              <w:spacing w:line="360" w:lineRule="auto"/>
              <w:ind w:left="0"/>
              <w:jc w:val="both"/>
              <w:rPr>
                <w:rFonts w:ascii="Times New Roman" w:hAnsi="Times New Roman" w:cs="Times New Roman"/>
              </w:rPr>
            </w:pPr>
            <w:r>
              <w:rPr>
                <w:rFonts w:ascii="Times New Roman" w:hAnsi="Times New Roman" w:cs="Times New Roman"/>
              </w:rPr>
              <w:t>Mei 2010</w:t>
            </w:r>
          </w:p>
        </w:tc>
        <w:tc>
          <w:tcPr>
            <w:tcW w:w="1707" w:type="dxa"/>
          </w:tcPr>
          <w:p w:rsidR="003854F5" w:rsidRPr="00533E04" w:rsidRDefault="003854F5" w:rsidP="00533E04">
            <w:pPr>
              <w:pStyle w:val="ListParagraph"/>
              <w:spacing w:line="360" w:lineRule="auto"/>
              <w:ind w:left="0"/>
              <w:jc w:val="both"/>
              <w:rPr>
                <w:rFonts w:ascii="Times New Roman" w:hAnsi="Times New Roman" w:cs="Times New Roman"/>
              </w:rPr>
            </w:pPr>
            <w:r w:rsidRPr="003B47DD">
              <w:rPr>
                <w:rFonts w:ascii="Times New Roman" w:hAnsi="Times New Roman" w:cs="Times New Roman"/>
              </w:rPr>
              <w:t>223.687.328</w:t>
            </w:r>
          </w:p>
        </w:tc>
        <w:tc>
          <w:tcPr>
            <w:tcW w:w="1971" w:type="dxa"/>
          </w:tcPr>
          <w:p w:rsidR="003854F5" w:rsidRPr="003B47DD" w:rsidRDefault="003854F5" w:rsidP="000A6732">
            <w:pPr>
              <w:spacing w:line="360" w:lineRule="auto"/>
              <w:rPr>
                <w:rFonts w:ascii="Times New Roman" w:hAnsi="Times New Roman" w:cs="Times New Roman"/>
              </w:rPr>
            </w:pPr>
            <w:r w:rsidRPr="003B47DD">
              <w:rPr>
                <w:rFonts w:ascii="Times New Roman" w:hAnsi="Times New Roman" w:cs="Times New Roman"/>
              </w:rPr>
              <w:t>Mei 2012</w:t>
            </w:r>
          </w:p>
        </w:tc>
        <w:tc>
          <w:tcPr>
            <w:tcW w:w="1890" w:type="dxa"/>
          </w:tcPr>
          <w:p w:rsidR="003854F5" w:rsidRPr="00533E04" w:rsidRDefault="003854F5" w:rsidP="00533E04">
            <w:pPr>
              <w:pStyle w:val="ListParagraph"/>
              <w:spacing w:line="360" w:lineRule="auto"/>
              <w:ind w:left="0"/>
              <w:jc w:val="both"/>
              <w:rPr>
                <w:rFonts w:ascii="Times New Roman" w:hAnsi="Times New Roman" w:cs="Times New Roman"/>
              </w:rPr>
            </w:pPr>
            <w:r w:rsidRPr="003B47DD">
              <w:rPr>
                <w:rFonts w:ascii="Times New Roman" w:hAnsi="Times New Roman" w:cs="Times New Roman"/>
              </w:rPr>
              <w:t>345.215.000</w:t>
            </w:r>
          </w:p>
        </w:tc>
      </w:tr>
    </w:tbl>
    <w:p w:rsidR="00DF7821" w:rsidRPr="003854F5" w:rsidRDefault="00DF7821" w:rsidP="003854F5">
      <w:pPr>
        <w:spacing w:after="0" w:line="240" w:lineRule="auto"/>
        <w:ind w:left="1440"/>
        <w:jc w:val="both"/>
        <w:rPr>
          <w:rFonts w:ascii="Times New Roman" w:hAnsi="Times New Roman" w:cs="Times New Roman"/>
          <w:sz w:val="20"/>
          <w:szCs w:val="20"/>
        </w:rPr>
      </w:pPr>
      <w:r w:rsidRPr="003854F5">
        <w:rPr>
          <w:rFonts w:ascii="Times New Roman" w:hAnsi="Times New Roman" w:cs="Times New Roman"/>
          <w:sz w:val="20"/>
          <w:szCs w:val="20"/>
        </w:rPr>
        <w:t>Sumber: AJB Bumiputera 1912 Syariah Kantor Unit Tulungagung, 2012</w:t>
      </w:r>
    </w:p>
    <w:p w:rsidR="00DF7821" w:rsidRDefault="00DF7821" w:rsidP="00DF7821">
      <w:pPr>
        <w:pStyle w:val="ListParagraph"/>
        <w:spacing w:after="0" w:line="240" w:lineRule="auto"/>
        <w:ind w:left="1080" w:firstLine="720"/>
        <w:jc w:val="both"/>
        <w:rPr>
          <w:rFonts w:ascii="Times New Roman" w:hAnsi="Times New Roman" w:cs="Times New Roman"/>
          <w:sz w:val="20"/>
          <w:szCs w:val="20"/>
        </w:rPr>
      </w:pPr>
    </w:p>
    <w:p w:rsidR="00DF7821" w:rsidRDefault="00DF7821" w:rsidP="00DF7821">
      <w:pPr>
        <w:pStyle w:val="ListParagraph"/>
        <w:spacing w:after="0" w:line="240" w:lineRule="auto"/>
        <w:ind w:left="1080" w:firstLine="720"/>
        <w:jc w:val="both"/>
        <w:rPr>
          <w:rFonts w:ascii="Times New Roman" w:hAnsi="Times New Roman" w:cs="Times New Roman"/>
          <w:sz w:val="20"/>
          <w:szCs w:val="20"/>
        </w:rPr>
      </w:pPr>
    </w:p>
    <w:p w:rsidR="00DF7821" w:rsidRDefault="00DF7821" w:rsidP="00DF7821">
      <w:pPr>
        <w:pStyle w:val="ListParagraph"/>
        <w:spacing w:after="0" w:line="240" w:lineRule="auto"/>
        <w:ind w:left="1080" w:firstLine="720"/>
        <w:jc w:val="both"/>
        <w:rPr>
          <w:rFonts w:ascii="Times New Roman" w:hAnsi="Times New Roman" w:cs="Times New Roman"/>
          <w:sz w:val="20"/>
          <w:szCs w:val="20"/>
        </w:rPr>
      </w:pPr>
    </w:p>
    <w:p w:rsidR="00DF7821" w:rsidRDefault="00DF7821" w:rsidP="00DF782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mempermudah  pengamatan,  berikut  ini  disajikan  perkembangan  tingkat  pendapatan  premi  asuransi  jiwa syariah AJB Bumiputera  1912  Syariah  Kantor  Unit  Operasional  Tulungagung  pada  periode  Juli  2008  sampai  dengan  Mei  2012  dapat  dilihat  pada  gambar  berikut:</w:t>
      </w:r>
    </w:p>
    <w:p w:rsidR="007F427E" w:rsidRDefault="007F427E" w:rsidP="007F427E">
      <w:pPr>
        <w:pStyle w:val="ListParagraph"/>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G</w:t>
      </w:r>
      <w:r w:rsidR="00DD37AE">
        <w:rPr>
          <w:rFonts w:ascii="Times New Roman" w:hAnsi="Times New Roman" w:cs="Times New Roman"/>
          <w:b/>
          <w:sz w:val="24"/>
          <w:szCs w:val="24"/>
        </w:rPr>
        <w:t>rafik 4.3</w:t>
      </w:r>
      <w:r w:rsidRPr="00792D0E">
        <w:rPr>
          <w:rFonts w:ascii="Times New Roman" w:hAnsi="Times New Roman" w:cs="Times New Roman"/>
          <w:b/>
          <w:sz w:val="24"/>
          <w:szCs w:val="24"/>
        </w:rPr>
        <w:t xml:space="preserve">                                                                              Perkembangan Tingkat Pendapatan Premi Asuransi Jiwa Syariah AJB Bumiputera 1912 Kantor Unit Operasional Tulungagung</w:t>
      </w:r>
      <w:r>
        <w:rPr>
          <w:rFonts w:ascii="Times New Roman" w:hAnsi="Times New Roman" w:cs="Times New Roman"/>
          <w:b/>
          <w:sz w:val="24"/>
          <w:szCs w:val="24"/>
        </w:rPr>
        <w:t xml:space="preserve"> Sebelum Adanya CSR</w:t>
      </w:r>
    </w:p>
    <w:p w:rsidR="007F427E" w:rsidRDefault="007F427E" w:rsidP="007F427E">
      <w:pPr>
        <w:pStyle w:val="ListParagraph"/>
        <w:spacing w:after="0" w:line="240" w:lineRule="auto"/>
        <w:ind w:firstLine="540"/>
        <w:jc w:val="center"/>
        <w:rPr>
          <w:rFonts w:ascii="Times New Roman" w:hAnsi="Times New Roman" w:cs="Times New Roman"/>
          <w:b/>
          <w:sz w:val="24"/>
          <w:szCs w:val="24"/>
        </w:rPr>
      </w:pPr>
    </w:p>
    <w:p w:rsidR="00A463DE" w:rsidRPr="00A463DE" w:rsidRDefault="007F427E" w:rsidP="00A463DE">
      <w:pPr>
        <w:pStyle w:val="ListParagraph"/>
        <w:spacing w:after="0" w:line="360" w:lineRule="auto"/>
        <w:ind w:left="180" w:firstLine="540"/>
        <w:jc w:val="center"/>
        <w:rPr>
          <w:rFonts w:ascii="Times New Roman" w:hAnsi="Times New Roman" w:cs="Times New Roman"/>
          <w:b/>
          <w:sz w:val="24"/>
          <w:szCs w:val="24"/>
        </w:rPr>
      </w:pPr>
      <w:r w:rsidRPr="00E12E2E">
        <w:rPr>
          <w:rFonts w:ascii="Times New Roman" w:hAnsi="Times New Roman" w:cs="Times New Roman"/>
          <w:b/>
          <w:noProof/>
          <w:sz w:val="24"/>
          <w:szCs w:val="24"/>
          <w:lang w:val="id-ID" w:eastAsia="id-ID"/>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27E" w:rsidRDefault="007F427E" w:rsidP="007F427E">
      <w:pPr>
        <w:pStyle w:val="ListParagraph"/>
        <w:spacing w:line="360" w:lineRule="auto"/>
        <w:ind w:left="180" w:firstLine="540"/>
        <w:jc w:val="center"/>
        <w:rPr>
          <w:rFonts w:ascii="Times New Roman" w:hAnsi="Times New Roman" w:cs="Times New Roman"/>
          <w:sz w:val="20"/>
          <w:szCs w:val="20"/>
        </w:rPr>
      </w:pPr>
      <w:r w:rsidRPr="007F427E">
        <w:rPr>
          <w:rFonts w:ascii="Times New Roman" w:hAnsi="Times New Roman" w:cs="Times New Roman"/>
          <w:sz w:val="20"/>
          <w:szCs w:val="20"/>
        </w:rPr>
        <w:t>Sumber: Data sekunder diolah, 2012</w:t>
      </w:r>
    </w:p>
    <w:p w:rsidR="007F427E" w:rsidRDefault="007F427E" w:rsidP="007F427E">
      <w:pPr>
        <w:pStyle w:val="ListParagraph"/>
        <w:spacing w:line="360" w:lineRule="auto"/>
        <w:ind w:left="180" w:firstLine="540"/>
        <w:jc w:val="center"/>
        <w:rPr>
          <w:rFonts w:ascii="Times New Roman" w:hAnsi="Times New Roman" w:cs="Times New Roman"/>
          <w:sz w:val="20"/>
          <w:szCs w:val="20"/>
        </w:rPr>
      </w:pPr>
    </w:p>
    <w:p w:rsidR="007F427E" w:rsidRDefault="007F427E" w:rsidP="007F427E">
      <w:pPr>
        <w:pStyle w:val="ListParagraph"/>
        <w:spacing w:line="360" w:lineRule="auto"/>
        <w:ind w:left="180" w:firstLine="540"/>
        <w:jc w:val="center"/>
        <w:rPr>
          <w:rFonts w:ascii="Times New Roman" w:hAnsi="Times New Roman" w:cs="Times New Roman"/>
          <w:sz w:val="20"/>
          <w:szCs w:val="20"/>
        </w:rPr>
      </w:pPr>
    </w:p>
    <w:p w:rsidR="00DD37AE" w:rsidRPr="00A463DE" w:rsidRDefault="008A7D45" w:rsidP="00A463DE">
      <w:pPr>
        <w:pStyle w:val="ListParagraph"/>
        <w:spacing w:line="480" w:lineRule="auto"/>
        <w:ind w:firstLine="720"/>
        <w:jc w:val="both"/>
        <w:rPr>
          <w:rFonts w:ascii="Times New Roman" w:hAnsi="Times New Roman" w:cs="Times New Roman"/>
        </w:rPr>
      </w:pPr>
      <w:r>
        <w:rPr>
          <w:rFonts w:ascii="Times New Roman" w:hAnsi="Times New Roman" w:cs="Times New Roman"/>
          <w:sz w:val="24"/>
          <w:szCs w:val="24"/>
        </w:rPr>
        <w:lastRenderedPageBreak/>
        <w:t>Dari  g</w:t>
      </w:r>
      <w:r w:rsidR="00DD37AE">
        <w:rPr>
          <w:rFonts w:ascii="Times New Roman" w:hAnsi="Times New Roman" w:cs="Times New Roman"/>
          <w:sz w:val="24"/>
          <w:szCs w:val="24"/>
        </w:rPr>
        <w:t>rafik</w:t>
      </w:r>
      <w:r>
        <w:rPr>
          <w:rFonts w:ascii="Times New Roman" w:hAnsi="Times New Roman" w:cs="Times New Roman"/>
          <w:sz w:val="24"/>
          <w:szCs w:val="24"/>
        </w:rPr>
        <w:t xml:space="preserve">  4.2</w:t>
      </w:r>
      <w:r w:rsidR="007F427E">
        <w:rPr>
          <w:rFonts w:ascii="Times New Roman" w:hAnsi="Times New Roman" w:cs="Times New Roman"/>
          <w:sz w:val="24"/>
          <w:szCs w:val="24"/>
        </w:rPr>
        <w:t xml:space="preserve">  di  atas,  tingkat  pendapatan  premi  asuransi  jiwa  syariah  berfluktuatif  dari  bulan  Juli  2008  sampai  dengan  bulan  Mei  2011.  Pendapatan  premi  asuransi  jiwa  syariah  meningkat  dari  bulan  Juli  2008 –  Juli 2009  dengan  rata-rata  peningkatan  mencapai  Rp. 6  juta  per  bulan.  Kemudian  tingkat  pendapatan  premi  asuransi  jiwa  syariah  menurun  pada  bulan  Agustus  2009  sebesar  Rp 5 juta dari  bulan  sebelumnya.  Bahkan  pada  bulan  selanjutnya  pendapatan  premi  asuransi  jiwa  syariah  menurun  tajam  mencapai  Rp. 15  juta  menjadi  Rp. </w:t>
      </w:r>
      <w:r w:rsidR="007F427E" w:rsidRPr="003B47DD">
        <w:rPr>
          <w:rFonts w:ascii="Times New Roman" w:hAnsi="Times New Roman" w:cs="Times New Roman"/>
        </w:rPr>
        <w:t>172.364.000</w:t>
      </w:r>
      <w:r w:rsidR="007F427E">
        <w:rPr>
          <w:rFonts w:ascii="Times New Roman" w:hAnsi="Times New Roman" w:cs="Times New Roman"/>
        </w:rPr>
        <w:t xml:space="preserve">  </w:t>
      </w:r>
      <w:r w:rsidR="007F427E">
        <w:rPr>
          <w:rFonts w:ascii="Times New Roman" w:hAnsi="Times New Roman" w:cs="Times New Roman"/>
          <w:sz w:val="24"/>
          <w:szCs w:val="24"/>
        </w:rPr>
        <w:t xml:space="preserve">tetapi  kembali  naik  pada  bulan  Oktober  2009  menjadi  Rp.  </w:t>
      </w:r>
      <w:r w:rsidR="007F427E" w:rsidRPr="003B47DD">
        <w:rPr>
          <w:rFonts w:ascii="Times New Roman" w:hAnsi="Times New Roman" w:cs="Times New Roman"/>
        </w:rPr>
        <w:t>179.145.215</w:t>
      </w:r>
      <w:r w:rsidR="007F427E">
        <w:rPr>
          <w:rFonts w:ascii="Times New Roman" w:hAnsi="Times New Roman" w:cs="Times New Roman"/>
        </w:rPr>
        <w:t xml:space="preserve"> dan  terus  mengalami  peningkatan  hingga  bulan  Mei  2010  mencapai  angka  Rp. </w:t>
      </w:r>
      <w:r w:rsidR="007F427E" w:rsidRPr="003B47DD">
        <w:rPr>
          <w:rFonts w:ascii="Times New Roman" w:hAnsi="Times New Roman" w:cs="Times New Roman"/>
        </w:rPr>
        <w:t>223.687.328</w:t>
      </w:r>
      <w:r w:rsidR="007F427E">
        <w:rPr>
          <w:rFonts w:ascii="Times New Roman" w:hAnsi="Times New Roman" w:cs="Times New Roman"/>
        </w:rPr>
        <w:t>.</w:t>
      </w:r>
    </w:p>
    <w:p w:rsidR="007F427E" w:rsidRDefault="007F427E" w:rsidP="007F427E">
      <w:pPr>
        <w:pStyle w:val="ListParagraph"/>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G</w:t>
      </w:r>
      <w:r w:rsidR="00DD37AE">
        <w:rPr>
          <w:rFonts w:ascii="Times New Roman" w:hAnsi="Times New Roman" w:cs="Times New Roman"/>
          <w:b/>
          <w:sz w:val="24"/>
          <w:szCs w:val="24"/>
        </w:rPr>
        <w:t>rafik 4.4</w:t>
      </w:r>
      <w:r w:rsidRPr="00792D0E">
        <w:rPr>
          <w:rFonts w:ascii="Times New Roman" w:hAnsi="Times New Roman" w:cs="Times New Roman"/>
          <w:b/>
          <w:sz w:val="24"/>
          <w:szCs w:val="24"/>
        </w:rPr>
        <w:t xml:space="preserve">                                                                               Perkembangan Tingkat Pendapatan Premi Asuransi Jiwa Syariah AJB Bumiputera 1912 Kantor Unit Operasional Tulungagung</w:t>
      </w:r>
      <w:r>
        <w:rPr>
          <w:rFonts w:ascii="Times New Roman" w:hAnsi="Times New Roman" w:cs="Times New Roman"/>
          <w:b/>
          <w:sz w:val="24"/>
          <w:szCs w:val="24"/>
        </w:rPr>
        <w:t xml:space="preserve"> Pada Saat Adanya CSR</w:t>
      </w:r>
    </w:p>
    <w:p w:rsidR="003978F6" w:rsidRDefault="007F427E" w:rsidP="003978F6">
      <w:pPr>
        <w:pStyle w:val="ListParagraph"/>
        <w:spacing w:after="0" w:line="480" w:lineRule="auto"/>
        <w:ind w:left="180" w:firstLine="720"/>
        <w:jc w:val="both"/>
        <w:rPr>
          <w:rFonts w:ascii="Times New Roman" w:hAnsi="Times New Roman" w:cs="Times New Roman"/>
          <w:sz w:val="20"/>
          <w:szCs w:val="20"/>
        </w:rPr>
      </w:pPr>
      <w:r w:rsidRPr="007D00A6">
        <w:rPr>
          <w:rFonts w:ascii="Times New Roman" w:hAnsi="Times New Roman" w:cs="Times New Roman"/>
          <w:noProof/>
          <w:lang w:val="id-ID" w:eastAsia="id-ID"/>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78F6" w:rsidRPr="00DD37AE" w:rsidRDefault="007F427E" w:rsidP="00DD37AE">
      <w:pPr>
        <w:pStyle w:val="ListParagraph"/>
        <w:spacing w:after="0" w:line="480" w:lineRule="auto"/>
        <w:ind w:left="180" w:firstLine="720"/>
        <w:jc w:val="center"/>
        <w:rPr>
          <w:rFonts w:ascii="Times New Roman" w:hAnsi="Times New Roman" w:cs="Times New Roman"/>
          <w:sz w:val="20"/>
          <w:szCs w:val="20"/>
        </w:rPr>
      </w:pPr>
      <w:r w:rsidRPr="003978F6">
        <w:rPr>
          <w:rFonts w:ascii="Times New Roman" w:hAnsi="Times New Roman" w:cs="Times New Roman"/>
          <w:sz w:val="20"/>
          <w:szCs w:val="20"/>
        </w:rPr>
        <w:t>Sumber: Data sekunder diolah, 2012</w:t>
      </w:r>
    </w:p>
    <w:p w:rsidR="003978F6" w:rsidRDefault="00DD37AE" w:rsidP="008A7D45">
      <w:pPr>
        <w:pStyle w:val="ListParagraph"/>
        <w:spacing w:after="0" w:line="480" w:lineRule="auto"/>
        <w:ind w:firstLine="720"/>
        <w:jc w:val="both"/>
        <w:rPr>
          <w:rFonts w:ascii="Times New Roman" w:hAnsi="Times New Roman" w:cs="Times New Roman"/>
        </w:rPr>
      </w:pPr>
      <w:r>
        <w:rPr>
          <w:rFonts w:ascii="Times New Roman" w:hAnsi="Times New Roman" w:cs="Times New Roman"/>
        </w:rPr>
        <w:lastRenderedPageBreak/>
        <w:t>Grafik</w:t>
      </w:r>
      <w:r w:rsidR="003978F6">
        <w:rPr>
          <w:rFonts w:ascii="Times New Roman" w:hAnsi="Times New Roman" w:cs="Times New Roman"/>
        </w:rPr>
        <w:t xml:space="preserve">  4.</w:t>
      </w:r>
      <w:r>
        <w:rPr>
          <w:rFonts w:ascii="Times New Roman" w:hAnsi="Times New Roman" w:cs="Times New Roman"/>
        </w:rPr>
        <w:t>4</w:t>
      </w:r>
      <w:r w:rsidR="003978F6">
        <w:rPr>
          <w:rFonts w:ascii="Times New Roman" w:hAnsi="Times New Roman" w:cs="Times New Roman"/>
        </w:rPr>
        <w:t xml:space="preserve">  menunjukkan  perkembangan  tingkat  premi  asuransi  jiwa  syariah  pada  saat  adanya  </w:t>
      </w:r>
      <w:r w:rsidR="008A7D45">
        <w:rPr>
          <w:rFonts w:ascii="Times New Roman" w:hAnsi="Times New Roman" w:cs="Times New Roman"/>
        </w:rPr>
        <w:t>CSR</w:t>
      </w:r>
      <w:r w:rsidR="003978F6">
        <w:rPr>
          <w:rFonts w:ascii="Times New Roman" w:hAnsi="Times New Roman" w:cs="Times New Roman"/>
        </w:rPr>
        <w:t xml:space="preserve">  terus  mengalami  peningkatan  dari  bulan  Juli  2010 – April  2011.  Rata-rata  peningkatan  premi  asuransi  jiwa  syariah  mencapai  Rp. 13  juta  per  bulan.  Meskipun  pada  Mei  mengalami  penurunan  mencapai  Rp. 10  juta  dari  bulan  sebelumnya  namun  pada  bulan  Juni  2011  terus  mengalami  peningkatan,  bahkan  pada  awal  Tahun  2012  mencapai  angka  Rp. 500  juta.  Namun  bulan  Februari  dan  Maret  2012  mengalami  penurunan,  yaitu  bulan  Februari = Rp. </w:t>
      </w:r>
      <w:r w:rsidR="003978F6" w:rsidRPr="003B47DD">
        <w:rPr>
          <w:rFonts w:ascii="Times New Roman" w:hAnsi="Times New Roman" w:cs="Times New Roman"/>
        </w:rPr>
        <w:t>295.592.608</w:t>
      </w:r>
      <w:r w:rsidR="003978F6">
        <w:rPr>
          <w:rFonts w:ascii="Times New Roman" w:hAnsi="Times New Roman" w:cs="Times New Roman"/>
        </w:rPr>
        <w:t xml:space="preserve">,  Maret = Rp. </w:t>
      </w:r>
      <w:r w:rsidR="003978F6" w:rsidRPr="003B47DD">
        <w:rPr>
          <w:rFonts w:ascii="Times New Roman" w:hAnsi="Times New Roman" w:cs="Times New Roman"/>
        </w:rPr>
        <w:t>244.798.125</w:t>
      </w:r>
      <w:r w:rsidR="003978F6">
        <w:rPr>
          <w:rFonts w:ascii="Times New Roman" w:hAnsi="Times New Roman" w:cs="Times New Roman"/>
        </w:rPr>
        <w:t xml:space="preserve">,  dan  kembali  meningkat  pada  bulan  April  mencapai  Rp. </w:t>
      </w:r>
      <w:r w:rsidR="003978F6" w:rsidRPr="003B47DD">
        <w:rPr>
          <w:rFonts w:ascii="Times New Roman" w:hAnsi="Times New Roman" w:cs="Times New Roman"/>
        </w:rPr>
        <w:t>325.462.500</w:t>
      </w:r>
      <w:r w:rsidR="003978F6">
        <w:rPr>
          <w:rFonts w:ascii="Times New Roman" w:hAnsi="Times New Roman" w:cs="Times New Roman"/>
        </w:rPr>
        <w:t xml:space="preserve">  dan  kembali  mengalami  peningkatan  mencapai  angka  Rp. 10  juta  pada  bulan  Mei  2012.</w:t>
      </w:r>
    </w:p>
    <w:p w:rsidR="008A7D45" w:rsidRDefault="008A7D45" w:rsidP="008A7D45">
      <w:pPr>
        <w:pStyle w:val="ListParagraph"/>
        <w:spacing w:after="0" w:line="480" w:lineRule="auto"/>
        <w:ind w:firstLine="720"/>
        <w:jc w:val="both"/>
        <w:rPr>
          <w:rFonts w:ascii="Times New Roman" w:hAnsi="Times New Roman" w:cs="Times New Roman"/>
          <w:sz w:val="24"/>
          <w:szCs w:val="24"/>
        </w:rPr>
      </w:pPr>
      <w:r w:rsidRPr="0040411D">
        <w:rPr>
          <w:rFonts w:ascii="Times New Roman" w:hAnsi="Times New Roman" w:cs="Times New Roman"/>
          <w:sz w:val="24"/>
          <w:szCs w:val="24"/>
        </w:rPr>
        <w:t xml:space="preserve">Setelah  mengetahui  tingkat  pendapatan  premi  asuransi  jiwa  syariah,  kemudian  berdasarkan  jumlah  pendapatan  premi  asuransi  jiwa  syariah  yang  berhasil  dihimpun  dari  masyarakat  menunjukkan  hasil  dari  kinerja  perusahaan  dalam  memasarkan  produk-produk  yang  dimiliki  perusahaan.  Pada  bulan  Juli  2008  sampai  dengan  akhir  tahun  2009  tingkat  pendapatan  premi  asuransi  jiwa  syariah  meningkat  walaupun  dengan  jumlah  yang  sedikit  sampai  pada  bulan  Mei  2010  peningkatan  tingkat  pendapatan  premi  asuransi  syariah  menurun  sebesar  Rp. 7  juta  dari  bulan  sebelumnya, dimana  tingkat  pendapatan  premi  asuransi  jiwa  mencapai  Rp. 230  juta.  Jadi  tampak  bahwa  periode  sebelum  adanya  CSR  tingkat  pendapatan  premi  asuransi  jiwa  syariah  mengalami  </w:t>
      </w:r>
      <w:r w:rsidRPr="0040411D">
        <w:rPr>
          <w:rFonts w:ascii="Times New Roman" w:hAnsi="Times New Roman" w:cs="Times New Roman"/>
          <w:sz w:val="24"/>
          <w:szCs w:val="24"/>
        </w:rPr>
        <w:lastRenderedPageBreak/>
        <w:t>pergerakan  yang  fluktuatif  dengan  jumlah  peningkatan  pendapatan  premi  asuransi  paling  besar  berjumlah  Rp. 6  juta.</w:t>
      </w:r>
    </w:p>
    <w:p w:rsidR="008A7D45" w:rsidRDefault="008A7D45" w:rsidP="008A7D45">
      <w:pPr>
        <w:pStyle w:val="ListParagraph"/>
        <w:spacing w:after="0" w:line="480" w:lineRule="auto"/>
        <w:ind w:firstLine="720"/>
        <w:jc w:val="both"/>
        <w:rPr>
          <w:rFonts w:ascii="Times New Roman" w:hAnsi="Times New Roman" w:cs="Times New Roman"/>
          <w:sz w:val="24"/>
          <w:szCs w:val="24"/>
        </w:rPr>
      </w:pPr>
      <w:r w:rsidRPr="008A7D45">
        <w:rPr>
          <w:rFonts w:ascii="Times New Roman" w:hAnsi="Times New Roman" w:cs="Times New Roman"/>
          <w:sz w:val="24"/>
          <w:szCs w:val="24"/>
        </w:rPr>
        <w:t>Pada  bulan  Juli  2010  meningkat  sebesar  Rp. 4  juta  dan  terus  mengalami  peningkatan  sampai  akhir  tahun  2011,  ini  menunjukkan  bahwa  adanya</w:t>
      </w:r>
      <w:r>
        <w:rPr>
          <w:rFonts w:ascii="Times New Roman" w:hAnsi="Times New Roman" w:cs="Times New Roman"/>
          <w:sz w:val="24"/>
          <w:szCs w:val="24"/>
        </w:rPr>
        <w:t xml:space="preserve">  </w:t>
      </w:r>
      <w:r w:rsidRPr="008A7D45">
        <w:rPr>
          <w:rFonts w:ascii="Times New Roman" w:hAnsi="Times New Roman" w:cs="Times New Roman"/>
          <w:sz w:val="24"/>
          <w:szCs w:val="24"/>
        </w:rPr>
        <w:t>CSR  membawa  dampak  positif  pada  tingkat  pendapatan  premi  asuransi  jiwa  syariah  AJB  Bumiputera  1912  Syariah  Kantor  Unit  Operasional  Tulungagung  bila  dilihat  dari  perolehan  premi  asuransi  jiwa  syariah  selama  tahun  2011.</w:t>
      </w:r>
    </w:p>
    <w:p w:rsidR="00E07901" w:rsidRDefault="008A7D45" w:rsidP="00A463DE">
      <w:pPr>
        <w:pStyle w:val="ListParagraph"/>
        <w:spacing w:after="0" w:line="480" w:lineRule="auto"/>
        <w:ind w:firstLine="720"/>
        <w:jc w:val="both"/>
        <w:rPr>
          <w:rFonts w:ascii="Times New Roman" w:hAnsi="Times New Roman" w:cs="Times New Roman"/>
          <w:sz w:val="24"/>
          <w:szCs w:val="24"/>
        </w:rPr>
      </w:pPr>
      <w:r w:rsidRPr="008A7D45">
        <w:rPr>
          <w:rFonts w:ascii="Times New Roman" w:hAnsi="Times New Roman" w:cs="Times New Roman"/>
          <w:sz w:val="24"/>
          <w:szCs w:val="24"/>
        </w:rPr>
        <w:t xml:space="preserve">Pada  periode  pada  saat  adanya  CSR  yaitu  pada  bulan  Juli  2010  sampai  dengan  bulan  Mei  2012  pendapatan  premi  asuransi  jiwa  syariah  semakin  meningkat  setiap  bulan,  meskipun  terjadi  penurunan  yang  cukup  besar  pada  bulan  Februari  2012  sebesar  Rp. 200  juta.  Dan  pada  saat  terjadi  penurunan  tersebut  tingkat  pendapatan  premi  asuransi  jiwa  syariah  masih  mencapai  Rp  295  juta.  Jika  dibandingkan  dengan  periode  sebelum  adanya  </w:t>
      </w:r>
      <w:r>
        <w:rPr>
          <w:rFonts w:ascii="Times New Roman" w:hAnsi="Times New Roman" w:cs="Times New Roman"/>
          <w:sz w:val="24"/>
          <w:szCs w:val="24"/>
        </w:rPr>
        <w:t>CSR</w:t>
      </w:r>
      <w:r w:rsidRPr="008A7D45">
        <w:rPr>
          <w:rFonts w:ascii="Times New Roman" w:hAnsi="Times New Roman" w:cs="Times New Roman"/>
          <w:sz w:val="24"/>
          <w:szCs w:val="24"/>
        </w:rPr>
        <w:t xml:space="preserve">  jumlah  pendapatan  premi  asuransi  jiwa  syariah  ini  masih  lebih  besar  daripada  sebelum  adanya  </w:t>
      </w:r>
      <w:r>
        <w:rPr>
          <w:rFonts w:ascii="Times New Roman" w:hAnsi="Times New Roman" w:cs="Times New Roman"/>
          <w:sz w:val="24"/>
          <w:szCs w:val="24"/>
        </w:rPr>
        <w:t>CSR</w:t>
      </w:r>
      <w:r w:rsidRPr="008A7D45">
        <w:rPr>
          <w:rFonts w:ascii="Times New Roman" w:hAnsi="Times New Roman" w:cs="Times New Roman"/>
          <w:sz w:val="24"/>
          <w:szCs w:val="24"/>
        </w:rPr>
        <w:t xml:space="preserve">  dimana  pendapatan  premi  asuransi  jiwa  syariah  tertinggi  sebesar  Rp. 230  juta.  Kemudian  pada  akhir  Mei  2012  pendapatan  premi  asuransi  jiwa  syariah  mengalami  peningkatan  sebesar  Rp. 20  juta  dari  bulan  sebelumnya.</w:t>
      </w:r>
    </w:p>
    <w:p w:rsidR="00A463DE" w:rsidRDefault="00A463DE" w:rsidP="003854F5">
      <w:pPr>
        <w:spacing w:after="0" w:line="480" w:lineRule="auto"/>
        <w:jc w:val="both"/>
        <w:rPr>
          <w:rFonts w:ascii="Times New Roman" w:hAnsi="Times New Roman" w:cs="Times New Roman"/>
          <w:sz w:val="24"/>
          <w:szCs w:val="24"/>
        </w:rPr>
      </w:pPr>
    </w:p>
    <w:p w:rsidR="003854F5" w:rsidRPr="003854F5" w:rsidRDefault="003854F5" w:rsidP="003854F5">
      <w:pPr>
        <w:spacing w:after="0" w:line="480" w:lineRule="auto"/>
        <w:jc w:val="both"/>
        <w:rPr>
          <w:rFonts w:ascii="Times New Roman" w:hAnsi="Times New Roman" w:cs="Times New Roman"/>
          <w:sz w:val="24"/>
          <w:szCs w:val="24"/>
        </w:rPr>
      </w:pPr>
    </w:p>
    <w:p w:rsidR="00E07901" w:rsidRPr="00E07901" w:rsidRDefault="00E07901" w:rsidP="00E07901">
      <w:pPr>
        <w:pStyle w:val="ListParagraph"/>
        <w:numPr>
          <w:ilvl w:val="0"/>
          <w:numId w:val="34"/>
        </w:numPr>
        <w:spacing w:after="0" w:line="480" w:lineRule="auto"/>
        <w:ind w:left="360"/>
        <w:jc w:val="both"/>
        <w:rPr>
          <w:rFonts w:ascii="Times New Roman" w:hAnsi="Times New Roman" w:cs="Times New Roman"/>
          <w:b/>
          <w:sz w:val="24"/>
          <w:szCs w:val="24"/>
        </w:rPr>
      </w:pPr>
      <w:r w:rsidRPr="00E07901">
        <w:rPr>
          <w:rFonts w:ascii="Times New Roman" w:hAnsi="Times New Roman" w:cs="Times New Roman"/>
          <w:b/>
          <w:sz w:val="24"/>
          <w:szCs w:val="24"/>
        </w:rPr>
        <w:lastRenderedPageBreak/>
        <w:t>Pembahasan</w:t>
      </w:r>
    </w:p>
    <w:p w:rsidR="00E07901" w:rsidRDefault="00E07901" w:rsidP="00E07901">
      <w:pPr>
        <w:pStyle w:val="ListParagraph"/>
        <w:numPr>
          <w:ilvl w:val="0"/>
          <w:numId w:val="58"/>
        </w:numPr>
        <w:spacing w:after="0" w:line="480" w:lineRule="auto"/>
        <w:jc w:val="both"/>
        <w:rPr>
          <w:rFonts w:ascii="Times New Roman" w:hAnsi="Times New Roman" w:cs="Times New Roman"/>
          <w:b/>
          <w:sz w:val="24"/>
          <w:szCs w:val="24"/>
        </w:rPr>
      </w:pPr>
      <w:r w:rsidRPr="00E07901">
        <w:rPr>
          <w:rFonts w:ascii="Times New Roman" w:hAnsi="Times New Roman" w:cs="Times New Roman"/>
          <w:b/>
          <w:sz w:val="24"/>
          <w:szCs w:val="24"/>
        </w:rPr>
        <w:t xml:space="preserve">Perbedaan  Tingkat  Pendapatan  Premi  Asuransi  Jiwa  Syariah  Sebelum  dan  Pada  Saat  Adanya  </w:t>
      </w:r>
      <w:r>
        <w:rPr>
          <w:rFonts w:ascii="Times New Roman" w:hAnsi="Times New Roman" w:cs="Times New Roman"/>
          <w:b/>
          <w:sz w:val="24"/>
          <w:szCs w:val="24"/>
        </w:rPr>
        <w:t>CSR</w:t>
      </w:r>
    </w:p>
    <w:p w:rsidR="00B1647E" w:rsidRDefault="00E07901" w:rsidP="00B1647E">
      <w:pPr>
        <w:pStyle w:val="ListParagraph"/>
        <w:spacing w:after="0" w:line="480" w:lineRule="auto"/>
        <w:ind w:firstLine="720"/>
        <w:jc w:val="both"/>
        <w:rPr>
          <w:rFonts w:ascii="Times New Roman" w:hAnsi="Times New Roman" w:cs="Times New Roman"/>
          <w:sz w:val="24"/>
          <w:szCs w:val="24"/>
        </w:rPr>
      </w:pPr>
      <w:r w:rsidRPr="00E07901">
        <w:rPr>
          <w:rFonts w:ascii="Times New Roman" w:hAnsi="Times New Roman" w:cs="Times New Roman"/>
          <w:sz w:val="24"/>
          <w:szCs w:val="24"/>
        </w:rPr>
        <w:t xml:space="preserve">Dari  hasil  pemaparan  data,  maka  dapat  diketahui  bahwa  tingkat  pendapatan  </w:t>
      </w:r>
      <w:r>
        <w:rPr>
          <w:rFonts w:ascii="Times New Roman" w:hAnsi="Times New Roman" w:cs="Times New Roman"/>
          <w:sz w:val="24"/>
          <w:szCs w:val="24"/>
        </w:rPr>
        <w:t xml:space="preserve">premi  </w:t>
      </w:r>
      <w:r w:rsidRPr="00E07901">
        <w:rPr>
          <w:rFonts w:ascii="Times New Roman" w:hAnsi="Times New Roman" w:cs="Times New Roman"/>
          <w:sz w:val="24"/>
          <w:szCs w:val="24"/>
        </w:rPr>
        <w:t xml:space="preserve">asuransi  jiwa  syariah  </w:t>
      </w:r>
      <w:r>
        <w:rPr>
          <w:rFonts w:ascii="Times New Roman" w:hAnsi="Times New Roman" w:cs="Times New Roman"/>
          <w:sz w:val="24"/>
          <w:szCs w:val="24"/>
        </w:rPr>
        <w:t xml:space="preserve">pada  AJB  Bumiputera  1912  Syariah  Kantor  Unit  Operasional  Tulungagung  menunjukkan  </w:t>
      </w:r>
      <w:r w:rsidRPr="00E07901">
        <w:rPr>
          <w:rFonts w:ascii="Times New Roman" w:hAnsi="Times New Roman" w:cs="Times New Roman"/>
          <w:sz w:val="24"/>
          <w:szCs w:val="24"/>
        </w:rPr>
        <w:t xml:space="preserve">tidak  ada  perbedaan  yang  signifikan  antara  periode  sebelum  dan  pada  saat  adanya  </w:t>
      </w:r>
      <w:r>
        <w:rPr>
          <w:rFonts w:ascii="Times New Roman" w:hAnsi="Times New Roman" w:cs="Times New Roman"/>
          <w:sz w:val="24"/>
          <w:szCs w:val="24"/>
        </w:rPr>
        <w:t>CSR.</w:t>
      </w:r>
      <w:r w:rsidRPr="00E07901">
        <w:rPr>
          <w:rFonts w:ascii="Times New Roman" w:hAnsi="Times New Roman" w:cs="Times New Roman"/>
          <w:i/>
          <w:sz w:val="24"/>
          <w:szCs w:val="24"/>
        </w:rPr>
        <w:t xml:space="preserve">  </w:t>
      </w:r>
      <w:r w:rsidRPr="00E07901">
        <w:rPr>
          <w:rFonts w:ascii="Times New Roman" w:hAnsi="Times New Roman" w:cs="Times New Roman"/>
          <w:sz w:val="24"/>
          <w:szCs w:val="24"/>
        </w:rPr>
        <w:t xml:space="preserve">Namun  demikian,  dengan  adanya  </w:t>
      </w:r>
      <w:r>
        <w:rPr>
          <w:rFonts w:ascii="Times New Roman" w:hAnsi="Times New Roman" w:cs="Times New Roman"/>
          <w:sz w:val="24"/>
          <w:szCs w:val="24"/>
        </w:rPr>
        <w:t xml:space="preserve">CSR  tersebut  sebenarnya </w:t>
      </w:r>
      <w:r w:rsidRPr="00E07901">
        <w:rPr>
          <w:rFonts w:ascii="Times New Roman" w:hAnsi="Times New Roman" w:cs="Times New Roman"/>
          <w:sz w:val="24"/>
          <w:szCs w:val="24"/>
        </w:rPr>
        <w:t xml:space="preserve">memberikan  dampak  terhadap  tingkat  pendapatan  premi  asuransi  jiwa  syariah  karena  dengan  adanya  </w:t>
      </w:r>
      <w:r>
        <w:rPr>
          <w:rFonts w:ascii="Times New Roman" w:hAnsi="Times New Roman" w:cs="Times New Roman"/>
          <w:sz w:val="24"/>
          <w:szCs w:val="24"/>
        </w:rPr>
        <w:t>CSR  mampu</w:t>
      </w:r>
      <w:r w:rsidRPr="00E07901">
        <w:rPr>
          <w:rFonts w:ascii="Times New Roman" w:hAnsi="Times New Roman" w:cs="Times New Roman"/>
          <w:sz w:val="24"/>
          <w:szCs w:val="24"/>
        </w:rPr>
        <w:t xml:space="preserve">  menimbulkan  reaksi  dari  pendapatan  premi  asuransi  jiwa  syariah,  hanya  saja  pendapatan  premi  asuransi  jiwa  syariah  perbedaannya  tidak  dapat  dibuktikan  dengan  statistik.</w:t>
      </w:r>
    </w:p>
    <w:p w:rsidR="001A5A5A" w:rsidRDefault="00B1647E" w:rsidP="001A5A5A">
      <w:pPr>
        <w:pStyle w:val="ListParagraph"/>
        <w:spacing w:after="0" w:line="480" w:lineRule="auto"/>
        <w:ind w:firstLine="720"/>
        <w:jc w:val="both"/>
        <w:rPr>
          <w:rFonts w:ascii="Times New Roman" w:hAnsi="Times New Roman" w:cs="Times New Roman"/>
          <w:i/>
          <w:sz w:val="24"/>
          <w:szCs w:val="24"/>
        </w:rPr>
      </w:pPr>
      <w:r w:rsidRPr="00B1647E">
        <w:rPr>
          <w:rFonts w:ascii="Times New Roman" w:hAnsi="Times New Roman" w:cs="Times New Roman"/>
          <w:sz w:val="24"/>
          <w:szCs w:val="24"/>
        </w:rPr>
        <w:t xml:space="preserve">Tingkat  pendapatan  premi  asuransi  jiwa  syariah  pada  AJB  Bumiputera  1912  Syariah  Kantor  Unit  Operasional  Tulungagung  secara  statistik  tidak  menunjukkan  adanya  perbedaan  yang  signifikan.  Namun  demikian,  meskipun  secara  statistik  tingkat  pendapatan  premi  asuransi  jiwa  syariah  AJB  Bumiputera  1912  Syariah  Kantor  Unit  Operasional  Tulungagung  menunjukkan  tidak  ada  perbedaan  yang  signifikan,  rata-rata  tingkat  pendapatan  premi  asuransi  jiwa  syariah  pada  periode  pada  saat  adanya  </w:t>
      </w:r>
      <w:r>
        <w:rPr>
          <w:rFonts w:ascii="Times New Roman" w:hAnsi="Times New Roman" w:cs="Times New Roman"/>
          <w:sz w:val="24"/>
          <w:szCs w:val="24"/>
        </w:rPr>
        <w:t>CSR</w:t>
      </w:r>
      <w:r w:rsidRPr="00B1647E">
        <w:rPr>
          <w:rFonts w:ascii="Times New Roman" w:hAnsi="Times New Roman" w:cs="Times New Roman"/>
          <w:sz w:val="24"/>
          <w:szCs w:val="24"/>
        </w:rPr>
        <w:t xml:space="preserve">  menunjukkan  angka  yang  lebih  tinggi  daripada  sebelum  </w:t>
      </w:r>
      <w:r w:rsidRPr="00B1647E">
        <w:rPr>
          <w:rFonts w:ascii="Times New Roman" w:hAnsi="Times New Roman" w:cs="Times New Roman"/>
          <w:sz w:val="24"/>
          <w:szCs w:val="24"/>
        </w:rPr>
        <w:lastRenderedPageBreak/>
        <w:t xml:space="preserve">adanya  </w:t>
      </w:r>
      <w:r>
        <w:rPr>
          <w:rFonts w:ascii="Times New Roman" w:hAnsi="Times New Roman" w:cs="Times New Roman"/>
          <w:sz w:val="24"/>
          <w:szCs w:val="24"/>
        </w:rPr>
        <w:t>CSR</w:t>
      </w:r>
      <w:r w:rsidRPr="00B1647E">
        <w:rPr>
          <w:rFonts w:ascii="Times New Roman" w:hAnsi="Times New Roman" w:cs="Times New Roman"/>
          <w:i/>
          <w:sz w:val="24"/>
          <w:szCs w:val="24"/>
        </w:rPr>
        <w:t xml:space="preserve">.  </w:t>
      </w:r>
      <w:r w:rsidRPr="00B1647E">
        <w:rPr>
          <w:rFonts w:ascii="Times New Roman" w:hAnsi="Times New Roman" w:cs="Times New Roman"/>
          <w:sz w:val="24"/>
          <w:szCs w:val="24"/>
        </w:rPr>
        <w:t>Se</w:t>
      </w:r>
      <w:r>
        <w:rPr>
          <w:rFonts w:ascii="Times New Roman" w:hAnsi="Times New Roman" w:cs="Times New Roman"/>
          <w:sz w:val="24"/>
          <w:szCs w:val="24"/>
        </w:rPr>
        <w:t xml:space="preserve">hinnga  pada  dasarnya  </w:t>
      </w:r>
      <w:r w:rsidRPr="00B1647E">
        <w:rPr>
          <w:rFonts w:ascii="Times New Roman" w:hAnsi="Times New Roman" w:cs="Times New Roman"/>
          <w:sz w:val="24"/>
          <w:szCs w:val="24"/>
        </w:rPr>
        <w:t xml:space="preserve">adanya  </w:t>
      </w:r>
      <w:r>
        <w:rPr>
          <w:rFonts w:ascii="Times New Roman" w:hAnsi="Times New Roman" w:cs="Times New Roman"/>
          <w:sz w:val="24"/>
          <w:szCs w:val="24"/>
        </w:rPr>
        <w:t>CSR</w:t>
      </w:r>
      <w:r w:rsidRPr="00B1647E">
        <w:rPr>
          <w:rFonts w:ascii="Times New Roman" w:hAnsi="Times New Roman" w:cs="Times New Roman"/>
          <w:i/>
          <w:sz w:val="24"/>
          <w:szCs w:val="24"/>
        </w:rPr>
        <w:t xml:space="preserve">  </w:t>
      </w:r>
      <w:r w:rsidRPr="00B1647E">
        <w:rPr>
          <w:rFonts w:ascii="Times New Roman" w:hAnsi="Times New Roman" w:cs="Times New Roman"/>
          <w:sz w:val="24"/>
          <w:szCs w:val="24"/>
        </w:rPr>
        <w:t>mampu  memberikan  dampak  terhadap  tingkat  pendapatan  premi  asuransi  jiwa  syariah</w:t>
      </w:r>
      <w:r w:rsidRPr="00B1647E">
        <w:rPr>
          <w:rFonts w:ascii="Times New Roman" w:hAnsi="Times New Roman" w:cs="Times New Roman"/>
          <w:i/>
          <w:sz w:val="24"/>
          <w:szCs w:val="24"/>
        </w:rPr>
        <w:t>.</w:t>
      </w:r>
    </w:p>
    <w:p w:rsidR="001A5A5A" w:rsidRDefault="001A5A5A" w:rsidP="001A5A5A">
      <w:pPr>
        <w:pStyle w:val="ListParagraph"/>
        <w:spacing w:line="480" w:lineRule="auto"/>
        <w:ind w:firstLine="720"/>
        <w:jc w:val="both"/>
        <w:rPr>
          <w:rFonts w:ascii="Times New Roman" w:hAnsi="Times New Roman" w:cs="Times New Roman"/>
          <w:sz w:val="24"/>
          <w:szCs w:val="24"/>
        </w:rPr>
      </w:pPr>
      <w:r w:rsidRPr="001A5A5A">
        <w:rPr>
          <w:rFonts w:ascii="Times New Roman" w:hAnsi="Times New Roman" w:cs="Times New Roman"/>
          <w:sz w:val="24"/>
          <w:szCs w:val="24"/>
        </w:rPr>
        <w:t xml:space="preserve">Peningkatan  jumlah  pendapatan  premi  asuransi  jiwa  syariah  pada  periode  sebelum  dan  pada  saat  adanya  </w:t>
      </w:r>
      <w:r>
        <w:rPr>
          <w:rFonts w:ascii="Times New Roman" w:hAnsi="Times New Roman" w:cs="Times New Roman"/>
          <w:sz w:val="24"/>
          <w:szCs w:val="24"/>
        </w:rPr>
        <w:t xml:space="preserve">CSR  </w:t>
      </w:r>
      <w:r w:rsidRPr="001A5A5A">
        <w:rPr>
          <w:rFonts w:ascii="Times New Roman" w:hAnsi="Times New Roman" w:cs="Times New Roman"/>
          <w:sz w:val="24"/>
          <w:szCs w:val="24"/>
        </w:rPr>
        <w:t>disebabkan  karena  masyarakat  mulai  tertarik  dengan  berbagai  produk  yang  ditawarkan  AJB  Bumiputera  192  Syariah  Kantor  Unit  Operasional  Tulungagung  dan  menganggap  bahwa  asuransi  merupakan  kebutuhan  setiap  orang  untuk  mengatur  pendapatan  yang  diperoleh  setiap  hari.  Agar  masa  depan  yang  sudah  direncanakan  lebih  mudah  diwujudkan  karena  dana  yang  dibutuhkan  sudah  dipersiapkan  dari  sekarang.  Dan  dengan  berasuransi  maka  masyarakat  akan  merasa  nyaman  karena  adanya  proteksi  dari  perusahaan  jika  terjadi  hal-hal  yang  menyangkut  risiko  jiwa  atau  meninggal.  Sehingga  banyak  masyarakat  yang  berasuransi  yang  menyebabkan  jumlah  pendapatan  premi  asuransi  jiwa  syariah  meningkat  pula.</w:t>
      </w:r>
    </w:p>
    <w:p w:rsidR="00F82856" w:rsidRDefault="001A5A5A" w:rsidP="00F82856">
      <w:pPr>
        <w:pStyle w:val="ListParagraph"/>
        <w:spacing w:after="0" w:line="480" w:lineRule="auto"/>
        <w:ind w:firstLine="720"/>
        <w:jc w:val="both"/>
        <w:rPr>
          <w:rFonts w:ascii="Times New Roman" w:hAnsi="Times New Roman" w:cs="Times New Roman"/>
          <w:sz w:val="24"/>
          <w:szCs w:val="24"/>
        </w:rPr>
      </w:pPr>
      <w:r w:rsidRPr="001A5A5A">
        <w:rPr>
          <w:rFonts w:ascii="Times New Roman" w:hAnsi="Times New Roman" w:cs="Times New Roman"/>
          <w:sz w:val="24"/>
          <w:szCs w:val="24"/>
        </w:rPr>
        <w:t xml:space="preserve">Peningkatan  jumlah  pendapatan  premi  asuransi  jiwa  syariah  tersebut  tidak  lepas  dari  peran  serta  para  karyawan  perusahaan  dan  masyarakat,  karena  dengan  adanya  </w:t>
      </w:r>
      <w:r>
        <w:rPr>
          <w:rFonts w:ascii="Times New Roman" w:hAnsi="Times New Roman" w:cs="Times New Roman"/>
          <w:sz w:val="24"/>
          <w:szCs w:val="24"/>
        </w:rPr>
        <w:t>CSR</w:t>
      </w:r>
      <w:r w:rsidRPr="001A5A5A">
        <w:rPr>
          <w:rFonts w:ascii="Times New Roman" w:hAnsi="Times New Roman" w:cs="Times New Roman"/>
          <w:sz w:val="24"/>
          <w:szCs w:val="24"/>
        </w:rPr>
        <w:t xml:space="preserve">  tersebut  telah  direspon  positif  oleh  masyarakat  dan  karyawan  perusahaan  terutama  masyarakat  yang  ingin  membantu  masyarakat  lain,  banyak  masyarakat  yang  sebelumnya  masih  ragu-ragu  berasuransi  dengan  adanya  </w:t>
      </w:r>
      <w:r>
        <w:rPr>
          <w:rFonts w:ascii="Times New Roman" w:hAnsi="Times New Roman" w:cs="Times New Roman"/>
          <w:sz w:val="24"/>
          <w:szCs w:val="24"/>
        </w:rPr>
        <w:t>CSR</w:t>
      </w:r>
      <w:r w:rsidRPr="001A5A5A">
        <w:rPr>
          <w:rFonts w:ascii="Times New Roman" w:hAnsi="Times New Roman" w:cs="Times New Roman"/>
          <w:sz w:val="24"/>
          <w:szCs w:val="24"/>
        </w:rPr>
        <w:t xml:space="preserve">  tersebut  mereka  </w:t>
      </w:r>
      <w:r w:rsidRPr="001A5A5A">
        <w:rPr>
          <w:rFonts w:ascii="Times New Roman" w:hAnsi="Times New Roman" w:cs="Times New Roman"/>
          <w:sz w:val="24"/>
          <w:szCs w:val="24"/>
        </w:rPr>
        <w:lastRenderedPageBreak/>
        <w:t>menjadi  semakin  yakin  untuk  berasuransi  di  AJB  Bumiputera  1912  Syariah  Kantor  Unit  Operasional  Tulungagung.</w:t>
      </w:r>
    </w:p>
    <w:p w:rsidR="00F82856" w:rsidRDefault="00F82856" w:rsidP="00F82856">
      <w:pPr>
        <w:pStyle w:val="ListParagraph"/>
        <w:spacing w:after="0" w:line="480" w:lineRule="auto"/>
        <w:ind w:firstLine="720"/>
        <w:jc w:val="both"/>
        <w:rPr>
          <w:rFonts w:ascii="Times New Roman" w:hAnsi="Times New Roman" w:cs="Times New Roman"/>
          <w:sz w:val="24"/>
          <w:szCs w:val="24"/>
        </w:rPr>
      </w:pPr>
      <w:r w:rsidRPr="00F82856">
        <w:rPr>
          <w:rFonts w:ascii="Times New Roman" w:hAnsi="Times New Roman" w:cs="Times New Roman"/>
          <w:sz w:val="24"/>
          <w:szCs w:val="24"/>
        </w:rPr>
        <w:t>Hal  tersebut  sesuai  dengan  penelitian  yang  dikemukakan  Megawati  Cheng  dan  Yulius  Jogi  Christiawan</w:t>
      </w:r>
      <w:r>
        <w:rPr>
          <w:rStyle w:val="FootnoteReference"/>
          <w:rFonts w:ascii="Times New Roman" w:hAnsi="Times New Roman" w:cs="Times New Roman"/>
          <w:sz w:val="24"/>
          <w:szCs w:val="24"/>
        </w:rPr>
        <w:footnoteReference w:id="95"/>
      </w:r>
      <w:r w:rsidRPr="00F82856">
        <w:rPr>
          <w:rFonts w:ascii="Times New Roman" w:hAnsi="Times New Roman" w:cs="Times New Roman"/>
          <w:sz w:val="24"/>
          <w:szCs w:val="24"/>
        </w:rPr>
        <w:t xml:space="preserve">,  penelitian  tersebut  menjelaskan  bahwa  kajian  implikasi  dari  adanya  </w:t>
      </w:r>
      <w:r>
        <w:rPr>
          <w:rFonts w:ascii="Times New Roman" w:hAnsi="Times New Roman" w:cs="Times New Roman"/>
          <w:sz w:val="24"/>
          <w:szCs w:val="24"/>
        </w:rPr>
        <w:t>CSR</w:t>
      </w:r>
      <w:r w:rsidRPr="00F82856">
        <w:rPr>
          <w:rFonts w:ascii="Times New Roman" w:hAnsi="Times New Roman" w:cs="Times New Roman"/>
          <w:sz w:val="24"/>
          <w:szCs w:val="24"/>
        </w:rPr>
        <w:t xml:space="preserve">  menyebutkan  pengungkapan  informasi  </w:t>
      </w:r>
      <w:r>
        <w:rPr>
          <w:rFonts w:ascii="Times New Roman" w:hAnsi="Times New Roman" w:cs="Times New Roman"/>
          <w:sz w:val="24"/>
          <w:szCs w:val="24"/>
        </w:rPr>
        <w:t>CSR</w:t>
      </w:r>
      <w:r w:rsidRPr="00F82856">
        <w:rPr>
          <w:rFonts w:ascii="Times New Roman" w:hAnsi="Times New Roman" w:cs="Times New Roman"/>
          <w:sz w:val="24"/>
          <w:szCs w:val="24"/>
        </w:rPr>
        <w:t xml:space="preserve">  berpengaruh  positif  sgnifikan  terhadap  </w:t>
      </w:r>
      <w:r w:rsidRPr="00F82856">
        <w:rPr>
          <w:rFonts w:ascii="Times New Roman" w:hAnsi="Times New Roman" w:cs="Times New Roman"/>
          <w:i/>
          <w:sz w:val="24"/>
          <w:szCs w:val="24"/>
        </w:rPr>
        <w:t>abnormal  return</w:t>
      </w:r>
      <w:r w:rsidRPr="00F82856">
        <w:rPr>
          <w:rFonts w:ascii="Times New Roman" w:hAnsi="Times New Roman" w:cs="Times New Roman"/>
          <w:sz w:val="24"/>
          <w:szCs w:val="24"/>
        </w:rPr>
        <w:t>.  Penelitian  kemudian  diperkuat  dengan  hasil  penelitian  Sugeng  Soedibjo  dan  Rachma  Fitriati</w:t>
      </w:r>
      <w:r>
        <w:rPr>
          <w:rStyle w:val="FootnoteReference"/>
          <w:rFonts w:ascii="Times New Roman" w:hAnsi="Times New Roman" w:cs="Times New Roman"/>
          <w:sz w:val="24"/>
          <w:szCs w:val="24"/>
        </w:rPr>
        <w:footnoteReference w:id="96"/>
      </w:r>
      <w:r w:rsidRPr="00F82856">
        <w:rPr>
          <w:rFonts w:ascii="Times New Roman" w:hAnsi="Times New Roman" w:cs="Times New Roman"/>
          <w:sz w:val="24"/>
          <w:szCs w:val="24"/>
        </w:rPr>
        <w:t xml:space="preserve">  yang  menyimpulkan  bahwa  pencapaian  portofolio  dalam  mencapai  titik  impas  sangat  tergantung  pada  jenis  produk  yang  dipasarkan,  biaya  operasional,  hasil  investasi  dan  tingkat  risiko  calon  peserta  asuransi.</w:t>
      </w:r>
    </w:p>
    <w:p w:rsidR="00F82856" w:rsidRDefault="00F82856" w:rsidP="00F82856">
      <w:pPr>
        <w:pStyle w:val="ListParagraph"/>
        <w:spacing w:after="0" w:line="480" w:lineRule="auto"/>
        <w:ind w:firstLine="720"/>
        <w:jc w:val="both"/>
        <w:rPr>
          <w:rFonts w:ascii="Times New Roman" w:hAnsi="Times New Roman" w:cs="Times New Roman"/>
          <w:sz w:val="24"/>
          <w:szCs w:val="24"/>
        </w:rPr>
      </w:pPr>
      <w:r w:rsidRPr="00F82856">
        <w:rPr>
          <w:rFonts w:ascii="Times New Roman" w:hAnsi="Times New Roman" w:cs="Times New Roman"/>
          <w:sz w:val="24"/>
          <w:szCs w:val="24"/>
        </w:rPr>
        <w:t xml:space="preserve">Adanya  peningkatan  jumlah  masyarakat  yang  berasuransi  yang  menyebabkan  tingkat  pendapatan  premi  asuransi  jiwa  syariah  meningkat.  Selain  itu  juga  dapat  mendukung  perkembangan  perusahaan  asuransi  jiwa  syariah.  Hal  ini,  menunjukkan  bahwa  dengan  adanya  </w:t>
      </w:r>
      <w:r>
        <w:rPr>
          <w:rFonts w:ascii="Times New Roman" w:hAnsi="Times New Roman" w:cs="Times New Roman"/>
          <w:sz w:val="24"/>
          <w:szCs w:val="24"/>
        </w:rPr>
        <w:t>CSR</w:t>
      </w:r>
      <w:r w:rsidRPr="00F82856">
        <w:rPr>
          <w:rFonts w:ascii="Times New Roman" w:hAnsi="Times New Roman" w:cs="Times New Roman"/>
          <w:sz w:val="24"/>
          <w:szCs w:val="24"/>
        </w:rPr>
        <w:t xml:space="preserve">  dapat  menyebabkan  adanya  peningkatan  tingkat  pendapatan  premi  asuransi  jiwa  syariah.  Kemudian  AJB  Bumiputera  1912  Syariah  Kantor  Unit  </w:t>
      </w:r>
      <w:r w:rsidRPr="00F82856">
        <w:rPr>
          <w:rFonts w:ascii="Times New Roman" w:hAnsi="Times New Roman" w:cs="Times New Roman"/>
          <w:sz w:val="24"/>
          <w:szCs w:val="24"/>
        </w:rPr>
        <w:lastRenderedPageBreak/>
        <w:t>Operasional  Tulungagung  telah  mampu  mengelola  premi  asuransi  jiwa  syariah  yang  berhasil  dihimpun  dari  dana  peserta  asuransi  syariah  dengan  baik  sehingga  keuntungan  yang  tinggi  pula,  karena  tujuan  dari  premi  asuransi  jiwa  syariah  yang  dikumpulkan  dari  dana  peserta  selain  untuk  mendapatkan  proteksi  (perlindungan)  dari  risiko  jiwa  juga  untuk  mengetahui  kemampuan  perusahaan  asuransi  jiwa  syariah  dalam  menghasilkan  laba.</w:t>
      </w:r>
    </w:p>
    <w:p w:rsidR="00F82856" w:rsidRDefault="00F82856" w:rsidP="00F8285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Tingkat  pendapatan  premi  asuransi  jiwa  syariah  pada  AJB  Bumiputera  1912  Syariah  Kantor  Unit  Operasional  Tulungagung  memang  tidak  menunjukkan  adanya  perbedaan  yang  signifikan  secara  statistik.  Namun  hasil  penelitian  menunjukkan  bahwa  tingkat  pendapatan  premi  asuransi  jiwa  syariah  pada  periode  pada  saat  adanya  CSR  lebih  baik  dari  pada  tingkat  pendapatan  premi  asuransi  jiwa  syariah  sebelum  adanya  CSR.  Adanya  peningkatan  pendapatan  premi  asuransi  menunjukkan  kemampuan  perusahaan  asuransi  syariah  dalam  memasarkan  produk-produk  yang  dimilikinya  semakin  meningkat  dan  efektif  dengan  adanya  CSR.</w:t>
      </w:r>
    </w:p>
    <w:p w:rsidR="00F82856" w:rsidRDefault="00F82856" w:rsidP="00F8285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Dampak  yang  diakibatkan  oleh  adanya  CSR  sebenarnya  tidak  terlepas  dari  prinsip  dasar  asuransi  syariah  yang  menjalankan  prinsip  </w:t>
      </w:r>
      <w:r>
        <w:rPr>
          <w:rFonts w:ascii="Times New Roman" w:hAnsi="Times New Roman" w:cs="Times New Roman"/>
          <w:i/>
          <w:sz w:val="24"/>
          <w:szCs w:val="24"/>
        </w:rPr>
        <w:t>ta’awun</w:t>
      </w:r>
      <w:r>
        <w:rPr>
          <w:rFonts w:ascii="Times New Roman" w:hAnsi="Times New Roman" w:cs="Times New Roman"/>
          <w:sz w:val="24"/>
          <w:szCs w:val="24"/>
        </w:rPr>
        <w:t xml:space="preserve">  (saling  tolong-menolong)  dan  saling  bertanggung  jawab  dan  perlindungan  bersama  serta  menggunakan  sistem  bagi  hasil  </w:t>
      </w:r>
      <w:r>
        <w:rPr>
          <w:rFonts w:ascii="Times New Roman" w:hAnsi="Times New Roman" w:cs="Times New Roman"/>
          <w:sz w:val="24"/>
          <w:szCs w:val="24"/>
        </w:rPr>
        <w:lastRenderedPageBreak/>
        <w:t>(</w:t>
      </w:r>
      <w:r w:rsidRPr="007041A1">
        <w:rPr>
          <w:rFonts w:ascii="Times New Roman" w:hAnsi="Times New Roman" w:cs="Times New Roman"/>
          <w:i/>
          <w:sz w:val="24"/>
          <w:szCs w:val="24"/>
        </w:rPr>
        <w:t>mudharabah</w:t>
      </w:r>
      <w:r>
        <w:rPr>
          <w:rFonts w:ascii="Times New Roman" w:hAnsi="Times New Roman" w:cs="Times New Roman"/>
          <w:sz w:val="24"/>
          <w:szCs w:val="24"/>
        </w:rPr>
        <w:t xml:space="preserve">)  </w:t>
      </w:r>
      <w:r w:rsidRPr="007041A1">
        <w:rPr>
          <w:rFonts w:ascii="Times New Roman" w:hAnsi="Times New Roman" w:cs="Times New Roman"/>
          <w:sz w:val="24"/>
          <w:szCs w:val="24"/>
        </w:rPr>
        <w:t>dalam</w:t>
      </w:r>
      <w:r>
        <w:rPr>
          <w:rFonts w:ascii="Times New Roman" w:hAnsi="Times New Roman" w:cs="Times New Roman"/>
          <w:sz w:val="24"/>
          <w:szCs w:val="24"/>
        </w:rPr>
        <w:t xml:space="preserve">  setiap  kegiatan  operasionalnya.  Prinsip-prinsip  dasar  asuransi  syariah  dengan  menggunakan  sistem  bagi  hasil  (</w:t>
      </w:r>
      <w:r>
        <w:rPr>
          <w:rFonts w:ascii="Times New Roman" w:hAnsi="Times New Roman" w:cs="Times New Roman"/>
          <w:i/>
          <w:sz w:val="24"/>
          <w:szCs w:val="24"/>
        </w:rPr>
        <w:t>mudharabah</w:t>
      </w:r>
      <w:r>
        <w:rPr>
          <w:rFonts w:ascii="Times New Roman" w:hAnsi="Times New Roman" w:cs="Times New Roman"/>
          <w:sz w:val="24"/>
          <w:szCs w:val="24"/>
        </w:rPr>
        <w:t>)  ternyata  mampu  meningkatkan  kepercayaan  masyarakat  untuk  berasuransi  di  perusahaan  asuransi  syariah.</w:t>
      </w:r>
    </w:p>
    <w:p w:rsidR="00F82856" w:rsidRDefault="00F82856" w:rsidP="00F82856">
      <w:pPr>
        <w:pStyle w:val="ListParagraph"/>
        <w:spacing w:after="0" w:line="480" w:lineRule="auto"/>
        <w:ind w:firstLine="720"/>
        <w:jc w:val="both"/>
        <w:rPr>
          <w:rFonts w:ascii="Times New Roman" w:hAnsi="Times New Roman" w:cs="Times New Roman"/>
          <w:sz w:val="24"/>
          <w:szCs w:val="24"/>
        </w:rPr>
      </w:pPr>
      <w:r w:rsidRPr="00F82856">
        <w:rPr>
          <w:rFonts w:ascii="Times New Roman" w:hAnsi="Times New Roman" w:cs="Times New Roman"/>
          <w:sz w:val="24"/>
          <w:szCs w:val="24"/>
        </w:rPr>
        <w:t>Kepercayaan  dari  masyarakat  terhadap  asuransi  syariah  tentunya  harus  senantiasa  dijaga  dengan  baik  yaitu  salah  satunya  dengan  peningkatan  kualitas  pelayanan  terhadap  peserta  asuransi  syariah.  Selain  itu,  peningkatan  proteksi  terhadap  peserta  dan  peningkatan  profitabilitas  perusahaan  asuransi  syariah  juga  perlu  diperhatikan  sehingga  premi  asuransi  jiwa  syariah  yang  diperoleh  dapat  semakin  meningkat.  Dan  dapat  menjaga  kepercayaan  masyarakat  peserta  asuransi  syariah  kepada  perusahaan  asuransi  syariah.</w:t>
      </w:r>
    </w:p>
    <w:p w:rsidR="00AC57D0" w:rsidRDefault="00F82856" w:rsidP="00F82856">
      <w:pPr>
        <w:pStyle w:val="ListParagraph"/>
        <w:spacing w:line="480" w:lineRule="auto"/>
        <w:ind w:firstLine="720"/>
        <w:jc w:val="both"/>
        <w:rPr>
          <w:rFonts w:ascii="Times New Roman" w:hAnsi="Times New Roman" w:cs="Times New Roman"/>
          <w:sz w:val="24"/>
          <w:szCs w:val="24"/>
        </w:rPr>
      </w:pPr>
      <w:proofErr w:type="gramStart"/>
      <w:r w:rsidRPr="00F82856">
        <w:rPr>
          <w:rFonts w:ascii="Times New Roman" w:hAnsi="Times New Roman" w:cs="Times New Roman"/>
          <w:sz w:val="24"/>
          <w:szCs w:val="24"/>
        </w:rPr>
        <w:t>Saling  menjaga</w:t>
      </w:r>
      <w:proofErr w:type="gramEnd"/>
      <w:r w:rsidRPr="00F82856">
        <w:rPr>
          <w:rFonts w:ascii="Times New Roman" w:hAnsi="Times New Roman" w:cs="Times New Roman"/>
          <w:sz w:val="24"/>
          <w:szCs w:val="24"/>
        </w:rPr>
        <w:t xml:space="preserve">  kepercayaan  merupakan  hal  yang  dianjurkan  dalam  Islam.  Karena  dengan  menumbuhkan  sikap  kepercayaan mengajarkan  setiap  muslim  untuk  menjaga  kepercayaan  antara  satu  sama  lain.  Hal  ini  berdasarkan  firman  Allah  SWT  dalam  Q.</w:t>
      </w:r>
      <w:r w:rsidR="00AC57D0">
        <w:rPr>
          <w:rFonts w:ascii="Times New Roman" w:hAnsi="Times New Roman" w:cs="Times New Roman"/>
          <w:sz w:val="24"/>
          <w:szCs w:val="24"/>
        </w:rPr>
        <w:t>S  Al-Baqarah  (2)  ayat  283</w:t>
      </w:r>
    </w:p>
    <w:p w:rsidR="00AC57D0" w:rsidRPr="00C85503" w:rsidRDefault="00C85503" w:rsidP="00C85503">
      <w:pPr>
        <w:pStyle w:val="ListParagraph"/>
        <w:bidi/>
        <w:spacing w:line="240" w:lineRule="auto"/>
        <w:ind w:left="526" w:right="1440" w:hanging="14"/>
        <w:jc w:val="both"/>
        <w:rPr>
          <w:rFonts w:ascii="(normal text)" w:hAnsi="(normal text)"/>
        </w:rPr>
      </w:pPr>
      <w:r>
        <w:rPr>
          <w:sz w:val="28"/>
          <w:szCs w:val="28"/>
        </w:rPr>
        <w:sym w:font="HQPB4" w:char="F02A"/>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8D"/>
      </w:r>
      <w:r>
        <w:rPr>
          <w:sz w:val="28"/>
          <w:szCs w:val="28"/>
        </w:rPr>
        <w:sym w:font="HQPB5" w:char="F078"/>
      </w:r>
      <w:r>
        <w:rPr>
          <w:sz w:val="28"/>
          <w:szCs w:val="28"/>
        </w:rPr>
        <w:sym w:font="HQPB1" w:char="F0FF"/>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C9"/>
      </w:r>
      <w:r>
        <w:rPr>
          <w:sz w:val="28"/>
          <w:szCs w:val="28"/>
        </w:rPr>
        <w:sym w:font="HQPB1" w:char="F066"/>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CF"/>
      </w:r>
      <w:r>
        <w:rPr>
          <w:sz w:val="28"/>
          <w:szCs w:val="28"/>
        </w:rPr>
        <w:sym w:font="HQPB1" w:char="F03F"/>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6"/>
      </w:r>
      <w:r>
        <w:rPr>
          <w:sz w:val="28"/>
          <w:szCs w:val="28"/>
        </w:rPr>
        <w:sym w:font="HQPB2" w:char="F060"/>
      </w:r>
      <w:r>
        <w:rPr>
          <w:sz w:val="28"/>
          <w:szCs w:val="28"/>
        </w:rPr>
        <w:sym w:font="HQPB2" w:char="F0BB"/>
      </w:r>
      <w:r>
        <w:rPr>
          <w:sz w:val="28"/>
          <w:szCs w:val="28"/>
        </w:rPr>
        <w:sym w:font="HQPB5" w:char="F079"/>
      </w:r>
      <w:r>
        <w:rPr>
          <w:sz w:val="28"/>
          <w:szCs w:val="28"/>
        </w:rPr>
        <w:sym w:font="HQPB2" w:char="F064"/>
      </w:r>
      <w:r>
        <w:rPr>
          <w:sz w:val="28"/>
          <w:szCs w:val="28"/>
        </w:rPr>
        <w:sym w:font="HQPB4" w:char="F0CC"/>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C"/>
      </w:r>
      <w:r>
        <w:rPr>
          <w:sz w:val="28"/>
          <w:szCs w:val="28"/>
        </w:rPr>
        <w:sym w:font="HQPB1" w:char="F0CA"/>
      </w:r>
      <w:r>
        <w:rPr>
          <w:sz w:val="28"/>
          <w:szCs w:val="28"/>
        </w:rPr>
        <w:sym w:font="HQPB2" w:char="F071"/>
      </w:r>
      <w:r>
        <w:rPr>
          <w:sz w:val="28"/>
          <w:szCs w:val="28"/>
        </w:rPr>
        <w:sym w:font="HQPB4" w:char="F0E7"/>
      </w:r>
      <w:r>
        <w:rPr>
          <w:sz w:val="28"/>
          <w:szCs w:val="28"/>
        </w:rPr>
        <w:sym w:font="HQPB1" w:char="F037"/>
      </w:r>
      <w:r>
        <w:rPr>
          <w:sz w:val="28"/>
          <w:szCs w:val="28"/>
        </w:rPr>
        <w:sym w:font="HQPB4" w:char="F0F8"/>
      </w:r>
      <w:r>
        <w:rPr>
          <w:sz w:val="28"/>
          <w:szCs w:val="28"/>
        </w:rPr>
        <w:sym w:font="HQPB2" w:char="F029"/>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E0"/>
      </w:r>
      <w:r>
        <w:rPr>
          <w:sz w:val="28"/>
          <w:szCs w:val="28"/>
        </w:rPr>
        <w:sym w:font="HQPB1" w:char="F0D2"/>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1" w:char="F0D2"/>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F"/>
      </w:r>
      <w:r>
        <w:rPr>
          <w:sz w:val="28"/>
          <w:szCs w:val="28"/>
        </w:rPr>
        <w:sym w:font="HQPB4" w:char="F06A"/>
      </w:r>
      <w:r>
        <w:rPr>
          <w:sz w:val="28"/>
          <w:szCs w:val="28"/>
        </w:rPr>
        <w:sym w:font="HQPB1" w:char="F08A"/>
      </w:r>
      <w:r>
        <w:rPr>
          <w:sz w:val="28"/>
          <w:szCs w:val="28"/>
        </w:rPr>
        <w:sym w:font="HQPB5" w:char="F078"/>
      </w:r>
      <w:r>
        <w:rPr>
          <w:sz w:val="28"/>
          <w:szCs w:val="28"/>
        </w:rPr>
        <w:sym w:font="HQPB2" w:char="F073"/>
      </w:r>
      <w:r>
        <w:rPr>
          <w:sz w:val="28"/>
          <w:szCs w:val="28"/>
        </w:rPr>
        <w:sym w:font="HQPB4" w:char="F0E3"/>
      </w:r>
      <w:r>
        <w:rPr>
          <w:sz w:val="28"/>
          <w:szCs w:val="28"/>
        </w:rPr>
        <w:sym w:font="HQPB2" w:char="F08B"/>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A"/>
      </w:r>
      <w:r>
        <w:rPr>
          <w:sz w:val="28"/>
          <w:szCs w:val="28"/>
        </w:rPr>
        <w:sym w:font="HQPB4" w:char="F0E8"/>
      </w:r>
      <w:r>
        <w:rPr>
          <w:sz w:val="28"/>
          <w:szCs w:val="28"/>
        </w:rPr>
        <w:sym w:font="HQPB1" w:char="F03F"/>
      </w:r>
      <w:r>
        <w:rPr>
          <w:sz w:val="28"/>
          <w:szCs w:val="28"/>
        </w:rPr>
        <w:sym w:font="HQPB4" w:char="F0F8"/>
      </w:r>
      <w:r>
        <w:rPr>
          <w:sz w:val="28"/>
          <w:szCs w:val="28"/>
        </w:rPr>
        <w:sym w:font="HQPB2" w:char="F074"/>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6"/>
      </w:r>
      <w:r>
        <w:rPr>
          <w:sz w:val="28"/>
          <w:szCs w:val="28"/>
        </w:rPr>
        <w:sym w:font="HQPB5" w:char="F075"/>
      </w:r>
      <w:r>
        <w:rPr>
          <w:sz w:val="28"/>
          <w:szCs w:val="28"/>
        </w:rPr>
        <w:sym w:font="HQPB2" w:char="F05A"/>
      </w:r>
      <w:r>
        <w:rPr>
          <w:sz w:val="28"/>
          <w:szCs w:val="28"/>
        </w:rPr>
        <w:sym w:font="HQPB2" w:char="F0BB"/>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AD"/>
      </w:r>
      <w:r>
        <w:rPr>
          <w:sz w:val="28"/>
          <w:szCs w:val="28"/>
        </w:rPr>
        <w:sym w:font="HQPB1" w:char="F047"/>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lastRenderedPageBreak/>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E7"/>
      </w:r>
      <w:r>
        <w:rPr>
          <w:sz w:val="28"/>
          <w:szCs w:val="28"/>
        </w:rPr>
        <w:sym w:font="HQPB1" w:char="F047"/>
      </w:r>
      <w:r>
        <w:rPr>
          <w:sz w:val="28"/>
          <w:szCs w:val="28"/>
        </w:rPr>
        <w:sym w:font="HQPB4" w:char="F0F5"/>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9"/>
      </w:r>
      <w:r>
        <w:rPr>
          <w:sz w:val="28"/>
          <w:szCs w:val="28"/>
        </w:rPr>
        <w:sym w:font="HQPB2" w:char="F067"/>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4"/>
      </w:r>
      <w:r>
        <w:rPr>
          <w:sz w:val="28"/>
          <w:szCs w:val="28"/>
        </w:rPr>
        <w:sym w:font="HQPB2" w:char="F04A"/>
      </w:r>
      <w:r>
        <w:rPr>
          <w:sz w:val="28"/>
          <w:szCs w:val="28"/>
        </w:rPr>
        <w:sym w:font="HQPB4" w:char="F0E7"/>
      </w:r>
      <w:r>
        <w:rPr>
          <w:sz w:val="28"/>
          <w:szCs w:val="28"/>
        </w:rPr>
        <w:sym w:font="HQPB1" w:char="F047"/>
      </w:r>
      <w:r>
        <w:rPr>
          <w:sz w:val="28"/>
          <w:szCs w:val="28"/>
        </w:rPr>
        <w:sym w:font="HQPB4" w:char="F0F2"/>
      </w:r>
      <w:r>
        <w:rPr>
          <w:sz w:val="28"/>
          <w:szCs w:val="28"/>
        </w:rPr>
        <w:sym w:font="HQPB2"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6"/>
      </w:r>
      <w:r>
        <w:rPr>
          <w:sz w:val="28"/>
          <w:szCs w:val="28"/>
        </w:rPr>
        <w:sym w:font="HQPB2" w:char="F04E"/>
      </w:r>
      <w:r>
        <w:rPr>
          <w:sz w:val="28"/>
          <w:szCs w:val="28"/>
        </w:rPr>
        <w:sym w:font="HQPB4" w:char="F0CF"/>
      </w:r>
      <w:r>
        <w:rPr>
          <w:sz w:val="28"/>
          <w:szCs w:val="28"/>
        </w:rPr>
        <w:sym w:font="HQPB1" w:char="F04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1" w:char="F036"/>
      </w:r>
      <w:r>
        <w:rPr>
          <w:sz w:val="28"/>
          <w:szCs w:val="28"/>
        </w:rPr>
        <w:sym w:font="HQPB4" w:char="F0F9"/>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C"/>
      </w:r>
      <w:r>
        <w:rPr>
          <w:sz w:val="28"/>
          <w:szCs w:val="28"/>
        </w:rPr>
        <w:sym w:font="HQPB2" w:char="F0C8"/>
      </w:r>
      <w:r>
        <w:rPr>
          <w:rFonts w:ascii="(normal text)" w:hAnsi="(normal text)"/>
          <w:rtl/>
        </w:rPr>
        <w:t xml:space="preserve">   </w:t>
      </w:r>
    </w:p>
    <w:p w:rsidR="00F82856" w:rsidRDefault="00AC57D0" w:rsidP="00AC57D0">
      <w:pPr>
        <w:pStyle w:val="ListParagraph"/>
        <w:spacing w:after="0" w:line="240" w:lineRule="auto"/>
        <w:ind w:left="1440" w:right="526"/>
        <w:jc w:val="both"/>
        <w:rPr>
          <w:rFonts w:ascii="Times New Roman" w:hAnsi="Times New Roman" w:cs="Times New Roman"/>
          <w:sz w:val="24"/>
          <w:szCs w:val="24"/>
        </w:rPr>
      </w:pPr>
      <w:r>
        <w:rPr>
          <w:rFonts w:ascii="Times New Roman" w:hAnsi="Times New Roman" w:cs="Times New Roman"/>
          <w:sz w:val="24"/>
          <w:szCs w:val="24"/>
        </w:rPr>
        <w:t xml:space="preserve">Artinya: </w:t>
      </w:r>
      <w:r w:rsidR="00F82856" w:rsidRPr="00F82856">
        <w:rPr>
          <w:rFonts w:ascii="Times New Roman" w:hAnsi="Times New Roman" w:cs="Times New Roman"/>
          <w:sz w:val="24"/>
          <w:szCs w:val="24"/>
        </w:rPr>
        <w:t xml:space="preserve">jika sebagian kamu </w:t>
      </w:r>
      <w:proofErr w:type="gramStart"/>
      <w:r w:rsidR="00F82856" w:rsidRPr="00F82856">
        <w:rPr>
          <w:rFonts w:ascii="Times New Roman" w:hAnsi="Times New Roman" w:cs="Times New Roman"/>
          <w:sz w:val="24"/>
          <w:szCs w:val="24"/>
        </w:rPr>
        <w:t>mempercayai  yang</w:t>
      </w:r>
      <w:proofErr w:type="gramEnd"/>
      <w:r w:rsidR="00F82856" w:rsidRPr="00F82856">
        <w:rPr>
          <w:rFonts w:ascii="Times New Roman" w:hAnsi="Times New Roman" w:cs="Times New Roman"/>
          <w:sz w:val="24"/>
          <w:szCs w:val="24"/>
        </w:rPr>
        <w:t xml:space="preserve"> lainnya, maka hendaklah yang dipercayai itu memenuhi amanatnya (hutangnya) dan hendaklah ia bertakwa kepada Allah Tuhannya”.</w:t>
      </w:r>
      <w:r w:rsidR="00F82856">
        <w:rPr>
          <w:rStyle w:val="FootnoteReference"/>
          <w:rFonts w:ascii="Times New Roman" w:hAnsi="Times New Roman" w:cs="Times New Roman"/>
          <w:sz w:val="24"/>
          <w:szCs w:val="24"/>
        </w:rPr>
        <w:footnoteReference w:id="97"/>
      </w:r>
    </w:p>
    <w:p w:rsidR="00C85503" w:rsidRPr="00F82856" w:rsidRDefault="00C85503" w:rsidP="00AC57D0">
      <w:pPr>
        <w:pStyle w:val="ListParagraph"/>
        <w:spacing w:after="0" w:line="240" w:lineRule="auto"/>
        <w:ind w:left="1440" w:right="526"/>
        <w:jc w:val="both"/>
        <w:rPr>
          <w:rFonts w:ascii="Times New Roman" w:hAnsi="Times New Roman" w:cs="Times New Roman"/>
          <w:sz w:val="24"/>
          <w:szCs w:val="24"/>
        </w:rPr>
      </w:pPr>
    </w:p>
    <w:p w:rsidR="00AC57D0" w:rsidRDefault="00AC57D0" w:rsidP="00AC57D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Ayat  di  atas  menjelaskan  bahwa  apabila  seseorang  diberikan  kepercayaan  oleh  orang  lain,  maka  hendaknya  ia  menjaga  atau  menunaikan  kepercayaan  tersebut.  </w:t>
      </w:r>
      <w:proofErr w:type="gramStart"/>
      <w:r>
        <w:rPr>
          <w:rFonts w:ascii="Times New Roman" w:hAnsi="Times New Roman" w:cs="Times New Roman"/>
          <w:sz w:val="24"/>
          <w:szCs w:val="24"/>
        </w:rPr>
        <w:t>Hal  ini</w:t>
      </w:r>
      <w:proofErr w:type="gramEnd"/>
      <w:r>
        <w:rPr>
          <w:rFonts w:ascii="Times New Roman" w:hAnsi="Times New Roman" w:cs="Times New Roman"/>
          <w:sz w:val="24"/>
          <w:szCs w:val="24"/>
        </w:rPr>
        <w:t xml:space="preserve">  karena  saling  menjaga  kepercayaan  merupakan  kunci  keberhasilan.  Begitu  pula  dengan  asuransi  syariah,  menjaga  kepercayaan  peserta  asuransi  syariah  merupakan  hal  yang  sangat  penting.  Dengan  menjaga  kepercayaan,  loyalitas  peserta  terhadap  asuransi  syariah  tetap  terjaga,  sehingga  pada  akhirnya  dapat  mendukung  perkembangan  asuransi  syariah  itu  sendiri,  karena  peserta  asuransi  syariah  juga  merupakan  salah  satu  kunci  keberhasilan  asuransi  syariah.</w:t>
      </w:r>
    </w:p>
    <w:p w:rsidR="00AC57D0" w:rsidRPr="00AC57D0" w:rsidRDefault="00AC57D0" w:rsidP="004A69B8">
      <w:pPr>
        <w:pStyle w:val="ListParagraph"/>
        <w:spacing w:after="0" w:line="480" w:lineRule="auto"/>
        <w:ind w:firstLine="720"/>
        <w:jc w:val="both"/>
        <w:rPr>
          <w:rFonts w:ascii="Times New Roman" w:hAnsi="Times New Roman" w:cs="Times New Roman"/>
          <w:sz w:val="24"/>
          <w:szCs w:val="24"/>
        </w:rPr>
      </w:pPr>
      <w:r w:rsidRPr="00AC57D0">
        <w:rPr>
          <w:rFonts w:ascii="Times New Roman" w:hAnsi="Times New Roman" w:cs="Times New Roman"/>
          <w:sz w:val="24"/>
          <w:szCs w:val="24"/>
        </w:rPr>
        <w:t>Kepercayaan  masyarakat  terhadap  perusahaan  asuransi  syariah  akan  meningkat  jika  konsep  asuransi  syariah  yang  berasaskan  rasa  tanggung  jawab  antara  peserta  satu  dengan  yang  lainnya  dan  kepada  masyarakat  sekitar.  Untuk  itu  harus  ada  suatu  perjanjian  dari  para  peserta  untuk  memberikan  sumbangan  keuangan  sebagai  derma  (</w:t>
      </w:r>
      <w:r w:rsidRPr="00AC57D0">
        <w:rPr>
          <w:rFonts w:ascii="Times New Roman" w:hAnsi="Times New Roman" w:cs="Times New Roman"/>
          <w:i/>
          <w:sz w:val="24"/>
          <w:szCs w:val="24"/>
        </w:rPr>
        <w:t xml:space="preserve">tabarru’)  </w:t>
      </w:r>
      <w:r w:rsidRPr="00AC57D0">
        <w:rPr>
          <w:rFonts w:ascii="Times New Roman" w:hAnsi="Times New Roman" w:cs="Times New Roman"/>
          <w:sz w:val="24"/>
          <w:szCs w:val="24"/>
        </w:rPr>
        <w:t xml:space="preserve">karena  Allah  semata  dengan  niat  membantu  sesame  peserta  </w:t>
      </w:r>
      <w:r w:rsidRPr="00AC57D0">
        <w:rPr>
          <w:rFonts w:ascii="Times New Roman" w:hAnsi="Times New Roman" w:cs="Times New Roman"/>
          <w:sz w:val="24"/>
          <w:szCs w:val="24"/>
        </w:rPr>
        <w:lastRenderedPageBreak/>
        <w:t xml:space="preserve">yang  tertimpa  musibah  seperti  kematian.  Dengan  demikian  perusahaan  asuransi  ketika  terjadi  hal-hal  yang  menyangkut  risiko  jiwa  seperti  kematian  harus  benar-benar  memberikan  dana  klaim  kepada  yang  bersangkutan  yang  diambil  dari  dana  </w:t>
      </w:r>
      <w:r w:rsidRPr="00AC57D0">
        <w:rPr>
          <w:rFonts w:ascii="Times New Roman" w:hAnsi="Times New Roman" w:cs="Times New Roman"/>
          <w:i/>
          <w:sz w:val="24"/>
          <w:szCs w:val="24"/>
        </w:rPr>
        <w:t>tabarru’</w:t>
      </w:r>
      <w:r w:rsidRPr="00AC57D0">
        <w:rPr>
          <w:rFonts w:ascii="Times New Roman" w:hAnsi="Times New Roman" w:cs="Times New Roman"/>
          <w:sz w:val="24"/>
          <w:szCs w:val="24"/>
        </w:rPr>
        <w:t xml:space="preserve">  yang  dikumpulkan  dari  dana  peserta  asuransi  syariah.  Prinsip  untuk  saling  bertanggung  jawab  ini  sesuai  dengan  hadist  nabi  Muhammad  SAW  yang  diriwayatkan  oleh  Bukhari – Muslim  berikut</w:t>
      </w:r>
      <w:r>
        <w:rPr>
          <w:rStyle w:val="FootnoteReference"/>
          <w:rFonts w:ascii="Times New Roman" w:hAnsi="Times New Roman" w:cs="Times New Roman"/>
          <w:sz w:val="24"/>
          <w:szCs w:val="24"/>
        </w:rPr>
        <w:footnoteReference w:id="98"/>
      </w:r>
    </w:p>
    <w:p w:rsidR="00AC57D0" w:rsidRDefault="00AC57D0" w:rsidP="004A69B8">
      <w:pPr>
        <w:pStyle w:val="ListParagraph"/>
        <w:spacing w:after="0" w:line="240" w:lineRule="auto"/>
        <w:ind w:left="1440" w:right="526"/>
        <w:jc w:val="both"/>
        <w:rPr>
          <w:rFonts w:ascii="Times New Roman" w:hAnsi="Times New Roman" w:cs="Times New Roman"/>
          <w:sz w:val="24"/>
          <w:szCs w:val="24"/>
        </w:rPr>
      </w:pPr>
      <w:proofErr w:type="gramStart"/>
      <w:r>
        <w:rPr>
          <w:rFonts w:ascii="Times New Roman" w:hAnsi="Times New Roman" w:cs="Times New Roman"/>
          <w:sz w:val="24"/>
          <w:szCs w:val="24"/>
        </w:rPr>
        <w:t>Kedudukan hubungan persaudaraan dan perasaan orang-orang yang beriman antara satu dengan lainnya seperti satu tubuh, apabila salah satu anggota tubuhnya sakit, maka seluruh anggota tubuh lainnya ikut merasakannnya.</w:t>
      </w:r>
      <w:proofErr w:type="gramEnd"/>
    </w:p>
    <w:p w:rsidR="004A69B8" w:rsidRDefault="004A69B8" w:rsidP="004A69B8">
      <w:pPr>
        <w:pStyle w:val="ListParagraph"/>
        <w:spacing w:line="240" w:lineRule="auto"/>
        <w:ind w:left="1440" w:right="526"/>
        <w:jc w:val="both"/>
        <w:rPr>
          <w:rFonts w:ascii="Times New Roman" w:hAnsi="Times New Roman" w:cs="Times New Roman"/>
          <w:sz w:val="24"/>
          <w:szCs w:val="24"/>
        </w:rPr>
      </w:pPr>
    </w:p>
    <w:p w:rsidR="004A69B8" w:rsidRDefault="004A69B8" w:rsidP="004A69B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hadist  di  atas  Rasulullah  SAW  mengajarkan  kepada  kita  untuk  saling  bertanggung  jawab,  kerja  sama  dan  perlindungan  dalam  kegiatan-kegiatan  sebagai  makhluk  yang  lemah,  manusia  harus  sadar,  bahwa  keberadaannya  tidak  akan  mampu  hidup  sendiri  tanpa  bantuan  orang  lain  atau  sesamanya.  Berawal  dari  rasa  saling  bertanggung  jawab,  kerja  sama  dan  perlindungan  terhadap  sesama  ini  perusahaan  asuransi  syariah  harus  bertanggung  jawab  dan  memberi  perlindungan  kepada  peserta  asuransi  asuransi  syariah.</w:t>
      </w:r>
    </w:p>
    <w:p w:rsidR="00C85503" w:rsidRDefault="00DD37AE" w:rsidP="004A69B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Pendapatan  premi  asuransi  pada saat  adanya  CSR  yang  menunjukkan  angka  yang  lebih  besar  daripada  sebelum  adanya  CSR  </w:t>
      </w:r>
      <w:r>
        <w:rPr>
          <w:rFonts w:ascii="Times New Roman" w:hAnsi="Times New Roman" w:cs="Times New Roman"/>
          <w:sz w:val="24"/>
          <w:szCs w:val="24"/>
        </w:rPr>
        <w:lastRenderedPageBreak/>
        <w:t>walaupun  secara  statistik  menunjukkan  tidak  ada  perbedaan  yang  signifikan  antara  pendapatan  premi  asuransi  sebelum  dan  pada  saat  adanya  CSR  perusahaan  mampu  memberikan  dampak  positif  bagi  masyarakat.  Pelaksanaan  CSR  seperti  ini  sesuai  dengan  pandangan  Sayyid  Qutb  sebagai  berikut:</w:t>
      </w:r>
    </w:p>
    <w:p w:rsidR="00DD37AE" w:rsidRDefault="00DD37AE" w:rsidP="00DD37AE">
      <w:pPr>
        <w:autoSpaceDE w:val="0"/>
        <w:autoSpaceDN w:val="0"/>
        <w:adjustRightInd w:val="0"/>
        <w:spacing w:after="0" w:line="240" w:lineRule="auto"/>
        <w:ind w:left="1440" w:right="526"/>
        <w:jc w:val="both"/>
        <w:rPr>
          <w:rFonts w:ascii="Times New Roman" w:hAnsi="Times New Roman" w:cs="Times New Roman"/>
          <w:color w:val="000000"/>
          <w:sz w:val="24"/>
          <w:szCs w:val="24"/>
        </w:rPr>
      </w:pPr>
      <w:proofErr w:type="gramStart"/>
      <w:r w:rsidRPr="00DD37AE">
        <w:rPr>
          <w:rFonts w:ascii="Times New Roman" w:hAnsi="Times New Roman" w:cs="Times New Roman"/>
          <w:color w:val="000000"/>
          <w:sz w:val="24"/>
          <w:szCs w:val="24"/>
        </w:rPr>
        <w:t>Islam mempunyai prinsip pertanggungjawaban yang seimbang dalam segala bentuk dan ruang lingkupnya.</w:t>
      </w:r>
      <w:proofErr w:type="gramEnd"/>
      <w:r w:rsidRPr="00DD37AE">
        <w:rPr>
          <w:rFonts w:ascii="Times New Roman" w:hAnsi="Times New Roman" w:cs="Times New Roman"/>
          <w:color w:val="000000"/>
          <w:sz w:val="24"/>
          <w:szCs w:val="24"/>
        </w:rPr>
        <w:t xml:space="preserve"> Antara jiwa dan raga, antara individu dan keluarga, antara individu dan sosial dan, antara suatu masyarakat dengan masyarakat yang lain.</w:t>
      </w:r>
      <w:r>
        <w:rPr>
          <w:rFonts w:ascii="Times New Roman" w:hAnsi="Times New Roman" w:cs="Times New Roman"/>
          <w:color w:val="000000"/>
          <w:sz w:val="24"/>
          <w:szCs w:val="24"/>
        </w:rPr>
        <w:t xml:space="preserve"> </w:t>
      </w:r>
      <w:proofErr w:type="gramStart"/>
      <w:r w:rsidRPr="00DD37AE">
        <w:rPr>
          <w:rFonts w:ascii="Times New Roman" w:hAnsi="Times New Roman" w:cs="Times New Roman"/>
          <w:color w:val="000000"/>
          <w:sz w:val="24"/>
          <w:szCs w:val="24"/>
        </w:rPr>
        <w:t>Tanggung jawab sosial merujuk pada kewajiban-kewajiban sebuah perusahaan untuk melindungi dan memberi kontribusi kepada masyarakat dimana perusahaan itu berada.</w:t>
      </w:r>
      <w:proofErr w:type="gramEnd"/>
      <w:r w:rsidRPr="00DD37AE">
        <w:rPr>
          <w:rFonts w:ascii="Times New Roman" w:hAnsi="Times New Roman" w:cs="Times New Roman"/>
          <w:color w:val="000000"/>
          <w:sz w:val="24"/>
          <w:szCs w:val="24"/>
        </w:rPr>
        <w:t xml:space="preserve"> Sebuah perusahaan mengemban tanggung jawab sosial dalam tiga domain:</w:t>
      </w:r>
    </w:p>
    <w:p w:rsidR="00DD37AE" w:rsidRDefault="00DD37AE" w:rsidP="00DD37AE">
      <w:pPr>
        <w:pStyle w:val="ListParagraph"/>
        <w:numPr>
          <w:ilvl w:val="0"/>
          <w:numId w:val="61"/>
        </w:numPr>
        <w:autoSpaceDE w:val="0"/>
        <w:autoSpaceDN w:val="0"/>
        <w:adjustRightInd w:val="0"/>
        <w:spacing w:after="0" w:line="240" w:lineRule="auto"/>
        <w:ind w:left="1800"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Pelaku-Pelaku Organisasi, meliputi:</w:t>
      </w:r>
    </w:p>
    <w:p w:rsidR="00DD37AE" w:rsidRDefault="00DD37AE" w:rsidP="00DD37AE">
      <w:pPr>
        <w:pStyle w:val="ListParagraph"/>
        <w:numPr>
          <w:ilvl w:val="0"/>
          <w:numId w:val="62"/>
        </w:numPr>
        <w:autoSpaceDE w:val="0"/>
        <w:autoSpaceDN w:val="0"/>
        <w:adjustRightInd w:val="0"/>
        <w:spacing w:after="0" w:line="240" w:lineRule="auto"/>
        <w:ind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Hubungan Perusahaan dengan Pekerja</w:t>
      </w:r>
      <w:r>
        <w:rPr>
          <w:rFonts w:ascii="Times New Roman" w:hAnsi="Times New Roman" w:cs="Times New Roman"/>
          <w:color w:val="000000"/>
          <w:sz w:val="24"/>
          <w:szCs w:val="24"/>
        </w:rPr>
        <w:t>.</w:t>
      </w:r>
    </w:p>
    <w:p w:rsidR="00DD37AE" w:rsidRDefault="00DD37AE" w:rsidP="00DD37AE">
      <w:pPr>
        <w:pStyle w:val="ListParagraph"/>
        <w:numPr>
          <w:ilvl w:val="0"/>
          <w:numId w:val="62"/>
        </w:numPr>
        <w:autoSpaceDE w:val="0"/>
        <w:autoSpaceDN w:val="0"/>
        <w:adjustRightInd w:val="0"/>
        <w:spacing w:after="0" w:line="240" w:lineRule="auto"/>
        <w:ind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Hubungan Pekerja dengan Perusahaan</w:t>
      </w:r>
      <w:r>
        <w:rPr>
          <w:rFonts w:ascii="Times New Roman" w:hAnsi="Times New Roman" w:cs="Times New Roman"/>
          <w:color w:val="000000"/>
          <w:sz w:val="24"/>
          <w:szCs w:val="24"/>
        </w:rPr>
        <w:t>.</w:t>
      </w:r>
    </w:p>
    <w:p w:rsidR="00DD37AE" w:rsidRDefault="00DD37AE" w:rsidP="00DD37AE">
      <w:pPr>
        <w:pStyle w:val="ListParagraph"/>
        <w:numPr>
          <w:ilvl w:val="0"/>
          <w:numId w:val="62"/>
        </w:numPr>
        <w:autoSpaceDE w:val="0"/>
        <w:autoSpaceDN w:val="0"/>
        <w:adjustRightInd w:val="0"/>
        <w:spacing w:after="0" w:line="240" w:lineRule="auto"/>
        <w:ind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Hubungan Perusahaan dan Pelaku Usaha Lain</w:t>
      </w:r>
      <w:r>
        <w:rPr>
          <w:rFonts w:ascii="Times New Roman" w:hAnsi="Times New Roman" w:cs="Times New Roman"/>
          <w:color w:val="000000"/>
          <w:sz w:val="24"/>
          <w:szCs w:val="24"/>
        </w:rPr>
        <w:t>.</w:t>
      </w:r>
    </w:p>
    <w:p w:rsidR="00DD37AE" w:rsidRDefault="00DD37AE" w:rsidP="00DD37AE">
      <w:pPr>
        <w:pStyle w:val="ListParagraph"/>
        <w:numPr>
          <w:ilvl w:val="0"/>
          <w:numId w:val="61"/>
        </w:numPr>
        <w:autoSpaceDE w:val="0"/>
        <w:autoSpaceDN w:val="0"/>
        <w:adjustRightInd w:val="0"/>
        <w:spacing w:after="0" w:line="240" w:lineRule="auto"/>
        <w:ind w:left="1800"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Lingkungan Alam</w:t>
      </w:r>
      <w:r>
        <w:rPr>
          <w:rFonts w:ascii="Times New Roman" w:hAnsi="Times New Roman" w:cs="Times New Roman"/>
          <w:color w:val="000000"/>
          <w:sz w:val="24"/>
          <w:szCs w:val="24"/>
        </w:rPr>
        <w:t>.</w:t>
      </w:r>
    </w:p>
    <w:p w:rsidR="00DD37AE" w:rsidRDefault="00DD37AE" w:rsidP="00DD37AE">
      <w:pPr>
        <w:pStyle w:val="ListParagraph"/>
        <w:numPr>
          <w:ilvl w:val="0"/>
          <w:numId w:val="61"/>
        </w:numPr>
        <w:autoSpaceDE w:val="0"/>
        <w:autoSpaceDN w:val="0"/>
        <w:adjustRightInd w:val="0"/>
        <w:spacing w:after="0" w:line="240" w:lineRule="auto"/>
        <w:ind w:left="1800" w:right="526"/>
        <w:jc w:val="both"/>
        <w:rPr>
          <w:rFonts w:ascii="Times New Roman" w:hAnsi="Times New Roman" w:cs="Times New Roman"/>
          <w:color w:val="000000"/>
          <w:sz w:val="24"/>
          <w:szCs w:val="24"/>
        </w:rPr>
      </w:pPr>
      <w:r w:rsidRPr="00DD37AE">
        <w:rPr>
          <w:rFonts w:ascii="Times New Roman" w:hAnsi="Times New Roman" w:cs="Times New Roman"/>
          <w:color w:val="000000"/>
          <w:sz w:val="24"/>
          <w:szCs w:val="24"/>
        </w:rPr>
        <w:t>Kesejahteraan Sosial Masyarakat</w:t>
      </w:r>
      <w:r>
        <w:rPr>
          <w:rFonts w:ascii="Times New Roman" w:hAnsi="Times New Roman" w:cs="Times New Roman"/>
          <w:color w:val="000000"/>
          <w:sz w:val="24"/>
          <w:szCs w:val="24"/>
        </w:rPr>
        <w:t>.</w:t>
      </w:r>
      <w:r w:rsidR="00674BE3">
        <w:rPr>
          <w:rStyle w:val="FootnoteReference"/>
          <w:rFonts w:ascii="Times New Roman" w:hAnsi="Times New Roman" w:cs="Times New Roman"/>
          <w:color w:val="000000"/>
          <w:sz w:val="24"/>
          <w:szCs w:val="24"/>
        </w:rPr>
        <w:footnoteReference w:id="99"/>
      </w:r>
    </w:p>
    <w:p w:rsidR="00674BE3" w:rsidRDefault="00674BE3" w:rsidP="00674BE3">
      <w:pPr>
        <w:autoSpaceDE w:val="0"/>
        <w:autoSpaceDN w:val="0"/>
        <w:adjustRightInd w:val="0"/>
        <w:spacing w:after="0" w:line="240" w:lineRule="auto"/>
        <w:ind w:right="526"/>
        <w:jc w:val="both"/>
        <w:rPr>
          <w:rFonts w:ascii="Times New Roman" w:hAnsi="Times New Roman" w:cs="Times New Roman"/>
          <w:color w:val="000000"/>
          <w:sz w:val="24"/>
          <w:szCs w:val="24"/>
        </w:rPr>
      </w:pPr>
    </w:p>
    <w:p w:rsidR="00674BE3" w:rsidRDefault="00674BE3" w:rsidP="00674BE3">
      <w:pPr>
        <w:autoSpaceDE w:val="0"/>
        <w:autoSpaceDN w:val="0"/>
        <w:adjustRightInd w:val="0"/>
        <w:spacing w:after="0" w:line="480" w:lineRule="auto"/>
        <w:ind w:left="720" w:right="5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Penerapan  program  CSR  secara  tidak  langsung  merupakan  salah  satu  upaya  untuk  menghapus  kemiskinan  sebagaimana  termaktub  dalam  Q.S  al-Hasyr  ayat  7.</w:t>
      </w:r>
    </w:p>
    <w:p w:rsidR="00E93892" w:rsidRDefault="00E93892" w:rsidP="00E93892">
      <w:pPr>
        <w:autoSpaceDE w:val="0"/>
        <w:autoSpaceDN w:val="0"/>
        <w:bidi/>
        <w:adjustRightInd w:val="0"/>
        <w:spacing w:after="0" w:line="240" w:lineRule="auto"/>
        <w:ind w:left="526" w:right="1440" w:hanging="14"/>
        <w:jc w:val="both"/>
        <w:rPr>
          <w:rFonts w:ascii="(normal text)" w:hAnsi="(normal text)"/>
          <w:rtl/>
        </w:rPr>
      </w:pPr>
      <w:r>
        <w:rPr>
          <w:sz w:val="28"/>
          <w:szCs w:val="28"/>
        </w:rPr>
        <w:sym w:font="HQPB5" w:char="F021"/>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4"/>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C"/>
      </w:r>
      <w:r>
        <w:rPr>
          <w:sz w:val="28"/>
          <w:szCs w:val="28"/>
        </w:rPr>
        <w:sym w:font="HQPB3" w:char="F05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D"/>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CE"/>
      </w:r>
      <w:r>
        <w:rPr>
          <w:sz w:val="28"/>
          <w:szCs w:val="28"/>
        </w:rPr>
        <w:sym w:font="HQPB3" w:char="F02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79"/>
      </w:r>
      <w:r>
        <w:rPr>
          <w:sz w:val="28"/>
          <w:szCs w:val="28"/>
        </w:rPr>
        <w:sym w:font="HQPB2" w:char="F04A"/>
      </w:r>
      <w:r>
        <w:rPr>
          <w:sz w:val="28"/>
          <w:szCs w:val="28"/>
        </w:rPr>
        <w:sym w:font="HQPB2" w:char="F0BB"/>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92"/>
      </w:r>
      <w:r>
        <w:rPr>
          <w:sz w:val="28"/>
          <w:szCs w:val="28"/>
        </w:rPr>
        <w:sym w:font="HQPB5" w:char="F073"/>
      </w:r>
      <w:r>
        <w:rPr>
          <w:sz w:val="28"/>
          <w:szCs w:val="28"/>
        </w:rPr>
        <w:sym w:font="HQPB2" w:char="F031"/>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0"/>
      </w:r>
      <w:r>
        <w:rPr>
          <w:sz w:val="28"/>
          <w:szCs w:val="28"/>
        </w:rPr>
        <w:sym w:font="HQPB3" w:char="F027"/>
      </w:r>
      <w:r>
        <w:rPr>
          <w:sz w:val="28"/>
          <w:szCs w:val="28"/>
        </w:rPr>
        <w:sym w:font="HQPB5" w:char="F073"/>
      </w:r>
      <w:r>
        <w:rPr>
          <w:sz w:val="28"/>
          <w:szCs w:val="28"/>
        </w:rPr>
        <w:sym w:font="HQPB3" w:char="F021"/>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lastRenderedPageBreak/>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F"/>
      </w:r>
      <w:r>
        <w:rPr>
          <w:sz w:val="28"/>
          <w:szCs w:val="28"/>
        </w:rPr>
        <w:sym w:font="HQPB2" w:char="F059"/>
      </w:r>
      <w:r>
        <w:rPr>
          <w:sz w:val="28"/>
          <w:szCs w:val="28"/>
        </w:rPr>
        <w:sym w:font="HQPB4" w:char="F0F8"/>
      </w:r>
      <w:r>
        <w:rPr>
          <w:sz w:val="28"/>
          <w:szCs w:val="28"/>
        </w:rPr>
        <w:sym w:font="HQPB1" w:char="F0E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3" w:char="F039"/>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E4"/>
      </w:r>
      <w:r>
        <w:rPr>
          <w:sz w:val="28"/>
          <w:szCs w:val="28"/>
        </w:rPr>
        <w:sym w:font="HQPB1" w:char="F08B"/>
      </w:r>
      <w:r>
        <w:rPr>
          <w:sz w:val="28"/>
          <w:szCs w:val="28"/>
        </w:rPr>
        <w:sym w:font="HQPB4" w:char="F0E3"/>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3" w:char="F039"/>
      </w:r>
      <w:r>
        <w:rPr>
          <w:sz w:val="28"/>
          <w:szCs w:val="28"/>
        </w:rPr>
        <w:sym w:font="HQPB5" w:char="F070"/>
      </w:r>
      <w:r>
        <w:rPr>
          <w:sz w:val="28"/>
          <w:szCs w:val="28"/>
        </w:rPr>
        <w:sym w:font="HQPB2" w:char="F06B"/>
      </w:r>
      <w:r>
        <w:rPr>
          <w:sz w:val="28"/>
          <w:szCs w:val="28"/>
        </w:rPr>
        <w:sym w:font="HQPB5" w:char="F074"/>
      </w:r>
      <w:r>
        <w:rPr>
          <w:sz w:val="28"/>
          <w:szCs w:val="28"/>
        </w:rPr>
        <w:sym w:font="HQPB2" w:char="F058"/>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67"/>
      </w:r>
      <w:r>
        <w:rPr>
          <w:sz w:val="28"/>
          <w:szCs w:val="28"/>
        </w:rPr>
        <w:sym w:font="HQPB5" w:char="F074"/>
      </w:r>
      <w:r>
        <w:rPr>
          <w:sz w:val="28"/>
          <w:szCs w:val="28"/>
        </w:rPr>
        <w:sym w:font="HQPB1" w:char="F046"/>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p>
    <w:p w:rsidR="00674BE3" w:rsidRPr="00674BE3" w:rsidRDefault="00674BE3" w:rsidP="00E93892">
      <w:pPr>
        <w:autoSpaceDE w:val="0"/>
        <w:autoSpaceDN w:val="0"/>
        <w:bidi/>
        <w:adjustRightInd w:val="0"/>
        <w:spacing w:after="0" w:line="480" w:lineRule="auto"/>
        <w:ind w:left="720" w:right="526" w:firstLine="720"/>
        <w:jc w:val="both"/>
        <w:rPr>
          <w:rFonts w:ascii="Times New Roman" w:hAnsi="Times New Roman" w:cs="Times New Roman"/>
          <w:color w:val="000000"/>
          <w:sz w:val="24"/>
          <w:szCs w:val="24"/>
        </w:rPr>
      </w:pPr>
    </w:p>
    <w:p w:rsidR="00DD37AE" w:rsidRPr="00E93892" w:rsidRDefault="00E93892" w:rsidP="00E93892">
      <w:pPr>
        <w:autoSpaceDE w:val="0"/>
        <w:autoSpaceDN w:val="0"/>
        <w:adjustRightInd w:val="0"/>
        <w:spacing w:after="0" w:line="240" w:lineRule="auto"/>
        <w:ind w:left="1440" w:right="526"/>
        <w:jc w:val="both"/>
        <w:rPr>
          <w:rFonts w:ascii="Times New Roman" w:hAnsi="Times New Roman" w:cs="Times New Roman"/>
          <w:color w:val="000000"/>
          <w:sz w:val="24"/>
          <w:szCs w:val="24"/>
        </w:rPr>
      </w:pPr>
      <w:r w:rsidRPr="00E93892">
        <w:rPr>
          <w:rFonts w:ascii="Times New Roman" w:hAnsi="Times New Roman" w:cs="Times New Roman"/>
          <w:color w:val="000000"/>
          <w:sz w:val="24"/>
          <w:szCs w:val="24"/>
        </w:rPr>
        <w:t xml:space="preserve">Artinya: </w:t>
      </w:r>
      <w:r>
        <w:rPr>
          <w:rFonts w:ascii="Times New Roman" w:hAnsi="Times New Roman" w:cs="Times New Roman"/>
          <w:color w:val="000000"/>
          <w:sz w:val="24"/>
          <w:szCs w:val="24"/>
        </w:rPr>
        <w:t xml:space="preserve">Apa saja harta rampasan </w:t>
      </w:r>
      <w:r w:rsidRPr="00E93892">
        <w:rPr>
          <w:rFonts w:ascii="Times New Roman" w:hAnsi="Times New Roman" w:cs="Times New Roman"/>
          <w:color w:val="000000"/>
          <w:sz w:val="24"/>
          <w:szCs w:val="24"/>
        </w:rPr>
        <w:t xml:space="preserve">yang diberikan Allah kepada Rasul-Nya yang berasal dari penduduk kota-kota maka adalah untuk Allah, Rasul, kerabat Rasul, anak-anak yatim, orang-orang miskin dan orang-orang yang dalam perjalanan, supaya harta itu jangan hanya beredar di antara orang-orang kaya saja di antara kamu. </w:t>
      </w:r>
      <w:proofErr w:type="gramStart"/>
      <w:r w:rsidRPr="00E93892">
        <w:rPr>
          <w:rFonts w:ascii="Times New Roman" w:hAnsi="Times New Roman" w:cs="Times New Roman"/>
          <w:color w:val="000000"/>
          <w:sz w:val="24"/>
          <w:szCs w:val="24"/>
        </w:rPr>
        <w:t>Apa</w:t>
      </w:r>
      <w:proofErr w:type="gramEnd"/>
      <w:r w:rsidRPr="00E93892">
        <w:rPr>
          <w:rFonts w:ascii="Times New Roman" w:hAnsi="Times New Roman" w:cs="Times New Roman"/>
          <w:color w:val="000000"/>
          <w:sz w:val="24"/>
          <w:szCs w:val="24"/>
        </w:rPr>
        <w:t xml:space="preserve"> yang diberikan Rasul kepadamu maka terimalah dia. Dan apa yang dilarangnya bagimu maka tinggalkanlah; dan bertakwalah kepada Allah. </w:t>
      </w:r>
      <w:proofErr w:type="gramStart"/>
      <w:r w:rsidRPr="00E93892">
        <w:rPr>
          <w:rFonts w:ascii="Times New Roman" w:hAnsi="Times New Roman" w:cs="Times New Roman"/>
          <w:color w:val="000000"/>
          <w:sz w:val="24"/>
          <w:szCs w:val="24"/>
        </w:rPr>
        <w:t>Sesungguhnya Allah sangat keras hukuman-Nya.</w:t>
      </w:r>
      <w:proofErr w:type="gramEnd"/>
      <w:r w:rsidR="006876DA">
        <w:rPr>
          <w:rStyle w:val="FootnoteReference"/>
          <w:rFonts w:ascii="Times New Roman" w:hAnsi="Times New Roman" w:cs="Times New Roman"/>
          <w:color w:val="000000"/>
          <w:sz w:val="24"/>
          <w:szCs w:val="24"/>
        </w:rPr>
        <w:footnoteReference w:id="100"/>
      </w:r>
    </w:p>
    <w:p w:rsidR="00DD37AE" w:rsidRDefault="00DD37AE" w:rsidP="00DD37AE">
      <w:pPr>
        <w:autoSpaceDE w:val="0"/>
        <w:autoSpaceDN w:val="0"/>
        <w:adjustRightInd w:val="0"/>
        <w:spacing w:after="0" w:line="240" w:lineRule="auto"/>
        <w:ind w:right="526"/>
        <w:jc w:val="both"/>
        <w:rPr>
          <w:rFonts w:ascii="Times New Roman" w:hAnsi="Times New Roman" w:cs="Times New Roman"/>
          <w:color w:val="000000"/>
          <w:sz w:val="24"/>
          <w:szCs w:val="24"/>
        </w:rPr>
      </w:pPr>
    </w:p>
    <w:p w:rsidR="00DD37AE" w:rsidRPr="00DD37AE" w:rsidRDefault="00E93892" w:rsidP="00E93892">
      <w:pPr>
        <w:autoSpaceDE w:val="0"/>
        <w:autoSpaceDN w:val="0"/>
        <w:adjustRightInd w:val="0"/>
        <w:spacing w:after="0" w:line="480" w:lineRule="auto"/>
        <w:ind w:left="720" w:righ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Ayat  di  atas  menjelaskan  tentang  pemerataan  ekonomi,  setiap  orang  Islam  harus  saling  membantu  untuk  memerangi  kesulitan  yang  dialami  masyarakat,  salah  satuny</w:t>
      </w:r>
      <w:r w:rsidR="006876DA">
        <w:rPr>
          <w:rFonts w:ascii="Times New Roman" w:hAnsi="Times New Roman" w:cs="Times New Roman"/>
          <w:color w:val="000000"/>
          <w:sz w:val="24"/>
          <w:szCs w:val="24"/>
        </w:rPr>
        <w:t>a  adalah  dengan  program  CSR  sebagaimana  yang  dilakukan  oleh  AJB  Bumiputera 1912  Syariah  Kantor  Unit  Operasional  Tulungagung.</w:t>
      </w:r>
    </w:p>
    <w:p w:rsidR="004A69B8" w:rsidRPr="00DD37AE" w:rsidRDefault="00CD50EB" w:rsidP="00DD37AE">
      <w:pPr>
        <w:pStyle w:val="ListParagraph"/>
        <w:numPr>
          <w:ilvl w:val="0"/>
          <w:numId w:val="58"/>
        </w:numPr>
        <w:spacing w:after="0" w:line="480" w:lineRule="auto"/>
        <w:jc w:val="both"/>
        <w:rPr>
          <w:rFonts w:ascii="Times New Roman" w:hAnsi="Times New Roman" w:cs="Times New Roman"/>
          <w:b/>
          <w:sz w:val="24"/>
          <w:szCs w:val="24"/>
        </w:rPr>
      </w:pPr>
      <w:r w:rsidRPr="00DD37AE">
        <w:rPr>
          <w:rFonts w:ascii="Times New Roman" w:hAnsi="Times New Roman" w:cs="Times New Roman"/>
          <w:b/>
          <w:sz w:val="24"/>
          <w:szCs w:val="24"/>
        </w:rPr>
        <w:t xml:space="preserve">Kecenderungan  </w:t>
      </w:r>
      <w:r w:rsidR="004A69B8" w:rsidRPr="00DD37AE">
        <w:rPr>
          <w:rFonts w:ascii="Times New Roman" w:hAnsi="Times New Roman" w:cs="Times New Roman"/>
          <w:b/>
          <w:sz w:val="24"/>
          <w:szCs w:val="24"/>
        </w:rPr>
        <w:t>Tingkat  Pendapatan  Premi  Asuransi  Jiwa  Syariah  Sebelum  dan  Sesudah  Adanya  CSR</w:t>
      </w:r>
    </w:p>
    <w:p w:rsidR="004A69B8" w:rsidRDefault="004A69B8" w:rsidP="004A69B8">
      <w:pPr>
        <w:pStyle w:val="ListParagraph"/>
        <w:spacing w:after="0" w:line="480" w:lineRule="auto"/>
        <w:ind w:firstLine="720"/>
        <w:jc w:val="both"/>
        <w:rPr>
          <w:rFonts w:ascii="Times New Roman" w:hAnsi="Times New Roman" w:cs="Times New Roman"/>
          <w:sz w:val="24"/>
          <w:szCs w:val="24"/>
        </w:rPr>
      </w:pPr>
      <w:r w:rsidRPr="004A69B8">
        <w:rPr>
          <w:rFonts w:ascii="Times New Roman" w:hAnsi="Times New Roman" w:cs="Times New Roman"/>
          <w:sz w:val="24"/>
          <w:szCs w:val="24"/>
        </w:rPr>
        <w:t xml:space="preserve">Dari  hasil  penelitian,  dapat  dilihat  bahwa  tingkat  pendapatan  premi  asuransi  jiwa  syariah  pada  AJB  Bumiputera  1912  Syariah  Kantor  Unit  Operasional  Tulungagung  menunjukkan  adanya  peningkatan  pada  periode  setelah  adanya  </w:t>
      </w:r>
      <w:r>
        <w:rPr>
          <w:rFonts w:ascii="Times New Roman" w:hAnsi="Times New Roman" w:cs="Times New Roman"/>
          <w:sz w:val="24"/>
          <w:szCs w:val="24"/>
        </w:rPr>
        <w:t>CSR.</w:t>
      </w:r>
      <w:r w:rsidRPr="004A69B8">
        <w:rPr>
          <w:rFonts w:ascii="Times New Roman" w:hAnsi="Times New Roman" w:cs="Times New Roman"/>
          <w:sz w:val="24"/>
          <w:szCs w:val="24"/>
        </w:rPr>
        <w:t xml:space="preserve">  Sehingga  dapat  dikatan  bahwa  dengan  adanya  </w:t>
      </w:r>
      <w:r>
        <w:rPr>
          <w:rFonts w:ascii="Times New Roman" w:hAnsi="Times New Roman" w:cs="Times New Roman"/>
          <w:sz w:val="24"/>
          <w:szCs w:val="24"/>
        </w:rPr>
        <w:t>CSR</w:t>
      </w:r>
      <w:r w:rsidRPr="004A69B8">
        <w:rPr>
          <w:rFonts w:ascii="Times New Roman" w:hAnsi="Times New Roman" w:cs="Times New Roman"/>
          <w:sz w:val="24"/>
          <w:szCs w:val="24"/>
        </w:rPr>
        <w:t xml:space="preserve">  memberikan  dampak  positif  bagi  tingkat  pendapatan  premi  </w:t>
      </w:r>
      <w:r w:rsidRPr="004A69B8">
        <w:rPr>
          <w:rFonts w:ascii="Times New Roman" w:hAnsi="Times New Roman" w:cs="Times New Roman"/>
          <w:sz w:val="24"/>
          <w:szCs w:val="24"/>
        </w:rPr>
        <w:lastRenderedPageBreak/>
        <w:t>asuransi  jiwa  syariah  AJB  Bumiputera  1912  Syariah  Kantor  Unit  Operasional  Tulungagung.</w:t>
      </w:r>
    </w:p>
    <w:p w:rsidR="004A69B8" w:rsidRDefault="004A69B8" w:rsidP="004A69B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yang  dilakukan  oleh  Arief  Rahman</w:t>
      </w:r>
      <w:r>
        <w:rPr>
          <w:rStyle w:val="FootnoteReference"/>
          <w:rFonts w:ascii="Times New Roman" w:hAnsi="Times New Roman" w:cs="Times New Roman"/>
          <w:sz w:val="24"/>
          <w:szCs w:val="24"/>
        </w:rPr>
        <w:footnoteReference w:id="101"/>
      </w:r>
      <w:r>
        <w:rPr>
          <w:rFonts w:ascii="Times New Roman" w:hAnsi="Times New Roman" w:cs="Times New Roman"/>
          <w:sz w:val="24"/>
          <w:szCs w:val="24"/>
        </w:rPr>
        <w:t xml:space="preserve">  menyimpulkan  bahwa  dengan  adanya  CSR,  kinerja  perusahaan  yang  melaksanakan  program  CSR  yaitu  perusahaan  Thiess  dan  Vodafone  menjadi  semakin  baik  dengan  menggunakan  CSR  sebagai  keunggulan  kompetitif  perusahaan.  Ternyata  dari  hasil  penelitian  sekarang,  juga  menunjukkan  adanya  peningkatan  pendapatan  premi  asuransi  jiwa  syariah  yang  diperoleh  AJB  Bumiputera  1912  Syariah  Kantor  Unit  Operasional  Tulungagung  pada  periode  pada  saat  adanya  CSR.  Sehingga  hasil  dari  penelitian  ini  mampu  mendukung  hasil  dari  penelitian  Arief  Rahman.</w:t>
      </w:r>
    </w:p>
    <w:p w:rsidR="004A69B8" w:rsidRDefault="004A69B8" w:rsidP="00A11DA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hasil  ini  menunjukkan  bahwa  kinerja  AJB  Bumiputera  1912  Syariah  Kantor  Unit  Operasional  Tulungagung  mengalami  peningkatan  dengan  adanya  CSR,  sehingga  dari  segi  profitabilitasnya  AJB  Bumiputera  1912  Syariah  Kantor  Unit  Operasional  Tulungagung  juga  mengalami  peningkatan.</w:t>
      </w:r>
    </w:p>
    <w:p w:rsidR="00A11DA0" w:rsidRDefault="00A11DA0" w:rsidP="00A11DA0">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Peningkatan  profitabilitas  AJB  Bumiputera  1912  Syariah  Kantor  Unit  Operasional  Tulungagung  itu  terbukti  dari  tingkat  pendapatan  premi  </w:t>
      </w:r>
      <w:r>
        <w:rPr>
          <w:rFonts w:ascii="Times New Roman" w:hAnsi="Times New Roman" w:cs="Times New Roman"/>
          <w:sz w:val="24"/>
          <w:szCs w:val="24"/>
        </w:rPr>
        <w:lastRenderedPageBreak/>
        <w:t>asuransi  jiwa  syariah  yang  semakin  meningkat.  Jika  dibandingkan  jumlah  pendapatan  premi  asuransi  jiwa  syariah  pada  saat  adanya  CSR  masih  lebih  besar  dibandingkan  jumlah  pendapatan  premi  asuransi  jiwa  syariah  sebelum  adanya  CSR</w:t>
      </w:r>
      <w:r w:rsidRPr="004D4981">
        <w:rPr>
          <w:rFonts w:ascii="Times New Roman" w:hAnsi="Times New Roman" w:cs="Times New Roman"/>
          <w:i/>
          <w:sz w:val="24"/>
          <w:szCs w:val="24"/>
        </w:rPr>
        <w:t>.</w:t>
      </w:r>
    </w:p>
    <w:p w:rsidR="00A11DA0" w:rsidRDefault="00A11DA0" w:rsidP="00A11DA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adanya  CSR  mampu  meningkatkan  pendapatan  premi  asuransi  jiwa  syariah  AJB  Bumiputera  1912  Syariah  Kantor  Unit  Operasional  Tulungagung,  Namun  pada  mulai  bulan  Februari-April  2012  tidak  memberikan  dampak  yang  terlalu  besar.  </w:t>
      </w:r>
      <w:proofErr w:type="gramStart"/>
      <w:r>
        <w:rPr>
          <w:rFonts w:ascii="Times New Roman" w:hAnsi="Times New Roman" w:cs="Times New Roman"/>
          <w:sz w:val="24"/>
          <w:szCs w:val="24"/>
        </w:rPr>
        <w:t>Pendapatan  premi</w:t>
      </w:r>
      <w:proofErr w:type="gramEnd"/>
      <w:r>
        <w:rPr>
          <w:rFonts w:ascii="Times New Roman" w:hAnsi="Times New Roman" w:cs="Times New Roman"/>
          <w:sz w:val="24"/>
          <w:szCs w:val="24"/>
        </w:rPr>
        <w:t xml:space="preserve">  asuransi  jiwa  syariah  mengalami  penurunan.</w:t>
      </w:r>
    </w:p>
    <w:p w:rsidR="00A11DA0" w:rsidRDefault="00A11DA0" w:rsidP="00A11DA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penurunan  kinerja  ini  akan  membuat  nasabah  dan  pihak  lainnya  merasa  kurang  puas  terhadap  efisiensi  AJB  Bumiputera  1912  Syariah  Kantor  Unit  Operasional  Tulungagung  dalam  menghasilkan  keuntungan  bagi  hasil  yang  diterima  dari  asuransi  syariah  juga  akan  berkurang.  Sebaliknya  jika  terjadi  peningkatan  kinerja  akan  memperkuat  kepercayaan  nasabah  dan  pihak-pihak  lain,  karena  selain  mendapatkan  proteksi  jiwa  juga  mendapatkan  bagi  hasil  yang  lebih  besar.</w:t>
      </w:r>
    </w:p>
    <w:p w:rsidR="00A11DA0" w:rsidRDefault="00A11DA0" w:rsidP="006876D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adanya  peningkatan  pendapatan  premi  asuransi  jiwa  syariah  pada  bulan  Februari-April  pada  AJB  Bumiputera  1912  Syariah  Kantor  Unit  Operasional  Tulungagung  menunjukkan  bahwa  kinerja  AJB  Bumiputera  1912  Syariah  Kantor  Unit  Operasional  Tulungagung  pada  </w:t>
      </w:r>
      <w:r>
        <w:rPr>
          <w:rFonts w:ascii="Times New Roman" w:hAnsi="Times New Roman" w:cs="Times New Roman"/>
          <w:sz w:val="24"/>
          <w:szCs w:val="24"/>
        </w:rPr>
        <w:lastRenderedPageBreak/>
        <w:t xml:space="preserve">bulan  tersebut  tidak  sebaik  kinerja  pada  bulan-bulan  sebelumnya.  </w:t>
      </w:r>
      <w:proofErr w:type="gramStart"/>
      <w:r>
        <w:rPr>
          <w:rFonts w:ascii="Times New Roman" w:hAnsi="Times New Roman" w:cs="Times New Roman"/>
          <w:sz w:val="24"/>
          <w:szCs w:val="24"/>
        </w:rPr>
        <w:t>Sehingga  profitabilitas</w:t>
      </w:r>
      <w:proofErr w:type="gramEnd"/>
      <w:r>
        <w:rPr>
          <w:rFonts w:ascii="Times New Roman" w:hAnsi="Times New Roman" w:cs="Times New Roman"/>
          <w:sz w:val="24"/>
          <w:szCs w:val="24"/>
        </w:rPr>
        <w:t xml:space="preserve">  yang  diperoleh  perusahaan  mengalami  penurunan.</w:t>
      </w:r>
    </w:p>
    <w:p w:rsidR="006876DA" w:rsidRDefault="006876DA" w:rsidP="006876D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4.2  di  atas  yang  menunjukkan  bahwa  pendapatan  premi  asuransi  pada  saat  adanya  CSR  lebih  baik  daripada  sebelum  CSR  berarti  dapat  disimpulkan  bahwa  pendapatan  premi  asuransi  cenderung  mengalami  peningkatan  dengan  adanya  program  CSR.  Program  CSR  terbukti  mampu  memberikan  memberikan  dampak  positif  bagi  perusahaan  sehingga  biaya  yang  dikeluarkan  untuk  menjalankan  program  CSR  tidak  lagi  dianggap  sebagai  beban,  melainkan  sebagai  salah  satu  usaha  untuk  membangun  citra  perusahaan  kepada  masyarakat  yang  pada  akhirnya  dapat  membantu  perusahaan  itu  sendiri  untuk  terus  bertahan  dalam  menjalankan  operasional  perusahaan.</w:t>
      </w: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6876DA" w:rsidRDefault="006876DA" w:rsidP="00A11DA0">
      <w:pPr>
        <w:pStyle w:val="ListParagraph"/>
        <w:spacing w:line="480" w:lineRule="auto"/>
        <w:ind w:firstLine="720"/>
        <w:jc w:val="both"/>
        <w:rPr>
          <w:rFonts w:ascii="Times New Roman" w:hAnsi="Times New Roman" w:cs="Times New Roman"/>
          <w:sz w:val="24"/>
          <w:szCs w:val="24"/>
        </w:rPr>
      </w:pPr>
    </w:p>
    <w:p w:rsidR="00CB0016" w:rsidRPr="00E93892" w:rsidRDefault="00CB0016" w:rsidP="00073337">
      <w:pPr>
        <w:pStyle w:val="Heading2"/>
      </w:pPr>
    </w:p>
    <w:p w:rsidR="00CB0016" w:rsidRPr="00E10AFF" w:rsidRDefault="00CB0016" w:rsidP="00CB0016">
      <w:pPr>
        <w:spacing w:after="0" w:line="480" w:lineRule="auto"/>
        <w:jc w:val="center"/>
        <w:rPr>
          <w:rFonts w:ascii="Times New Roman" w:hAnsi="Times New Roman" w:cs="Times New Roman"/>
          <w:b/>
          <w:sz w:val="28"/>
          <w:szCs w:val="24"/>
        </w:rPr>
      </w:pPr>
      <w:r w:rsidRPr="00E10AFF">
        <w:rPr>
          <w:rFonts w:ascii="Times New Roman" w:hAnsi="Times New Roman" w:cs="Times New Roman"/>
          <w:b/>
          <w:sz w:val="28"/>
          <w:szCs w:val="24"/>
        </w:rPr>
        <w:t>BAB V                                                                                                                      PENUTUP</w:t>
      </w:r>
    </w:p>
    <w:p w:rsidR="00CB0016" w:rsidRDefault="00CB0016" w:rsidP="00CB0016">
      <w:pPr>
        <w:spacing w:line="480" w:lineRule="auto"/>
        <w:jc w:val="center"/>
        <w:rPr>
          <w:rFonts w:ascii="Times New Roman" w:hAnsi="Times New Roman" w:cs="Times New Roman"/>
          <w:sz w:val="24"/>
          <w:szCs w:val="24"/>
        </w:rPr>
      </w:pPr>
    </w:p>
    <w:p w:rsidR="00CB0016" w:rsidRPr="00D9591C" w:rsidRDefault="00CB0016" w:rsidP="00CB0016">
      <w:pPr>
        <w:pStyle w:val="ListParagraph"/>
        <w:numPr>
          <w:ilvl w:val="0"/>
          <w:numId w:val="59"/>
        </w:numPr>
        <w:spacing w:line="480" w:lineRule="auto"/>
        <w:ind w:left="360"/>
        <w:jc w:val="both"/>
        <w:rPr>
          <w:rFonts w:ascii="Times New Roman" w:hAnsi="Times New Roman" w:cs="Times New Roman"/>
          <w:b/>
          <w:sz w:val="24"/>
          <w:szCs w:val="24"/>
        </w:rPr>
      </w:pPr>
      <w:r w:rsidRPr="00D9591C">
        <w:rPr>
          <w:rFonts w:ascii="Times New Roman" w:hAnsi="Times New Roman" w:cs="Times New Roman"/>
          <w:b/>
          <w:sz w:val="24"/>
          <w:szCs w:val="24"/>
        </w:rPr>
        <w:t>Kesimpulan</w:t>
      </w:r>
    </w:p>
    <w:p w:rsidR="00CB0016" w:rsidRDefault="00CB0016" w:rsidP="003D371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hasil  penelitian  dan  pembahasan  data  mengenai  tingkat  pendapatan  premi  asuransi  jiwa  syariah  AJB  Bumiputera  1912  Syariah  Kantor  Unit  Operasional  Tulungagung  sebelum  dan  pada  saat  adanya  CSR  menunjukkan  bahwa  pada  periode  pada  saat  adanya  CSR  lebih  tinggi  dibandingkan  pada  periode  sebelum  adanya  CSR.</w:t>
      </w:r>
    </w:p>
    <w:p w:rsidR="00CB0016" w:rsidRPr="00CB0016" w:rsidRDefault="00CB0016" w:rsidP="00CB001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Namun  setelah  dilakukan  </w:t>
      </w:r>
      <w:r w:rsidRPr="000B2B38">
        <w:rPr>
          <w:rFonts w:ascii="Times New Roman" w:hAnsi="Times New Roman" w:cs="Times New Roman"/>
          <w:i/>
          <w:sz w:val="24"/>
          <w:szCs w:val="24"/>
        </w:rPr>
        <w:t>uji  paired  sampel  t-test</w:t>
      </w:r>
      <w:r>
        <w:rPr>
          <w:rFonts w:ascii="Times New Roman" w:hAnsi="Times New Roman" w:cs="Times New Roman"/>
          <w:sz w:val="24"/>
          <w:szCs w:val="24"/>
        </w:rPr>
        <w:t xml:space="preserve">  dengan  SPSS  17,00  dimana  analisis  ini  bertujuan  untuk  menguji  tingkat  pendapatan  premi  asuransi  jiwa  syariah  sebelum  dan  pada  saat  adanya  CSR.  Hasilnya  tingkat  pendapatan  premi  asuransi  jiwa  syariah  AJB  Bumiputera  1912  Syariah  Kantor  Unit  Operasional  Tulungagung  dengan  nilai  signifikansi  sebesar  0.11%.  Artinya  tidak  terdapat  perbedaan  yang  signifikan  antara  tingkat  pendapatan  premi  asuransi  jiwa  sebelum  dan  pada  saat  adanya  CSR.</w:t>
      </w:r>
    </w:p>
    <w:p w:rsidR="00CB0016" w:rsidRPr="001C15FA" w:rsidRDefault="00CB0016" w:rsidP="00CB0016">
      <w:pPr>
        <w:pStyle w:val="ListParagraph"/>
        <w:numPr>
          <w:ilvl w:val="0"/>
          <w:numId w:val="59"/>
        </w:numPr>
        <w:spacing w:line="480" w:lineRule="auto"/>
        <w:ind w:left="360"/>
        <w:jc w:val="both"/>
        <w:rPr>
          <w:rFonts w:ascii="Times New Roman" w:hAnsi="Times New Roman" w:cs="Times New Roman"/>
          <w:b/>
          <w:sz w:val="24"/>
          <w:szCs w:val="24"/>
        </w:rPr>
      </w:pPr>
      <w:r w:rsidRPr="001C15FA">
        <w:rPr>
          <w:rFonts w:ascii="Times New Roman" w:hAnsi="Times New Roman" w:cs="Times New Roman"/>
          <w:b/>
          <w:sz w:val="24"/>
          <w:szCs w:val="24"/>
        </w:rPr>
        <w:t>Saran</w:t>
      </w:r>
      <w:r>
        <w:rPr>
          <w:rFonts w:ascii="Times New Roman" w:hAnsi="Times New Roman" w:cs="Times New Roman"/>
          <w:b/>
          <w:sz w:val="24"/>
          <w:szCs w:val="24"/>
        </w:rPr>
        <w:t>-saran</w:t>
      </w:r>
    </w:p>
    <w:p w:rsidR="00CB0016" w:rsidRDefault="00CB0016" w:rsidP="00CB0016">
      <w:pPr>
        <w:pStyle w:val="ListParagraph"/>
        <w:numPr>
          <w:ilvl w:val="0"/>
          <w:numId w:val="6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Perusahaan</w:t>
      </w:r>
    </w:p>
    <w:p w:rsidR="00CB0016" w:rsidRPr="00CB0016" w:rsidRDefault="00CB0016" w:rsidP="00CB001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dapat  meningkatnya  pendapatan  premi  asuransi  jiwa  syariah,  hendaknya  perusahaan  asuransi  syariah  lebih  bekerja  keras  </w:t>
      </w:r>
      <w:r>
        <w:rPr>
          <w:rFonts w:ascii="Times New Roman" w:hAnsi="Times New Roman" w:cs="Times New Roman"/>
          <w:sz w:val="24"/>
          <w:szCs w:val="24"/>
        </w:rPr>
        <w:lastRenderedPageBreak/>
        <w:t>dalam  memasarkan  produk-produk  yang  dimilikinya.  Dan  selalu  menjaga  dan  mengelola  dana  dengan  baik,  karena  dengan  adanya  premi  asuransi  jiwa  syariah  dari  dana  peserta yang  besar  namun  jika  tidak  dikelola  dengan  baik  akan  menurunkan  tingkat  keuntungan  asuransi  syariah.  Dengan  pengelolaan  dana  yang  baik  keuntungan  akan  semakin  meningkat  sehingga  kepercayaan  masyarakat  terhadap  asuransi  syariah  juga  meningkat.</w:t>
      </w:r>
    </w:p>
    <w:p w:rsidR="00CB0016" w:rsidRDefault="00CB0016" w:rsidP="00CB0016">
      <w:pPr>
        <w:pStyle w:val="ListParagraph"/>
        <w:numPr>
          <w:ilvl w:val="0"/>
          <w:numId w:val="6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Almamater</w:t>
      </w:r>
    </w:p>
    <w:p w:rsidR="00CB0016" w:rsidRPr="00D45AE8" w:rsidRDefault="00CB0016" w:rsidP="00CB0016">
      <w:pPr>
        <w:pStyle w:val="ListParagraph"/>
        <w:spacing w:line="480" w:lineRule="auto"/>
        <w:ind w:firstLine="720"/>
        <w:jc w:val="both"/>
        <w:rPr>
          <w:rFonts w:ascii="Times New Roman" w:hAnsi="Times New Roman" w:cs="Times New Roman"/>
          <w:sz w:val="24"/>
          <w:szCs w:val="24"/>
        </w:rPr>
      </w:pPr>
      <w:r w:rsidRPr="00D45AE8">
        <w:rPr>
          <w:rFonts w:ascii="Times New Roman" w:hAnsi="Times New Roman" w:cs="Times New Roman"/>
          <w:sz w:val="24"/>
          <w:szCs w:val="24"/>
        </w:rPr>
        <w:t>Pendapatan  yang  diperoleh  dari  perusahaan  asuransi  syariah  tidak  hanya  berasal  dari  premi  asuransi  syariah  yang  berhasil  dikumpulkan  dari  peserta  asuransi  syariah,  tetapi  masih  ada  sumber  pendapatan  lain  dari  perusahaan  asuransi  syariah  untuk  itu  diharapkan  bagi  selanjutnya  untuk  memperdalam  kajian  ini  dengan  mengadakan  penelitian  selain  pendapatan  premi  asuransi  syariah  sehingga  dapat  memberikan  sumbangan  yang  bermanfaat  bagi  perkembangan  dan  kemajuan  ilmu  ekonomi  syariah  khususnya  di  bidang  asuransi  syariah.</w:t>
      </w:r>
    </w:p>
    <w:p w:rsidR="00CB0016" w:rsidRPr="00F82856" w:rsidRDefault="00CB0016" w:rsidP="00F82856">
      <w:pPr>
        <w:pStyle w:val="ListParagraph"/>
        <w:spacing w:after="0" w:line="480" w:lineRule="auto"/>
        <w:ind w:firstLine="720"/>
        <w:jc w:val="both"/>
        <w:rPr>
          <w:rFonts w:ascii="Times New Roman" w:hAnsi="Times New Roman" w:cs="Times New Roman"/>
          <w:sz w:val="24"/>
          <w:szCs w:val="24"/>
        </w:rPr>
      </w:pPr>
    </w:p>
    <w:p w:rsidR="00F82856" w:rsidRPr="00F82856" w:rsidRDefault="00F82856" w:rsidP="00F82856">
      <w:pPr>
        <w:pStyle w:val="ListParagraph"/>
        <w:spacing w:after="0" w:line="480" w:lineRule="auto"/>
        <w:ind w:firstLine="720"/>
        <w:jc w:val="both"/>
        <w:rPr>
          <w:rFonts w:ascii="Times New Roman" w:hAnsi="Times New Roman" w:cs="Times New Roman"/>
          <w:sz w:val="24"/>
          <w:szCs w:val="24"/>
        </w:rPr>
      </w:pPr>
    </w:p>
    <w:p w:rsidR="00F82856" w:rsidRPr="001A5A5A" w:rsidRDefault="00F82856" w:rsidP="001A5A5A">
      <w:pPr>
        <w:pStyle w:val="ListParagraph"/>
        <w:spacing w:after="0" w:line="480" w:lineRule="auto"/>
        <w:ind w:firstLine="720"/>
        <w:jc w:val="both"/>
        <w:rPr>
          <w:rFonts w:ascii="Times New Roman" w:hAnsi="Times New Roman" w:cs="Times New Roman"/>
          <w:sz w:val="24"/>
          <w:szCs w:val="24"/>
        </w:rPr>
      </w:pPr>
    </w:p>
    <w:p w:rsidR="001A5A5A" w:rsidRPr="001A5A5A" w:rsidRDefault="001A5A5A" w:rsidP="001A5A5A">
      <w:pPr>
        <w:pStyle w:val="ListParagraph"/>
        <w:spacing w:line="480" w:lineRule="auto"/>
        <w:ind w:firstLine="720"/>
        <w:jc w:val="both"/>
        <w:rPr>
          <w:rFonts w:ascii="Times New Roman" w:hAnsi="Times New Roman" w:cs="Times New Roman"/>
          <w:i/>
          <w:sz w:val="24"/>
          <w:szCs w:val="24"/>
        </w:rPr>
      </w:pPr>
    </w:p>
    <w:p w:rsidR="001A5A5A" w:rsidRPr="001A5A5A" w:rsidRDefault="001A5A5A" w:rsidP="00B1647E">
      <w:pPr>
        <w:pStyle w:val="ListParagraph"/>
        <w:spacing w:line="480" w:lineRule="auto"/>
        <w:ind w:firstLine="720"/>
        <w:jc w:val="both"/>
        <w:rPr>
          <w:rFonts w:ascii="Times New Roman" w:hAnsi="Times New Roman" w:cs="Times New Roman"/>
          <w:sz w:val="24"/>
          <w:szCs w:val="24"/>
        </w:rPr>
      </w:pPr>
    </w:p>
    <w:sectPr w:rsidR="001A5A5A" w:rsidRPr="001A5A5A" w:rsidSect="00151D40">
      <w:headerReference w:type="default" r:id="rId13"/>
      <w:footerReference w:type="default" r:id="rId14"/>
      <w:headerReference w:type="first" r:id="rId15"/>
      <w:footerReference w:type="first" r:id="rId16"/>
      <w:pgSz w:w="12240" w:h="15840" w:code="1"/>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39" w:rsidRDefault="009F0439" w:rsidP="00136315">
      <w:pPr>
        <w:spacing w:after="0" w:line="240" w:lineRule="auto"/>
      </w:pPr>
      <w:r>
        <w:separator/>
      </w:r>
    </w:p>
  </w:endnote>
  <w:endnote w:type="continuationSeparator" w:id="0">
    <w:p w:rsidR="009F0439" w:rsidRDefault="009F0439" w:rsidP="001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74039"/>
      <w:docPartObj>
        <w:docPartGallery w:val="Page Numbers (Bottom of Page)"/>
        <w:docPartUnique/>
      </w:docPartObj>
    </w:sdtPr>
    <w:sdtEndPr>
      <w:rPr>
        <w:rFonts w:asciiTheme="majorBidi" w:hAnsiTheme="majorBidi" w:cstheme="majorBidi"/>
        <w:noProof/>
        <w:sz w:val="24"/>
        <w:szCs w:val="24"/>
      </w:rPr>
    </w:sdtEndPr>
    <w:sdtContent>
      <w:p w:rsidR="00073337" w:rsidRPr="00073337" w:rsidRDefault="00073337">
        <w:pPr>
          <w:pStyle w:val="Footer"/>
          <w:jc w:val="center"/>
          <w:rPr>
            <w:rFonts w:asciiTheme="majorBidi" w:hAnsiTheme="majorBidi" w:cstheme="majorBidi"/>
            <w:sz w:val="24"/>
            <w:szCs w:val="24"/>
          </w:rPr>
        </w:pPr>
        <w:r w:rsidRPr="00073337">
          <w:rPr>
            <w:rFonts w:asciiTheme="majorBidi" w:hAnsiTheme="majorBidi" w:cstheme="majorBidi"/>
            <w:sz w:val="24"/>
            <w:szCs w:val="24"/>
          </w:rPr>
          <w:fldChar w:fldCharType="begin"/>
        </w:r>
        <w:r w:rsidRPr="00073337">
          <w:rPr>
            <w:rFonts w:asciiTheme="majorBidi" w:hAnsiTheme="majorBidi" w:cstheme="majorBidi"/>
            <w:sz w:val="24"/>
            <w:szCs w:val="24"/>
          </w:rPr>
          <w:instrText xml:space="preserve"> PAGE   \* MERGEFORMAT </w:instrText>
        </w:r>
        <w:r w:rsidRPr="00073337">
          <w:rPr>
            <w:rFonts w:asciiTheme="majorBidi" w:hAnsiTheme="majorBidi" w:cstheme="majorBidi"/>
            <w:sz w:val="24"/>
            <w:szCs w:val="24"/>
          </w:rPr>
          <w:fldChar w:fldCharType="separate"/>
        </w:r>
        <w:r>
          <w:rPr>
            <w:rFonts w:asciiTheme="majorBidi" w:hAnsiTheme="majorBidi" w:cstheme="majorBidi"/>
            <w:noProof/>
            <w:sz w:val="24"/>
            <w:szCs w:val="24"/>
          </w:rPr>
          <w:t>123</w:t>
        </w:r>
        <w:r w:rsidRPr="00073337">
          <w:rPr>
            <w:rFonts w:asciiTheme="majorBidi" w:hAnsiTheme="majorBidi" w:cstheme="majorBidi"/>
            <w:noProof/>
            <w:sz w:val="24"/>
            <w:szCs w:val="24"/>
          </w:rPr>
          <w:fldChar w:fldCharType="end"/>
        </w:r>
      </w:p>
    </w:sdtContent>
  </w:sdt>
  <w:p w:rsidR="00073337" w:rsidRDefault="00073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611"/>
      <w:docPartObj>
        <w:docPartGallery w:val="Page Numbers (Bottom of Page)"/>
        <w:docPartUnique/>
      </w:docPartObj>
    </w:sdtPr>
    <w:sdtContent>
      <w:p w:rsidR="009F0439" w:rsidRDefault="009F0439">
        <w:pPr>
          <w:pStyle w:val="Footer"/>
          <w:jc w:val="center"/>
        </w:pPr>
        <w:r w:rsidRPr="000A6732">
          <w:rPr>
            <w:rFonts w:ascii="Times New Roman" w:hAnsi="Times New Roman" w:cs="Times New Roman"/>
            <w:sz w:val="24"/>
            <w:szCs w:val="24"/>
          </w:rPr>
          <w:fldChar w:fldCharType="begin"/>
        </w:r>
        <w:r w:rsidRPr="000A6732">
          <w:rPr>
            <w:rFonts w:ascii="Times New Roman" w:hAnsi="Times New Roman" w:cs="Times New Roman"/>
            <w:sz w:val="24"/>
            <w:szCs w:val="24"/>
          </w:rPr>
          <w:instrText xml:space="preserve"> PAGE   \* MERGEFORMAT </w:instrText>
        </w:r>
        <w:r w:rsidRPr="000A6732">
          <w:rPr>
            <w:rFonts w:ascii="Times New Roman" w:hAnsi="Times New Roman" w:cs="Times New Roman"/>
            <w:sz w:val="24"/>
            <w:szCs w:val="24"/>
          </w:rPr>
          <w:fldChar w:fldCharType="separate"/>
        </w:r>
        <w:r w:rsidR="00073337">
          <w:rPr>
            <w:rFonts w:ascii="Times New Roman" w:hAnsi="Times New Roman" w:cs="Times New Roman"/>
            <w:noProof/>
            <w:sz w:val="24"/>
            <w:szCs w:val="24"/>
          </w:rPr>
          <w:t>1</w:t>
        </w:r>
        <w:r w:rsidRPr="000A6732">
          <w:rPr>
            <w:rFonts w:ascii="Times New Roman" w:hAnsi="Times New Roman" w:cs="Times New Roman"/>
            <w:sz w:val="24"/>
            <w:szCs w:val="24"/>
          </w:rPr>
          <w:fldChar w:fldCharType="end"/>
        </w:r>
      </w:p>
    </w:sdtContent>
  </w:sdt>
  <w:p w:rsidR="009F0439" w:rsidRDefault="009F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39" w:rsidRDefault="009F0439" w:rsidP="00136315">
      <w:pPr>
        <w:spacing w:after="0" w:line="240" w:lineRule="auto"/>
      </w:pPr>
      <w:r>
        <w:separator/>
      </w:r>
    </w:p>
  </w:footnote>
  <w:footnote w:type="continuationSeparator" w:id="0">
    <w:p w:rsidR="009F0439" w:rsidRDefault="009F0439" w:rsidP="00136315">
      <w:pPr>
        <w:spacing w:after="0" w:line="240" w:lineRule="auto"/>
      </w:pPr>
      <w:r>
        <w:continuationSeparator/>
      </w:r>
    </w:p>
  </w:footnote>
  <w:footnote w:id="1">
    <w:p w:rsidR="009F0439" w:rsidRPr="001D7207" w:rsidRDefault="009F0439" w:rsidP="001D7207">
      <w:pPr>
        <w:pStyle w:val="FootnoteText"/>
        <w:spacing w:line="360" w:lineRule="auto"/>
        <w:ind w:firstLine="720"/>
        <w:jc w:val="both"/>
        <w:rPr>
          <w:rFonts w:ascii="Times New Roman" w:hAnsi="Times New Roman" w:cs="Times New Roman"/>
        </w:rPr>
      </w:pPr>
      <w:r w:rsidRPr="001D7207">
        <w:rPr>
          <w:rStyle w:val="FootnoteReference"/>
          <w:rFonts w:ascii="Times New Roman" w:hAnsi="Times New Roman" w:cs="Times New Roman"/>
        </w:rPr>
        <w:footnoteRef/>
      </w:r>
      <w:r w:rsidRPr="001D7207">
        <w:rPr>
          <w:rFonts w:ascii="Times New Roman" w:hAnsi="Times New Roman" w:cs="Times New Roman"/>
        </w:rPr>
        <w:t xml:space="preserve"> Sugeng Seodibjo, Rachma Fitriati, </w:t>
      </w:r>
      <w:r w:rsidRPr="001D7207">
        <w:rPr>
          <w:rFonts w:ascii="Times New Roman" w:hAnsi="Times New Roman" w:cs="Times New Roman"/>
          <w:i/>
        </w:rPr>
        <w:t>Penetapan Target Premi Asuransi Jiwa Syariah untuk Mencapai Titik Impas dengan Pendekatan Model Profit Testing</w:t>
      </w:r>
      <w:r w:rsidRPr="001D7207">
        <w:rPr>
          <w:rFonts w:ascii="Times New Roman" w:hAnsi="Times New Roman" w:cs="Times New Roman"/>
        </w:rPr>
        <w:t xml:space="preserve">, </w:t>
      </w:r>
      <w:hyperlink r:id="rId1" w:history="1">
        <w:r w:rsidRPr="001D7207">
          <w:rPr>
            <w:rStyle w:val="Hyperlink"/>
            <w:rFonts w:ascii="Times New Roman" w:hAnsi="Times New Roman" w:cs="Times New Roman"/>
            <w:color w:val="auto"/>
            <w:u w:val="none"/>
          </w:rPr>
          <w:t xml:space="preserve">http :// journal. </w:t>
        </w:r>
        <w:proofErr w:type="gramStart"/>
        <w:r w:rsidRPr="001D7207">
          <w:rPr>
            <w:rStyle w:val="Hyperlink"/>
            <w:rFonts w:ascii="Times New Roman" w:hAnsi="Times New Roman" w:cs="Times New Roman"/>
            <w:color w:val="auto"/>
            <w:u w:val="none"/>
          </w:rPr>
          <w:t>ui.ac.id /jbb /article/ view/605/590</w:t>
        </w:r>
      </w:hyperlink>
      <w:r w:rsidRPr="001D7207">
        <w:rPr>
          <w:rFonts w:ascii="Times New Roman" w:hAnsi="Times New Roman" w:cs="Times New Roman"/>
        </w:rPr>
        <w:t xml:space="preserve"> diakses tanggal 6 Mei 2012.</w:t>
      </w:r>
      <w:proofErr w:type="gramEnd"/>
    </w:p>
  </w:footnote>
  <w:footnote w:id="2">
    <w:p w:rsidR="009F0439" w:rsidRPr="00A61EFC" w:rsidRDefault="009F0439" w:rsidP="001D7207">
      <w:pPr>
        <w:pStyle w:val="FootnoteText"/>
        <w:spacing w:line="360" w:lineRule="auto"/>
        <w:ind w:firstLine="720"/>
        <w:rPr>
          <w:rFonts w:ascii="Times New Roman" w:hAnsi="Times New Roman" w:cs="Times New Roman"/>
        </w:rPr>
      </w:pPr>
      <w:r w:rsidRPr="00A61EFC">
        <w:rPr>
          <w:rStyle w:val="FootnoteReference"/>
          <w:rFonts w:ascii="Times New Roman" w:hAnsi="Times New Roman" w:cs="Times New Roman"/>
        </w:rPr>
        <w:footnoteRef/>
      </w:r>
      <w:r w:rsidRPr="00A61EFC">
        <w:rPr>
          <w:rFonts w:ascii="Times New Roman" w:hAnsi="Times New Roman" w:cs="Times New Roman"/>
        </w:rPr>
        <w:t xml:space="preserve"> </w:t>
      </w:r>
      <w:r w:rsidRPr="00A61EFC">
        <w:rPr>
          <w:rFonts w:ascii="Times New Roman" w:hAnsi="Times New Roman" w:cs="Times New Roman"/>
          <w:i/>
        </w:rPr>
        <w:t>Ibid</w:t>
      </w:r>
      <w:r>
        <w:rPr>
          <w:rFonts w:ascii="Times New Roman" w:hAnsi="Times New Roman" w:cs="Times New Roman"/>
          <w:i/>
        </w:rPr>
        <w:t>.</w:t>
      </w:r>
    </w:p>
  </w:footnote>
  <w:footnote w:id="3">
    <w:p w:rsidR="009F0439" w:rsidRPr="00DB19E2" w:rsidRDefault="009F0439" w:rsidP="001D7207">
      <w:pPr>
        <w:pStyle w:val="FootnoteText"/>
        <w:spacing w:line="360" w:lineRule="auto"/>
        <w:ind w:firstLine="720"/>
        <w:jc w:val="both"/>
        <w:rPr>
          <w:rFonts w:ascii="Times New Roman" w:hAnsi="Times New Roman" w:cs="Times New Roman"/>
        </w:rPr>
      </w:pPr>
      <w:r w:rsidRPr="00DB19E2">
        <w:rPr>
          <w:rStyle w:val="FootnoteReference"/>
          <w:rFonts w:ascii="Times New Roman" w:hAnsi="Times New Roman" w:cs="Times New Roman"/>
        </w:rPr>
        <w:footnoteRef/>
      </w:r>
      <w:r w:rsidRPr="00DB19E2">
        <w:rPr>
          <w:rFonts w:ascii="Times New Roman" w:hAnsi="Times New Roman" w:cs="Times New Roman"/>
        </w:rPr>
        <w:t xml:space="preserve"> </w:t>
      </w:r>
      <w:r w:rsidRPr="00A61EFC">
        <w:rPr>
          <w:rFonts w:ascii="Times New Roman" w:hAnsi="Times New Roman" w:cs="Times New Roman"/>
          <w:i/>
        </w:rPr>
        <w:t>Ibid.</w:t>
      </w:r>
    </w:p>
  </w:footnote>
  <w:footnote w:id="4">
    <w:p w:rsidR="009F0439" w:rsidRPr="001D7207" w:rsidRDefault="009F0439" w:rsidP="001D7207">
      <w:pPr>
        <w:spacing w:line="360" w:lineRule="auto"/>
        <w:ind w:firstLine="720"/>
        <w:jc w:val="both"/>
        <w:rPr>
          <w:rFonts w:ascii="Times New Roman" w:hAnsi="Times New Roman" w:cs="Times New Roman"/>
          <w:sz w:val="20"/>
          <w:szCs w:val="20"/>
        </w:rPr>
      </w:pPr>
      <w:r w:rsidRPr="001D7207">
        <w:rPr>
          <w:rStyle w:val="FootnoteReference"/>
          <w:rFonts w:ascii="Times New Roman" w:hAnsi="Times New Roman" w:cs="Times New Roman"/>
          <w:sz w:val="20"/>
          <w:szCs w:val="20"/>
        </w:rPr>
        <w:footnoteRef/>
      </w:r>
      <w:r w:rsidRPr="001D7207">
        <w:rPr>
          <w:rFonts w:ascii="Times New Roman" w:hAnsi="Times New Roman" w:cs="Times New Roman"/>
          <w:sz w:val="20"/>
          <w:szCs w:val="20"/>
        </w:rPr>
        <w:t xml:space="preserve"> </w:t>
      </w:r>
      <w:proofErr w:type="gramStart"/>
      <w:r w:rsidRPr="001D7207">
        <w:rPr>
          <w:rFonts w:ascii="Times New Roman" w:hAnsi="Times New Roman" w:cs="Times New Roman"/>
          <w:sz w:val="20"/>
          <w:szCs w:val="20"/>
        </w:rPr>
        <w:t xml:space="preserve">Megawati Cheng, Yulius Jogi Christiawan, </w:t>
      </w:r>
      <w:r w:rsidRPr="001D7207">
        <w:rPr>
          <w:rFonts w:ascii="Times New Roman" w:hAnsi="Times New Roman" w:cs="Times New Roman"/>
          <w:i/>
          <w:sz w:val="20"/>
          <w:szCs w:val="20"/>
        </w:rPr>
        <w:t>Pengaruh Pengungkapan Corporate Social Responsibility Terhadap Abnormal Return</w:t>
      </w:r>
      <w:r w:rsidRPr="001D7207">
        <w:rPr>
          <w:rFonts w:ascii="Times New Roman" w:hAnsi="Times New Roman" w:cs="Times New Roman"/>
          <w:sz w:val="20"/>
          <w:szCs w:val="20"/>
        </w:rPr>
        <w:t xml:space="preserve">, </w:t>
      </w:r>
      <w:hyperlink r:id="rId2" w:history="1">
        <w:r w:rsidRPr="001D7207">
          <w:rPr>
            <w:rStyle w:val="Hyperlink"/>
            <w:rFonts w:ascii="Times New Roman" w:hAnsi="Times New Roman" w:cs="Times New Roman"/>
            <w:color w:val="auto"/>
            <w:sz w:val="20"/>
            <w:szCs w:val="20"/>
            <w:u w:val="none"/>
          </w:rPr>
          <w:t>http://puslit2.</w:t>
        </w:r>
        <w:proofErr w:type="gramEnd"/>
        <w:r w:rsidRPr="001D7207">
          <w:rPr>
            <w:rStyle w:val="Hyperlink"/>
            <w:rFonts w:ascii="Times New Roman" w:hAnsi="Times New Roman" w:cs="Times New Roman"/>
            <w:color w:val="auto"/>
            <w:sz w:val="20"/>
            <w:szCs w:val="20"/>
            <w:u w:val="none"/>
          </w:rPr>
          <w:t xml:space="preserve"> </w:t>
        </w:r>
        <w:proofErr w:type="gramStart"/>
        <w:r w:rsidRPr="001D7207">
          <w:rPr>
            <w:rStyle w:val="Hyperlink"/>
            <w:rFonts w:ascii="Times New Roman" w:hAnsi="Times New Roman" w:cs="Times New Roman"/>
            <w:color w:val="auto"/>
            <w:sz w:val="20"/>
            <w:szCs w:val="20"/>
            <w:u w:val="none"/>
          </w:rPr>
          <w:t>petra.ac.id/ejournal/ index.php /aku /article /viewPDFInterstitial/18236/18104</w:t>
        </w:r>
      </w:hyperlink>
      <w:r w:rsidRPr="001D7207">
        <w:rPr>
          <w:rFonts w:ascii="Times New Roman" w:hAnsi="Times New Roman" w:cs="Times New Roman"/>
          <w:sz w:val="20"/>
          <w:szCs w:val="20"/>
        </w:rPr>
        <w:t xml:space="preserve"> diakses tanggal 6 Mei 2012.</w:t>
      </w:r>
      <w:proofErr w:type="gramEnd"/>
    </w:p>
    <w:p w:rsidR="009F0439" w:rsidRPr="001D7207" w:rsidRDefault="009F0439" w:rsidP="001D7207">
      <w:pPr>
        <w:pStyle w:val="FootnoteText"/>
        <w:spacing w:line="360" w:lineRule="auto"/>
        <w:jc w:val="both"/>
        <w:rPr>
          <w:rFonts w:ascii="Times New Roman" w:hAnsi="Times New Roman" w:cs="Times New Roman"/>
        </w:rPr>
      </w:pPr>
    </w:p>
  </w:footnote>
  <w:footnote w:id="5">
    <w:p w:rsidR="009F0439" w:rsidRPr="004E1344" w:rsidRDefault="009F0439" w:rsidP="001D7207">
      <w:pPr>
        <w:pStyle w:val="FootnoteText"/>
        <w:spacing w:line="360" w:lineRule="auto"/>
        <w:ind w:firstLine="720"/>
        <w:jc w:val="both"/>
        <w:rPr>
          <w:rFonts w:ascii="Times New Roman" w:hAnsi="Times New Roman" w:cs="Times New Roman"/>
        </w:rPr>
      </w:pPr>
      <w:r w:rsidRPr="004E1344">
        <w:rPr>
          <w:rStyle w:val="FootnoteReference"/>
          <w:rFonts w:ascii="Times New Roman" w:hAnsi="Times New Roman" w:cs="Times New Roman"/>
        </w:rPr>
        <w:footnoteRef/>
      </w:r>
      <w:r w:rsidRPr="004E1344">
        <w:rPr>
          <w:rFonts w:ascii="Times New Roman" w:hAnsi="Times New Roman" w:cs="Times New Roman"/>
        </w:rPr>
        <w:t xml:space="preserve"> Buchari Alma, </w:t>
      </w:r>
      <w:r w:rsidRPr="004E1344">
        <w:rPr>
          <w:rFonts w:ascii="Times New Roman" w:hAnsi="Times New Roman" w:cs="Times New Roman"/>
          <w:i/>
        </w:rPr>
        <w:t>Metode dan Teknik Menyusun Tesis</w:t>
      </w:r>
      <w:r w:rsidRPr="004E1344">
        <w:rPr>
          <w:rFonts w:ascii="Times New Roman" w:hAnsi="Times New Roman" w:cs="Times New Roman"/>
        </w:rPr>
        <w:t>, (Bandung: ALFABETA, 2005), hal. 35</w:t>
      </w:r>
      <w:r>
        <w:rPr>
          <w:rFonts w:ascii="Times New Roman" w:hAnsi="Times New Roman" w:cs="Times New Roman"/>
        </w:rPr>
        <w:t>.</w:t>
      </w:r>
    </w:p>
  </w:footnote>
  <w:footnote w:id="6">
    <w:p w:rsidR="009F0439" w:rsidRPr="0046778E" w:rsidRDefault="009F0439" w:rsidP="001D7207">
      <w:pPr>
        <w:pStyle w:val="FootnoteText"/>
        <w:spacing w:line="360" w:lineRule="auto"/>
        <w:ind w:firstLine="720"/>
        <w:jc w:val="both"/>
        <w:rPr>
          <w:rFonts w:ascii="Times New Roman" w:hAnsi="Times New Roman" w:cs="Times New Roman"/>
        </w:rPr>
      </w:pPr>
      <w:r w:rsidRPr="0046778E">
        <w:rPr>
          <w:rStyle w:val="FootnoteReference"/>
          <w:rFonts w:ascii="Times New Roman" w:hAnsi="Times New Roman" w:cs="Times New Roman"/>
        </w:rPr>
        <w:footnoteRef/>
      </w:r>
      <w:r w:rsidRPr="0046778E">
        <w:rPr>
          <w:rFonts w:ascii="Times New Roman" w:hAnsi="Times New Roman" w:cs="Times New Roman"/>
        </w:rPr>
        <w:t xml:space="preserve"> Muhammad Syakir Sula, </w:t>
      </w:r>
      <w:r w:rsidRPr="0046778E">
        <w:rPr>
          <w:rFonts w:ascii="Times New Roman" w:hAnsi="Times New Roman" w:cs="Times New Roman"/>
          <w:i/>
        </w:rPr>
        <w:t>Asuransi Syariah (Life and General) Konsep dan Sistem Operasional.</w:t>
      </w:r>
      <w:r>
        <w:t xml:space="preserve"> </w:t>
      </w:r>
      <w:proofErr w:type="gramStart"/>
      <w:r w:rsidRPr="0046778E">
        <w:rPr>
          <w:rFonts w:ascii="Times New Roman" w:hAnsi="Times New Roman" w:cs="Times New Roman"/>
        </w:rPr>
        <w:t>(Jakarta: Gema Insani, 2004), hal.</w:t>
      </w:r>
      <w:proofErr w:type="gramEnd"/>
      <w:r w:rsidRPr="0046778E">
        <w:rPr>
          <w:rFonts w:ascii="Times New Roman" w:hAnsi="Times New Roman" w:cs="Times New Roman"/>
        </w:rPr>
        <w:t xml:space="preserve"> 359-360.</w:t>
      </w:r>
    </w:p>
  </w:footnote>
  <w:footnote w:id="7">
    <w:p w:rsidR="009F0439" w:rsidRPr="00DD57FE" w:rsidRDefault="009F0439" w:rsidP="001D7207">
      <w:pPr>
        <w:pStyle w:val="FootnoteText"/>
        <w:spacing w:line="360" w:lineRule="auto"/>
        <w:ind w:firstLine="720"/>
        <w:jc w:val="both"/>
        <w:rPr>
          <w:rFonts w:ascii="Times New Roman" w:hAnsi="Times New Roman" w:cs="Times New Roman"/>
        </w:rPr>
      </w:pPr>
      <w:r w:rsidRPr="00DD57FE">
        <w:rPr>
          <w:rStyle w:val="FootnoteReference"/>
          <w:rFonts w:ascii="Times New Roman" w:hAnsi="Times New Roman" w:cs="Times New Roman"/>
        </w:rPr>
        <w:footnoteRef/>
      </w:r>
      <w:r w:rsidRPr="00DD57FE">
        <w:rPr>
          <w:rFonts w:ascii="Times New Roman" w:hAnsi="Times New Roman" w:cs="Times New Roman"/>
        </w:rPr>
        <w:t xml:space="preserve"> Abdullah Amrin, </w:t>
      </w:r>
      <w:r w:rsidRPr="00DD57FE">
        <w:rPr>
          <w:rFonts w:ascii="Times New Roman" w:hAnsi="Times New Roman" w:cs="Times New Roman"/>
          <w:i/>
        </w:rPr>
        <w:t>Asuransi Syariah Keberadaan dan Kelebihannya di Tengah Asuransi Konvensional</w:t>
      </w:r>
      <w:r w:rsidRPr="00DD57FE">
        <w:rPr>
          <w:rFonts w:ascii="Times New Roman" w:hAnsi="Times New Roman" w:cs="Times New Roman"/>
        </w:rPr>
        <w:t xml:space="preserve">. </w:t>
      </w:r>
      <w:proofErr w:type="gramStart"/>
      <w:r w:rsidRPr="00DD57FE">
        <w:rPr>
          <w:rFonts w:ascii="Times New Roman" w:hAnsi="Times New Roman" w:cs="Times New Roman"/>
        </w:rPr>
        <w:t>(Jakarta: PT Elex Media Komputindo Kelompok Gramedia, 2006), hal.</w:t>
      </w:r>
      <w:proofErr w:type="gramEnd"/>
      <w:r w:rsidRPr="00DD57FE">
        <w:rPr>
          <w:rFonts w:ascii="Times New Roman" w:hAnsi="Times New Roman" w:cs="Times New Roman"/>
        </w:rPr>
        <w:t xml:space="preserve"> 175.</w:t>
      </w:r>
    </w:p>
  </w:footnote>
  <w:footnote w:id="8">
    <w:p w:rsidR="009F0439" w:rsidRPr="00CC7903" w:rsidRDefault="009F0439" w:rsidP="001D7207">
      <w:pPr>
        <w:pStyle w:val="FootnoteText"/>
        <w:spacing w:line="360" w:lineRule="auto"/>
        <w:ind w:firstLine="720"/>
        <w:jc w:val="both"/>
        <w:rPr>
          <w:rFonts w:ascii="Times New Roman" w:hAnsi="Times New Roman" w:cs="Times New Roman"/>
        </w:rPr>
      </w:pPr>
      <w:r w:rsidRPr="00CC7903">
        <w:rPr>
          <w:rStyle w:val="FootnoteReference"/>
          <w:rFonts w:ascii="Times New Roman" w:hAnsi="Times New Roman" w:cs="Times New Roman"/>
        </w:rPr>
        <w:footnoteRef/>
      </w:r>
      <w:r>
        <w:rPr>
          <w:rFonts w:ascii="Times New Roman" w:hAnsi="Times New Roman" w:cs="Times New Roman"/>
        </w:rPr>
        <w:t xml:space="preserve"> </w:t>
      </w:r>
      <w:r w:rsidRPr="00CC7903">
        <w:rPr>
          <w:rFonts w:ascii="Times New Roman" w:hAnsi="Times New Roman" w:cs="Times New Roman"/>
        </w:rPr>
        <w:t xml:space="preserve">Sula, </w:t>
      </w:r>
      <w:r w:rsidRPr="00CC7903">
        <w:rPr>
          <w:rFonts w:ascii="Times New Roman" w:hAnsi="Times New Roman" w:cs="Times New Roman"/>
          <w:i/>
        </w:rPr>
        <w:t xml:space="preserve">Asuransi Syariah…, </w:t>
      </w:r>
      <w:r w:rsidRPr="00CC7903">
        <w:rPr>
          <w:rFonts w:ascii="Times New Roman" w:hAnsi="Times New Roman" w:cs="Times New Roman"/>
        </w:rPr>
        <w:t xml:space="preserve">hal. </w:t>
      </w:r>
      <w:r>
        <w:rPr>
          <w:rFonts w:ascii="Times New Roman" w:hAnsi="Times New Roman" w:cs="Times New Roman"/>
        </w:rPr>
        <w:t>359.</w:t>
      </w:r>
    </w:p>
  </w:footnote>
  <w:footnote w:id="9">
    <w:p w:rsidR="009F0439" w:rsidRPr="007179D5" w:rsidRDefault="009F0439" w:rsidP="001D7207">
      <w:pPr>
        <w:pStyle w:val="FootnoteText"/>
        <w:spacing w:line="360" w:lineRule="auto"/>
        <w:ind w:firstLine="720"/>
        <w:jc w:val="both"/>
        <w:rPr>
          <w:rFonts w:ascii="Times New Roman" w:hAnsi="Times New Roman" w:cs="Times New Roman"/>
        </w:rPr>
      </w:pPr>
      <w:r w:rsidRPr="007179D5">
        <w:rPr>
          <w:rStyle w:val="FootnoteReference"/>
          <w:rFonts w:ascii="Times New Roman" w:hAnsi="Times New Roman" w:cs="Times New Roman"/>
        </w:rPr>
        <w:footnoteRef/>
      </w:r>
      <w:r w:rsidRPr="007179D5">
        <w:rPr>
          <w:rFonts w:ascii="Times New Roman" w:hAnsi="Times New Roman" w:cs="Times New Roman"/>
        </w:rPr>
        <w:t xml:space="preserve"> Imam Jamaluddin Al-Mahalli, Imam Jamaluddin As-Suyuthi, </w:t>
      </w:r>
      <w:r w:rsidRPr="007179D5">
        <w:rPr>
          <w:rFonts w:ascii="Times New Roman" w:hAnsi="Times New Roman" w:cs="Times New Roman"/>
          <w:i/>
        </w:rPr>
        <w:t>Tafsir Jalalain</w:t>
      </w:r>
      <w:r w:rsidRPr="007179D5">
        <w:rPr>
          <w:rFonts w:ascii="Times New Roman" w:hAnsi="Times New Roman" w:cs="Times New Roman"/>
        </w:rPr>
        <w:t>, terj.Bahrun Abubakar, (</w:t>
      </w:r>
      <w:proofErr w:type="gramStart"/>
      <w:r w:rsidRPr="007179D5">
        <w:rPr>
          <w:rFonts w:ascii="Times New Roman" w:hAnsi="Times New Roman" w:cs="Times New Roman"/>
        </w:rPr>
        <w:t>Bandung :</w:t>
      </w:r>
      <w:proofErr w:type="gramEnd"/>
      <w:r w:rsidRPr="007179D5">
        <w:rPr>
          <w:rFonts w:ascii="Times New Roman" w:hAnsi="Times New Roman" w:cs="Times New Roman"/>
        </w:rPr>
        <w:t xml:space="preserve"> SINAR BARU ALGESINDO, 2007), hal. 159</w:t>
      </w:r>
      <w:r>
        <w:rPr>
          <w:rFonts w:ascii="Times New Roman" w:hAnsi="Times New Roman" w:cs="Times New Roman"/>
        </w:rPr>
        <w:t>.</w:t>
      </w:r>
    </w:p>
  </w:footnote>
  <w:footnote w:id="10">
    <w:p w:rsidR="009F0439" w:rsidRPr="00553227" w:rsidRDefault="009F0439" w:rsidP="001D7207">
      <w:pPr>
        <w:pStyle w:val="FootnoteText"/>
        <w:spacing w:line="360" w:lineRule="auto"/>
        <w:ind w:firstLine="720"/>
        <w:jc w:val="both"/>
        <w:rPr>
          <w:rFonts w:ascii="Times New Roman" w:hAnsi="Times New Roman" w:cs="Times New Roman"/>
        </w:rPr>
      </w:pPr>
      <w:r w:rsidRPr="00553227">
        <w:rPr>
          <w:rStyle w:val="FootnoteReference"/>
          <w:rFonts w:ascii="Times New Roman" w:hAnsi="Times New Roman" w:cs="Times New Roman"/>
        </w:rPr>
        <w:footnoteRef/>
      </w:r>
      <w:r w:rsidRPr="00553227">
        <w:rPr>
          <w:rFonts w:ascii="Times New Roman" w:hAnsi="Times New Roman" w:cs="Times New Roman"/>
        </w:rPr>
        <w:t xml:space="preserve"> </w:t>
      </w:r>
      <w:proofErr w:type="gramStart"/>
      <w:r w:rsidRPr="00553227">
        <w:rPr>
          <w:rFonts w:ascii="Times New Roman" w:hAnsi="Times New Roman" w:cs="Times New Roman"/>
          <w:i/>
        </w:rPr>
        <w:t>Ibid</w:t>
      </w:r>
      <w:r w:rsidRPr="00553227">
        <w:rPr>
          <w:rFonts w:ascii="Times New Roman" w:hAnsi="Times New Roman" w:cs="Times New Roman"/>
        </w:rPr>
        <w:t>.,</w:t>
      </w:r>
      <w:proofErr w:type="gramEnd"/>
      <w:r w:rsidRPr="00553227">
        <w:rPr>
          <w:rFonts w:ascii="Times New Roman" w:hAnsi="Times New Roman" w:cs="Times New Roman"/>
        </w:rPr>
        <w:t xml:space="preserve"> hal. 342</w:t>
      </w:r>
      <w:r>
        <w:rPr>
          <w:rFonts w:ascii="Times New Roman" w:hAnsi="Times New Roman" w:cs="Times New Roman"/>
        </w:rPr>
        <w:t>.</w:t>
      </w:r>
    </w:p>
  </w:footnote>
  <w:footnote w:id="11">
    <w:p w:rsidR="009F0439" w:rsidRPr="00553227" w:rsidRDefault="009F0439" w:rsidP="001D7207">
      <w:pPr>
        <w:pStyle w:val="FootnoteText"/>
        <w:spacing w:line="360" w:lineRule="auto"/>
        <w:ind w:firstLine="720"/>
        <w:jc w:val="both"/>
        <w:rPr>
          <w:rFonts w:ascii="Times New Roman" w:hAnsi="Times New Roman" w:cs="Times New Roman"/>
        </w:rPr>
      </w:pPr>
      <w:r w:rsidRPr="00553227">
        <w:rPr>
          <w:rStyle w:val="FootnoteReference"/>
          <w:rFonts w:ascii="Times New Roman" w:hAnsi="Times New Roman" w:cs="Times New Roman"/>
        </w:rPr>
        <w:footnoteRef/>
      </w:r>
      <w:r w:rsidRPr="00553227">
        <w:rPr>
          <w:rFonts w:ascii="Times New Roman" w:hAnsi="Times New Roman" w:cs="Times New Roman"/>
        </w:rPr>
        <w:t xml:space="preserve"> Sula, </w:t>
      </w:r>
      <w:r w:rsidRPr="00553227">
        <w:rPr>
          <w:rFonts w:ascii="Times New Roman" w:hAnsi="Times New Roman" w:cs="Times New Roman"/>
          <w:i/>
        </w:rPr>
        <w:t xml:space="preserve">Asuransi Syariah…, </w:t>
      </w:r>
      <w:r w:rsidRPr="00553227">
        <w:rPr>
          <w:rFonts w:ascii="Times New Roman" w:hAnsi="Times New Roman" w:cs="Times New Roman"/>
        </w:rPr>
        <w:t>hal. 361</w:t>
      </w:r>
      <w:r>
        <w:rPr>
          <w:rFonts w:ascii="Times New Roman" w:hAnsi="Times New Roman" w:cs="Times New Roman"/>
        </w:rPr>
        <w:t>.</w:t>
      </w:r>
    </w:p>
  </w:footnote>
  <w:footnote w:id="12">
    <w:p w:rsidR="009F0439" w:rsidRPr="00EC5E72" w:rsidRDefault="009F0439" w:rsidP="001D7207">
      <w:pPr>
        <w:pStyle w:val="FootnoteText"/>
        <w:spacing w:line="360" w:lineRule="auto"/>
        <w:ind w:firstLine="720"/>
        <w:jc w:val="both"/>
        <w:rPr>
          <w:rFonts w:ascii="Times New Roman" w:hAnsi="Times New Roman" w:cs="Times New Roman"/>
        </w:rPr>
      </w:pPr>
      <w:r w:rsidRPr="00EC5E72">
        <w:rPr>
          <w:rStyle w:val="FootnoteReference"/>
          <w:rFonts w:ascii="Times New Roman" w:hAnsi="Times New Roman" w:cs="Times New Roman"/>
        </w:rPr>
        <w:footnoteRef/>
      </w:r>
      <w:r w:rsidRPr="00EC5E72">
        <w:rPr>
          <w:rFonts w:ascii="Times New Roman" w:hAnsi="Times New Roman" w:cs="Times New Roman"/>
        </w:rPr>
        <w:t xml:space="preserve"> </w:t>
      </w:r>
      <w:proofErr w:type="gramStart"/>
      <w:r w:rsidRPr="00EC5E72">
        <w:rPr>
          <w:rFonts w:ascii="Times New Roman" w:hAnsi="Times New Roman" w:cs="Times New Roman"/>
          <w:i/>
        </w:rPr>
        <w:t>Ibid</w:t>
      </w:r>
      <w:r w:rsidRPr="00EC5E72">
        <w:rPr>
          <w:rFonts w:ascii="Times New Roman" w:hAnsi="Times New Roman" w:cs="Times New Roman"/>
        </w:rPr>
        <w:t>.,</w:t>
      </w:r>
      <w:proofErr w:type="gramEnd"/>
      <w:r w:rsidRPr="00EC5E72">
        <w:rPr>
          <w:rFonts w:ascii="Times New Roman" w:hAnsi="Times New Roman" w:cs="Times New Roman"/>
        </w:rPr>
        <w:t xml:space="preserve"> hal. 361</w:t>
      </w:r>
      <w:r>
        <w:rPr>
          <w:rFonts w:ascii="Times New Roman" w:hAnsi="Times New Roman" w:cs="Times New Roman"/>
        </w:rPr>
        <w:t>.</w:t>
      </w:r>
    </w:p>
  </w:footnote>
  <w:footnote w:id="13">
    <w:p w:rsidR="009F0439" w:rsidRPr="00ED464E" w:rsidRDefault="009F0439" w:rsidP="001D7207">
      <w:pPr>
        <w:pStyle w:val="FootnoteText"/>
        <w:spacing w:line="360" w:lineRule="auto"/>
        <w:ind w:firstLine="720"/>
        <w:jc w:val="both"/>
        <w:rPr>
          <w:rFonts w:ascii="Times New Roman" w:hAnsi="Times New Roman" w:cs="Times New Roman"/>
          <w:i/>
        </w:rPr>
      </w:pPr>
      <w:r w:rsidRPr="00ED464E">
        <w:rPr>
          <w:rStyle w:val="FootnoteReference"/>
          <w:rFonts w:ascii="Times New Roman" w:hAnsi="Times New Roman" w:cs="Times New Roman"/>
          <w:i/>
        </w:rPr>
        <w:footnoteRef/>
      </w:r>
      <w:r w:rsidRPr="00ED464E">
        <w:rPr>
          <w:rFonts w:ascii="Times New Roman" w:hAnsi="Times New Roman" w:cs="Times New Roman"/>
          <w:i/>
        </w:rPr>
        <w:t xml:space="preserve"> </w:t>
      </w:r>
      <w:proofErr w:type="gramStart"/>
      <w:r w:rsidRPr="00ED464E">
        <w:rPr>
          <w:rFonts w:ascii="Times New Roman" w:hAnsi="Times New Roman" w:cs="Times New Roman"/>
          <w:i/>
        </w:rPr>
        <w:t>Ibid.,</w:t>
      </w:r>
      <w:proofErr w:type="gramEnd"/>
      <w:r w:rsidRPr="00ED464E">
        <w:rPr>
          <w:rFonts w:ascii="Times New Roman" w:hAnsi="Times New Roman" w:cs="Times New Roman"/>
          <w:i/>
        </w:rPr>
        <w:t xml:space="preserve"> </w:t>
      </w:r>
      <w:r w:rsidRPr="00ED464E">
        <w:rPr>
          <w:rFonts w:ascii="Times New Roman" w:hAnsi="Times New Roman" w:cs="Times New Roman"/>
        </w:rPr>
        <w:t>hal. 362</w:t>
      </w:r>
      <w:r>
        <w:rPr>
          <w:rFonts w:ascii="Times New Roman" w:hAnsi="Times New Roman" w:cs="Times New Roman"/>
        </w:rPr>
        <w:t>.</w:t>
      </w:r>
    </w:p>
  </w:footnote>
  <w:footnote w:id="14">
    <w:p w:rsidR="009F0439" w:rsidRPr="00DC4DAA" w:rsidRDefault="009F0439" w:rsidP="001D7207">
      <w:pPr>
        <w:pStyle w:val="FootnoteText"/>
        <w:spacing w:line="360" w:lineRule="auto"/>
        <w:ind w:firstLine="720"/>
        <w:jc w:val="both"/>
        <w:rPr>
          <w:rFonts w:ascii="Times New Roman" w:hAnsi="Times New Roman" w:cs="Times New Roman"/>
        </w:rPr>
      </w:pPr>
      <w:r w:rsidRPr="00DC4DAA">
        <w:rPr>
          <w:rStyle w:val="FootnoteReference"/>
          <w:rFonts w:ascii="Times New Roman" w:hAnsi="Times New Roman" w:cs="Times New Roman"/>
        </w:rPr>
        <w:footnoteRef/>
      </w:r>
      <w:r>
        <w:rPr>
          <w:rFonts w:ascii="Times New Roman" w:hAnsi="Times New Roman" w:cs="Times New Roman"/>
        </w:rPr>
        <w:t xml:space="preserve"> </w:t>
      </w:r>
      <w:r w:rsidRPr="00DC4DAA">
        <w:rPr>
          <w:rFonts w:ascii="Times New Roman" w:hAnsi="Times New Roman" w:cs="Times New Roman"/>
        </w:rPr>
        <w:t xml:space="preserve">Ingrid Tan, </w:t>
      </w:r>
      <w:r w:rsidRPr="00DC4DAA">
        <w:rPr>
          <w:rFonts w:ascii="Times New Roman" w:hAnsi="Times New Roman" w:cs="Times New Roman"/>
          <w:i/>
        </w:rPr>
        <w:t>Bisnis dan Investasi Sistem Syariah</w:t>
      </w:r>
      <w:r>
        <w:rPr>
          <w:rFonts w:ascii="Times New Roman" w:hAnsi="Times New Roman" w:cs="Times New Roman"/>
          <w:i/>
        </w:rPr>
        <w:t xml:space="preserve"> Perbandingan dengan Sistem Konvensional</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Yogyakarta: Universitas Atma Jaya Yogyakarta, 2009), </w:t>
      </w:r>
      <w:r w:rsidRPr="00DC4DAA">
        <w:rPr>
          <w:rFonts w:ascii="Times New Roman" w:hAnsi="Times New Roman" w:cs="Times New Roman"/>
          <w:i/>
        </w:rPr>
        <w:t xml:space="preserve"> </w:t>
      </w:r>
      <w:r w:rsidRPr="00DC4DAA">
        <w:rPr>
          <w:rFonts w:ascii="Times New Roman" w:hAnsi="Times New Roman" w:cs="Times New Roman"/>
        </w:rPr>
        <w:t>hal. 16</w:t>
      </w:r>
      <w:r>
        <w:rPr>
          <w:rFonts w:ascii="Times New Roman" w:hAnsi="Times New Roman" w:cs="Times New Roman"/>
        </w:rPr>
        <w:t>.</w:t>
      </w:r>
    </w:p>
  </w:footnote>
  <w:footnote w:id="15">
    <w:p w:rsidR="009F0439" w:rsidRPr="00ED7165" w:rsidRDefault="009F0439" w:rsidP="001D7207">
      <w:pPr>
        <w:pStyle w:val="FootnoteText"/>
        <w:spacing w:line="360" w:lineRule="auto"/>
        <w:ind w:firstLine="720"/>
        <w:jc w:val="both"/>
        <w:rPr>
          <w:rFonts w:ascii="Times New Roman" w:hAnsi="Times New Roman" w:cs="Times New Roman"/>
        </w:rPr>
      </w:pPr>
      <w:r w:rsidRPr="00ED7165">
        <w:rPr>
          <w:rStyle w:val="FootnoteReference"/>
          <w:rFonts w:ascii="Times New Roman" w:hAnsi="Times New Roman" w:cs="Times New Roman"/>
        </w:rPr>
        <w:footnoteRef/>
      </w:r>
      <w:r>
        <w:rPr>
          <w:rFonts w:ascii="Times New Roman" w:hAnsi="Times New Roman" w:cs="Times New Roman"/>
        </w:rPr>
        <w:t xml:space="preserve"> </w:t>
      </w:r>
      <w:r w:rsidRPr="00ED7165">
        <w:rPr>
          <w:rFonts w:ascii="Times New Roman" w:hAnsi="Times New Roman" w:cs="Times New Roman"/>
        </w:rPr>
        <w:t xml:space="preserve">Sula, </w:t>
      </w:r>
      <w:r w:rsidRPr="00ED7165">
        <w:rPr>
          <w:rFonts w:ascii="Times New Roman" w:hAnsi="Times New Roman" w:cs="Times New Roman"/>
          <w:i/>
        </w:rPr>
        <w:t xml:space="preserve">Asuransi Syariah…, </w:t>
      </w:r>
      <w:r w:rsidRPr="00ED7165">
        <w:rPr>
          <w:rFonts w:ascii="Times New Roman" w:hAnsi="Times New Roman" w:cs="Times New Roman"/>
        </w:rPr>
        <w:t xml:space="preserve">hal. </w:t>
      </w:r>
      <w:r>
        <w:rPr>
          <w:rFonts w:ascii="Times New Roman" w:hAnsi="Times New Roman" w:cs="Times New Roman"/>
        </w:rPr>
        <w:t>306-307.</w:t>
      </w:r>
    </w:p>
  </w:footnote>
  <w:footnote w:id="16">
    <w:p w:rsidR="009F0439" w:rsidRPr="00D50337" w:rsidRDefault="009F0439" w:rsidP="001D7207">
      <w:pPr>
        <w:pStyle w:val="FootnoteText"/>
        <w:spacing w:line="360" w:lineRule="auto"/>
        <w:ind w:firstLine="720"/>
        <w:jc w:val="both"/>
        <w:rPr>
          <w:rFonts w:ascii="Times New Roman" w:hAnsi="Times New Roman" w:cs="Times New Roman"/>
        </w:rPr>
      </w:pPr>
      <w:r w:rsidRPr="00D50337">
        <w:rPr>
          <w:rStyle w:val="FootnoteReference"/>
          <w:rFonts w:ascii="Times New Roman" w:hAnsi="Times New Roman" w:cs="Times New Roman"/>
        </w:rPr>
        <w:footnoteRef/>
      </w:r>
      <w:r>
        <w:rPr>
          <w:rFonts w:ascii="Times New Roman" w:hAnsi="Times New Roman" w:cs="Times New Roman"/>
        </w:rPr>
        <w:t xml:space="preserve"> </w:t>
      </w:r>
      <w:r w:rsidRPr="00D50337">
        <w:rPr>
          <w:rFonts w:ascii="Times New Roman" w:hAnsi="Times New Roman" w:cs="Times New Roman"/>
        </w:rPr>
        <w:t xml:space="preserve"> </w:t>
      </w:r>
      <w:proofErr w:type="gramStart"/>
      <w:r w:rsidRPr="00D50337">
        <w:rPr>
          <w:rFonts w:ascii="Times New Roman" w:hAnsi="Times New Roman" w:cs="Times New Roman"/>
        </w:rPr>
        <w:t xml:space="preserve">Amrin, </w:t>
      </w:r>
      <w:r w:rsidRPr="00D50337">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177.</w:t>
      </w:r>
    </w:p>
    <w:p w:rsidR="009F0439" w:rsidRDefault="009F0439" w:rsidP="000118A4">
      <w:pPr>
        <w:pStyle w:val="FootnoteText"/>
      </w:pPr>
    </w:p>
  </w:footnote>
  <w:footnote w:id="17">
    <w:p w:rsidR="009F0439" w:rsidRPr="00094989" w:rsidRDefault="009F0439" w:rsidP="001D7207">
      <w:pPr>
        <w:pStyle w:val="FootnoteText"/>
        <w:spacing w:line="360" w:lineRule="auto"/>
        <w:ind w:firstLine="720"/>
        <w:jc w:val="both"/>
        <w:rPr>
          <w:rFonts w:ascii="Times New Roman" w:hAnsi="Times New Roman" w:cs="Times New Roman"/>
        </w:rPr>
      </w:pPr>
      <w:r w:rsidRPr="00094989">
        <w:rPr>
          <w:rStyle w:val="FootnoteReference"/>
          <w:rFonts w:ascii="Times New Roman" w:hAnsi="Times New Roman" w:cs="Times New Roman"/>
        </w:rPr>
        <w:footnoteRef/>
      </w:r>
      <w:r>
        <w:rPr>
          <w:rFonts w:ascii="Times New Roman" w:hAnsi="Times New Roman" w:cs="Times New Roman"/>
        </w:rPr>
        <w:t xml:space="preserve"> </w:t>
      </w:r>
      <w:r w:rsidRPr="00094989">
        <w:rPr>
          <w:rFonts w:ascii="Times New Roman" w:hAnsi="Times New Roman" w:cs="Times New Roman"/>
        </w:rPr>
        <w:t xml:space="preserve">Sula, </w:t>
      </w:r>
      <w:r w:rsidRPr="00094989">
        <w:rPr>
          <w:rFonts w:ascii="Times New Roman" w:hAnsi="Times New Roman" w:cs="Times New Roman"/>
          <w:i/>
        </w:rPr>
        <w:t xml:space="preserve">Asuransi Syariah…, </w:t>
      </w:r>
      <w:r w:rsidRPr="00094989">
        <w:rPr>
          <w:rFonts w:ascii="Times New Roman" w:hAnsi="Times New Roman" w:cs="Times New Roman"/>
        </w:rPr>
        <w:t xml:space="preserve">hal. </w:t>
      </w:r>
      <w:r>
        <w:rPr>
          <w:rFonts w:ascii="Times New Roman" w:hAnsi="Times New Roman" w:cs="Times New Roman"/>
        </w:rPr>
        <w:t>364.</w:t>
      </w:r>
    </w:p>
  </w:footnote>
  <w:footnote w:id="18">
    <w:p w:rsidR="009F0439" w:rsidRPr="008126FA" w:rsidRDefault="009F0439" w:rsidP="001D7207">
      <w:pPr>
        <w:pStyle w:val="FootnoteText"/>
        <w:spacing w:line="360" w:lineRule="auto"/>
        <w:ind w:firstLine="720"/>
        <w:jc w:val="both"/>
        <w:rPr>
          <w:rFonts w:ascii="Times New Roman" w:hAnsi="Times New Roman" w:cs="Times New Roman"/>
        </w:rPr>
      </w:pPr>
      <w:r w:rsidRPr="008126FA">
        <w:rPr>
          <w:rStyle w:val="FootnoteReference"/>
          <w:rFonts w:ascii="Times New Roman" w:hAnsi="Times New Roman" w:cs="Times New Roman"/>
        </w:rPr>
        <w:footnoteRef/>
      </w:r>
      <w:r w:rsidRPr="008126FA">
        <w:rPr>
          <w:rFonts w:ascii="Times New Roman" w:hAnsi="Times New Roman" w:cs="Times New Roman"/>
        </w:rPr>
        <w:t xml:space="preserve"> </w:t>
      </w:r>
      <w:proofErr w:type="gramStart"/>
      <w:r w:rsidRPr="008126FA">
        <w:rPr>
          <w:rFonts w:ascii="Times New Roman" w:hAnsi="Times New Roman" w:cs="Times New Roman"/>
          <w:i/>
        </w:rPr>
        <w:t>Ibid</w:t>
      </w:r>
      <w:r w:rsidRPr="008126FA">
        <w:rPr>
          <w:rFonts w:ascii="Times New Roman" w:hAnsi="Times New Roman" w:cs="Times New Roman"/>
        </w:rPr>
        <w:t>.,</w:t>
      </w:r>
      <w:proofErr w:type="gramEnd"/>
      <w:r w:rsidRPr="008126FA">
        <w:rPr>
          <w:rFonts w:ascii="Times New Roman" w:hAnsi="Times New Roman" w:cs="Times New Roman"/>
        </w:rPr>
        <w:t xml:space="preserve"> hal.</w:t>
      </w:r>
      <w:r>
        <w:rPr>
          <w:rFonts w:ascii="Times New Roman" w:hAnsi="Times New Roman" w:cs="Times New Roman"/>
        </w:rPr>
        <w:t xml:space="preserve"> 365.</w:t>
      </w:r>
    </w:p>
  </w:footnote>
  <w:footnote w:id="19">
    <w:p w:rsidR="009F0439" w:rsidRPr="00A70787" w:rsidRDefault="009F0439" w:rsidP="001D7207">
      <w:pPr>
        <w:pStyle w:val="FootnoteText"/>
        <w:spacing w:line="360" w:lineRule="auto"/>
        <w:ind w:firstLine="720"/>
        <w:jc w:val="both"/>
        <w:rPr>
          <w:rFonts w:ascii="Times New Roman" w:hAnsi="Times New Roman" w:cs="Times New Roman"/>
        </w:rPr>
      </w:pPr>
      <w:r w:rsidRPr="00A70787">
        <w:rPr>
          <w:rStyle w:val="FootnoteReference"/>
          <w:rFonts w:ascii="Times New Roman" w:hAnsi="Times New Roman" w:cs="Times New Roman"/>
        </w:rPr>
        <w:footnoteRef/>
      </w:r>
      <w:r>
        <w:rPr>
          <w:rFonts w:ascii="Times New Roman" w:hAnsi="Times New Roman" w:cs="Times New Roman"/>
        </w:rPr>
        <w:t xml:space="preserve"> </w:t>
      </w:r>
      <w:proofErr w:type="gramStart"/>
      <w:r w:rsidRPr="00A70787">
        <w:rPr>
          <w:rFonts w:ascii="Times New Roman" w:hAnsi="Times New Roman" w:cs="Times New Roman"/>
        </w:rPr>
        <w:t xml:space="preserve">Amrin, </w:t>
      </w:r>
      <w:r w:rsidRPr="00A70787">
        <w:rPr>
          <w:rFonts w:ascii="Times New Roman" w:hAnsi="Times New Roman" w:cs="Times New Roman"/>
          <w:i/>
        </w:rPr>
        <w:t>Asuransi Syariah Keberadaan dan Kelebihannya</w:t>
      </w:r>
      <w:r w:rsidRPr="00A70787">
        <w:rPr>
          <w:rFonts w:ascii="Times New Roman" w:hAnsi="Times New Roman" w:cs="Times New Roman"/>
        </w:rPr>
        <w:t>…, hal.</w:t>
      </w:r>
      <w:proofErr w:type="gramEnd"/>
      <w:r w:rsidRPr="00A70787">
        <w:rPr>
          <w:rFonts w:ascii="Times New Roman" w:hAnsi="Times New Roman" w:cs="Times New Roman"/>
        </w:rPr>
        <w:t xml:space="preserve"> 180</w:t>
      </w:r>
      <w:r>
        <w:rPr>
          <w:rFonts w:ascii="Times New Roman" w:hAnsi="Times New Roman" w:cs="Times New Roman"/>
        </w:rPr>
        <w:t>.</w:t>
      </w:r>
    </w:p>
  </w:footnote>
  <w:footnote w:id="20">
    <w:p w:rsidR="009F0439" w:rsidRPr="00A70787" w:rsidRDefault="009F0439" w:rsidP="001D7207">
      <w:pPr>
        <w:pStyle w:val="FootnoteText"/>
        <w:spacing w:line="360" w:lineRule="auto"/>
        <w:ind w:firstLine="720"/>
        <w:jc w:val="both"/>
        <w:rPr>
          <w:rFonts w:ascii="Times New Roman" w:hAnsi="Times New Roman" w:cs="Times New Roman"/>
        </w:rPr>
      </w:pPr>
      <w:r w:rsidRPr="00A70787">
        <w:rPr>
          <w:rStyle w:val="FootnoteReference"/>
          <w:rFonts w:ascii="Times New Roman" w:hAnsi="Times New Roman" w:cs="Times New Roman"/>
        </w:rPr>
        <w:footnoteRef/>
      </w:r>
      <w:r>
        <w:rPr>
          <w:rFonts w:ascii="Times New Roman" w:hAnsi="Times New Roman" w:cs="Times New Roman"/>
        </w:rPr>
        <w:t xml:space="preserve"> </w:t>
      </w:r>
      <w:r w:rsidRPr="00A70787">
        <w:rPr>
          <w:rFonts w:ascii="Times New Roman" w:hAnsi="Times New Roman" w:cs="Times New Roman"/>
        </w:rPr>
        <w:t xml:space="preserve">Sula, </w:t>
      </w:r>
      <w:r w:rsidRPr="00A70787">
        <w:rPr>
          <w:rFonts w:ascii="Times New Roman" w:hAnsi="Times New Roman" w:cs="Times New Roman"/>
          <w:i/>
        </w:rPr>
        <w:t xml:space="preserve">Asuransi Syariah…, </w:t>
      </w:r>
      <w:r w:rsidRPr="00A70787">
        <w:rPr>
          <w:rFonts w:ascii="Times New Roman" w:hAnsi="Times New Roman" w:cs="Times New Roman"/>
        </w:rPr>
        <w:t xml:space="preserve">hal. </w:t>
      </w:r>
      <w:r>
        <w:rPr>
          <w:rFonts w:ascii="Times New Roman" w:hAnsi="Times New Roman" w:cs="Times New Roman"/>
        </w:rPr>
        <w:t>378.</w:t>
      </w:r>
    </w:p>
  </w:footnote>
  <w:footnote w:id="21">
    <w:p w:rsidR="009F0439" w:rsidRPr="00314DB6" w:rsidRDefault="009F0439" w:rsidP="001D7207">
      <w:pPr>
        <w:pStyle w:val="FootnoteText"/>
        <w:spacing w:line="360" w:lineRule="auto"/>
        <w:ind w:firstLine="720"/>
        <w:jc w:val="both"/>
        <w:rPr>
          <w:rFonts w:ascii="Times New Roman" w:hAnsi="Times New Roman" w:cs="Times New Roman"/>
        </w:rPr>
      </w:pPr>
      <w:r w:rsidRPr="00314DB6">
        <w:rPr>
          <w:rStyle w:val="FootnoteReference"/>
          <w:rFonts w:ascii="Times New Roman" w:hAnsi="Times New Roman" w:cs="Times New Roman"/>
        </w:rPr>
        <w:footnoteRef/>
      </w:r>
      <w:r w:rsidRPr="00314DB6">
        <w:rPr>
          <w:rFonts w:ascii="Times New Roman" w:hAnsi="Times New Roman" w:cs="Times New Roman"/>
        </w:rPr>
        <w:t xml:space="preserve"> </w:t>
      </w:r>
      <w:proofErr w:type="gramStart"/>
      <w:r w:rsidRPr="00314DB6">
        <w:rPr>
          <w:rFonts w:ascii="Times New Roman" w:hAnsi="Times New Roman" w:cs="Times New Roman"/>
          <w:i/>
        </w:rPr>
        <w:t>Ibid</w:t>
      </w:r>
      <w:r w:rsidRPr="00314DB6">
        <w:rPr>
          <w:rFonts w:ascii="Times New Roman" w:hAnsi="Times New Roman" w:cs="Times New Roman"/>
        </w:rPr>
        <w:t>.,</w:t>
      </w:r>
      <w:proofErr w:type="gramEnd"/>
      <w:r w:rsidRPr="00314DB6">
        <w:rPr>
          <w:rFonts w:ascii="Times New Roman" w:hAnsi="Times New Roman" w:cs="Times New Roman"/>
        </w:rPr>
        <w:t xml:space="preserve"> hal. 380</w:t>
      </w:r>
      <w:r>
        <w:rPr>
          <w:rFonts w:ascii="Times New Roman" w:hAnsi="Times New Roman" w:cs="Times New Roman"/>
        </w:rPr>
        <w:t>.</w:t>
      </w:r>
    </w:p>
  </w:footnote>
  <w:footnote w:id="22">
    <w:p w:rsidR="009F0439" w:rsidRPr="00693582" w:rsidRDefault="009F0439" w:rsidP="001D7207">
      <w:pPr>
        <w:pStyle w:val="FootnoteText"/>
        <w:spacing w:line="360" w:lineRule="auto"/>
        <w:ind w:firstLine="720"/>
        <w:jc w:val="both"/>
        <w:rPr>
          <w:rFonts w:ascii="Times New Roman" w:hAnsi="Times New Roman" w:cs="Times New Roman"/>
        </w:rPr>
      </w:pPr>
      <w:r w:rsidRPr="00693582">
        <w:rPr>
          <w:rStyle w:val="FootnoteReference"/>
          <w:rFonts w:ascii="Times New Roman" w:hAnsi="Times New Roman" w:cs="Times New Roman"/>
        </w:rPr>
        <w:footnoteRef/>
      </w:r>
      <w:r>
        <w:rPr>
          <w:rFonts w:ascii="Times New Roman" w:hAnsi="Times New Roman" w:cs="Times New Roman"/>
        </w:rPr>
        <w:t xml:space="preserve"> </w:t>
      </w:r>
      <w:proofErr w:type="gramStart"/>
      <w:r w:rsidRPr="00693582">
        <w:rPr>
          <w:rFonts w:ascii="Times New Roman" w:hAnsi="Times New Roman" w:cs="Times New Roman"/>
        </w:rPr>
        <w:t xml:space="preserve">Amrin, </w:t>
      </w:r>
      <w:r w:rsidRPr="00693582">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103.</w:t>
      </w:r>
    </w:p>
  </w:footnote>
  <w:footnote w:id="23">
    <w:p w:rsidR="009F0439" w:rsidRPr="0085475D" w:rsidRDefault="009F0439" w:rsidP="006935DB">
      <w:pPr>
        <w:pStyle w:val="FootnoteText"/>
        <w:spacing w:line="360" w:lineRule="auto"/>
        <w:ind w:firstLine="720"/>
        <w:jc w:val="both"/>
        <w:rPr>
          <w:rFonts w:ascii="Times New Roman" w:hAnsi="Times New Roman" w:cs="Times New Roman"/>
        </w:rPr>
      </w:pPr>
      <w:r w:rsidRPr="0085475D">
        <w:rPr>
          <w:rStyle w:val="FootnoteReference"/>
          <w:rFonts w:ascii="Times New Roman" w:hAnsi="Times New Roman" w:cs="Times New Roman"/>
        </w:rPr>
        <w:footnoteRef/>
      </w:r>
      <w:r>
        <w:rPr>
          <w:rFonts w:ascii="Times New Roman" w:hAnsi="Times New Roman" w:cs="Times New Roman"/>
        </w:rPr>
        <w:t xml:space="preserve"> </w:t>
      </w:r>
      <w:r w:rsidRPr="0085475D">
        <w:rPr>
          <w:rFonts w:ascii="Times New Roman" w:hAnsi="Times New Roman" w:cs="Times New Roman"/>
        </w:rPr>
        <w:t xml:space="preserve">Sula, </w:t>
      </w:r>
      <w:r w:rsidRPr="0085475D">
        <w:rPr>
          <w:rFonts w:ascii="Times New Roman" w:hAnsi="Times New Roman" w:cs="Times New Roman"/>
          <w:i/>
        </w:rPr>
        <w:t xml:space="preserve">Asuransi Syariah…, </w:t>
      </w:r>
      <w:r w:rsidRPr="0085475D">
        <w:rPr>
          <w:rFonts w:ascii="Times New Roman" w:hAnsi="Times New Roman" w:cs="Times New Roman"/>
        </w:rPr>
        <w:t>hal. 256-257</w:t>
      </w:r>
      <w:r>
        <w:rPr>
          <w:rFonts w:ascii="Times New Roman" w:hAnsi="Times New Roman" w:cs="Times New Roman"/>
        </w:rPr>
        <w:t>.</w:t>
      </w:r>
    </w:p>
  </w:footnote>
  <w:footnote w:id="24">
    <w:p w:rsidR="009F0439" w:rsidRPr="0085475D" w:rsidRDefault="009F0439" w:rsidP="006935DB">
      <w:pPr>
        <w:pStyle w:val="FootnoteText"/>
        <w:spacing w:line="360" w:lineRule="auto"/>
        <w:ind w:firstLine="720"/>
        <w:jc w:val="both"/>
        <w:rPr>
          <w:rFonts w:ascii="Times New Roman" w:hAnsi="Times New Roman" w:cs="Times New Roman"/>
        </w:rPr>
      </w:pPr>
      <w:r w:rsidRPr="0085475D">
        <w:rPr>
          <w:rStyle w:val="FootnoteReference"/>
          <w:rFonts w:ascii="Times New Roman" w:hAnsi="Times New Roman" w:cs="Times New Roman"/>
        </w:rPr>
        <w:footnoteRef/>
      </w:r>
      <w:r>
        <w:rPr>
          <w:rFonts w:ascii="Times New Roman" w:hAnsi="Times New Roman" w:cs="Times New Roman"/>
        </w:rPr>
        <w:t xml:space="preserve"> </w:t>
      </w:r>
      <w:proofErr w:type="gramStart"/>
      <w:r w:rsidRPr="0085475D">
        <w:rPr>
          <w:rFonts w:ascii="Times New Roman" w:hAnsi="Times New Roman" w:cs="Times New Roman"/>
        </w:rPr>
        <w:t xml:space="preserve">Amrin, </w:t>
      </w:r>
      <w:r w:rsidRPr="0085475D">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104.</w:t>
      </w:r>
    </w:p>
    <w:p w:rsidR="009F0439" w:rsidRPr="0085475D" w:rsidRDefault="009F0439" w:rsidP="00196E7F">
      <w:pPr>
        <w:pStyle w:val="FootnoteText"/>
        <w:spacing w:line="360" w:lineRule="auto"/>
        <w:jc w:val="both"/>
        <w:rPr>
          <w:rFonts w:ascii="Times New Roman" w:hAnsi="Times New Roman" w:cs="Times New Roman"/>
        </w:rPr>
      </w:pPr>
    </w:p>
  </w:footnote>
  <w:footnote w:id="25">
    <w:p w:rsidR="009F0439" w:rsidRPr="008334AA" w:rsidRDefault="009F0439" w:rsidP="006935DB">
      <w:pPr>
        <w:pStyle w:val="FootnoteText"/>
        <w:spacing w:line="360" w:lineRule="auto"/>
        <w:ind w:firstLine="720"/>
        <w:jc w:val="both"/>
        <w:rPr>
          <w:rFonts w:ascii="Times New Roman" w:hAnsi="Times New Roman" w:cs="Times New Roman"/>
        </w:rPr>
      </w:pPr>
      <w:r w:rsidRPr="008334AA">
        <w:rPr>
          <w:rStyle w:val="FootnoteReference"/>
          <w:rFonts w:ascii="Times New Roman" w:hAnsi="Times New Roman" w:cs="Times New Roman"/>
        </w:rPr>
        <w:footnoteRef/>
      </w:r>
      <w:r>
        <w:rPr>
          <w:rFonts w:ascii="Times New Roman" w:hAnsi="Times New Roman" w:cs="Times New Roman"/>
        </w:rPr>
        <w:t xml:space="preserve"> </w:t>
      </w:r>
      <w:r w:rsidRPr="008334AA">
        <w:rPr>
          <w:rFonts w:ascii="Times New Roman" w:hAnsi="Times New Roman" w:cs="Times New Roman"/>
        </w:rPr>
        <w:t xml:space="preserve">Sula, </w:t>
      </w:r>
      <w:r w:rsidRPr="008334AA">
        <w:rPr>
          <w:rFonts w:ascii="Times New Roman" w:hAnsi="Times New Roman" w:cs="Times New Roman"/>
          <w:i/>
        </w:rPr>
        <w:t xml:space="preserve">Asuransi Syariah…, </w:t>
      </w:r>
      <w:r>
        <w:rPr>
          <w:rFonts w:ascii="Times New Roman" w:hAnsi="Times New Roman" w:cs="Times New Roman"/>
        </w:rPr>
        <w:t>hal. 259.</w:t>
      </w:r>
    </w:p>
  </w:footnote>
  <w:footnote w:id="26">
    <w:p w:rsidR="009F0439" w:rsidRPr="00B360A2" w:rsidRDefault="009F0439" w:rsidP="006935DB">
      <w:pPr>
        <w:pStyle w:val="FootnoteText"/>
        <w:spacing w:line="360" w:lineRule="auto"/>
        <w:ind w:firstLine="720"/>
        <w:jc w:val="both"/>
        <w:rPr>
          <w:rFonts w:ascii="Times New Roman" w:hAnsi="Times New Roman" w:cs="Times New Roman"/>
        </w:rPr>
      </w:pPr>
      <w:r w:rsidRPr="00B360A2">
        <w:rPr>
          <w:rStyle w:val="FootnoteReference"/>
          <w:rFonts w:ascii="Times New Roman" w:hAnsi="Times New Roman" w:cs="Times New Roman"/>
        </w:rPr>
        <w:footnoteRef/>
      </w:r>
      <w:r>
        <w:rPr>
          <w:rFonts w:ascii="Times New Roman" w:hAnsi="Times New Roman" w:cs="Times New Roman"/>
        </w:rPr>
        <w:t xml:space="preserve"> </w:t>
      </w:r>
      <w:proofErr w:type="gramStart"/>
      <w:r w:rsidRPr="00B360A2">
        <w:rPr>
          <w:rFonts w:ascii="Times New Roman" w:hAnsi="Times New Roman" w:cs="Times New Roman"/>
        </w:rPr>
        <w:t xml:space="preserve">Amrin, </w:t>
      </w:r>
      <w:r w:rsidRPr="00B360A2">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103.</w:t>
      </w:r>
    </w:p>
  </w:footnote>
  <w:footnote w:id="27">
    <w:p w:rsidR="009F0439" w:rsidRPr="00403636" w:rsidRDefault="009F0439" w:rsidP="006935DB">
      <w:pPr>
        <w:pStyle w:val="FootnoteText"/>
        <w:spacing w:line="360" w:lineRule="auto"/>
        <w:ind w:firstLine="720"/>
        <w:jc w:val="both"/>
        <w:rPr>
          <w:rFonts w:ascii="Times New Roman" w:hAnsi="Times New Roman" w:cs="Times New Roman"/>
        </w:rPr>
      </w:pPr>
      <w:r w:rsidRPr="00403636">
        <w:rPr>
          <w:rStyle w:val="FootnoteReference"/>
          <w:rFonts w:ascii="Times New Roman" w:hAnsi="Times New Roman" w:cs="Times New Roman"/>
        </w:rPr>
        <w:footnoteRef/>
      </w:r>
      <w:r w:rsidRPr="00403636">
        <w:rPr>
          <w:rFonts w:ascii="Times New Roman" w:hAnsi="Times New Roman" w:cs="Times New Roman"/>
        </w:rPr>
        <w:t xml:space="preserve"> </w:t>
      </w:r>
      <w:proofErr w:type="gramStart"/>
      <w:r w:rsidRPr="00403636">
        <w:rPr>
          <w:rFonts w:ascii="Times New Roman" w:hAnsi="Times New Roman" w:cs="Times New Roman"/>
          <w:i/>
        </w:rPr>
        <w:t>Ibid</w:t>
      </w:r>
      <w:r w:rsidRPr="00403636">
        <w:rPr>
          <w:rFonts w:ascii="Times New Roman" w:hAnsi="Times New Roman" w:cs="Times New Roman"/>
        </w:rPr>
        <w:t>.,</w:t>
      </w:r>
      <w:proofErr w:type="gramEnd"/>
      <w:r w:rsidRPr="00403636">
        <w:rPr>
          <w:rFonts w:ascii="Times New Roman" w:hAnsi="Times New Roman" w:cs="Times New Roman"/>
        </w:rPr>
        <w:t xml:space="preserve"> hal. 103</w:t>
      </w:r>
      <w:r>
        <w:rPr>
          <w:rFonts w:ascii="Times New Roman" w:hAnsi="Times New Roman" w:cs="Times New Roman"/>
        </w:rPr>
        <w:t>.</w:t>
      </w:r>
    </w:p>
  </w:footnote>
  <w:footnote w:id="28">
    <w:p w:rsidR="009F0439" w:rsidRPr="00B57AEA" w:rsidRDefault="009F0439" w:rsidP="006935DB">
      <w:pPr>
        <w:pStyle w:val="FootnoteText"/>
        <w:spacing w:line="360" w:lineRule="auto"/>
        <w:ind w:firstLine="720"/>
        <w:jc w:val="both"/>
        <w:rPr>
          <w:rFonts w:ascii="Times New Roman" w:hAnsi="Times New Roman" w:cs="Times New Roman"/>
        </w:rPr>
      </w:pPr>
      <w:r w:rsidRPr="00B57AEA">
        <w:rPr>
          <w:rStyle w:val="FootnoteReference"/>
          <w:rFonts w:ascii="Times New Roman" w:hAnsi="Times New Roman" w:cs="Times New Roman"/>
        </w:rPr>
        <w:footnoteRef/>
      </w:r>
      <w:r>
        <w:rPr>
          <w:rFonts w:ascii="Times New Roman" w:hAnsi="Times New Roman" w:cs="Times New Roman"/>
        </w:rPr>
        <w:t xml:space="preserve"> </w:t>
      </w:r>
      <w:r w:rsidRPr="00B57AEA">
        <w:rPr>
          <w:rFonts w:ascii="Times New Roman" w:hAnsi="Times New Roman" w:cs="Times New Roman"/>
        </w:rPr>
        <w:t xml:space="preserve">Sula, </w:t>
      </w:r>
      <w:r w:rsidRPr="00B57AEA">
        <w:rPr>
          <w:rFonts w:ascii="Times New Roman" w:hAnsi="Times New Roman" w:cs="Times New Roman"/>
          <w:i/>
        </w:rPr>
        <w:t xml:space="preserve">Asuransi Syariah…, </w:t>
      </w:r>
      <w:r>
        <w:rPr>
          <w:rFonts w:ascii="Times New Roman" w:hAnsi="Times New Roman" w:cs="Times New Roman"/>
        </w:rPr>
        <w:t>hal. 184.</w:t>
      </w:r>
    </w:p>
    <w:p w:rsidR="009F0439" w:rsidRDefault="009F0439" w:rsidP="002F203F">
      <w:pPr>
        <w:pStyle w:val="FootnoteText"/>
      </w:pPr>
    </w:p>
  </w:footnote>
  <w:footnote w:id="29">
    <w:p w:rsidR="009F0439" w:rsidRPr="00666EA1" w:rsidRDefault="009F0439" w:rsidP="006935DB">
      <w:pPr>
        <w:pStyle w:val="FootnoteText"/>
        <w:spacing w:line="360" w:lineRule="auto"/>
        <w:ind w:firstLine="720"/>
        <w:jc w:val="both"/>
        <w:rPr>
          <w:rFonts w:ascii="Times New Roman" w:hAnsi="Times New Roman" w:cs="Times New Roman"/>
        </w:rPr>
      </w:pPr>
      <w:r w:rsidRPr="00666EA1">
        <w:rPr>
          <w:rStyle w:val="FootnoteReference"/>
          <w:rFonts w:ascii="Times New Roman" w:hAnsi="Times New Roman" w:cs="Times New Roman"/>
        </w:rPr>
        <w:footnoteRef/>
      </w:r>
      <w:r w:rsidRPr="00666EA1">
        <w:rPr>
          <w:rFonts w:ascii="Times New Roman" w:hAnsi="Times New Roman" w:cs="Times New Roman"/>
        </w:rPr>
        <w:t xml:space="preserve"> </w:t>
      </w:r>
      <w:proofErr w:type="gramStart"/>
      <w:r w:rsidRPr="00666EA1">
        <w:rPr>
          <w:rFonts w:ascii="Times New Roman" w:hAnsi="Times New Roman" w:cs="Times New Roman"/>
          <w:i/>
        </w:rPr>
        <w:t>Ibid</w:t>
      </w:r>
      <w:r w:rsidRPr="00666EA1">
        <w:rPr>
          <w:rFonts w:ascii="Times New Roman" w:hAnsi="Times New Roman" w:cs="Times New Roman"/>
        </w:rPr>
        <w:t>.,</w:t>
      </w:r>
      <w:proofErr w:type="gramEnd"/>
      <w:r w:rsidRPr="00666EA1">
        <w:rPr>
          <w:rFonts w:ascii="Times New Roman" w:hAnsi="Times New Roman" w:cs="Times New Roman"/>
        </w:rPr>
        <w:t xml:space="preserve"> hal. 184</w:t>
      </w:r>
      <w:r>
        <w:rPr>
          <w:rFonts w:ascii="Times New Roman" w:hAnsi="Times New Roman" w:cs="Times New Roman"/>
        </w:rPr>
        <w:t>.</w:t>
      </w:r>
    </w:p>
  </w:footnote>
  <w:footnote w:id="30">
    <w:p w:rsidR="009F0439" w:rsidRPr="007C09BC" w:rsidRDefault="009F0439" w:rsidP="006935DB">
      <w:pPr>
        <w:pStyle w:val="FootnoteText"/>
        <w:spacing w:line="360" w:lineRule="auto"/>
        <w:ind w:firstLine="720"/>
        <w:jc w:val="both"/>
        <w:rPr>
          <w:rFonts w:ascii="Times New Roman" w:hAnsi="Times New Roman" w:cs="Times New Roman"/>
        </w:rPr>
      </w:pPr>
      <w:r w:rsidRPr="007C09BC">
        <w:rPr>
          <w:rStyle w:val="FootnoteReference"/>
          <w:rFonts w:ascii="Times New Roman" w:hAnsi="Times New Roman" w:cs="Times New Roman"/>
        </w:rPr>
        <w:footnoteRef/>
      </w:r>
      <w:r w:rsidRPr="007C09BC">
        <w:rPr>
          <w:rFonts w:ascii="Times New Roman" w:hAnsi="Times New Roman" w:cs="Times New Roman"/>
        </w:rPr>
        <w:t xml:space="preserve"> </w:t>
      </w:r>
      <w:proofErr w:type="gramStart"/>
      <w:r w:rsidRPr="007C09BC">
        <w:rPr>
          <w:rFonts w:ascii="Times New Roman" w:hAnsi="Times New Roman" w:cs="Times New Roman"/>
          <w:i/>
        </w:rPr>
        <w:t>Ibid</w:t>
      </w:r>
      <w:r w:rsidRPr="007C09BC">
        <w:rPr>
          <w:rFonts w:ascii="Times New Roman" w:hAnsi="Times New Roman" w:cs="Times New Roman"/>
        </w:rPr>
        <w:t>.,</w:t>
      </w:r>
      <w:proofErr w:type="gramEnd"/>
      <w:r w:rsidRPr="007C09BC">
        <w:rPr>
          <w:rFonts w:ascii="Times New Roman" w:hAnsi="Times New Roman" w:cs="Times New Roman"/>
        </w:rPr>
        <w:t xml:space="preserve"> hal. 185</w:t>
      </w:r>
      <w:r>
        <w:rPr>
          <w:rFonts w:ascii="Times New Roman" w:hAnsi="Times New Roman" w:cs="Times New Roman"/>
        </w:rPr>
        <w:t>.</w:t>
      </w:r>
    </w:p>
  </w:footnote>
  <w:footnote w:id="31">
    <w:p w:rsidR="009F0439" w:rsidRPr="00B16D0A" w:rsidRDefault="009F0439" w:rsidP="006935DB">
      <w:pPr>
        <w:pStyle w:val="FootnoteText"/>
        <w:spacing w:line="360" w:lineRule="auto"/>
        <w:ind w:firstLine="720"/>
        <w:jc w:val="both"/>
        <w:rPr>
          <w:rFonts w:ascii="Times New Roman" w:hAnsi="Times New Roman" w:cs="Times New Roman"/>
        </w:rPr>
      </w:pPr>
      <w:r w:rsidRPr="00B16D0A">
        <w:rPr>
          <w:rStyle w:val="FootnoteReference"/>
          <w:rFonts w:ascii="Times New Roman" w:hAnsi="Times New Roman" w:cs="Times New Roman"/>
        </w:rPr>
        <w:footnoteRef/>
      </w:r>
      <w:r w:rsidRPr="00B16D0A">
        <w:rPr>
          <w:rFonts w:ascii="Times New Roman" w:hAnsi="Times New Roman" w:cs="Times New Roman"/>
        </w:rPr>
        <w:t xml:space="preserve"> </w:t>
      </w:r>
      <w:proofErr w:type="gramStart"/>
      <w:r w:rsidRPr="00B16D0A">
        <w:rPr>
          <w:rFonts w:ascii="Times New Roman" w:hAnsi="Times New Roman" w:cs="Times New Roman"/>
          <w:i/>
        </w:rPr>
        <w:t>Ibid</w:t>
      </w:r>
      <w:r w:rsidRPr="00B16D0A">
        <w:rPr>
          <w:rFonts w:ascii="Times New Roman" w:hAnsi="Times New Roman" w:cs="Times New Roman"/>
        </w:rPr>
        <w:t>.,</w:t>
      </w:r>
      <w:proofErr w:type="gramEnd"/>
      <w:r w:rsidRPr="00B16D0A">
        <w:rPr>
          <w:rFonts w:ascii="Times New Roman" w:hAnsi="Times New Roman" w:cs="Times New Roman"/>
        </w:rPr>
        <w:t xml:space="preserve"> hal. 186</w:t>
      </w:r>
      <w:r>
        <w:rPr>
          <w:rFonts w:ascii="Times New Roman" w:hAnsi="Times New Roman" w:cs="Times New Roman"/>
        </w:rPr>
        <w:t>.</w:t>
      </w:r>
    </w:p>
  </w:footnote>
  <w:footnote w:id="32">
    <w:p w:rsidR="009F0439" w:rsidRPr="005A0EC2" w:rsidRDefault="009F0439" w:rsidP="006935DB">
      <w:pPr>
        <w:pStyle w:val="FootnoteText"/>
        <w:spacing w:line="360" w:lineRule="auto"/>
        <w:ind w:firstLine="720"/>
        <w:jc w:val="both"/>
        <w:rPr>
          <w:rFonts w:ascii="Times New Roman" w:hAnsi="Times New Roman" w:cs="Times New Roman"/>
        </w:rPr>
      </w:pPr>
      <w:r w:rsidRPr="005A0EC2">
        <w:rPr>
          <w:rStyle w:val="FootnoteReference"/>
          <w:rFonts w:ascii="Times New Roman" w:hAnsi="Times New Roman" w:cs="Times New Roman"/>
        </w:rPr>
        <w:footnoteRef/>
      </w:r>
      <w:r>
        <w:rPr>
          <w:rFonts w:ascii="Times New Roman" w:hAnsi="Times New Roman" w:cs="Times New Roman"/>
        </w:rPr>
        <w:t xml:space="preserve"> </w:t>
      </w:r>
      <w:proofErr w:type="gramStart"/>
      <w:r w:rsidRPr="005A0EC2">
        <w:rPr>
          <w:rFonts w:ascii="Times New Roman" w:hAnsi="Times New Roman" w:cs="Times New Roman"/>
        </w:rPr>
        <w:t xml:space="preserve">Amrin, </w:t>
      </w:r>
      <w:r w:rsidRPr="005A0EC2">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106.</w:t>
      </w:r>
    </w:p>
  </w:footnote>
  <w:footnote w:id="33">
    <w:p w:rsidR="009F0439" w:rsidRPr="00644841" w:rsidRDefault="009F0439" w:rsidP="006935DB">
      <w:pPr>
        <w:pStyle w:val="FootnoteText"/>
        <w:spacing w:line="360" w:lineRule="auto"/>
        <w:ind w:firstLine="720"/>
        <w:jc w:val="both"/>
        <w:rPr>
          <w:rFonts w:ascii="Times New Roman" w:hAnsi="Times New Roman" w:cs="Times New Roman"/>
        </w:rPr>
      </w:pPr>
      <w:r w:rsidRPr="0063453C">
        <w:rPr>
          <w:rStyle w:val="FootnoteReference"/>
          <w:rFonts w:ascii="Times New Roman" w:hAnsi="Times New Roman" w:cs="Times New Roman"/>
        </w:rPr>
        <w:footnoteRef/>
      </w:r>
      <w:r>
        <w:rPr>
          <w:rFonts w:ascii="Times New Roman" w:hAnsi="Times New Roman" w:cs="Times New Roman"/>
        </w:rPr>
        <w:t xml:space="preserve"> </w:t>
      </w:r>
      <w:r w:rsidRPr="0063453C">
        <w:rPr>
          <w:rFonts w:ascii="Times New Roman" w:hAnsi="Times New Roman" w:cs="Times New Roman"/>
        </w:rPr>
        <w:t xml:space="preserve">Sula, </w:t>
      </w:r>
      <w:r w:rsidRPr="0063453C">
        <w:rPr>
          <w:rFonts w:ascii="Times New Roman" w:hAnsi="Times New Roman" w:cs="Times New Roman"/>
          <w:i/>
        </w:rPr>
        <w:t xml:space="preserve">Asuransi Syariah…, </w:t>
      </w:r>
      <w:r>
        <w:rPr>
          <w:rFonts w:ascii="Times New Roman" w:hAnsi="Times New Roman" w:cs="Times New Roman"/>
        </w:rPr>
        <w:t>hal. 263-264.</w:t>
      </w:r>
    </w:p>
  </w:footnote>
  <w:footnote w:id="34">
    <w:p w:rsidR="009F0439" w:rsidRPr="00FF3192" w:rsidRDefault="009F0439" w:rsidP="006935DB">
      <w:pPr>
        <w:pStyle w:val="FootnoteText"/>
        <w:spacing w:line="360" w:lineRule="auto"/>
        <w:ind w:firstLine="720"/>
        <w:jc w:val="both"/>
        <w:rPr>
          <w:rFonts w:ascii="Times New Roman" w:hAnsi="Times New Roman" w:cs="Times New Roman"/>
        </w:rPr>
      </w:pPr>
      <w:r w:rsidRPr="00FF3192">
        <w:rPr>
          <w:rStyle w:val="FootnoteReference"/>
          <w:rFonts w:ascii="Times New Roman" w:hAnsi="Times New Roman" w:cs="Times New Roman"/>
        </w:rPr>
        <w:footnoteRef/>
      </w:r>
      <w:r w:rsidRPr="00FF3192">
        <w:rPr>
          <w:rFonts w:ascii="Times New Roman" w:hAnsi="Times New Roman" w:cs="Times New Roman"/>
        </w:rPr>
        <w:t xml:space="preserve"> </w:t>
      </w:r>
      <w:proofErr w:type="gramStart"/>
      <w:r w:rsidRPr="00FF3192">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264.</w:t>
      </w:r>
    </w:p>
  </w:footnote>
  <w:footnote w:id="35">
    <w:p w:rsidR="009F0439" w:rsidRPr="00644841" w:rsidRDefault="009F0439" w:rsidP="006935DB">
      <w:pPr>
        <w:pStyle w:val="FootnoteText"/>
        <w:spacing w:line="360" w:lineRule="auto"/>
        <w:ind w:firstLine="720"/>
        <w:jc w:val="both"/>
        <w:rPr>
          <w:rFonts w:ascii="Times New Roman" w:hAnsi="Times New Roman" w:cs="Times New Roman"/>
        </w:rPr>
      </w:pPr>
      <w:r w:rsidRPr="00407A6D">
        <w:rPr>
          <w:rStyle w:val="FootnoteReference"/>
          <w:rFonts w:ascii="Times New Roman" w:hAnsi="Times New Roman" w:cs="Times New Roman"/>
        </w:rPr>
        <w:footnoteRef/>
      </w:r>
      <w:r>
        <w:rPr>
          <w:rFonts w:ascii="Times New Roman" w:hAnsi="Times New Roman" w:cs="Times New Roman"/>
        </w:rPr>
        <w:t xml:space="preserve"> </w:t>
      </w:r>
      <w:proofErr w:type="gramStart"/>
      <w:r w:rsidRPr="00407A6D">
        <w:rPr>
          <w:rFonts w:ascii="Times New Roman" w:hAnsi="Times New Roman" w:cs="Times New Roman"/>
        </w:rPr>
        <w:t xml:space="preserve">Amrin, </w:t>
      </w:r>
      <w:r w:rsidRPr="00407A6D">
        <w:rPr>
          <w:rFonts w:ascii="Times New Roman" w:hAnsi="Times New Roman" w:cs="Times New Roman"/>
          <w:i/>
        </w:rPr>
        <w:t>Asuransi Syariah Keberadaan dan Kelebihannya</w:t>
      </w:r>
      <w:r>
        <w:rPr>
          <w:rFonts w:ascii="Times New Roman" w:hAnsi="Times New Roman" w:cs="Times New Roman"/>
        </w:rPr>
        <w:t>…, hal.</w:t>
      </w:r>
      <w:proofErr w:type="gramEnd"/>
      <w:r>
        <w:rPr>
          <w:rFonts w:ascii="Times New Roman" w:hAnsi="Times New Roman" w:cs="Times New Roman"/>
        </w:rPr>
        <w:t xml:space="preserve"> 123-124.</w:t>
      </w:r>
    </w:p>
  </w:footnote>
  <w:footnote w:id="36">
    <w:p w:rsidR="009F0439" w:rsidRPr="000675C3" w:rsidRDefault="009F0439" w:rsidP="006935DB">
      <w:pPr>
        <w:pStyle w:val="FootnoteText"/>
        <w:spacing w:line="360" w:lineRule="auto"/>
        <w:ind w:firstLine="720"/>
        <w:jc w:val="both"/>
        <w:rPr>
          <w:rFonts w:ascii="Times New Roman" w:hAnsi="Times New Roman" w:cs="Times New Roman"/>
        </w:rPr>
      </w:pPr>
      <w:r w:rsidRPr="000675C3">
        <w:rPr>
          <w:rStyle w:val="FootnoteReference"/>
          <w:rFonts w:ascii="Times New Roman" w:hAnsi="Times New Roman" w:cs="Times New Roman"/>
        </w:rPr>
        <w:footnoteRef/>
      </w:r>
      <w:r w:rsidRPr="000675C3">
        <w:rPr>
          <w:rFonts w:ascii="Times New Roman" w:hAnsi="Times New Roman" w:cs="Times New Roman"/>
        </w:rPr>
        <w:t xml:space="preserve"> </w:t>
      </w:r>
      <w:r w:rsidRPr="00D077CB">
        <w:rPr>
          <w:rFonts w:ascii="Times New Roman" w:hAnsi="Times New Roman" w:cs="Times New Roman"/>
        </w:rPr>
        <w:t xml:space="preserve">Sula, </w:t>
      </w:r>
      <w:r w:rsidRPr="00D077CB">
        <w:rPr>
          <w:rFonts w:ascii="Times New Roman" w:hAnsi="Times New Roman" w:cs="Times New Roman"/>
          <w:i/>
        </w:rPr>
        <w:t xml:space="preserve">Asuransi Syariah…, </w:t>
      </w:r>
      <w:r>
        <w:rPr>
          <w:rFonts w:ascii="Times New Roman" w:hAnsi="Times New Roman" w:cs="Times New Roman"/>
        </w:rPr>
        <w:t>hal. 264.</w:t>
      </w:r>
    </w:p>
  </w:footnote>
  <w:footnote w:id="37">
    <w:p w:rsidR="009F0439" w:rsidRPr="00122C73" w:rsidRDefault="009F0439" w:rsidP="006935DB">
      <w:pPr>
        <w:pStyle w:val="FootnoteText"/>
        <w:spacing w:line="360" w:lineRule="auto"/>
        <w:ind w:firstLine="720"/>
        <w:jc w:val="both"/>
        <w:rPr>
          <w:rFonts w:ascii="Times New Roman" w:hAnsi="Times New Roman" w:cs="Times New Roman"/>
        </w:rPr>
      </w:pPr>
      <w:r w:rsidRPr="00122C73">
        <w:rPr>
          <w:rStyle w:val="FootnoteReference"/>
          <w:rFonts w:ascii="Times New Roman" w:hAnsi="Times New Roman" w:cs="Times New Roman"/>
        </w:rPr>
        <w:footnoteRef/>
      </w:r>
      <w:r w:rsidRPr="00122C73">
        <w:rPr>
          <w:rFonts w:ascii="Times New Roman" w:hAnsi="Times New Roman" w:cs="Times New Roman"/>
        </w:rPr>
        <w:t xml:space="preserve"> </w:t>
      </w:r>
      <w:proofErr w:type="gramStart"/>
      <w:r w:rsidRPr="00122C73">
        <w:rPr>
          <w:rFonts w:ascii="Times New Roman" w:hAnsi="Times New Roman" w:cs="Times New Roman"/>
        </w:rPr>
        <w:t xml:space="preserve">Amrin, </w:t>
      </w:r>
      <w:r w:rsidRPr="00122C73">
        <w:rPr>
          <w:rFonts w:ascii="Times New Roman" w:hAnsi="Times New Roman" w:cs="Times New Roman"/>
          <w:i/>
        </w:rPr>
        <w:t>Asuransi Syariah Keberadaan dan Kelebihannya</w:t>
      </w:r>
      <w:r w:rsidRPr="00122C73">
        <w:rPr>
          <w:rFonts w:ascii="Times New Roman" w:hAnsi="Times New Roman" w:cs="Times New Roman"/>
        </w:rPr>
        <w:t>…, hal.</w:t>
      </w:r>
      <w:proofErr w:type="gramEnd"/>
      <w:r w:rsidRPr="00122C73">
        <w:rPr>
          <w:rFonts w:ascii="Times New Roman" w:hAnsi="Times New Roman" w:cs="Times New Roman"/>
        </w:rPr>
        <w:t xml:space="preserve"> 124-125.</w:t>
      </w:r>
    </w:p>
    <w:p w:rsidR="009F0439" w:rsidRDefault="009F0439" w:rsidP="00122C73">
      <w:pPr>
        <w:pStyle w:val="FootnoteText"/>
      </w:pPr>
    </w:p>
  </w:footnote>
  <w:footnote w:id="38">
    <w:p w:rsidR="009F0439" w:rsidRPr="00D077CB" w:rsidRDefault="009F0439" w:rsidP="006935DB">
      <w:pPr>
        <w:pStyle w:val="FootnoteText"/>
        <w:spacing w:line="360" w:lineRule="auto"/>
        <w:ind w:firstLine="720"/>
        <w:jc w:val="both"/>
        <w:rPr>
          <w:rFonts w:ascii="Times New Roman" w:hAnsi="Times New Roman" w:cs="Times New Roman"/>
        </w:rPr>
      </w:pPr>
      <w:r w:rsidRPr="00D077CB">
        <w:rPr>
          <w:rStyle w:val="FootnoteReference"/>
          <w:rFonts w:ascii="Times New Roman" w:hAnsi="Times New Roman" w:cs="Times New Roman"/>
        </w:rPr>
        <w:footnoteRef/>
      </w:r>
      <w:r>
        <w:rPr>
          <w:rFonts w:ascii="Times New Roman" w:hAnsi="Times New Roman" w:cs="Times New Roman"/>
        </w:rPr>
        <w:t xml:space="preserve"> </w:t>
      </w:r>
      <w:r w:rsidRPr="00D077CB">
        <w:rPr>
          <w:rFonts w:ascii="Times New Roman" w:hAnsi="Times New Roman" w:cs="Times New Roman"/>
        </w:rPr>
        <w:t xml:space="preserve">Sula, </w:t>
      </w:r>
      <w:r w:rsidRPr="00D077CB">
        <w:rPr>
          <w:rFonts w:ascii="Times New Roman" w:hAnsi="Times New Roman" w:cs="Times New Roman"/>
          <w:i/>
        </w:rPr>
        <w:t xml:space="preserve">Asuransi Syariah…, </w:t>
      </w:r>
      <w:r>
        <w:rPr>
          <w:rFonts w:ascii="Times New Roman" w:hAnsi="Times New Roman" w:cs="Times New Roman"/>
        </w:rPr>
        <w:t>hal. 265.</w:t>
      </w:r>
    </w:p>
  </w:footnote>
  <w:footnote w:id="39">
    <w:p w:rsidR="009F0439" w:rsidRPr="006B70EC" w:rsidRDefault="009F0439" w:rsidP="006935DB">
      <w:pPr>
        <w:pStyle w:val="FootnoteText"/>
        <w:spacing w:line="360" w:lineRule="auto"/>
        <w:ind w:firstLine="720"/>
        <w:jc w:val="both"/>
        <w:rPr>
          <w:rFonts w:ascii="Times New Roman" w:hAnsi="Times New Roman" w:cs="Times New Roman"/>
        </w:rPr>
      </w:pPr>
      <w:r w:rsidRPr="006B70EC">
        <w:rPr>
          <w:rStyle w:val="FootnoteReference"/>
          <w:rFonts w:ascii="Times New Roman" w:hAnsi="Times New Roman" w:cs="Times New Roman"/>
        </w:rPr>
        <w:footnoteRef/>
      </w:r>
      <w:r w:rsidRPr="006B70EC">
        <w:rPr>
          <w:rFonts w:ascii="Times New Roman" w:hAnsi="Times New Roman" w:cs="Times New Roman"/>
        </w:rPr>
        <w:t xml:space="preserve"> </w:t>
      </w:r>
      <w:proofErr w:type="gramStart"/>
      <w:r w:rsidRPr="006B70EC">
        <w:rPr>
          <w:rFonts w:ascii="Times New Roman" w:hAnsi="Times New Roman" w:cs="Times New Roman"/>
        </w:rPr>
        <w:t xml:space="preserve">Ali Mutahar, (ed.), </w:t>
      </w:r>
      <w:r w:rsidRPr="006B70EC">
        <w:rPr>
          <w:rFonts w:ascii="Times New Roman" w:hAnsi="Times New Roman" w:cs="Times New Roman"/>
          <w:i/>
        </w:rPr>
        <w:t>Kamus Arab-Indonesia</w:t>
      </w:r>
      <w:r w:rsidRPr="006B70EC">
        <w:rPr>
          <w:rFonts w:ascii="Times New Roman" w:hAnsi="Times New Roman" w:cs="Times New Roman"/>
        </w:rPr>
        <w:t>.</w:t>
      </w:r>
      <w:proofErr w:type="gramEnd"/>
      <w:r w:rsidRPr="006B70EC">
        <w:rPr>
          <w:rFonts w:ascii="Times New Roman" w:hAnsi="Times New Roman" w:cs="Times New Roman"/>
        </w:rPr>
        <w:t xml:space="preserve"> (</w:t>
      </w:r>
      <w:proofErr w:type="gramStart"/>
      <w:r w:rsidRPr="006B70EC">
        <w:rPr>
          <w:rFonts w:ascii="Times New Roman" w:hAnsi="Times New Roman" w:cs="Times New Roman"/>
        </w:rPr>
        <w:t>Jakarta :</w:t>
      </w:r>
      <w:proofErr w:type="gramEnd"/>
      <w:r w:rsidRPr="006B70EC">
        <w:rPr>
          <w:rFonts w:ascii="Times New Roman" w:hAnsi="Times New Roman" w:cs="Times New Roman"/>
        </w:rPr>
        <w:t xml:space="preserve"> Hikmah, 2005), hal. 149</w:t>
      </w:r>
      <w:r>
        <w:rPr>
          <w:rFonts w:ascii="Times New Roman" w:hAnsi="Times New Roman" w:cs="Times New Roman"/>
        </w:rPr>
        <w:t>.</w:t>
      </w:r>
    </w:p>
  </w:footnote>
  <w:footnote w:id="40">
    <w:p w:rsidR="009F0439" w:rsidRPr="00365180" w:rsidRDefault="009F0439" w:rsidP="006935DB">
      <w:pPr>
        <w:pStyle w:val="FootnoteText"/>
        <w:spacing w:line="360" w:lineRule="auto"/>
        <w:ind w:firstLine="720"/>
        <w:jc w:val="both"/>
        <w:rPr>
          <w:rFonts w:ascii="Times New Roman" w:hAnsi="Times New Roman" w:cs="Times New Roman"/>
        </w:rPr>
      </w:pPr>
      <w:r w:rsidRPr="00365180">
        <w:rPr>
          <w:rStyle w:val="FootnoteReference"/>
          <w:rFonts w:ascii="Times New Roman" w:hAnsi="Times New Roman" w:cs="Times New Roman"/>
        </w:rPr>
        <w:footnoteRef/>
      </w:r>
      <w:r w:rsidRPr="00365180">
        <w:rPr>
          <w:rFonts w:ascii="Times New Roman" w:hAnsi="Times New Roman" w:cs="Times New Roman"/>
        </w:rPr>
        <w:t xml:space="preserve"> Mahmud Yunus, </w:t>
      </w:r>
      <w:r w:rsidRPr="00365180">
        <w:rPr>
          <w:rFonts w:ascii="Times New Roman" w:hAnsi="Times New Roman" w:cs="Times New Roman"/>
          <w:i/>
        </w:rPr>
        <w:t>Tafsir Qur’an Karim</w:t>
      </w:r>
      <w:r>
        <w:rPr>
          <w:rFonts w:ascii="Times New Roman" w:hAnsi="Times New Roman" w:cs="Times New Roman"/>
          <w:i/>
        </w:rPr>
        <w:t xml:space="preserve"> Bahasa Indonesia</w:t>
      </w:r>
      <w:r w:rsidRPr="00365180">
        <w:rPr>
          <w:rFonts w:ascii="Times New Roman" w:hAnsi="Times New Roman" w:cs="Times New Roman"/>
        </w:rPr>
        <w:t>. (</w:t>
      </w:r>
      <w:proofErr w:type="gramStart"/>
      <w:r w:rsidRPr="00365180">
        <w:rPr>
          <w:rFonts w:ascii="Times New Roman" w:hAnsi="Times New Roman" w:cs="Times New Roman"/>
        </w:rPr>
        <w:t>Jakarta :</w:t>
      </w:r>
      <w:proofErr w:type="gramEnd"/>
      <w:r w:rsidRPr="00365180">
        <w:rPr>
          <w:rFonts w:ascii="Times New Roman" w:hAnsi="Times New Roman" w:cs="Times New Roman"/>
        </w:rPr>
        <w:t xml:space="preserve"> PT </w:t>
      </w:r>
      <w:r>
        <w:rPr>
          <w:rFonts w:ascii="Times New Roman" w:hAnsi="Times New Roman" w:cs="Times New Roman"/>
        </w:rPr>
        <w:t>HIDAKARYA AGUNG, 2004), hal. 919.</w:t>
      </w:r>
    </w:p>
  </w:footnote>
  <w:footnote w:id="41">
    <w:p w:rsidR="009F0439" w:rsidRPr="00D610B8" w:rsidRDefault="009F0439" w:rsidP="006935DB">
      <w:pPr>
        <w:pStyle w:val="FootnoteText"/>
        <w:spacing w:line="360" w:lineRule="auto"/>
        <w:ind w:firstLine="720"/>
        <w:jc w:val="both"/>
        <w:rPr>
          <w:rFonts w:ascii="Times New Roman" w:hAnsi="Times New Roman" w:cs="Times New Roman"/>
        </w:rPr>
      </w:pPr>
      <w:r w:rsidRPr="00D610B8">
        <w:rPr>
          <w:rStyle w:val="FootnoteReference"/>
          <w:rFonts w:ascii="Times New Roman" w:hAnsi="Times New Roman" w:cs="Times New Roman"/>
        </w:rPr>
        <w:footnoteRef/>
      </w:r>
      <w:r>
        <w:rPr>
          <w:rFonts w:ascii="Times New Roman" w:hAnsi="Times New Roman" w:cs="Times New Roman"/>
        </w:rPr>
        <w:t xml:space="preserve"> </w:t>
      </w:r>
      <w:r w:rsidRPr="00D610B8">
        <w:rPr>
          <w:rFonts w:ascii="Times New Roman" w:hAnsi="Times New Roman" w:cs="Times New Roman"/>
        </w:rPr>
        <w:t>Zainuddin</w:t>
      </w:r>
      <w:r>
        <w:rPr>
          <w:rFonts w:ascii="Times New Roman" w:hAnsi="Times New Roman" w:cs="Times New Roman"/>
        </w:rPr>
        <w:t xml:space="preserve"> Ali</w:t>
      </w:r>
      <w:r w:rsidRPr="00D610B8">
        <w:rPr>
          <w:rFonts w:ascii="Times New Roman" w:hAnsi="Times New Roman" w:cs="Times New Roman"/>
        </w:rPr>
        <w:t xml:space="preserve">, </w:t>
      </w:r>
      <w:r w:rsidRPr="00365180">
        <w:rPr>
          <w:rFonts w:ascii="Times New Roman" w:hAnsi="Times New Roman" w:cs="Times New Roman"/>
          <w:i/>
        </w:rPr>
        <w:t>Hukum Asuransi Syariah</w:t>
      </w:r>
      <w:r w:rsidRPr="00D610B8">
        <w:rPr>
          <w:rFonts w:ascii="Times New Roman" w:hAnsi="Times New Roman" w:cs="Times New Roman"/>
        </w:rPr>
        <w:t xml:space="preserve">. </w:t>
      </w:r>
      <w:proofErr w:type="gramStart"/>
      <w:r w:rsidRPr="00D610B8">
        <w:rPr>
          <w:rFonts w:ascii="Times New Roman" w:hAnsi="Times New Roman" w:cs="Times New Roman"/>
        </w:rPr>
        <w:t>(Jakarta: Sinar Grafika, 2008), hal.5</w:t>
      </w:r>
      <w:r>
        <w:rPr>
          <w:rFonts w:ascii="Times New Roman" w:hAnsi="Times New Roman" w:cs="Times New Roman"/>
        </w:rPr>
        <w:t>.</w:t>
      </w:r>
      <w:proofErr w:type="gramEnd"/>
    </w:p>
  </w:footnote>
  <w:footnote w:id="42">
    <w:p w:rsidR="009F0439" w:rsidRPr="006B70EC" w:rsidRDefault="009F0439" w:rsidP="006935DB">
      <w:pPr>
        <w:pStyle w:val="FootnoteText"/>
        <w:spacing w:line="360" w:lineRule="auto"/>
        <w:ind w:firstLine="720"/>
        <w:jc w:val="both"/>
        <w:rPr>
          <w:rFonts w:ascii="Times New Roman" w:hAnsi="Times New Roman" w:cs="Times New Roman"/>
        </w:rPr>
      </w:pPr>
      <w:r w:rsidRPr="006B70EC">
        <w:rPr>
          <w:rStyle w:val="FootnoteReference"/>
          <w:rFonts w:ascii="Times New Roman" w:hAnsi="Times New Roman" w:cs="Times New Roman"/>
        </w:rPr>
        <w:footnoteRef/>
      </w:r>
      <w:r>
        <w:rPr>
          <w:rFonts w:ascii="Times New Roman" w:hAnsi="Times New Roman" w:cs="Times New Roman"/>
        </w:rPr>
        <w:t xml:space="preserve"> </w:t>
      </w:r>
      <w:proofErr w:type="gramStart"/>
      <w:r w:rsidRPr="006B70EC">
        <w:rPr>
          <w:rFonts w:ascii="Times New Roman" w:hAnsi="Times New Roman" w:cs="Times New Roman"/>
        </w:rPr>
        <w:t xml:space="preserve">Mutahar, (ed.), </w:t>
      </w:r>
      <w:r w:rsidRPr="006B70EC">
        <w:rPr>
          <w:rFonts w:ascii="Times New Roman" w:hAnsi="Times New Roman" w:cs="Times New Roman"/>
          <w:i/>
        </w:rPr>
        <w:t xml:space="preserve">Kamus Arab-Indonesia…, </w:t>
      </w:r>
      <w:r w:rsidRPr="006935DB">
        <w:rPr>
          <w:rFonts w:ascii="Times New Roman" w:hAnsi="Times New Roman" w:cs="Times New Roman"/>
        </w:rPr>
        <w:t>hal.</w:t>
      </w:r>
      <w:proofErr w:type="gramEnd"/>
      <w:r w:rsidRPr="006935DB">
        <w:rPr>
          <w:rFonts w:ascii="Times New Roman" w:hAnsi="Times New Roman" w:cs="Times New Roman"/>
        </w:rPr>
        <w:t xml:space="preserve"> 900.</w:t>
      </w:r>
    </w:p>
  </w:footnote>
  <w:footnote w:id="43">
    <w:p w:rsidR="009F0439" w:rsidRPr="00732C58" w:rsidRDefault="009F0439" w:rsidP="006935DB">
      <w:pPr>
        <w:pStyle w:val="FootnoteText"/>
        <w:spacing w:line="360" w:lineRule="auto"/>
        <w:ind w:firstLine="720"/>
        <w:jc w:val="both"/>
        <w:rPr>
          <w:rFonts w:ascii="Times New Roman" w:hAnsi="Times New Roman" w:cs="Times New Roman"/>
        </w:rPr>
      </w:pPr>
      <w:r w:rsidRPr="00732C58">
        <w:rPr>
          <w:rStyle w:val="FootnoteReference"/>
          <w:rFonts w:ascii="Times New Roman" w:hAnsi="Times New Roman" w:cs="Times New Roman"/>
        </w:rPr>
        <w:footnoteRef/>
      </w:r>
      <w:r>
        <w:rPr>
          <w:rFonts w:ascii="Times New Roman" w:hAnsi="Times New Roman" w:cs="Times New Roman"/>
        </w:rPr>
        <w:t xml:space="preserve"> Ali</w:t>
      </w:r>
      <w:r w:rsidRPr="00732C58">
        <w:rPr>
          <w:rFonts w:ascii="Times New Roman" w:hAnsi="Times New Roman" w:cs="Times New Roman"/>
        </w:rPr>
        <w:t xml:space="preserve">, </w:t>
      </w:r>
      <w:r w:rsidRPr="00732C58">
        <w:rPr>
          <w:rFonts w:ascii="Times New Roman" w:hAnsi="Times New Roman" w:cs="Times New Roman"/>
          <w:i/>
        </w:rPr>
        <w:t>Hukum Asuransi Syariah</w:t>
      </w:r>
      <w:r w:rsidRPr="00732C58">
        <w:rPr>
          <w:rFonts w:ascii="Times New Roman" w:hAnsi="Times New Roman" w:cs="Times New Roman"/>
        </w:rPr>
        <w:t>…, hal.4</w:t>
      </w:r>
      <w:r>
        <w:rPr>
          <w:rFonts w:ascii="Times New Roman" w:hAnsi="Times New Roman" w:cs="Times New Roman"/>
        </w:rPr>
        <w:t>.</w:t>
      </w:r>
    </w:p>
  </w:footnote>
  <w:footnote w:id="44">
    <w:p w:rsidR="009F0439" w:rsidRPr="006B70EC" w:rsidRDefault="009F0439" w:rsidP="006935DB">
      <w:pPr>
        <w:pStyle w:val="FootnoteText"/>
        <w:spacing w:line="360" w:lineRule="auto"/>
        <w:ind w:firstLine="720"/>
        <w:jc w:val="both"/>
        <w:rPr>
          <w:rFonts w:ascii="Times New Roman" w:hAnsi="Times New Roman" w:cs="Times New Roman"/>
        </w:rPr>
      </w:pPr>
      <w:r w:rsidRPr="006B70EC">
        <w:rPr>
          <w:rStyle w:val="FootnoteReference"/>
          <w:rFonts w:ascii="Times New Roman" w:hAnsi="Times New Roman" w:cs="Times New Roman"/>
        </w:rPr>
        <w:footnoteRef/>
      </w:r>
      <w:r>
        <w:rPr>
          <w:rFonts w:ascii="Times New Roman" w:hAnsi="Times New Roman" w:cs="Times New Roman"/>
        </w:rPr>
        <w:t xml:space="preserve"> </w:t>
      </w:r>
      <w:proofErr w:type="gramStart"/>
      <w:r w:rsidRPr="006B70EC">
        <w:rPr>
          <w:rFonts w:ascii="Times New Roman" w:hAnsi="Times New Roman" w:cs="Times New Roman"/>
        </w:rPr>
        <w:t xml:space="preserve">Mutahar, (ed.), </w:t>
      </w:r>
      <w:r w:rsidRPr="006B70EC">
        <w:rPr>
          <w:rFonts w:ascii="Times New Roman" w:hAnsi="Times New Roman" w:cs="Times New Roman"/>
          <w:i/>
        </w:rPr>
        <w:t xml:space="preserve">Kamus Arab-Indonesia…, </w:t>
      </w:r>
      <w:r w:rsidRPr="00C03F11">
        <w:rPr>
          <w:rFonts w:ascii="Times New Roman" w:hAnsi="Times New Roman" w:cs="Times New Roman"/>
        </w:rPr>
        <w:t>hal.</w:t>
      </w:r>
      <w:proofErr w:type="gramEnd"/>
      <w:r w:rsidRPr="00C03F11">
        <w:rPr>
          <w:rFonts w:ascii="Times New Roman" w:hAnsi="Times New Roman" w:cs="Times New Roman"/>
        </w:rPr>
        <w:t xml:space="preserve"> 703</w:t>
      </w:r>
      <w:r>
        <w:rPr>
          <w:rFonts w:ascii="Times New Roman" w:hAnsi="Times New Roman" w:cs="Times New Roman"/>
          <w:i/>
        </w:rPr>
        <w:t>.</w:t>
      </w:r>
    </w:p>
  </w:footnote>
  <w:footnote w:id="45">
    <w:p w:rsidR="009F0439" w:rsidRPr="00EE007F" w:rsidRDefault="009F0439" w:rsidP="006935DB">
      <w:pPr>
        <w:pStyle w:val="FootnoteText"/>
        <w:spacing w:line="360" w:lineRule="auto"/>
        <w:ind w:firstLine="720"/>
        <w:jc w:val="both"/>
        <w:rPr>
          <w:rFonts w:ascii="Times New Roman" w:hAnsi="Times New Roman" w:cs="Times New Roman"/>
        </w:rPr>
      </w:pPr>
      <w:r w:rsidRPr="00EE007F">
        <w:rPr>
          <w:rStyle w:val="FootnoteReference"/>
          <w:rFonts w:ascii="Times New Roman" w:hAnsi="Times New Roman" w:cs="Times New Roman"/>
        </w:rPr>
        <w:footnoteRef/>
      </w:r>
      <w:r>
        <w:rPr>
          <w:rFonts w:ascii="Times New Roman" w:hAnsi="Times New Roman" w:cs="Times New Roman"/>
        </w:rPr>
        <w:t xml:space="preserve"> Ali, </w:t>
      </w:r>
      <w:r w:rsidRPr="00EE007F">
        <w:rPr>
          <w:rFonts w:ascii="Times New Roman" w:hAnsi="Times New Roman" w:cs="Times New Roman"/>
          <w:i/>
        </w:rPr>
        <w:t>Hukum Asuransi Syariah</w:t>
      </w:r>
      <w:r w:rsidRPr="00EE007F">
        <w:rPr>
          <w:rFonts w:ascii="Times New Roman" w:hAnsi="Times New Roman" w:cs="Times New Roman"/>
        </w:rPr>
        <w:t>…, hal.</w:t>
      </w:r>
      <w:r>
        <w:rPr>
          <w:rFonts w:ascii="Times New Roman" w:hAnsi="Times New Roman" w:cs="Times New Roman"/>
        </w:rPr>
        <w:t xml:space="preserve"> 6.</w:t>
      </w:r>
    </w:p>
  </w:footnote>
  <w:footnote w:id="46">
    <w:p w:rsidR="009F0439" w:rsidRPr="006B70EC" w:rsidRDefault="009F0439" w:rsidP="006935DB">
      <w:pPr>
        <w:pStyle w:val="FootnoteText"/>
        <w:spacing w:line="360" w:lineRule="auto"/>
        <w:ind w:firstLine="720"/>
        <w:jc w:val="both"/>
        <w:rPr>
          <w:rFonts w:ascii="Times New Roman" w:hAnsi="Times New Roman" w:cs="Times New Roman"/>
          <w:i/>
        </w:rPr>
      </w:pPr>
      <w:r w:rsidRPr="006E026B">
        <w:rPr>
          <w:rStyle w:val="FootnoteReference"/>
          <w:rFonts w:ascii="Times New Roman" w:hAnsi="Times New Roman" w:cs="Times New Roman"/>
        </w:rPr>
        <w:footnoteRef/>
      </w:r>
      <w:r>
        <w:rPr>
          <w:rFonts w:ascii="Times New Roman" w:hAnsi="Times New Roman" w:cs="Times New Roman"/>
        </w:rPr>
        <w:t xml:space="preserve"> </w:t>
      </w:r>
      <w:r w:rsidRPr="006E026B">
        <w:rPr>
          <w:rFonts w:ascii="Times New Roman" w:hAnsi="Times New Roman" w:cs="Times New Roman"/>
        </w:rPr>
        <w:t xml:space="preserve">Yunus, </w:t>
      </w:r>
      <w:r w:rsidRPr="006E026B">
        <w:rPr>
          <w:rFonts w:ascii="Times New Roman" w:hAnsi="Times New Roman" w:cs="Times New Roman"/>
          <w:i/>
        </w:rPr>
        <w:t>Tafsir Qur’an Karim</w:t>
      </w:r>
      <w:r>
        <w:rPr>
          <w:rFonts w:ascii="Times New Roman" w:hAnsi="Times New Roman" w:cs="Times New Roman"/>
        </w:rPr>
        <w:t xml:space="preserve"> </w:t>
      </w:r>
      <w:r w:rsidRPr="006B70EC">
        <w:rPr>
          <w:rFonts w:ascii="Times New Roman" w:hAnsi="Times New Roman" w:cs="Times New Roman"/>
          <w:i/>
        </w:rPr>
        <w:t>Bahasa Indonesia</w:t>
      </w:r>
      <w:r>
        <w:rPr>
          <w:rFonts w:ascii="Times New Roman" w:hAnsi="Times New Roman" w:cs="Times New Roman"/>
          <w:i/>
        </w:rPr>
        <w:t xml:space="preserve">…, </w:t>
      </w:r>
      <w:r w:rsidRPr="00CC09D3">
        <w:rPr>
          <w:rFonts w:ascii="Times New Roman" w:hAnsi="Times New Roman" w:cs="Times New Roman"/>
        </w:rPr>
        <w:t>hal. 144</w:t>
      </w:r>
      <w:r>
        <w:rPr>
          <w:rFonts w:ascii="Times New Roman" w:hAnsi="Times New Roman" w:cs="Times New Roman"/>
        </w:rPr>
        <w:t>.</w:t>
      </w:r>
    </w:p>
    <w:p w:rsidR="009F0439" w:rsidRDefault="009F0439" w:rsidP="00C03F11">
      <w:pPr>
        <w:pStyle w:val="FootnoteText"/>
      </w:pPr>
    </w:p>
  </w:footnote>
  <w:footnote w:id="47">
    <w:p w:rsidR="009F0439" w:rsidRPr="00E0407D" w:rsidRDefault="009F0439" w:rsidP="006935DB">
      <w:pPr>
        <w:pStyle w:val="FootnoteText"/>
        <w:spacing w:line="360" w:lineRule="auto"/>
        <w:ind w:firstLine="720"/>
        <w:jc w:val="both"/>
        <w:rPr>
          <w:rFonts w:ascii="Times New Roman" w:hAnsi="Times New Roman" w:cs="Times New Roman"/>
        </w:rPr>
      </w:pPr>
      <w:r w:rsidRPr="00E0407D">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Tan</w:t>
      </w:r>
      <w:r w:rsidRPr="00E0407D">
        <w:rPr>
          <w:rFonts w:ascii="Times New Roman" w:hAnsi="Times New Roman" w:cs="Times New Roman"/>
        </w:rPr>
        <w:t xml:space="preserve">, </w:t>
      </w:r>
      <w:r>
        <w:rPr>
          <w:rFonts w:ascii="Times New Roman" w:hAnsi="Times New Roman" w:cs="Times New Roman"/>
          <w:i/>
        </w:rPr>
        <w:t xml:space="preserve">Bisnis dan Investasi Sistem…, </w:t>
      </w:r>
      <w:r w:rsidRPr="00E0407D">
        <w:rPr>
          <w:rFonts w:ascii="Times New Roman" w:hAnsi="Times New Roman" w:cs="Times New Roman"/>
        </w:rPr>
        <w:t>hal.</w:t>
      </w:r>
      <w:proofErr w:type="gramEnd"/>
      <w:r w:rsidRPr="00E0407D">
        <w:rPr>
          <w:rFonts w:ascii="Times New Roman" w:hAnsi="Times New Roman" w:cs="Times New Roman"/>
        </w:rPr>
        <w:t xml:space="preserve"> 86-87</w:t>
      </w:r>
      <w:r>
        <w:rPr>
          <w:rFonts w:ascii="Times New Roman" w:hAnsi="Times New Roman" w:cs="Times New Roman"/>
        </w:rPr>
        <w:t>.</w:t>
      </w:r>
    </w:p>
  </w:footnote>
  <w:footnote w:id="48">
    <w:p w:rsidR="009F0439" w:rsidRPr="0012521B" w:rsidRDefault="009F0439" w:rsidP="00232295">
      <w:pPr>
        <w:pStyle w:val="FootnoteText"/>
        <w:spacing w:line="360" w:lineRule="auto"/>
        <w:ind w:firstLine="720"/>
        <w:jc w:val="both"/>
        <w:rPr>
          <w:rFonts w:ascii="Times New Roman" w:hAnsi="Times New Roman" w:cs="Times New Roman"/>
        </w:rPr>
      </w:pPr>
      <w:r w:rsidRPr="0012521B">
        <w:rPr>
          <w:rStyle w:val="FootnoteReference"/>
          <w:rFonts w:ascii="Times New Roman" w:hAnsi="Times New Roman" w:cs="Times New Roman"/>
        </w:rPr>
        <w:footnoteRef/>
      </w:r>
      <w:r>
        <w:rPr>
          <w:rFonts w:ascii="Times New Roman" w:hAnsi="Times New Roman" w:cs="Times New Roman"/>
        </w:rPr>
        <w:t xml:space="preserve"> Ali, </w:t>
      </w:r>
      <w:r w:rsidRPr="0012521B">
        <w:rPr>
          <w:rFonts w:ascii="Times New Roman" w:hAnsi="Times New Roman" w:cs="Times New Roman"/>
          <w:i/>
        </w:rPr>
        <w:t>Hukum Asuransi Syariah</w:t>
      </w:r>
      <w:r w:rsidRPr="0012521B">
        <w:rPr>
          <w:rFonts w:ascii="Times New Roman" w:hAnsi="Times New Roman" w:cs="Times New Roman"/>
        </w:rPr>
        <w:t>…, hal. 114-115</w:t>
      </w:r>
      <w:r>
        <w:rPr>
          <w:rFonts w:ascii="Times New Roman" w:hAnsi="Times New Roman" w:cs="Times New Roman"/>
        </w:rPr>
        <w:t>.</w:t>
      </w:r>
    </w:p>
  </w:footnote>
  <w:footnote w:id="49">
    <w:p w:rsidR="009F0439" w:rsidRPr="00194ABB" w:rsidRDefault="009F0439" w:rsidP="00232295">
      <w:pPr>
        <w:pStyle w:val="FootnoteText"/>
        <w:spacing w:line="360" w:lineRule="auto"/>
        <w:ind w:firstLine="720"/>
        <w:jc w:val="both"/>
        <w:rPr>
          <w:rFonts w:ascii="Times New Roman" w:hAnsi="Times New Roman" w:cs="Times New Roman"/>
        </w:rPr>
      </w:pPr>
      <w:r w:rsidRPr="00194ABB">
        <w:rPr>
          <w:rStyle w:val="FootnoteReference"/>
          <w:rFonts w:ascii="Times New Roman" w:hAnsi="Times New Roman" w:cs="Times New Roman"/>
        </w:rPr>
        <w:footnoteRef/>
      </w:r>
      <w:r>
        <w:rPr>
          <w:rFonts w:ascii="Times New Roman" w:hAnsi="Times New Roman" w:cs="Times New Roman"/>
        </w:rPr>
        <w:t xml:space="preserve"> </w:t>
      </w:r>
      <w:proofErr w:type="gramStart"/>
      <w:r w:rsidRPr="00194ABB">
        <w:rPr>
          <w:rFonts w:ascii="Times New Roman" w:hAnsi="Times New Roman" w:cs="Times New Roman"/>
        </w:rPr>
        <w:t xml:space="preserve">Amrin, </w:t>
      </w:r>
      <w:r w:rsidRPr="00194ABB">
        <w:rPr>
          <w:rFonts w:ascii="Times New Roman" w:hAnsi="Times New Roman" w:cs="Times New Roman"/>
          <w:i/>
        </w:rPr>
        <w:t>Asuransi Syariah Keberadaan dan Kelebihannya</w:t>
      </w:r>
      <w:r>
        <w:rPr>
          <w:rFonts w:ascii="Times New Roman" w:hAnsi="Times New Roman" w:cs="Times New Roman"/>
          <w:i/>
        </w:rPr>
        <w:t>…</w:t>
      </w:r>
      <w:r w:rsidRPr="00194ABB">
        <w:rPr>
          <w:rFonts w:ascii="Times New Roman" w:hAnsi="Times New Roman" w:cs="Times New Roman"/>
        </w:rPr>
        <w:t>, hal.</w:t>
      </w:r>
      <w:proofErr w:type="gramEnd"/>
      <w:r w:rsidRPr="00194ABB">
        <w:rPr>
          <w:rFonts w:ascii="Times New Roman" w:hAnsi="Times New Roman" w:cs="Times New Roman"/>
        </w:rPr>
        <w:t xml:space="preserve"> 33</w:t>
      </w:r>
      <w:r>
        <w:rPr>
          <w:rFonts w:ascii="Times New Roman" w:hAnsi="Times New Roman" w:cs="Times New Roman"/>
        </w:rPr>
        <w:t>.</w:t>
      </w:r>
    </w:p>
  </w:footnote>
  <w:footnote w:id="50">
    <w:p w:rsidR="009F0439" w:rsidRPr="00C31D24" w:rsidRDefault="009F0439" w:rsidP="00232295">
      <w:pPr>
        <w:pStyle w:val="FootnoteText"/>
        <w:spacing w:line="360" w:lineRule="auto"/>
        <w:ind w:firstLine="720"/>
        <w:jc w:val="both"/>
        <w:rPr>
          <w:rFonts w:ascii="Times New Roman" w:hAnsi="Times New Roman" w:cs="Times New Roman"/>
        </w:rPr>
      </w:pPr>
      <w:r w:rsidRPr="00C31D24">
        <w:rPr>
          <w:rStyle w:val="FootnoteReference"/>
          <w:rFonts w:ascii="Times New Roman" w:hAnsi="Times New Roman" w:cs="Times New Roman"/>
        </w:rPr>
        <w:footnoteRef/>
      </w:r>
      <w:r w:rsidRPr="00C31D24">
        <w:rPr>
          <w:rFonts w:ascii="Times New Roman" w:hAnsi="Times New Roman" w:cs="Times New Roman"/>
        </w:rPr>
        <w:t xml:space="preserve"> </w:t>
      </w:r>
      <w:proofErr w:type="gramStart"/>
      <w:r w:rsidRPr="00C31D24">
        <w:rPr>
          <w:rFonts w:ascii="Times New Roman" w:hAnsi="Times New Roman" w:cs="Times New Roman"/>
          <w:i/>
        </w:rPr>
        <w:t>Ibid</w:t>
      </w:r>
      <w:r w:rsidRPr="00C31D24">
        <w:rPr>
          <w:rFonts w:ascii="Times New Roman" w:hAnsi="Times New Roman" w:cs="Times New Roman"/>
        </w:rPr>
        <w:t>.,</w:t>
      </w:r>
      <w:proofErr w:type="gramEnd"/>
      <w:r w:rsidRPr="00C31D24">
        <w:rPr>
          <w:rFonts w:ascii="Times New Roman" w:hAnsi="Times New Roman" w:cs="Times New Roman"/>
        </w:rPr>
        <w:t xml:space="preserve"> hal. 47</w:t>
      </w:r>
      <w:r>
        <w:rPr>
          <w:rFonts w:ascii="Times New Roman" w:hAnsi="Times New Roman" w:cs="Times New Roman"/>
        </w:rPr>
        <w:t>.</w:t>
      </w:r>
    </w:p>
  </w:footnote>
  <w:footnote w:id="51">
    <w:p w:rsidR="009F0439" w:rsidRPr="003022A1" w:rsidRDefault="009F0439" w:rsidP="007D0EEB">
      <w:pPr>
        <w:pStyle w:val="FootnoteText"/>
        <w:spacing w:line="360" w:lineRule="auto"/>
        <w:ind w:firstLine="720"/>
        <w:jc w:val="both"/>
        <w:rPr>
          <w:rFonts w:ascii="Times New Roman" w:hAnsi="Times New Roman" w:cs="Times New Roman"/>
        </w:rPr>
      </w:pPr>
      <w:r w:rsidRPr="003022A1">
        <w:rPr>
          <w:rStyle w:val="FootnoteReference"/>
          <w:rFonts w:ascii="Times New Roman" w:hAnsi="Times New Roman" w:cs="Times New Roman"/>
        </w:rPr>
        <w:footnoteRef/>
      </w:r>
      <w:r w:rsidRPr="003022A1">
        <w:rPr>
          <w:rFonts w:ascii="Times New Roman" w:hAnsi="Times New Roman" w:cs="Times New Roman"/>
        </w:rPr>
        <w:t xml:space="preserve"> </w:t>
      </w:r>
      <w:proofErr w:type="gramStart"/>
      <w:r w:rsidRPr="003022A1">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48-49</w:t>
      </w:r>
    </w:p>
  </w:footnote>
  <w:footnote w:id="52">
    <w:p w:rsidR="009F0439" w:rsidRPr="00497264" w:rsidRDefault="009F0439" w:rsidP="007D0EEB">
      <w:pPr>
        <w:pStyle w:val="FootnoteText"/>
        <w:spacing w:line="360" w:lineRule="auto"/>
        <w:ind w:firstLine="720"/>
        <w:jc w:val="both"/>
        <w:rPr>
          <w:rFonts w:ascii="Times New Roman" w:hAnsi="Times New Roman" w:cs="Times New Roman"/>
        </w:rPr>
      </w:pPr>
      <w:r w:rsidRPr="00497264">
        <w:rPr>
          <w:rStyle w:val="FootnoteReference"/>
          <w:rFonts w:ascii="Times New Roman" w:hAnsi="Times New Roman" w:cs="Times New Roman"/>
        </w:rPr>
        <w:footnoteRef/>
      </w:r>
      <w:r>
        <w:rPr>
          <w:rFonts w:ascii="Times New Roman" w:hAnsi="Times New Roman" w:cs="Times New Roman"/>
        </w:rPr>
        <w:t xml:space="preserve"> </w:t>
      </w:r>
      <w:r w:rsidRPr="00497264">
        <w:rPr>
          <w:rFonts w:ascii="Times New Roman" w:hAnsi="Times New Roman" w:cs="Times New Roman"/>
        </w:rPr>
        <w:t xml:space="preserve">Sula, </w:t>
      </w:r>
      <w:r w:rsidRPr="00497264">
        <w:rPr>
          <w:rFonts w:ascii="Times New Roman" w:hAnsi="Times New Roman" w:cs="Times New Roman"/>
          <w:i/>
        </w:rPr>
        <w:t>Asuransi</w:t>
      </w:r>
      <w:r>
        <w:rPr>
          <w:rFonts w:ascii="Times New Roman" w:hAnsi="Times New Roman" w:cs="Times New Roman"/>
          <w:i/>
        </w:rPr>
        <w:t xml:space="preserve"> Syariah…</w:t>
      </w:r>
      <w:r w:rsidRPr="00497264">
        <w:rPr>
          <w:rFonts w:ascii="Times New Roman" w:hAnsi="Times New Roman" w:cs="Times New Roman"/>
        </w:rPr>
        <w:t>, hal. 174-175</w:t>
      </w:r>
      <w:r>
        <w:rPr>
          <w:rFonts w:ascii="Times New Roman" w:hAnsi="Times New Roman" w:cs="Times New Roman"/>
        </w:rPr>
        <w:t>.</w:t>
      </w:r>
    </w:p>
  </w:footnote>
  <w:footnote w:id="53">
    <w:p w:rsidR="009F0439" w:rsidRPr="00644841" w:rsidRDefault="009F0439" w:rsidP="00BE1DF3">
      <w:pPr>
        <w:pStyle w:val="FootnoteText"/>
        <w:spacing w:line="360" w:lineRule="auto"/>
        <w:ind w:firstLine="720"/>
        <w:jc w:val="both"/>
        <w:rPr>
          <w:rFonts w:ascii="Times New Roman" w:hAnsi="Times New Roman" w:cs="Times New Roman"/>
        </w:rPr>
      </w:pPr>
      <w:r w:rsidRPr="00C650B5">
        <w:rPr>
          <w:rStyle w:val="FootnoteReference"/>
          <w:rFonts w:ascii="Times New Roman" w:hAnsi="Times New Roman" w:cs="Times New Roman"/>
        </w:rPr>
        <w:footnoteRef/>
      </w:r>
      <w:r w:rsidRPr="00C650B5">
        <w:rPr>
          <w:rFonts w:ascii="Times New Roman" w:hAnsi="Times New Roman" w:cs="Times New Roman"/>
        </w:rPr>
        <w:t xml:space="preserve"> </w:t>
      </w:r>
      <w:proofErr w:type="gramStart"/>
      <w:r w:rsidRPr="00C650B5">
        <w:rPr>
          <w:rFonts w:ascii="Times New Roman" w:hAnsi="Times New Roman" w:cs="Times New Roman"/>
          <w:i/>
        </w:rPr>
        <w:t>Ibid</w:t>
      </w:r>
      <w:r w:rsidRPr="00C650B5">
        <w:rPr>
          <w:rFonts w:ascii="Times New Roman" w:hAnsi="Times New Roman" w:cs="Times New Roman"/>
        </w:rPr>
        <w:t>.,</w:t>
      </w:r>
      <w:proofErr w:type="gramEnd"/>
      <w:r w:rsidRPr="00C650B5">
        <w:rPr>
          <w:rFonts w:ascii="Times New Roman" w:hAnsi="Times New Roman" w:cs="Times New Roman"/>
        </w:rPr>
        <w:t xml:space="preserve"> hal. 50</w:t>
      </w:r>
      <w:r>
        <w:rPr>
          <w:rFonts w:ascii="Times New Roman" w:hAnsi="Times New Roman" w:cs="Times New Roman"/>
        </w:rPr>
        <w:t>.</w:t>
      </w:r>
    </w:p>
  </w:footnote>
  <w:footnote w:id="54">
    <w:p w:rsidR="009F0439" w:rsidRPr="00AA33D4" w:rsidRDefault="009F0439" w:rsidP="00BE1DF3">
      <w:pPr>
        <w:pStyle w:val="FootnoteText"/>
        <w:spacing w:line="360" w:lineRule="auto"/>
        <w:ind w:firstLine="720"/>
        <w:jc w:val="both"/>
        <w:rPr>
          <w:rFonts w:ascii="Times New Roman" w:hAnsi="Times New Roman" w:cs="Times New Roman"/>
        </w:rPr>
      </w:pPr>
      <w:r w:rsidRPr="00AA33D4">
        <w:rPr>
          <w:rStyle w:val="FootnoteReference"/>
          <w:rFonts w:ascii="Times New Roman" w:hAnsi="Times New Roman" w:cs="Times New Roman"/>
        </w:rPr>
        <w:footnoteRef/>
      </w:r>
      <w:r>
        <w:rPr>
          <w:rFonts w:ascii="Times New Roman" w:hAnsi="Times New Roman" w:cs="Times New Roman"/>
        </w:rPr>
        <w:t xml:space="preserve"> </w:t>
      </w:r>
      <w:r w:rsidRPr="00AA33D4">
        <w:rPr>
          <w:rFonts w:ascii="Times New Roman" w:hAnsi="Times New Roman" w:cs="Times New Roman"/>
        </w:rPr>
        <w:t xml:space="preserve">Yunus, </w:t>
      </w:r>
      <w:r w:rsidRPr="00AA33D4">
        <w:rPr>
          <w:rFonts w:ascii="Times New Roman" w:hAnsi="Times New Roman" w:cs="Times New Roman"/>
          <w:i/>
        </w:rPr>
        <w:t>Tafsir Qur’an Karim</w:t>
      </w:r>
      <w:r w:rsidRPr="00AA33D4">
        <w:rPr>
          <w:rFonts w:ascii="Times New Roman" w:hAnsi="Times New Roman" w:cs="Times New Roman"/>
        </w:rPr>
        <w:t xml:space="preserve"> </w:t>
      </w:r>
      <w:r w:rsidRPr="00AA33D4">
        <w:rPr>
          <w:rFonts w:ascii="Times New Roman" w:hAnsi="Times New Roman" w:cs="Times New Roman"/>
          <w:i/>
        </w:rPr>
        <w:t xml:space="preserve">Bahasa Indonesia…, </w:t>
      </w:r>
      <w:r w:rsidRPr="00CC09D3">
        <w:rPr>
          <w:rFonts w:ascii="Times New Roman" w:hAnsi="Times New Roman" w:cs="Times New Roman"/>
        </w:rPr>
        <w:t>hal. 166</w:t>
      </w:r>
      <w:r>
        <w:rPr>
          <w:rFonts w:ascii="Times New Roman" w:hAnsi="Times New Roman" w:cs="Times New Roman"/>
        </w:rPr>
        <w:t>.</w:t>
      </w:r>
    </w:p>
  </w:footnote>
  <w:footnote w:id="55">
    <w:p w:rsidR="009F0439" w:rsidRPr="00961437" w:rsidRDefault="009F0439" w:rsidP="00A01FA3">
      <w:pPr>
        <w:pStyle w:val="FootnoteText"/>
        <w:spacing w:line="360" w:lineRule="auto"/>
        <w:ind w:firstLine="720"/>
        <w:rPr>
          <w:rFonts w:ascii="Times New Roman" w:hAnsi="Times New Roman" w:cs="Times New Roman"/>
        </w:rPr>
      </w:pPr>
      <w:r w:rsidRPr="00961437">
        <w:rPr>
          <w:rStyle w:val="FootnoteReference"/>
          <w:rFonts w:ascii="Times New Roman" w:hAnsi="Times New Roman" w:cs="Times New Roman"/>
        </w:rPr>
        <w:footnoteRef/>
      </w:r>
      <w:r>
        <w:rPr>
          <w:rFonts w:ascii="Times New Roman" w:hAnsi="Times New Roman" w:cs="Times New Roman"/>
        </w:rPr>
        <w:t xml:space="preserve"> </w:t>
      </w:r>
      <w:proofErr w:type="gramStart"/>
      <w:r w:rsidRPr="00961437">
        <w:rPr>
          <w:rFonts w:ascii="Times New Roman" w:hAnsi="Times New Roman" w:cs="Times New Roman"/>
        </w:rPr>
        <w:t xml:space="preserve">Amrin, </w:t>
      </w:r>
      <w:r w:rsidRPr="00961437">
        <w:rPr>
          <w:rFonts w:ascii="Times New Roman" w:hAnsi="Times New Roman" w:cs="Times New Roman"/>
          <w:i/>
        </w:rPr>
        <w:t>Asuransi Syariah Keberadaan dan Kelebihannya</w:t>
      </w:r>
      <w:r w:rsidRPr="00961437">
        <w:rPr>
          <w:rFonts w:ascii="Times New Roman" w:hAnsi="Times New Roman" w:cs="Times New Roman"/>
        </w:rPr>
        <w:t>…, hal.52</w:t>
      </w:r>
      <w:r>
        <w:rPr>
          <w:rFonts w:ascii="Times New Roman" w:hAnsi="Times New Roman" w:cs="Times New Roman"/>
        </w:rPr>
        <w:t>.</w:t>
      </w:r>
      <w:proofErr w:type="gramEnd"/>
    </w:p>
  </w:footnote>
  <w:footnote w:id="56">
    <w:p w:rsidR="009F0439" w:rsidRPr="00117FBE" w:rsidRDefault="009F0439" w:rsidP="00A01FA3">
      <w:pPr>
        <w:pStyle w:val="FootnoteText"/>
        <w:spacing w:line="360" w:lineRule="auto"/>
        <w:ind w:firstLine="720"/>
        <w:jc w:val="both"/>
        <w:rPr>
          <w:rFonts w:ascii="Times New Roman" w:hAnsi="Times New Roman" w:cs="Times New Roman"/>
        </w:rPr>
      </w:pPr>
      <w:r w:rsidRPr="00117FBE">
        <w:rPr>
          <w:rStyle w:val="FootnoteReference"/>
          <w:rFonts w:ascii="Times New Roman" w:hAnsi="Times New Roman" w:cs="Times New Roman"/>
        </w:rPr>
        <w:footnoteRef/>
      </w:r>
      <w:r w:rsidRPr="00117FBE">
        <w:rPr>
          <w:rFonts w:ascii="Times New Roman" w:hAnsi="Times New Roman" w:cs="Times New Roman"/>
        </w:rPr>
        <w:t xml:space="preserve"> </w:t>
      </w:r>
      <w:proofErr w:type="gramStart"/>
      <w:r w:rsidRPr="00117FBE">
        <w:rPr>
          <w:rFonts w:ascii="Times New Roman" w:hAnsi="Times New Roman" w:cs="Times New Roman"/>
          <w:i/>
        </w:rPr>
        <w:t>Ibid</w:t>
      </w:r>
      <w:r w:rsidRPr="00117FBE">
        <w:rPr>
          <w:rFonts w:ascii="Times New Roman" w:hAnsi="Times New Roman" w:cs="Times New Roman"/>
        </w:rPr>
        <w:t>.,</w:t>
      </w:r>
      <w:proofErr w:type="gramEnd"/>
      <w:r w:rsidRPr="00117FBE">
        <w:rPr>
          <w:rFonts w:ascii="Times New Roman" w:hAnsi="Times New Roman" w:cs="Times New Roman"/>
        </w:rPr>
        <w:t xml:space="preserve"> hal. 53-54</w:t>
      </w:r>
      <w:r>
        <w:rPr>
          <w:rFonts w:ascii="Times New Roman" w:hAnsi="Times New Roman" w:cs="Times New Roman"/>
        </w:rPr>
        <w:t>.</w:t>
      </w:r>
    </w:p>
  </w:footnote>
  <w:footnote w:id="57">
    <w:p w:rsidR="009F0439" w:rsidRPr="00D55627" w:rsidRDefault="009F0439" w:rsidP="00A01FA3">
      <w:pPr>
        <w:pStyle w:val="FootnoteText"/>
        <w:spacing w:line="360" w:lineRule="auto"/>
        <w:ind w:firstLine="720"/>
        <w:jc w:val="both"/>
        <w:rPr>
          <w:rFonts w:ascii="Times New Roman" w:hAnsi="Times New Roman" w:cs="Times New Roman"/>
        </w:rPr>
      </w:pPr>
      <w:r w:rsidRPr="00AA33D4">
        <w:rPr>
          <w:rStyle w:val="FootnoteReference"/>
          <w:rFonts w:ascii="Times New Roman" w:hAnsi="Times New Roman" w:cs="Times New Roman"/>
        </w:rPr>
        <w:footnoteRef/>
      </w:r>
      <w:r>
        <w:rPr>
          <w:rFonts w:ascii="Times New Roman" w:hAnsi="Times New Roman" w:cs="Times New Roman"/>
        </w:rPr>
        <w:t xml:space="preserve"> </w:t>
      </w:r>
      <w:r w:rsidRPr="00AA33D4">
        <w:rPr>
          <w:rFonts w:ascii="Times New Roman" w:hAnsi="Times New Roman" w:cs="Times New Roman"/>
        </w:rPr>
        <w:t xml:space="preserve">Yunus, </w:t>
      </w:r>
      <w:r w:rsidRPr="00AA33D4">
        <w:rPr>
          <w:rFonts w:ascii="Times New Roman" w:hAnsi="Times New Roman" w:cs="Times New Roman"/>
          <w:i/>
        </w:rPr>
        <w:t>Tafsir Qur’an Karim</w:t>
      </w:r>
      <w:r w:rsidRPr="00AA33D4">
        <w:rPr>
          <w:rFonts w:ascii="Times New Roman" w:hAnsi="Times New Roman" w:cs="Times New Roman"/>
        </w:rPr>
        <w:t xml:space="preserve"> </w:t>
      </w:r>
      <w:r w:rsidRPr="00AA33D4">
        <w:rPr>
          <w:rFonts w:ascii="Times New Roman" w:hAnsi="Times New Roman" w:cs="Times New Roman"/>
          <w:i/>
        </w:rPr>
        <w:t>Bahasa Indonesia</w:t>
      </w:r>
      <w:r>
        <w:rPr>
          <w:rFonts w:ascii="Times New Roman" w:hAnsi="Times New Roman" w:cs="Times New Roman"/>
          <w:i/>
        </w:rPr>
        <w:t xml:space="preserve">…, </w:t>
      </w:r>
      <w:r w:rsidRPr="00D55627">
        <w:rPr>
          <w:rFonts w:ascii="Times New Roman" w:hAnsi="Times New Roman" w:cs="Times New Roman"/>
        </w:rPr>
        <w:t>hal. 599</w:t>
      </w:r>
      <w:r>
        <w:rPr>
          <w:rFonts w:ascii="Times New Roman" w:hAnsi="Times New Roman" w:cs="Times New Roman"/>
        </w:rPr>
        <w:t>.</w:t>
      </w:r>
    </w:p>
  </w:footnote>
  <w:footnote w:id="58">
    <w:p w:rsidR="009F0439" w:rsidRPr="00D55627" w:rsidRDefault="009F0439" w:rsidP="00A01FA3">
      <w:pPr>
        <w:pStyle w:val="FootnoteText"/>
        <w:spacing w:line="360" w:lineRule="auto"/>
        <w:ind w:firstLine="720"/>
        <w:jc w:val="both"/>
        <w:rPr>
          <w:rFonts w:ascii="Times New Roman" w:hAnsi="Times New Roman" w:cs="Times New Roman"/>
        </w:rPr>
      </w:pPr>
      <w:r w:rsidRPr="00D55627">
        <w:rPr>
          <w:rStyle w:val="FootnoteReference"/>
          <w:rFonts w:ascii="Times New Roman" w:hAnsi="Times New Roman" w:cs="Times New Roman"/>
        </w:rPr>
        <w:footnoteRef/>
      </w:r>
      <w:r w:rsidRPr="00D55627">
        <w:rPr>
          <w:rFonts w:ascii="Times New Roman" w:hAnsi="Times New Roman" w:cs="Times New Roman"/>
        </w:rPr>
        <w:t xml:space="preserve"> </w:t>
      </w:r>
      <w:proofErr w:type="gramStart"/>
      <w:r w:rsidRPr="00D55627">
        <w:rPr>
          <w:rFonts w:ascii="Times New Roman" w:hAnsi="Times New Roman" w:cs="Times New Roman"/>
          <w:i/>
        </w:rPr>
        <w:t>Ibid</w:t>
      </w:r>
      <w:r w:rsidRPr="00D55627">
        <w:rPr>
          <w:rFonts w:ascii="Times New Roman" w:hAnsi="Times New Roman" w:cs="Times New Roman"/>
        </w:rPr>
        <w:t>.,</w:t>
      </w:r>
      <w:proofErr w:type="gramEnd"/>
      <w:r w:rsidRPr="00D55627">
        <w:rPr>
          <w:rFonts w:ascii="Times New Roman" w:hAnsi="Times New Roman" w:cs="Times New Roman"/>
        </w:rPr>
        <w:t xml:space="preserve"> hal. 140</w:t>
      </w:r>
      <w:r>
        <w:rPr>
          <w:rFonts w:ascii="Times New Roman" w:hAnsi="Times New Roman" w:cs="Times New Roman"/>
        </w:rPr>
        <w:t>.</w:t>
      </w:r>
    </w:p>
  </w:footnote>
  <w:footnote w:id="59">
    <w:p w:rsidR="009F0439" w:rsidRPr="00D55627" w:rsidRDefault="009F0439" w:rsidP="00A01FA3">
      <w:pPr>
        <w:pStyle w:val="FootnoteText"/>
        <w:spacing w:line="360" w:lineRule="auto"/>
        <w:ind w:firstLine="720"/>
        <w:jc w:val="both"/>
        <w:rPr>
          <w:rFonts w:ascii="Times New Roman" w:hAnsi="Times New Roman" w:cs="Times New Roman"/>
        </w:rPr>
      </w:pPr>
      <w:r w:rsidRPr="00D55627">
        <w:rPr>
          <w:rStyle w:val="FootnoteReference"/>
          <w:rFonts w:ascii="Times New Roman" w:hAnsi="Times New Roman" w:cs="Times New Roman"/>
        </w:rPr>
        <w:footnoteRef/>
      </w:r>
      <w:r w:rsidRPr="00D55627">
        <w:rPr>
          <w:rFonts w:ascii="Times New Roman" w:hAnsi="Times New Roman" w:cs="Times New Roman"/>
        </w:rPr>
        <w:t xml:space="preserve"> </w:t>
      </w:r>
      <w:proofErr w:type="gramStart"/>
      <w:r w:rsidRPr="00D55627">
        <w:rPr>
          <w:rFonts w:ascii="Times New Roman" w:hAnsi="Times New Roman" w:cs="Times New Roman"/>
          <w:i/>
        </w:rPr>
        <w:t>Ibid</w:t>
      </w:r>
      <w:r w:rsidRPr="00D55627">
        <w:rPr>
          <w:rFonts w:ascii="Times New Roman" w:hAnsi="Times New Roman" w:cs="Times New Roman"/>
        </w:rPr>
        <w:t>.,</w:t>
      </w:r>
      <w:proofErr w:type="gramEnd"/>
      <w:r w:rsidRPr="00D55627">
        <w:rPr>
          <w:rFonts w:ascii="Times New Roman" w:hAnsi="Times New Roman" w:cs="Times New Roman"/>
        </w:rPr>
        <w:t xml:space="preserve"> hal. 89</w:t>
      </w:r>
      <w:r>
        <w:rPr>
          <w:rFonts w:ascii="Times New Roman" w:hAnsi="Times New Roman" w:cs="Times New Roman"/>
        </w:rPr>
        <w:t>.</w:t>
      </w:r>
    </w:p>
  </w:footnote>
  <w:footnote w:id="60">
    <w:p w:rsidR="009F0439" w:rsidRPr="009A7A75" w:rsidRDefault="009F0439" w:rsidP="00B17507">
      <w:pPr>
        <w:pStyle w:val="FootnoteText"/>
        <w:spacing w:line="360" w:lineRule="auto"/>
        <w:ind w:firstLine="720"/>
        <w:jc w:val="both"/>
        <w:rPr>
          <w:rFonts w:ascii="Times New Roman" w:hAnsi="Times New Roman" w:cs="Times New Roman"/>
        </w:rPr>
      </w:pPr>
      <w:r w:rsidRPr="009A7A75">
        <w:rPr>
          <w:rStyle w:val="FootnoteReference"/>
          <w:rFonts w:ascii="Times New Roman" w:hAnsi="Times New Roman" w:cs="Times New Roman"/>
        </w:rPr>
        <w:footnoteRef/>
      </w:r>
      <w:r w:rsidRPr="009A7A75">
        <w:rPr>
          <w:rFonts w:ascii="Times New Roman" w:hAnsi="Times New Roman" w:cs="Times New Roman"/>
        </w:rPr>
        <w:t xml:space="preserve"> </w:t>
      </w:r>
      <w:proofErr w:type="gramStart"/>
      <w:r w:rsidRPr="009A7A75">
        <w:rPr>
          <w:rFonts w:ascii="Times New Roman" w:hAnsi="Times New Roman" w:cs="Times New Roman"/>
          <w:i/>
        </w:rPr>
        <w:t>Ibid</w:t>
      </w:r>
      <w:r w:rsidRPr="009A7A75">
        <w:rPr>
          <w:rFonts w:ascii="Times New Roman" w:hAnsi="Times New Roman" w:cs="Times New Roman"/>
        </w:rPr>
        <w:t>.,</w:t>
      </w:r>
      <w:proofErr w:type="gramEnd"/>
      <w:r w:rsidRPr="009A7A75">
        <w:rPr>
          <w:rFonts w:ascii="Times New Roman" w:hAnsi="Times New Roman" w:cs="Times New Roman"/>
        </w:rPr>
        <w:t xml:space="preserve"> hal. 64</w:t>
      </w:r>
      <w:r>
        <w:rPr>
          <w:rFonts w:ascii="Times New Roman" w:hAnsi="Times New Roman" w:cs="Times New Roman"/>
        </w:rPr>
        <w:t>.</w:t>
      </w:r>
    </w:p>
  </w:footnote>
  <w:footnote w:id="61">
    <w:p w:rsidR="009F0439" w:rsidRPr="0038519B" w:rsidRDefault="009F0439" w:rsidP="00B17507">
      <w:pPr>
        <w:pStyle w:val="FootnoteText"/>
        <w:spacing w:line="360" w:lineRule="auto"/>
        <w:ind w:firstLine="720"/>
        <w:jc w:val="both"/>
      </w:pPr>
      <w:r w:rsidRPr="00497264">
        <w:rPr>
          <w:rStyle w:val="FootnoteReference"/>
          <w:rFonts w:ascii="Times New Roman" w:hAnsi="Times New Roman" w:cs="Times New Roman"/>
        </w:rPr>
        <w:footnoteRef/>
      </w:r>
      <w:r>
        <w:rPr>
          <w:rFonts w:ascii="Times New Roman" w:hAnsi="Times New Roman" w:cs="Times New Roman"/>
        </w:rPr>
        <w:t xml:space="preserve"> </w:t>
      </w:r>
      <w:r w:rsidRPr="00497264">
        <w:rPr>
          <w:rFonts w:ascii="Times New Roman" w:hAnsi="Times New Roman" w:cs="Times New Roman"/>
        </w:rPr>
        <w:t xml:space="preserve">Sula, </w:t>
      </w:r>
      <w:r w:rsidRPr="00497264">
        <w:rPr>
          <w:rFonts w:ascii="Times New Roman" w:hAnsi="Times New Roman" w:cs="Times New Roman"/>
          <w:i/>
        </w:rPr>
        <w:t>Asuransi Syariah</w:t>
      </w:r>
      <w:r>
        <w:rPr>
          <w:rFonts w:ascii="Times New Roman" w:hAnsi="Times New Roman" w:cs="Times New Roman"/>
          <w:i/>
        </w:rPr>
        <w:t xml:space="preserve">…, </w:t>
      </w:r>
      <w:r>
        <w:rPr>
          <w:rFonts w:ascii="Times New Roman" w:hAnsi="Times New Roman" w:cs="Times New Roman"/>
        </w:rPr>
        <w:t>hal. 176.</w:t>
      </w:r>
    </w:p>
  </w:footnote>
  <w:footnote w:id="62">
    <w:p w:rsidR="009F0439" w:rsidRPr="00005A62" w:rsidRDefault="009F0439" w:rsidP="00783196">
      <w:pPr>
        <w:pStyle w:val="FootnoteText"/>
        <w:spacing w:line="360" w:lineRule="auto"/>
        <w:ind w:firstLine="720"/>
        <w:jc w:val="both"/>
        <w:rPr>
          <w:rFonts w:ascii="Times New Roman" w:hAnsi="Times New Roman" w:cs="Times New Roman"/>
        </w:rPr>
      </w:pPr>
      <w:r w:rsidRPr="00005A62">
        <w:rPr>
          <w:rStyle w:val="FootnoteReference"/>
          <w:rFonts w:ascii="Times New Roman" w:hAnsi="Times New Roman" w:cs="Times New Roman"/>
        </w:rPr>
        <w:footnoteRef/>
      </w:r>
      <w:r w:rsidRPr="00005A62">
        <w:rPr>
          <w:rFonts w:ascii="Times New Roman" w:hAnsi="Times New Roman" w:cs="Times New Roman"/>
        </w:rPr>
        <w:t xml:space="preserve"> Ismail Solihin, </w:t>
      </w:r>
      <w:r w:rsidRPr="00005A62">
        <w:rPr>
          <w:rFonts w:ascii="Times New Roman" w:hAnsi="Times New Roman" w:cs="Times New Roman"/>
          <w:i/>
        </w:rPr>
        <w:t>Pengantar Bisnis Pengenalan Praktis &amp; Studi Kasus</w:t>
      </w:r>
      <w:r w:rsidRPr="00005A62">
        <w:rPr>
          <w:rFonts w:ascii="Times New Roman" w:hAnsi="Times New Roman" w:cs="Times New Roman"/>
        </w:rPr>
        <w:t>, (</w:t>
      </w:r>
      <w:proofErr w:type="gramStart"/>
      <w:r w:rsidRPr="00005A62">
        <w:rPr>
          <w:rFonts w:ascii="Times New Roman" w:hAnsi="Times New Roman" w:cs="Times New Roman"/>
        </w:rPr>
        <w:t>Jakarta :</w:t>
      </w:r>
      <w:proofErr w:type="gramEnd"/>
      <w:r w:rsidRPr="00005A62">
        <w:rPr>
          <w:rFonts w:ascii="Times New Roman" w:hAnsi="Times New Roman" w:cs="Times New Roman"/>
        </w:rPr>
        <w:t xml:space="preserve"> KENCANA PRENADA MEDIA GROUP, 2006), hal. 110</w:t>
      </w:r>
      <w:r>
        <w:rPr>
          <w:rFonts w:ascii="Times New Roman" w:hAnsi="Times New Roman" w:cs="Times New Roman"/>
        </w:rPr>
        <w:t>.</w:t>
      </w:r>
    </w:p>
  </w:footnote>
  <w:footnote w:id="63">
    <w:p w:rsidR="009F0439" w:rsidRPr="00F460AB" w:rsidRDefault="009F0439" w:rsidP="00783196">
      <w:pPr>
        <w:spacing w:line="360" w:lineRule="auto"/>
        <w:ind w:firstLine="720"/>
        <w:jc w:val="both"/>
        <w:rPr>
          <w:rFonts w:ascii="Times New Roman" w:hAnsi="Times New Roman" w:cs="Times New Roman"/>
          <w:sz w:val="20"/>
          <w:szCs w:val="20"/>
        </w:rPr>
      </w:pPr>
      <w:r w:rsidRPr="00F460AB">
        <w:rPr>
          <w:rStyle w:val="FootnoteReference"/>
          <w:rFonts w:ascii="Times New Roman" w:hAnsi="Times New Roman" w:cs="Times New Roman"/>
          <w:sz w:val="20"/>
          <w:szCs w:val="20"/>
        </w:rPr>
        <w:footnoteRef/>
      </w:r>
      <w:r w:rsidRPr="00F460AB">
        <w:rPr>
          <w:rFonts w:ascii="Times New Roman" w:hAnsi="Times New Roman" w:cs="Times New Roman"/>
          <w:sz w:val="20"/>
          <w:szCs w:val="20"/>
        </w:rPr>
        <w:t xml:space="preserve"> </w:t>
      </w:r>
      <w:proofErr w:type="gramStart"/>
      <w:r w:rsidRPr="00F460AB">
        <w:rPr>
          <w:rFonts w:ascii="Times New Roman" w:hAnsi="Times New Roman" w:cs="Times New Roman"/>
          <w:sz w:val="20"/>
          <w:szCs w:val="20"/>
        </w:rPr>
        <w:t xml:space="preserve">Megawati Cheng &amp; Yulius Jogi Christiawan, </w:t>
      </w:r>
      <w:r w:rsidRPr="00F460AB">
        <w:rPr>
          <w:rFonts w:ascii="Times New Roman" w:hAnsi="Times New Roman" w:cs="Times New Roman"/>
          <w:i/>
          <w:sz w:val="20"/>
          <w:szCs w:val="20"/>
        </w:rPr>
        <w:t>Pengaruh Pengungkapan Corporate Social Responsibility Terhadap Abnormal Return.</w:t>
      </w:r>
      <w:proofErr w:type="gramEnd"/>
      <w:r w:rsidRPr="00F460AB">
        <w:rPr>
          <w:rFonts w:ascii="Times New Roman" w:hAnsi="Times New Roman" w:cs="Times New Roman"/>
          <w:sz w:val="20"/>
          <w:szCs w:val="20"/>
        </w:rPr>
        <w:t xml:space="preserve"> </w:t>
      </w:r>
      <w:hyperlink r:id="rId3" w:history="1">
        <w:r w:rsidRPr="00783196">
          <w:rPr>
            <w:rStyle w:val="Hyperlink"/>
            <w:rFonts w:ascii="Times New Roman" w:hAnsi="Times New Roman" w:cs="Times New Roman"/>
            <w:color w:val="auto"/>
            <w:sz w:val="20"/>
            <w:szCs w:val="20"/>
            <w:u w:val="none"/>
          </w:rPr>
          <w:t>http://puslit2.petra.ac.id/</w:t>
        </w:r>
        <w:r>
          <w:rPr>
            <w:rStyle w:val="Hyperlink"/>
            <w:rFonts w:ascii="Times New Roman" w:hAnsi="Times New Roman" w:cs="Times New Roman"/>
            <w:color w:val="auto"/>
            <w:sz w:val="20"/>
            <w:szCs w:val="20"/>
            <w:u w:val="none"/>
          </w:rPr>
          <w:t xml:space="preserve"> </w:t>
        </w:r>
        <w:r w:rsidRPr="00783196">
          <w:rPr>
            <w:rStyle w:val="Hyperlink"/>
            <w:rFonts w:ascii="Times New Roman" w:hAnsi="Times New Roman" w:cs="Times New Roman"/>
            <w:color w:val="auto"/>
            <w:sz w:val="20"/>
            <w:szCs w:val="20"/>
            <w:u w:val="none"/>
          </w:rPr>
          <w:t>ejournal/index.</w:t>
        </w:r>
        <w:r>
          <w:rPr>
            <w:rStyle w:val="Hyperlink"/>
            <w:rFonts w:ascii="Times New Roman" w:hAnsi="Times New Roman" w:cs="Times New Roman"/>
            <w:color w:val="auto"/>
            <w:sz w:val="20"/>
            <w:szCs w:val="20"/>
            <w:u w:val="none"/>
          </w:rPr>
          <w:t xml:space="preserve"> </w:t>
        </w:r>
        <w:proofErr w:type="gramStart"/>
        <w:r w:rsidRPr="00783196">
          <w:rPr>
            <w:rStyle w:val="Hyperlink"/>
            <w:rFonts w:ascii="Times New Roman" w:hAnsi="Times New Roman" w:cs="Times New Roman"/>
            <w:color w:val="auto"/>
            <w:sz w:val="20"/>
            <w:szCs w:val="20"/>
            <w:u w:val="none"/>
          </w:rPr>
          <w:t>php/aku/article/</w:t>
        </w:r>
        <w:r>
          <w:rPr>
            <w:rStyle w:val="Hyperlink"/>
            <w:rFonts w:ascii="Times New Roman" w:hAnsi="Times New Roman" w:cs="Times New Roman"/>
            <w:color w:val="auto"/>
            <w:sz w:val="20"/>
            <w:szCs w:val="20"/>
            <w:u w:val="none"/>
          </w:rPr>
          <w:t xml:space="preserve"> </w:t>
        </w:r>
        <w:r w:rsidRPr="00783196">
          <w:rPr>
            <w:rStyle w:val="Hyperlink"/>
            <w:rFonts w:ascii="Times New Roman" w:hAnsi="Times New Roman" w:cs="Times New Roman"/>
            <w:color w:val="auto"/>
            <w:sz w:val="20"/>
            <w:szCs w:val="20"/>
            <w:u w:val="none"/>
          </w:rPr>
          <w:t>viewPDFInterstitial/18236/18104</w:t>
        </w:r>
      </w:hyperlink>
      <w:r w:rsidRPr="00783196">
        <w:rPr>
          <w:rFonts w:ascii="Times New Roman" w:hAnsi="Times New Roman" w:cs="Times New Roman"/>
          <w:sz w:val="20"/>
          <w:szCs w:val="20"/>
        </w:rPr>
        <w:t xml:space="preserve"> dikses</w:t>
      </w:r>
      <w:r w:rsidRPr="00F460AB">
        <w:rPr>
          <w:rFonts w:ascii="Times New Roman" w:hAnsi="Times New Roman" w:cs="Times New Roman"/>
          <w:sz w:val="20"/>
          <w:szCs w:val="20"/>
        </w:rPr>
        <w:t xml:space="preserve"> tanggal 6 Mei 2012</w:t>
      </w:r>
      <w:r>
        <w:rPr>
          <w:rFonts w:ascii="Times New Roman" w:hAnsi="Times New Roman" w:cs="Times New Roman"/>
          <w:sz w:val="20"/>
          <w:szCs w:val="20"/>
        </w:rPr>
        <w:t>.</w:t>
      </w:r>
      <w:proofErr w:type="gramEnd"/>
    </w:p>
  </w:footnote>
  <w:footnote w:id="64">
    <w:p w:rsidR="009F0439" w:rsidRPr="00422681" w:rsidRDefault="009F0439" w:rsidP="00B53DB7">
      <w:pPr>
        <w:pStyle w:val="FootnoteText"/>
        <w:spacing w:line="360" w:lineRule="auto"/>
        <w:ind w:firstLine="720"/>
        <w:jc w:val="both"/>
        <w:rPr>
          <w:rFonts w:ascii="Times New Roman" w:hAnsi="Times New Roman" w:cs="Times New Roman"/>
        </w:rPr>
      </w:pPr>
      <w:r w:rsidRPr="00422681">
        <w:rPr>
          <w:rStyle w:val="FootnoteReference"/>
          <w:rFonts w:ascii="Times New Roman" w:hAnsi="Times New Roman" w:cs="Times New Roman"/>
        </w:rPr>
        <w:footnoteRef/>
      </w:r>
      <w:r>
        <w:rPr>
          <w:rFonts w:ascii="Times New Roman" w:hAnsi="Times New Roman" w:cs="Times New Roman"/>
        </w:rPr>
        <w:t xml:space="preserve"> </w:t>
      </w:r>
      <w:r w:rsidRPr="00422681">
        <w:rPr>
          <w:rFonts w:ascii="Times New Roman" w:hAnsi="Times New Roman" w:cs="Times New Roman"/>
        </w:rPr>
        <w:t xml:space="preserve">Solihin, </w:t>
      </w:r>
      <w:r w:rsidRPr="00422681">
        <w:rPr>
          <w:rFonts w:ascii="Times New Roman" w:hAnsi="Times New Roman" w:cs="Times New Roman"/>
          <w:i/>
        </w:rPr>
        <w:t>Pengantar Bisnis…</w:t>
      </w:r>
      <w:proofErr w:type="gramStart"/>
      <w:r w:rsidRPr="00422681">
        <w:rPr>
          <w:rFonts w:ascii="Times New Roman" w:hAnsi="Times New Roman" w:cs="Times New Roman"/>
          <w:i/>
        </w:rPr>
        <w:t>,</w:t>
      </w:r>
      <w:r w:rsidRPr="00422681">
        <w:rPr>
          <w:rFonts w:ascii="Times New Roman" w:hAnsi="Times New Roman" w:cs="Times New Roman"/>
        </w:rPr>
        <w:t>hal</w:t>
      </w:r>
      <w:proofErr w:type="gramEnd"/>
      <w:r w:rsidRPr="00422681">
        <w:rPr>
          <w:rFonts w:ascii="Times New Roman" w:hAnsi="Times New Roman" w:cs="Times New Roman"/>
        </w:rPr>
        <w:t>. 73</w:t>
      </w:r>
      <w:r>
        <w:rPr>
          <w:rFonts w:ascii="Times New Roman" w:hAnsi="Times New Roman" w:cs="Times New Roman"/>
        </w:rPr>
        <w:t>.</w:t>
      </w:r>
    </w:p>
  </w:footnote>
  <w:footnote w:id="65">
    <w:p w:rsidR="009F0439" w:rsidRPr="00DB519A" w:rsidRDefault="009F0439" w:rsidP="00B53DB7">
      <w:pPr>
        <w:pStyle w:val="FootnoteText"/>
        <w:spacing w:line="360" w:lineRule="auto"/>
        <w:ind w:firstLine="720"/>
        <w:jc w:val="both"/>
        <w:rPr>
          <w:rFonts w:ascii="Times New Roman" w:hAnsi="Times New Roman" w:cs="Times New Roman"/>
        </w:rPr>
      </w:pPr>
      <w:r w:rsidRPr="00DB519A">
        <w:rPr>
          <w:rStyle w:val="FootnoteReference"/>
          <w:rFonts w:ascii="Times New Roman" w:hAnsi="Times New Roman" w:cs="Times New Roman"/>
        </w:rPr>
        <w:footnoteRef/>
      </w:r>
      <w:r w:rsidRPr="00DB519A">
        <w:rPr>
          <w:rFonts w:ascii="Times New Roman" w:hAnsi="Times New Roman" w:cs="Times New Roman"/>
        </w:rPr>
        <w:t xml:space="preserve"> </w:t>
      </w:r>
      <w:proofErr w:type="gramStart"/>
      <w:r w:rsidRPr="00DB519A">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78.</w:t>
      </w:r>
    </w:p>
  </w:footnote>
  <w:footnote w:id="66">
    <w:p w:rsidR="009F0439" w:rsidRPr="004C4BC0" w:rsidRDefault="009F0439" w:rsidP="007512DE">
      <w:pPr>
        <w:pStyle w:val="FootnoteText"/>
        <w:spacing w:line="360" w:lineRule="auto"/>
        <w:ind w:firstLine="720"/>
        <w:jc w:val="both"/>
        <w:rPr>
          <w:rFonts w:ascii="Times New Roman" w:hAnsi="Times New Roman" w:cs="Times New Roman"/>
        </w:rPr>
      </w:pPr>
      <w:r w:rsidRPr="004C4BC0">
        <w:rPr>
          <w:rStyle w:val="FootnoteReference"/>
          <w:rFonts w:ascii="Times New Roman" w:hAnsi="Times New Roman" w:cs="Times New Roman"/>
        </w:rPr>
        <w:footnoteRef/>
      </w:r>
      <w:r w:rsidRPr="004C4BC0">
        <w:rPr>
          <w:rFonts w:ascii="Times New Roman" w:hAnsi="Times New Roman" w:cs="Times New Roman"/>
        </w:rPr>
        <w:t xml:space="preserve"> </w:t>
      </w:r>
      <w:proofErr w:type="gramStart"/>
      <w:r w:rsidRPr="004C4BC0">
        <w:rPr>
          <w:rFonts w:ascii="Times New Roman" w:hAnsi="Times New Roman" w:cs="Times New Roman"/>
          <w:i/>
        </w:rPr>
        <w:t>Ibid</w:t>
      </w:r>
      <w:r w:rsidRPr="004C4BC0">
        <w:rPr>
          <w:rFonts w:ascii="Times New Roman" w:hAnsi="Times New Roman" w:cs="Times New Roman"/>
        </w:rPr>
        <w:t>.,</w:t>
      </w:r>
      <w:proofErr w:type="gramEnd"/>
      <w:r w:rsidRPr="004C4BC0">
        <w:rPr>
          <w:rFonts w:ascii="Times New Roman" w:hAnsi="Times New Roman" w:cs="Times New Roman"/>
        </w:rPr>
        <w:t xml:space="preserve"> hal. 79</w:t>
      </w:r>
      <w:r>
        <w:rPr>
          <w:rFonts w:ascii="Times New Roman" w:hAnsi="Times New Roman" w:cs="Times New Roman"/>
        </w:rPr>
        <w:t>.</w:t>
      </w:r>
    </w:p>
  </w:footnote>
  <w:footnote w:id="67">
    <w:p w:rsidR="009F0439" w:rsidRPr="00ED437F" w:rsidRDefault="009F0439" w:rsidP="005B3620">
      <w:pPr>
        <w:pStyle w:val="FootnoteText"/>
        <w:spacing w:line="360" w:lineRule="auto"/>
        <w:ind w:firstLine="720"/>
        <w:jc w:val="both"/>
        <w:rPr>
          <w:rFonts w:ascii="Times New Roman" w:hAnsi="Times New Roman" w:cs="Times New Roman"/>
        </w:rPr>
      </w:pPr>
      <w:r w:rsidRPr="00ED437F">
        <w:rPr>
          <w:rStyle w:val="FootnoteReference"/>
          <w:rFonts w:ascii="Times New Roman" w:hAnsi="Times New Roman" w:cs="Times New Roman"/>
        </w:rPr>
        <w:footnoteRef/>
      </w:r>
      <w:r w:rsidRPr="00ED437F">
        <w:rPr>
          <w:rFonts w:ascii="Times New Roman" w:hAnsi="Times New Roman" w:cs="Times New Roman"/>
        </w:rPr>
        <w:t xml:space="preserve"> </w:t>
      </w:r>
      <w:proofErr w:type="gramStart"/>
      <w:r w:rsidRPr="00ED437F">
        <w:rPr>
          <w:rFonts w:ascii="Times New Roman" w:hAnsi="Times New Roman" w:cs="Times New Roman"/>
          <w:i/>
        </w:rPr>
        <w:t>Ibid</w:t>
      </w:r>
      <w:r w:rsidRPr="00ED437F">
        <w:rPr>
          <w:rFonts w:ascii="Times New Roman" w:hAnsi="Times New Roman" w:cs="Times New Roman"/>
        </w:rPr>
        <w:t>.,</w:t>
      </w:r>
      <w:proofErr w:type="gramEnd"/>
      <w:r w:rsidRPr="00ED437F">
        <w:rPr>
          <w:rFonts w:ascii="Times New Roman" w:hAnsi="Times New Roman" w:cs="Times New Roman"/>
        </w:rPr>
        <w:t xml:space="preserve"> hal. 110-111</w:t>
      </w:r>
      <w:r>
        <w:rPr>
          <w:rFonts w:ascii="Times New Roman" w:hAnsi="Times New Roman" w:cs="Times New Roman"/>
        </w:rPr>
        <w:t>.</w:t>
      </w:r>
    </w:p>
  </w:footnote>
  <w:footnote w:id="68">
    <w:p w:rsidR="009F0439" w:rsidRPr="00152337" w:rsidRDefault="009F0439" w:rsidP="00152337">
      <w:pPr>
        <w:spacing w:line="360" w:lineRule="auto"/>
        <w:jc w:val="both"/>
        <w:rPr>
          <w:rFonts w:ascii="Times New Roman" w:hAnsi="Times New Roman" w:cs="Times New Roman"/>
          <w:sz w:val="20"/>
          <w:szCs w:val="20"/>
        </w:rPr>
      </w:pPr>
      <w:r w:rsidRPr="00152337">
        <w:rPr>
          <w:rStyle w:val="FootnoteReference"/>
          <w:rFonts w:ascii="Times New Roman" w:hAnsi="Times New Roman" w:cs="Times New Roman"/>
          <w:sz w:val="20"/>
          <w:szCs w:val="20"/>
        </w:rPr>
        <w:footnoteRef/>
      </w:r>
      <w:r w:rsidRPr="00152337">
        <w:rPr>
          <w:rFonts w:ascii="Times New Roman" w:hAnsi="Times New Roman" w:cs="Times New Roman"/>
          <w:sz w:val="20"/>
          <w:szCs w:val="20"/>
        </w:rPr>
        <w:t xml:space="preserve"> </w:t>
      </w:r>
      <w:proofErr w:type="gramStart"/>
      <w:r w:rsidRPr="00152337">
        <w:rPr>
          <w:rFonts w:ascii="Times New Roman" w:hAnsi="Times New Roman" w:cs="Times New Roman"/>
          <w:sz w:val="20"/>
          <w:szCs w:val="20"/>
        </w:rPr>
        <w:t xml:space="preserve">Trio Afandi, M. Abdul Mukhyi, </w:t>
      </w:r>
      <w:r w:rsidRPr="00152337">
        <w:rPr>
          <w:rFonts w:ascii="Times New Roman" w:hAnsi="Times New Roman" w:cs="Times New Roman"/>
          <w:i/>
          <w:sz w:val="20"/>
          <w:szCs w:val="20"/>
        </w:rPr>
        <w:t>Analisis Sustainable Development Program Corporate Social Responsibility BMT Al Kautsar</w:t>
      </w:r>
      <w:r w:rsidRPr="00152337">
        <w:rPr>
          <w:rFonts w:ascii="Times New Roman" w:hAnsi="Times New Roman" w:cs="Times New Roman"/>
          <w:sz w:val="20"/>
          <w:szCs w:val="20"/>
        </w:rPr>
        <w:t xml:space="preserve">, </w:t>
      </w:r>
      <w:hyperlink r:id="rId4" w:history="1">
        <w:r w:rsidRPr="00152337">
          <w:rPr>
            <w:rStyle w:val="Hyperlink"/>
            <w:rFonts w:ascii="Times New Roman" w:hAnsi="Times New Roman" w:cs="Times New Roman"/>
            <w:color w:val="auto"/>
            <w:sz w:val="20"/>
            <w:szCs w:val="20"/>
            <w:u w:val="none"/>
          </w:rPr>
          <w:t>http://papers.gunadarma.ac.id</w:t>
        </w:r>
        <w:r>
          <w:rPr>
            <w:rStyle w:val="Hyperlink"/>
            <w:rFonts w:ascii="Times New Roman" w:hAnsi="Times New Roman" w:cs="Times New Roman"/>
            <w:color w:val="auto"/>
            <w:sz w:val="20"/>
            <w:szCs w:val="20"/>
            <w:u w:val="none"/>
          </w:rPr>
          <w:t xml:space="preserve"> </w:t>
        </w:r>
        <w:r w:rsidRPr="00152337">
          <w:rPr>
            <w:rStyle w:val="Hyperlink"/>
            <w:rFonts w:ascii="Times New Roman" w:hAnsi="Times New Roman" w:cs="Times New Roman"/>
            <w:color w:val="auto"/>
            <w:sz w:val="20"/>
            <w:szCs w:val="20"/>
            <w:u w:val="none"/>
          </w:rPr>
          <w:t>/index.php/psychology/</w:t>
        </w:r>
        <w:r>
          <w:rPr>
            <w:rStyle w:val="Hyperlink"/>
            <w:rFonts w:ascii="Times New Roman" w:hAnsi="Times New Roman" w:cs="Times New Roman"/>
            <w:color w:val="auto"/>
            <w:sz w:val="20"/>
            <w:szCs w:val="20"/>
            <w:u w:val="none"/>
          </w:rPr>
          <w:t xml:space="preserve"> </w:t>
        </w:r>
        <w:r w:rsidRPr="00152337">
          <w:rPr>
            <w:rStyle w:val="Hyperlink"/>
            <w:rFonts w:ascii="Times New Roman" w:hAnsi="Times New Roman" w:cs="Times New Roman"/>
            <w:color w:val="auto"/>
            <w:sz w:val="20"/>
            <w:szCs w:val="20"/>
            <w:u w:val="none"/>
          </w:rPr>
          <w:t>article</w:t>
        </w:r>
        <w:r>
          <w:rPr>
            <w:rStyle w:val="Hyperlink"/>
            <w:rFonts w:ascii="Times New Roman" w:hAnsi="Times New Roman" w:cs="Times New Roman"/>
            <w:color w:val="auto"/>
            <w:sz w:val="20"/>
            <w:szCs w:val="20"/>
            <w:u w:val="none"/>
          </w:rPr>
          <w:t xml:space="preserve"> </w:t>
        </w:r>
        <w:r w:rsidRPr="00152337">
          <w:rPr>
            <w:rStyle w:val="Hyperlink"/>
            <w:rFonts w:ascii="Times New Roman" w:hAnsi="Times New Roman" w:cs="Times New Roman"/>
            <w:color w:val="auto"/>
            <w:sz w:val="20"/>
            <w:szCs w:val="20"/>
            <w:u w:val="none"/>
          </w:rPr>
          <w:t>/view/</w:t>
        </w:r>
        <w:r>
          <w:rPr>
            <w:rStyle w:val="Hyperlink"/>
            <w:rFonts w:ascii="Times New Roman" w:hAnsi="Times New Roman" w:cs="Times New Roman"/>
            <w:color w:val="auto"/>
            <w:sz w:val="20"/>
            <w:szCs w:val="20"/>
            <w:u w:val="none"/>
          </w:rPr>
          <w:t xml:space="preserve"> </w:t>
        </w:r>
        <w:r w:rsidRPr="00152337">
          <w:rPr>
            <w:rStyle w:val="Hyperlink"/>
            <w:rFonts w:ascii="Times New Roman" w:hAnsi="Times New Roman" w:cs="Times New Roman"/>
            <w:color w:val="auto"/>
            <w:sz w:val="20"/>
            <w:szCs w:val="20"/>
            <w:u w:val="none"/>
          </w:rPr>
          <w:t>866/825</w:t>
        </w:r>
      </w:hyperlink>
      <w:r>
        <w:rPr>
          <w:rFonts w:ascii="Times New Roman" w:hAnsi="Times New Roman" w:cs="Times New Roman"/>
          <w:sz w:val="20"/>
          <w:szCs w:val="20"/>
        </w:rPr>
        <w:t xml:space="preserve"> diakses tanggal 6 Mei 2012.</w:t>
      </w:r>
      <w:proofErr w:type="gramEnd"/>
    </w:p>
    <w:p w:rsidR="009F0439" w:rsidRPr="00152337" w:rsidRDefault="009F0439" w:rsidP="00152337">
      <w:pPr>
        <w:pStyle w:val="FootnoteText"/>
        <w:spacing w:line="360" w:lineRule="auto"/>
        <w:jc w:val="both"/>
        <w:rPr>
          <w:rFonts w:ascii="Times New Roman" w:hAnsi="Times New Roman" w:cs="Times New Roman"/>
        </w:rPr>
      </w:pPr>
    </w:p>
  </w:footnote>
  <w:footnote w:id="69">
    <w:p w:rsidR="009F0439" w:rsidRPr="00623FB5" w:rsidRDefault="009F0439" w:rsidP="005A4C80">
      <w:pPr>
        <w:pStyle w:val="FootnoteText"/>
        <w:spacing w:line="360" w:lineRule="auto"/>
        <w:ind w:firstLine="720"/>
        <w:jc w:val="both"/>
        <w:rPr>
          <w:rFonts w:ascii="Times New Roman" w:hAnsi="Times New Roman" w:cs="Times New Roman"/>
        </w:rPr>
      </w:pPr>
      <w:r w:rsidRPr="00623FB5">
        <w:rPr>
          <w:rStyle w:val="FootnoteReference"/>
          <w:rFonts w:ascii="Times New Roman" w:hAnsi="Times New Roman" w:cs="Times New Roman"/>
        </w:rPr>
        <w:footnoteRef/>
      </w:r>
      <w:r w:rsidRPr="00623FB5">
        <w:rPr>
          <w:rFonts w:ascii="Times New Roman" w:hAnsi="Times New Roman" w:cs="Times New Roman"/>
        </w:rPr>
        <w:t xml:space="preserve"> Sugiyono, </w:t>
      </w:r>
      <w:r w:rsidRPr="00623FB5">
        <w:rPr>
          <w:rFonts w:ascii="Times New Roman" w:hAnsi="Times New Roman" w:cs="Times New Roman"/>
          <w:i/>
        </w:rPr>
        <w:t>Statistika untuk Penelitian</w:t>
      </w:r>
      <w:r w:rsidRPr="00623FB5">
        <w:rPr>
          <w:rFonts w:ascii="Times New Roman" w:hAnsi="Times New Roman" w:cs="Times New Roman"/>
        </w:rPr>
        <w:t>, (Bandung: ALFABETA, 2005), hal. 1</w:t>
      </w:r>
      <w:r>
        <w:rPr>
          <w:rFonts w:ascii="Times New Roman" w:hAnsi="Times New Roman" w:cs="Times New Roman"/>
        </w:rPr>
        <w:t>.</w:t>
      </w:r>
    </w:p>
  </w:footnote>
  <w:footnote w:id="70">
    <w:p w:rsidR="009F0439" w:rsidRPr="00E84968" w:rsidRDefault="009F0439" w:rsidP="005A4C80">
      <w:pPr>
        <w:pStyle w:val="FootnoteText"/>
        <w:spacing w:line="360" w:lineRule="auto"/>
        <w:ind w:firstLine="720"/>
        <w:jc w:val="both"/>
        <w:rPr>
          <w:rFonts w:ascii="Times New Roman" w:hAnsi="Times New Roman" w:cs="Times New Roman"/>
        </w:rPr>
      </w:pPr>
      <w:r w:rsidRPr="00E84968">
        <w:rPr>
          <w:rStyle w:val="FootnoteReference"/>
          <w:rFonts w:ascii="Times New Roman" w:hAnsi="Times New Roman" w:cs="Times New Roman"/>
        </w:rPr>
        <w:footnoteRef/>
      </w:r>
      <w:r w:rsidRPr="00E84968">
        <w:rPr>
          <w:rFonts w:ascii="Times New Roman" w:hAnsi="Times New Roman" w:cs="Times New Roman"/>
        </w:rPr>
        <w:t xml:space="preserve"> Supardi, </w:t>
      </w:r>
      <w:r w:rsidRPr="00E84968">
        <w:rPr>
          <w:rFonts w:ascii="Times New Roman" w:hAnsi="Times New Roman" w:cs="Times New Roman"/>
          <w:i/>
        </w:rPr>
        <w:t>Metodologi Penelitian Ekonomi &amp; Bisnis</w:t>
      </w:r>
      <w:r w:rsidRPr="00E84968">
        <w:rPr>
          <w:rFonts w:ascii="Times New Roman" w:hAnsi="Times New Roman" w:cs="Times New Roman"/>
        </w:rPr>
        <w:t>, (Yogyakarta: UII Press, 2005), hal. 10</w:t>
      </w:r>
      <w:r>
        <w:rPr>
          <w:rFonts w:ascii="Times New Roman" w:hAnsi="Times New Roman" w:cs="Times New Roman"/>
        </w:rPr>
        <w:t>.</w:t>
      </w:r>
    </w:p>
  </w:footnote>
  <w:footnote w:id="71">
    <w:p w:rsidR="009F0439" w:rsidRPr="00687FA6" w:rsidRDefault="009F0439" w:rsidP="005A4C80">
      <w:pPr>
        <w:pStyle w:val="FootnoteText"/>
        <w:spacing w:line="360" w:lineRule="auto"/>
        <w:ind w:firstLine="709"/>
        <w:jc w:val="both"/>
        <w:rPr>
          <w:rFonts w:ascii="Times New Roman" w:hAnsi="Times New Roman" w:cs="Times New Roman"/>
        </w:rPr>
      </w:pPr>
      <w:r w:rsidRPr="00BC149D">
        <w:rPr>
          <w:rStyle w:val="FootnoteReference"/>
          <w:rFonts w:ascii="Times New Roman" w:hAnsi="Times New Roman" w:cs="Times New Roman"/>
        </w:rPr>
        <w:footnoteRef/>
      </w:r>
      <w:r w:rsidRPr="00BC149D">
        <w:rPr>
          <w:rFonts w:ascii="Times New Roman" w:hAnsi="Times New Roman" w:cs="Times New Roman"/>
        </w:rPr>
        <w:t xml:space="preserve"> Suharsini Arikunto, </w:t>
      </w:r>
      <w:r w:rsidRPr="00BC149D">
        <w:rPr>
          <w:rFonts w:ascii="Times New Roman" w:hAnsi="Times New Roman" w:cs="Times New Roman"/>
          <w:i/>
          <w:iCs/>
        </w:rPr>
        <w:t>Prosedur Penelitian: Suatu Pendekatan Praktek</w:t>
      </w:r>
      <w:r w:rsidRPr="00BC149D">
        <w:rPr>
          <w:rFonts w:ascii="Times New Roman" w:hAnsi="Times New Roman" w:cs="Times New Roman"/>
        </w:rPr>
        <w:t>, (Jakarta: Rineka</w:t>
      </w:r>
      <w:r>
        <w:rPr>
          <w:rFonts w:ascii="Times New Roman" w:hAnsi="Times New Roman" w:cs="Times New Roman"/>
        </w:rPr>
        <w:t xml:space="preserve"> Cipta, 1998) hal. 3.</w:t>
      </w:r>
    </w:p>
    <w:p w:rsidR="009F0439" w:rsidRDefault="009F0439" w:rsidP="005A4C80">
      <w:pPr>
        <w:pStyle w:val="FootnoteText"/>
        <w:spacing w:line="360" w:lineRule="auto"/>
        <w:jc w:val="both"/>
      </w:pPr>
    </w:p>
  </w:footnote>
  <w:footnote w:id="72">
    <w:p w:rsidR="009F0439" w:rsidRPr="006D5FB3" w:rsidRDefault="009F0439" w:rsidP="005A4C80">
      <w:pPr>
        <w:pStyle w:val="FootnoteText"/>
        <w:spacing w:line="360" w:lineRule="auto"/>
        <w:ind w:firstLine="709"/>
        <w:jc w:val="both"/>
        <w:rPr>
          <w:rFonts w:ascii="Times New Roman" w:hAnsi="Times New Roman" w:cs="Times New Roman"/>
        </w:rPr>
      </w:pPr>
      <w:r w:rsidRPr="00320D28">
        <w:rPr>
          <w:rStyle w:val="FootnoteReference"/>
          <w:rFonts w:ascii="Times New Roman" w:hAnsi="Times New Roman" w:cs="Times New Roman"/>
        </w:rPr>
        <w:footnoteRef/>
      </w:r>
      <w:r w:rsidRPr="00320D28">
        <w:rPr>
          <w:rFonts w:ascii="Times New Roman" w:hAnsi="Times New Roman" w:cs="Times New Roman"/>
        </w:rPr>
        <w:t xml:space="preserve"> Sugiyono, </w:t>
      </w:r>
      <w:r w:rsidRPr="00320D28">
        <w:rPr>
          <w:rFonts w:ascii="Times New Roman" w:hAnsi="Times New Roman" w:cs="Times New Roman"/>
          <w:i/>
          <w:iCs/>
        </w:rPr>
        <w:t>Metode Penelitian Bisnis</w:t>
      </w:r>
      <w:r w:rsidRPr="00320D28">
        <w:rPr>
          <w:rFonts w:ascii="Times New Roman" w:hAnsi="Times New Roman" w:cs="Times New Roman"/>
        </w:rPr>
        <w:t>, (Ba</w:t>
      </w:r>
      <w:r>
        <w:rPr>
          <w:rFonts w:ascii="Times New Roman" w:hAnsi="Times New Roman" w:cs="Times New Roman"/>
        </w:rPr>
        <w:t>ndung: Alfabeta.1999</w:t>
      </w:r>
      <w:proofErr w:type="gramStart"/>
      <w:r>
        <w:rPr>
          <w:rFonts w:ascii="Times New Roman" w:hAnsi="Times New Roman" w:cs="Times New Roman"/>
        </w:rPr>
        <w:t>)  hal</w:t>
      </w:r>
      <w:proofErr w:type="gramEnd"/>
      <w:r>
        <w:rPr>
          <w:rFonts w:ascii="Times New Roman" w:hAnsi="Times New Roman" w:cs="Times New Roman"/>
        </w:rPr>
        <w:t>. 13.</w:t>
      </w:r>
    </w:p>
  </w:footnote>
  <w:footnote w:id="73">
    <w:p w:rsidR="009F0439" w:rsidRPr="001418A3" w:rsidRDefault="009F0439" w:rsidP="005A4C80">
      <w:pPr>
        <w:pStyle w:val="FootnoteText"/>
        <w:spacing w:line="360" w:lineRule="auto"/>
        <w:ind w:firstLine="720"/>
        <w:jc w:val="both"/>
        <w:rPr>
          <w:rFonts w:ascii="Times New Roman" w:hAnsi="Times New Roman" w:cs="Times New Roman"/>
        </w:rPr>
      </w:pPr>
      <w:r w:rsidRPr="001418A3">
        <w:rPr>
          <w:rStyle w:val="FootnoteReference"/>
          <w:rFonts w:ascii="Times New Roman" w:hAnsi="Times New Roman" w:cs="Times New Roman"/>
        </w:rPr>
        <w:footnoteRef/>
      </w:r>
      <w:r w:rsidRPr="001418A3">
        <w:rPr>
          <w:rFonts w:ascii="Times New Roman" w:hAnsi="Times New Roman" w:cs="Times New Roman"/>
        </w:rPr>
        <w:t xml:space="preserve"> Puguh Suharso, Metode </w:t>
      </w:r>
      <w:r w:rsidRPr="001418A3">
        <w:rPr>
          <w:rFonts w:ascii="Times New Roman" w:hAnsi="Times New Roman" w:cs="Times New Roman"/>
          <w:i/>
        </w:rPr>
        <w:t>Penelitian Kuantitatif untuk Bisnis Pendekatan Filosofi dan Praktis</w:t>
      </w:r>
      <w:r w:rsidRPr="001418A3">
        <w:rPr>
          <w:rFonts w:ascii="Times New Roman" w:hAnsi="Times New Roman" w:cs="Times New Roman"/>
        </w:rPr>
        <w:t>, (Jakarta: PT MALTA PRINTINDO, 2009), hal. 3</w:t>
      </w:r>
      <w:r>
        <w:rPr>
          <w:rFonts w:ascii="Times New Roman" w:hAnsi="Times New Roman" w:cs="Times New Roman"/>
        </w:rPr>
        <w:t>.</w:t>
      </w:r>
    </w:p>
  </w:footnote>
  <w:footnote w:id="74">
    <w:p w:rsidR="009F0439" w:rsidRPr="00AA42CE" w:rsidRDefault="009F0439" w:rsidP="00A463DE">
      <w:pPr>
        <w:pStyle w:val="FootnoteText"/>
        <w:spacing w:line="360" w:lineRule="auto"/>
        <w:ind w:firstLine="720"/>
        <w:jc w:val="both"/>
        <w:rPr>
          <w:rFonts w:ascii="Times New Roman" w:hAnsi="Times New Roman" w:cs="Times New Roman"/>
        </w:rPr>
      </w:pPr>
      <w:r w:rsidRPr="00AA42CE">
        <w:rPr>
          <w:rStyle w:val="FootnoteReference"/>
          <w:rFonts w:ascii="Times New Roman" w:hAnsi="Times New Roman" w:cs="Times New Roman"/>
        </w:rPr>
        <w:footnoteRef/>
      </w:r>
      <w:r>
        <w:rPr>
          <w:rFonts w:ascii="Times New Roman" w:hAnsi="Times New Roman" w:cs="Times New Roman"/>
        </w:rPr>
        <w:t xml:space="preserve"> Husaini Usman, </w:t>
      </w:r>
      <w:r w:rsidRPr="00AA42CE">
        <w:rPr>
          <w:rFonts w:ascii="Times New Roman" w:hAnsi="Times New Roman" w:cs="Times New Roman"/>
        </w:rPr>
        <w:t xml:space="preserve">Purnomo Setiady Akbar, </w:t>
      </w:r>
      <w:r w:rsidRPr="00AA42CE">
        <w:rPr>
          <w:rFonts w:ascii="Times New Roman" w:hAnsi="Times New Roman" w:cs="Times New Roman"/>
          <w:i/>
        </w:rPr>
        <w:t>Pengantar Statistika</w:t>
      </w:r>
      <w:r w:rsidRPr="00AA42CE">
        <w:rPr>
          <w:rFonts w:ascii="Times New Roman" w:hAnsi="Times New Roman" w:cs="Times New Roman"/>
        </w:rPr>
        <w:t>, (Jakarta: PT Bumi Aksara, 2011), hal. 15</w:t>
      </w:r>
      <w:r>
        <w:rPr>
          <w:rFonts w:ascii="Times New Roman" w:hAnsi="Times New Roman" w:cs="Times New Roman"/>
        </w:rPr>
        <w:t>.</w:t>
      </w:r>
    </w:p>
  </w:footnote>
  <w:footnote w:id="75">
    <w:p w:rsidR="009F0439" w:rsidRPr="00063FDB" w:rsidRDefault="009F0439" w:rsidP="00A463DE">
      <w:pPr>
        <w:pStyle w:val="FootnoteText"/>
        <w:spacing w:line="360" w:lineRule="auto"/>
        <w:ind w:firstLine="709"/>
        <w:jc w:val="both"/>
        <w:rPr>
          <w:rFonts w:ascii="Times New Roman" w:hAnsi="Times New Roman" w:cs="Times New Roman"/>
          <w:iCs/>
        </w:rPr>
      </w:pPr>
      <w:r w:rsidRPr="00063FDB">
        <w:rPr>
          <w:rStyle w:val="FootnoteReference"/>
          <w:rFonts w:ascii="Times New Roman" w:hAnsi="Times New Roman" w:cs="Times New Roman"/>
        </w:rPr>
        <w:footnoteRef/>
      </w:r>
      <w:r w:rsidRPr="00063FDB">
        <w:rPr>
          <w:rFonts w:ascii="Times New Roman" w:hAnsi="Times New Roman" w:cs="Times New Roman"/>
        </w:rPr>
        <w:t xml:space="preserve"> Marzuki, </w:t>
      </w:r>
      <w:r w:rsidRPr="00063FDB">
        <w:rPr>
          <w:rFonts w:ascii="Times New Roman" w:hAnsi="Times New Roman" w:cs="Times New Roman"/>
          <w:i/>
          <w:iCs/>
        </w:rPr>
        <w:t xml:space="preserve">Metodologi Riserch, </w:t>
      </w:r>
      <w:r w:rsidRPr="00063FDB">
        <w:rPr>
          <w:rFonts w:ascii="Times New Roman" w:hAnsi="Times New Roman" w:cs="Times New Roman"/>
          <w:iCs/>
        </w:rPr>
        <w:t>(Yokyakarta: Nanindita Offset, 1983</w:t>
      </w:r>
      <w:proofErr w:type="gramStart"/>
      <w:r w:rsidRPr="00063FDB">
        <w:rPr>
          <w:rFonts w:ascii="Times New Roman" w:hAnsi="Times New Roman" w:cs="Times New Roman"/>
          <w:iCs/>
        </w:rPr>
        <w:t>)  hal</w:t>
      </w:r>
      <w:proofErr w:type="gramEnd"/>
      <w:r w:rsidRPr="00063FDB">
        <w:rPr>
          <w:rFonts w:ascii="Times New Roman" w:hAnsi="Times New Roman" w:cs="Times New Roman"/>
          <w:iCs/>
        </w:rPr>
        <w:t>. 55</w:t>
      </w:r>
      <w:r>
        <w:rPr>
          <w:rFonts w:ascii="Times New Roman" w:hAnsi="Times New Roman" w:cs="Times New Roman"/>
          <w:iCs/>
        </w:rPr>
        <w:t>.</w:t>
      </w:r>
    </w:p>
  </w:footnote>
  <w:footnote w:id="76">
    <w:p w:rsidR="009F0439" w:rsidRPr="00063FDB" w:rsidRDefault="009F0439" w:rsidP="00A463DE">
      <w:pPr>
        <w:pStyle w:val="FootnoteText"/>
        <w:spacing w:line="360" w:lineRule="auto"/>
        <w:ind w:firstLine="720"/>
        <w:jc w:val="both"/>
        <w:rPr>
          <w:rFonts w:ascii="Times New Roman" w:hAnsi="Times New Roman" w:cs="Times New Roman"/>
        </w:rPr>
      </w:pPr>
      <w:r w:rsidRPr="00063FDB">
        <w:rPr>
          <w:rStyle w:val="FootnoteReference"/>
          <w:rFonts w:ascii="Times New Roman" w:hAnsi="Times New Roman" w:cs="Times New Roman"/>
        </w:rPr>
        <w:footnoteRef/>
      </w:r>
      <w:r>
        <w:rPr>
          <w:rFonts w:ascii="Times New Roman" w:hAnsi="Times New Roman" w:cs="Times New Roman"/>
        </w:rPr>
        <w:t xml:space="preserve"> Sri Harini, </w:t>
      </w:r>
      <w:r w:rsidRPr="00063FDB">
        <w:rPr>
          <w:rFonts w:ascii="Times New Roman" w:hAnsi="Times New Roman" w:cs="Times New Roman"/>
        </w:rPr>
        <w:t xml:space="preserve">Ririen Kusumawati, </w:t>
      </w:r>
      <w:r w:rsidRPr="00063FDB">
        <w:rPr>
          <w:rFonts w:ascii="Times New Roman" w:hAnsi="Times New Roman" w:cs="Times New Roman"/>
          <w:i/>
        </w:rPr>
        <w:t>Metode Statistika</w:t>
      </w:r>
      <w:r w:rsidRPr="00063FDB">
        <w:rPr>
          <w:rFonts w:ascii="Times New Roman" w:hAnsi="Times New Roman" w:cs="Times New Roman"/>
        </w:rPr>
        <w:t>, (Jakarta: Prestasi Pustakaraya, 2007), hal. 10</w:t>
      </w:r>
      <w:r>
        <w:rPr>
          <w:rFonts w:ascii="Times New Roman" w:hAnsi="Times New Roman" w:cs="Times New Roman"/>
        </w:rPr>
        <w:t>.</w:t>
      </w:r>
    </w:p>
  </w:footnote>
  <w:footnote w:id="77">
    <w:p w:rsidR="009F0439" w:rsidRPr="00645FDD" w:rsidRDefault="009F0439" w:rsidP="008C3B74">
      <w:pPr>
        <w:pStyle w:val="FootnoteText"/>
        <w:spacing w:line="360" w:lineRule="auto"/>
        <w:ind w:firstLine="540"/>
        <w:jc w:val="both"/>
        <w:rPr>
          <w:rFonts w:ascii="Times New Roman" w:hAnsi="Times New Roman" w:cs="Times New Roman"/>
        </w:rPr>
      </w:pPr>
      <w:r w:rsidRPr="00063FDB">
        <w:rPr>
          <w:rStyle w:val="FootnoteReference"/>
          <w:rFonts w:ascii="Times New Roman" w:hAnsi="Times New Roman" w:cs="Times New Roman"/>
        </w:rPr>
        <w:footnoteRef/>
      </w:r>
      <w:r w:rsidRPr="00063FDB">
        <w:rPr>
          <w:rFonts w:ascii="Times New Roman" w:hAnsi="Times New Roman" w:cs="Times New Roman"/>
        </w:rPr>
        <w:t xml:space="preserve"> </w:t>
      </w:r>
      <w:proofErr w:type="gramStart"/>
      <w:r w:rsidRPr="00063FDB">
        <w:rPr>
          <w:rFonts w:ascii="Times New Roman" w:hAnsi="Times New Roman" w:cs="Times New Roman"/>
        </w:rPr>
        <w:t>Moh.</w:t>
      </w:r>
      <w:proofErr w:type="gramEnd"/>
      <w:r w:rsidRPr="00063FDB">
        <w:rPr>
          <w:rFonts w:ascii="Times New Roman" w:hAnsi="Times New Roman" w:cs="Times New Roman"/>
        </w:rPr>
        <w:t xml:space="preserve"> Prabundu Tika, </w:t>
      </w:r>
      <w:r w:rsidRPr="00063FDB">
        <w:rPr>
          <w:rFonts w:ascii="Times New Roman" w:hAnsi="Times New Roman" w:cs="Times New Roman"/>
          <w:i/>
        </w:rPr>
        <w:t>Metodologi</w:t>
      </w:r>
      <w:r w:rsidRPr="00D55CAA">
        <w:rPr>
          <w:rFonts w:ascii="Times New Roman" w:hAnsi="Times New Roman" w:cs="Times New Roman"/>
          <w:i/>
        </w:rPr>
        <w:t xml:space="preserve"> Riset Bisnis</w:t>
      </w:r>
      <w:r>
        <w:rPr>
          <w:rFonts w:ascii="Times New Roman" w:hAnsi="Times New Roman" w:cs="Times New Roman"/>
        </w:rPr>
        <w:t>, (Jakarta: PT Bumi Aksara, 2006), hal. 57.</w:t>
      </w:r>
    </w:p>
  </w:footnote>
  <w:footnote w:id="78">
    <w:p w:rsidR="009F0439" w:rsidRPr="006D5FB3" w:rsidRDefault="009F0439" w:rsidP="008C3B74">
      <w:pPr>
        <w:pStyle w:val="FootnoteText"/>
        <w:spacing w:line="360" w:lineRule="auto"/>
        <w:ind w:firstLine="540"/>
        <w:jc w:val="both"/>
        <w:rPr>
          <w:rFonts w:ascii="Times New Roman" w:hAnsi="Times New Roman" w:cs="Times New Roman"/>
        </w:rPr>
      </w:pPr>
      <w:r w:rsidRPr="006D5FB3">
        <w:rPr>
          <w:rStyle w:val="FootnoteReference"/>
          <w:rFonts w:ascii="Times New Roman" w:hAnsi="Times New Roman" w:cs="Times New Roman"/>
        </w:rPr>
        <w:footnoteRef/>
      </w:r>
      <w:r w:rsidRPr="006D5FB3">
        <w:rPr>
          <w:rFonts w:ascii="Times New Roman" w:hAnsi="Times New Roman" w:cs="Times New Roman"/>
        </w:rPr>
        <w:t xml:space="preserve"> </w:t>
      </w:r>
      <w:proofErr w:type="gramStart"/>
      <w:r w:rsidRPr="006D5FB3">
        <w:rPr>
          <w:rFonts w:ascii="Times New Roman" w:hAnsi="Times New Roman" w:cs="Times New Roman"/>
        </w:rPr>
        <w:t>Riduan.</w:t>
      </w:r>
      <w:proofErr w:type="gramEnd"/>
      <w:r w:rsidRPr="006D5FB3">
        <w:rPr>
          <w:rFonts w:ascii="Times New Roman" w:hAnsi="Times New Roman" w:cs="Times New Roman"/>
        </w:rPr>
        <w:t xml:space="preserve"> </w:t>
      </w:r>
      <w:r w:rsidRPr="006D5FB3">
        <w:rPr>
          <w:rFonts w:ascii="Times New Roman" w:hAnsi="Times New Roman" w:cs="Times New Roman"/>
          <w:i/>
          <w:iCs/>
        </w:rPr>
        <w:t>Skala Pengukuran Variabel-Variabel Penelitian</w:t>
      </w:r>
      <w:r>
        <w:rPr>
          <w:rFonts w:ascii="Times New Roman" w:hAnsi="Times New Roman" w:cs="Times New Roman"/>
        </w:rPr>
        <w:t xml:space="preserve">, (Bandung: Alfabeta, 2003), </w:t>
      </w:r>
      <w:r w:rsidRPr="006D5FB3">
        <w:rPr>
          <w:rFonts w:ascii="Times New Roman" w:hAnsi="Times New Roman" w:cs="Times New Roman"/>
        </w:rPr>
        <w:t>hal.</w:t>
      </w:r>
      <w:r>
        <w:rPr>
          <w:rFonts w:ascii="Times New Roman" w:hAnsi="Times New Roman" w:cs="Times New Roman"/>
        </w:rPr>
        <w:t xml:space="preserve"> 24.</w:t>
      </w:r>
    </w:p>
  </w:footnote>
  <w:footnote w:id="79">
    <w:p w:rsidR="009F0439" w:rsidRPr="00C750AF" w:rsidRDefault="009F0439" w:rsidP="008C3B74">
      <w:pPr>
        <w:pStyle w:val="FootnoteText"/>
        <w:spacing w:line="360" w:lineRule="auto"/>
        <w:ind w:firstLine="540"/>
        <w:jc w:val="both"/>
        <w:rPr>
          <w:rFonts w:ascii="Times New Roman" w:hAnsi="Times New Roman" w:cs="Times New Roman"/>
        </w:rPr>
      </w:pPr>
      <w:r w:rsidRPr="00C750AF">
        <w:rPr>
          <w:rStyle w:val="FootnoteReference"/>
          <w:rFonts w:ascii="Times New Roman" w:hAnsi="Times New Roman" w:cs="Times New Roman"/>
        </w:rPr>
        <w:footnoteRef/>
      </w:r>
      <w:r w:rsidRPr="00C750AF">
        <w:rPr>
          <w:rFonts w:ascii="Times New Roman" w:hAnsi="Times New Roman" w:cs="Times New Roman"/>
        </w:rPr>
        <w:t xml:space="preserve"> </w:t>
      </w:r>
      <w:proofErr w:type="gramStart"/>
      <w:r w:rsidRPr="00C750AF">
        <w:rPr>
          <w:rFonts w:ascii="Times New Roman" w:hAnsi="Times New Roman" w:cs="Times New Roman"/>
        </w:rPr>
        <w:t xml:space="preserve">Supardi, </w:t>
      </w:r>
      <w:r w:rsidRPr="00C750AF">
        <w:rPr>
          <w:rFonts w:ascii="Times New Roman" w:hAnsi="Times New Roman" w:cs="Times New Roman"/>
          <w:i/>
        </w:rPr>
        <w:t>Metodologi Penelitian</w:t>
      </w:r>
      <w:r>
        <w:rPr>
          <w:rFonts w:ascii="Times New Roman" w:hAnsi="Times New Roman" w:cs="Times New Roman"/>
        </w:rPr>
        <w:t>…hal.117-118.</w:t>
      </w:r>
      <w:proofErr w:type="gramEnd"/>
    </w:p>
  </w:footnote>
  <w:footnote w:id="80">
    <w:p w:rsidR="009F0439" w:rsidRPr="00895EE5" w:rsidRDefault="009F0439" w:rsidP="008C3B74">
      <w:pPr>
        <w:pStyle w:val="FootnoteText"/>
        <w:spacing w:line="360" w:lineRule="auto"/>
        <w:ind w:firstLine="540"/>
        <w:jc w:val="both"/>
        <w:rPr>
          <w:rFonts w:ascii="Times New Roman" w:hAnsi="Times New Roman" w:cs="Times New Roman"/>
        </w:rPr>
      </w:pPr>
      <w:r w:rsidRPr="00895EE5">
        <w:rPr>
          <w:rStyle w:val="FootnoteReference"/>
          <w:rFonts w:ascii="Times New Roman" w:hAnsi="Times New Roman" w:cs="Times New Roman"/>
        </w:rPr>
        <w:footnoteRef/>
      </w:r>
      <w:r>
        <w:rPr>
          <w:rFonts w:ascii="Times New Roman" w:hAnsi="Times New Roman" w:cs="Times New Roman"/>
        </w:rPr>
        <w:t xml:space="preserve"> </w:t>
      </w:r>
      <w:r w:rsidRPr="00895EE5">
        <w:rPr>
          <w:rFonts w:ascii="Times New Roman" w:hAnsi="Times New Roman" w:cs="Times New Roman"/>
        </w:rPr>
        <w:t xml:space="preserve">Suharso, Metode </w:t>
      </w:r>
      <w:r w:rsidRPr="00895EE5">
        <w:rPr>
          <w:rFonts w:ascii="Times New Roman" w:hAnsi="Times New Roman" w:cs="Times New Roman"/>
          <w:i/>
        </w:rPr>
        <w:t xml:space="preserve">Penelitian Kuantitatif…, </w:t>
      </w:r>
      <w:r w:rsidRPr="00895EE5">
        <w:rPr>
          <w:rFonts w:ascii="Times New Roman" w:hAnsi="Times New Roman" w:cs="Times New Roman"/>
        </w:rPr>
        <w:t xml:space="preserve">hal. </w:t>
      </w:r>
      <w:r>
        <w:rPr>
          <w:rFonts w:ascii="Times New Roman" w:hAnsi="Times New Roman" w:cs="Times New Roman"/>
        </w:rPr>
        <w:t>18.</w:t>
      </w:r>
    </w:p>
  </w:footnote>
  <w:footnote w:id="81">
    <w:p w:rsidR="009F0439" w:rsidRPr="006D5FB3" w:rsidRDefault="009F0439" w:rsidP="008C3B74">
      <w:pPr>
        <w:pStyle w:val="FootnoteText"/>
        <w:spacing w:line="360" w:lineRule="auto"/>
        <w:ind w:firstLine="720"/>
        <w:jc w:val="both"/>
        <w:rPr>
          <w:rFonts w:ascii="Times New Roman" w:hAnsi="Times New Roman" w:cs="Times New Roman"/>
        </w:rPr>
      </w:pPr>
      <w:r w:rsidRPr="006D5FB3">
        <w:rPr>
          <w:rStyle w:val="FootnoteReference"/>
          <w:rFonts w:ascii="Times New Roman" w:hAnsi="Times New Roman" w:cs="Times New Roman"/>
        </w:rPr>
        <w:footnoteRef/>
      </w:r>
      <w:r w:rsidRPr="006D5FB3">
        <w:rPr>
          <w:rFonts w:ascii="Times New Roman" w:hAnsi="Times New Roman" w:cs="Times New Roman"/>
        </w:rPr>
        <w:t xml:space="preserve"> </w:t>
      </w:r>
      <w:proofErr w:type="gramStart"/>
      <w:r w:rsidRPr="006D5FB3">
        <w:rPr>
          <w:rFonts w:ascii="Times New Roman" w:hAnsi="Times New Roman" w:cs="Times New Roman"/>
        </w:rPr>
        <w:t>Sugiyono.</w:t>
      </w:r>
      <w:proofErr w:type="gramEnd"/>
      <w:r w:rsidRPr="006D5FB3">
        <w:rPr>
          <w:rFonts w:ascii="Times New Roman" w:hAnsi="Times New Roman" w:cs="Times New Roman"/>
        </w:rPr>
        <w:t xml:space="preserve"> </w:t>
      </w:r>
      <w:proofErr w:type="gramStart"/>
      <w:r w:rsidRPr="006D5FB3">
        <w:rPr>
          <w:rFonts w:ascii="Times New Roman" w:hAnsi="Times New Roman" w:cs="Times New Roman"/>
          <w:i/>
          <w:iCs/>
        </w:rPr>
        <w:t>Metode Penelitian</w:t>
      </w:r>
      <w:r w:rsidRPr="006D5FB3">
        <w:rPr>
          <w:rFonts w:ascii="Times New Roman" w:hAnsi="Times New Roman" w:cs="Times New Roman"/>
        </w:rPr>
        <w:t>..., hal.</w:t>
      </w:r>
      <w:proofErr w:type="gramEnd"/>
      <w:r w:rsidRPr="006D5FB3">
        <w:rPr>
          <w:rFonts w:ascii="Times New Roman" w:hAnsi="Times New Roman" w:cs="Times New Roman"/>
        </w:rPr>
        <w:t xml:space="preserve"> 97</w:t>
      </w:r>
      <w:r w:rsidRPr="006D5FB3">
        <w:rPr>
          <w:rFonts w:ascii="Times New Roman" w:hAnsi="Times New Roman" w:cs="Times New Roman"/>
          <w:lang w:val="id-ID"/>
        </w:rPr>
        <w:t>.</w:t>
      </w:r>
    </w:p>
  </w:footnote>
  <w:footnote w:id="82">
    <w:p w:rsidR="009F0439" w:rsidRPr="00C36759" w:rsidRDefault="009F0439" w:rsidP="008C3B74">
      <w:pPr>
        <w:pStyle w:val="FootnoteText"/>
        <w:spacing w:line="360" w:lineRule="auto"/>
        <w:ind w:firstLine="720"/>
        <w:jc w:val="both"/>
        <w:rPr>
          <w:rFonts w:ascii="Times New Roman" w:hAnsi="Times New Roman" w:cs="Times New Roman"/>
        </w:rPr>
      </w:pPr>
      <w:r w:rsidRPr="00C36759">
        <w:rPr>
          <w:rStyle w:val="FootnoteReference"/>
          <w:rFonts w:ascii="Times New Roman" w:hAnsi="Times New Roman" w:cs="Times New Roman"/>
        </w:rPr>
        <w:footnoteRef/>
      </w:r>
      <w:r w:rsidRPr="00C36759">
        <w:rPr>
          <w:rFonts w:ascii="Times New Roman" w:hAnsi="Times New Roman" w:cs="Times New Roman"/>
        </w:rPr>
        <w:t xml:space="preserve"> </w:t>
      </w:r>
      <w:proofErr w:type="gramStart"/>
      <w:r w:rsidRPr="00C36759">
        <w:rPr>
          <w:rFonts w:ascii="Times New Roman" w:hAnsi="Times New Roman" w:cs="Times New Roman"/>
          <w:i/>
        </w:rPr>
        <w:t>Ibid</w:t>
      </w:r>
      <w:r w:rsidRPr="00C36759">
        <w:rPr>
          <w:rFonts w:ascii="Times New Roman" w:hAnsi="Times New Roman" w:cs="Times New Roman"/>
        </w:rPr>
        <w:t>.,</w:t>
      </w:r>
      <w:proofErr w:type="gramEnd"/>
      <w:r w:rsidRPr="00C36759">
        <w:rPr>
          <w:rFonts w:ascii="Times New Roman" w:hAnsi="Times New Roman" w:cs="Times New Roman"/>
        </w:rPr>
        <w:t xml:space="preserve"> hal. 97</w:t>
      </w:r>
      <w:r>
        <w:rPr>
          <w:rFonts w:ascii="Times New Roman" w:hAnsi="Times New Roman" w:cs="Times New Roman"/>
        </w:rPr>
        <w:t>.</w:t>
      </w:r>
    </w:p>
  </w:footnote>
  <w:footnote w:id="83">
    <w:p w:rsidR="009F0439" w:rsidRPr="00034F00" w:rsidRDefault="009F0439" w:rsidP="00034F00">
      <w:pPr>
        <w:pStyle w:val="FootnoteText"/>
        <w:spacing w:line="360" w:lineRule="auto"/>
        <w:ind w:firstLine="720"/>
        <w:jc w:val="both"/>
        <w:rPr>
          <w:rFonts w:ascii="Times New Roman" w:hAnsi="Times New Roman" w:cs="Times New Roman"/>
        </w:rPr>
      </w:pPr>
      <w:r w:rsidRPr="00034F00">
        <w:rPr>
          <w:rStyle w:val="FootnoteReference"/>
          <w:rFonts w:ascii="Times New Roman" w:hAnsi="Times New Roman" w:cs="Times New Roman"/>
        </w:rPr>
        <w:footnoteRef/>
      </w:r>
      <w:r w:rsidRPr="00034F00">
        <w:rPr>
          <w:rFonts w:ascii="Times New Roman" w:hAnsi="Times New Roman" w:cs="Times New Roman"/>
        </w:rPr>
        <w:t xml:space="preserve"> Hartono, </w:t>
      </w:r>
      <w:r w:rsidRPr="00034F00">
        <w:rPr>
          <w:rFonts w:ascii="Times New Roman" w:hAnsi="Times New Roman" w:cs="Times New Roman"/>
          <w:i/>
        </w:rPr>
        <w:t>SPSS 16.00 Analisis Data Statistika dan Penelitian</w:t>
      </w:r>
      <w:proofErr w:type="gramStart"/>
      <w:r w:rsidRPr="00034F00">
        <w:rPr>
          <w:rFonts w:ascii="Times New Roman" w:hAnsi="Times New Roman" w:cs="Times New Roman"/>
        </w:rPr>
        <w:t>.(</w:t>
      </w:r>
      <w:proofErr w:type="gramEnd"/>
      <w:r w:rsidRPr="00034F00">
        <w:rPr>
          <w:rFonts w:ascii="Times New Roman" w:hAnsi="Times New Roman" w:cs="Times New Roman"/>
        </w:rPr>
        <w:t>Yogyakarta: Pustaka Pelajar, 2008), hal. 146.</w:t>
      </w:r>
    </w:p>
  </w:footnote>
  <w:footnote w:id="84">
    <w:p w:rsidR="009F0439" w:rsidRDefault="009F0439" w:rsidP="008C3B74">
      <w:pPr>
        <w:pStyle w:val="FootnoteText"/>
        <w:spacing w:line="360" w:lineRule="auto"/>
        <w:ind w:firstLine="720"/>
        <w:jc w:val="both"/>
      </w:pPr>
      <w:r w:rsidRPr="00063FDB">
        <w:rPr>
          <w:rStyle w:val="FootnoteReference"/>
          <w:rFonts w:ascii="Times New Roman" w:hAnsi="Times New Roman" w:cs="Times New Roman"/>
        </w:rPr>
        <w:footnoteRef/>
      </w:r>
      <w:r w:rsidRPr="00063FDB">
        <w:rPr>
          <w:rFonts w:ascii="Times New Roman" w:hAnsi="Times New Roman" w:cs="Times New Roman"/>
        </w:rPr>
        <w:t xml:space="preserve"> Cornelius Trihendradi, </w:t>
      </w:r>
      <w:r w:rsidRPr="00063FDB">
        <w:rPr>
          <w:rFonts w:ascii="Times New Roman" w:hAnsi="Times New Roman" w:cs="Times New Roman"/>
          <w:i/>
        </w:rPr>
        <w:t>SPSS 12 Statistik Inferen Teori Dasar &amp; Aplikasinya</w:t>
      </w:r>
      <w:r w:rsidRPr="00063FDB">
        <w:rPr>
          <w:rFonts w:ascii="Times New Roman" w:hAnsi="Times New Roman" w:cs="Times New Roman"/>
        </w:rPr>
        <w:t>, (Yogyakarta: ANDI, 2009), hal. 38</w:t>
      </w:r>
    </w:p>
  </w:footnote>
  <w:footnote w:id="85">
    <w:p w:rsidR="009F0439" w:rsidRPr="0057662F" w:rsidRDefault="009F0439" w:rsidP="008C3B74">
      <w:pPr>
        <w:pStyle w:val="FootnoteText"/>
        <w:spacing w:line="360" w:lineRule="auto"/>
        <w:ind w:firstLine="720"/>
        <w:jc w:val="both"/>
        <w:rPr>
          <w:rFonts w:ascii="Times New Roman" w:hAnsi="Times New Roman" w:cs="Times New Roman"/>
        </w:rPr>
      </w:pPr>
      <w:r w:rsidRPr="0057662F">
        <w:rPr>
          <w:rStyle w:val="FootnoteReference"/>
          <w:rFonts w:ascii="Times New Roman" w:hAnsi="Times New Roman" w:cs="Times New Roman"/>
        </w:rPr>
        <w:footnoteRef/>
      </w:r>
      <w:r w:rsidRPr="0057662F">
        <w:rPr>
          <w:rFonts w:ascii="Times New Roman" w:hAnsi="Times New Roman" w:cs="Times New Roman"/>
        </w:rPr>
        <w:t xml:space="preserve"> Turmudi dan Sri Harini, </w:t>
      </w:r>
      <w:r w:rsidRPr="0057662F">
        <w:rPr>
          <w:rFonts w:ascii="Times New Roman" w:hAnsi="Times New Roman" w:cs="Times New Roman"/>
          <w:i/>
        </w:rPr>
        <w:t>Metode Statistika: Pendekatan Teoritis dan Aplikatif</w:t>
      </w:r>
      <w:r w:rsidRPr="0057662F">
        <w:rPr>
          <w:rFonts w:ascii="Times New Roman" w:hAnsi="Times New Roman" w:cs="Times New Roman"/>
        </w:rPr>
        <w:t>, (Malang: UIN-Malang Press, 2008), hal. 15</w:t>
      </w:r>
      <w:r>
        <w:rPr>
          <w:rFonts w:ascii="Times New Roman" w:hAnsi="Times New Roman" w:cs="Times New Roman"/>
        </w:rPr>
        <w:t>.</w:t>
      </w:r>
    </w:p>
  </w:footnote>
  <w:footnote w:id="86">
    <w:p w:rsidR="009F0439" w:rsidRPr="0019223B" w:rsidRDefault="009F0439" w:rsidP="008C3B74">
      <w:pPr>
        <w:pStyle w:val="FootnoteText"/>
        <w:spacing w:line="360" w:lineRule="auto"/>
        <w:ind w:firstLine="720"/>
        <w:jc w:val="both"/>
        <w:rPr>
          <w:rFonts w:ascii="Times New Roman" w:hAnsi="Times New Roman" w:cs="Times New Roman"/>
        </w:rPr>
      </w:pPr>
      <w:r w:rsidRPr="0019223B">
        <w:rPr>
          <w:rStyle w:val="FootnoteReference"/>
          <w:rFonts w:ascii="Times New Roman" w:hAnsi="Times New Roman" w:cs="Times New Roman"/>
        </w:rPr>
        <w:footnoteRef/>
      </w:r>
      <w:r w:rsidRPr="0019223B">
        <w:rPr>
          <w:rFonts w:ascii="Times New Roman" w:hAnsi="Times New Roman" w:cs="Times New Roman"/>
        </w:rPr>
        <w:t xml:space="preserve"> </w:t>
      </w:r>
      <w:proofErr w:type="gramStart"/>
      <w:r w:rsidRPr="004235A2">
        <w:rPr>
          <w:rFonts w:ascii="Times New Roman" w:hAnsi="Times New Roman" w:cs="Times New Roman"/>
          <w:i/>
        </w:rPr>
        <w:t>Ibid.</w:t>
      </w:r>
      <w:r w:rsidRPr="0019223B">
        <w:rPr>
          <w:rFonts w:ascii="Times New Roman" w:hAnsi="Times New Roman" w:cs="Times New Roman"/>
        </w:rPr>
        <w:t>,</w:t>
      </w:r>
      <w:proofErr w:type="gramEnd"/>
      <w:r w:rsidRPr="0019223B">
        <w:rPr>
          <w:rFonts w:ascii="Times New Roman" w:hAnsi="Times New Roman" w:cs="Times New Roman"/>
        </w:rPr>
        <w:t xml:space="preserve"> hal. 42</w:t>
      </w:r>
      <w:r>
        <w:rPr>
          <w:rFonts w:ascii="Times New Roman" w:hAnsi="Times New Roman" w:cs="Times New Roman"/>
        </w:rPr>
        <w:t>.</w:t>
      </w:r>
    </w:p>
  </w:footnote>
  <w:footnote w:id="87">
    <w:p w:rsidR="009F0439" w:rsidRPr="00063FDB" w:rsidRDefault="009F0439" w:rsidP="008C3B74">
      <w:pPr>
        <w:pStyle w:val="FootnoteText"/>
        <w:spacing w:line="360" w:lineRule="auto"/>
        <w:ind w:firstLine="720"/>
        <w:jc w:val="both"/>
        <w:rPr>
          <w:rFonts w:ascii="Times New Roman" w:hAnsi="Times New Roman" w:cs="Times New Roman"/>
        </w:rPr>
      </w:pPr>
      <w:r w:rsidRPr="00063FDB">
        <w:rPr>
          <w:rStyle w:val="FootnoteReference"/>
          <w:rFonts w:ascii="Times New Roman" w:hAnsi="Times New Roman" w:cs="Times New Roman"/>
        </w:rPr>
        <w:footnoteRef/>
      </w:r>
      <w:r w:rsidRPr="00063FDB">
        <w:rPr>
          <w:rFonts w:ascii="Times New Roman" w:hAnsi="Times New Roman" w:cs="Times New Roman"/>
        </w:rPr>
        <w:t xml:space="preserve"> </w:t>
      </w:r>
      <w:proofErr w:type="gramStart"/>
      <w:r w:rsidRPr="00063FDB">
        <w:rPr>
          <w:rFonts w:ascii="Times New Roman" w:hAnsi="Times New Roman" w:cs="Times New Roman"/>
          <w:i/>
        </w:rPr>
        <w:t>Ibid</w:t>
      </w:r>
      <w:r w:rsidRPr="00063FDB">
        <w:rPr>
          <w:rFonts w:ascii="Times New Roman" w:hAnsi="Times New Roman" w:cs="Times New Roman"/>
        </w:rPr>
        <w:t>.,</w:t>
      </w:r>
      <w:proofErr w:type="gramEnd"/>
      <w:r w:rsidRPr="00063FDB">
        <w:rPr>
          <w:rFonts w:ascii="Times New Roman" w:hAnsi="Times New Roman" w:cs="Times New Roman"/>
        </w:rPr>
        <w:t xml:space="preserve"> hal. 42</w:t>
      </w:r>
      <w:r>
        <w:rPr>
          <w:rFonts w:ascii="Times New Roman" w:hAnsi="Times New Roman" w:cs="Times New Roman"/>
        </w:rPr>
        <w:t>.</w:t>
      </w:r>
    </w:p>
  </w:footnote>
  <w:footnote w:id="88">
    <w:p w:rsidR="009F0439" w:rsidRPr="007142CE" w:rsidRDefault="009F0439" w:rsidP="007142CE">
      <w:pPr>
        <w:pStyle w:val="FootnoteText"/>
        <w:spacing w:line="360" w:lineRule="auto"/>
        <w:ind w:firstLine="720"/>
        <w:jc w:val="both"/>
        <w:rPr>
          <w:rFonts w:ascii="Times New Roman" w:hAnsi="Times New Roman" w:cs="Times New Roman"/>
        </w:rPr>
      </w:pPr>
      <w:r w:rsidRPr="007142CE">
        <w:rPr>
          <w:rStyle w:val="FootnoteReference"/>
          <w:rFonts w:ascii="Times New Roman" w:hAnsi="Times New Roman" w:cs="Times New Roman"/>
        </w:rPr>
        <w:footnoteRef/>
      </w:r>
      <w:r w:rsidRPr="007142CE">
        <w:rPr>
          <w:rFonts w:ascii="Times New Roman" w:hAnsi="Times New Roman" w:cs="Times New Roman"/>
        </w:rPr>
        <w:t xml:space="preserve"> </w:t>
      </w:r>
      <w:proofErr w:type="gramStart"/>
      <w:r w:rsidRPr="007142CE">
        <w:rPr>
          <w:rFonts w:ascii="Times New Roman" w:hAnsi="Times New Roman" w:cs="Times New Roman"/>
        </w:rPr>
        <w:t>Dokumentasi (AJB Bumiputera 1912 Syariah).D1.</w:t>
      </w:r>
      <w:proofErr w:type="gramEnd"/>
      <w:r w:rsidRPr="007142CE">
        <w:rPr>
          <w:rFonts w:ascii="Times New Roman" w:hAnsi="Times New Roman" w:cs="Times New Roman"/>
        </w:rPr>
        <w:t xml:space="preserve"> </w:t>
      </w:r>
      <w:proofErr w:type="gramStart"/>
      <w:r w:rsidRPr="007142CE">
        <w:rPr>
          <w:rFonts w:ascii="Times New Roman" w:hAnsi="Times New Roman" w:cs="Times New Roman"/>
        </w:rPr>
        <w:t>tanggal</w:t>
      </w:r>
      <w:proofErr w:type="gramEnd"/>
      <w:r w:rsidRPr="007142CE">
        <w:rPr>
          <w:rFonts w:ascii="Times New Roman" w:hAnsi="Times New Roman" w:cs="Times New Roman"/>
        </w:rPr>
        <w:t xml:space="preserve"> 25 Juni 2012.</w:t>
      </w:r>
    </w:p>
  </w:footnote>
  <w:footnote w:id="89">
    <w:p w:rsidR="009F0439" w:rsidRPr="00815238" w:rsidRDefault="009F0439" w:rsidP="007142CE">
      <w:pPr>
        <w:pStyle w:val="FootnoteText"/>
        <w:spacing w:line="360" w:lineRule="auto"/>
        <w:ind w:firstLine="720"/>
        <w:jc w:val="both"/>
        <w:rPr>
          <w:rFonts w:ascii="Times New Roman" w:hAnsi="Times New Roman" w:cs="Times New Roman"/>
        </w:rPr>
      </w:pPr>
      <w:r w:rsidRPr="00815238">
        <w:rPr>
          <w:rStyle w:val="FootnoteReference"/>
          <w:rFonts w:ascii="Times New Roman" w:hAnsi="Times New Roman" w:cs="Times New Roman"/>
        </w:rPr>
        <w:footnoteRef/>
      </w:r>
      <w:r w:rsidRPr="00815238">
        <w:rPr>
          <w:rFonts w:ascii="Times New Roman" w:hAnsi="Times New Roman" w:cs="Times New Roman"/>
        </w:rPr>
        <w:t xml:space="preserve"> </w:t>
      </w:r>
      <w:proofErr w:type="gramStart"/>
      <w:r w:rsidRPr="00815238">
        <w:rPr>
          <w:rFonts w:ascii="Times New Roman" w:hAnsi="Times New Roman" w:cs="Times New Roman"/>
        </w:rPr>
        <w:t>Dokumentasi (AJB Bumiputera 1912 Syariah).D</w:t>
      </w:r>
      <w:r>
        <w:rPr>
          <w:rFonts w:ascii="Times New Roman" w:hAnsi="Times New Roman" w:cs="Times New Roman"/>
        </w:rPr>
        <w:t>2</w:t>
      </w:r>
      <w:r w:rsidRPr="00815238">
        <w:rPr>
          <w:rFonts w:ascii="Times New Roman" w:hAnsi="Times New Roman" w:cs="Times New Roman"/>
        </w:rPr>
        <w:t>.</w:t>
      </w:r>
      <w:proofErr w:type="gramEnd"/>
      <w:r w:rsidRPr="00815238">
        <w:rPr>
          <w:rFonts w:ascii="Times New Roman" w:hAnsi="Times New Roman" w:cs="Times New Roman"/>
        </w:rPr>
        <w:t xml:space="preserve"> </w:t>
      </w:r>
      <w:proofErr w:type="gramStart"/>
      <w:r w:rsidRPr="00815238">
        <w:rPr>
          <w:rFonts w:ascii="Times New Roman" w:hAnsi="Times New Roman" w:cs="Times New Roman"/>
        </w:rPr>
        <w:t>tanggal</w:t>
      </w:r>
      <w:proofErr w:type="gramEnd"/>
      <w:r w:rsidRPr="00815238">
        <w:rPr>
          <w:rFonts w:ascii="Times New Roman" w:hAnsi="Times New Roman" w:cs="Times New Roman"/>
        </w:rPr>
        <w:t xml:space="preserve"> 25 Juni 2012</w:t>
      </w:r>
      <w:r>
        <w:rPr>
          <w:rFonts w:ascii="Times New Roman" w:hAnsi="Times New Roman" w:cs="Times New Roman"/>
        </w:rPr>
        <w:t>.</w:t>
      </w:r>
    </w:p>
  </w:footnote>
  <w:footnote w:id="90">
    <w:p w:rsidR="009F0439" w:rsidRPr="00361BA0" w:rsidRDefault="009F0439" w:rsidP="007142CE">
      <w:pPr>
        <w:pStyle w:val="FootnoteText"/>
        <w:spacing w:line="360" w:lineRule="auto"/>
        <w:ind w:firstLine="720"/>
        <w:rPr>
          <w:rFonts w:ascii="Times New Roman" w:hAnsi="Times New Roman" w:cs="Times New Roman"/>
        </w:rPr>
      </w:pPr>
      <w:r w:rsidRPr="00361BA0">
        <w:rPr>
          <w:rStyle w:val="FootnoteReference"/>
          <w:rFonts w:ascii="Times New Roman" w:hAnsi="Times New Roman" w:cs="Times New Roman"/>
        </w:rPr>
        <w:footnoteRef/>
      </w:r>
      <w:r w:rsidRPr="00361BA0">
        <w:rPr>
          <w:rFonts w:ascii="Times New Roman" w:hAnsi="Times New Roman" w:cs="Times New Roman"/>
        </w:rPr>
        <w:t xml:space="preserve"> </w:t>
      </w:r>
      <w:proofErr w:type="gramStart"/>
      <w:r w:rsidRPr="00361BA0">
        <w:rPr>
          <w:rFonts w:ascii="Times New Roman" w:hAnsi="Times New Roman" w:cs="Times New Roman"/>
        </w:rPr>
        <w:t>Dokumentasi (AJB Bumiputera 1912 Syariah).D</w:t>
      </w:r>
      <w:r>
        <w:rPr>
          <w:rFonts w:ascii="Times New Roman" w:hAnsi="Times New Roman" w:cs="Times New Roman"/>
        </w:rPr>
        <w:t>3</w:t>
      </w:r>
      <w:r w:rsidRPr="00361BA0">
        <w:rPr>
          <w:rFonts w:ascii="Times New Roman" w:hAnsi="Times New Roman" w:cs="Times New Roman"/>
        </w:rPr>
        <w:t>.</w:t>
      </w:r>
      <w:proofErr w:type="gramEnd"/>
      <w:r w:rsidRPr="00361BA0">
        <w:rPr>
          <w:rFonts w:ascii="Times New Roman" w:hAnsi="Times New Roman" w:cs="Times New Roman"/>
        </w:rPr>
        <w:t xml:space="preserve"> </w:t>
      </w:r>
      <w:proofErr w:type="gramStart"/>
      <w:r w:rsidRPr="00361BA0">
        <w:rPr>
          <w:rFonts w:ascii="Times New Roman" w:hAnsi="Times New Roman" w:cs="Times New Roman"/>
        </w:rPr>
        <w:t>tanggal</w:t>
      </w:r>
      <w:proofErr w:type="gramEnd"/>
      <w:r w:rsidRPr="00361BA0">
        <w:rPr>
          <w:rFonts w:ascii="Times New Roman" w:hAnsi="Times New Roman" w:cs="Times New Roman"/>
        </w:rPr>
        <w:t xml:space="preserve"> 25 Juni 2012</w:t>
      </w:r>
      <w:r>
        <w:rPr>
          <w:rFonts w:ascii="Times New Roman" w:hAnsi="Times New Roman" w:cs="Times New Roman"/>
        </w:rPr>
        <w:t>.</w:t>
      </w:r>
    </w:p>
  </w:footnote>
  <w:footnote w:id="91">
    <w:p w:rsidR="009F0439" w:rsidRPr="00F97301" w:rsidRDefault="009F0439" w:rsidP="007142CE">
      <w:pPr>
        <w:pStyle w:val="FootnoteText"/>
        <w:spacing w:line="360" w:lineRule="auto"/>
        <w:ind w:firstLine="720"/>
        <w:jc w:val="both"/>
        <w:rPr>
          <w:rFonts w:ascii="Times New Roman" w:hAnsi="Times New Roman" w:cs="Times New Roman"/>
        </w:rPr>
      </w:pPr>
      <w:r w:rsidRPr="00F97301">
        <w:rPr>
          <w:rStyle w:val="FootnoteReference"/>
          <w:rFonts w:ascii="Times New Roman" w:hAnsi="Times New Roman" w:cs="Times New Roman"/>
        </w:rPr>
        <w:footnoteRef/>
      </w:r>
      <w:r w:rsidRPr="00F97301">
        <w:rPr>
          <w:rFonts w:ascii="Times New Roman" w:hAnsi="Times New Roman" w:cs="Times New Roman"/>
        </w:rPr>
        <w:t xml:space="preserve"> </w:t>
      </w:r>
      <w:proofErr w:type="gramStart"/>
      <w:r w:rsidRPr="00F97301">
        <w:rPr>
          <w:rFonts w:ascii="Times New Roman" w:hAnsi="Times New Roman" w:cs="Times New Roman"/>
        </w:rPr>
        <w:t>Dokumentasi (AJB Bumiputera 1912 Syariah).D</w:t>
      </w:r>
      <w:r>
        <w:rPr>
          <w:rFonts w:ascii="Times New Roman" w:hAnsi="Times New Roman" w:cs="Times New Roman"/>
        </w:rPr>
        <w:t>4</w:t>
      </w:r>
      <w:r w:rsidRPr="00F97301">
        <w:rPr>
          <w:rFonts w:ascii="Times New Roman" w:hAnsi="Times New Roman" w:cs="Times New Roman"/>
        </w:rPr>
        <w:t>.</w:t>
      </w:r>
      <w:proofErr w:type="gramEnd"/>
      <w:r w:rsidRPr="00F97301">
        <w:rPr>
          <w:rFonts w:ascii="Times New Roman" w:hAnsi="Times New Roman" w:cs="Times New Roman"/>
        </w:rPr>
        <w:t xml:space="preserve"> </w:t>
      </w:r>
      <w:proofErr w:type="gramStart"/>
      <w:r w:rsidRPr="00F97301">
        <w:rPr>
          <w:rFonts w:ascii="Times New Roman" w:hAnsi="Times New Roman" w:cs="Times New Roman"/>
        </w:rPr>
        <w:t>tanggal</w:t>
      </w:r>
      <w:proofErr w:type="gramEnd"/>
      <w:r w:rsidRPr="00F97301">
        <w:rPr>
          <w:rFonts w:ascii="Times New Roman" w:hAnsi="Times New Roman" w:cs="Times New Roman"/>
        </w:rPr>
        <w:t xml:space="preserve"> 25 Juni 2012</w:t>
      </w:r>
      <w:r>
        <w:rPr>
          <w:rFonts w:ascii="Times New Roman" w:hAnsi="Times New Roman" w:cs="Times New Roman"/>
        </w:rPr>
        <w:t>.</w:t>
      </w:r>
    </w:p>
  </w:footnote>
  <w:footnote w:id="92">
    <w:p w:rsidR="009F0439" w:rsidRPr="00D47255" w:rsidRDefault="009F0439" w:rsidP="007142CE">
      <w:pPr>
        <w:pStyle w:val="FootnoteText"/>
        <w:spacing w:line="360" w:lineRule="auto"/>
        <w:ind w:firstLine="720"/>
        <w:jc w:val="both"/>
        <w:rPr>
          <w:rFonts w:ascii="Times New Roman" w:hAnsi="Times New Roman" w:cs="Times New Roman"/>
        </w:rPr>
      </w:pPr>
      <w:r w:rsidRPr="00D47255">
        <w:rPr>
          <w:rStyle w:val="FootnoteReference"/>
          <w:rFonts w:ascii="Times New Roman" w:hAnsi="Times New Roman" w:cs="Times New Roman"/>
        </w:rPr>
        <w:footnoteRef/>
      </w:r>
      <w:r w:rsidRPr="00D47255">
        <w:rPr>
          <w:rFonts w:ascii="Times New Roman" w:hAnsi="Times New Roman" w:cs="Times New Roman"/>
        </w:rPr>
        <w:t xml:space="preserve"> </w:t>
      </w:r>
      <w:proofErr w:type="gramStart"/>
      <w:r w:rsidRPr="00D47255">
        <w:rPr>
          <w:rFonts w:ascii="Times New Roman" w:hAnsi="Times New Roman" w:cs="Times New Roman"/>
        </w:rPr>
        <w:t>Dokumentasi (AJB Bumiputera 1912 Syariah).D</w:t>
      </w:r>
      <w:r>
        <w:rPr>
          <w:rFonts w:ascii="Times New Roman" w:hAnsi="Times New Roman" w:cs="Times New Roman"/>
        </w:rPr>
        <w:t>5</w:t>
      </w:r>
      <w:r w:rsidRPr="00D47255">
        <w:rPr>
          <w:rFonts w:ascii="Times New Roman" w:hAnsi="Times New Roman" w:cs="Times New Roman"/>
        </w:rPr>
        <w:t>.</w:t>
      </w:r>
      <w:proofErr w:type="gramEnd"/>
      <w:r w:rsidRPr="00D47255">
        <w:rPr>
          <w:rFonts w:ascii="Times New Roman" w:hAnsi="Times New Roman" w:cs="Times New Roman"/>
        </w:rPr>
        <w:t xml:space="preserve"> </w:t>
      </w:r>
      <w:proofErr w:type="gramStart"/>
      <w:r w:rsidRPr="00D47255">
        <w:rPr>
          <w:rFonts w:ascii="Times New Roman" w:hAnsi="Times New Roman" w:cs="Times New Roman"/>
        </w:rPr>
        <w:t>tanggal</w:t>
      </w:r>
      <w:proofErr w:type="gramEnd"/>
      <w:r w:rsidRPr="00D47255">
        <w:rPr>
          <w:rFonts w:ascii="Times New Roman" w:hAnsi="Times New Roman" w:cs="Times New Roman"/>
        </w:rPr>
        <w:t xml:space="preserve"> 25 Juni 2012</w:t>
      </w:r>
      <w:r>
        <w:rPr>
          <w:rFonts w:ascii="Times New Roman" w:hAnsi="Times New Roman" w:cs="Times New Roman"/>
        </w:rPr>
        <w:t>.</w:t>
      </w:r>
    </w:p>
  </w:footnote>
  <w:footnote w:id="93">
    <w:p w:rsidR="009F0439" w:rsidRPr="00F269DB" w:rsidRDefault="009F0439" w:rsidP="00444F6D">
      <w:pPr>
        <w:pStyle w:val="FootnoteText"/>
        <w:spacing w:line="360" w:lineRule="auto"/>
        <w:ind w:firstLine="720"/>
        <w:jc w:val="both"/>
        <w:rPr>
          <w:rFonts w:ascii="Times New Roman" w:hAnsi="Times New Roman" w:cs="Times New Roman"/>
        </w:rPr>
      </w:pPr>
      <w:r w:rsidRPr="00F269DB">
        <w:rPr>
          <w:rStyle w:val="FootnoteReference"/>
          <w:rFonts w:ascii="Times New Roman" w:hAnsi="Times New Roman" w:cs="Times New Roman"/>
        </w:rPr>
        <w:footnoteRef/>
      </w:r>
      <w:r w:rsidRPr="00F269DB">
        <w:rPr>
          <w:rFonts w:ascii="Times New Roman" w:hAnsi="Times New Roman" w:cs="Times New Roman"/>
        </w:rPr>
        <w:t xml:space="preserve"> </w:t>
      </w:r>
      <w:proofErr w:type="gramStart"/>
      <w:r w:rsidRPr="00F269DB">
        <w:rPr>
          <w:rFonts w:ascii="Times New Roman" w:hAnsi="Times New Roman" w:cs="Times New Roman"/>
        </w:rPr>
        <w:t>Dokumentasi (AJB Bumiputera 1912 Syariah).D</w:t>
      </w:r>
      <w:r>
        <w:rPr>
          <w:rFonts w:ascii="Times New Roman" w:hAnsi="Times New Roman" w:cs="Times New Roman"/>
        </w:rPr>
        <w:t>6</w:t>
      </w:r>
      <w:r w:rsidRPr="00F269DB">
        <w:rPr>
          <w:rFonts w:ascii="Times New Roman" w:hAnsi="Times New Roman" w:cs="Times New Roman"/>
        </w:rPr>
        <w:t>.</w:t>
      </w:r>
      <w:proofErr w:type="gramEnd"/>
      <w:r w:rsidRPr="00F269DB">
        <w:rPr>
          <w:rFonts w:ascii="Times New Roman" w:hAnsi="Times New Roman" w:cs="Times New Roman"/>
        </w:rPr>
        <w:t xml:space="preserve"> </w:t>
      </w:r>
      <w:proofErr w:type="gramStart"/>
      <w:r w:rsidRPr="00F269DB">
        <w:rPr>
          <w:rFonts w:ascii="Times New Roman" w:hAnsi="Times New Roman" w:cs="Times New Roman"/>
        </w:rPr>
        <w:t>tanggal</w:t>
      </w:r>
      <w:proofErr w:type="gramEnd"/>
      <w:r w:rsidRPr="00F269DB">
        <w:rPr>
          <w:rFonts w:ascii="Times New Roman" w:hAnsi="Times New Roman" w:cs="Times New Roman"/>
        </w:rPr>
        <w:t xml:space="preserve"> 25 Juni 2012</w:t>
      </w:r>
      <w:r>
        <w:rPr>
          <w:rFonts w:ascii="Times New Roman" w:hAnsi="Times New Roman" w:cs="Times New Roman"/>
        </w:rPr>
        <w:t>.</w:t>
      </w:r>
    </w:p>
  </w:footnote>
  <w:footnote w:id="94">
    <w:p w:rsidR="009F0439" w:rsidRPr="00B74B71" w:rsidRDefault="009F0439" w:rsidP="00D42BFA">
      <w:pPr>
        <w:pStyle w:val="FootnoteText"/>
        <w:spacing w:line="360" w:lineRule="auto"/>
        <w:ind w:firstLine="720"/>
        <w:jc w:val="both"/>
        <w:rPr>
          <w:rFonts w:ascii="Times New Roman" w:hAnsi="Times New Roman" w:cs="Times New Roman"/>
        </w:rPr>
      </w:pPr>
      <w:r w:rsidRPr="00B74B71">
        <w:rPr>
          <w:rStyle w:val="FootnoteReference"/>
          <w:rFonts w:ascii="Times New Roman" w:hAnsi="Times New Roman" w:cs="Times New Roman"/>
        </w:rPr>
        <w:footnoteRef/>
      </w:r>
      <w:r w:rsidRPr="00B74B71">
        <w:rPr>
          <w:rFonts w:ascii="Times New Roman" w:hAnsi="Times New Roman" w:cs="Times New Roman"/>
        </w:rPr>
        <w:t xml:space="preserve"> </w:t>
      </w:r>
      <w:proofErr w:type="gramStart"/>
      <w:r w:rsidRPr="00B74B71">
        <w:rPr>
          <w:rFonts w:ascii="Times New Roman" w:hAnsi="Times New Roman" w:cs="Times New Roman"/>
        </w:rPr>
        <w:t>Dokumentasi (AJB Bumiputera 1912 Syariah).D</w:t>
      </w:r>
      <w:r>
        <w:rPr>
          <w:rFonts w:ascii="Times New Roman" w:hAnsi="Times New Roman" w:cs="Times New Roman"/>
        </w:rPr>
        <w:t>7</w:t>
      </w:r>
      <w:r w:rsidRPr="00B74B71">
        <w:rPr>
          <w:rFonts w:ascii="Times New Roman" w:hAnsi="Times New Roman" w:cs="Times New Roman"/>
        </w:rPr>
        <w:t>.</w:t>
      </w:r>
      <w:proofErr w:type="gramEnd"/>
      <w:r w:rsidRPr="00B74B71">
        <w:rPr>
          <w:rFonts w:ascii="Times New Roman" w:hAnsi="Times New Roman" w:cs="Times New Roman"/>
        </w:rPr>
        <w:t xml:space="preserve"> </w:t>
      </w:r>
      <w:proofErr w:type="gramStart"/>
      <w:r w:rsidRPr="00B74B71">
        <w:rPr>
          <w:rFonts w:ascii="Times New Roman" w:hAnsi="Times New Roman" w:cs="Times New Roman"/>
        </w:rPr>
        <w:t>tanggal</w:t>
      </w:r>
      <w:proofErr w:type="gramEnd"/>
      <w:r w:rsidRPr="00B74B71">
        <w:rPr>
          <w:rFonts w:ascii="Times New Roman" w:hAnsi="Times New Roman" w:cs="Times New Roman"/>
        </w:rPr>
        <w:t xml:space="preserve"> 25 Juni 2012</w:t>
      </w:r>
      <w:r>
        <w:rPr>
          <w:rFonts w:ascii="Times New Roman" w:hAnsi="Times New Roman" w:cs="Times New Roman"/>
        </w:rPr>
        <w:t>.</w:t>
      </w:r>
    </w:p>
    <w:p w:rsidR="009F0439" w:rsidRDefault="009F0439" w:rsidP="00D42BFA">
      <w:pPr>
        <w:pStyle w:val="FootnoteText"/>
      </w:pPr>
    </w:p>
  </w:footnote>
  <w:footnote w:id="95">
    <w:p w:rsidR="009F0439" w:rsidRPr="00F82856" w:rsidRDefault="009F0439" w:rsidP="00F82856">
      <w:pPr>
        <w:spacing w:after="0" w:line="360" w:lineRule="auto"/>
        <w:ind w:firstLine="720"/>
        <w:jc w:val="both"/>
        <w:rPr>
          <w:rFonts w:ascii="Times New Roman" w:hAnsi="Times New Roman" w:cs="Times New Roman"/>
          <w:sz w:val="20"/>
          <w:szCs w:val="20"/>
        </w:rPr>
      </w:pPr>
      <w:r w:rsidRPr="00F82856">
        <w:rPr>
          <w:rStyle w:val="FootnoteReference"/>
          <w:rFonts w:ascii="Times New Roman" w:hAnsi="Times New Roman" w:cs="Times New Roman"/>
          <w:sz w:val="20"/>
          <w:szCs w:val="20"/>
        </w:rPr>
        <w:footnoteRef/>
      </w:r>
      <w:r w:rsidRPr="00F82856">
        <w:rPr>
          <w:rFonts w:ascii="Times New Roman" w:hAnsi="Times New Roman" w:cs="Times New Roman"/>
          <w:sz w:val="20"/>
          <w:szCs w:val="20"/>
        </w:rPr>
        <w:t xml:space="preserve"> Megawati Cheng, Yulius Jogi Christiawan, </w:t>
      </w:r>
      <w:r w:rsidRPr="00F82856">
        <w:rPr>
          <w:rFonts w:ascii="Times New Roman" w:hAnsi="Times New Roman" w:cs="Times New Roman"/>
          <w:i/>
          <w:sz w:val="20"/>
          <w:szCs w:val="20"/>
        </w:rPr>
        <w:t>Pengaruh Pengungkapan Corporate Social Responsibility Terhadap Abnormal Return</w:t>
      </w:r>
      <w:r w:rsidRPr="00F82856">
        <w:rPr>
          <w:rFonts w:ascii="Times New Roman" w:hAnsi="Times New Roman" w:cs="Times New Roman"/>
          <w:sz w:val="20"/>
          <w:szCs w:val="20"/>
        </w:rPr>
        <w:t xml:space="preserve">, </w:t>
      </w:r>
      <w:hyperlink r:id="rId5" w:history="1">
        <w:r w:rsidRPr="00F82856">
          <w:rPr>
            <w:rStyle w:val="Hyperlink"/>
            <w:rFonts w:ascii="Times New Roman" w:hAnsi="Times New Roman" w:cs="Times New Roman"/>
            <w:color w:val="auto"/>
            <w:sz w:val="20"/>
            <w:szCs w:val="20"/>
            <w:u w:val="none"/>
          </w:rPr>
          <w:t>http://puslit2.petra.ac.id/</w:t>
        </w:r>
        <w:r>
          <w:rPr>
            <w:rStyle w:val="Hyperlink"/>
            <w:rFonts w:ascii="Times New Roman" w:hAnsi="Times New Roman" w:cs="Times New Roman"/>
            <w:color w:val="auto"/>
            <w:sz w:val="20"/>
            <w:szCs w:val="20"/>
            <w:u w:val="none"/>
          </w:rPr>
          <w:t xml:space="preserve"> </w:t>
        </w:r>
        <w:r w:rsidRPr="00F82856">
          <w:rPr>
            <w:rStyle w:val="Hyperlink"/>
            <w:rFonts w:ascii="Times New Roman" w:hAnsi="Times New Roman" w:cs="Times New Roman"/>
            <w:color w:val="auto"/>
            <w:sz w:val="20"/>
            <w:szCs w:val="20"/>
            <w:u w:val="none"/>
          </w:rPr>
          <w:t>ejournal/index.php</w:t>
        </w:r>
        <w:r>
          <w:rPr>
            <w:rStyle w:val="Hyperlink"/>
            <w:rFonts w:ascii="Times New Roman" w:hAnsi="Times New Roman" w:cs="Times New Roman"/>
            <w:color w:val="auto"/>
            <w:sz w:val="20"/>
            <w:szCs w:val="20"/>
            <w:u w:val="none"/>
          </w:rPr>
          <w:t xml:space="preserve"> </w:t>
        </w:r>
        <w:r w:rsidRPr="00F82856">
          <w:rPr>
            <w:rStyle w:val="Hyperlink"/>
            <w:rFonts w:ascii="Times New Roman" w:hAnsi="Times New Roman" w:cs="Times New Roman"/>
            <w:color w:val="auto"/>
            <w:sz w:val="20"/>
            <w:szCs w:val="20"/>
            <w:u w:val="none"/>
          </w:rPr>
          <w:t>/aku/article/</w:t>
        </w:r>
        <w:r>
          <w:rPr>
            <w:rStyle w:val="Hyperlink"/>
            <w:rFonts w:ascii="Times New Roman" w:hAnsi="Times New Roman" w:cs="Times New Roman"/>
            <w:color w:val="auto"/>
            <w:sz w:val="20"/>
            <w:szCs w:val="20"/>
            <w:u w:val="none"/>
          </w:rPr>
          <w:t xml:space="preserve"> </w:t>
        </w:r>
        <w:r w:rsidRPr="00F82856">
          <w:rPr>
            <w:rStyle w:val="Hyperlink"/>
            <w:rFonts w:ascii="Times New Roman" w:hAnsi="Times New Roman" w:cs="Times New Roman"/>
            <w:color w:val="auto"/>
            <w:sz w:val="20"/>
            <w:szCs w:val="20"/>
            <w:u w:val="none"/>
          </w:rPr>
          <w:t>viewPDFInterstitial/18236/18104</w:t>
        </w:r>
      </w:hyperlink>
      <w:r w:rsidRPr="00F82856">
        <w:rPr>
          <w:rFonts w:ascii="Times New Roman" w:hAnsi="Times New Roman" w:cs="Times New Roman"/>
          <w:sz w:val="20"/>
          <w:szCs w:val="20"/>
        </w:rPr>
        <w:t xml:space="preserve"> diakses tanggal 6 Mei 2012</w:t>
      </w:r>
      <w:r>
        <w:rPr>
          <w:rFonts w:ascii="Times New Roman" w:hAnsi="Times New Roman" w:cs="Times New Roman"/>
          <w:sz w:val="20"/>
          <w:szCs w:val="20"/>
        </w:rPr>
        <w:t>.</w:t>
      </w:r>
    </w:p>
  </w:footnote>
  <w:footnote w:id="96">
    <w:p w:rsidR="009F0439" w:rsidRPr="00F82856" w:rsidRDefault="009F0439" w:rsidP="00F82856">
      <w:pPr>
        <w:pStyle w:val="FootnoteText"/>
        <w:spacing w:line="360" w:lineRule="auto"/>
        <w:ind w:firstLine="720"/>
        <w:jc w:val="both"/>
        <w:rPr>
          <w:rFonts w:ascii="Times New Roman" w:hAnsi="Times New Roman" w:cs="Times New Roman"/>
        </w:rPr>
      </w:pPr>
      <w:r w:rsidRPr="00F82856">
        <w:rPr>
          <w:rStyle w:val="FootnoteReference"/>
          <w:rFonts w:ascii="Times New Roman" w:hAnsi="Times New Roman" w:cs="Times New Roman"/>
        </w:rPr>
        <w:footnoteRef/>
      </w:r>
      <w:r w:rsidRPr="00F82856">
        <w:rPr>
          <w:rFonts w:ascii="Times New Roman" w:hAnsi="Times New Roman" w:cs="Times New Roman"/>
        </w:rPr>
        <w:t xml:space="preserve"> Sugeng Soedibjo dan Rachma Fitriati, </w:t>
      </w:r>
      <w:r w:rsidRPr="00F82856">
        <w:rPr>
          <w:rFonts w:ascii="Times New Roman" w:hAnsi="Times New Roman" w:cs="Times New Roman"/>
          <w:i/>
        </w:rPr>
        <w:t>Penetapan Target Premi Asuransi Jiwa Syariah untuk Mencapai Titik Impas dengan Pendekatan Model Profit Testing</w:t>
      </w:r>
      <w:r w:rsidRPr="00F82856">
        <w:rPr>
          <w:rFonts w:ascii="Times New Roman" w:hAnsi="Times New Roman" w:cs="Times New Roman"/>
        </w:rPr>
        <w:t xml:space="preserve">, </w:t>
      </w:r>
      <w:hyperlink r:id="rId6" w:history="1">
        <w:r w:rsidRPr="00F82856">
          <w:rPr>
            <w:rStyle w:val="Hyperlink"/>
            <w:rFonts w:ascii="Times New Roman" w:hAnsi="Times New Roman" w:cs="Times New Roman"/>
            <w:color w:val="auto"/>
            <w:u w:val="none"/>
          </w:rPr>
          <w:t>http://journal.ui.ac.id</w:t>
        </w:r>
        <w:r>
          <w:rPr>
            <w:rStyle w:val="Hyperlink"/>
            <w:rFonts w:ascii="Times New Roman" w:hAnsi="Times New Roman" w:cs="Times New Roman"/>
            <w:color w:val="auto"/>
            <w:u w:val="none"/>
          </w:rPr>
          <w:t xml:space="preserve"> </w:t>
        </w:r>
        <w:r w:rsidRPr="00F82856">
          <w:rPr>
            <w:rStyle w:val="Hyperlink"/>
            <w:rFonts w:ascii="Times New Roman" w:hAnsi="Times New Roman" w:cs="Times New Roman"/>
            <w:color w:val="auto"/>
            <w:u w:val="none"/>
          </w:rPr>
          <w:t>/jbb/</w:t>
        </w:r>
        <w:r>
          <w:rPr>
            <w:rStyle w:val="Hyperlink"/>
            <w:rFonts w:ascii="Times New Roman" w:hAnsi="Times New Roman" w:cs="Times New Roman"/>
            <w:color w:val="auto"/>
            <w:u w:val="none"/>
          </w:rPr>
          <w:t xml:space="preserve"> </w:t>
        </w:r>
        <w:r w:rsidRPr="00F82856">
          <w:rPr>
            <w:rStyle w:val="Hyperlink"/>
            <w:rFonts w:ascii="Times New Roman" w:hAnsi="Times New Roman" w:cs="Times New Roman"/>
            <w:color w:val="auto"/>
            <w:u w:val="none"/>
          </w:rPr>
          <w:t>article/view/605/590   6 Mei 201 2</w:t>
        </w:r>
      </w:hyperlink>
      <w:r w:rsidRPr="00F82856">
        <w:rPr>
          <w:rFonts w:ascii="Times New Roman" w:hAnsi="Times New Roman" w:cs="Times New Roman"/>
        </w:rPr>
        <w:t xml:space="preserve"> diakses tanggal 6 Mei 2012</w:t>
      </w:r>
      <w:r>
        <w:rPr>
          <w:rFonts w:ascii="Times New Roman" w:hAnsi="Times New Roman" w:cs="Times New Roman"/>
        </w:rPr>
        <w:t>.</w:t>
      </w:r>
    </w:p>
  </w:footnote>
  <w:footnote w:id="97">
    <w:p w:rsidR="009F0439" w:rsidRDefault="009F0439" w:rsidP="00F82856">
      <w:pPr>
        <w:pStyle w:val="FootnoteText"/>
        <w:ind w:firstLine="720"/>
      </w:pPr>
      <w:r>
        <w:rPr>
          <w:rStyle w:val="FootnoteReference"/>
        </w:rPr>
        <w:footnoteRef/>
      </w:r>
      <w:r>
        <w:t xml:space="preserve"> </w:t>
      </w:r>
      <w:r w:rsidRPr="007179D5">
        <w:rPr>
          <w:rFonts w:ascii="Times New Roman" w:hAnsi="Times New Roman" w:cs="Times New Roman"/>
        </w:rPr>
        <w:t xml:space="preserve">Imam Jamaluddin Al-Mahalli, Imam Jamaluddin As-Suyuthi, </w:t>
      </w:r>
      <w:r w:rsidRPr="007179D5">
        <w:rPr>
          <w:rFonts w:ascii="Times New Roman" w:hAnsi="Times New Roman" w:cs="Times New Roman"/>
          <w:i/>
        </w:rPr>
        <w:t>Tafsir Jalalain</w:t>
      </w:r>
      <w:r w:rsidRPr="007179D5">
        <w:rPr>
          <w:rFonts w:ascii="Times New Roman" w:hAnsi="Times New Roman" w:cs="Times New Roman"/>
        </w:rPr>
        <w:t>, terj</w:t>
      </w:r>
      <w:r>
        <w:rPr>
          <w:rFonts w:ascii="Times New Roman" w:hAnsi="Times New Roman" w:cs="Times New Roman"/>
        </w:rPr>
        <w:t>… hal. 165.</w:t>
      </w:r>
    </w:p>
  </w:footnote>
  <w:footnote w:id="98">
    <w:p w:rsidR="009F0439" w:rsidRPr="00DE09B4" w:rsidRDefault="009F0439" w:rsidP="00AC57D0">
      <w:pPr>
        <w:pStyle w:val="FootnoteText"/>
        <w:spacing w:line="360" w:lineRule="auto"/>
        <w:ind w:firstLine="720"/>
        <w:jc w:val="both"/>
        <w:rPr>
          <w:rFonts w:ascii="Times New Roman" w:hAnsi="Times New Roman" w:cs="Times New Roman"/>
        </w:rPr>
      </w:pPr>
      <w:r w:rsidRPr="00DE09B4">
        <w:rPr>
          <w:rStyle w:val="FootnoteReference"/>
          <w:rFonts w:ascii="Times New Roman" w:hAnsi="Times New Roman" w:cs="Times New Roman"/>
        </w:rPr>
        <w:footnoteRef/>
      </w:r>
      <w:r w:rsidRPr="00DE09B4">
        <w:rPr>
          <w:rFonts w:ascii="Times New Roman" w:hAnsi="Times New Roman" w:cs="Times New Roman"/>
        </w:rPr>
        <w:t xml:space="preserve"> Karnaen Perwataadmadja, </w:t>
      </w:r>
      <w:proofErr w:type="gramStart"/>
      <w:r w:rsidRPr="00DE09B4">
        <w:rPr>
          <w:rFonts w:ascii="Times New Roman" w:hAnsi="Times New Roman" w:cs="Times New Roman"/>
        </w:rPr>
        <w:t>et</w:t>
      </w:r>
      <w:proofErr w:type="gramEnd"/>
      <w:r w:rsidRPr="00DE09B4">
        <w:rPr>
          <w:rFonts w:ascii="Times New Roman" w:hAnsi="Times New Roman" w:cs="Times New Roman"/>
        </w:rPr>
        <w:t xml:space="preserve">, all, </w:t>
      </w:r>
      <w:r w:rsidRPr="00606A0C">
        <w:rPr>
          <w:rFonts w:ascii="Times New Roman" w:hAnsi="Times New Roman" w:cs="Times New Roman"/>
          <w:i/>
        </w:rPr>
        <w:t>Bank dan Asuransi Islam di Indonesia</w:t>
      </w:r>
      <w:r w:rsidRPr="00DE09B4">
        <w:rPr>
          <w:rFonts w:ascii="Times New Roman" w:hAnsi="Times New Roman" w:cs="Times New Roman"/>
        </w:rPr>
        <w:t>, (Jakarta: Kencana, 2005), hal. 227-228</w:t>
      </w:r>
    </w:p>
  </w:footnote>
  <w:footnote w:id="99">
    <w:p w:rsidR="009F0439" w:rsidRPr="00674BE3" w:rsidRDefault="009F0439" w:rsidP="00674BE3">
      <w:pPr>
        <w:spacing w:line="360" w:lineRule="auto"/>
        <w:ind w:firstLine="720"/>
        <w:jc w:val="both"/>
        <w:rPr>
          <w:rFonts w:ascii="Times New Roman" w:hAnsi="Times New Roman" w:cs="Times New Roman"/>
          <w:sz w:val="20"/>
          <w:szCs w:val="20"/>
        </w:rPr>
      </w:pPr>
      <w:r w:rsidRPr="00674BE3">
        <w:rPr>
          <w:rStyle w:val="FootnoteReference"/>
          <w:rFonts w:ascii="Times New Roman" w:hAnsi="Times New Roman" w:cs="Times New Roman"/>
          <w:sz w:val="20"/>
          <w:szCs w:val="20"/>
        </w:rPr>
        <w:footnoteRef/>
      </w:r>
      <w:r w:rsidRPr="00674BE3">
        <w:rPr>
          <w:rFonts w:ascii="Times New Roman" w:hAnsi="Times New Roman" w:cs="Times New Roman"/>
          <w:sz w:val="20"/>
          <w:szCs w:val="20"/>
        </w:rPr>
        <w:t xml:space="preserve"> Kajian Lisensi, </w:t>
      </w:r>
      <w:r w:rsidRPr="00674BE3">
        <w:rPr>
          <w:rFonts w:ascii="Times New Roman" w:hAnsi="Times New Roman" w:cs="Times New Roman"/>
          <w:i/>
          <w:sz w:val="20"/>
          <w:szCs w:val="20"/>
        </w:rPr>
        <w:t>“Corporate Social Responsibility dalam Perspektif Islam</w:t>
      </w:r>
      <w:r w:rsidRPr="00674BE3">
        <w:rPr>
          <w:rFonts w:ascii="Times New Roman" w:hAnsi="Times New Roman" w:cs="Times New Roman"/>
          <w:sz w:val="20"/>
          <w:szCs w:val="20"/>
        </w:rPr>
        <w:t xml:space="preserve">” dalam </w:t>
      </w:r>
      <w:hyperlink r:id="rId7" w:history="1">
        <w:r w:rsidRPr="00674BE3">
          <w:rPr>
            <w:rStyle w:val="Hyperlink"/>
            <w:rFonts w:ascii="Times New Roman" w:hAnsi="Times New Roman" w:cs="Times New Roman"/>
            <w:color w:val="auto"/>
            <w:sz w:val="20"/>
            <w:szCs w:val="20"/>
            <w:u w:val="none"/>
          </w:rPr>
          <w:t>http://papers.gunadarma.ac.id/index.php/psychology/article/view/866/825</w:t>
        </w:r>
      </w:hyperlink>
      <w:r w:rsidRPr="00674BE3">
        <w:rPr>
          <w:rFonts w:ascii="Times New Roman" w:hAnsi="Times New Roman" w:cs="Times New Roman"/>
          <w:sz w:val="20"/>
          <w:szCs w:val="20"/>
        </w:rPr>
        <w:t xml:space="preserve"> diakses 9 Agustus 2012.</w:t>
      </w:r>
    </w:p>
    <w:p w:rsidR="009F0439" w:rsidRDefault="009F0439">
      <w:pPr>
        <w:pStyle w:val="FootnoteText"/>
      </w:pPr>
    </w:p>
  </w:footnote>
  <w:footnote w:id="100">
    <w:p w:rsidR="009F0439" w:rsidRPr="00E10AFF" w:rsidRDefault="009F0439" w:rsidP="00E10AFF">
      <w:pPr>
        <w:pStyle w:val="FootnoteText"/>
        <w:spacing w:line="360" w:lineRule="auto"/>
        <w:ind w:firstLine="720"/>
        <w:jc w:val="both"/>
        <w:rPr>
          <w:rFonts w:ascii="Times New Roman" w:hAnsi="Times New Roman" w:cs="Times New Roman"/>
        </w:rPr>
      </w:pPr>
      <w:r w:rsidRPr="00E10AFF">
        <w:rPr>
          <w:rStyle w:val="FootnoteReference"/>
          <w:rFonts w:ascii="Times New Roman" w:hAnsi="Times New Roman" w:cs="Times New Roman"/>
        </w:rPr>
        <w:footnoteRef/>
      </w:r>
      <w:r w:rsidRPr="00E10AFF">
        <w:rPr>
          <w:rFonts w:ascii="Times New Roman" w:hAnsi="Times New Roman" w:cs="Times New Roman"/>
        </w:rPr>
        <w:t xml:space="preserve"> Kementrian Agama, </w:t>
      </w:r>
      <w:r w:rsidRPr="00E10AFF">
        <w:rPr>
          <w:rFonts w:ascii="Times New Roman" w:hAnsi="Times New Roman" w:cs="Times New Roman"/>
          <w:i/>
        </w:rPr>
        <w:t>Al quran dan Terjemahannya</w:t>
      </w:r>
      <w:r w:rsidRPr="00E10AFF">
        <w:rPr>
          <w:rFonts w:ascii="Times New Roman" w:hAnsi="Times New Roman" w:cs="Times New Roman"/>
        </w:rPr>
        <w:t xml:space="preserve"> Q.S Al Hasyr ayat 7</w:t>
      </w:r>
    </w:p>
  </w:footnote>
  <w:footnote w:id="101">
    <w:p w:rsidR="009F0439" w:rsidRPr="004A69B8" w:rsidRDefault="009F0439" w:rsidP="004A69B8">
      <w:pPr>
        <w:spacing w:line="360" w:lineRule="auto"/>
        <w:ind w:firstLine="720"/>
        <w:jc w:val="both"/>
        <w:rPr>
          <w:rFonts w:ascii="Times New Roman" w:hAnsi="Times New Roman" w:cs="Times New Roman"/>
          <w:sz w:val="20"/>
          <w:szCs w:val="20"/>
        </w:rPr>
      </w:pPr>
      <w:r w:rsidRPr="004A69B8">
        <w:rPr>
          <w:rStyle w:val="FootnoteReference"/>
          <w:rFonts w:ascii="Times New Roman" w:hAnsi="Times New Roman" w:cs="Times New Roman"/>
          <w:sz w:val="20"/>
          <w:szCs w:val="20"/>
        </w:rPr>
        <w:footnoteRef/>
      </w:r>
      <w:r w:rsidRPr="004A69B8">
        <w:rPr>
          <w:rFonts w:ascii="Times New Roman" w:hAnsi="Times New Roman" w:cs="Times New Roman"/>
          <w:sz w:val="20"/>
          <w:szCs w:val="20"/>
        </w:rPr>
        <w:t xml:space="preserve"> Arief Rahman, </w:t>
      </w:r>
      <w:r w:rsidRPr="004A69B8">
        <w:rPr>
          <w:rFonts w:ascii="Times New Roman" w:hAnsi="Times New Roman" w:cs="Times New Roman"/>
          <w:i/>
          <w:sz w:val="20"/>
          <w:szCs w:val="20"/>
        </w:rPr>
        <w:t>Implementasi Corporate Social Responsibility sebagai Keunggulan Kompetitif Perusahaan</w:t>
      </w:r>
      <w:r w:rsidRPr="004A69B8">
        <w:rPr>
          <w:rFonts w:ascii="Times New Roman" w:hAnsi="Times New Roman" w:cs="Times New Roman"/>
          <w:sz w:val="20"/>
          <w:szCs w:val="20"/>
        </w:rPr>
        <w:t xml:space="preserve">, </w:t>
      </w:r>
      <w:hyperlink r:id="rId8" w:history="1">
        <w:r w:rsidRPr="004A69B8">
          <w:rPr>
            <w:rStyle w:val="Hyperlink"/>
            <w:rFonts w:ascii="Times New Roman" w:hAnsi="Times New Roman" w:cs="Times New Roman"/>
            <w:color w:val="auto"/>
            <w:sz w:val="20"/>
            <w:szCs w:val="20"/>
            <w:u w:val="none"/>
          </w:rPr>
          <w:t>http://journal.uii.ac.id/index.php/Sinergi/article/view/912/838</w:t>
        </w:r>
      </w:hyperlink>
      <w:r w:rsidRPr="004A69B8">
        <w:rPr>
          <w:rFonts w:ascii="Times New Roman" w:hAnsi="Times New Roman" w:cs="Times New Roman"/>
          <w:sz w:val="20"/>
          <w:szCs w:val="20"/>
        </w:rPr>
        <w:t xml:space="preserve"> diakses tanggal 6 Mei 2012</w:t>
      </w:r>
      <w:r>
        <w:rPr>
          <w:rFonts w:ascii="Times New Roman" w:hAnsi="Times New Roman" w:cs="Times New Roman"/>
          <w:sz w:val="20"/>
          <w:szCs w:val="20"/>
        </w:rPr>
        <w:t>.</w:t>
      </w:r>
    </w:p>
    <w:p w:rsidR="009F0439" w:rsidRDefault="009F0439" w:rsidP="004A69B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39" w:rsidRPr="009F0439" w:rsidRDefault="009F0439" w:rsidP="00073337">
    <w:pPr>
      <w:pStyle w:val="Header"/>
      <w:jc w:val="right"/>
      <w:rPr>
        <w:rFonts w:asciiTheme="majorBidi" w:hAnsiTheme="majorBidi" w:cstheme="majorBidi"/>
        <w:sz w:val="24"/>
        <w:szCs w:val="24"/>
      </w:rPr>
    </w:pPr>
  </w:p>
  <w:p w:rsidR="009F0439" w:rsidRDefault="009F0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39" w:rsidRDefault="009F0439">
    <w:pPr>
      <w:pStyle w:val="Header"/>
      <w:jc w:val="right"/>
    </w:pPr>
  </w:p>
  <w:p w:rsidR="009F0439" w:rsidRDefault="009F0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61F"/>
    <w:multiLevelType w:val="hybridMultilevel"/>
    <w:tmpl w:val="288C096A"/>
    <w:lvl w:ilvl="0" w:tplc="229892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135BE"/>
    <w:multiLevelType w:val="hybridMultilevel"/>
    <w:tmpl w:val="74320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B2038"/>
    <w:multiLevelType w:val="hybridMultilevel"/>
    <w:tmpl w:val="31F4B9EA"/>
    <w:lvl w:ilvl="0" w:tplc="A704AD3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1F63DB"/>
    <w:multiLevelType w:val="hybridMultilevel"/>
    <w:tmpl w:val="208AC19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50258E"/>
    <w:multiLevelType w:val="hybridMultilevel"/>
    <w:tmpl w:val="20023F6A"/>
    <w:lvl w:ilvl="0" w:tplc="36385568">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5062FF"/>
    <w:multiLevelType w:val="hybridMultilevel"/>
    <w:tmpl w:val="3A9281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AA16C19"/>
    <w:multiLevelType w:val="hybridMultilevel"/>
    <w:tmpl w:val="61522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A49F4"/>
    <w:multiLevelType w:val="hybridMultilevel"/>
    <w:tmpl w:val="92AEAC16"/>
    <w:lvl w:ilvl="0" w:tplc="3B324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AE3C17"/>
    <w:multiLevelType w:val="hybridMultilevel"/>
    <w:tmpl w:val="18C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545933"/>
    <w:multiLevelType w:val="hybridMultilevel"/>
    <w:tmpl w:val="92402646"/>
    <w:lvl w:ilvl="0" w:tplc="643A77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F8B0D7D"/>
    <w:multiLevelType w:val="hybridMultilevel"/>
    <w:tmpl w:val="EA821B00"/>
    <w:lvl w:ilvl="0" w:tplc="9FAE77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1830466"/>
    <w:multiLevelType w:val="hybridMultilevel"/>
    <w:tmpl w:val="E444A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C67F6D"/>
    <w:multiLevelType w:val="hybridMultilevel"/>
    <w:tmpl w:val="9D16C7A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74446D2"/>
    <w:multiLevelType w:val="hybridMultilevel"/>
    <w:tmpl w:val="78DAB38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FA6B12"/>
    <w:multiLevelType w:val="hybridMultilevel"/>
    <w:tmpl w:val="2B360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8E001E"/>
    <w:multiLevelType w:val="hybridMultilevel"/>
    <w:tmpl w:val="E55E0914"/>
    <w:lvl w:ilvl="0" w:tplc="A2A66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C70E94"/>
    <w:multiLevelType w:val="hybridMultilevel"/>
    <w:tmpl w:val="169CE500"/>
    <w:lvl w:ilvl="0" w:tplc="EF32F4FE">
      <w:start w:val="1"/>
      <w:numFmt w:val="lowerLetter"/>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1CE09DB"/>
    <w:multiLevelType w:val="hybridMultilevel"/>
    <w:tmpl w:val="6C36D376"/>
    <w:lvl w:ilvl="0" w:tplc="FBB87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D82083"/>
    <w:multiLevelType w:val="hybridMultilevel"/>
    <w:tmpl w:val="C002A0E6"/>
    <w:lvl w:ilvl="0" w:tplc="94F27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81376"/>
    <w:multiLevelType w:val="hybridMultilevel"/>
    <w:tmpl w:val="489E5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E17929"/>
    <w:multiLevelType w:val="hybridMultilevel"/>
    <w:tmpl w:val="C51C3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390070"/>
    <w:multiLevelType w:val="hybridMultilevel"/>
    <w:tmpl w:val="8BEE8F8E"/>
    <w:lvl w:ilvl="0" w:tplc="BC3E0F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29016C"/>
    <w:multiLevelType w:val="hybridMultilevel"/>
    <w:tmpl w:val="CEC4D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686750"/>
    <w:multiLevelType w:val="hybridMultilevel"/>
    <w:tmpl w:val="C2FA82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87A18F7"/>
    <w:multiLevelType w:val="hybridMultilevel"/>
    <w:tmpl w:val="3306D35A"/>
    <w:lvl w:ilvl="0" w:tplc="8A0C9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9F843C5"/>
    <w:multiLevelType w:val="hybridMultilevel"/>
    <w:tmpl w:val="D9564464"/>
    <w:lvl w:ilvl="0" w:tplc="95684F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B021E25"/>
    <w:multiLevelType w:val="hybridMultilevel"/>
    <w:tmpl w:val="776E51FE"/>
    <w:lvl w:ilvl="0" w:tplc="3B324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D5D0532"/>
    <w:multiLevelType w:val="hybridMultilevel"/>
    <w:tmpl w:val="5F86098A"/>
    <w:lvl w:ilvl="0" w:tplc="2E8035E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0015EF"/>
    <w:multiLevelType w:val="hybridMultilevel"/>
    <w:tmpl w:val="6AC2F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3F0856"/>
    <w:multiLevelType w:val="hybridMultilevel"/>
    <w:tmpl w:val="7FF0A07A"/>
    <w:lvl w:ilvl="0" w:tplc="3B324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BB424B9"/>
    <w:multiLevelType w:val="hybridMultilevel"/>
    <w:tmpl w:val="C3E49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8D174E"/>
    <w:multiLevelType w:val="hybridMultilevel"/>
    <w:tmpl w:val="171623C6"/>
    <w:lvl w:ilvl="0" w:tplc="B01EE92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CB72BC"/>
    <w:multiLevelType w:val="hybridMultilevel"/>
    <w:tmpl w:val="7422D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A11992"/>
    <w:multiLevelType w:val="hybridMultilevel"/>
    <w:tmpl w:val="71BCC4D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4F949D2"/>
    <w:multiLevelType w:val="hybridMultilevel"/>
    <w:tmpl w:val="7F8822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6920479"/>
    <w:multiLevelType w:val="hybridMultilevel"/>
    <w:tmpl w:val="6A189F14"/>
    <w:lvl w:ilvl="0" w:tplc="89CE35E8">
      <w:start w:val="1"/>
      <w:numFmt w:val="decimal"/>
      <w:lvlText w:val="%1."/>
      <w:lvlJc w:val="left"/>
      <w:pPr>
        <w:ind w:left="279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nsid w:val="480936A5"/>
    <w:multiLevelType w:val="hybridMultilevel"/>
    <w:tmpl w:val="48BA54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95921AB"/>
    <w:multiLevelType w:val="hybridMultilevel"/>
    <w:tmpl w:val="0EDC7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696C16"/>
    <w:multiLevelType w:val="hybridMultilevel"/>
    <w:tmpl w:val="CFC665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0B1D43"/>
    <w:multiLevelType w:val="hybridMultilevel"/>
    <w:tmpl w:val="D9E49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466B53"/>
    <w:multiLevelType w:val="hybridMultilevel"/>
    <w:tmpl w:val="2740434A"/>
    <w:lvl w:ilvl="0" w:tplc="754A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7675DE"/>
    <w:multiLevelType w:val="hybridMultilevel"/>
    <w:tmpl w:val="F2A67418"/>
    <w:lvl w:ilvl="0" w:tplc="B4C45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F0C4508"/>
    <w:multiLevelType w:val="hybridMultilevel"/>
    <w:tmpl w:val="955A2860"/>
    <w:lvl w:ilvl="0" w:tplc="90E87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2555412"/>
    <w:multiLevelType w:val="hybridMultilevel"/>
    <w:tmpl w:val="DCDA3E1E"/>
    <w:lvl w:ilvl="0" w:tplc="90E87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6B23FC1"/>
    <w:multiLevelType w:val="hybridMultilevel"/>
    <w:tmpl w:val="4C98C93A"/>
    <w:lvl w:ilvl="0" w:tplc="0F520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F2D00AC"/>
    <w:multiLevelType w:val="hybridMultilevel"/>
    <w:tmpl w:val="8892DE00"/>
    <w:lvl w:ilvl="0" w:tplc="68642DF8">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62884D76"/>
    <w:multiLevelType w:val="hybridMultilevel"/>
    <w:tmpl w:val="F28685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4F131F3"/>
    <w:multiLevelType w:val="hybridMultilevel"/>
    <w:tmpl w:val="1876A972"/>
    <w:lvl w:ilvl="0" w:tplc="EC4E13D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5B76C47"/>
    <w:multiLevelType w:val="hybridMultilevel"/>
    <w:tmpl w:val="E26A93DE"/>
    <w:lvl w:ilvl="0" w:tplc="3654B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7D76AF6"/>
    <w:multiLevelType w:val="hybridMultilevel"/>
    <w:tmpl w:val="2D904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A70A67"/>
    <w:multiLevelType w:val="hybridMultilevel"/>
    <w:tmpl w:val="6EE25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9094BE5"/>
    <w:multiLevelType w:val="hybridMultilevel"/>
    <w:tmpl w:val="CFB28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54010F"/>
    <w:multiLevelType w:val="hybridMultilevel"/>
    <w:tmpl w:val="B7E2CC00"/>
    <w:lvl w:ilvl="0" w:tplc="97D08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9B50D1D"/>
    <w:multiLevelType w:val="hybridMultilevel"/>
    <w:tmpl w:val="808CDD52"/>
    <w:lvl w:ilvl="0" w:tplc="58983F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AEA6F19"/>
    <w:multiLevelType w:val="hybridMultilevel"/>
    <w:tmpl w:val="BFC6A1EE"/>
    <w:lvl w:ilvl="0" w:tplc="21481F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D906D75"/>
    <w:multiLevelType w:val="hybridMultilevel"/>
    <w:tmpl w:val="D50A7016"/>
    <w:lvl w:ilvl="0" w:tplc="0F1E348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nsid w:val="71231988"/>
    <w:multiLevelType w:val="hybridMultilevel"/>
    <w:tmpl w:val="9DF65C5E"/>
    <w:lvl w:ilvl="0" w:tplc="3574FA8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73055F2E"/>
    <w:multiLevelType w:val="hybridMultilevel"/>
    <w:tmpl w:val="016CD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CC3089"/>
    <w:multiLevelType w:val="hybridMultilevel"/>
    <w:tmpl w:val="0810BEA2"/>
    <w:lvl w:ilvl="0" w:tplc="A8C2B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52C5A77"/>
    <w:multiLevelType w:val="hybridMultilevel"/>
    <w:tmpl w:val="99C47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DE3DEA"/>
    <w:multiLevelType w:val="hybridMultilevel"/>
    <w:tmpl w:val="AB766F3E"/>
    <w:lvl w:ilvl="0" w:tplc="9CC60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A23715B"/>
    <w:multiLevelType w:val="hybridMultilevel"/>
    <w:tmpl w:val="12FA4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D5F78B7"/>
    <w:multiLevelType w:val="hybridMultilevel"/>
    <w:tmpl w:val="C698288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2"/>
  </w:num>
  <w:num w:numId="2">
    <w:abstractNumId w:val="12"/>
  </w:num>
  <w:num w:numId="3">
    <w:abstractNumId w:val="5"/>
  </w:num>
  <w:num w:numId="4">
    <w:abstractNumId w:val="1"/>
  </w:num>
  <w:num w:numId="5">
    <w:abstractNumId w:val="15"/>
  </w:num>
  <w:num w:numId="6">
    <w:abstractNumId w:val="4"/>
  </w:num>
  <w:num w:numId="7">
    <w:abstractNumId w:val="45"/>
  </w:num>
  <w:num w:numId="8">
    <w:abstractNumId w:val="27"/>
  </w:num>
  <w:num w:numId="9">
    <w:abstractNumId w:val="23"/>
  </w:num>
  <w:num w:numId="10">
    <w:abstractNumId w:val="59"/>
  </w:num>
  <w:num w:numId="11">
    <w:abstractNumId w:val="25"/>
  </w:num>
  <w:num w:numId="12">
    <w:abstractNumId w:val="51"/>
  </w:num>
  <w:num w:numId="13">
    <w:abstractNumId w:val="36"/>
  </w:num>
  <w:num w:numId="14">
    <w:abstractNumId w:val="50"/>
  </w:num>
  <w:num w:numId="15">
    <w:abstractNumId w:val="62"/>
  </w:num>
  <w:num w:numId="16">
    <w:abstractNumId w:val="49"/>
  </w:num>
  <w:num w:numId="17">
    <w:abstractNumId w:val="30"/>
  </w:num>
  <w:num w:numId="18">
    <w:abstractNumId w:val="14"/>
  </w:num>
  <w:num w:numId="19">
    <w:abstractNumId w:val="44"/>
  </w:num>
  <w:num w:numId="20">
    <w:abstractNumId w:val="58"/>
  </w:num>
  <w:num w:numId="21">
    <w:abstractNumId w:val="42"/>
  </w:num>
  <w:num w:numId="22">
    <w:abstractNumId w:val="48"/>
  </w:num>
  <w:num w:numId="23">
    <w:abstractNumId w:val="52"/>
  </w:num>
  <w:num w:numId="24">
    <w:abstractNumId w:val="0"/>
  </w:num>
  <w:num w:numId="25">
    <w:abstractNumId w:val="26"/>
  </w:num>
  <w:num w:numId="26">
    <w:abstractNumId w:val="29"/>
  </w:num>
  <w:num w:numId="27">
    <w:abstractNumId w:val="7"/>
  </w:num>
  <w:num w:numId="28">
    <w:abstractNumId w:val="16"/>
  </w:num>
  <w:num w:numId="29">
    <w:abstractNumId w:val="38"/>
  </w:num>
  <w:num w:numId="30">
    <w:abstractNumId w:val="56"/>
  </w:num>
  <w:num w:numId="31">
    <w:abstractNumId w:val="55"/>
  </w:num>
  <w:num w:numId="32">
    <w:abstractNumId w:val="39"/>
  </w:num>
  <w:num w:numId="33">
    <w:abstractNumId w:val="10"/>
  </w:num>
  <w:num w:numId="34">
    <w:abstractNumId w:val="19"/>
  </w:num>
  <w:num w:numId="35">
    <w:abstractNumId w:val="21"/>
  </w:num>
  <w:num w:numId="36">
    <w:abstractNumId w:val="32"/>
  </w:num>
  <w:num w:numId="37">
    <w:abstractNumId w:val="57"/>
  </w:num>
  <w:num w:numId="38">
    <w:abstractNumId w:val="46"/>
  </w:num>
  <w:num w:numId="39">
    <w:abstractNumId w:val="11"/>
  </w:num>
  <w:num w:numId="40">
    <w:abstractNumId w:val="6"/>
  </w:num>
  <w:num w:numId="41">
    <w:abstractNumId w:val="24"/>
  </w:num>
  <w:num w:numId="42">
    <w:abstractNumId w:val="43"/>
  </w:num>
  <w:num w:numId="43">
    <w:abstractNumId w:val="9"/>
  </w:num>
  <w:num w:numId="44">
    <w:abstractNumId w:val="47"/>
  </w:num>
  <w:num w:numId="45">
    <w:abstractNumId w:val="31"/>
  </w:num>
  <w:num w:numId="46">
    <w:abstractNumId w:val="34"/>
  </w:num>
  <w:num w:numId="47">
    <w:abstractNumId w:val="13"/>
  </w:num>
  <w:num w:numId="48">
    <w:abstractNumId w:val="3"/>
  </w:num>
  <w:num w:numId="49">
    <w:abstractNumId w:val="20"/>
  </w:num>
  <w:num w:numId="50">
    <w:abstractNumId w:val="37"/>
  </w:num>
  <w:num w:numId="51">
    <w:abstractNumId w:val="2"/>
  </w:num>
  <w:num w:numId="52">
    <w:abstractNumId w:val="60"/>
  </w:num>
  <w:num w:numId="53">
    <w:abstractNumId w:val="54"/>
  </w:num>
  <w:num w:numId="54">
    <w:abstractNumId w:val="18"/>
  </w:num>
  <w:num w:numId="55">
    <w:abstractNumId w:val="8"/>
  </w:num>
  <w:num w:numId="56">
    <w:abstractNumId w:val="17"/>
  </w:num>
  <w:num w:numId="57">
    <w:abstractNumId w:val="53"/>
  </w:num>
  <w:num w:numId="58">
    <w:abstractNumId w:val="40"/>
  </w:num>
  <w:num w:numId="59">
    <w:abstractNumId w:val="28"/>
  </w:num>
  <w:num w:numId="60">
    <w:abstractNumId w:val="41"/>
  </w:num>
  <w:num w:numId="61">
    <w:abstractNumId w:val="35"/>
  </w:num>
  <w:num w:numId="62">
    <w:abstractNumId w:val="33"/>
  </w:num>
  <w:num w:numId="63">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78F7"/>
    <w:rsid w:val="000118A4"/>
    <w:rsid w:val="0001361F"/>
    <w:rsid w:val="00022A55"/>
    <w:rsid w:val="00030853"/>
    <w:rsid w:val="00034F00"/>
    <w:rsid w:val="00073337"/>
    <w:rsid w:val="000A6732"/>
    <w:rsid w:val="000A6C6B"/>
    <w:rsid w:val="000B23CE"/>
    <w:rsid w:val="000C20DE"/>
    <w:rsid w:val="000C4053"/>
    <w:rsid w:val="000E78EA"/>
    <w:rsid w:val="00101B25"/>
    <w:rsid w:val="00122C73"/>
    <w:rsid w:val="00136315"/>
    <w:rsid w:val="00151D40"/>
    <w:rsid w:val="00152337"/>
    <w:rsid w:val="00162DF8"/>
    <w:rsid w:val="00166585"/>
    <w:rsid w:val="00193B11"/>
    <w:rsid w:val="00196E7F"/>
    <w:rsid w:val="001A5A5A"/>
    <w:rsid w:val="001C5592"/>
    <w:rsid w:val="001D1FC3"/>
    <w:rsid w:val="001D7207"/>
    <w:rsid w:val="001E6584"/>
    <w:rsid w:val="001E6999"/>
    <w:rsid w:val="00232295"/>
    <w:rsid w:val="00293C99"/>
    <w:rsid w:val="002B7404"/>
    <w:rsid w:val="002F203F"/>
    <w:rsid w:val="003404E1"/>
    <w:rsid w:val="003854F5"/>
    <w:rsid w:val="003978F6"/>
    <w:rsid w:val="003A015B"/>
    <w:rsid w:val="003B442F"/>
    <w:rsid w:val="003D371D"/>
    <w:rsid w:val="00400D43"/>
    <w:rsid w:val="00414988"/>
    <w:rsid w:val="004376CB"/>
    <w:rsid w:val="004378F7"/>
    <w:rsid w:val="00444F6D"/>
    <w:rsid w:val="00461E11"/>
    <w:rsid w:val="0048043F"/>
    <w:rsid w:val="004824A6"/>
    <w:rsid w:val="0048685A"/>
    <w:rsid w:val="004952AD"/>
    <w:rsid w:val="004A69B8"/>
    <w:rsid w:val="004A7A17"/>
    <w:rsid w:val="004E5BA5"/>
    <w:rsid w:val="004F28BE"/>
    <w:rsid w:val="00501B6F"/>
    <w:rsid w:val="005049CB"/>
    <w:rsid w:val="00530350"/>
    <w:rsid w:val="00533E04"/>
    <w:rsid w:val="00542951"/>
    <w:rsid w:val="00556E68"/>
    <w:rsid w:val="00567FEF"/>
    <w:rsid w:val="0058496A"/>
    <w:rsid w:val="00597E94"/>
    <w:rsid w:val="005A4C80"/>
    <w:rsid w:val="005B3620"/>
    <w:rsid w:val="005F4C6B"/>
    <w:rsid w:val="00617A4E"/>
    <w:rsid w:val="006305A4"/>
    <w:rsid w:val="00674BE3"/>
    <w:rsid w:val="0068372E"/>
    <w:rsid w:val="006876DA"/>
    <w:rsid w:val="00691C3D"/>
    <w:rsid w:val="006935DB"/>
    <w:rsid w:val="006D3F94"/>
    <w:rsid w:val="00704CB2"/>
    <w:rsid w:val="007142CE"/>
    <w:rsid w:val="007204B1"/>
    <w:rsid w:val="00741BD8"/>
    <w:rsid w:val="007512DE"/>
    <w:rsid w:val="00783196"/>
    <w:rsid w:val="00783B29"/>
    <w:rsid w:val="007A40D9"/>
    <w:rsid w:val="007B23BE"/>
    <w:rsid w:val="007B58CF"/>
    <w:rsid w:val="007D0EEB"/>
    <w:rsid w:val="007F427E"/>
    <w:rsid w:val="00816588"/>
    <w:rsid w:val="008402C2"/>
    <w:rsid w:val="0088638B"/>
    <w:rsid w:val="008A7D45"/>
    <w:rsid w:val="008C19E9"/>
    <w:rsid w:val="008C3B74"/>
    <w:rsid w:val="00900141"/>
    <w:rsid w:val="0091669D"/>
    <w:rsid w:val="00965491"/>
    <w:rsid w:val="009678A0"/>
    <w:rsid w:val="009D5289"/>
    <w:rsid w:val="009F0439"/>
    <w:rsid w:val="00A004FA"/>
    <w:rsid w:val="00A01FA3"/>
    <w:rsid w:val="00A11DA0"/>
    <w:rsid w:val="00A14804"/>
    <w:rsid w:val="00A1732E"/>
    <w:rsid w:val="00A463DE"/>
    <w:rsid w:val="00A55F1F"/>
    <w:rsid w:val="00A63572"/>
    <w:rsid w:val="00A9524E"/>
    <w:rsid w:val="00A96A59"/>
    <w:rsid w:val="00AC57D0"/>
    <w:rsid w:val="00AF1C45"/>
    <w:rsid w:val="00B00BC7"/>
    <w:rsid w:val="00B049C1"/>
    <w:rsid w:val="00B118A7"/>
    <w:rsid w:val="00B1205F"/>
    <w:rsid w:val="00B1647E"/>
    <w:rsid w:val="00B17507"/>
    <w:rsid w:val="00B5245A"/>
    <w:rsid w:val="00B53DB7"/>
    <w:rsid w:val="00B621BB"/>
    <w:rsid w:val="00BE1DF3"/>
    <w:rsid w:val="00C03C64"/>
    <w:rsid w:val="00C03F11"/>
    <w:rsid w:val="00C84C55"/>
    <w:rsid w:val="00C85503"/>
    <w:rsid w:val="00CA28A9"/>
    <w:rsid w:val="00CB0016"/>
    <w:rsid w:val="00CD50EB"/>
    <w:rsid w:val="00CD688F"/>
    <w:rsid w:val="00CF0205"/>
    <w:rsid w:val="00D42BFA"/>
    <w:rsid w:val="00D64B1F"/>
    <w:rsid w:val="00D75659"/>
    <w:rsid w:val="00DD37AE"/>
    <w:rsid w:val="00DD5C45"/>
    <w:rsid w:val="00DF7821"/>
    <w:rsid w:val="00E07901"/>
    <w:rsid w:val="00E10AFF"/>
    <w:rsid w:val="00E93892"/>
    <w:rsid w:val="00E95C81"/>
    <w:rsid w:val="00F237FF"/>
    <w:rsid w:val="00F82856"/>
    <w:rsid w:val="00F83D8F"/>
    <w:rsid w:val="00FE2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6" type="connector" idref="#_x0000_s1051"/>
        <o:r id="V:Rule17" type="connector" idref="#_x0000_s1049"/>
        <o:r id="V:Rule18" type="connector" idref="#_x0000_s1031"/>
        <o:r id="V:Rule19" type="connector" idref="#_x0000_s1043"/>
        <o:r id="V:Rule20" type="connector" idref="#_x0000_s1028"/>
        <o:r id="V:Rule21" type="connector" idref="#_x0000_s1044"/>
        <o:r id="V:Rule22" type="connector" idref="#_x0000_s1047"/>
        <o:r id="V:Rule23" type="connector" idref="#_x0000_s1050"/>
        <o:r id="V:Rule24" type="connector" idref="#_x0000_s1045"/>
        <o:r id="V:Rule25" type="connector" idref="#_x0000_s1052"/>
        <o:r id="V:Rule26" type="connector" idref="#_x0000_s1048"/>
        <o:r id="V:Rule27" type="connector" idref="#_x0000_s1053"/>
        <o:r id="V:Rule28" type="connector" idref="#_x0000_s1054"/>
        <o:r id="V:Rule29" type="connector" idref="#_x0000_s1032"/>
        <o:r id="V:Rule30"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A4"/>
  </w:style>
  <w:style w:type="paragraph" w:styleId="Heading2">
    <w:name w:val="heading 2"/>
    <w:basedOn w:val="Normal"/>
    <w:next w:val="Normal"/>
    <w:link w:val="Heading2Char"/>
    <w:uiPriority w:val="9"/>
    <w:unhideWhenUsed/>
    <w:qFormat/>
    <w:rsid w:val="00073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F7"/>
    <w:pPr>
      <w:ind w:left="720"/>
      <w:contextualSpacing/>
    </w:pPr>
  </w:style>
  <w:style w:type="paragraph" w:styleId="FootnoteText">
    <w:name w:val="footnote text"/>
    <w:basedOn w:val="Normal"/>
    <w:link w:val="FootnoteTextChar"/>
    <w:semiHidden/>
    <w:unhideWhenUsed/>
    <w:rsid w:val="00136315"/>
    <w:pPr>
      <w:spacing w:after="0" w:line="240" w:lineRule="auto"/>
    </w:pPr>
    <w:rPr>
      <w:sz w:val="20"/>
      <w:szCs w:val="20"/>
    </w:rPr>
  </w:style>
  <w:style w:type="character" w:customStyle="1" w:styleId="FootnoteTextChar">
    <w:name w:val="Footnote Text Char"/>
    <w:basedOn w:val="DefaultParagraphFont"/>
    <w:link w:val="FootnoteText"/>
    <w:semiHidden/>
    <w:rsid w:val="00136315"/>
    <w:rPr>
      <w:sz w:val="20"/>
      <w:szCs w:val="20"/>
    </w:rPr>
  </w:style>
  <w:style w:type="character" w:styleId="FootnoteReference">
    <w:name w:val="footnote reference"/>
    <w:basedOn w:val="DefaultParagraphFont"/>
    <w:uiPriority w:val="99"/>
    <w:unhideWhenUsed/>
    <w:rsid w:val="00136315"/>
    <w:rPr>
      <w:vertAlign w:val="superscript"/>
    </w:rPr>
  </w:style>
  <w:style w:type="character" w:styleId="Hyperlink">
    <w:name w:val="Hyperlink"/>
    <w:basedOn w:val="DefaultParagraphFont"/>
    <w:uiPriority w:val="99"/>
    <w:unhideWhenUsed/>
    <w:rsid w:val="00136315"/>
    <w:rPr>
      <w:color w:val="0000FF" w:themeColor="hyperlink"/>
      <w:u w:val="single"/>
    </w:rPr>
  </w:style>
  <w:style w:type="paragraph" w:styleId="NormalWeb">
    <w:name w:val="Normal (Web)"/>
    <w:basedOn w:val="Normal"/>
    <w:rsid w:val="002B7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20DE"/>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Header">
    <w:name w:val="header"/>
    <w:basedOn w:val="Normal"/>
    <w:link w:val="HeaderChar"/>
    <w:uiPriority w:val="99"/>
    <w:unhideWhenUsed/>
    <w:rsid w:val="00151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40"/>
  </w:style>
  <w:style w:type="paragraph" w:styleId="Footer">
    <w:name w:val="footer"/>
    <w:basedOn w:val="Normal"/>
    <w:link w:val="FooterChar"/>
    <w:uiPriority w:val="99"/>
    <w:unhideWhenUsed/>
    <w:rsid w:val="0015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40"/>
  </w:style>
  <w:style w:type="paragraph" w:styleId="BalloonText">
    <w:name w:val="Balloon Text"/>
    <w:basedOn w:val="Normal"/>
    <w:link w:val="BalloonTextChar"/>
    <w:uiPriority w:val="99"/>
    <w:semiHidden/>
    <w:unhideWhenUsed/>
    <w:rsid w:val="00542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51"/>
    <w:rPr>
      <w:rFonts w:ascii="Tahoma" w:hAnsi="Tahoma" w:cs="Tahoma"/>
      <w:sz w:val="16"/>
      <w:szCs w:val="16"/>
    </w:rPr>
  </w:style>
  <w:style w:type="table" w:styleId="TableGrid">
    <w:name w:val="Table Grid"/>
    <w:basedOn w:val="TableNormal"/>
    <w:uiPriority w:val="59"/>
    <w:rsid w:val="00DF7821"/>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733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journal.uii.ac.id/index.php/Sinergi/article/view/912/838" TargetMode="External"/><Relationship Id="rId3" Type="http://schemas.openxmlformats.org/officeDocument/2006/relationships/hyperlink" Target="http://puslit2.petra.ac.id/ejournal/index.php/aku/article/viewPDFInterstitial/18236/18104" TargetMode="External"/><Relationship Id="rId7" Type="http://schemas.openxmlformats.org/officeDocument/2006/relationships/hyperlink" Target="http://papers.gunadarma.ac.id/index.php/psychology/article/view/866/825" TargetMode="External"/><Relationship Id="rId2" Type="http://schemas.openxmlformats.org/officeDocument/2006/relationships/hyperlink" Target="http://puslit2.petra.ac.id/ejournal/index.php/aku/article/viewPDFInterstitial/18236/18104" TargetMode="External"/><Relationship Id="rId1" Type="http://schemas.openxmlformats.org/officeDocument/2006/relationships/hyperlink" Target="http://journal.ui.ac.id/jbb/article/view/605/590" TargetMode="External"/><Relationship Id="rId6" Type="http://schemas.openxmlformats.org/officeDocument/2006/relationships/hyperlink" Target="http://journal.ui.ac.id/jbb/article/view/605/590%20%20%206%20Mei%20201%202" TargetMode="External"/><Relationship Id="rId5" Type="http://schemas.openxmlformats.org/officeDocument/2006/relationships/hyperlink" Target="http://puslit2.petra.ac.id/ejournal/index.php/aku/article/viewPDFInterstitial/18236/18104" TargetMode="External"/><Relationship Id="rId4" Type="http://schemas.openxmlformats.org/officeDocument/2006/relationships/hyperlink" Target="http://papers.gunadarma.ac.id/index.php/psychology/article/view/866/82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ask\Seminar%20Proposal\Proposal%20Skripsi%20Asuransi%20Syariah\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ask\Seminar%20Proposal\Proposal%20Skripsi%20Asuransi%20Syariah\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9"/>
    </mc:Choice>
    <mc:Fallback>
      <c:style val="9"/>
    </mc:Fallback>
  </mc:AlternateContent>
  <c:chart>
    <c:title>
      <c:layout/>
      <c:overlay val="0"/>
    </c:title>
    <c:autoTitleDeleted val="0"/>
    <c:plotArea>
      <c:layout/>
      <c:lineChart>
        <c:grouping val="stacked"/>
        <c:varyColors val="0"/>
        <c:ser>
          <c:idx val="0"/>
          <c:order val="0"/>
          <c:tx>
            <c:strRef>
              <c:f>Sheet1!$B$1</c:f>
              <c:strCache>
                <c:ptCount val="1"/>
                <c:pt idx="0">
                  <c:v>Pendapatan Premi Asuransi Jiwa Syariah</c:v>
                </c:pt>
              </c:strCache>
            </c:strRef>
          </c:tx>
          <c:marker>
            <c:symbol val="none"/>
          </c:marker>
          <c:cat>
            <c:strRef>
              <c:f>Sheet1!$A$2:$A$24</c:f>
              <c:strCache>
                <c:ptCount val="23"/>
                <c:pt idx="0">
                  <c:v>Juli 2008</c:v>
                </c:pt>
                <c:pt idx="1">
                  <c:v>Agustus 2008</c:v>
                </c:pt>
                <c:pt idx="2">
                  <c:v>Sep-08</c:v>
                </c:pt>
                <c:pt idx="3">
                  <c:v>Oktober 2008</c:v>
                </c:pt>
                <c:pt idx="4">
                  <c:v>Nov-08</c:v>
                </c:pt>
                <c:pt idx="5">
                  <c:v>Desember 2008</c:v>
                </c:pt>
                <c:pt idx="6">
                  <c:v>Januari 2009</c:v>
                </c:pt>
                <c:pt idx="7">
                  <c:v>Februari 2009</c:v>
                </c:pt>
                <c:pt idx="8">
                  <c:v>Maret 2009</c:v>
                </c:pt>
                <c:pt idx="9">
                  <c:v>Apr-09</c:v>
                </c:pt>
                <c:pt idx="10">
                  <c:v>Mei 2009</c:v>
                </c:pt>
                <c:pt idx="11">
                  <c:v>Juni 2009</c:v>
                </c:pt>
                <c:pt idx="12">
                  <c:v>Juli 2009</c:v>
                </c:pt>
                <c:pt idx="13">
                  <c:v>Agustus 2009</c:v>
                </c:pt>
                <c:pt idx="14">
                  <c:v>Sep-09</c:v>
                </c:pt>
                <c:pt idx="15">
                  <c:v>Oktober 2009</c:v>
                </c:pt>
                <c:pt idx="16">
                  <c:v>Nov-09</c:v>
                </c:pt>
                <c:pt idx="17">
                  <c:v>Desember 2009</c:v>
                </c:pt>
                <c:pt idx="18">
                  <c:v>Januari 2010</c:v>
                </c:pt>
                <c:pt idx="19">
                  <c:v>Februari 2010</c:v>
                </c:pt>
                <c:pt idx="20">
                  <c:v>Maret 2010</c:v>
                </c:pt>
                <c:pt idx="21">
                  <c:v>Apr-10</c:v>
                </c:pt>
                <c:pt idx="22">
                  <c:v>Mei 2010</c:v>
                </c:pt>
              </c:strCache>
            </c:strRef>
          </c:cat>
          <c:val>
            <c:numRef>
              <c:f>Sheet1!$B$2:$B$24</c:f>
              <c:numCache>
                <c:formatCode>General</c:formatCode>
                <c:ptCount val="23"/>
                <c:pt idx="0">
                  <c:v>64850000</c:v>
                </c:pt>
                <c:pt idx="1">
                  <c:v>87245640</c:v>
                </c:pt>
                <c:pt idx="2">
                  <c:v>120740608</c:v>
                </c:pt>
                <c:pt idx="3">
                  <c:v>130542325</c:v>
                </c:pt>
                <c:pt idx="4">
                  <c:v>135243400</c:v>
                </c:pt>
                <c:pt idx="5">
                  <c:v>139792615</c:v>
                </c:pt>
                <c:pt idx="6">
                  <c:v>143270628</c:v>
                </c:pt>
                <c:pt idx="7">
                  <c:v>144340215</c:v>
                </c:pt>
                <c:pt idx="8">
                  <c:v>150952680</c:v>
                </c:pt>
                <c:pt idx="9">
                  <c:v>153740264</c:v>
                </c:pt>
                <c:pt idx="10">
                  <c:v>174256365</c:v>
                </c:pt>
                <c:pt idx="11">
                  <c:v>183540215</c:v>
                </c:pt>
                <c:pt idx="12">
                  <c:v>192375200</c:v>
                </c:pt>
                <c:pt idx="13">
                  <c:v>187425720</c:v>
                </c:pt>
                <c:pt idx="14">
                  <c:v>172364000</c:v>
                </c:pt>
                <c:pt idx="15">
                  <c:v>179145215</c:v>
                </c:pt>
                <c:pt idx="16">
                  <c:v>185259460</c:v>
                </c:pt>
                <c:pt idx="17">
                  <c:v>192457125</c:v>
                </c:pt>
                <c:pt idx="18">
                  <c:v>197425600</c:v>
                </c:pt>
                <c:pt idx="19">
                  <c:v>218125614</c:v>
                </c:pt>
                <c:pt idx="20">
                  <c:v>224794870</c:v>
                </c:pt>
                <c:pt idx="21">
                  <c:v>230892215</c:v>
                </c:pt>
                <c:pt idx="22">
                  <c:v>223687328</c:v>
                </c:pt>
              </c:numCache>
            </c:numRef>
          </c:val>
          <c:smooth val="0"/>
        </c:ser>
        <c:dLbls>
          <c:showLegendKey val="0"/>
          <c:showVal val="0"/>
          <c:showCatName val="0"/>
          <c:showSerName val="0"/>
          <c:showPercent val="0"/>
          <c:showBubbleSize val="0"/>
        </c:dLbls>
        <c:marker val="1"/>
        <c:smooth val="0"/>
        <c:axId val="99943168"/>
        <c:axId val="114197248"/>
      </c:lineChart>
      <c:catAx>
        <c:axId val="99943168"/>
        <c:scaling>
          <c:orientation val="minMax"/>
        </c:scaling>
        <c:delete val="0"/>
        <c:axPos val="b"/>
        <c:majorTickMark val="out"/>
        <c:minorTickMark val="none"/>
        <c:tickLblPos val="nextTo"/>
        <c:crossAx val="114197248"/>
        <c:crosses val="autoZero"/>
        <c:auto val="1"/>
        <c:lblAlgn val="ctr"/>
        <c:lblOffset val="100"/>
        <c:noMultiLvlLbl val="0"/>
      </c:catAx>
      <c:valAx>
        <c:axId val="114197248"/>
        <c:scaling>
          <c:orientation val="minMax"/>
        </c:scaling>
        <c:delete val="0"/>
        <c:axPos val="l"/>
        <c:majorGridlines/>
        <c:numFmt formatCode="General" sourceLinked="1"/>
        <c:majorTickMark val="out"/>
        <c:minorTickMark val="none"/>
        <c:tickLblPos val="nextTo"/>
        <c:crossAx val="99943168"/>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layout/>
      <c:overlay val="0"/>
    </c:title>
    <c:autoTitleDeleted val="0"/>
    <c:plotArea>
      <c:layout/>
      <c:lineChart>
        <c:grouping val="stacked"/>
        <c:varyColors val="0"/>
        <c:ser>
          <c:idx val="0"/>
          <c:order val="0"/>
          <c:tx>
            <c:strRef>
              <c:f>Sheet1!$B$26</c:f>
              <c:strCache>
                <c:ptCount val="1"/>
                <c:pt idx="0">
                  <c:v>Pendapatan Premi Asuransi Jiwa Syariah</c:v>
                </c:pt>
              </c:strCache>
            </c:strRef>
          </c:tx>
          <c:marker>
            <c:symbol val="none"/>
          </c:marker>
          <c:cat>
            <c:strRef>
              <c:f>Sheet1!$A$27:$A$49</c:f>
              <c:strCache>
                <c:ptCount val="23"/>
                <c:pt idx="0">
                  <c:v>Juli 2010</c:v>
                </c:pt>
                <c:pt idx="1">
                  <c:v>Agustus 2010</c:v>
                </c:pt>
                <c:pt idx="2">
                  <c:v>Sep-10</c:v>
                </c:pt>
                <c:pt idx="3">
                  <c:v>Oktober 2010</c:v>
                </c:pt>
                <c:pt idx="4">
                  <c:v>Nov-10</c:v>
                </c:pt>
                <c:pt idx="5">
                  <c:v>Desember 2010</c:v>
                </c:pt>
                <c:pt idx="6">
                  <c:v>Januari 2011</c:v>
                </c:pt>
                <c:pt idx="7">
                  <c:v>Februari 2011</c:v>
                </c:pt>
                <c:pt idx="8">
                  <c:v>Maret 2011</c:v>
                </c:pt>
                <c:pt idx="9">
                  <c:v>Apr-11</c:v>
                </c:pt>
                <c:pt idx="10">
                  <c:v>Mei 2011</c:v>
                </c:pt>
                <c:pt idx="11">
                  <c:v>Juni 2011</c:v>
                </c:pt>
                <c:pt idx="12">
                  <c:v>Juli 2011</c:v>
                </c:pt>
                <c:pt idx="13">
                  <c:v>Agustus 2011</c:v>
                </c:pt>
                <c:pt idx="14">
                  <c:v>Sep-11</c:v>
                </c:pt>
                <c:pt idx="15">
                  <c:v>Oktober 2011</c:v>
                </c:pt>
                <c:pt idx="16">
                  <c:v>Nov-11</c:v>
                </c:pt>
                <c:pt idx="17">
                  <c:v>Desember 2011</c:v>
                </c:pt>
                <c:pt idx="18">
                  <c:v>Januari 2012</c:v>
                </c:pt>
                <c:pt idx="19">
                  <c:v>Februari 2012</c:v>
                </c:pt>
                <c:pt idx="20">
                  <c:v>Maret 2012</c:v>
                </c:pt>
                <c:pt idx="21">
                  <c:v>Apr-12</c:v>
                </c:pt>
                <c:pt idx="22">
                  <c:v>Mei 2012</c:v>
                </c:pt>
              </c:strCache>
            </c:strRef>
          </c:cat>
          <c:val>
            <c:numRef>
              <c:f>Sheet1!$B$27:$B$49</c:f>
              <c:numCache>
                <c:formatCode>General</c:formatCode>
                <c:ptCount val="23"/>
                <c:pt idx="0">
                  <c:v>227450608</c:v>
                </c:pt>
                <c:pt idx="1">
                  <c:v>234267125</c:v>
                </c:pt>
                <c:pt idx="2">
                  <c:v>242175200</c:v>
                </c:pt>
                <c:pt idx="3">
                  <c:v>257925470</c:v>
                </c:pt>
                <c:pt idx="4">
                  <c:v>263750600</c:v>
                </c:pt>
                <c:pt idx="5">
                  <c:v>272568400</c:v>
                </c:pt>
                <c:pt idx="6">
                  <c:v>285250700</c:v>
                </c:pt>
                <c:pt idx="7">
                  <c:v>314250615</c:v>
                </c:pt>
                <c:pt idx="8">
                  <c:v>329460780</c:v>
                </c:pt>
                <c:pt idx="9">
                  <c:v>347208315</c:v>
                </c:pt>
                <c:pt idx="10">
                  <c:v>337157200</c:v>
                </c:pt>
                <c:pt idx="11">
                  <c:v>351924615</c:v>
                </c:pt>
                <c:pt idx="12">
                  <c:v>382275210</c:v>
                </c:pt>
                <c:pt idx="13">
                  <c:v>397120568</c:v>
                </c:pt>
                <c:pt idx="14">
                  <c:v>410250443</c:v>
                </c:pt>
                <c:pt idx="15">
                  <c:v>435127215</c:v>
                </c:pt>
                <c:pt idx="16">
                  <c:v>458760200</c:v>
                </c:pt>
                <c:pt idx="17">
                  <c:v>487325125</c:v>
                </c:pt>
                <c:pt idx="18">
                  <c:v>515443614</c:v>
                </c:pt>
                <c:pt idx="19">
                  <c:v>295592608</c:v>
                </c:pt>
                <c:pt idx="20">
                  <c:v>244798125</c:v>
                </c:pt>
                <c:pt idx="21">
                  <c:v>325462500</c:v>
                </c:pt>
                <c:pt idx="22">
                  <c:v>345215000</c:v>
                </c:pt>
              </c:numCache>
            </c:numRef>
          </c:val>
          <c:smooth val="0"/>
        </c:ser>
        <c:dLbls>
          <c:showLegendKey val="0"/>
          <c:showVal val="0"/>
          <c:showCatName val="0"/>
          <c:showSerName val="0"/>
          <c:showPercent val="0"/>
          <c:showBubbleSize val="0"/>
        </c:dLbls>
        <c:marker val="1"/>
        <c:smooth val="0"/>
        <c:axId val="122062720"/>
        <c:axId val="122695680"/>
      </c:lineChart>
      <c:catAx>
        <c:axId val="122062720"/>
        <c:scaling>
          <c:orientation val="minMax"/>
        </c:scaling>
        <c:delete val="0"/>
        <c:axPos val="b"/>
        <c:majorTickMark val="out"/>
        <c:minorTickMark val="none"/>
        <c:tickLblPos val="nextTo"/>
        <c:crossAx val="122695680"/>
        <c:crosses val="autoZero"/>
        <c:auto val="1"/>
        <c:lblAlgn val="ctr"/>
        <c:lblOffset val="100"/>
        <c:noMultiLvlLbl val="0"/>
      </c:catAx>
      <c:valAx>
        <c:axId val="122695680"/>
        <c:scaling>
          <c:orientation val="minMax"/>
        </c:scaling>
        <c:delete val="0"/>
        <c:axPos val="l"/>
        <c:majorGridlines/>
        <c:numFmt formatCode="General" sourceLinked="1"/>
        <c:majorTickMark val="out"/>
        <c:minorTickMark val="none"/>
        <c:tickLblPos val="nextTo"/>
        <c:crossAx val="122062720"/>
        <c:crosses val="autoZero"/>
        <c:crossBetween val="between"/>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B843-7D1F-4F19-AD3C-5C1470A9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123</Pages>
  <Words>23925</Words>
  <Characters>136378</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saiku</dc:creator>
  <cp:keywords/>
  <dc:description/>
  <cp:lastModifiedBy>lenovo</cp:lastModifiedBy>
  <cp:revision>61</cp:revision>
  <cp:lastPrinted>2012-09-05T07:49:00Z</cp:lastPrinted>
  <dcterms:created xsi:type="dcterms:W3CDTF">2012-08-09T22:10:00Z</dcterms:created>
  <dcterms:modified xsi:type="dcterms:W3CDTF">2012-09-05T07:57:00Z</dcterms:modified>
</cp:coreProperties>
</file>