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15"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 xml:space="preserve">EFEKTIFITAS PERATURAN DAERAH </w:t>
      </w:r>
      <w:r>
        <w:rPr>
          <w:rFonts w:asciiTheme="majorBidi" w:hAnsiTheme="majorBidi" w:cstheme="majorBidi"/>
          <w:b/>
          <w:bCs/>
          <w:sz w:val="28"/>
          <w:szCs w:val="28"/>
        </w:rPr>
        <w:t>KABUPATEN TULUNGAGUNG NOMOR 4 TAHUN 2011</w:t>
      </w:r>
    </w:p>
    <w:p w:rsidR="00536915"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TENTANG PENGENDALIAN DAN PENGAWAS</w:t>
      </w:r>
      <w:r>
        <w:rPr>
          <w:rFonts w:asciiTheme="majorBidi" w:hAnsiTheme="majorBidi" w:cstheme="majorBidi"/>
          <w:b/>
          <w:bCs/>
          <w:sz w:val="28"/>
          <w:szCs w:val="28"/>
        </w:rPr>
        <w:t>AN PEREDARAN MINUMAN BERALKOHOL</w:t>
      </w:r>
    </w:p>
    <w:p w:rsidR="00536915" w:rsidRPr="00C67CC0"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DI DESA SOBONTORO</w:t>
      </w:r>
    </w:p>
    <w:p w:rsidR="00536915" w:rsidRDefault="00536915" w:rsidP="00536915">
      <w:pPr>
        <w:spacing w:after="0" w:line="240" w:lineRule="auto"/>
        <w:contextualSpacing/>
        <w:jc w:val="center"/>
        <w:rPr>
          <w:rFonts w:asciiTheme="majorBidi" w:hAnsiTheme="majorBidi" w:cstheme="majorBidi"/>
          <w:sz w:val="24"/>
          <w:szCs w:val="24"/>
        </w:rPr>
      </w:pPr>
    </w:p>
    <w:p w:rsidR="00536915" w:rsidRPr="0008041B" w:rsidRDefault="00536915" w:rsidP="00536915">
      <w:pPr>
        <w:spacing w:after="0" w:line="240" w:lineRule="auto"/>
        <w:contextualSpacing/>
        <w:jc w:val="center"/>
        <w:rPr>
          <w:rFonts w:asciiTheme="majorBidi" w:hAnsiTheme="majorBidi" w:cstheme="majorBidi"/>
          <w:b/>
          <w:bCs/>
          <w:sz w:val="28"/>
          <w:szCs w:val="28"/>
        </w:rPr>
      </w:pP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SKRIPSI</w:t>
      </w: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4"/>
          <w:szCs w:val="24"/>
        </w:rPr>
      </w:pPr>
      <w:r w:rsidRPr="00F77785">
        <w:rPr>
          <w:rFonts w:asciiTheme="majorBidi" w:hAnsiTheme="majorBidi" w:cstheme="majorBidi"/>
          <w:b/>
          <w:bCs/>
          <w:noProof/>
          <w:color w:val="FFFFFF" w:themeColor="background1"/>
          <w:sz w:val="24"/>
          <w:szCs w:val="24"/>
          <w:lang w:val="en-US"/>
        </w:rPr>
        <w:drawing>
          <wp:inline distT="0" distB="0" distL="0" distR="0">
            <wp:extent cx="2590800" cy="2286000"/>
            <wp:effectExtent l="19050" t="0" r="0" b="0"/>
            <wp:docPr id="1" name="Picture 1" descr="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
                    <pic:cNvPicPr>
                      <a:picLocks noChangeAspect="1" noChangeArrowheads="1"/>
                    </pic:cNvPicPr>
                  </pic:nvPicPr>
                  <pic:blipFill>
                    <a:blip r:embed="rId9" cstate="print">
                      <a:biLevel thresh="50000"/>
                    </a:blip>
                    <a:srcRect/>
                    <a:stretch>
                      <a:fillRect/>
                    </a:stretch>
                  </pic:blipFill>
                  <pic:spPr bwMode="auto">
                    <a:xfrm>
                      <a:off x="0" y="0"/>
                      <a:ext cx="2590800" cy="2276475"/>
                    </a:xfrm>
                    <a:prstGeom prst="rect">
                      <a:avLst/>
                    </a:prstGeom>
                    <a:noFill/>
                  </pic:spPr>
                </pic:pic>
              </a:graphicData>
            </a:graphic>
          </wp:inline>
        </w:drawing>
      </w: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tabs>
          <w:tab w:val="left" w:pos="4170"/>
        </w:tabs>
        <w:spacing w:after="0" w:line="240" w:lineRule="auto"/>
        <w:contextualSpacing/>
        <w:jc w:val="center"/>
        <w:rPr>
          <w:rFonts w:asciiTheme="majorBidi" w:hAnsiTheme="majorBidi" w:cstheme="majorBidi"/>
          <w:b/>
          <w:bCs/>
          <w:sz w:val="24"/>
          <w:szCs w:val="24"/>
        </w:rPr>
      </w:pPr>
    </w:p>
    <w:p w:rsidR="00536915" w:rsidRPr="0008041B" w:rsidRDefault="00536915" w:rsidP="00536915">
      <w:pPr>
        <w:tabs>
          <w:tab w:val="left" w:pos="4170"/>
        </w:tabs>
        <w:spacing w:after="0" w:line="240" w:lineRule="auto"/>
        <w:contextualSpacing/>
        <w:jc w:val="center"/>
        <w:rPr>
          <w:rFonts w:asciiTheme="majorBidi" w:hAnsiTheme="majorBidi" w:cstheme="majorBidi"/>
          <w:b/>
          <w:bCs/>
          <w:sz w:val="24"/>
          <w:szCs w:val="24"/>
        </w:rPr>
      </w:pPr>
    </w:p>
    <w:p w:rsidR="00536915" w:rsidRPr="003A3908" w:rsidRDefault="00536915" w:rsidP="00536915">
      <w:pPr>
        <w:spacing w:after="0" w:line="240" w:lineRule="auto"/>
        <w:contextualSpacing/>
        <w:jc w:val="center"/>
        <w:rPr>
          <w:rFonts w:asciiTheme="majorBidi" w:hAnsiTheme="majorBidi" w:cstheme="majorBidi"/>
          <w:b/>
          <w:bCs/>
          <w:sz w:val="28"/>
          <w:szCs w:val="28"/>
        </w:rPr>
      </w:pPr>
      <w:r w:rsidRPr="003A3908">
        <w:rPr>
          <w:rFonts w:asciiTheme="majorBidi" w:hAnsiTheme="majorBidi" w:cstheme="majorBidi"/>
          <w:b/>
          <w:bCs/>
          <w:sz w:val="28"/>
          <w:szCs w:val="28"/>
        </w:rPr>
        <w:t>Oleh</w:t>
      </w: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8"/>
          <w:szCs w:val="28"/>
          <w:u w:val="single"/>
        </w:rPr>
      </w:pPr>
      <w:r w:rsidRPr="0008041B">
        <w:rPr>
          <w:rFonts w:asciiTheme="majorBidi" w:hAnsiTheme="majorBidi" w:cstheme="majorBidi"/>
          <w:b/>
          <w:bCs/>
          <w:sz w:val="28"/>
          <w:szCs w:val="28"/>
          <w:u w:val="single"/>
        </w:rPr>
        <w:t>CAHYONO</w:t>
      </w:r>
    </w:p>
    <w:p w:rsidR="00536915" w:rsidRPr="0008041B" w:rsidRDefault="00536915" w:rsidP="00536915">
      <w:pPr>
        <w:spacing w:after="0" w:line="240" w:lineRule="auto"/>
        <w:contextualSpacing/>
        <w:jc w:val="center"/>
        <w:rPr>
          <w:rFonts w:asciiTheme="majorBidi" w:hAnsiTheme="majorBidi" w:cstheme="majorBidi"/>
          <w:sz w:val="28"/>
          <w:szCs w:val="28"/>
        </w:rPr>
      </w:pPr>
      <w:r w:rsidRPr="0008041B">
        <w:rPr>
          <w:rFonts w:asciiTheme="majorBidi" w:hAnsiTheme="majorBidi" w:cstheme="majorBidi"/>
          <w:sz w:val="28"/>
          <w:szCs w:val="28"/>
        </w:rPr>
        <w:t>NIM. 3222083006</w:t>
      </w:r>
    </w:p>
    <w:p w:rsidR="00536915"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4"/>
          <w:szCs w:val="24"/>
        </w:rPr>
      </w:pP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PROGRAM STUDI AHWAL AL SYAKHSIYYAH</w:t>
      </w: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JURUSAN SYARI’AH</w:t>
      </w: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SEKOLAH TINGGI AGAMA ISLAM NEGERI</w:t>
      </w: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(STAIN) TULUNGAGUNG</w:t>
      </w:r>
    </w:p>
    <w:p w:rsidR="00536915"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2012</w:t>
      </w:r>
    </w:p>
    <w:p w:rsidR="00536915"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lastRenderedPageBreak/>
        <w:t>EFEKTIFITAS PERATURAN DAERAH KABUPATEN TULUNGAGUNG</w:t>
      </w:r>
      <w:r>
        <w:rPr>
          <w:rFonts w:asciiTheme="majorBidi" w:hAnsiTheme="majorBidi" w:cstheme="majorBidi"/>
          <w:b/>
          <w:bCs/>
          <w:sz w:val="28"/>
          <w:szCs w:val="28"/>
        </w:rPr>
        <w:t xml:space="preserve"> NOMOR 4 TAHUN 2011</w:t>
      </w:r>
    </w:p>
    <w:p w:rsidR="00536915"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TENTANG PENGENDALIAN DAN PENGAWAS</w:t>
      </w:r>
      <w:r>
        <w:rPr>
          <w:rFonts w:asciiTheme="majorBidi" w:hAnsiTheme="majorBidi" w:cstheme="majorBidi"/>
          <w:b/>
          <w:bCs/>
          <w:sz w:val="28"/>
          <w:szCs w:val="28"/>
        </w:rPr>
        <w:t>AN PEREDARAN MINUMAN BERALKOHOL</w:t>
      </w:r>
    </w:p>
    <w:p w:rsidR="00536915" w:rsidRPr="00C67CC0"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DI DESA SOBONTORO</w:t>
      </w:r>
    </w:p>
    <w:p w:rsidR="00536915" w:rsidRDefault="00536915" w:rsidP="00536915">
      <w:pPr>
        <w:spacing w:after="0" w:line="240" w:lineRule="auto"/>
        <w:contextualSpacing/>
        <w:jc w:val="center"/>
        <w:rPr>
          <w:rFonts w:asciiTheme="majorBidi" w:hAnsiTheme="majorBidi" w:cstheme="majorBidi"/>
          <w:sz w:val="24"/>
          <w:szCs w:val="24"/>
        </w:rPr>
      </w:pPr>
    </w:p>
    <w:p w:rsidR="00536915" w:rsidRDefault="00536915" w:rsidP="00536915">
      <w:pPr>
        <w:spacing w:after="0" w:line="240" w:lineRule="auto"/>
        <w:contextualSpacing/>
        <w:jc w:val="center"/>
        <w:rPr>
          <w:rFonts w:asciiTheme="majorBidi" w:hAnsiTheme="majorBidi" w:cstheme="majorBidi"/>
          <w:b/>
          <w:bCs/>
          <w:sz w:val="28"/>
          <w:szCs w:val="28"/>
        </w:rPr>
      </w:pPr>
    </w:p>
    <w:p w:rsidR="00536915" w:rsidRDefault="00536915" w:rsidP="00536915">
      <w:pPr>
        <w:spacing w:after="0" w:line="240" w:lineRule="auto"/>
        <w:contextualSpacing/>
        <w:rPr>
          <w:rFonts w:asciiTheme="majorBidi" w:hAnsiTheme="majorBidi" w:cstheme="majorBidi"/>
          <w:b/>
          <w:bCs/>
          <w:sz w:val="28"/>
          <w:szCs w:val="28"/>
        </w:rPr>
      </w:pPr>
    </w:p>
    <w:p w:rsidR="00536915" w:rsidRDefault="00536915" w:rsidP="00536915">
      <w:pPr>
        <w:spacing w:after="0" w:line="240" w:lineRule="auto"/>
        <w:contextualSpacing/>
        <w:jc w:val="center"/>
        <w:rPr>
          <w:rFonts w:asciiTheme="majorBidi" w:hAnsiTheme="majorBidi" w:cstheme="majorBidi"/>
          <w:b/>
          <w:bCs/>
          <w:sz w:val="28"/>
          <w:szCs w:val="28"/>
        </w:rPr>
      </w:pPr>
    </w:p>
    <w:p w:rsidR="00536915" w:rsidRDefault="00536915" w:rsidP="00536915">
      <w:pPr>
        <w:spacing w:after="0" w:line="36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SKRIPSI</w:t>
      </w:r>
    </w:p>
    <w:p w:rsidR="00536915" w:rsidRDefault="00536915" w:rsidP="00536915">
      <w:pPr>
        <w:spacing w:after="0" w:line="240" w:lineRule="auto"/>
        <w:contextualSpacing/>
        <w:jc w:val="center"/>
        <w:rPr>
          <w:rFonts w:asciiTheme="majorBidi" w:hAnsiTheme="majorBidi" w:cstheme="majorBidi"/>
          <w:sz w:val="24"/>
          <w:szCs w:val="24"/>
        </w:rPr>
      </w:pPr>
      <w:r>
        <w:rPr>
          <w:rFonts w:asciiTheme="majorBidi" w:hAnsiTheme="majorBidi" w:cstheme="majorBidi"/>
          <w:sz w:val="24"/>
          <w:szCs w:val="24"/>
        </w:rPr>
        <w:t>Diajukan Kepada</w:t>
      </w:r>
    </w:p>
    <w:p w:rsidR="00536915" w:rsidRDefault="00536915" w:rsidP="00536915">
      <w:pPr>
        <w:spacing w:after="0" w:line="240" w:lineRule="auto"/>
        <w:contextualSpacing/>
        <w:jc w:val="center"/>
        <w:rPr>
          <w:rFonts w:asciiTheme="majorBidi" w:hAnsiTheme="majorBidi" w:cstheme="majorBidi"/>
          <w:sz w:val="24"/>
          <w:szCs w:val="24"/>
        </w:rPr>
      </w:pPr>
      <w:r w:rsidRPr="00C67CC0">
        <w:rPr>
          <w:rFonts w:asciiTheme="majorBidi" w:hAnsiTheme="majorBidi" w:cstheme="majorBidi"/>
          <w:sz w:val="24"/>
          <w:szCs w:val="24"/>
        </w:rPr>
        <w:t>Sekolah Tinggi Agama Islam Negeri (STAIN) Tulungagung Untuk</w:t>
      </w:r>
    </w:p>
    <w:p w:rsidR="00536915" w:rsidRDefault="00536915" w:rsidP="00536915">
      <w:pPr>
        <w:spacing w:after="0" w:line="240" w:lineRule="auto"/>
        <w:contextualSpacing/>
        <w:jc w:val="center"/>
        <w:rPr>
          <w:rFonts w:asciiTheme="majorBidi" w:hAnsiTheme="majorBidi" w:cstheme="majorBidi"/>
          <w:sz w:val="24"/>
          <w:szCs w:val="24"/>
        </w:rPr>
      </w:pPr>
      <w:r w:rsidRPr="00C67CC0">
        <w:rPr>
          <w:rFonts w:asciiTheme="majorBidi" w:hAnsiTheme="majorBidi" w:cstheme="majorBidi"/>
          <w:sz w:val="24"/>
          <w:szCs w:val="24"/>
        </w:rPr>
        <w:t xml:space="preserve">Memenuhi Salah Satu </w:t>
      </w:r>
      <w:r>
        <w:rPr>
          <w:rFonts w:asciiTheme="majorBidi" w:hAnsiTheme="majorBidi" w:cstheme="majorBidi"/>
          <w:sz w:val="24"/>
          <w:szCs w:val="24"/>
        </w:rPr>
        <w:t>Persyaratan Dalam Menyelesaikan</w:t>
      </w:r>
    </w:p>
    <w:p w:rsidR="00536915" w:rsidRPr="00C67CC0" w:rsidRDefault="00536915" w:rsidP="00536915">
      <w:pPr>
        <w:spacing w:after="0" w:line="240" w:lineRule="auto"/>
        <w:contextualSpacing/>
        <w:jc w:val="center"/>
        <w:rPr>
          <w:rFonts w:asciiTheme="majorBidi" w:hAnsiTheme="majorBidi" w:cstheme="majorBidi"/>
          <w:sz w:val="24"/>
          <w:szCs w:val="24"/>
        </w:rPr>
      </w:pPr>
      <w:r w:rsidRPr="00C67CC0">
        <w:rPr>
          <w:rFonts w:asciiTheme="majorBidi" w:hAnsiTheme="majorBidi" w:cstheme="majorBidi"/>
          <w:sz w:val="24"/>
          <w:szCs w:val="24"/>
        </w:rPr>
        <w:t>Program Sarjana Strata Satu Ahwal Al-Syakhsiyyah</w:t>
      </w:r>
    </w:p>
    <w:p w:rsidR="00536915" w:rsidRDefault="00536915" w:rsidP="00536915">
      <w:pPr>
        <w:spacing w:after="0" w:line="240" w:lineRule="auto"/>
        <w:contextualSpacing/>
        <w:jc w:val="center"/>
        <w:rPr>
          <w:rFonts w:asciiTheme="majorBidi" w:hAnsiTheme="majorBidi" w:cstheme="majorBidi"/>
          <w:sz w:val="24"/>
          <w:szCs w:val="24"/>
        </w:rPr>
      </w:pPr>
    </w:p>
    <w:p w:rsidR="00536915" w:rsidRPr="00C67CC0" w:rsidRDefault="00536915" w:rsidP="00536915">
      <w:pPr>
        <w:spacing w:after="0" w:line="240" w:lineRule="auto"/>
        <w:contextualSpacing/>
        <w:jc w:val="center"/>
        <w:rPr>
          <w:rFonts w:asciiTheme="majorBidi" w:hAnsiTheme="majorBidi" w:cstheme="majorBidi"/>
          <w:sz w:val="24"/>
          <w:szCs w:val="24"/>
        </w:rPr>
      </w:pPr>
    </w:p>
    <w:p w:rsidR="00536915" w:rsidRPr="00C67CC0" w:rsidRDefault="00536915" w:rsidP="00536915">
      <w:pPr>
        <w:spacing w:after="0" w:line="240" w:lineRule="auto"/>
        <w:contextualSpacing/>
        <w:jc w:val="center"/>
        <w:rPr>
          <w:rFonts w:asciiTheme="majorBidi" w:hAnsiTheme="majorBidi" w:cstheme="majorBidi"/>
          <w:b/>
          <w:bCs/>
          <w:sz w:val="28"/>
          <w:szCs w:val="28"/>
          <w:u w:val="single"/>
        </w:rPr>
      </w:pPr>
      <w:r w:rsidRPr="008C5033">
        <w:rPr>
          <w:rFonts w:asciiTheme="majorBidi" w:hAnsiTheme="majorBidi" w:cstheme="majorBidi"/>
          <w:b/>
          <w:bCs/>
          <w:noProof/>
          <w:sz w:val="28"/>
          <w:szCs w:val="28"/>
          <w:lang w:val="en-US"/>
        </w:rPr>
        <w:drawing>
          <wp:inline distT="0" distB="0" distL="0" distR="0">
            <wp:extent cx="1971115" cy="1836484"/>
            <wp:effectExtent l="19050" t="0" r="0" b="0"/>
            <wp:docPr id="2" name="Picture 1" descr="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
                    <pic:cNvPicPr>
                      <a:picLocks noChangeAspect="1" noChangeArrowheads="1"/>
                    </pic:cNvPicPr>
                  </pic:nvPicPr>
                  <pic:blipFill>
                    <a:blip r:embed="rId9" cstate="print">
                      <a:biLevel thresh="50000"/>
                    </a:blip>
                    <a:srcRect/>
                    <a:stretch>
                      <a:fillRect/>
                    </a:stretch>
                  </pic:blipFill>
                  <pic:spPr bwMode="auto">
                    <a:xfrm>
                      <a:off x="0" y="0"/>
                      <a:ext cx="1973756" cy="1838945"/>
                    </a:xfrm>
                    <a:prstGeom prst="rect">
                      <a:avLst/>
                    </a:prstGeom>
                    <a:noFill/>
                  </pic:spPr>
                </pic:pic>
              </a:graphicData>
            </a:graphic>
          </wp:inline>
        </w:drawing>
      </w:r>
    </w:p>
    <w:p w:rsidR="00536915" w:rsidRDefault="00536915" w:rsidP="00536915">
      <w:pPr>
        <w:spacing w:after="0" w:line="240" w:lineRule="auto"/>
        <w:contextualSpacing/>
        <w:rPr>
          <w:rFonts w:asciiTheme="majorBidi" w:hAnsiTheme="majorBidi" w:cstheme="majorBidi"/>
          <w:b/>
          <w:bCs/>
          <w:sz w:val="28"/>
          <w:szCs w:val="28"/>
          <w:u w:val="single"/>
        </w:rPr>
      </w:pPr>
    </w:p>
    <w:p w:rsidR="00536915" w:rsidRPr="00C67CC0" w:rsidRDefault="00536915" w:rsidP="00536915">
      <w:pPr>
        <w:spacing w:after="0" w:line="240" w:lineRule="auto"/>
        <w:contextualSpacing/>
        <w:rPr>
          <w:rFonts w:asciiTheme="majorBidi" w:hAnsiTheme="majorBidi" w:cstheme="majorBidi"/>
          <w:b/>
          <w:bCs/>
          <w:sz w:val="28"/>
          <w:szCs w:val="28"/>
          <w:u w:val="single"/>
        </w:rPr>
      </w:pPr>
    </w:p>
    <w:p w:rsidR="00536915" w:rsidRPr="00C67CC0"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Oleh</w:t>
      </w:r>
      <w:r>
        <w:rPr>
          <w:rFonts w:asciiTheme="majorBidi" w:hAnsiTheme="majorBidi" w:cstheme="majorBidi"/>
          <w:b/>
          <w:bCs/>
          <w:sz w:val="28"/>
          <w:szCs w:val="28"/>
        </w:rPr>
        <w:t xml:space="preserve"> :</w:t>
      </w:r>
    </w:p>
    <w:p w:rsidR="00536915" w:rsidRPr="00C67CC0" w:rsidRDefault="00536915" w:rsidP="00536915">
      <w:pPr>
        <w:spacing w:after="0" w:line="240" w:lineRule="auto"/>
        <w:contextualSpacing/>
        <w:jc w:val="center"/>
        <w:rPr>
          <w:rFonts w:asciiTheme="majorBidi" w:hAnsiTheme="majorBidi" w:cstheme="majorBidi"/>
          <w:b/>
          <w:bCs/>
          <w:sz w:val="28"/>
          <w:szCs w:val="28"/>
        </w:rPr>
      </w:pPr>
    </w:p>
    <w:p w:rsidR="00536915" w:rsidRPr="00C67CC0" w:rsidRDefault="00536915" w:rsidP="00536915">
      <w:pPr>
        <w:spacing w:after="0" w:line="240" w:lineRule="auto"/>
        <w:contextualSpacing/>
        <w:jc w:val="center"/>
        <w:rPr>
          <w:rFonts w:asciiTheme="majorBidi" w:hAnsiTheme="majorBidi" w:cstheme="majorBidi"/>
          <w:b/>
          <w:bCs/>
          <w:sz w:val="28"/>
          <w:szCs w:val="28"/>
          <w:u w:val="single"/>
        </w:rPr>
      </w:pPr>
      <w:r w:rsidRPr="00C67CC0">
        <w:rPr>
          <w:rFonts w:asciiTheme="majorBidi" w:hAnsiTheme="majorBidi" w:cstheme="majorBidi"/>
          <w:b/>
          <w:bCs/>
          <w:sz w:val="28"/>
          <w:szCs w:val="28"/>
          <w:u w:val="single"/>
        </w:rPr>
        <w:t>CAHYONO</w:t>
      </w:r>
    </w:p>
    <w:p w:rsidR="00536915" w:rsidRPr="00C67CC0" w:rsidRDefault="00536915" w:rsidP="00536915">
      <w:pPr>
        <w:spacing w:after="0" w:line="240" w:lineRule="auto"/>
        <w:contextualSpacing/>
        <w:jc w:val="center"/>
        <w:rPr>
          <w:rFonts w:asciiTheme="majorBidi" w:hAnsiTheme="majorBidi" w:cstheme="majorBidi"/>
          <w:b/>
          <w:bCs/>
          <w:sz w:val="28"/>
          <w:szCs w:val="28"/>
        </w:rPr>
      </w:pPr>
      <w:r w:rsidRPr="00C67CC0">
        <w:rPr>
          <w:rFonts w:asciiTheme="majorBidi" w:hAnsiTheme="majorBidi" w:cstheme="majorBidi"/>
          <w:b/>
          <w:bCs/>
          <w:sz w:val="28"/>
          <w:szCs w:val="28"/>
        </w:rPr>
        <w:t>NIM. 3222083006</w:t>
      </w:r>
    </w:p>
    <w:p w:rsidR="00536915" w:rsidRDefault="00536915" w:rsidP="00536915">
      <w:pPr>
        <w:spacing w:after="0" w:line="240" w:lineRule="auto"/>
        <w:contextualSpacing/>
        <w:rPr>
          <w:rFonts w:asciiTheme="majorBidi" w:hAnsiTheme="majorBidi" w:cstheme="majorBidi"/>
          <w:b/>
          <w:bCs/>
          <w:sz w:val="28"/>
          <w:szCs w:val="28"/>
        </w:rPr>
      </w:pP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PROGRAM STUDI AHWAL AL SYAKHSIYYAH</w:t>
      </w: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JURUSAN SYARI’AH</w:t>
      </w:r>
    </w:p>
    <w:p w:rsidR="00536915"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 xml:space="preserve">SEKOLAH TINGGI AGAMA ISLAM NEGERI </w:t>
      </w:r>
    </w:p>
    <w:p w:rsidR="00536915" w:rsidRPr="0008041B" w:rsidRDefault="00536915" w:rsidP="00536915">
      <w:pPr>
        <w:spacing w:after="0" w:line="240" w:lineRule="auto"/>
        <w:contextualSpacing/>
        <w:jc w:val="center"/>
        <w:rPr>
          <w:rFonts w:asciiTheme="majorBidi" w:hAnsiTheme="majorBidi" w:cstheme="majorBidi"/>
          <w:b/>
          <w:bCs/>
          <w:sz w:val="28"/>
          <w:szCs w:val="28"/>
        </w:rPr>
      </w:pPr>
      <w:r w:rsidRPr="0008041B">
        <w:rPr>
          <w:rFonts w:asciiTheme="majorBidi" w:hAnsiTheme="majorBidi" w:cstheme="majorBidi"/>
          <w:b/>
          <w:bCs/>
          <w:sz w:val="28"/>
          <w:szCs w:val="28"/>
        </w:rPr>
        <w:t>(STAIN) TULUNGAGUNG</w:t>
      </w:r>
    </w:p>
    <w:p w:rsidR="00536915" w:rsidRPr="00536915" w:rsidRDefault="00536915" w:rsidP="00536915">
      <w:pPr>
        <w:spacing w:after="0" w:line="240" w:lineRule="auto"/>
        <w:contextualSpacing/>
        <w:jc w:val="center"/>
        <w:rPr>
          <w:rFonts w:asciiTheme="majorBidi" w:hAnsiTheme="majorBidi" w:cstheme="majorBidi"/>
          <w:b/>
          <w:bCs/>
          <w:sz w:val="24"/>
          <w:szCs w:val="24"/>
        </w:rPr>
      </w:pPr>
      <w:r w:rsidRPr="00C67CC0">
        <w:rPr>
          <w:rFonts w:asciiTheme="majorBidi" w:hAnsiTheme="majorBidi" w:cstheme="majorBidi"/>
          <w:b/>
          <w:bCs/>
          <w:sz w:val="28"/>
          <w:szCs w:val="28"/>
        </w:rPr>
        <w:t>2012</w:t>
      </w:r>
    </w:p>
    <w:p w:rsidR="00536915" w:rsidRPr="00B95E67" w:rsidRDefault="00536915" w:rsidP="00536915">
      <w:pPr>
        <w:jc w:val="center"/>
        <w:rPr>
          <w:rFonts w:ascii="Times New Roman" w:hAnsi="Times New Roman" w:cs="Times New Roman"/>
          <w:b/>
          <w:sz w:val="28"/>
          <w:szCs w:val="28"/>
          <w:rtl/>
        </w:rPr>
      </w:pPr>
      <w:r w:rsidRPr="00B95E67">
        <w:rPr>
          <w:rFonts w:ascii="Times New Roman" w:hAnsi="Times New Roman" w:cs="Times New Roman"/>
          <w:b/>
          <w:sz w:val="28"/>
          <w:szCs w:val="28"/>
        </w:rPr>
        <w:lastRenderedPageBreak/>
        <w:t>PERSETUJUAN PEMBIMBING</w:t>
      </w:r>
    </w:p>
    <w:p w:rsidR="00536915" w:rsidRPr="00B95E67" w:rsidRDefault="00536915" w:rsidP="00536915">
      <w:pPr>
        <w:jc w:val="center"/>
        <w:rPr>
          <w:rFonts w:ascii="Times New Roman" w:hAnsi="Times New Roman" w:cs="Times New Roman"/>
          <w:b/>
          <w:sz w:val="24"/>
          <w:szCs w:val="24"/>
        </w:rPr>
      </w:pPr>
    </w:p>
    <w:p w:rsidR="00536915" w:rsidRPr="0094280E" w:rsidRDefault="00536915" w:rsidP="00536915">
      <w:pPr>
        <w:spacing w:after="0" w:line="360" w:lineRule="auto"/>
        <w:ind w:firstLine="540"/>
        <w:jc w:val="both"/>
        <w:rPr>
          <w:rFonts w:ascii="Times New Roman" w:hAnsi="Times New Roman" w:cs="Times New Roman"/>
          <w:b/>
          <w:bCs/>
          <w:i/>
          <w:iCs/>
          <w:sz w:val="24"/>
          <w:szCs w:val="24"/>
        </w:rPr>
      </w:pPr>
      <w:r w:rsidRPr="00B95E67">
        <w:rPr>
          <w:rFonts w:ascii="Times New Roman" w:hAnsi="Times New Roman" w:cs="Times New Roman"/>
          <w:sz w:val="24"/>
          <w:szCs w:val="24"/>
        </w:rPr>
        <w:t xml:space="preserve">Skripsi yang disusun oleh: CAHYONO, NIM: 3222083006, dengan judul </w:t>
      </w:r>
      <w:r w:rsidRPr="0094280E">
        <w:rPr>
          <w:rFonts w:ascii="Times New Roman" w:hAnsi="Times New Roman" w:cs="Times New Roman"/>
          <w:b/>
          <w:bCs/>
          <w:i/>
          <w:iCs/>
          <w:sz w:val="24"/>
          <w:szCs w:val="24"/>
        </w:rPr>
        <w:t xml:space="preserve">“Efektifitas Peraturan Daerah </w:t>
      </w:r>
      <w:r>
        <w:rPr>
          <w:rFonts w:ascii="Times New Roman" w:hAnsi="Times New Roman" w:cs="Times New Roman"/>
          <w:b/>
          <w:bCs/>
          <w:i/>
          <w:iCs/>
          <w:sz w:val="24"/>
          <w:szCs w:val="24"/>
        </w:rPr>
        <w:t xml:space="preserve">Kabupaten Tulungagung </w:t>
      </w:r>
      <w:r w:rsidRPr="0094280E">
        <w:rPr>
          <w:rFonts w:ascii="Times New Roman" w:hAnsi="Times New Roman" w:cs="Times New Roman"/>
          <w:b/>
          <w:bCs/>
          <w:i/>
          <w:iCs/>
          <w:sz w:val="24"/>
          <w:szCs w:val="24"/>
        </w:rPr>
        <w:t>Nomor 4 Tahun 2011 Tentang Pengendalian Dan Pengawasan Peredaran Minuman Beralkohol Di Desa</w:t>
      </w:r>
      <w:r>
        <w:rPr>
          <w:rFonts w:ascii="Times New Roman" w:hAnsi="Times New Roman" w:cs="Times New Roman"/>
          <w:b/>
          <w:bCs/>
          <w:i/>
          <w:iCs/>
          <w:sz w:val="24"/>
          <w:szCs w:val="24"/>
        </w:rPr>
        <w:t xml:space="preserve"> Sobontoro</w:t>
      </w:r>
      <w:r w:rsidRPr="0094280E">
        <w:rPr>
          <w:rFonts w:ascii="Times New Roman" w:hAnsi="Times New Roman" w:cs="Times New Roman"/>
          <w:b/>
          <w:bCs/>
          <w:i/>
          <w:iCs/>
          <w:sz w:val="24"/>
          <w:szCs w:val="24"/>
          <w:lang w:val="sv-SE"/>
        </w:rPr>
        <w:t>”</w:t>
      </w:r>
      <w:r w:rsidRPr="0094280E">
        <w:rPr>
          <w:rFonts w:ascii="Times New Roman" w:hAnsi="Times New Roman" w:cs="Times New Roman"/>
          <w:bCs/>
          <w:sz w:val="24"/>
          <w:szCs w:val="24"/>
          <w:lang w:val="sv-SE"/>
        </w:rPr>
        <w:t xml:space="preserve">. </w:t>
      </w:r>
      <w:r w:rsidRPr="0094280E">
        <w:rPr>
          <w:rFonts w:ascii="Times New Roman" w:hAnsi="Times New Roman" w:cs="Times New Roman"/>
          <w:sz w:val="24"/>
          <w:szCs w:val="24"/>
          <w:lang w:val="sv-SE"/>
        </w:rPr>
        <w:t>Telah diadakan bimbingan, pemeriksaan dan disetujui untuk diujikan.</w:t>
      </w:r>
    </w:p>
    <w:p w:rsidR="00536915" w:rsidRPr="0094280E" w:rsidRDefault="00536915" w:rsidP="00536915">
      <w:pPr>
        <w:spacing w:line="360" w:lineRule="auto"/>
        <w:rPr>
          <w:rFonts w:ascii="Times New Roman" w:hAnsi="Times New Roman" w:cs="Times New Roman"/>
          <w:sz w:val="24"/>
          <w:szCs w:val="24"/>
          <w:lang w:val="sv-SE"/>
        </w:rPr>
      </w:pPr>
    </w:p>
    <w:p w:rsidR="00536915" w:rsidRPr="0094280E" w:rsidRDefault="00536915" w:rsidP="00536915">
      <w:pPr>
        <w:spacing w:line="360" w:lineRule="auto"/>
        <w:rPr>
          <w:rFonts w:ascii="Times New Roman" w:hAnsi="Times New Roman" w:cs="Times New Roman"/>
          <w:sz w:val="24"/>
          <w:szCs w:val="24"/>
          <w:lang w:val="sv-SE"/>
        </w:rPr>
      </w:pPr>
    </w:p>
    <w:p w:rsidR="00536915" w:rsidRPr="0094280E" w:rsidRDefault="00536915" w:rsidP="00536915">
      <w:pPr>
        <w:spacing w:line="360" w:lineRule="auto"/>
        <w:jc w:val="center"/>
        <w:rPr>
          <w:rFonts w:ascii="Times New Roman" w:hAnsi="Times New Roman" w:cs="Times New Roman"/>
          <w:sz w:val="24"/>
          <w:szCs w:val="24"/>
          <w:lang w:val="sv-SE"/>
        </w:rPr>
      </w:pPr>
      <w:r w:rsidRPr="0094280E">
        <w:rPr>
          <w:rFonts w:ascii="Times New Roman" w:hAnsi="Times New Roman" w:cs="Times New Roman"/>
          <w:sz w:val="24"/>
          <w:szCs w:val="24"/>
          <w:lang w:val="sv-SE"/>
        </w:rPr>
        <w:t>Tulungagung,</w:t>
      </w:r>
      <w:r w:rsidRPr="00B95E67">
        <w:rPr>
          <w:rFonts w:ascii="Times New Roman" w:hAnsi="Times New Roman" w:cs="Times New Roman"/>
          <w:sz w:val="24"/>
          <w:szCs w:val="24"/>
        </w:rPr>
        <w:t xml:space="preserve"> 19 Juli </w:t>
      </w:r>
      <w:r w:rsidRPr="0094280E">
        <w:rPr>
          <w:rFonts w:ascii="Times New Roman" w:hAnsi="Times New Roman" w:cs="Times New Roman"/>
          <w:sz w:val="24"/>
          <w:szCs w:val="24"/>
          <w:lang w:val="sv-SE"/>
        </w:rPr>
        <w:t>2012</w:t>
      </w:r>
    </w:p>
    <w:p w:rsidR="00536915" w:rsidRPr="0094280E" w:rsidRDefault="00536915" w:rsidP="00536915">
      <w:pPr>
        <w:spacing w:line="360" w:lineRule="auto"/>
        <w:jc w:val="center"/>
        <w:rPr>
          <w:rFonts w:ascii="Times New Roman" w:hAnsi="Times New Roman" w:cs="Times New Roman"/>
          <w:sz w:val="24"/>
          <w:szCs w:val="24"/>
          <w:lang w:val="sv-SE"/>
        </w:rPr>
      </w:pPr>
      <w:r w:rsidRPr="0094280E">
        <w:rPr>
          <w:rFonts w:ascii="Times New Roman" w:hAnsi="Times New Roman" w:cs="Times New Roman"/>
          <w:sz w:val="24"/>
          <w:szCs w:val="24"/>
          <w:lang w:val="sv-SE"/>
        </w:rPr>
        <w:t>Pembimbing</w:t>
      </w:r>
    </w:p>
    <w:p w:rsidR="00536915" w:rsidRPr="0094280E" w:rsidRDefault="00536915" w:rsidP="00536915">
      <w:pPr>
        <w:jc w:val="center"/>
        <w:rPr>
          <w:rFonts w:ascii="Times New Roman" w:hAnsi="Times New Roman" w:cs="Times New Roman"/>
          <w:sz w:val="24"/>
          <w:szCs w:val="24"/>
          <w:lang w:val="sv-SE"/>
        </w:rPr>
      </w:pPr>
    </w:p>
    <w:p w:rsidR="00536915" w:rsidRPr="0094280E" w:rsidRDefault="00536915" w:rsidP="00536915">
      <w:pPr>
        <w:rPr>
          <w:rFonts w:ascii="Times New Roman" w:hAnsi="Times New Roman" w:cs="Times New Roman"/>
          <w:sz w:val="24"/>
          <w:szCs w:val="24"/>
          <w:lang w:val="sv-SE"/>
        </w:rPr>
      </w:pPr>
    </w:p>
    <w:p w:rsidR="00536915" w:rsidRPr="0094280E" w:rsidRDefault="00536915" w:rsidP="00536915">
      <w:pPr>
        <w:jc w:val="center"/>
        <w:rPr>
          <w:rFonts w:ascii="Times New Roman" w:hAnsi="Times New Roman" w:cs="Times New Roman"/>
          <w:sz w:val="24"/>
          <w:szCs w:val="24"/>
          <w:lang w:val="sv-SE"/>
        </w:rPr>
      </w:pPr>
    </w:p>
    <w:p w:rsidR="00536915" w:rsidRPr="00B95E67" w:rsidRDefault="00536915" w:rsidP="00536915">
      <w:pPr>
        <w:spacing w:after="0" w:line="240" w:lineRule="auto"/>
        <w:jc w:val="center"/>
        <w:rPr>
          <w:rFonts w:ascii="Times New Roman" w:hAnsi="Times New Roman" w:cs="Times New Roman"/>
          <w:b/>
          <w:bCs/>
          <w:sz w:val="24"/>
          <w:szCs w:val="24"/>
          <w:u w:val="single"/>
        </w:rPr>
      </w:pPr>
      <w:r w:rsidRPr="00B95E67">
        <w:rPr>
          <w:rFonts w:ascii="Times New Roman" w:hAnsi="Times New Roman" w:cs="Times New Roman"/>
          <w:b/>
          <w:bCs/>
          <w:sz w:val="24"/>
          <w:szCs w:val="24"/>
          <w:u w:val="single"/>
        </w:rPr>
        <w:t>Zulfatun Ni’mah, M</w:t>
      </w:r>
      <w:r>
        <w:rPr>
          <w:rFonts w:ascii="Times New Roman" w:hAnsi="Times New Roman" w:cs="Times New Roman"/>
          <w:b/>
          <w:bCs/>
          <w:sz w:val="24"/>
          <w:szCs w:val="24"/>
          <w:u w:val="single"/>
        </w:rPr>
        <w:t>.</w:t>
      </w:r>
      <w:r w:rsidRPr="00B95E67">
        <w:rPr>
          <w:rFonts w:ascii="Times New Roman" w:hAnsi="Times New Roman" w:cs="Times New Roman"/>
          <w:b/>
          <w:bCs/>
          <w:sz w:val="24"/>
          <w:szCs w:val="24"/>
          <w:u w:val="single"/>
        </w:rPr>
        <w:t>H</w:t>
      </w:r>
      <w:r>
        <w:rPr>
          <w:rFonts w:ascii="Times New Roman" w:hAnsi="Times New Roman" w:cs="Times New Roman"/>
          <w:b/>
          <w:bCs/>
          <w:sz w:val="24"/>
          <w:szCs w:val="24"/>
          <w:u w:val="single"/>
        </w:rPr>
        <w:t>um</w:t>
      </w:r>
    </w:p>
    <w:p w:rsidR="00536915" w:rsidRPr="00B95E67" w:rsidRDefault="00536915" w:rsidP="00536915">
      <w:pPr>
        <w:spacing w:after="0" w:line="240" w:lineRule="auto"/>
        <w:jc w:val="center"/>
        <w:rPr>
          <w:rFonts w:ascii="Times New Roman" w:hAnsi="Times New Roman" w:cs="Times New Roman"/>
          <w:b/>
          <w:bCs/>
          <w:sz w:val="24"/>
          <w:szCs w:val="24"/>
        </w:rPr>
      </w:pPr>
      <w:r w:rsidRPr="00B95E67">
        <w:rPr>
          <w:rFonts w:ascii="Times New Roman" w:hAnsi="Times New Roman" w:cs="Times New Roman"/>
          <w:b/>
          <w:bCs/>
          <w:sz w:val="24"/>
          <w:szCs w:val="24"/>
        </w:rPr>
        <w:t xml:space="preserve">NIP. </w:t>
      </w:r>
      <w:r w:rsidRPr="00B95E67">
        <w:rPr>
          <w:rFonts w:ascii="Times New Roman" w:hAnsi="Times New Roman" w:cs="Times New Roman"/>
          <w:b/>
          <w:sz w:val="24"/>
          <w:szCs w:val="24"/>
        </w:rPr>
        <w:t>19</w:t>
      </w:r>
      <w:r>
        <w:rPr>
          <w:rFonts w:ascii="Times New Roman" w:hAnsi="Times New Roman" w:cs="Times New Roman"/>
          <w:b/>
          <w:sz w:val="24"/>
          <w:szCs w:val="24"/>
        </w:rPr>
        <w:t>791</w:t>
      </w:r>
      <w:r w:rsidRPr="00B95E67">
        <w:rPr>
          <w:rFonts w:ascii="Times New Roman" w:hAnsi="Times New Roman" w:cs="Times New Roman"/>
          <w:b/>
          <w:sz w:val="24"/>
          <w:szCs w:val="24"/>
        </w:rPr>
        <w:t>217</w:t>
      </w:r>
      <w:r>
        <w:rPr>
          <w:rFonts w:ascii="Times New Roman" w:hAnsi="Times New Roman" w:cs="Times New Roman"/>
          <w:b/>
          <w:sz w:val="24"/>
          <w:szCs w:val="24"/>
        </w:rPr>
        <w:t xml:space="preserve"> </w:t>
      </w:r>
      <w:r w:rsidRPr="00B95E67">
        <w:rPr>
          <w:rFonts w:ascii="Times New Roman" w:hAnsi="Times New Roman" w:cs="Times New Roman"/>
          <w:b/>
          <w:sz w:val="24"/>
          <w:szCs w:val="24"/>
        </w:rPr>
        <w:t>200801</w:t>
      </w:r>
      <w:r>
        <w:rPr>
          <w:rFonts w:ascii="Times New Roman" w:hAnsi="Times New Roman" w:cs="Times New Roman"/>
          <w:b/>
          <w:sz w:val="24"/>
          <w:szCs w:val="24"/>
        </w:rPr>
        <w:t xml:space="preserve"> </w:t>
      </w:r>
      <w:r w:rsidRPr="00B95E67">
        <w:rPr>
          <w:rFonts w:ascii="Times New Roman" w:hAnsi="Times New Roman" w:cs="Times New Roman"/>
          <w:b/>
          <w:sz w:val="24"/>
          <w:szCs w:val="24"/>
        </w:rPr>
        <w:t>2</w:t>
      </w:r>
      <w:r>
        <w:rPr>
          <w:rFonts w:ascii="Times New Roman" w:hAnsi="Times New Roman" w:cs="Times New Roman"/>
          <w:b/>
          <w:sz w:val="24"/>
          <w:szCs w:val="24"/>
        </w:rPr>
        <w:t xml:space="preserve"> </w:t>
      </w:r>
      <w:r w:rsidRPr="00B95E67">
        <w:rPr>
          <w:rFonts w:ascii="Times New Roman" w:hAnsi="Times New Roman" w:cs="Times New Roman"/>
          <w:b/>
          <w:sz w:val="24"/>
          <w:szCs w:val="24"/>
        </w:rPr>
        <w:t>013</w:t>
      </w:r>
    </w:p>
    <w:p w:rsidR="00536915" w:rsidRPr="00B95E67" w:rsidRDefault="00536915" w:rsidP="00536915">
      <w:pPr>
        <w:jc w:val="center"/>
        <w:rPr>
          <w:rFonts w:ascii="Times New Roman" w:hAnsi="Times New Roman" w:cs="Times New Roman"/>
          <w:b/>
          <w:sz w:val="24"/>
          <w:szCs w:val="24"/>
        </w:rPr>
      </w:pPr>
    </w:p>
    <w:p w:rsidR="00536915" w:rsidRDefault="00536915" w:rsidP="00536915">
      <w:pPr>
        <w:jc w:val="center"/>
        <w:rPr>
          <w:rFonts w:ascii="Times New Roman" w:hAnsi="Times New Roman" w:cs="Times New Roman"/>
          <w:b/>
          <w:sz w:val="24"/>
          <w:szCs w:val="24"/>
        </w:rPr>
      </w:pPr>
    </w:p>
    <w:p w:rsidR="00536915" w:rsidRDefault="00536915" w:rsidP="00536915">
      <w:pPr>
        <w:jc w:val="center"/>
        <w:rPr>
          <w:rFonts w:ascii="Times New Roman" w:hAnsi="Times New Roman" w:cs="Times New Roman"/>
          <w:b/>
          <w:sz w:val="24"/>
          <w:szCs w:val="24"/>
        </w:rPr>
      </w:pPr>
    </w:p>
    <w:p w:rsidR="00536915" w:rsidRPr="00B95E67" w:rsidRDefault="00536915" w:rsidP="00536915">
      <w:pPr>
        <w:jc w:val="center"/>
        <w:rPr>
          <w:rFonts w:ascii="Times New Roman" w:hAnsi="Times New Roman" w:cs="Times New Roman"/>
          <w:b/>
          <w:sz w:val="24"/>
          <w:szCs w:val="24"/>
        </w:rPr>
      </w:pPr>
    </w:p>
    <w:p w:rsidR="00536915" w:rsidRPr="00B95E67" w:rsidRDefault="00536915" w:rsidP="00536915">
      <w:pPr>
        <w:rPr>
          <w:rFonts w:ascii="Times New Roman" w:hAnsi="Times New Roman" w:cs="Times New Roman"/>
          <w:b/>
          <w:sz w:val="24"/>
          <w:szCs w:val="24"/>
        </w:rPr>
      </w:pPr>
    </w:p>
    <w:p w:rsidR="00536915" w:rsidRPr="00B95E67" w:rsidRDefault="00536915" w:rsidP="00536915">
      <w:pPr>
        <w:rPr>
          <w:rFonts w:ascii="Times New Roman" w:hAnsi="Times New Roman" w:cs="Times New Roman"/>
        </w:rPr>
      </w:pPr>
    </w:p>
    <w:p w:rsidR="00536915" w:rsidRPr="00B95E67" w:rsidRDefault="00536915" w:rsidP="00536915">
      <w:pPr>
        <w:rPr>
          <w:rFonts w:ascii="Times New Roman" w:hAnsi="Times New Roman" w:cs="Times New Roman"/>
        </w:rPr>
      </w:pPr>
    </w:p>
    <w:p w:rsidR="00536915" w:rsidRDefault="00536915" w:rsidP="00536915">
      <w:pPr>
        <w:spacing w:line="480" w:lineRule="auto"/>
        <w:rPr>
          <w:rFonts w:asciiTheme="majorBidi" w:hAnsiTheme="majorBidi" w:cstheme="majorBidi"/>
          <w:b/>
          <w:sz w:val="24"/>
          <w:szCs w:val="24"/>
        </w:rPr>
      </w:pPr>
    </w:p>
    <w:p w:rsidR="00536915" w:rsidRPr="00536915" w:rsidRDefault="00536915" w:rsidP="00536915">
      <w:pPr>
        <w:spacing w:line="240" w:lineRule="auto"/>
        <w:jc w:val="center"/>
        <w:rPr>
          <w:rFonts w:asciiTheme="majorBidi" w:hAnsiTheme="majorBidi" w:cstheme="majorBidi"/>
          <w:b/>
          <w:bCs/>
          <w:sz w:val="24"/>
          <w:szCs w:val="24"/>
        </w:rPr>
      </w:pPr>
      <w:r w:rsidRPr="00536915">
        <w:rPr>
          <w:rFonts w:asciiTheme="majorBidi" w:hAnsiTheme="majorBidi" w:cstheme="majorBidi"/>
          <w:b/>
          <w:bCs/>
          <w:sz w:val="24"/>
          <w:szCs w:val="24"/>
        </w:rPr>
        <w:lastRenderedPageBreak/>
        <w:t xml:space="preserve">PENGESAHAN </w:t>
      </w:r>
    </w:p>
    <w:p w:rsidR="00536915" w:rsidRPr="00536915" w:rsidRDefault="00536915" w:rsidP="00536915">
      <w:pPr>
        <w:spacing w:line="240" w:lineRule="auto"/>
        <w:jc w:val="center"/>
        <w:rPr>
          <w:rFonts w:asciiTheme="majorBidi" w:hAnsiTheme="majorBidi" w:cstheme="majorBidi"/>
          <w:sz w:val="24"/>
          <w:szCs w:val="24"/>
        </w:rPr>
      </w:pPr>
    </w:p>
    <w:p w:rsidR="00536915" w:rsidRDefault="00536915" w:rsidP="00536915">
      <w:pPr>
        <w:spacing w:line="240" w:lineRule="auto"/>
        <w:jc w:val="both"/>
        <w:rPr>
          <w:rFonts w:asciiTheme="majorBidi" w:hAnsiTheme="majorBidi" w:cstheme="majorBidi"/>
          <w:sz w:val="24"/>
          <w:szCs w:val="24"/>
        </w:rPr>
      </w:pPr>
      <w:r w:rsidRPr="00536915">
        <w:rPr>
          <w:rFonts w:asciiTheme="majorBidi" w:hAnsiTheme="majorBidi" w:cstheme="majorBidi"/>
          <w:sz w:val="24"/>
          <w:szCs w:val="24"/>
        </w:rPr>
        <w:t xml:space="preserve">Skripsi dengan judul </w:t>
      </w:r>
      <w:r w:rsidRPr="00536915">
        <w:rPr>
          <w:rFonts w:asciiTheme="majorBidi" w:hAnsiTheme="majorBidi" w:cstheme="majorBidi"/>
          <w:b/>
          <w:bCs/>
          <w:sz w:val="24"/>
          <w:szCs w:val="24"/>
        </w:rPr>
        <w:t>“</w:t>
      </w:r>
      <w:r w:rsidRPr="00536915">
        <w:rPr>
          <w:rFonts w:asciiTheme="majorBidi" w:hAnsiTheme="majorBidi" w:cstheme="majorBidi"/>
          <w:sz w:val="24"/>
          <w:szCs w:val="24"/>
        </w:rPr>
        <w:t>Efektifitas Peraturan Daerah Kabupaten Tulungagung Nomor 4 Tahun 2011 Tentang Pengendalian Dan Pengawasan Peredaran Minuman Beralkohol Di Desa Sobontoro” yang ditulis oleh Cahyono (3222083006) ini  telah dipertahankan di depan Dewan Penguji Skripsi STAIN Tulungagung pada hari kamis tanggal 9 Agustus 2012, dan dapat diterima sebagai salah satu persyaratan untuk menyelesaikan Program Sarjana Strata Satu dalam Ilmu Ahwal al Syakhsiyyah.</w:t>
      </w:r>
    </w:p>
    <w:p w:rsidR="00536915" w:rsidRPr="00536915" w:rsidRDefault="00536915" w:rsidP="00536915">
      <w:pPr>
        <w:spacing w:line="240" w:lineRule="auto"/>
        <w:jc w:val="both"/>
        <w:rPr>
          <w:rFonts w:asciiTheme="majorBidi" w:hAnsiTheme="majorBidi" w:cstheme="majorBidi"/>
          <w:sz w:val="24"/>
          <w:szCs w:val="24"/>
        </w:rPr>
      </w:pPr>
    </w:p>
    <w:p w:rsidR="00536915" w:rsidRPr="00536915" w:rsidRDefault="00536915" w:rsidP="00536915">
      <w:pPr>
        <w:spacing w:line="240" w:lineRule="auto"/>
        <w:jc w:val="center"/>
        <w:rPr>
          <w:rFonts w:asciiTheme="majorBidi" w:hAnsiTheme="majorBidi" w:cstheme="majorBidi"/>
          <w:b/>
          <w:bCs/>
          <w:sz w:val="24"/>
          <w:szCs w:val="24"/>
        </w:rPr>
      </w:pPr>
      <w:r w:rsidRPr="00536915">
        <w:rPr>
          <w:rFonts w:asciiTheme="majorBidi" w:hAnsiTheme="majorBidi" w:cstheme="majorBidi"/>
          <w:b/>
          <w:bCs/>
          <w:sz w:val="24"/>
          <w:szCs w:val="24"/>
        </w:rPr>
        <w:t>Dewan Penguji Skripsi</w:t>
      </w:r>
    </w:p>
    <w:p w:rsidR="00536915" w:rsidRPr="00536915" w:rsidRDefault="00536915" w:rsidP="00536915">
      <w:pPr>
        <w:tabs>
          <w:tab w:val="center" w:pos="1122"/>
          <w:tab w:val="center" w:pos="5984"/>
        </w:tabs>
        <w:spacing w:line="240" w:lineRule="auto"/>
        <w:jc w:val="both"/>
        <w:rPr>
          <w:rFonts w:asciiTheme="majorBidi" w:hAnsiTheme="majorBidi" w:cstheme="majorBidi"/>
          <w:sz w:val="24"/>
          <w:szCs w:val="24"/>
        </w:rPr>
      </w:pPr>
      <w:r w:rsidRPr="00536915">
        <w:rPr>
          <w:rFonts w:asciiTheme="majorBidi" w:hAnsiTheme="majorBidi" w:cstheme="majorBidi"/>
          <w:sz w:val="24"/>
          <w:szCs w:val="24"/>
        </w:rPr>
        <w:tab/>
        <w:t xml:space="preserve">         Ketua</w:t>
      </w:r>
      <w:r w:rsidRPr="00536915">
        <w:rPr>
          <w:rFonts w:asciiTheme="majorBidi" w:hAnsiTheme="majorBidi" w:cstheme="majorBidi"/>
          <w:sz w:val="24"/>
          <w:szCs w:val="24"/>
        </w:rPr>
        <w:tab/>
        <w:t xml:space="preserve">               </w:t>
      </w:r>
      <w:r>
        <w:rPr>
          <w:rFonts w:asciiTheme="majorBidi" w:hAnsiTheme="majorBidi" w:cstheme="majorBidi"/>
          <w:sz w:val="24"/>
          <w:szCs w:val="24"/>
        </w:rPr>
        <w:t>Sekretari</w:t>
      </w:r>
    </w:p>
    <w:p w:rsidR="00536915" w:rsidRPr="00536915" w:rsidRDefault="00536915" w:rsidP="00536915">
      <w:pPr>
        <w:tabs>
          <w:tab w:val="center" w:pos="1122"/>
          <w:tab w:val="center" w:pos="5984"/>
        </w:tabs>
        <w:spacing w:line="240" w:lineRule="auto"/>
        <w:jc w:val="both"/>
        <w:rPr>
          <w:rFonts w:asciiTheme="majorBidi" w:hAnsiTheme="majorBidi" w:cstheme="majorBidi"/>
          <w:sz w:val="24"/>
          <w:szCs w:val="24"/>
        </w:rPr>
      </w:pPr>
    </w:p>
    <w:p w:rsidR="00536915" w:rsidRPr="00536915" w:rsidRDefault="00536915" w:rsidP="00536915">
      <w:pPr>
        <w:tabs>
          <w:tab w:val="left" w:pos="900"/>
          <w:tab w:val="left" w:pos="1080"/>
          <w:tab w:val="left" w:pos="2760"/>
        </w:tabs>
        <w:spacing w:line="240" w:lineRule="auto"/>
        <w:jc w:val="center"/>
        <w:rPr>
          <w:rFonts w:asciiTheme="majorBidi" w:hAnsiTheme="majorBidi" w:cstheme="majorBidi"/>
          <w:b/>
          <w:bCs/>
          <w:sz w:val="24"/>
          <w:szCs w:val="24"/>
          <w:u w:val="single"/>
        </w:rPr>
      </w:pPr>
      <w:r w:rsidRPr="00536915">
        <w:rPr>
          <w:rFonts w:asciiTheme="majorBidi" w:hAnsiTheme="majorBidi" w:cstheme="majorBidi"/>
          <w:b/>
          <w:bCs/>
          <w:sz w:val="24"/>
          <w:szCs w:val="24"/>
          <w:u w:val="single"/>
        </w:rPr>
        <w:t>Ahmad Musonnif, M. HI</w:t>
      </w:r>
      <w:r w:rsidRPr="00536915">
        <w:rPr>
          <w:rFonts w:asciiTheme="majorBidi" w:hAnsiTheme="majorBidi" w:cstheme="majorBidi"/>
          <w:b/>
          <w:bCs/>
          <w:sz w:val="24"/>
          <w:szCs w:val="24"/>
        </w:rPr>
        <w:tab/>
      </w:r>
      <w:r w:rsidRPr="00536915">
        <w:rPr>
          <w:rFonts w:asciiTheme="majorBidi" w:hAnsiTheme="majorBidi" w:cstheme="majorBidi"/>
          <w:b/>
          <w:bCs/>
          <w:sz w:val="24"/>
          <w:szCs w:val="24"/>
        </w:rPr>
        <w:tab/>
      </w:r>
      <w:r w:rsidRPr="00536915">
        <w:rPr>
          <w:rFonts w:asciiTheme="majorBidi" w:hAnsiTheme="majorBidi" w:cstheme="majorBidi"/>
          <w:b/>
          <w:bCs/>
          <w:sz w:val="24"/>
          <w:szCs w:val="24"/>
        </w:rPr>
        <w:tab/>
      </w:r>
      <w:r w:rsidRPr="00536915">
        <w:rPr>
          <w:rFonts w:asciiTheme="majorBidi" w:hAnsiTheme="majorBidi" w:cstheme="majorBidi"/>
          <w:b/>
          <w:bCs/>
          <w:sz w:val="24"/>
          <w:szCs w:val="24"/>
        </w:rPr>
        <w:tab/>
      </w:r>
      <w:r w:rsidRPr="00536915">
        <w:rPr>
          <w:rFonts w:asciiTheme="majorBidi" w:hAnsiTheme="majorBidi" w:cstheme="majorBidi"/>
          <w:b/>
          <w:bCs/>
          <w:sz w:val="24"/>
          <w:szCs w:val="24"/>
        </w:rPr>
        <w:tab/>
      </w:r>
      <w:r w:rsidRPr="00536915">
        <w:rPr>
          <w:rFonts w:asciiTheme="majorBidi" w:hAnsiTheme="majorBidi" w:cstheme="majorBidi"/>
          <w:b/>
          <w:bCs/>
          <w:sz w:val="24"/>
          <w:szCs w:val="24"/>
          <w:u w:val="single"/>
        </w:rPr>
        <w:t>Nur Aziz Muslim, M. HI</w:t>
      </w:r>
    </w:p>
    <w:p w:rsidR="00536915" w:rsidRPr="00536915" w:rsidRDefault="00536915" w:rsidP="00536915">
      <w:pPr>
        <w:spacing w:line="240" w:lineRule="auto"/>
        <w:jc w:val="center"/>
        <w:rPr>
          <w:rFonts w:asciiTheme="majorBidi" w:hAnsiTheme="majorBidi" w:cstheme="majorBidi"/>
          <w:b/>
          <w:bCs/>
          <w:sz w:val="24"/>
          <w:szCs w:val="24"/>
        </w:rPr>
      </w:pPr>
      <w:r w:rsidRPr="00536915">
        <w:rPr>
          <w:rFonts w:asciiTheme="majorBidi" w:hAnsiTheme="majorBidi" w:cstheme="majorBidi"/>
          <w:b/>
          <w:bCs/>
          <w:sz w:val="24"/>
          <w:szCs w:val="24"/>
        </w:rPr>
        <w:t>NIP.19781024200912 1 001                                     NIP.19740716200901 1 006</w:t>
      </w:r>
    </w:p>
    <w:p w:rsidR="00536915" w:rsidRDefault="00536915" w:rsidP="00536915">
      <w:pPr>
        <w:spacing w:line="240" w:lineRule="auto"/>
        <w:jc w:val="center"/>
        <w:rPr>
          <w:rFonts w:asciiTheme="majorBidi" w:hAnsiTheme="majorBidi" w:cstheme="majorBidi"/>
          <w:sz w:val="24"/>
          <w:szCs w:val="24"/>
        </w:rPr>
      </w:pPr>
    </w:p>
    <w:p w:rsidR="00536915" w:rsidRPr="00536915" w:rsidRDefault="00536915" w:rsidP="00536915">
      <w:pPr>
        <w:spacing w:line="240" w:lineRule="auto"/>
        <w:jc w:val="center"/>
        <w:rPr>
          <w:rFonts w:asciiTheme="majorBidi" w:hAnsiTheme="majorBidi" w:cstheme="majorBidi"/>
          <w:sz w:val="24"/>
          <w:szCs w:val="24"/>
        </w:rPr>
      </w:pPr>
      <w:r w:rsidRPr="00536915">
        <w:rPr>
          <w:rFonts w:asciiTheme="majorBidi" w:hAnsiTheme="majorBidi" w:cstheme="majorBidi"/>
          <w:sz w:val="24"/>
          <w:szCs w:val="24"/>
        </w:rPr>
        <w:t>Penguji Utama</w:t>
      </w:r>
    </w:p>
    <w:p w:rsidR="00536915" w:rsidRPr="00536915" w:rsidRDefault="00536915" w:rsidP="00536915">
      <w:pPr>
        <w:tabs>
          <w:tab w:val="left" w:pos="900"/>
          <w:tab w:val="left" w:pos="1080"/>
          <w:tab w:val="left" w:pos="2760"/>
        </w:tabs>
        <w:spacing w:line="240" w:lineRule="auto"/>
        <w:rPr>
          <w:rFonts w:asciiTheme="majorBidi" w:hAnsiTheme="majorBidi" w:cstheme="majorBidi"/>
          <w:b/>
          <w:bCs/>
          <w:sz w:val="24"/>
          <w:szCs w:val="24"/>
        </w:rPr>
      </w:pPr>
    </w:p>
    <w:p w:rsidR="00536915" w:rsidRPr="00536915" w:rsidRDefault="00C138C2" w:rsidP="00536915">
      <w:pPr>
        <w:tabs>
          <w:tab w:val="left" w:pos="720"/>
          <w:tab w:val="left" w:pos="1440"/>
          <w:tab w:val="left" w:pos="2160"/>
        </w:tabs>
        <w:spacing w:line="240" w:lineRule="auto"/>
        <w:jc w:val="center"/>
        <w:rPr>
          <w:rFonts w:asciiTheme="majorBidi" w:hAnsiTheme="majorBidi" w:cstheme="majorBidi"/>
          <w:b/>
          <w:bCs/>
          <w:sz w:val="24"/>
          <w:szCs w:val="24"/>
          <w:u w:val="single"/>
        </w:rPr>
      </w:pPr>
      <w:r>
        <w:rPr>
          <w:rFonts w:asciiTheme="majorBidi" w:hAnsiTheme="majorBidi" w:cstheme="majorBidi"/>
          <w:b/>
          <w:bCs/>
          <w:noProof/>
          <w:sz w:val="24"/>
          <w:szCs w:val="24"/>
          <w:lang w:val="en-US"/>
        </w:rPr>
        <w:pict>
          <v:shapetype id="_x0000_t32" coordsize="21600,21600" o:spt="32" o:oned="t" path="m,l21600,21600e" filled="f">
            <v:path arrowok="t" fillok="f" o:connecttype="none"/>
            <o:lock v:ext="edit" shapetype="t"/>
          </v:shapetype>
          <v:shape id="_x0000_s1026" type="#_x0000_t32" style="position:absolute;left:0;text-align:left;margin-left:147.6pt;margin-top:12.3pt;width:144.75pt;height:0;z-index:251658240" o:connectortype="straight"/>
        </w:pict>
      </w:r>
      <w:r w:rsidR="00536915" w:rsidRPr="00536915">
        <w:rPr>
          <w:rFonts w:asciiTheme="majorBidi" w:hAnsiTheme="majorBidi" w:cstheme="majorBidi"/>
          <w:b/>
          <w:bCs/>
          <w:sz w:val="24"/>
          <w:szCs w:val="24"/>
          <w:u w:val="single"/>
        </w:rPr>
        <w:t>H. M. Darin Arif M, S.H., M. Hum</w:t>
      </w:r>
    </w:p>
    <w:p w:rsidR="00536915" w:rsidRPr="00536915" w:rsidRDefault="00536915" w:rsidP="00536915">
      <w:pPr>
        <w:tabs>
          <w:tab w:val="left" w:pos="720"/>
          <w:tab w:val="left" w:pos="1440"/>
          <w:tab w:val="left" w:pos="2160"/>
        </w:tabs>
        <w:spacing w:line="240" w:lineRule="auto"/>
        <w:jc w:val="center"/>
        <w:rPr>
          <w:rFonts w:asciiTheme="majorBidi" w:hAnsiTheme="majorBidi" w:cstheme="majorBidi"/>
          <w:b/>
          <w:bCs/>
          <w:sz w:val="24"/>
          <w:szCs w:val="24"/>
        </w:rPr>
      </w:pPr>
      <w:r w:rsidRPr="00536915">
        <w:rPr>
          <w:rFonts w:asciiTheme="majorBidi" w:hAnsiTheme="majorBidi" w:cstheme="majorBidi"/>
          <w:b/>
          <w:bCs/>
          <w:sz w:val="24"/>
          <w:szCs w:val="24"/>
        </w:rPr>
        <w:t>NIP. 19</w:t>
      </w:r>
      <w:r w:rsidR="00C138C2">
        <w:rPr>
          <w:rFonts w:asciiTheme="majorBidi" w:hAnsiTheme="majorBidi" w:cstheme="majorBidi"/>
          <w:b/>
          <w:bCs/>
          <w:sz w:val="24"/>
          <w:szCs w:val="24"/>
          <w:lang w:val="en-US"/>
        </w:rPr>
        <w:t>6</w:t>
      </w:r>
      <w:bookmarkStart w:id="0" w:name="_GoBack"/>
      <w:bookmarkEnd w:id="0"/>
      <w:r w:rsidRPr="00536915">
        <w:rPr>
          <w:rFonts w:asciiTheme="majorBidi" w:hAnsiTheme="majorBidi" w:cstheme="majorBidi"/>
          <w:b/>
          <w:bCs/>
          <w:sz w:val="24"/>
          <w:szCs w:val="24"/>
        </w:rPr>
        <w:t>41105200112 1 001</w:t>
      </w:r>
    </w:p>
    <w:p w:rsidR="00536915" w:rsidRPr="00536915" w:rsidRDefault="00536915" w:rsidP="00536915">
      <w:pPr>
        <w:tabs>
          <w:tab w:val="left" w:pos="720"/>
          <w:tab w:val="left" w:pos="1440"/>
          <w:tab w:val="left" w:pos="2160"/>
        </w:tabs>
        <w:spacing w:line="240" w:lineRule="auto"/>
        <w:rPr>
          <w:rFonts w:asciiTheme="majorBidi" w:hAnsiTheme="majorBidi" w:cstheme="majorBidi"/>
          <w:b/>
          <w:bCs/>
          <w:sz w:val="24"/>
          <w:szCs w:val="24"/>
          <w:u w:val="single"/>
        </w:rPr>
      </w:pPr>
    </w:p>
    <w:p w:rsidR="00536915" w:rsidRPr="00536915" w:rsidRDefault="00536915" w:rsidP="00536915">
      <w:pPr>
        <w:spacing w:line="240" w:lineRule="auto"/>
        <w:jc w:val="center"/>
        <w:rPr>
          <w:rFonts w:asciiTheme="majorBidi" w:hAnsiTheme="majorBidi" w:cstheme="majorBidi"/>
          <w:sz w:val="24"/>
          <w:szCs w:val="24"/>
        </w:rPr>
      </w:pPr>
      <w:r w:rsidRPr="00536915">
        <w:rPr>
          <w:rFonts w:asciiTheme="majorBidi" w:hAnsiTheme="majorBidi" w:cstheme="majorBidi"/>
          <w:sz w:val="24"/>
          <w:szCs w:val="24"/>
        </w:rPr>
        <w:t>Tulungagung, 9 Agustus 2012</w:t>
      </w:r>
    </w:p>
    <w:p w:rsidR="00536915" w:rsidRPr="00536915" w:rsidRDefault="00536915" w:rsidP="00536915">
      <w:pPr>
        <w:spacing w:line="240" w:lineRule="auto"/>
        <w:jc w:val="center"/>
        <w:rPr>
          <w:rFonts w:asciiTheme="majorBidi" w:hAnsiTheme="majorBidi" w:cstheme="majorBidi"/>
          <w:sz w:val="24"/>
          <w:szCs w:val="24"/>
        </w:rPr>
      </w:pPr>
      <w:r w:rsidRPr="00536915">
        <w:rPr>
          <w:rFonts w:asciiTheme="majorBidi" w:hAnsiTheme="majorBidi" w:cstheme="majorBidi"/>
          <w:sz w:val="24"/>
          <w:szCs w:val="24"/>
        </w:rPr>
        <w:t xml:space="preserve">Mengesahkan, </w:t>
      </w:r>
    </w:p>
    <w:p w:rsidR="00536915" w:rsidRPr="00536915" w:rsidRDefault="00536915" w:rsidP="00536915">
      <w:pPr>
        <w:spacing w:line="240" w:lineRule="auto"/>
        <w:jc w:val="center"/>
        <w:rPr>
          <w:rFonts w:asciiTheme="majorBidi" w:hAnsiTheme="majorBidi" w:cstheme="majorBidi"/>
          <w:sz w:val="24"/>
          <w:szCs w:val="24"/>
        </w:rPr>
      </w:pPr>
      <w:r w:rsidRPr="00536915">
        <w:rPr>
          <w:rFonts w:asciiTheme="majorBidi" w:hAnsiTheme="majorBidi" w:cstheme="majorBidi"/>
          <w:sz w:val="24"/>
          <w:szCs w:val="24"/>
        </w:rPr>
        <w:t>STAIN Tulungagung</w:t>
      </w:r>
    </w:p>
    <w:p w:rsidR="00536915" w:rsidRPr="00536915" w:rsidRDefault="00536915" w:rsidP="00536915">
      <w:pPr>
        <w:spacing w:line="240" w:lineRule="auto"/>
        <w:jc w:val="center"/>
        <w:rPr>
          <w:rFonts w:asciiTheme="majorBidi" w:hAnsiTheme="majorBidi" w:cstheme="majorBidi"/>
          <w:sz w:val="24"/>
          <w:szCs w:val="24"/>
        </w:rPr>
      </w:pPr>
      <w:r w:rsidRPr="00536915">
        <w:rPr>
          <w:rFonts w:asciiTheme="majorBidi" w:hAnsiTheme="majorBidi" w:cstheme="majorBidi"/>
          <w:sz w:val="24"/>
          <w:szCs w:val="24"/>
        </w:rPr>
        <w:t>Ketua,</w:t>
      </w:r>
    </w:p>
    <w:p w:rsidR="00536915" w:rsidRPr="00536915" w:rsidRDefault="00536915" w:rsidP="00536915">
      <w:pPr>
        <w:spacing w:line="240" w:lineRule="auto"/>
        <w:rPr>
          <w:rFonts w:asciiTheme="majorBidi" w:hAnsiTheme="majorBidi" w:cstheme="majorBidi"/>
          <w:sz w:val="24"/>
          <w:szCs w:val="24"/>
        </w:rPr>
      </w:pPr>
    </w:p>
    <w:p w:rsidR="00536915" w:rsidRPr="00536915" w:rsidRDefault="00536915" w:rsidP="00536915">
      <w:pPr>
        <w:tabs>
          <w:tab w:val="center" w:pos="3870"/>
        </w:tabs>
        <w:spacing w:line="240" w:lineRule="auto"/>
        <w:jc w:val="center"/>
        <w:rPr>
          <w:rFonts w:asciiTheme="majorBidi" w:hAnsiTheme="majorBidi" w:cstheme="majorBidi"/>
          <w:b/>
          <w:bCs/>
          <w:sz w:val="24"/>
          <w:szCs w:val="24"/>
          <w:u w:val="single"/>
        </w:rPr>
      </w:pPr>
      <w:r w:rsidRPr="00536915">
        <w:rPr>
          <w:rFonts w:asciiTheme="majorBidi" w:hAnsiTheme="majorBidi" w:cstheme="majorBidi"/>
          <w:b/>
          <w:bCs/>
          <w:sz w:val="24"/>
          <w:szCs w:val="24"/>
          <w:u w:val="single"/>
        </w:rPr>
        <w:t>Dr. Maftukhin, M.Ag</w:t>
      </w:r>
    </w:p>
    <w:p w:rsidR="00536915" w:rsidRPr="00536915" w:rsidRDefault="00536915" w:rsidP="00536915">
      <w:pPr>
        <w:tabs>
          <w:tab w:val="center" w:pos="3870"/>
        </w:tabs>
        <w:spacing w:line="240" w:lineRule="auto"/>
        <w:jc w:val="center"/>
        <w:rPr>
          <w:rFonts w:asciiTheme="majorBidi" w:hAnsiTheme="majorBidi" w:cstheme="majorBidi"/>
          <w:sz w:val="24"/>
          <w:szCs w:val="24"/>
        </w:rPr>
      </w:pPr>
      <w:r w:rsidRPr="00536915">
        <w:rPr>
          <w:rFonts w:asciiTheme="majorBidi" w:hAnsiTheme="majorBidi" w:cstheme="majorBidi"/>
          <w:b/>
          <w:bCs/>
          <w:sz w:val="24"/>
          <w:szCs w:val="24"/>
        </w:rPr>
        <w:t>NIP. 19670717 200003 1 002</w:t>
      </w:r>
    </w:p>
    <w:p w:rsidR="00536915" w:rsidRDefault="00536915" w:rsidP="00536915">
      <w:pPr>
        <w:spacing w:line="360" w:lineRule="auto"/>
        <w:jc w:val="center"/>
        <w:rPr>
          <w:rFonts w:ascii="Monotype Corsiva" w:hAnsi="Monotype Corsiva"/>
          <w:b/>
          <w:sz w:val="32"/>
          <w:szCs w:val="32"/>
        </w:rPr>
      </w:pPr>
      <w:r w:rsidRPr="00B5053B">
        <w:rPr>
          <w:rFonts w:ascii="Monotype Corsiva" w:hAnsi="Monotype Corsiva"/>
          <w:b/>
          <w:sz w:val="32"/>
          <w:szCs w:val="32"/>
        </w:rPr>
        <w:lastRenderedPageBreak/>
        <w:t>PERSEMBAHAN</w:t>
      </w:r>
    </w:p>
    <w:p w:rsidR="00536915" w:rsidRPr="00B5053B" w:rsidRDefault="00536915" w:rsidP="00536915">
      <w:pPr>
        <w:spacing w:line="360" w:lineRule="auto"/>
        <w:jc w:val="center"/>
        <w:rPr>
          <w:rFonts w:ascii="Monotype Corsiva" w:hAnsi="Monotype Corsiva"/>
          <w:b/>
          <w:sz w:val="32"/>
          <w:szCs w:val="32"/>
        </w:rPr>
      </w:pP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Skripsi Ini Ku Persembahkan Untuk :</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Ayahanda dan Ibunda yang tercinta &amp; tersayang,</w:t>
      </w:r>
    </w:p>
    <w:p w:rsidR="00536915" w:rsidRPr="00B5053B" w:rsidRDefault="00536915" w:rsidP="00536915">
      <w:pPr>
        <w:jc w:val="center"/>
        <w:rPr>
          <w:rFonts w:ascii="Monotype Corsiva" w:hAnsi="Monotype Corsiva"/>
          <w:b/>
          <w:bCs/>
          <w:sz w:val="28"/>
          <w:szCs w:val="28"/>
        </w:rPr>
      </w:pPr>
      <w:r w:rsidRPr="00B5053B">
        <w:rPr>
          <w:rFonts w:ascii="Monotype Corsiva" w:hAnsi="Monotype Corsiva"/>
          <w:b/>
          <w:bCs/>
          <w:sz w:val="28"/>
          <w:szCs w:val="28"/>
        </w:rPr>
        <w:t>Ayahanda &amp; Ibunda yang telah banyak memberikan pengorbanan yang tidak terhingga nilainya baik materiil maupun spirituiil.</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 xml:space="preserve">Bagi para guru dan dosenku yang selalu menjadi pelita dalam studiku karena kalianlah aku dapat mewujudkan harapan dan anganku </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sebagai awal mengapai cita-cita</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Untuk seluruh keluarga ku yang telah memberikan suntikan semangatnya</w:t>
      </w:r>
    </w:p>
    <w:p w:rsidR="00536915" w:rsidRPr="00B5053B" w:rsidRDefault="00536915" w:rsidP="00536915">
      <w:pPr>
        <w:jc w:val="center"/>
        <w:rPr>
          <w:rFonts w:ascii="Monotype Corsiva" w:hAnsi="Monotype Corsiva"/>
          <w:b/>
          <w:bCs/>
          <w:sz w:val="28"/>
          <w:szCs w:val="28"/>
        </w:rPr>
      </w:pPr>
      <w:r w:rsidRPr="00B5053B">
        <w:rPr>
          <w:rFonts w:ascii="Monotype Corsiva" w:hAnsi="Monotype Corsiva"/>
          <w:b/>
          <w:bCs/>
          <w:sz w:val="28"/>
          <w:szCs w:val="28"/>
        </w:rPr>
        <w:t>Sehingga terselesaikannya skripsi ini</w:t>
      </w:r>
    </w:p>
    <w:p w:rsidR="00536915" w:rsidRPr="00B5053B" w:rsidRDefault="00536915" w:rsidP="00536915">
      <w:pPr>
        <w:jc w:val="center"/>
        <w:rPr>
          <w:rFonts w:ascii="Monotype Corsiva" w:hAnsi="Monotype Corsiva"/>
          <w:b/>
          <w:bCs/>
          <w:sz w:val="28"/>
          <w:szCs w:val="28"/>
        </w:rPr>
      </w:pPr>
      <w:r w:rsidRPr="00B5053B">
        <w:rPr>
          <w:rFonts w:ascii="Monotype Corsiva" w:hAnsi="Monotype Corsiva"/>
          <w:b/>
          <w:bCs/>
          <w:sz w:val="28"/>
          <w:szCs w:val="28"/>
        </w:rPr>
        <w:t>Untuk sah</w:t>
      </w:r>
      <w:r>
        <w:rPr>
          <w:rFonts w:ascii="Monotype Corsiva" w:hAnsi="Monotype Corsiva"/>
          <w:b/>
          <w:bCs/>
          <w:sz w:val="28"/>
          <w:szCs w:val="28"/>
        </w:rPr>
        <w:t xml:space="preserve">abatku Mujib, Miftah(Tompel), Miftah (Cilik), phonda, Setiyawan, Om Muhtar, Agus Salim, Burhan, Ma’ul, Ajis, Eries, Fitri, Nurul, Reny, Dyah, Ruroh </w:t>
      </w:r>
      <w:r w:rsidRPr="00B5053B">
        <w:rPr>
          <w:rFonts w:ascii="Monotype Corsiva" w:hAnsi="Monotype Corsiva"/>
          <w:b/>
          <w:bCs/>
          <w:sz w:val="28"/>
          <w:szCs w:val="28"/>
        </w:rPr>
        <w:t>yang selalu meluangkan waktunya bersama ku untuk dapat menulis dan menyelesaikan skripsi ini</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bCs/>
          <w:sz w:val="28"/>
          <w:szCs w:val="28"/>
        </w:rPr>
        <w:t>Dan untuk temen-teman ku Ahwal  Syakhsyiyyah,</w:t>
      </w:r>
      <w:r w:rsidRPr="00B5053B">
        <w:rPr>
          <w:rFonts w:ascii="Monotype Corsiva" w:hAnsi="Monotype Corsiva"/>
          <w:sz w:val="28"/>
          <w:szCs w:val="28"/>
        </w:rPr>
        <w:t xml:space="preserve"> </w:t>
      </w:r>
      <w:r w:rsidRPr="00B5053B">
        <w:rPr>
          <w:rFonts w:ascii="Monotype Corsiva" w:hAnsi="Monotype Corsiva"/>
          <w:b/>
          <w:sz w:val="28"/>
          <w:szCs w:val="28"/>
        </w:rPr>
        <w:t xml:space="preserve">aku sadar kalian telah menjadi tempat belajarku, saling berbagi pengalaman hidup, saling curhat, </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 xml:space="preserve">merasakan suka dan duka bersama dan memunculkan </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 xml:space="preserve">banyak inspirasi. Kalian semua sangat </w:t>
      </w:r>
    </w:p>
    <w:p w:rsidR="00536915" w:rsidRPr="00B5053B" w:rsidRDefault="00536915" w:rsidP="00536915">
      <w:pPr>
        <w:jc w:val="center"/>
        <w:rPr>
          <w:rFonts w:ascii="Monotype Corsiva" w:hAnsi="Monotype Corsiva"/>
          <w:b/>
          <w:sz w:val="28"/>
          <w:szCs w:val="28"/>
        </w:rPr>
      </w:pPr>
      <w:r w:rsidRPr="00B5053B">
        <w:rPr>
          <w:rFonts w:ascii="Monotype Corsiva" w:hAnsi="Monotype Corsiva"/>
          <w:b/>
          <w:sz w:val="28"/>
          <w:szCs w:val="28"/>
        </w:rPr>
        <w:t>berharga dalam hidupku</w:t>
      </w:r>
      <w:r w:rsidRPr="00B5053B">
        <w:rPr>
          <w:rFonts w:ascii="Monotype Corsiva" w:hAnsi="Monotype Corsiva"/>
          <w:sz w:val="28"/>
          <w:szCs w:val="28"/>
        </w:rPr>
        <w:t>.</w:t>
      </w:r>
    </w:p>
    <w:p w:rsidR="00536915" w:rsidRPr="00D317AE" w:rsidRDefault="00536915" w:rsidP="00536915">
      <w:pPr>
        <w:jc w:val="center"/>
        <w:rPr>
          <w:rFonts w:ascii="Monotype Corsiva" w:hAnsi="Monotype Corsiva"/>
          <w:b/>
          <w:bCs/>
          <w:sz w:val="28"/>
          <w:szCs w:val="28"/>
        </w:rPr>
      </w:pPr>
      <w:r w:rsidRPr="00B5053B">
        <w:rPr>
          <w:rFonts w:ascii="Monotype Corsiva" w:hAnsi="Monotype Corsiva"/>
          <w:b/>
          <w:bCs/>
          <w:sz w:val="28"/>
          <w:szCs w:val="28"/>
        </w:rPr>
        <w:t>Untuk almamater ku STAIN Tulungagung yang salalu aku banggakan</w:t>
      </w:r>
      <w:r>
        <w:rPr>
          <w:rFonts w:ascii="Monotype Corsiva" w:hAnsi="Monotype Corsiva"/>
          <w:b/>
          <w:bCs/>
          <w:sz w:val="28"/>
          <w:szCs w:val="28"/>
        </w:rPr>
        <w:t>.</w:t>
      </w:r>
    </w:p>
    <w:p w:rsidR="00536915" w:rsidRPr="00B5053B" w:rsidRDefault="00536915" w:rsidP="00536915">
      <w:pPr>
        <w:rPr>
          <w:sz w:val="28"/>
          <w:szCs w:val="28"/>
        </w:rPr>
      </w:pPr>
    </w:p>
    <w:p w:rsidR="00536915" w:rsidRDefault="00536915" w:rsidP="00536915">
      <w:pPr>
        <w:spacing w:line="480" w:lineRule="auto"/>
        <w:rPr>
          <w:rFonts w:asciiTheme="majorBidi" w:hAnsiTheme="majorBidi" w:cstheme="majorBidi"/>
          <w:b/>
          <w:sz w:val="24"/>
          <w:szCs w:val="24"/>
        </w:rPr>
      </w:pPr>
    </w:p>
    <w:p w:rsidR="00536915" w:rsidRPr="007D09E0" w:rsidRDefault="00536915" w:rsidP="00536915">
      <w:pPr>
        <w:jc w:val="center"/>
        <w:rPr>
          <w:rFonts w:asciiTheme="majorBidi" w:hAnsiTheme="majorBidi" w:cstheme="majorBidi"/>
          <w:b/>
          <w:bCs/>
          <w:sz w:val="28"/>
          <w:szCs w:val="28"/>
        </w:rPr>
      </w:pPr>
      <w:r w:rsidRPr="007D09E0">
        <w:rPr>
          <w:rFonts w:asciiTheme="majorBidi" w:hAnsiTheme="majorBidi" w:cstheme="majorBidi"/>
          <w:b/>
          <w:bCs/>
          <w:sz w:val="28"/>
          <w:szCs w:val="28"/>
        </w:rPr>
        <w:lastRenderedPageBreak/>
        <w:t>MOTTO</w:t>
      </w:r>
    </w:p>
    <w:p w:rsidR="00536915" w:rsidRPr="00AA7360" w:rsidRDefault="00536915" w:rsidP="00536915">
      <w:pPr>
        <w:jc w:val="center"/>
        <w:rPr>
          <w:rFonts w:asciiTheme="majorBidi" w:hAnsiTheme="majorBidi" w:cstheme="majorBidi"/>
          <w:b/>
          <w:bCs/>
          <w:sz w:val="32"/>
          <w:szCs w:val="32"/>
        </w:rPr>
      </w:pPr>
    </w:p>
    <w:p w:rsidR="00536915" w:rsidRPr="007D09E0" w:rsidRDefault="00536915" w:rsidP="00536915">
      <w:pPr>
        <w:bidi/>
        <w:spacing w:line="240" w:lineRule="auto"/>
        <w:jc w:val="center"/>
        <w:rPr>
          <w:rFonts w:ascii="(normal text)" w:hAnsi="(normal text)"/>
        </w:rPr>
      </w:pP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2" w:char="F037"/>
      </w:r>
      <w:r w:rsidRPr="00AA7360">
        <w:rPr>
          <w:rFonts w:ascii="Traditional Arabic" w:hAnsi="Traditional Arabic" w:cs="Traditional Arabic"/>
          <w:sz w:val="28"/>
          <w:szCs w:val="28"/>
        </w:rPr>
        <w:sym w:font="HQPB5" w:char="F074"/>
      </w:r>
      <w:r w:rsidRPr="00AA7360">
        <w:rPr>
          <w:rFonts w:ascii="Traditional Arabic" w:hAnsi="Traditional Arabic" w:cs="Traditional Arabic"/>
          <w:sz w:val="28"/>
          <w:szCs w:val="28"/>
        </w:rPr>
        <w:sym w:font="HQPB2" w:char="F052"/>
      </w:r>
      <w:r w:rsidRPr="00AA7360">
        <w:rPr>
          <w:rFonts w:ascii="Traditional Arabic" w:hAnsi="Traditional Arabic" w:cs="Traditional Arabic"/>
          <w:sz w:val="28"/>
          <w:szCs w:val="28"/>
        </w:rPr>
        <w:sym w:font="HQPB2" w:char="F071"/>
      </w:r>
      <w:r w:rsidRPr="00AA7360">
        <w:rPr>
          <w:rFonts w:ascii="Traditional Arabic" w:hAnsi="Traditional Arabic" w:cs="Traditional Arabic"/>
          <w:sz w:val="28"/>
          <w:szCs w:val="28"/>
        </w:rPr>
        <w:sym w:font="HQPB4" w:char="F0E8"/>
      </w:r>
      <w:r w:rsidRPr="00AA7360">
        <w:rPr>
          <w:rFonts w:ascii="Traditional Arabic" w:hAnsi="Traditional Arabic" w:cs="Traditional Arabic"/>
          <w:sz w:val="28"/>
          <w:szCs w:val="28"/>
        </w:rPr>
        <w:sym w:font="HQPB2" w:char="F03D"/>
      </w:r>
      <w:r w:rsidRPr="00AA7360">
        <w:rPr>
          <w:rFonts w:ascii="Traditional Arabic" w:hAnsi="Traditional Arabic" w:cs="Traditional Arabic"/>
          <w:sz w:val="28"/>
          <w:szCs w:val="28"/>
        </w:rPr>
        <w:sym w:font="HQPB5" w:char="F074"/>
      </w:r>
      <w:r w:rsidRPr="00AA7360">
        <w:rPr>
          <w:rFonts w:ascii="Traditional Arabic" w:hAnsi="Traditional Arabic" w:cs="Traditional Arabic"/>
          <w:sz w:val="28"/>
          <w:szCs w:val="28"/>
        </w:rPr>
        <w:sym w:font="HQPB2" w:char="F0AB"/>
      </w:r>
      <w:r w:rsidRPr="00AA7360">
        <w:rPr>
          <w:rFonts w:ascii="Traditional Arabic" w:hAnsi="Traditional Arabic" w:cs="Traditional Arabic"/>
          <w:sz w:val="28"/>
          <w:szCs w:val="28"/>
        </w:rPr>
        <w:sym w:font="HQPB4" w:char="F0F3"/>
      </w:r>
      <w:r w:rsidRPr="00AA7360">
        <w:rPr>
          <w:rFonts w:ascii="Traditional Arabic" w:hAnsi="Traditional Arabic" w:cs="Traditional Arabic"/>
          <w:sz w:val="28"/>
          <w:szCs w:val="28"/>
        </w:rPr>
        <w:sym w:font="HQPB1" w:char="F0A1"/>
      </w:r>
      <w:r w:rsidRPr="00AA7360">
        <w:rPr>
          <w:rFonts w:ascii="Traditional Arabic" w:hAnsi="Traditional Arabic" w:cs="Traditional Arabic"/>
          <w:sz w:val="28"/>
          <w:szCs w:val="28"/>
        </w:rPr>
        <w:sym w:font="HQPB5" w:char="F06F"/>
      </w:r>
      <w:r w:rsidRPr="00AA7360">
        <w:rPr>
          <w:rFonts w:ascii="Traditional Arabic" w:hAnsi="Traditional Arabic" w:cs="Traditional Arabic"/>
          <w:sz w:val="28"/>
          <w:szCs w:val="28"/>
        </w:rPr>
        <w:sym w:font="HQPB2" w:char="F084"/>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C7"/>
      </w:r>
      <w:r w:rsidRPr="00AA7360">
        <w:rPr>
          <w:rFonts w:ascii="Traditional Arabic" w:hAnsi="Traditional Arabic" w:cs="Traditional Arabic"/>
          <w:sz w:val="28"/>
          <w:szCs w:val="28"/>
        </w:rPr>
        <w:sym w:font="HQPB2" w:char="F0C6"/>
      </w:r>
      <w:r w:rsidRPr="00AA7360">
        <w:rPr>
          <w:rFonts w:ascii="Traditional Arabic" w:hAnsi="Traditional Arabic" w:cs="Traditional Arabic"/>
          <w:sz w:val="28"/>
          <w:szCs w:val="28"/>
        </w:rPr>
        <w:sym w:font="HQPB5" w:char="F074"/>
      </w:r>
      <w:r w:rsidRPr="00AA7360">
        <w:rPr>
          <w:rFonts w:ascii="Traditional Arabic" w:hAnsi="Traditional Arabic" w:cs="Traditional Arabic"/>
          <w:sz w:val="28"/>
          <w:szCs w:val="28"/>
        </w:rPr>
        <w:sym w:font="HQPB1" w:char="F0E3"/>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CC"/>
      </w:r>
      <w:r w:rsidRPr="00AA7360">
        <w:rPr>
          <w:rFonts w:ascii="Traditional Arabic" w:hAnsi="Traditional Arabic" w:cs="Traditional Arabic"/>
          <w:sz w:val="28"/>
          <w:szCs w:val="28"/>
        </w:rPr>
        <w:sym w:font="HQPB1" w:char="F08D"/>
      </w:r>
      <w:r w:rsidRPr="00AA7360">
        <w:rPr>
          <w:rFonts w:ascii="Traditional Arabic" w:hAnsi="Traditional Arabic" w:cs="Traditional Arabic"/>
          <w:sz w:val="28"/>
          <w:szCs w:val="28"/>
        </w:rPr>
        <w:sym w:font="HQPB4" w:char="F0F4"/>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1" w:char="F082"/>
      </w:r>
      <w:r w:rsidRPr="00AA7360">
        <w:rPr>
          <w:rFonts w:ascii="Traditional Arabic" w:hAnsi="Traditional Arabic" w:cs="Traditional Arabic"/>
          <w:sz w:val="28"/>
          <w:szCs w:val="28"/>
        </w:rPr>
        <w:sym w:font="HQPB4" w:char="F0F8"/>
      </w:r>
      <w:r w:rsidRPr="00AA7360">
        <w:rPr>
          <w:rFonts w:ascii="Traditional Arabic" w:hAnsi="Traditional Arabic" w:cs="Traditional Arabic"/>
          <w:sz w:val="28"/>
          <w:szCs w:val="28"/>
        </w:rPr>
        <w:sym w:font="HQPB2" w:char="F039"/>
      </w:r>
      <w:r w:rsidRPr="00AA7360">
        <w:rPr>
          <w:rFonts w:ascii="Traditional Arabic" w:hAnsi="Traditional Arabic" w:cs="Traditional Arabic"/>
          <w:sz w:val="28"/>
          <w:szCs w:val="28"/>
        </w:rPr>
        <w:sym w:font="HQPB5" w:char="F024"/>
      </w:r>
      <w:r w:rsidRPr="00AA7360">
        <w:rPr>
          <w:rFonts w:ascii="Traditional Arabic" w:hAnsi="Traditional Arabic" w:cs="Traditional Arabic"/>
          <w:sz w:val="28"/>
          <w:szCs w:val="28"/>
        </w:rPr>
        <w:sym w:font="HQPB1" w:char="F023"/>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1" w:char="F08E"/>
      </w:r>
      <w:r w:rsidRPr="00AA7360">
        <w:rPr>
          <w:rFonts w:ascii="Traditional Arabic" w:hAnsi="Traditional Arabic" w:cs="Traditional Arabic"/>
          <w:sz w:val="28"/>
          <w:szCs w:val="28"/>
        </w:rPr>
        <w:sym w:font="HQPB4" w:char="F0C5"/>
      </w:r>
      <w:r w:rsidRPr="00AA7360">
        <w:rPr>
          <w:rFonts w:ascii="Traditional Arabic" w:hAnsi="Traditional Arabic" w:cs="Traditional Arabic"/>
          <w:sz w:val="28"/>
          <w:szCs w:val="28"/>
        </w:rPr>
        <w:sym w:font="HQPB1" w:char="F0A3"/>
      </w:r>
      <w:r w:rsidRPr="00AA7360">
        <w:rPr>
          <w:rFonts w:ascii="Traditional Arabic" w:hAnsi="Traditional Arabic" w:cs="Traditional Arabic"/>
          <w:sz w:val="28"/>
          <w:szCs w:val="28"/>
        </w:rPr>
        <w:sym w:font="HQPB4" w:char="F0F7"/>
      </w:r>
      <w:r w:rsidRPr="00AA7360">
        <w:rPr>
          <w:rFonts w:ascii="Traditional Arabic" w:hAnsi="Traditional Arabic" w:cs="Traditional Arabic"/>
          <w:sz w:val="28"/>
          <w:szCs w:val="28"/>
        </w:rPr>
        <w:sym w:font="HQPB2" w:char="F08F"/>
      </w: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4" w:char="F0F8"/>
      </w:r>
      <w:r w:rsidRPr="00AA7360">
        <w:rPr>
          <w:rFonts w:ascii="Traditional Arabic" w:hAnsi="Traditional Arabic" w:cs="Traditional Arabic"/>
          <w:sz w:val="28"/>
          <w:szCs w:val="28"/>
        </w:rPr>
        <w:sym w:font="HQPB2" w:char="F039"/>
      </w:r>
      <w:r w:rsidRPr="00AA7360">
        <w:rPr>
          <w:rFonts w:ascii="Traditional Arabic" w:hAnsi="Traditional Arabic" w:cs="Traditional Arabic"/>
          <w:sz w:val="28"/>
          <w:szCs w:val="28"/>
        </w:rPr>
        <w:sym w:font="HQPB5" w:char="F024"/>
      </w:r>
      <w:r w:rsidRPr="00AA7360">
        <w:rPr>
          <w:rFonts w:ascii="Traditional Arabic" w:hAnsi="Traditional Arabic" w:cs="Traditional Arabic"/>
          <w:sz w:val="28"/>
          <w:szCs w:val="28"/>
        </w:rPr>
        <w:sym w:font="HQPB1" w:char="F023"/>
      </w:r>
      <w:r w:rsidRPr="00AA7360">
        <w:rPr>
          <w:rFonts w:ascii="Traditional Arabic" w:hAnsi="Traditional Arabic" w:cs="Traditional Arabic"/>
          <w:sz w:val="28"/>
          <w:szCs w:val="28"/>
        </w:rPr>
        <w:sym w:font="HQPB5" w:char="F075"/>
      </w:r>
      <w:r w:rsidRPr="00AA7360">
        <w:rPr>
          <w:rFonts w:ascii="Traditional Arabic" w:hAnsi="Traditional Arabic" w:cs="Traditional Arabic"/>
          <w:sz w:val="28"/>
          <w:szCs w:val="28"/>
        </w:rPr>
        <w:sym w:font="HQPB2" w:char="F07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28"/>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F6"/>
      </w:r>
      <w:r w:rsidRPr="00AA7360">
        <w:rPr>
          <w:rFonts w:ascii="Traditional Arabic" w:hAnsi="Traditional Arabic" w:cs="Traditional Arabic"/>
          <w:sz w:val="28"/>
          <w:szCs w:val="28"/>
        </w:rPr>
        <w:sym w:font="HQPB2" w:char="F040"/>
      </w:r>
      <w:r w:rsidRPr="00AA7360">
        <w:rPr>
          <w:rFonts w:ascii="Traditional Arabic" w:hAnsi="Traditional Arabic" w:cs="Traditional Arabic"/>
          <w:sz w:val="28"/>
          <w:szCs w:val="28"/>
        </w:rPr>
        <w:sym w:font="HQPB4" w:char="F0E8"/>
      </w:r>
      <w:r w:rsidRPr="00AA7360">
        <w:rPr>
          <w:rFonts w:ascii="Traditional Arabic" w:hAnsi="Traditional Arabic" w:cs="Traditional Arabic"/>
          <w:sz w:val="28"/>
          <w:szCs w:val="28"/>
        </w:rPr>
        <w:sym w:font="HQPB2" w:char="F025"/>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5" w:char="F021"/>
      </w:r>
      <w:r w:rsidRPr="00AA7360">
        <w:rPr>
          <w:rFonts w:ascii="Traditional Arabic" w:hAnsi="Traditional Arabic" w:cs="Traditional Arabic"/>
          <w:sz w:val="28"/>
          <w:szCs w:val="28"/>
        </w:rPr>
        <w:sym w:font="HQPB1" w:char="F024"/>
      </w: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2" w:char="F067"/>
      </w:r>
      <w:r w:rsidRPr="00AA7360">
        <w:rPr>
          <w:rFonts w:ascii="Traditional Arabic" w:hAnsi="Traditional Arabic" w:cs="Traditional Arabic"/>
          <w:sz w:val="28"/>
          <w:szCs w:val="28"/>
        </w:rPr>
        <w:sym w:font="HQPB2" w:char="F08A"/>
      </w:r>
      <w:r w:rsidRPr="00AA7360">
        <w:rPr>
          <w:rFonts w:ascii="Traditional Arabic" w:hAnsi="Traditional Arabic" w:cs="Traditional Arabic"/>
          <w:sz w:val="28"/>
          <w:szCs w:val="28"/>
        </w:rPr>
        <w:sym w:font="HQPB4" w:char="F0CF"/>
      </w:r>
      <w:r w:rsidRPr="00AA7360">
        <w:rPr>
          <w:rFonts w:ascii="Traditional Arabic" w:hAnsi="Traditional Arabic" w:cs="Traditional Arabic"/>
          <w:sz w:val="28"/>
          <w:szCs w:val="28"/>
        </w:rPr>
        <w:sym w:font="HQPB1" w:char="F0F9"/>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D6"/>
      </w:r>
      <w:r w:rsidRPr="00AA7360">
        <w:rPr>
          <w:rFonts w:ascii="Traditional Arabic" w:hAnsi="Traditional Arabic" w:cs="Traditional Arabic"/>
          <w:sz w:val="28"/>
          <w:szCs w:val="28"/>
        </w:rPr>
        <w:sym w:font="HQPB2" w:char="F04E"/>
      </w:r>
      <w:r w:rsidRPr="00AA7360">
        <w:rPr>
          <w:rFonts w:ascii="Traditional Arabic" w:hAnsi="Traditional Arabic" w:cs="Traditional Arabic"/>
          <w:sz w:val="28"/>
          <w:szCs w:val="28"/>
        </w:rPr>
        <w:sym w:font="HQPB4" w:char="F0F8"/>
      </w:r>
      <w:r w:rsidRPr="00AA7360">
        <w:rPr>
          <w:rFonts w:ascii="Traditional Arabic" w:hAnsi="Traditional Arabic" w:cs="Traditional Arabic"/>
          <w:sz w:val="28"/>
          <w:szCs w:val="28"/>
        </w:rPr>
        <w:sym w:font="HQPB1" w:char="F04F"/>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1" w:char="F029"/>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D7"/>
      </w:r>
      <w:r w:rsidRPr="00AA7360">
        <w:rPr>
          <w:rFonts w:ascii="Traditional Arabic" w:hAnsi="Traditional Arabic" w:cs="Traditional Arabic"/>
          <w:sz w:val="28"/>
          <w:szCs w:val="28"/>
        </w:rPr>
        <w:sym w:font="HQPB1" w:char="F08E"/>
      </w:r>
      <w:r w:rsidRPr="00AA7360">
        <w:rPr>
          <w:rFonts w:ascii="Traditional Arabic" w:hAnsi="Traditional Arabic" w:cs="Traditional Arabic"/>
          <w:sz w:val="28"/>
          <w:szCs w:val="28"/>
        </w:rPr>
        <w:sym w:font="HQPB2" w:char="F08D"/>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1" w:char="F037"/>
      </w:r>
      <w:r w:rsidRPr="00AA7360">
        <w:rPr>
          <w:rFonts w:ascii="Traditional Arabic" w:hAnsi="Traditional Arabic" w:cs="Traditional Arabic"/>
          <w:sz w:val="28"/>
          <w:szCs w:val="28"/>
        </w:rPr>
        <w:sym w:font="HQPB5" w:char="F09F"/>
      </w:r>
      <w:r w:rsidRPr="00AA7360">
        <w:rPr>
          <w:rFonts w:ascii="Traditional Arabic" w:hAnsi="Traditional Arabic" w:cs="Traditional Arabic"/>
          <w:sz w:val="28"/>
          <w:szCs w:val="28"/>
        </w:rPr>
        <w:sym w:font="HQPB2" w:char="F03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DF"/>
      </w:r>
      <w:r w:rsidRPr="00AA7360">
        <w:rPr>
          <w:rFonts w:ascii="Traditional Arabic" w:hAnsi="Traditional Arabic" w:cs="Traditional Arabic"/>
          <w:sz w:val="28"/>
          <w:szCs w:val="28"/>
        </w:rPr>
        <w:sym w:font="HQPB1" w:char="F0EC"/>
      </w:r>
      <w:r w:rsidRPr="00AA7360">
        <w:rPr>
          <w:rFonts w:ascii="Traditional Arabic" w:hAnsi="Traditional Arabic" w:cs="Traditional Arabic"/>
          <w:sz w:val="28"/>
          <w:szCs w:val="28"/>
        </w:rPr>
        <w:sym w:font="HQPB4" w:char="F0CF"/>
      </w:r>
      <w:r w:rsidRPr="00AA7360">
        <w:rPr>
          <w:rFonts w:ascii="Traditional Arabic" w:hAnsi="Traditional Arabic" w:cs="Traditional Arabic"/>
          <w:sz w:val="28"/>
          <w:szCs w:val="28"/>
        </w:rPr>
        <w:sym w:font="HQPB1" w:char="F0FF"/>
      </w:r>
      <w:r w:rsidRPr="00AA7360">
        <w:rPr>
          <w:rFonts w:ascii="Traditional Arabic" w:hAnsi="Traditional Arabic" w:cs="Traditional Arabic"/>
          <w:sz w:val="28"/>
          <w:szCs w:val="28"/>
        </w:rPr>
        <w:sym w:font="HQPB2" w:char="F0BB"/>
      </w:r>
      <w:r w:rsidRPr="00AA7360">
        <w:rPr>
          <w:rFonts w:ascii="Traditional Arabic" w:hAnsi="Traditional Arabic" w:cs="Traditional Arabic"/>
          <w:sz w:val="28"/>
          <w:szCs w:val="28"/>
        </w:rPr>
        <w:sym w:font="HQPB5" w:char="F06F"/>
      </w:r>
      <w:r w:rsidRPr="00AA7360">
        <w:rPr>
          <w:rFonts w:ascii="Traditional Arabic" w:hAnsi="Traditional Arabic" w:cs="Traditional Arabic"/>
          <w:sz w:val="28"/>
          <w:szCs w:val="28"/>
        </w:rPr>
        <w:sym w:font="HQPB2" w:char="F059"/>
      </w:r>
      <w:r w:rsidRPr="00AA7360">
        <w:rPr>
          <w:rFonts w:ascii="Traditional Arabic" w:hAnsi="Traditional Arabic" w:cs="Traditional Arabic"/>
          <w:sz w:val="28"/>
          <w:szCs w:val="28"/>
        </w:rPr>
        <w:sym w:font="HQPB5" w:char="F074"/>
      </w:r>
      <w:r w:rsidRPr="00AA7360">
        <w:rPr>
          <w:rFonts w:ascii="Traditional Arabic" w:hAnsi="Traditional Arabic" w:cs="Traditional Arabic"/>
          <w:sz w:val="28"/>
          <w:szCs w:val="28"/>
        </w:rPr>
        <w:sym w:font="HQPB2" w:char="F042"/>
      </w:r>
      <w:r w:rsidRPr="00AA7360">
        <w:rPr>
          <w:rFonts w:ascii="Traditional Arabic" w:hAnsi="Traditional Arabic" w:cs="Traditional Arabic"/>
          <w:sz w:val="28"/>
          <w:szCs w:val="28"/>
        </w:rPr>
        <w:sym w:font="HQPB5" w:char="F075"/>
      </w:r>
      <w:r w:rsidRPr="00AA7360">
        <w:rPr>
          <w:rFonts w:ascii="Traditional Arabic" w:hAnsi="Traditional Arabic" w:cs="Traditional Arabic"/>
          <w:sz w:val="28"/>
          <w:szCs w:val="28"/>
        </w:rPr>
        <w:sym w:font="HQPB2" w:char="F07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C4"/>
      </w:r>
      <w:r w:rsidRPr="00AA7360">
        <w:rPr>
          <w:rFonts w:ascii="Traditional Arabic" w:hAnsi="Traditional Arabic" w:cs="Traditional Arabic"/>
          <w:sz w:val="28"/>
          <w:szCs w:val="28"/>
        </w:rPr>
        <w:sym w:font="HQPB1" w:char="F0A8"/>
      </w:r>
      <w:r w:rsidRPr="00AA7360">
        <w:rPr>
          <w:rFonts w:ascii="Traditional Arabic" w:hAnsi="Traditional Arabic" w:cs="Traditional Arabic"/>
          <w:sz w:val="28"/>
          <w:szCs w:val="28"/>
        </w:rPr>
        <w:sym w:font="HQPB1" w:char="F024"/>
      </w:r>
      <w:r w:rsidRPr="00AA7360">
        <w:rPr>
          <w:rFonts w:ascii="Traditional Arabic" w:hAnsi="Traditional Arabic" w:cs="Traditional Arabic"/>
          <w:sz w:val="28"/>
          <w:szCs w:val="28"/>
        </w:rPr>
        <w:sym w:font="HQPB4" w:char="F0A8"/>
      </w:r>
      <w:r w:rsidRPr="00AA7360">
        <w:rPr>
          <w:rFonts w:ascii="Traditional Arabic" w:hAnsi="Traditional Arabic" w:cs="Traditional Arabic"/>
          <w:sz w:val="28"/>
          <w:szCs w:val="28"/>
        </w:rPr>
        <w:sym w:font="HQPB2" w:char="F05A"/>
      </w:r>
      <w:r w:rsidRPr="00AA7360">
        <w:rPr>
          <w:rFonts w:ascii="Traditional Arabic" w:hAnsi="Traditional Arabic" w:cs="Traditional Arabic"/>
          <w:sz w:val="28"/>
          <w:szCs w:val="28"/>
        </w:rPr>
        <w:sym w:font="HQPB2" w:char="F03D"/>
      </w:r>
      <w:r w:rsidRPr="00AA7360">
        <w:rPr>
          <w:rFonts w:ascii="Traditional Arabic" w:hAnsi="Traditional Arabic" w:cs="Traditional Arabic"/>
          <w:sz w:val="28"/>
          <w:szCs w:val="28"/>
        </w:rPr>
        <w:sym w:font="HQPB4" w:char="F0CF"/>
      </w:r>
      <w:r w:rsidRPr="00AA7360">
        <w:rPr>
          <w:rFonts w:ascii="Traditional Arabic" w:hAnsi="Traditional Arabic" w:cs="Traditional Arabic"/>
          <w:sz w:val="28"/>
          <w:szCs w:val="28"/>
        </w:rPr>
        <w:sym w:font="HQPB2" w:char="F039"/>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5" w:char="F021"/>
      </w:r>
      <w:r w:rsidRPr="00AA7360">
        <w:rPr>
          <w:rFonts w:ascii="Traditional Arabic" w:hAnsi="Traditional Arabic" w:cs="Traditional Arabic"/>
          <w:sz w:val="28"/>
          <w:szCs w:val="28"/>
        </w:rPr>
        <w:sym w:font="HQPB1" w:char="F024"/>
      </w: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4" w:char="F0DF"/>
      </w:r>
      <w:r w:rsidRPr="00AA7360">
        <w:rPr>
          <w:rFonts w:ascii="Traditional Arabic" w:hAnsi="Traditional Arabic" w:cs="Traditional Arabic"/>
          <w:sz w:val="28"/>
          <w:szCs w:val="28"/>
        </w:rPr>
        <w:sym w:font="HQPB2" w:char="F067"/>
      </w:r>
      <w:r w:rsidRPr="00AA7360">
        <w:rPr>
          <w:rFonts w:ascii="Traditional Arabic" w:hAnsi="Traditional Arabic" w:cs="Traditional Arabic"/>
          <w:sz w:val="28"/>
          <w:szCs w:val="28"/>
        </w:rPr>
        <w:sym w:font="HQPB4" w:char="F0DF"/>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4" w:char="F0F8"/>
      </w:r>
      <w:r w:rsidRPr="00AA7360">
        <w:rPr>
          <w:rFonts w:ascii="Traditional Arabic" w:hAnsi="Traditional Arabic" w:cs="Traditional Arabic"/>
          <w:sz w:val="28"/>
          <w:szCs w:val="28"/>
        </w:rPr>
        <w:sym w:font="HQPB1" w:char="F04F"/>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1" w:char="F029"/>
      </w:r>
      <w:r w:rsidRPr="00AA7360">
        <w:rPr>
          <w:rFonts w:ascii="Traditional Arabic" w:hAnsi="Traditional Arabic" w:cs="Traditional Arabic"/>
          <w:sz w:val="28"/>
          <w:szCs w:val="28"/>
        </w:rPr>
        <w:sym w:font="HQPB5" w:char="F075"/>
      </w:r>
      <w:r w:rsidRPr="00AA7360">
        <w:rPr>
          <w:rFonts w:ascii="Traditional Arabic" w:hAnsi="Traditional Arabic" w:cs="Traditional Arabic"/>
          <w:sz w:val="28"/>
          <w:szCs w:val="28"/>
        </w:rPr>
        <w:sym w:font="HQPB2" w:char="F07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E7"/>
      </w:r>
      <w:r w:rsidRPr="00AA7360">
        <w:rPr>
          <w:rFonts w:ascii="Traditional Arabic" w:hAnsi="Traditional Arabic" w:cs="Traditional Arabic"/>
          <w:sz w:val="28"/>
          <w:szCs w:val="28"/>
        </w:rPr>
        <w:sym w:font="HQPB1" w:char="F08E"/>
      </w:r>
      <w:r w:rsidRPr="00AA7360">
        <w:rPr>
          <w:rFonts w:ascii="Traditional Arabic" w:hAnsi="Traditional Arabic" w:cs="Traditional Arabic"/>
          <w:sz w:val="28"/>
          <w:szCs w:val="28"/>
        </w:rPr>
        <w:sym w:font="HQPB5" w:char="F074"/>
      </w:r>
      <w:r w:rsidRPr="00AA7360">
        <w:rPr>
          <w:rFonts w:ascii="Traditional Arabic" w:hAnsi="Traditional Arabic" w:cs="Traditional Arabic"/>
          <w:sz w:val="28"/>
          <w:szCs w:val="28"/>
        </w:rPr>
        <w:sym w:font="HQPB1" w:char="F039"/>
      </w:r>
      <w:r w:rsidRPr="00AA7360">
        <w:rPr>
          <w:rFonts w:ascii="Traditional Arabic" w:hAnsi="Traditional Arabic" w:cs="Traditional Arabic"/>
          <w:sz w:val="28"/>
          <w:szCs w:val="28"/>
        </w:rPr>
        <w:sym w:font="HQPB4" w:char="F0F2"/>
      </w:r>
      <w:r w:rsidRPr="00AA7360">
        <w:rPr>
          <w:rFonts w:ascii="Traditional Arabic" w:hAnsi="Traditional Arabic" w:cs="Traditional Arabic"/>
          <w:sz w:val="28"/>
          <w:szCs w:val="28"/>
        </w:rPr>
        <w:sym w:font="HQPB2" w:char="F032"/>
      </w:r>
      <w:r w:rsidRPr="00AA7360">
        <w:rPr>
          <w:rFonts w:ascii="Traditional Arabic" w:hAnsi="Traditional Arabic" w:cs="Traditional Arabic"/>
          <w:sz w:val="28"/>
          <w:szCs w:val="28"/>
        </w:rPr>
        <w:sym w:font="HQPB5" w:char="F072"/>
      </w:r>
      <w:r w:rsidRPr="00AA7360">
        <w:rPr>
          <w:rFonts w:ascii="Traditional Arabic" w:hAnsi="Traditional Arabic" w:cs="Traditional Arabic"/>
          <w:sz w:val="28"/>
          <w:szCs w:val="28"/>
        </w:rPr>
        <w:sym w:font="HQPB1" w:char="F026"/>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2" w:char="F060"/>
      </w:r>
      <w:r w:rsidRPr="00AA7360">
        <w:rPr>
          <w:rFonts w:ascii="Traditional Arabic" w:hAnsi="Traditional Arabic" w:cs="Traditional Arabic"/>
          <w:sz w:val="28"/>
          <w:szCs w:val="28"/>
        </w:rPr>
        <w:sym w:font="HQPB4" w:char="F0CF"/>
      </w:r>
      <w:r w:rsidRPr="00AA7360">
        <w:rPr>
          <w:rFonts w:ascii="Traditional Arabic" w:hAnsi="Traditional Arabic" w:cs="Traditional Arabic"/>
          <w:sz w:val="28"/>
          <w:szCs w:val="28"/>
        </w:rPr>
        <w:sym w:font="HQPB2" w:char="F04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1" w:char="F024"/>
      </w:r>
      <w:r w:rsidRPr="00AA7360">
        <w:rPr>
          <w:rFonts w:ascii="Traditional Arabic" w:hAnsi="Traditional Arabic" w:cs="Traditional Arabic"/>
          <w:sz w:val="28"/>
          <w:szCs w:val="28"/>
        </w:rPr>
        <w:sym w:font="HQPB5" w:char="F079"/>
      </w:r>
      <w:r w:rsidRPr="00AA7360">
        <w:rPr>
          <w:rFonts w:ascii="Traditional Arabic" w:hAnsi="Traditional Arabic" w:cs="Traditional Arabic"/>
          <w:sz w:val="28"/>
          <w:szCs w:val="28"/>
        </w:rPr>
        <w:sym w:font="HQPB2" w:char="F04A"/>
      </w:r>
      <w:r w:rsidRPr="00AA7360">
        <w:rPr>
          <w:rFonts w:ascii="Traditional Arabic" w:hAnsi="Traditional Arabic" w:cs="Traditional Arabic"/>
          <w:sz w:val="28"/>
          <w:szCs w:val="28"/>
        </w:rPr>
        <w:sym w:font="HQPB4" w:char="F0CE"/>
      </w:r>
      <w:r w:rsidRPr="00AA7360">
        <w:rPr>
          <w:rFonts w:ascii="Traditional Arabic" w:hAnsi="Traditional Arabic" w:cs="Traditional Arabic"/>
          <w:sz w:val="28"/>
          <w:szCs w:val="28"/>
        </w:rPr>
        <w:sym w:font="HQPB2" w:char="F067"/>
      </w:r>
      <w:r w:rsidRPr="00AA7360">
        <w:rPr>
          <w:rFonts w:ascii="Traditional Arabic" w:hAnsi="Traditional Arabic" w:cs="Traditional Arabic"/>
          <w:sz w:val="28"/>
          <w:szCs w:val="28"/>
        </w:rPr>
        <w:sym w:font="HQPB4" w:char="F0CF"/>
      </w:r>
      <w:r w:rsidRPr="00AA7360">
        <w:rPr>
          <w:rFonts w:ascii="Traditional Arabic" w:hAnsi="Traditional Arabic" w:cs="Traditional Arabic"/>
          <w:sz w:val="28"/>
          <w:szCs w:val="28"/>
        </w:rPr>
        <w:sym w:font="HQPB1" w:char="F0E8"/>
      </w:r>
      <w:r w:rsidRPr="00AA7360">
        <w:rPr>
          <w:rFonts w:ascii="Traditional Arabic" w:hAnsi="Traditional Arabic" w:cs="Traditional Arabic"/>
          <w:sz w:val="28"/>
          <w:szCs w:val="28"/>
        </w:rPr>
        <w:sym w:font="HQPB4" w:char="F0F8"/>
      </w:r>
      <w:r w:rsidRPr="00AA7360">
        <w:rPr>
          <w:rFonts w:ascii="Traditional Arabic" w:hAnsi="Traditional Arabic" w:cs="Traditional Arabic"/>
          <w:sz w:val="28"/>
          <w:szCs w:val="28"/>
        </w:rPr>
        <w:sym w:font="HQPB1" w:char="F0FF"/>
      </w:r>
      <w:r w:rsidRPr="00AA7360">
        <w:rPr>
          <w:rFonts w:ascii="Traditional Arabic" w:hAnsi="Traditional Arabic" w:cs="Traditional Arabic"/>
          <w:sz w:val="28"/>
          <w:szCs w:val="28"/>
        </w:rPr>
        <w:sym w:font="HQPB4" w:char="F0AF"/>
      </w:r>
      <w:r w:rsidRPr="00AA7360">
        <w:rPr>
          <w:rFonts w:ascii="Traditional Arabic" w:hAnsi="Traditional Arabic" w:cs="Traditional Arabic"/>
          <w:sz w:val="28"/>
          <w:szCs w:val="28"/>
        </w:rPr>
        <w:sym w:font="HQPB2" w:char="F052"/>
      </w:r>
      <w:r w:rsidRPr="00AA7360">
        <w:rPr>
          <w:rFonts w:ascii="Traditional Arabic" w:hAnsi="Traditional Arabic" w:cs="Traditional Arabic"/>
          <w:rtl/>
        </w:rPr>
        <w:t xml:space="preserve"> </w:t>
      </w:r>
      <w:r w:rsidRPr="00AA7360">
        <w:rPr>
          <w:rFonts w:ascii="Traditional Arabic" w:hAnsi="Traditional Arabic" w:cs="Traditional Arabic"/>
          <w:sz w:val="28"/>
          <w:szCs w:val="28"/>
        </w:rPr>
        <w:sym w:font="HQPB4" w:char="F033"/>
      </w:r>
      <w:r>
        <w:rPr>
          <w:rFonts w:ascii="(normal text)" w:hAnsi="(normal text)"/>
          <w:rtl/>
        </w:rPr>
        <w:t xml:space="preserve"> </w:t>
      </w:r>
      <w:r>
        <w:rPr>
          <w:sz w:val="28"/>
          <w:szCs w:val="28"/>
        </w:rPr>
        <w:sym w:font="HQPB5" w:char="F09A"/>
      </w:r>
    </w:p>
    <w:p w:rsidR="00536915" w:rsidRDefault="00536915" w:rsidP="00536915">
      <w:pPr>
        <w:spacing w:line="240" w:lineRule="auto"/>
        <w:jc w:val="center"/>
        <w:rPr>
          <w:rFonts w:asciiTheme="majorBidi" w:hAnsiTheme="majorBidi" w:cstheme="majorBidi"/>
          <w:i/>
          <w:iCs/>
          <w:sz w:val="24"/>
          <w:szCs w:val="24"/>
        </w:rPr>
      </w:pPr>
      <w:r w:rsidRPr="00AA7360">
        <w:rPr>
          <w:rFonts w:asciiTheme="majorBidi" w:hAnsiTheme="majorBidi" w:cstheme="majorBidi"/>
          <w:i/>
          <w:iCs/>
          <w:sz w:val="24"/>
          <w:szCs w:val="24"/>
        </w:rPr>
        <w:t>Mereka bertanya kepadamu tentang khamar</w:t>
      </w:r>
      <w:r>
        <w:rPr>
          <w:rFonts w:asciiTheme="majorBidi" w:hAnsiTheme="majorBidi" w:cstheme="majorBidi"/>
          <w:i/>
          <w:iCs/>
          <w:sz w:val="24"/>
          <w:szCs w:val="24"/>
        </w:rPr>
        <w:t xml:space="preserve"> </w:t>
      </w:r>
      <w:r w:rsidRPr="00AA7360">
        <w:rPr>
          <w:rFonts w:asciiTheme="majorBidi" w:hAnsiTheme="majorBidi" w:cstheme="majorBidi"/>
          <w:i/>
          <w:iCs/>
          <w:sz w:val="24"/>
          <w:szCs w:val="24"/>
        </w:rPr>
        <w:t>dan judi. Katakanlah: "Pada keduanya terdapat dosa yang besar dan beberapa manfaat bagi manusia, tetapi dosa keduanya lebih besar dari manfaatnya".</w:t>
      </w:r>
    </w:p>
    <w:p w:rsidR="00536915" w:rsidRPr="007D09E0" w:rsidRDefault="00536915" w:rsidP="00536915">
      <w:pPr>
        <w:spacing w:line="240" w:lineRule="auto"/>
        <w:jc w:val="center"/>
        <w:rPr>
          <w:rFonts w:asciiTheme="majorBidi" w:hAnsiTheme="majorBidi" w:cstheme="majorBidi"/>
          <w:i/>
          <w:iCs/>
          <w:sz w:val="24"/>
          <w:szCs w:val="24"/>
        </w:rPr>
      </w:pPr>
    </w:p>
    <w:p w:rsidR="00536915" w:rsidRPr="007D09E0" w:rsidRDefault="004C4046" w:rsidP="004C4046">
      <w:pPr>
        <w:tabs>
          <w:tab w:val="left" w:pos="2918"/>
          <w:tab w:val="center" w:pos="4136"/>
        </w:tabs>
        <w:bidi/>
        <w:spacing w:line="480" w:lineRule="auto"/>
        <w:rPr>
          <w:rFonts w:asciiTheme="majorBidi" w:hAnsiTheme="majorBidi" w:cstheme="majorBidi"/>
          <w:b/>
          <w:bCs/>
          <w:sz w:val="24"/>
          <w:szCs w:val="24"/>
          <w:rtl/>
        </w:rPr>
      </w:pPr>
      <w:r>
        <w:rPr>
          <w:rFonts w:asciiTheme="majorBidi" w:hAnsiTheme="majorBidi" w:cstheme="majorBidi"/>
          <w:b/>
          <w:bCs/>
          <w:sz w:val="24"/>
          <w:szCs w:val="24"/>
        </w:rPr>
        <w:tab/>
      </w:r>
      <w:r>
        <w:rPr>
          <w:rStyle w:val="FootnoteReference"/>
          <w:rFonts w:asciiTheme="majorBidi" w:hAnsiTheme="majorBidi"/>
          <w:b/>
          <w:bCs/>
          <w:sz w:val="24"/>
          <w:szCs w:val="24"/>
        </w:rPr>
        <w:footnoteReference w:id="1"/>
      </w:r>
      <w:r w:rsidR="00536915" w:rsidRPr="007D09E0">
        <w:rPr>
          <w:rFonts w:asciiTheme="majorBidi" w:hAnsiTheme="majorBidi" w:cstheme="majorBidi"/>
          <w:b/>
          <w:bCs/>
          <w:sz w:val="24"/>
          <w:szCs w:val="24"/>
        </w:rPr>
        <w:t>(Q.S Al-Baqarah: 219)</w:t>
      </w:r>
    </w:p>
    <w:p w:rsidR="00536915" w:rsidRPr="007D09E0" w:rsidRDefault="00536915" w:rsidP="00536915">
      <w:pPr>
        <w:spacing w:line="240" w:lineRule="auto"/>
        <w:jc w:val="center"/>
        <w:rPr>
          <w:rFonts w:asciiTheme="majorBidi" w:hAnsiTheme="majorBidi" w:cstheme="majorBidi"/>
          <w:sz w:val="24"/>
          <w:szCs w:val="24"/>
        </w:rPr>
      </w:pPr>
    </w:p>
    <w:p w:rsidR="00536915" w:rsidRDefault="00536915" w:rsidP="00536915">
      <w:pPr>
        <w:jc w:val="both"/>
        <w:rPr>
          <w:rFonts w:ascii="(normal text)" w:hAnsi="(normal text)"/>
          <w:sz w:val="20"/>
        </w:rPr>
      </w:pPr>
    </w:p>
    <w:p w:rsidR="00536915" w:rsidRPr="00AA7360" w:rsidRDefault="00536915" w:rsidP="00536915">
      <w:pPr>
        <w:jc w:val="both"/>
        <w:rPr>
          <w:rFonts w:asciiTheme="majorBidi" w:hAnsiTheme="majorBidi" w:cstheme="majorBidi"/>
          <w:b/>
          <w:bCs/>
          <w:sz w:val="20"/>
          <w:szCs w:val="32"/>
        </w:rPr>
      </w:pPr>
    </w:p>
    <w:p w:rsidR="00536915" w:rsidRDefault="00536915" w:rsidP="00536915">
      <w:pPr>
        <w:spacing w:line="480" w:lineRule="auto"/>
        <w:jc w:val="center"/>
        <w:rPr>
          <w:rFonts w:ascii="Times New Roman" w:hAnsi="Times New Roman" w:cs="Times New Roman"/>
          <w:i/>
          <w:iCs/>
          <w:sz w:val="24"/>
          <w:szCs w:val="24"/>
        </w:rPr>
      </w:pPr>
    </w:p>
    <w:p w:rsidR="00536915" w:rsidRDefault="00536915" w:rsidP="00536915">
      <w:pPr>
        <w:spacing w:line="480" w:lineRule="auto"/>
        <w:jc w:val="center"/>
        <w:rPr>
          <w:rFonts w:ascii="Times New Roman" w:hAnsi="Times New Roman" w:cs="Times New Roman"/>
          <w:i/>
          <w:iCs/>
          <w:sz w:val="24"/>
          <w:szCs w:val="24"/>
        </w:rPr>
      </w:pPr>
    </w:p>
    <w:p w:rsidR="00536915" w:rsidRDefault="00536915" w:rsidP="00536915">
      <w:pPr>
        <w:spacing w:line="480" w:lineRule="auto"/>
        <w:jc w:val="center"/>
        <w:rPr>
          <w:rFonts w:ascii="Times New Roman" w:hAnsi="Times New Roman" w:cs="Times New Roman"/>
          <w:i/>
          <w:iCs/>
          <w:sz w:val="24"/>
          <w:szCs w:val="24"/>
        </w:rPr>
      </w:pPr>
    </w:p>
    <w:p w:rsidR="00536915" w:rsidRDefault="00536915" w:rsidP="00536915">
      <w:pPr>
        <w:spacing w:line="480" w:lineRule="auto"/>
        <w:jc w:val="center"/>
        <w:rPr>
          <w:rFonts w:ascii="Times New Roman" w:hAnsi="Times New Roman" w:cs="Times New Roman"/>
          <w:i/>
          <w:iCs/>
          <w:sz w:val="24"/>
          <w:szCs w:val="24"/>
        </w:rPr>
      </w:pPr>
    </w:p>
    <w:p w:rsidR="00536915" w:rsidRDefault="00536915" w:rsidP="00536915">
      <w:pPr>
        <w:spacing w:line="480" w:lineRule="auto"/>
        <w:jc w:val="center"/>
        <w:rPr>
          <w:rFonts w:ascii="Times New Roman" w:hAnsi="Times New Roman" w:cs="Times New Roman"/>
          <w:i/>
          <w:iCs/>
          <w:sz w:val="24"/>
          <w:szCs w:val="24"/>
        </w:rPr>
      </w:pPr>
    </w:p>
    <w:p w:rsidR="00536915" w:rsidRPr="007D09E0" w:rsidRDefault="00536915" w:rsidP="00536915">
      <w:pPr>
        <w:bidi/>
        <w:rPr>
          <w:rFonts w:ascii="(normal text)" w:hAnsi="(normal text)" w:cs="Times New Roman"/>
          <w:sz w:val="32"/>
          <w:szCs w:val="32"/>
        </w:rPr>
      </w:pPr>
    </w:p>
    <w:p w:rsidR="00536915" w:rsidRDefault="00536915" w:rsidP="00536915">
      <w:pPr>
        <w:spacing w:line="480" w:lineRule="auto"/>
        <w:rPr>
          <w:rFonts w:asciiTheme="majorBidi" w:hAnsiTheme="majorBidi" w:cstheme="majorBidi"/>
          <w:b/>
          <w:sz w:val="24"/>
          <w:szCs w:val="24"/>
        </w:rPr>
      </w:pPr>
    </w:p>
    <w:p w:rsidR="004C4046" w:rsidRPr="004C4046" w:rsidRDefault="004C4046" w:rsidP="004C4046">
      <w:pPr>
        <w:spacing w:line="360" w:lineRule="auto"/>
        <w:jc w:val="center"/>
        <w:rPr>
          <w:rFonts w:asciiTheme="majorBidi" w:hAnsiTheme="majorBidi" w:cstheme="majorBidi"/>
          <w:b/>
          <w:bCs/>
          <w:sz w:val="24"/>
          <w:szCs w:val="24"/>
        </w:rPr>
      </w:pPr>
      <w:r w:rsidRPr="004C4046">
        <w:rPr>
          <w:rFonts w:asciiTheme="majorBidi" w:hAnsiTheme="majorBidi" w:cstheme="majorBidi"/>
          <w:b/>
          <w:bCs/>
          <w:sz w:val="24"/>
          <w:szCs w:val="24"/>
        </w:rPr>
        <w:lastRenderedPageBreak/>
        <w:t>KATA PENGANTAR</w:t>
      </w:r>
    </w:p>
    <w:p w:rsidR="004C4046" w:rsidRPr="004C4046" w:rsidRDefault="004C4046" w:rsidP="004C4046">
      <w:pPr>
        <w:bidi/>
        <w:spacing w:line="360" w:lineRule="auto"/>
        <w:jc w:val="center"/>
        <w:rPr>
          <w:rFonts w:asciiTheme="majorBidi" w:hAnsiTheme="majorBidi" w:cstheme="majorBidi"/>
          <w:sz w:val="24"/>
          <w:szCs w:val="24"/>
        </w:rPr>
      </w:pPr>
      <w:r w:rsidRPr="004C4046">
        <w:rPr>
          <w:rFonts w:asciiTheme="majorBidi" w:hAnsiTheme="majorBidi" w:cstheme="majorBidi"/>
          <w:sz w:val="24"/>
          <w:szCs w:val="24"/>
        </w:rPr>
        <w:sym w:font="HQPB4" w:char="F0C9"/>
      </w:r>
      <w:r w:rsidRPr="004C4046">
        <w:rPr>
          <w:rFonts w:asciiTheme="majorBidi" w:hAnsiTheme="majorBidi" w:cstheme="majorBidi"/>
          <w:sz w:val="24"/>
          <w:szCs w:val="24"/>
        </w:rPr>
        <w:sym w:font="HQPB2" w:char="F04F"/>
      </w:r>
      <w:r w:rsidRPr="004C4046">
        <w:rPr>
          <w:rFonts w:asciiTheme="majorBidi" w:hAnsiTheme="majorBidi" w:cstheme="majorBidi"/>
          <w:sz w:val="24"/>
          <w:szCs w:val="24"/>
        </w:rPr>
        <w:sym w:font="HQPB4" w:char="F0F3"/>
      </w:r>
      <w:r w:rsidRPr="004C4046">
        <w:rPr>
          <w:rFonts w:asciiTheme="majorBidi" w:hAnsiTheme="majorBidi" w:cstheme="majorBidi"/>
          <w:sz w:val="24"/>
          <w:szCs w:val="24"/>
        </w:rPr>
        <w:sym w:font="HQPB1" w:char="F0A1"/>
      </w:r>
      <w:r w:rsidRPr="004C4046">
        <w:rPr>
          <w:rFonts w:asciiTheme="majorBidi" w:hAnsiTheme="majorBidi" w:cstheme="majorBidi"/>
          <w:sz w:val="24"/>
          <w:szCs w:val="24"/>
        </w:rPr>
        <w:sym w:font="HQPB4" w:char="F0CE"/>
      </w:r>
      <w:r w:rsidRPr="004C4046">
        <w:rPr>
          <w:rFonts w:asciiTheme="majorBidi" w:hAnsiTheme="majorBidi" w:cstheme="majorBidi"/>
          <w:sz w:val="24"/>
          <w:szCs w:val="24"/>
        </w:rPr>
        <w:sym w:font="HQPB1" w:char="F030"/>
      </w:r>
      <w:r w:rsidRPr="004C4046">
        <w:rPr>
          <w:rFonts w:asciiTheme="majorBidi" w:hAnsiTheme="majorBidi" w:cstheme="majorBidi"/>
          <w:sz w:val="24"/>
          <w:szCs w:val="24"/>
          <w:rtl/>
        </w:rPr>
        <w:t xml:space="preserve"> </w:t>
      </w:r>
      <w:r w:rsidRPr="004C4046">
        <w:rPr>
          <w:rFonts w:asciiTheme="majorBidi" w:hAnsiTheme="majorBidi" w:cstheme="majorBidi"/>
          <w:sz w:val="24"/>
          <w:szCs w:val="24"/>
        </w:rPr>
        <w:sym w:font="HQPB5" w:char="F0AB"/>
      </w:r>
      <w:r w:rsidRPr="004C4046">
        <w:rPr>
          <w:rFonts w:asciiTheme="majorBidi" w:hAnsiTheme="majorBidi" w:cstheme="majorBidi"/>
          <w:sz w:val="24"/>
          <w:szCs w:val="24"/>
        </w:rPr>
        <w:sym w:font="HQPB1" w:char="F021"/>
      </w:r>
      <w:r w:rsidRPr="004C4046">
        <w:rPr>
          <w:rFonts w:asciiTheme="majorBidi" w:hAnsiTheme="majorBidi" w:cstheme="majorBidi"/>
          <w:sz w:val="24"/>
          <w:szCs w:val="24"/>
        </w:rPr>
        <w:sym w:font="HQPB5" w:char="F024"/>
      </w:r>
      <w:r w:rsidRPr="004C4046">
        <w:rPr>
          <w:rFonts w:asciiTheme="majorBidi" w:hAnsiTheme="majorBidi" w:cstheme="majorBidi"/>
          <w:sz w:val="24"/>
          <w:szCs w:val="24"/>
        </w:rPr>
        <w:sym w:font="HQPB1" w:char="F023"/>
      </w:r>
      <w:r w:rsidRPr="004C4046">
        <w:rPr>
          <w:rFonts w:asciiTheme="majorBidi" w:hAnsiTheme="majorBidi" w:cstheme="majorBidi"/>
          <w:sz w:val="24"/>
          <w:szCs w:val="24"/>
          <w:rtl/>
        </w:rPr>
        <w:t xml:space="preserve"> </w:t>
      </w:r>
      <w:r w:rsidRPr="004C4046">
        <w:rPr>
          <w:rFonts w:asciiTheme="majorBidi" w:hAnsiTheme="majorBidi" w:cstheme="majorBidi"/>
          <w:sz w:val="24"/>
          <w:szCs w:val="24"/>
        </w:rPr>
        <w:sym w:font="HQPB4" w:char="F0C7"/>
      </w:r>
      <w:r w:rsidRPr="004C4046">
        <w:rPr>
          <w:rFonts w:asciiTheme="majorBidi" w:hAnsiTheme="majorBidi" w:cstheme="majorBidi"/>
          <w:sz w:val="24"/>
          <w:szCs w:val="24"/>
        </w:rPr>
        <w:sym w:font="HQPB2" w:char="F060"/>
      </w:r>
      <w:r w:rsidRPr="004C4046">
        <w:rPr>
          <w:rFonts w:asciiTheme="majorBidi" w:hAnsiTheme="majorBidi" w:cstheme="majorBidi"/>
          <w:sz w:val="24"/>
          <w:szCs w:val="24"/>
        </w:rPr>
        <w:sym w:font="HQPB2" w:char="F0BB"/>
      </w:r>
      <w:r w:rsidRPr="004C4046">
        <w:rPr>
          <w:rFonts w:asciiTheme="majorBidi" w:hAnsiTheme="majorBidi" w:cstheme="majorBidi"/>
          <w:sz w:val="24"/>
          <w:szCs w:val="24"/>
        </w:rPr>
        <w:sym w:font="HQPB5" w:char="F075"/>
      </w:r>
      <w:r w:rsidRPr="004C4046">
        <w:rPr>
          <w:rFonts w:asciiTheme="majorBidi" w:hAnsiTheme="majorBidi" w:cstheme="majorBidi"/>
          <w:sz w:val="24"/>
          <w:szCs w:val="24"/>
        </w:rPr>
        <w:sym w:font="HQPB2" w:char="F048"/>
      </w:r>
      <w:r w:rsidRPr="004C4046">
        <w:rPr>
          <w:rFonts w:asciiTheme="majorBidi" w:hAnsiTheme="majorBidi" w:cstheme="majorBidi"/>
          <w:sz w:val="24"/>
          <w:szCs w:val="24"/>
        </w:rPr>
        <w:sym w:font="HQPB4" w:char="F0F7"/>
      </w:r>
      <w:r w:rsidRPr="004C4046">
        <w:rPr>
          <w:rFonts w:asciiTheme="majorBidi" w:hAnsiTheme="majorBidi" w:cstheme="majorBidi"/>
          <w:sz w:val="24"/>
          <w:szCs w:val="24"/>
        </w:rPr>
        <w:sym w:font="HQPB1" w:char="F071"/>
      </w:r>
      <w:r w:rsidRPr="004C4046">
        <w:rPr>
          <w:rFonts w:asciiTheme="majorBidi" w:hAnsiTheme="majorBidi" w:cstheme="majorBidi"/>
          <w:sz w:val="24"/>
          <w:szCs w:val="24"/>
        </w:rPr>
        <w:sym w:font="HQPB4" w:char="F0A7"/>
      </w:r>
      <w:r w:rsidRPr="004C4046">
        <w:rPr>
          <w:rFonts w:asciiTheme="majorBidi" w:hAnsiTheme="majorBidi" w:cstheme="majorBidi"/>
          <w:sz w:val="24"/>
          <w:szCs w:val="24"/>
        </w:rPr>
        <w:sym w:font="HQPB1" w:char="F08D"/>
      </w:r>
      <w:r w:rsidRPr="004C4046">
        <w:rPr>
          <w:rFonts w:asciiTheme="majorBidi" w:hAnsiTheme="majorBidi" w:cstheme="majorBidi"/>
          <w:sz w:val="24"/>
          <w:szCs w:val="24"/>
        </w:rPr>
        <w:sym w:font="HQPB2" w:char="F039"/>
      </w:r>
      <w:r w:rsidRPr="004C4046">
        <w:rPr>
          <w:rFonts w:asciiTheme="majorBidi" w:hAnsiTheme="majorBidi" w:cstheme="majorBidi"/>
          <w:sz w:val="24"/>
          <w:szCs w:val="24"/>
        </w:rPr>
        <w:sym w:font="HQPB5" w:char="F024"/>
      </w:r>
      <w:r w:rsidRPr="004C4046">
        <w:rPr>
          <w:rFonts w:asciiTheme="majorBidi" w:hAnsiTheme="majorBidi" w:cstheme="majorBidi"/>
          <w:sz w:val="24"/>
          <w:szCs w:val="24"/>
        </w:rPr>
        <w:sym w:font="HQPB1" w:char="F023"/>
      </w:r>
      <w:r w:rsidRPr="004C4046">
        <w:rPr>
          <w:rFonts w:asciiTheme="majorBidi" w:hAnsiTheme="majorBidi" w:cstheme="majorBidi"/>
          <w:sz w:val="24"/>
          <w:szCs w:val="24"/>
          <w:rtl/>
        </w:rPr>
        <w:t xml:space="preserve"> </w:t>
      </w:r>
      <w:r w:rsidRPr="004C4046">
        <w:rPr>
          <w:rFonts w:asciiTheme="majorBidi" w:hAnsiTheme="majorBidi" w:cstheme="majorBidi"/>
          <w:sz w:val="24"/>
          <w:szCs w:val="24"/>
        </w:rPr>
        <w:sym w:font="HQPB4" w:char="F0C9"/>
      </w:r>
      <w:r w:rsidRPr="004C4046">
        <w:rPr>
          <w:rFonts w:asciiTheme="majorBidi" w:hAnsiTheme="majorBidi" w:cstheme="majorBidi"/>
          <w:sz w:val="24"/>
          <w:szCs w:val="24"/>
        </w:rPr>
        <w:sym w:font="HQPB2" w:char="F04F"/>
      </w:r>
      <w:r w:rsidRPr="004C4046">
        <w:rPr>
          <w:rFonts w:asciiTheme="majorBidi" w:hAnsiTheme="majorBidi" w:cstheme="majorBidi"/>
          <w:sz w:val="24"/>
          <w:szCs w:val="24"/>
        </w:rPr>
        <w:sym w:font="HQPB2" w:char="F08A"/>
      </w:r>
      <w:r w:rsidRPr="004C4046">
        <w:rPr>
          <w:rFonts w:asciiTheme="majorBidi" w:hAnsiTheme="majorBidi" w:cstheme="majorBidi"/>
          <w:sz w:val="24"/>
          <w:szCs w:val="24"/>
        </w:rPr>
        <w:sym w:font="HQPB4" w:char="F0CF"/>
      </w:r>
      <w:r w:rsidRPr="004C4046">
        <w:rPr>
          <w:rFonts w:asciiTheme="majorBidi" w:hAnsiTheme="majorBidi" w:cstheme="majorBidi"/>
          <w:sz w:val="24"/>
          <w:szCs w:val="24"/>
        </w:rPr>
        <w:sym w:font="HQPB1" w:char="F06D"/>
      </w:r>
      <w:r w:rsidRPr="004C4046">
        <w:rPr>
          <w:rFonts w:asciiTheme="majorBidi" w:hAnsiTheme="majorBidi" w:cstheme="majorBidi"/>
          <w:sz w:val="24"/>
          <w:szCs w:val="24"/>
        </w:rPr>
        <w:sym w:font="HQPB4" w:char="F0A7"/>
      </w:r>
      <w:r w:rsidRPr="004C4046">
        <w:rPr>
          <w:rFonts w:asciiTheme="majorBidi" w:hAnsiTheme="majorBidi" w:cstheme="majorBidi"/>
          <w:sz w:val="24"/>
          <w:szCs w:val="24"/>
        </w:rPr>
        <w:sym w:font="HQPB1" w:char="F08D"/>
      </w:r>
      <w:r w:rsidRPr="004C4046">
        <w:rPr>
          <w:rFonts w:asciiTheme="majorBidi" w:hAnsiTheme="majorBidi" w:cstheme="majorBidi"/>
          <w:sz w:val="24"/>
          <w:szCs w:val="24"/>
        </w:rPr>
        <w:sym w:font="HQPB2" w:char="F039"/>
      </w:r>
      <w:r w:rsidRPr="004C4046">
        <w:rPr>
          <w:rFonts w:asciiTheme="majorBidi" w:hAnsiTheme="majorBidi" w:cstheme="majorBidi"/>
          <w:sz w:val="24"/>
          <w:szCs w:val="24"/>
        </w:rPr>
        <w:sym w:font="HQPB5" w:char="F024"/>
      </w:r>
      <w:r w:rsidRPr="004C4046">
        <w:rPr>
          <w:rFonts w:asciiTheme="majorBidi" w:hAnsiTheme="majorBidi" w:cstheme="majorBidi"/>
          <w:sz w:val="24"/>
          <w:szCs w:val="24"/>
        </w:rPr>
        <w:sym w:font="HQPB1" w:char="F023"/>
      </w:r>
    </w:p>
    <w:p w:rsidR="004C4046" w:rsidRPr="004C4046" w:rsidRDefault="004C4046" w:rsidP="004C4046">
      <w:pPr>
        <w:spacing w:line="480" w:lineRule="auto"/>
        <w:jc w:val="both"/>
        <w:rPr>
          <w:rFonts w:asciiTheme="majorBidi" w:hAnsiTheme="majorBidi" w:cstheme="majorBidi"/>
          <w:sz w:val="24"/>
          <w:szCs w:val="24"/>
        </w:rPr>
      </w:pPr>
      <w:r w:rsidRPr="004C4046">
        <w:rPr>
          <w:rFonts w:asciiTheme="majorBidi" w:hAnsiTheme="majorBidi" w:cstheme="majorBidi"/>
          <w:sz w:val="24"/>
          <w:szCs w:val="24"/>
        </w:rPr>
        <w:tab/>
        <w:t xml:space="preserve">Dengan memanjatkan puji syukur kehadirat Allah SWT, atas segala karunianya sehingga laporan penelitian ini dapat terselesaikan. </w:t>
      </w:r>
      <w:r w:rsidRPr="004C4046">
        <w:rPr>
          <w:rFonts w:asciiTheme="majorBidi" w:hAnsiTheme="majorBidi" w:cstheme="majorBidi"/>
          <w:i/>
          <w:iCs/>
          <w:sz w:val="24"/>
          <w:szCs w:val="24"/>
        </w:rPr>
        <w:t>Shalawat</w:t>
      </w:r>
      <w:r w:rsidRPr="004C4046">
        <w:rPr>
          <w:rFonts w:asciiTheme="majorBidi" w:hAnsiTheme="majorBidi" w:cstheme="majorBidi"/>
          <w:sz w:val="24"/>
          <w:szCs w:val="24"/>
        </w:rPr>
        <w:t xml:space="preserve"> dan </w:t>
      </w:r>
      <w:r w:rsidRPr="004C4046">
        <w:rPr>
          <w:rFonts w:asciiTheme="majorBidi" w:hAnsiTheme="majorBidi" w:cstheme="majorBidi"/>
          <w:i/>
          <w:iCs/>
          <w:sz w:val="24"/>
          <w:szCs w:val="24"/>
        </w:rPr>
        <w:t xml:space="preserve">salam </w:t>
      </w:r>
      <w:r w:rsidRPr="004C4046">
        <w:rPr>
          <w:rFonts w:asciiTheme="majorBidi" w:hAnsiTheme="majorBidi" w:cstheme="majorBidi"/>
          <w:sz w:val="24"/>
          <w:szCs w:val="24"/>
        </w:rPr>
        <w:t xml:space="preserve">semoga senatiasa abadi tercurahkan kepada Nabi Muhammad SAW, keluarga, sahabat dan umatnya. </w:t>
      </w:r>
    </w:p>
    <w:p w:rsidR="004C4046" w:rsidRPr="004C4046" w:rsidRDefault="004C4046" w:rsidP="004C4046">
      <w:pPr>
        <w:spacing w:line="480" w:lineRule="auto"/>
        <w:jc w:val="both"/>
        <w:rPr>
          <w:rFonts w:asciiTheme="majorBidi" w:hAnsiTheme="majorBidi" w:cstheme="majorBidi"/>
          <w:sz w:val="24"/>
          <w:szCs w:val="24"/>
        </w:rPr>
      </w:pPr>
      <w:r w:rsidRPr="004C4046">
        <w:rPr>
          <w:rFonts w:asciiTheme="majorBidi" w:hAnsiTheme="majorBidi" w:cstheme="majorBidi"/>
          <w:sz w:val="24"/>
          <w:szCs w:val="24"/>
        </w:rPr>
        <w:tab/>
        <w:t>Sehubungan dengan selesainya penulisan skripsi ini maka penulis mengucapkan terimakasih kepada:</w:t>
      </w:r>
    </w:p>
    <w:p w:rsidR="004C4046" w:rsidRPr="004C4046" w:rsidRDefault="004C4046" w:rsidP="004C4046">
      <w:pPr>
        <w:pStyle w:val="ListParagraph"/>
        <w:numPr>
          <w:ilvl w:val="0"/>
          <w:numId w:val="70"/>
        </w:numPr>
        <w:spacing w:after="0" w:line="480" w:lineRule="auto"/>
        <w:contextualSpacing/>
        <w:jc w:val="both"/>
        <w:rPr>
          <w:rFonts w:asciiTheme="majorBidi" w:hAnsiTheme="majorBidi" w:cstheme="majorBidi"/>
          <w:sz w:val="24"/>
          <w:szCs w:val="24"/>
        </w:rPr>
      </w:pPr>
      <w:r w:rsidRPr="004C4046">
        <w:rPr>
          <w:rFonts w:asciiTheme="majorBidi" w:hAnsiTheme="majorBidi" w:cstheme="majorBidi"/>
          <w:sz w:val="24"/>
          <w:szCs w:val="24"/>
        </w:rPr>
        <w:t>Bapak Dr. Maftukhin, M.Ag, selaku ketua STAIN Tulungagung yang telah memberikan izin kepada penulis untuk mengumpulkan data sebagai bahan penulisan laporan penelitian ini.</w:t>
      </w:r>
    </w:p>
    <w:p w:rsidR="004C4046" w:rsidRPr="004C4046" w:rsidRDefault="004C4046" w:rsidP="004C4046">
      <w:pPr>
        <w:pStyle w:val="ListParagraph"/>
        <w:numPr>
          <w:ilvl w:val="0"/>
          <w:numId w:val="70"/>
        </w:numPr>
        <w:spacing w:after="0" w:line="480" w:lineRule="auto"/>
        <w:contextualSpacing/>
        <w:jc w:val="both"/>
        <w:rPr>
          <w:rFonts w:asciiTheme="majorBidi" w:hAnsiTheme="majorBidi" w:cstheme="majorBidi"/>
          <w:sz w:val="24"/>
          <w:szCs w:val="24"/>
        </w:rPr>
      </w:pPr>
      <w:r w:rsidRPr="004C4046">
        <w:rPr>
          <w:rFonts w:asciiTheme="majorBidi" w:hAnsiTheme="majorBidi" w:cstheme="majorBidi"/>
          <w:sz w:val="24"/>
          <w:szCs w:val="24"/>
        </w:rPr>
        <w:t>Ibu Zulfatun Ni’mah, M. Hum, selaku pembimbing dalam penyusunan skripsi ini, yang juga telah memberikan pengarahan dan koreksi sehingga peneliti dapat menyelesaikan skripsi ini sesuai waktu yang telah direncanakan.</w:t>
      </w:r>
    </w:p>
    <w:p w:rsidR="004C4046" w:rsidRPr="004C4046" w:rsidRDefault="004C4046" w:rsidP="004C4046">
      <w:pPr>
        <w:pStyle w:val="ListParagraph"/>
        <w:numPr>
          <w:ilvl w:val="0"/>
          <w:numId w:val="70"/>
        </w:numPr>
        <w:spacing w:after="0" w:line="480" w:lineRule="auto"/>
        <w:contextualSpacing/>
        <w:jc w:val="both"/>
        <w:rPr>
          <w:rFonts w:asciiTheme="majorBidi" w:hAnsiTheme="majorBidi" w:cstheme="majorBidi"/>
          <w:sz w:val="24"/>
          <w:szCs w:val="24"/>
        </w:rPr>
      </w:pPr>
      <w:r w:rsidRPr="004C4046">
        <w:rPr>
          <w:rFonts w:asciiTheme="majorBidi" w:hAnsiTheme="majorBidi" w:cstheme="majorBidi"/>
          <w:sz w:val="24"/>
          <w:szCs w:val="24"/>
        </w:rPr>
        <w:t>Bapak Kepala Desa Sobontoro yang telah berkenan memberikan izin penelitian. kepada penulis untuk mengumpulkan data sebagai bahan penulisan laporan penelitian ini.</w:t>
      </w:r>
    </w:p>
    <w:p w:rsidR="004C4046" w:rsidRPr="004C4046" w:rsidRDefault="004C4046" w:rsidP="004C4046">
      <w:pPr>
        <w:numPr>
          <w:ilvl w:val="0"/>
          <w:numId w:val="70"/>
        </w:numPr>
        <w:spacing w:after="0" w:line="480" w:lineRule="auto"/>
        <w:jc w:val="both"/>
        <w:rPr>
          <w:rFonts w:asciiTheme="majorBidi" w:hAnsiTheme="majorBidi" w:cstheme="majorBidi"/>
          <w:sz w:val="24"/>
          <w:szCs w:val="24"/>
        </w:rPr>
      </w:pPr>
      <w:r w:rsidRPr="004C4046">
        <w:rPr>
          <w:rFonts w:asciiTheme="majorBidi" w:hAnsiTheme="majorBidi" w:cstheme="majorBidi"/>
          <w:sz w:val="24"/>
          <w:szCs w:val="24"/>
        </w:rPr>
        <w:t xml:space="preserve">Masyarakat Desa Sobontoro yang telah bersedia memberikan informasi kepada peneliti sebagai bahan penyusunan skripsi. </w:t>
      </w:r>
    </w:p>
    <w:p w:rsidR="004C4046" w:rsidRPr="004C4046" w:rsidRDefault="004C4046" w:rsidP="004C4046">
      <w:pPr>
        <w:numPr>
          <w:ilvl w:val="0"/>
          <w:numId w:val="70"/>
        </w:numPr>
        <w:spacing w:after="0" w:line="480" w:lineRule="auto"/>
        <w:jc w:val="both"/>
        <w:rPr>
          <w:rFonts w:asciiTheme="majorBidi" w:hAnsiTheme="majorBidi" w:cstheme="majorBidi"/>
          <w:sz w:val="24"/>
          <w:szCs w:val="24"/>
        </w:rPr>
      </w:pPr>
      <w:r w:rsidRPr="004C4046">
        <w:rPr>
          <w:rFonts w:asciiTheme="majorBidi" w:hAnsiTheme="majorBidi" w:cstheme="majorBidi"/>
          <w:sz w:val="24"/>
          <w:szCs w:val="24"/>
        </w:rPr>
        <w:t xml:space="preserve">Semua pihak yang telah membantu terselesainya penulisan laporan penelitian ini. </w:t>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lastRenderedPageBreak/>
        <w:t xml:space="preserve">Penulis menyadari sepenuhnya bahwa dalam skripsi ini terdapat banyak kekurangan dan kekhilafan, untuk itu penulis mengharapkan kritik dan saran yang membangun demi pengembangan dan perbaikan dari pembaca yang budiman untuk menyempurnakan skripsi ini. </w:t>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t>Dengan penuh harap semoga jasa kebaikan mereka diterima Allah dan tercatat sebagai ‘</w:t>
      </w:r>
      <w:r w:rsidRPr="004C4046">
        <w:rPr>
          <w:rFonts w:asciiTheme="majorBidi" w:hAnsiTheme="majorBidi" w:cstheme="majorBidi"/>
          <w:i/>
          <w:sz w:val="24"/>
          <w:szCs w:val="24"/>
        </w:rPr>
        <w:t>amal shalih</w:t>
      </w:r>
      <w:r w:rsidRPr="004C4046">
        <w:rPr>
          <w:rFonts w:asciiTheme="majorBidi" w:hAnsiTheme="majorBidi" w:cstheme="majorBidi"/>
          <w:sz w:val="24"/>
          <w:szCs w:val="24"/>
        </w:rPr>
        <w:t xml:space="preserve">. </w:t>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t>Terakhir penulis berharap semoga skripsi yang sederhana ini ada gunanya dan bermanfaat bagi para pembaca.</w:t>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t xml:space="preserve">        Tulungagung,  19 Juli 2012</w:t>
      </w:r>
    </w:p>
    <w:p w:rsidR="004C4046" w:rsidRPr="004C4046" w:rsidRDefault="004C4046" w:rsidP="004C4046">
      <w:pPr>
        <w:spacing w:line="480" w:lineRule="auto"/>
        <w:ind w:firstLine="720"/>
        <w:jc w:val="both"/>
        <w:rPr>
          <w:rFonts w:asciiTheme="majorBidi" w:hAnsiTheme="majorBidi" w:cstheme="majorBidi"/>
          <w:sz w:val="24"/>
          <w:szCs w:val="24"/>
        </w:rPr>
      </w:pP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t xml:space="preserve">Penulis </w:t>
      </w:r>
    </w:p>
    <w:p w:rsidR="004C4046" w:rsidRPr="004C4046" w:rsidRDefault="004C4046" w:rsidP="004C4046">
      <w:pPr>
        <w:spacing w:line="480" w:lineRule="auto"/>
        <w:jc w:val="both"/>
        <w:rPr>
          <w:rFonts w:asciiTheme="majorBidi" w:hAnsiTheme="majorBidi" w:cstheme="majorBidi"/>
          <w:sz w:val="24"/>
          <w:szCs w:val="24"/>
        </w:rPr>
      </w:pPr>
    </w:p>
    <w:p w:rsidR="004C4046" w:rsidRPr="004C4046" w:rsidRDefault="004C4046" w:rsidP="004C4046">
      <w:pPr>
        <w:tabs>
          <w:tab w:val="left" w:pos="5529"/>
          <w:tab w:val="left" w:pos="5812"/>
        </w:tabs>
        <w:ind w:firstLine="720"/>
        <w:jc w:val="both"/>
        <w:rPr>
          <w:rFonts w:asciiTheme="majorBidi" w:hAnsiTheme="majorBidi" w:cstheme="majorBidi"/>
          <w:b/>
          <w:bCs/>
          <w:sz w:val="24"/>
          <w:szCs w:val="24"/>
        </w:rPr>
      </w:pP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r>
      <w:r w:rsidRPr="004C4046">
        <w:rPr>
          <w:rFonts w:asciiTheme="majorBidi" w:hAnsiTheme="majorBidi" w:cstheme="majorBidi"/>
          <w:sz w:val="24"/>
          <w:szCs w:val="24"/>
        </w:rPr>
        <w:tab/>
        <w:t xml:space="preserve">   </w:t>
      </w:r>
      <w:r w:rsidRPr="004C4046">
        <w:rPr>
          <w:rFonts w:asciiTheme="majorBidi" w:hAnsiTheme="majorBidi" w:cstheme="majorBidi"/>
          <w:b/>
          <w:bCs/>
          <w:sz w:val="24"/>
          <w:szCs w:val="24"/>
          <w:u w:val="single"/>
        </w:rPr>
        <w:t>Cahyono</w:t>
      </w:r>
    </w:p>
    <w:p w:rsidR="004C4046" w:rsidRPr="004C4046" w:rsidRDefault="004C4046" w:rsidP="004C4046">
      <w:pPr>
        <w:ind w:firstLine="720"/>
        <w:jc w:val="both"/>
        <w:rPr>
          <w:rFonts w:asciiTheme="majorBidi" w:hAnsiTheme="majorBidi" w:cstheme="majorBidi"/>
          <w:b/>
          <w:bCs/>
          <w:sz w:val="24"/>
          <w:szCs w:val="24"/>
        </w:rPr>
      </w:pPr>
      <w:r w:rsidRPr="004C4046">
        <w:rPr>
          <w:rFonts w:asciiTheme="majorBidi" w:hAnsiTheme="majorBidi" w:cstheme="majorBidi"/>
          <w:b/>
          <w:bCs/>
          <w:sz w:val="24"/>
          <w:szCs w:val="24"/>
        </w:rPr>
        <w:tab/>
      </w:r>
      <w:r w:rsidRPr="004C4046">
        <w:rPr>
          <w:rFonts w:asciiTheme="majorBidi" w:hAnsiTheme="majorBidi" w:cstheme="majorBidi"/>
          <w:b/>
          <w:bCs/>
          <w:sz w:val="24"/>
          <w:szCs w:val="24"/>
        </w:rPr>
        <w:tab/>
      </w:r>
      <w:r w:rsidRPr="004C4046">
        <w:rPr>
          <w:rFonts w:asciiTheme="majorBidi" w:hAnsiTheme="majorBidi" w:cstheme="majorBidi"/>
          <w:b/>
          <w:bCs/>
          <w:sz w:val="24"/>
          <w:szCs w:val="24"/>
        </w:rPr>
        <w:tab/>
      </w:r>
      <w:r w:rsidRPr="004C4046">
        <w:rPr>
          <w:rFonts w:asciiTheme="majorBidi" w:hAnsiTheme="majorBidi" w:cstheme="majorBidi"/>
          <w:b/>
          <w:bCs/>
          <w:sz w:val="24"/>
          <w:szCs w:val="24"/>
        </w:rPr>
        <w:tab/>
      </w:r>
      <w:r w:rsidRPr="004C4046">
        <w:rPr>
          <w:rFonts w:asciiTheme="majorBidi" w:hAnsiTheme="majorBidi" w:cstheme="majorBidi"/>
          <w:b/>
          <w:bCs/>
          <w:sz w:val="24"/>
          <w:szCs w:val="24"/>
        </w:rPr>
        <w:tab/>
      </w:r>
      <w:r w:rsidRPr="004C4046">
        <w:rPr>
          <w:rFonts w:asciiTheme="majorBidi" w:hAnsiTheme="majorBidi" w:cstheme="majorBidi"/>
          <w:b/>
          <w:bCs/>
          <w:sz w:val="24"/>
          <w:szCs w:val="24"/>
        </w:rPr>
        <w:tab/>
        <w:t xml:space="preserve">     NIM. 3222083006</w:t>
      </w:r>
    </w:p>
    <w:p w:rsidR="004C4046" w:rsidRDefault="004C4046" w:rsidP="004C4046">
      <w:pPr>
        <w:ind w:firstLine="720"/>
        <w:jc w:val="both"/>
        <w:rPr>
          <w:b/>
          <w:bCs/>
        </w:rPr>
      </w:pPr>
    </w:p>
    <w:p w:rsidR="004C4046" w:rsidRDefault="004C4046" w:rsidP="004C4046">
      <w:pPr>
        <w:ind w:firstLine="720"/>
        <w:jc w:val="both"/>
        <w:rPr>
          <w:b/>
          <w:bCs/>
        </w:rPr>
      </w:pPr>
    </w:p>
    <w:p w:rsidR="004C4046" w:rsidRDefault="004C4046" w:rsidP="004C4046">
      <w:pPr>
        <w:ind w:firstLine="720"/>
        <w:jc w:val="both"/>
        <w:rPr>
          <w:b/>
          <w:bCs/>
        </w:rPr>
      </w:pPr>
    </w:p>
    <w:p w:rsidR="004C4046" w:rsidRDefault="004C4046" w:rsidP="004C4046">
      <w:pPr>
        <w:ind w:firstLine="720"/>
        <w:jc w:val="both"/>
        <w:rPr>
          <w:b/>
          <w:bCs/>
        </w:rPr>
      </w:pPr>
    </w:p>
    <w:p w:rsidR="004C4046" w:rsidRDefault="004C4046" w:rsidP="004C4046">
      <w:pPr>
        <w:ind w:firstLine="720"/>
        <w:jc w:val="both"/>
        <w:rPr>
          <w:b/>
          <w:bCs/>
        </w:rPr>
      </w:pPr>
    </w:p>
    <w:p w:rsidR="004C4046" w:rsidRPr="00F07C58" w:rsidRDefault="004C4046" w:rsidP="004C4046">
      <w:pPr>
        <w:jc w:val="center"/>
        <w:rPr>
          <w:rFonts w:asciiTheme="majorBidi" w:hAnsiTheme="majorBidi" w:cstheme="majorBidi"/>
          <w:b/>
          <w:bCs/>
          <w:sz w:val="24"/>
          <w:szCs w:val="24"/>
        </w:rPr>
      </w:pPr>
      <w:r w:rsidRPr="00F07C58">
        <w:rPr>
          <w:rFonts w:asciiTheme="majorBidi" w:hAnsiTheme="majorBidi" w:cstheme="majorBidi"/>
          <w:b/>
          <w:bCs/>
          <w:sz w:val="24"/>
          <w:szCs w:val="24"/>
        </w:rPr>
        <w:lastRenderedPageBreak/>
        <w:t>DAFTAR LAMPIRAN</w:t>
      </w:r>
    </w:p>
    <w:p w:rsidR="004C4046" w:rsidRPr="00811008" w:rsidRDefault="004C4046" w:rsidP="004C4046">
      <w:pPr>
        <w:rPr>
          <w:rFonts w:asciiTheme="majorBidi" w:hAnsiTheme="majorBidi" w:cstheme="majorBidi"/>
          <w:b/>
          <w:bCs/>
          <w:sz w:val="24"/>
          <w:szCs w:val="24"/>
        </w:rPr>
      </w:pPr>
    </w:p>
    <w:p w:rsidR="004C4046" w:rsidRDefault="004C4046" w:rsidP="004C4046">
      <w:pPr>
        <w:tabs>
          <w:tab w:val="left" w:pos="1985"/>
          <w:tab w:val="left" w:pos="2268"/>
        </w:tabs>
        <w:rPr>
          <w:rFonts w:asciiTheme="majorBidi" w:hAnsiTheme="majorBidi" w:cstheme="majorBidi"/>
          <w:sz w:val="24"/>
          <w:szCs w:val="24"/>
        </w:rPr>
      </w:pPr>
      <w:r w:rsidRPr="00811008">
        <w:rPr>
          <w:rFonts w:asciiTheme="majorBidi" w:hAnsiTheme="majorBidi" w:cstheme="majorBidi"/>
          <w:sz w:val="24"/>
          <w:szCs w:val="24"/>
        </w:rPr>
        <w:t>Lampiran I</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Peraturan Daerah Tulungagung No. 4 Tahun 2011</w:t>
      </w:r>
    </w:p>
    <w:p w:rsidR="004C4046" w:rsidRPr="00183854" w:rsidRDefault="004C4046" w:rsidP="004C4046">
      <w:pPr>
        <w:tabs>
          <w:tab w:val="left" w:pos="1985"/>
          <w:tab w:val="left" w:pos="2268"/>
        </w:tabs>
        <w:rPr>
          <w:rFonts w:asciiTheme="majorBidi" w:hAnsiTheme="majorBidi" w:cstheme="majorBidi"/>
          <w:sz w:val="24"/>
          <w:szCs w:val="24"/>
        </w:rPr>
      </w:pPr>
      <w:r>
        <w:rPr>
          <w:rFonts w:asciiTheme="majorBidi" w:hAnsiTheme="majorBidi" w:cstheme="majorBidi"/>
          <w:sz w:val="24"/>
          <w:szCs w:val="24"/>
        </w:rPr>
        <w:t>Lampiran II</w:t>
      </w:r>
      <w:r>
        <w:rPr>
          <w:rFonts w:asciiTheme="majorBidi" w:hAnsiTheme="majorBidi" w:cstheme="majorBidi"/>
          <w:sz w:val="24"/>
          <w:szCs w:val="24"/>
        </w:rPr>
        <w:tab/>
        <w:t>:</w:t>
      </w:r>
      <w:r>
        <w:rPr>
          <w:rFonts w:asciiTheme="majorBidi" w:hAnsiTheme="majorBidi" w:cstheme="majorBidi"/>
          <w:sz w:val="24"/>
          <w:szCs w:val="24"/>
        </w:rPr>
        <w:tab/>
        <w:t>Peta Desa Sobontoro</w:t>
      </w:r>
    </w:p>
    <w:p w:rsidR="004C4046" w:rsidRPr="00811008" w:rsidRDefault="004C4046" w:rsidP="004C4046">
      <w:pPr>
        <w:tabs>
          <w:tab w:val="left" w:pos="1985"/>
          <w:tab w:val="left" w:pos="2268"/>
        </w:tabs>
        <w:rPr>
          <w:rFonts w:asciiTheme="majorBidi" w:hAnsiTheme="majorBidi" w:cstheme="majorBidi"/>
          <w:sz w:val="24"/>
          <w:szCs w:val="24"/>
        </w:rPr>
      </w:pPr>
      <w:r w:rsidRPr="00811008">
        <w:rPr>
          <w:rFonts w:asciiTheme="majorBidi" w:hAnsiTheme="majorBidi" w:cstheme="majorBidi"/>
          <w:sz w:val="24"/>
          <w:szCs w:val="24"/>
        </w:rPr>
        <w:t>Lampiran II</w:t>
      </w:r>
      <w:r>
        <w:rPr>
          <w:rFonts w:asciiTheme="majorBidi" w:hAnsiTheme="majorBidi" w:cstheme="majorBidi"/>
          <w:sz w:val="24"/>
          <w:szCs w:val="24"/>
        </w:rPr>
        <w:t>I</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Surat Bimbingan Skripsi</w:t>
      </w:r>
    </w:p>
    <w:p w:rsidR="004C4046" w:rsidRPr="00811008" w:rsidRDefault="004C4046" w:rsidP="004C4046">
      <w:pPr>
        <w:tabs>
          <w:tab w:val="left" w:pos="1985"/>
          <w:tab w:val="left" w:pos="2268"/>
        </w:tabs>
        <w:rPr>
          <w:rFonts w:asciiTheme="majorBidi" w:hAnsiTheme="majorBidi" w:cstheme="majorBidi"/>
          <w:sz w:val="24"/>
          <w:szCs w:val="24"/>
        </w:rPr>
      </w:pPr>
      <w:r>
        <w:rPr>
          <w:rFonts w:asciiTheme="majorBidi" w:hAnsiTheme="majorBidi" w:cstheme="majorBidi"/>
          <w:sz w:val="24"/>
          <w:szCs w:val="24"/>
        </w:rPr>
        <w:t>Lampiran IV</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Surat Permohonan Ijin Penelitian</w:t>
      </w:r>
    </w:p>
    <w:p w:rsidR="004C4046" w:rsidRPr="00811008" w:rsidRDefault="004C4046" w:rsidP="004C4046">
      <w:pPr>
        <w:tabs>
          <w:tab w:val="left" w:pos="1985"/>
          <w:tab w:val="left" w:pos="2268"/>
        </w:tabs>
        <w:rPr>
          <w:rFonts w:asciiTheme="majorBidi" w:hAnsiTheme="majorBidi" w:cstheme="majorBidi"/>
          <w:sz w:val="24"/>
          <w:szCs w:val="24"/>
        </w:rPr>
      </w:pPr>
      <w:r w:rsidRPr="00811008">
        <w:rPr>
          <w:rFonts w:asciiTheme="majorBidi" w:hAnsiTheme="majorBidi" w:cstheme="majorBidi"/>
          <w:sz w:val="24"/>
          <w:szCs w:val="24"/>
        </w:rPr>
        <w:t xml:space="preserve">Lampiran </w:t>
      </w:r>
      <w:r>
        <w:rPr>
          <w:rFonts w:asciiTheme="majorBidi" w:hAnsiTheme="majorBidi" w:cstheme="majorBidi"/>
          <w:sz w:val="24"/>
          <w:szCs w:val="24"/>
        </w:rPr>
        <w:t>V</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Surat Keterangan Telah Melakukan Penelitian</w:t>
      </w:r>
    </w:p>
    <w:p w:rsidR="004C4046" w:rsidRPr="00811008" w:rsidRDefault="004C4046" w:rsidP="004C4046">
      <w:pPr>
        <w:tabs>
          <w:tab w:val="left" w:pos="1985"/>
          <w:tab w:val="left" w:pos="2268"/>
        </w:tabs>
        <w:rPr>
          <w:rFonts w:asciiTheme="majorBidi" w:hAnsiTheme="majorBidi" w:cstheme="majorBidi"/>
          <w:sz w:val="24"/>
          <w:szCs w:val="24"/>
        </w:rPr>
      </w:pPr>
      <w:r>
        <w:rPr>
          <w:rFonts w:asciiTheme="majorBidi" w:hAnsiTheme="majorBidi" w:cstheme="majorBidi"/>
          <w:sz w:val="24"/>
          <w:szCs w:val="24"/>
        </w:rPr>
        <w:t>Lampiran VI</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 xml:space="preserve">Kartu Bimbingan </w:t>
      </w:r>
    </w:p>
    <w:p w:rsidR="004C4046" w:rsidRPr="00811008" w:rsidRDefault="004C4046" w:rsidP="004C4046">
      <w:pPr>
        <w:tabs>
          <w:tab w:val="left" w:pos="1985"/>
          <w:tab w:val="left" w:pos="2268"/>
        </w:tabs>
        <w:rPr>
          <w:rFonts w:asciiTheme="majorBidi" w:hAnsiTheme="majorBidi" w:cstheme="majorBidi"/>
          <w:sz w:val="24"/>
          <w:szCs w:val="24"/>
        </w:rPr>
      </w:pPr>
      <w:r>
        <w:rPr>
          <w:rFonts w:asciiTheme="majorBidi" w:hAnsiTheme="majorBidi" w:cstheme="majorBidi"/>
          <w:sz w:val="24"/>
          <w:szCs w:val="24"/>
        </w:rPr>
        <w:t>Lampiran VII</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Pernyataan Keaslian Tulisan</w:t>
      </w:r>
    </w:p>
    <w:p w:rsidR="004C4046" w:rsidRPr="00811008" w:rsidRDefault="004C4046" w:rsidP="004C4046">
      <w:pPr>
        <w:tabs>
          <w:tab w:val="left" w:pos="1985"/>
          <w:tab w:val="left" w:pos="2268"/>
        </w:tabs>
        <w:rPr>
          <w:rFonts w:asciiTheme="majorBidi" w:hAnsiTheme="majorBidi" w:cstheme="majorBidi"/>
          <w:sz w:val="24"/>
          <w:szCs w:val="24"/>
        </w:rPr>
      </w:pPr>
      <w:r w:rsidRPr="00811008">
        <w:rPr>
          <w:rFonts w:asciiTheme="majorBidi" w:hAnsiTheme="majorBidi" w:cstheme="majorBidi"/>
          <w:sz w:val="24"/>
          <w:szCs w:val="24"/>
        </w:rPr>
        <w:t xml:space="preserve">Lampiran </w:t>
      </w:r>
      <w:r>
        <w:rPr>
          <w:rFonts w:asciiTheme="majorBidi" w:hAnsiTheme="majorBidi" w:cstheme="majorBidi"/>
          <w:sz w:val="24"/>
          <w:szCs w:val="24"/>
        </w:rPr>
        <w:t>IX</w:t>
      </w:r>
      <w:r>
        <w:rPr>
          <w:rFonts w:asciiTheme="majorBidi" w:hAnsiTheme="majorBidi" w:cstheme="majorBidi"/>
          <w:sz w:val="24"/>
          <w:szCs w:val="24"/>
        </w:rPr>
        <w:tab/>
      </w:r>
      <w:r w:rsidRPr="00811008">
        <w:rPr>
          <w:rFonts w:asciiTheme="majorBidi" w:hAnsiTheme="majorBidi" w:cstheme="majorBidi"/>
          <w:sz w:val="24"/>
          <w:szCs w:val="24"/>
        </w:rPr>
        <w:t>:</w:t>
      </w:r>
      <w:r>
        <w:rPr>
          <w:rFonts w:asciiTheme="majorBidi" w:hAnsiTheme="majorBidi" w:cstheme="majorBidi"/>
          <w:sz w:val="24"/>
          <w:szCs w:val="24"/>
        </w:rPr>
        <w:tab/>
      </w:r>
      <w:r w:rsidRPr="00811008">
        <w:rPr>
          <w:rFonts w:asciiTheme="majorBidi" w:hAnsiTheme="majorBidi" w:cstheme="majorBidi"/>
          <w:sz w:val="24"/>
          <w:szCs w:val="24"/>
        </w:rPr>
        <w:t xml:space="preserve">Daftar Riwayat Hidup Penulis </w:t>
      </w:r>
    </w:p>
    <w:p w:rsidR="004C4046" w:rsidRDefault="004C4046" w:rsidP="004C4046">
      <w:pPr>
        <w:jc w:val="both"/>
        <w:rPr>
          <w:b/>
          <w:bCs/>
        </w:rPr>
      </w:pPr>
    </w:p>
    <w:p w:rsidR="004C4046" w:rsidRDefault="004C4046" w:rsidP="004C4046">
      <w:pPr>
        <w:spacing w:line="480" w:lineRule="auto"/>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4C4046" w:rsidRDefault="004C4046" w:rsidP="00536915">
      <w:pPr>
        <w:spacing w:line="480" w:lineRule="auto"/>
        <w:jc w:val="center"/>
        <w:rPr>
          <w:rFonts w:asciiTheme="majorBidi" w:hAnsiTheme="majorBidi" w:cstheme="majorBidi"/>
          <w:b/>
          <w:sz w:val="24"/>
          <w:szCs w:val="24"/>
        </w:rPr>
      </w:pPr>
    </w:p>
    <w:p w:rsidR="00536915" w:rsidRPr="00536915" w:rsidRDefault="00536915" w:rsidP="00536915">
      <w:pPr>
        <w:spacing w:line="480" w:lineRule="auto"/>
        <w:jc w:val="center"/>
        <w:rPr>
          <w:rFonts w:asciiTheme="majorBidi" w:hAnsiTheme="majorBidi" w:cstheme="majorBidi"/>
          <w:b/>
          <w:sz w:val="24"/>
          <w:szCs w:val="24"/>
        </w:rPr>
      </w:pPr>
      <w:r w:rsidRPr="00536915">
        <w:rPr>
          <w:rFonts w:asciiTheme="majorBidi" w:hAnsiTheme="majorBidi" w:cstheme="majorBidi"/>
          <w:b/>
          <w:sz w:val="24"/>
          <w:szCs w:val="24"/>
        </w:rPr>
        <w:lastRenderedPageBreak/>
        <w:t>DAFTAR ISI</w:t>
      </w:r>
    </w:p>
    <w:p w:rsidR="00536915" w:rsidRPr="00536915" w:rsidRDefault="00536915" w:rsidP="00536915">
      <w:pPr>
        <w:spacing w:line="480" w:lineRule="auto"/>
        <w:jc w:val="both"/>
        <w:rPr>
          <w:rFonts w:asciiTheme="majorBidi" w:hAnsiTheme="majorBidi" w:cstheme="majorBidi"/>
          <w:sz w:val="24"/>
          <w:szCs w:val="24"/>
        </w:rPr>
      </w:pP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HALAMAN JUDUL </w:t>
      </w:r>
      <w:r w:rsidRPr="00536915">
        <w:rPr>
          <w:rFonts w:asciiTheme="majorBidi" w:hAnsiTheme="majorBidi" w:cstheme="majorBidi"/>
          <w:sz w:val="24"/>
          <w:szCs w:val="24"/>
        </w:rPr>
        <w:tab/>
      </w:r>
      <w:r w:rsidRPr="00536915">
        <w:rPr>
          <w:rFonts w:asciiTheme="majorBidi" w:hAnsiTheme="majorBidi" w:cstheme="majorBidi"/>
          <w:sz w:val="24"/>
          <w:szCs w:val="24"/>
        </w:rPr>
        <w:tab/>
        <w:t>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HALAMAN JUDUL DALAM </w:t>
      </w:r>
      <w:r w:rsidRPr="00536915">
        <w:rPr>
          <w:rFonts w:asciiTheme="majorBidi" w:hAnsiTheme="majorBidi" w:cstheme="majorBidi"/>
          <w:sz w:val="24"/>
          <w:szCs w:val="24"/>
        </w:rPr>
        <w:tab/>
      </w:r>
      <w:r w:rsidRPr="00536915">
        <w:rPr>
          <w:rFonts w:asciiTheme="majorBidi" w:hAnsiTheme="majorBidi" w:cstheme="majorBidi"/>
          <w:sz w:val="24"/>
          <w:szCs w:val="24"/>
        </w:rPr>
        <w:tab/>
        <w:t>ii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HALAMAN PERSETUJUAN PEMBIMBING </w:t>
      </w:r>
      <w:r w:rsidRPr="00536915">
        <w:rPr>
          <w:rFonts w:asciiTheme="majorBidi" w:hAnsiTheme="majorBidi" w:cstheme="majorBidi"/>
          <w:sz w:val="24"/>
          <w:szCs w:val="24"/>
        </w:rPr>
        <w:tab/>
      </w:r>
      <w:r w:rsidRPr="00536915">
        <w:rPr>
          <w:rFonts w:asciiTheme="majorBidi" w:hAnsiTheme="majorBidi" w:cstheme="majorBidi"/>
          <w:sz w:val="24"/>
          <w:szCs w:val="24"/>
        </w:rPr>
        <w:tab/>
        <w:t>iii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HALAMAN PENGESAHAN</w:t>
      </w:r>
      <w:r w:rsidRPr="00536915">
        <w:rPr>
          <w:rFonts w:asciiTheme="majorBidi" w:hAnsiTheme="majorBidi" w:cstheme="majorBidi"/>
          <w:sz w:val="24"/>
          <w:szCs w:val="24"/>
        </w:rPr>
        <w:tab/>
      </w:r>
      <w:r w:rsidRPr="00536915">
        <w:rPr>
          <w:rFonts w:asciiTheme="majorBidi" w:hAnsiTheme="majorBidi" w:cstheme="majorBidi"/>
          <w:sz w:val="24"/>
          <w:szCs w:val="24"/>
        </w:rPr>
        <w:tab/>
        <w:t>iv</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HALAMAN PERSEMBAHAN </w:t>
      </w:r>
      <w:r w:rsidRPr="00536915">
        <w:rPr>
          <w:rFonts w:asciiTheme="majorBidi" w:hAnsiTheme="majorBidi" w:cstheme="majorBidi"/>
          <w:sz w:val="24"/>
          <w:szCs w:val="24"/>
        </w:rPr>
        <w:tab/>
      </w:r>
      <w:r w:rsidRPr="00536915">
        <w:rPr>
          <w:rFonts w:asciiTheme="majorBidi" w:hAnsiTheme="majorBidi" w:cstheme="majorBidi"/>
          <w:sz w:val="24"/>
          <w:szCs w:val="24"/>
        </w:rPr>
        <w:tab/>
        <w:t>v</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HALAMAN MOTTO </w:t>
      </w:r>
      <w:r w:rsidRPr="00536915">
        <w:rPr>
          <w:rFonts w:asciiTheme="majorBidi" w:hAnsiTheme="majorBidi" w:cstheme="majorBidi"/>
          <w:sz w:val="24"/>
          <w:szCs w:val="24"/>
        </w:rPr>
        <w:tab/>
      </w:r>
      <w:r w:rsidRPr="00536915">
        <w:rPr>
          <w:rFonts w:asciiTheme="majorBidi" w:hAnsiTheme="majorBidi" w:cstheme="majorBidi"/>
          <w:sz w:val="24"/>
          <w:szCs w:val="24"/>
        </w:rPr>
        <w:tab/>
        <w:t>vi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KATA PENGANTAR </w:t>
      </w:r>
      <w:r w:rsidRPr="00536915">
        <w:rPr>
          <w:rFonts w:asciiTheme="majorBidi" w:hAnsiTheme="majorBidi" w:cstheme="majorBidi"/>
          <w:sz w:val="24"/>
          <w:szCs w:val="24"/>
        </w:rPr>
        <w:tab/>
      </w:r>
      <w:r w:rsidRPr="00536915">
        <w:rPr>
          <w:rFonts w:asciiTheme="majorBidi" w:hAnsiTheme="majorBidi" w:cstheme="majorBidi"/>
          <w:sz w:val="24"/>
          <w:szCs w:val="24"/>
        </w:rPr>
        <w:tab/>
        <w:t>vii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DAFTAR ISI</w:t>
      </w:r>
      <w:r w:rsidRPr="00536915">
        <w:rPr>
          <w:rFonts w:asciiTheme="majorBidi" w:hAnsiTheme="majorBidi" w:cstheme="majorBidi"/>
          <w:sz w:val="24"/>
          <w:szCs w:val="24"/>
        </w:rPr>
        <w:tab/>
        <w:t>.</w:t>
      </w:r>
      <w:r w:rsidRPr="00536915">
        <w:rPr>
          <w:rFonts w:asciiTheme="majorBidi" w:hAnsiTheme="majorBidi" w:cstheme="majorBidi"/>
          <w:sz w:val="24"/>
          <w:szCs w:val="24"/>
        </w:rPr>
        <w:tab/>
        <w:t>ix</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DAFTAR LAMPIRAN</w:t>
      </w:r>
      <w:r w:rsidRPr="00536915">
        <w:rPr>
          <w:rFonts w:asciiTheme="majorBidi" w:hAnsiTheme="majorBidi" w:cstheme="majorBidi"/>
          <w:sz w:val="24"/>
          <w:szCs w:val="24"/>
        </w:rPr>
        <w:tab/>
        <w:t>.</w:t>
      </w:r>
      <w:r w:rsidRPr="00536915">
        <w:rPr>
          <w:rFonts w:asciiTheme="majorBidi" w:hAnsiTheme="majorBidi" w:cstheme="majorBidi"/>
          <w:sz w:val="24"/>
          <w:szCs w:val="24"/>
        </w:rPr>
        <w:tab/>
        <w:t>xii</w:t>
      </w:r>
    </w:p>
    <w:p w:rsidR="00536915" w:rsidRPr="00536915" w:rsidRDefault="00536915" w:rsidP="00536915">
      <w:pPr>
        <w:tabs>
          <w:tab w:val="left" w:leader="dot" w:pos="7655"/>
          <w:tab w:val="right" w:pos="8080"/>
        </w:tabs>
        <w:spacing w:line="480" w:lineRule="auto"/>
        <w:rPr>
          <w:rFonts w:asciiTheme="majorBidi" w:hAnsiTheme="majorBidi" w:cstheme="majorBidi"/>
          <w:sz w:val="24"/>
          <w:szCs w:val="24"/>
        </w:rPr>
      </w:pPr>
      <w:r w:rsidRPr="00536915">
        <w:rPr>
          <w:rFonts w:asciiTheme="majorBidi" w:hAnsiTheme="majorBidi" w:cstheme="majorBidi"/>
          <w:sz w:val="24"/>
          <w:szCs w:val="24"/>
        </w:rPr>
        <w:t xml:space="preserve">ABSTRAK </w:t>
      </w:r>
      <w:r w:rsidRPr="00536915">
        <w:rPr>
          <w:rFonts w:asciiTheme="majorBidi" w:hAnsiTheme="majorBidi" w:cstheme="majorBidi"/>
          <w:sz w:val="24"/>
          <w:szCs w:val="24"/>
        </w:rPr>
        <w:tab/>
      </w:r>
      <w:r w:rsidRPr="00536915">
        <w:rPr>
          <w:rFonts w:asciiTheme="majorBidi" w:hAnsiTheme="majorBidi" w:cstheme="majorBidi"/>
          <w:sz w:val="24"/>
          <w:szCs w:val="24"/>
        </w:rPr>
        <w:tab/>
        <w:t>xiii</w:t>
      </w:r>
    </w:p>
    <w:p w:rsidR="00536915" w:rsidRPr="00536915" w:rsidRDefault="00536915" w:rsidP="00536915">
      <w:pPr>
        <w:tabs>
          <w:tab w:val="left" w:pos="1134"/>
          <w:tab w:val="left" w:leader="dot" w:pos="7655"/>
          <w:tab w:val="right" w:pos="8080"/>
        </w:tabs>
        <w:spacing w:line="480" w:lineRule="auto"/>
        <w:rPr>
          <w:rFonts w:asciiTheme="majorBidi" w:hAnsiTheme="majorBidi" w:cstheme="majorBidi"/>
          <w:b/>
          <w:sz w:val="24"/>
          <w:szCs w:val="24"/>
        </w:rPr>
      </w:pPr>
      <w:r w:rsidRPr="00536915">
        <w:rPr>
          <w:rFonts w:asciiTheme="majorBidi" w:hAnsiTheme="majorBidi" w:cstheme="majorBidi"/>
          <w:b/>
          <w:sz w:val="24"/>
          <w:szCs w:val="24"/>
        </w:rPr>
        <w:t>BAB I</w:t>
      </w:r>
      <w:r w:rsidRPr="00536915">
        <w:rPr>
          <w:rFonts w:asciiTheme="majorBidi" w:hAnsiTheme="majorBidi" w:cstheme="majorBidi"/>
          <w:b/>
          <w:sz w:val="24"/>
          <w:szCs w:val="24"/>
        </w:rPr>
        <w:tab/>
        <w:t>PENDAHULUAN</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Latar Belakang Masalah </w:t>
      </w:r>
      <w:r w:rsidRPr="00536915">
        <w:rPr>
          <w:rFonts w:asciiTheme="majorBidi" w:hAnsiTheme="majorBidi" w:cstheme="majorBidi"/>
          <w:sz w:val="24"/>
          <w:szCs w:val="24"/>
        </w:rPr>
        <w:tab/>
      </w:r>
      <w:r w:rsidRPr="00536915">
        <w:rPr>
          <w:rFonts w:asciiTheme="majorBidi" w:hAnsiTheme="majorBidi" w:cstheme="majorBidi"/>
          <w:sz w:val="24"/>
          <w:szCs w:val="24"/>
        </w:rPr>
        <w:tab/>
        <w:t>1</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Rumusan Masalah </w:t>
      </w:r>
      <w:r w:rsidRPr="00536915">
        <w:rPr>
          <w:rFonts w:asciiTheme="majorBidi" w:hAnsiTheme="majorBidi" w:cstheme="majorBidi"/>
          <w:sz w:val="24"/>
          <w:szCs w:val="24"/>
        </w:rPr>
        <w:tab/>
      </w:r>
      <w:r w:rsidRPr="00536915">
        <w:rPr>
          <w:rFonts w:asciiTheme="majorBidi" w:hAnsiTheme="majorBidi" w:cstheme="majorBidi"/>
          <w:sz w:val="24"/>
          <w:szCs w:val="24"/>
        </w:rPr>
        <w:tab/>
        <w:t>8</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Tujuan Penelitian  </w:t>
      </w:r>
      <w:r w:rsidRPr="00536915">
        <w:rPr>
          <w:rFonts w:asciiTheme="majorBidi" w:hAnsiTheme="majorBidi" w:cstheme="majorBidi"/>
          <w:sz w:val="24"/>
          <w:szCs w:val="24"/>
        </w:rPr>
        <w:tab/>
      </w:r>
      <w:r w:rsidRPr="00536915">
        <w:rPr>
          <w:rFonts w:asciiTheme="majorBidi" w:hAnsiTheme="majorBidi" w:cstheme="majorBidi"/>
          <w:sz w:val="24"/>
          <w:szCs w:val="24"/>
        </w:rPr>
        <w:tab/>
        <w:t>8</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Kegunaan Hasil Penelitian </w:t>
      </w:r>
      <w:r w:rsidRPr="00536915">
        <w:rPr>
          <w:rFonts w:asciiTheme="majorBidi" w:hAnsiTheme="majorBidi" w:cstheme="majorBidi"/>
          <w:sz w:val="24"/>
          <w:szCs w:val="24"/>
        </w:rPr>
        <w:tab/>
      </w:r>
      <w:r w:rsidRPr="00536915">
        <w:rPr>
          <w:rFonts w:asciiTheme="majorBidi" w:hAnsiTheme="majorBidi" w:cstheme="majorBidi"/>
          <w:sz w:val="24"/>
          <w:szCs w:val="24"/>
        </w:rPr>
        <w:tab/>
        <w:t>9</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lastRenderedPageBreak/>
        <w:t xml:space="preserve">Penegasan Istilah </w:t>
      </w:r>
      <w:r w:rsidRPr="00536915">
        <w:rPr>
          <w:rFonts w:asciiTheme="majorBidi" w:hAnsiTheme="majorBidi" w:cstheme="majorBidi"/>
          <w:sz w:val="24"/>
          <w:szCs w:val="24"/>
        </w:rPr>
        <w:tab/>
      </w:r>
      <w:r w:rsidRPr="00536915">
        <w:rPr>
          <w:rFonts w:asciiTheme="majorBidi" w:hAnsiTheme="majorBidi" w:cstheme="majorBidi"/>
          <w:sz w:val="24"/>
          <w:szCs w:val="24"/>
        </w:rPr>
        <w:tab/>
        <w:t>10</w:t>
      </w:r>
    </w:p>
    <w:p w:rsidR="00536915" w:rsidRPr="00536915" w:rsidRDefault="00536915" w:rsidP="00536915">
      <w:pPr>
        <w:numPr>
          <w:ilvl w:val="0"/>
          <w:numId w:val="65"/>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Sistematika Pembahasan </w:t>
      </w:r>
      <w:r w:rsidRPr="00536915">
        <w:rPr>
          <w:rFonts w:asciiTheme="majorBidi" w:hAnsiTheme="majorBidi" w:cstheme="majorBidi"/>
          <w:sz w:val="24"/>
          <w:szCs w:val="24"/>
        </w:rPr>
        <w:tab/>
      </w:r>
      <w:r w:rsidRPr="00536915">
        <w:rPr>
          <w:rFonts w:asciiTheme="majorBidi" w:hAnsiTheme="majorBidi" w:cstheme="majorBidi"/>
          <w:sz w:val="24"/>
          <w:szCs w:val="24"/>
        </w:rPr>
        <w:tab/>
        <w:t>11</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
          <w:sz w:val="24"/>
          <w:szCs w:val="24"/>
        </w:rPr>
      </w:pPr>
      <w:r w:rsidRPr="00536915">
        <w:rPr>
          <w:rFonts w:asciiTheme="majorBidi" w:hAnsiTheme="majorBidi" w:cstheme="majorBidi"/>
          <w:b/>
          <w:sz w:val="24"/>
          <w:szCs w:val="24"/>
        </w:rPr>
        <w:t>BAB II</w:t>
      </w:r>
      <w:r w:rsidRPr="00536915">
        <w:rPr>
          <w:rFonts w:asciiTheme="majorBidi" w:hAnsiTheme="majorBidi" w:cstheme="majorBidi"/>
          <w:b/>
          <w:sz w:val="24"/>
          <w:szCs w:val="24"/>
        </w:rPr>
        <w:tab/>
        <w:t>KAJIAN PUSTAKA</w:t>
      </w:r>
    </w:p>
    <w:p w:rsidR="00536915" w:rsidRPr="00536915" w:rsidRDefault="00536915" w:rsidP="00536915">
      <w:pPr>
        <w:numPr>
          <w:ilvl w:val="0"/>
          <w:numId w:val="66"/>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Pengertian Minuman Beralkohol dan Macamnya </w:t>
      </w:r>
      <w:r w:rsidRPr="00536915">
        <w:rPr>
          <w:rFonts w:asciiTheme="majorBidi" w:hAnsiTheme="majorBidi" w:cstheme="majorBidi"/>
          <w:sz w:val="24"/>
          <w:szCs w:val="24"/>
        </w:rPr>
        <w:tab/>
      </w:r>
      <w:r w:rsidRPr="00536915">
        <w:rPr>
          <w:rFonts w:asciiTheme="majorBidi" w:hAnsiTheme="majorBidi" w:cstheme="majorBidi"/>
          <w:sz w:val="24"/>
          <w:szCs w:val="24"/>
        </w:rPr>
        <w:tab/>
        <w:t>13</w:t>
      </w:r>
    </w:p>
    <w:p w:rsidR="00536915" w:rsidRPr="00536915" w:rsidRDefault="00536915" w:rsidP="00536915">
      <w:pPr>
        <w:numPr>
          <w:ilvl w:val="0"/>
          <w:numId w:val="66"/>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Latar Belakang Munculnya Peraturan Daerah Kabupaten Tulungagung Nomor 4 Tahun 2011</w:t>
      </w:r>
      <w:r w:rsidRPr="00536915">
        <w:rPr>
          <w:rFonts w:asciiTheme="majorBidi" w:hAnsiTheme="majorBidi" w:cstheme="majorBidi"/>
          <w:sz w:val="24"/>
          <w:szCs w:val="24"/>
        </w:rPr>
        <w:tab/>
      </w:r>
      <w:r w:rsidRPr="00536915">
        <w:rPr>
          <w:rFonts w:asciiTheme="majorBidi" w:hAnsiTheme="majorBidi" w:cstheme="majorBidi"/>
          <w:sz w:val="24"/>
          <w:szCs w:val="24"/>
        </w:rPr>
        <w:tab/>
        <w:t>21</w:t>
      </w:r>
    </w:p>
    <w:p w:rsidR="00536915" w:rsidRPr="00536915" w:rsidRDefault="00536915" w:rsidP="00536915">
      <w:pPr>
        <w:numPr>
          <w:ilvl w:val="0"/>
          <w:numId w:val="66"/>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Pandangan Hukum Positif Terhadap Minuman Beralkohol</w:t>
      </w:r>
      <w:r w:rsidRPr="00536915">
        <w:rPr>
          <w:rFonts w:asciiTheme="majorBidi" w:hAnsiTheme="majorBidi" w:cstheme="majorBidi"/>
          <w:sz w:val="24"/>
          <w:szCs w:val="24"/>
        </w:rPr>
        <w:tab/>
      </w:r>
      <w:r w:rsidRPr="00536915">
        <w:rPr>
          <w:rFonts w:asciiTheme="majorBidi" w:hAnsiTheme="majorBidi" w:cstheme="majorBidi"/>
          <w:sz w:val="24"/>
          <w:szCs w:val="24"/>
        </w:rPr>
        <w:tab/>
        <w:t>23</w:t>
      </w:r>
    </w:p>
    <w:p w:rsidR="00536915" w:rsidRPr="00536915" w:rsidRDefault="00536915" w:rsidP="00536915">
      <w:pPr>
        <w:numPr>
          <w:ilvl w:val="0"/>
          <w:numId w:val="66"/>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Faktor-faktor yang Mempengaruhi Efektifitas </w:t>
      </w:r>
    </w:p>
    <w:p w:rsidR="00536915" w:rsidRPr="00536915" w:rsidRDefault="00536915" w:rsidP="00536915">
      <w:pPr>
        <w:tabs>
          <w:tab w:val="left" w:pos="1560"/>
          <w:tab w:val="left" w:leader="dot" w:pos="7655"/>
          <w:tab w:val="right" w:pos="8080"/>
        </w:tabs>
        <w:spacing w:line="480" w:lineRule="auto"/>
        <w:ind w:left="1560"/>
        <w:rPr>
          <w:rFonts w:asciiTheme="majorBidi" w:hAnsiTheme="majorBidi" w:cstheme="majorBidi"/>
          <w:sz w:val="24"/>
          <w:szCs w:val="24"/>
        </w:rPr>
      </w:pPr>
      <w:r w:rsidRPr="00536915">
        <w:rPr>
          <w:rFonts w:asciiTheme="majorBidi" w:hAnsiTheme="majorBidi" w:cstheme="majorBidi"/>
          <w:sz w:val="24"/>
          <w:szCs w:val="24"/>
        </w:rPr>
        <w:t xml:space="preserve">Penegakan Hukum </w:t>
      </w:r>
      <w:r w:rsidRPr="00536915">
        <w:rPr>
          <w:rFonts w:asciiTheme="majorBidi" w:hAnsiTheme="majorBidi" w:cstheme="majorBidi"/>
          <w:sz w:val="24"/>
          <w:szCs w:val="24"/>
        </w:rPr>
        <w:tab/>
      </w:r>
      <w:r w:rsidRPr="00536915">
        <w:rPr>
          <w:rFonts w:asciiTheme="majorBidi" w:hAnsiTheme="majorBidi" w:cstheme="majorBidi"/>
          <w:sz w:val="24"/>
          <w:szCs w:val="24"/>
        </w:rPr>
        <w:tab/>
        <w:t>28</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
          <w:sz w:val="24"/>
          <w:szCs w:val="24"/>
        </w:rPr>
      </w:pPr>
      <w:r w:rsidRPr="00536915">
        <w:rPr>
          <w:rFonts w:asciiTheme="majorBidi" w:hAnsiTheme="majorBidi" w:cstheme="majorBidi"/>
          <w:b/>
          <w:sz w:val="24"/>
          <w:szCs w:val="24"/>
        </w:rPr>
        <w:t>BAB III</w:t>
      </w:r>
      <w:r w:rsidRPr="00536915">
        <w:rPr>
          <w:rFonts w:asciiTheme="majorBidi" w:hAnsiTheme="majorBidi" w:cstheme="majorBidi"/>
          <w:b/>
          <w:sz w:val="24"/>
          <w:szCs w:val="24"/>
        </w:rPr>
        <w:tab/>
        <w:t>METODE PENELITIAN</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Jenis Penelitian </w:t>
      </w:r>
      <w:r w:rsidRPr="00536915">
        <w:rPr>
          <w:rFonts w:asciiTheme="majorBidi" w:hAnsiTheme="majorBidi" w:cstheme="majorBidi"/>
          <w:sz w:val="24"/>
          <w:szCs w:val="24"/>
        </w:rPr>
        <w:tab/>
      </w:r>
      <w:r w:rsidRPr="00536915">
        <w:rPr>
          <w:rFonts w:asciiTheme="majorBidi" w:hAnsiTheme="majorBidi" w:cstheme="majorBidi"/>
          <w:sz w:val="24"/>
          <w:szCs w:val="24"/>
        </w:rPr>
        <w:tab/>
        <w:t>32</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Lokasi Penelitian </w:t>
      </w:r>
      <w:r w:rsidRPr="00536915">
        <w:rPr>
          <w:rFonts w:asciiTheme="majorBidi" w:hAnsiTheme="majorBidi" w:cstheme="majorBidi"/>
          <w:sz w:val="24"/>
          <w:szCs w:val="24"/>
        </w:rPr>
        <w:tab/>
      </w:r>
      <w:r w:rsidRPr="00536915">
        <w:rPr>
          <w:rFonts w:asciiTheme="majorBidi" w:hAnsiTheme="majorBidi" w:cstheme="majorBidi"/>
          <w:sz w:val="24"/>
          <w:szCs w:val="24"/>
        </w:rPr>
        <w:tab/>
        <w:t>36</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Kehadiran Peneliti </w:t>
      </w:r>
      <w:r w:rsidRPr="00536915">
        <w:rPr>
          <w:rFonts w:asciiTheme="majorBidi" w:hAnsiTheme="majorBidi" w:cstheme="majorBidi"/>
          <w:sz w:val="24"/>
          <w:szCs w:val="24"/>
        </w:rPr>
        <w:tab/>
      </w:r>
      <w:r w:rsidRPr="00536915">
        <w:rPr>
          <w:rFonts w:asciiTheme="majorBidi" w:hAnsiTheme="majorBidi" w:cstheme="majorBidi"/>
          <w:sz w:val="24"/>
          <w:szCs w:val="24"/>
        </w:rPr>
        <w:tab/>
        <w:t>36</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Sumber Data </w:t>
      </w:r>
      <w:r w:rsidRPr="00536915">
        <w:rPr>
          <w:rFonts w:asciiTheme="majorBidi" w:hAnsiTheme="majorBidi" w:cstheme="majorBidi"/>
          <w:sz w:val="24"/>
          <w:szCs w:val="24"/>
        </w:rPr>
        <w:tab/>
      </w:r>
      <w:r w:rsidRPr="00536915">
        <w:rPr>
          <w:rFonts w:asciiTheme="majorBidi" w:hAnsiTheme="majorBidi" w:cstheme="majorBidi"/>
          <w:sz w:val="24"/>
          <w:szCs w:val="24"/>
        </w:rPr>
        <w:tab/>
        <w:t>37</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Prosedur Pengumpulan Data </w:t>
      </w:r>
      <w:r w:rsidRPr="00536915">
        <w:rPr>
          <w:rFonts w:asciiTheme="majorBidi" w:hAnsiTheme="majorBidi" w:cstheme="majorBidi"/>
          <w:sz w:val="24"/>
          <w:szCs w:val="24"/>
        </w:rPr>
        <w:tab/>
      </w:r>
      <w:r w:rsidRPr="00536915">
        <w:rPr>
          <w:rFonts w:asciiTheme="majorBidi" w:hAnsiTheme="majorBidi" w:cstheme="majorBidi"/>
          <w:sz w:val="24"/>
          <w:szCs w:val="24"/>
        </w:rPr>
        <w:tab/>
        <w:t>38</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Teknis Analisis Data </w:t>
      </w:r>
      <w:r w:rsidRPr="00536915">
        <w:rPr>
          <w:rFonts w:asciiTheme="majorBidi" w:hAnsiTheme="majorBidi" w:cstheme="majorBidi"/>
          <w:sz w:val="24"/>
          <w:szCs w:val="24"/>
        </w:rPr>
        <w:tab/>
      </w:r>
      <w:r w:rsidRPr="00536915">
        <w:rPr>
          <w:rFonts w:asciiTheme="majorBidi" w:hAnsiTheme="majorBidi" w:cstheme="majorBidi"/>
          <w:sz w:val="24"/>
          <w:szCs w:val="24"/>
        </w:rPr>
        <w:tab/>
        <w:t>39</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Pengecekan Keabsahan Temuan </w:t>
      </w:r>
      <w:r w:rsidRPr="00536915">
        <w:rPr>
          <w:rFonts w:asciiTheme="majorBidi" w:hAnsiTheme="majorBidi" w:cstheme="majorBidi"/>
          <w:sz w:val="24"/>
          <w:szCs w:val="24"/>
        </w:rPr>
        <w:tab/>
      </w:r>
      <w:r w:rsidRPr="00536915">
        <w:rPr>
          <w:rFonts w:asciiTheme="majorBidi" w:hAnsiTheme="majorBidi" w:cstheme="majorBidi"/>
          <w:sz w:val="24"/>
          <w:szCs w:val="24"/>
        </w:rPr>
        <w:tab/>
        <w:t>42</w:t>
      </w:r>
    </w:p>
    <w:p w:rsidR="00536915" w:rsidRPr="00536915" w:rsidRDefault="00536915" w:rsidP="00536915">
      <w:pPr>
        <w:numPr>
          <w:ilvl w:val="0"/>
          <w:numId w:val="67"/>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Tahap-tahap Penelitian </w:t>
      </w:r>
      <w:r w:rsidRPr="00536915">
        <w:rPr>
          <w:rFonts w:asciiTheme="majorBidi" w:hAnsiTheme="majorBidi" w:cstheme="majorBidi"/>
          <w:sz w:val="24"/>
          <w:szCs w:val="24"/>
        </w:rPr>
        <w:tab/>
      </w:r>
      <w:r w:rsidRPr="00536915">
        <w:rPr>
          <w:rFonts w:asciiTheme="majorBidi" w:hAnsiTheme="majorBidi" w:cstheme="majorBidi"/>
          <w:sz w:val="24"/>
          <w:szCs w:val="24"/>
        </w:rPr>
        <w:tab/>
        <w:t>44</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
          <w:sz w:val="24"/>
          <w:szCs w:val="24"/>
        </w:rPr>
      </w:pPr>
      <w:r w:rsidRPr="00536915">
        <w:rPr>
          <w:rFonts w:asciiTheme="majorBidi" w:hAnsiTheme="majorBidi" w:cstheme="majorBidi"/>
          <w:b/>
          <w:sz w:val="24"/>
          <w:szCs w:val="24"/>
        </w:rPr>
        <w:t>BAB IV</w:t>
      </w:r>
      <w:r w:rsidRPr="00536915">
        <w:rPr>
          <w:rFonts w:asciiTheme="majorBidi" w:hAnsiTheme="majorBidi" w:cstheme="majorBidi"/>
          <w:b/>
          <w:sz w:val="24"/>
          <w:szCs w:val="24"/>
        </w:rPr>
        <w:tab/>
        <w:t>PAPARAN HASIL PENELITIAN</w:t>
      </w:r>
    </w:p>
    <w:p w:rsidR="00536915" w:rsidRPr="00536915" w:rsidRDefault="00536915" w:rsidP="00536915">
      <w:pPr>
        <w:numPr>
          <w:ilvl w:val="0"/>
          <w:numId w:val="68"/>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lastRenderedPageBreak/>
        <w:t xml:space="preserve">Paparan Data </w:t>
      </w:r>
      <w:r w:rsidRPr="00536915">
        <w:rPr>
          <w:rFonts w:asciiTheme="majorBidi" w:hAnsiTheme="majorBidi" w:cstheme="majorBidi"/>
          <w:sz w:val="24"/>
          <w:szCs w:val="24"/>
        </w:rPr>
        <w:tab/>
      </w:r>
      <w:r w:rsidRPr="00536915">
        <w:rPr>
          <w:rFonts w:asciiTheme="majorBidi" w:hAnsiTheme="majorBidi" w:cstheme="majorBidi"/>
          <w:sz w:val="24"/>
          <w:szCs w:val="24"/>
        </w:rPr>
        <w:tab/>
        <w:t>47</w:t>
      </w:r>
    </w:p>
    <w:p w:rsidR="00536915" w:rsidRPr="00536915" w:rsidRDefault="00536915" w:rsidP="00536915">
      <w:pPr>
        <w:numPr>
          <w:ilvl w:val="0"/>
          <w:numId w:val="68"/>
        </w:numPr>
        <w:tabs>
          <w:tab w:val="left" w:pos="1560"/>
          <w:tab w:val="left" w:leader="dot" w:pos="7655"/>
          <w:tab w:val="right" w:pos="8080"/>
        </w:tabs>
        <w:spacing w:after="0" w:line="480" w:lineRule="auto"/>
        <w:ind w:left="1560" w:hanging="426"/>
        <w:rPr>
          <w:rFonts w:asciiTheme="majorBidi" w:hAnsiTheme="majorBidi" w:cstheme="majorBidi"/>
          <w:sz w:val="24"/>
          <w:szCs w:val="24"/>
        </w:rPr>
      </w:pPr>
      <w:r w:rsidRPr="00536915">
        <w:rPr>
          <w:rFonts w:asciiTheme="majorBidi" w:hAnsiTheme="majorBidi" w:cstheme="majorBidi"/>
          <w:sz w:val="24"/>
          <w:szCs w:val="24"/>
        </w:rPr>
        <w:t xml:space="preserve">Paparan Hasil Penelitian </w:t>
      </w:r>
      <w:r w:rsidRPr="00536915">
        <w:rPr>
          <w:rFonts w:asciiTheme="majorBidi" w:hAnsiTheme="majorBidi" w:cstheme="majorBidi"/>
          <w:sz w:val="24"/>
          <w:szCs w:val="24"/>
        </w:rPr>
        <w:tab/>
      </w:r>
      <w:r w:rsidRPr="00536915">
        <w:rPr>
          <w:rFonts w:asciiTheme="majorBidi" w:hAnsiTheme="majorBidi" w:cstheme="majorBidi"/>
          <w:sz w:val="24"/>
          <w:szCs w:val="24"/>
        </w:rPr>
        <w:tab/>
        <w:t>51</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
          <w:sz w:val="24"/>
          <w:szCs w:val="24"/>
        </w:rPr>
      </w:pPr>
      <w:r w:rsidRPr="00536915">
        <w:rPr>
          <w:rFonts w:asciiTheme="majorBidi" w:hAnsiTheme="majorBidi" w:cstheme="majorBidi"/>
          <w:b/>
          <w:sz w:val="24"/>
          <w:szCs w:val="24"/>
        </w:rPr>
        <w:t>BAB V</w:t>
      </w:r>
      <w:r w:rsidRPr="00536915">
        <w:rPr>
          <w:rFonts w:asciiTheme="majorBidi" w:hAnsiTheme="majorBidi" w:cstheme="majorBidi"/>
          <w:b/>
          <w:sz w:val="24"/>
          <w:szCs w:val="24"/>
        </w:rPr>
        <w:tab/>
        <w:t>PENUTUP</w:t>
      </w:r>
    </w:p>
    <w:p w:rsidR="00536915" w:rsidRPr="00536915" w:rsidRDefault="00536915" w:rsidP="00536915">
      <w:pPr>
        <w:numPr>
          <w:ilvl w:val="0"/>
          <w:numId w:val="69"/>
        </w:numPr>
        <w:tabs>
          <w:tab w:val="left" w:pos="1560"/>
          <w:tab w:val="left" w:leader="dot" w:pos="7655"/>
          <w:tab w:val="right" w:pos="8080"/>
        </w:tabs>
        <w:spacing w:after="0" w:line="480" w:lineRule="auto"/>
        <w:ind w:left="1560"/>
        <w:rPr>
          <w:rFonts w:asciiTheme="majorBidi" w:hAnsiTheme="majorBidi" w:cstheme="majorBidi"/>
          <w:sz w:val="24"/>
          <w:szCs w:val="24"/>
        </w:rPr>
      </w:pPr>
      <w:r w:rsidRPr="00536915">
        <w:rPr>
          <w:rFonts w:asciiTheme="majorBidi" w:hAnsiTheme="majorBidi" w:cstheme="majorBidi"/>
          <w:sz w:val="24"/>
          <w:szCs w:val="24"/>
        </w:rPr>
        <w:t xml:space="preserve">Kesimpulan </w:t>
      </w:r>
      <w:r w:rsidRPr="00536915">
        <w:rPr>
          <w:rFonts w:asciiTheme="majorBidi" w:hAnsiTheme="majorBidi" w:cstheme="majorBidi"/>
          <w:sz w:val="24"/>
          <w:szCs w:val="24"/>
        </w:rPr>
        <w:tab/>
      </w:r>
      <w:r w:rsidRPr="00536915">
        <w:rPr>
          <w:rFonts w:asciiTheme="majorBidi" w:hAnsiTheme="majorBidi" w:cstheme="majorBidi"/>
          <w:sz w:val="24"/>
          <w:szCs w:val="24"/>
        </w:rPr>
        <w:tab/>
        <w:t>64</w:t>
      </w:r>
    </w:p>
    <w:p w:rsidR="00536915" w:rsidRPr="00536915" w:rsidRDefault="00536915" w:rsidP="00536915">
      <w:pPr>
        <w:numPr>
          <w:ilvl w:val="0"/>
          <w:numId w:val="69"/>
        </w:numPr>
        <w:tabs>
          <w:tab w:val="left" w:pos="1560"/>
          <w:tab w:val="left" w:leader="dot" w:pos="7655"/>
          <w:tab w:val="right" w:pos="8080"/>
        </w:tabs>
        <w:spacing w:after="0" w:line="480" w:lineRule="auto"/>
        <w:ind w:left="1560"/>
        <w:rPr>
          <w:rFonts w:asciiTheme="majorBidi" w:hAnsiTheme="majorBidi" w:cstheme="majorBidi"/>
          <w:sz w:val="24"/>
          <w:szCs w:val="24"/>
        </w:rPr>
      </w:pPr>
      <w:r w:rsidRPr="00536915">
        <w:rPr>
          <w:rFonts w:asciiTheme="majorBidi" w:hAnsiTheme="majorBidi" w:cstheme="majorBidi"/>
          <w:sz w:val="24"/>
          <w:szCs w:val="24"/>
        </w:rPr>
        <w:t xml:space="preserve">Saran-saran </w:t>
      </w:r>
      <w:r w:rsidRPr="00536915">
        <w:rPr>
          <w:rFonts w:asciiTheme="majorBidi" w:hAnsiTheme="majorBidi" w:cstheme="majorBidi"/>
          <w:sz w:val="24"/>
          <w:szCs w:val="24"/>
        </w:rPr>
        <w:tab/>
      </w:r>
      <w:r w:rsidRPr="00536915">
        <w:rPr>
          <w:rFonts w:asciiTheme="majorBidi" w:hAnsiTheme="majorBidi" w:cstheme="majorBidi"/>
          <w:sz w:val="24"/>
          <w:szCs w:val="24"/>
        </w:rPr>
        <w:tab/>
        <w:t>66</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Cs/>
          <w:sz w:val="24"/>
          <w:szCs w:val="24"/>
        </w:rPr>
      </w:pPr>
      <w:r w:rsidRPr="00536915">
        <w:rPr>
          <w:rFonts w:asciiTheme="majorBidi" w:hAnsiTheme="majorBidi" w:cstheme="majorBidi"/>
          <w:bCs/>
          <w:sz w:val="24"/>
          <w:szCs w:val="24"/>
        </w:rPr>
        <w:t>DAFTAR PUSTAKA</w:t>
      </w:r>
    </w:p>
    <w:p w:rsidR="00536915" w:rsidRPr="00536915" w:rsidRDefault="00536915" w:rsidP="00536915">
      <w:pPr>
        <w:tabs>
          <w:tab w:val="left" w:pos="1134"/>
          <w:tab w:val="left" w:leader="dot" w:pos="7655"/>
          <w:tab w:val="right" w:pos="8080"/>
        </w:tabs>
        <w:spacing w:before="240" w:line="480" w:lineRule="auto"/>
        <w:rPr>
          <w:rFonts w:asciiTheme="majorBidi" w:hAnsiTheme="majorBidi" w:cstheme="majorBidi"/>
          <w:bCs/>
          <w:sz w:val="24"/>
          <w:szCs w:val="24"/>
        </w:rPr>
      </w:pPr>
      <w:r w:rsidRPr="00536915">
        <w:rPr>
          <w:rFonts w:asciiTheme="majorBidi" w:hAnsiTheme="majorBidi" w:cstheme="majorBidi"/>
          <w:bCs/>
          <w:sz w:val="24"/>
          <w:szCs w:val="24"/>
        </w:rPr>
        <w:t>LAMPIRAN-LAMPIRAN</w:t>
      </w: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jc w:val="center"/>
        <w:rPr>
          <w:rFonts w:ascii="Times New Roman" w:hAnsi="Times New Roman" w:cs="Times New Roman"/>
          <w:b/>
          <w:bCs/>
          <w:sz w:val="24"/>
          <w:szCs w:val="24"/>
        </w:rPr>
      </w:pPr>
    </w:p>
    <w:p w:rsidR="00536915" w:rsidRDefault="00536915" w:rsidP="00536915">
      <w:pPr>
        <w:spacing w:line="240" w:lineRule="auto"/>
        <w:jc w:val="center"/>
        <w:rPr>
          <w:rFonts w:ascii="Times New Roman" w:hAnsi="Times New Roman" w:cs="Times New Roman"/>
          <w:b/>
          <w:bCs/>
          <w:sz w:val="24"/>
          <w:szCs w:val="24"/>
        </w:rPr>
      </w:pPr>
    </w:p>
    <w:p w:rsidR="00536915" w:rsidRDefault="00536915" w:rsidP="00536915">
      <w:pPr>
        <w:spacing w:line="240" w:lineRule="auto"/>
        <w:jc w:val="center"/>
        <w:rPr>
          <w:rFonts w:ascii="Times New Roman" w:hAnsi="Times New Roman" w:cs="Times New Roman"/>
          <w:b/>
          <w:bCs/>
          <w:sz w:val="24"/>
          <w:szCs w:val="24"/>
        </w:rPr>
      </w:pPr>
    </w:p>
    <w:p w:rsidR="00536915" w:rsidRDefault="00536915" w:rsidP="00536915">
      <w:pPr>
        <w:spacing w:line="240" w:lineRule="auto"/>
        <w:rPr>
          <w:rFonts w:ascii="Times New Roman" w:hAnsi="Times New Roman" w:cs="Times New Roman"/>
          <w:b/>
          <w:bCs/>
          <w:sz w:val="24"/>
          <w:szCs w:val="24"/>
        </w:rPr>
      </w:pPr>
    </w:p>
    <w:p w:rsidR="00536915" w:rsidRDefault="00536915" w:rsidP="00536915">
      <w:pPr>
        <w:spacing w:line="240" w:lineRule="auto"/>
        <w:jc w:val="center"/>
        <w:rPr>
          <w:rFonts w:ascii="Times New Roman" w:hAnsi="Times New Roman" w:cs="Times New Roman"/>
          <w:b/>
          <w:bCs/>
          <w:sz w:val="24"/>
          <w:szCs w:val="24"/>
        </w:rPr>
      </w:pPr>
      <w:r w:rsidRPr="00EF59F2">
        <w:rPr>
          <w:rFonts w:ascii="Times New Roman" w:hAnsi="Times New Roman" w:cs="Times New Roman"/>
          <w:b/>
          <w:bCs/>
          <w:sz w:val="24"/>
          <w:szCs w:val="24"/>
        </w:rPr>
        <w:lastRenderedPageBreak/>
        <w:t>ABSTRAK</w:t>
      </w:r>
    </w:p>
    <w:p w:rsidR="00536915" w:rsidRPr="00700DD0" w:rsidRDefault="00536915" w:rsidP="00536915">
      <w:pPr>
        <w:spacing w:line="240" w:lineRule="auto"/>
        <w:jc w:val="center"/>
        <w:rPr>
          <w:rFonts w:ascii="Times New Roman" w:hAnsi="Times New Roman" w:cs="Times New Roman"/>
          <w:b/>
          <w:bCs/>
          <w:sz w:val="24"/>
          <w:szCs w:val="24"/>
        </w:rPr>
      </w:pPr>
    </w:p>
    <w:p w:rsidR="00536915" w:rsidRPr="003522EA" w:rsidRDefault="00536915" w:rsidP="00536915">
      <w:pPr>
        <w:spacing w:after="0" w:line="240" w:lineRule="auto"/>
        <w:ind w:firstLine="720"/>
        <w:contextualSpacing/>
        <w:jc w:val="both"/>
        <w:rPr>
          <w:rFonts w:ascii="Times New Roman" w:hAnsi="Times New Roman" w:cs="Times New Roman"/>
          <w:sz w:val="24"/>
          <w:szCs w:val="24"/>
        </w:rPr>
      </w:pPr>
      <w:r w:rsidRPr="003522EA">
        <w:rPr>
          <w:rFonts w:ascii="Times New Roman" w:hAnsi="Times New Roman" w:cs="Times New Roman"/>
          <w:sz w:val="24"/>
          <w:szCs w:val="24"/>
        </w:rPr>
        <w:t xml:space="preserve">Skripsi dengan judul “Efektifitas Peraturan Daerah </w:t>
      </w:r>
      <w:r>
        <w:rPr>
          <w:rFonts w:ascii="Times New Roman" w:hAnsi="Times New Roman" w:cs="Times New Roman"/>
          <w:sz w:val="24"/>
          <w:szCs w:val="24"/>
        </w:rPr>
        <w:t xml:space="preserve">Kabupaten Tulungagung </w:t>
      </w:r>
      <w:r w:rsidRPr="003522EA">
        <w:rPr>
          <w:rFonts w:ascii="Times New Roman" w:hAnsi="Times New Roman" w:cs="Times New Roman"/>
          <w:sz w:val="24"/>
          <w:szCs w:val="24"/>
        </w:rPr>
        <w:t>Nomor 4 Tahun 2011 Tentang Pengendalian Dan Pengawasan Peredaran Minuman Beralkohol Di Desa Sobontoro</w:t>
      </w:r>
      <w:r w:rsidRPr="003522EA">
        <w:rPr>
          <w:rFonts w:ascii="Times New Roman" w:hAnsi="Times New Roman" w:cs="Times New Roman"/>
          <w:sz w:val="24"/>
          <w:szCs w:val="24"/>
          <w:lang w:val="sv-SE"/>
        </w:rPr>
        <w:t>”</w:t>
      </w:r>
      <w:r w:rsidRPr="003522EA">
        <w:rPr>
          <w:rFonts w:ascii="Times New Roman" w:hAnsi="Times New Roman" w:cs="Times New Roman"/>
          <w:sz w:val="24"/>
          <w:szCs w:val="24"/>
        </w:rPr>
        <w:t xml:space="preserve"> ini ditulis oleh Cahyono dibim</w:t>
      </w:r>
      <w:r>
        <w:rPr>
          <w:rFonts w:ascii="Times New Roman" w:hAnsi="Times New Roman" w:cs="Times New Roman"/>
          <w:sz w:val="24"/>
          <w:szCs w:val="24"/>
        </w:rPr>
        <w:t>bing oleh Zulfatun Ni’mah, M.Hum.</w:t>
      </w:r>
    </w:p>
    <w:p w:rsidR="00536915" w:rsidRPr="00E14731" w:rsidRDefault="00536915" w:rsidP="00536915">
      <w:pPr>
        <w:spacing w:after="0" w:line="240" w:lineRule="auto"/>
        <w:ind w:firstLine="720"/>
        <w:contextualSpacing/>
        <w:jc w:val="both"/>
        <w:rPr>
          <w:rFonts w:ascii="Times New Roman" w:hAnsi="Times New Roman" w:cs="Times New Roman"/>
          <w:sz w:val="24"/>
          <w:szCs w:val="24"/>
        </w:rPr>
      </w:pPr>
      <w:r w:rsidRPr="003522EA">
        <w:rPr>
          <w:rFonts w:ascii="Times New Roman" w:hAnsi="Times New Roman" w:cs="Times New Roman"/>
          <w:sz w:val="24"/>
          <w:szCs w:val="24"/>
        </w:rPr>
        <w:t>Penelitian dalam skripsi ini dilat</w:t>
      </w:r>
      <w:r>
        <w:rPr>
          <w:rFonts w:ascii="Times New Roman" w:hAnsi="Times New Roman" w:cs="Times New Roman"/>
          <w:sz w:val="24"/>
          <w:szCs w:val="24"/>
        </w:rPr>
        <w:t>ar belakangi oleh sebuah fakta</w:t>
      </w:r>
      <w:r w:rsidRPr="003522EA">
        <w:rPr>
          <w:rFonts w:ascii="Times New Roman" w:hAnsi="Times New Roman" w:cs="Times New Roman"/>
          <w:sz w:val="24"/>
          <w:szCs w:val="24"/>
        </w:rPr>
        <w:t xml:space="preserve">, dimana </w:t>
      </w:r>
      <w:r>
        <w:rPr>
          <w:rFonts w:ascii="Times New Roman" w:hAnsi="Times New Roman" w:cs="Times New Roman"/>
          <w:sz w:val="24"/>
          <w:szCs w:val="24"/>
        </w:rPr>
        <w:t xml:space="preserve">Pemerintah Kabupaten Tulungagung mengeluarkan </w:t>
      </w:r>
      <w:r w:rsidRPr="003522EA">
        <w:rPr>
          <w:rFonts w:ascii="Times New Roman" w:hAnsi="Times New Roman" w:cs="Times New Roman"/>
          <w:sz w:val="24"/>
          <w:szCs w:val="24"/>
        </w:rPr>
        <w:t>Peraturan Daerah Nomor 4 Tahun 2011 Tentang Pengendalian Dan Pengawasan Peredaran Minuman Beralkohol</w:t>
      </w:r>
      <w:r>
        <w:rPr>
          <w:rFonts w:ascii="Times New Roman" w:hAnsi="Times New Roman" w:cs="Times New Roman"/>
          <w:sz w:val="24"/>
          <w:szCs w:val="24"/>
        </w:rPr>
        <w:t xml:space="preserve">. Disahkannya PERDA tersebut setidaknya dapat mengurangi bahkan menghapus peredaran minumam beralkohol secara liar, akan tetapi menjamurnya cafe yang terdapat di Desa Sobontoro di sinyalir menjadi tempat peredaran minuman beralkohol, bahkan informasi awal yang dipublikasikan surat kabar lokal Kabupaten Tulungagung seringkali terjadi kerusuhan yang diakibatkan oleh penggunaan minuman beralkohol. Padahal mengingat Peraturan tersebut sudah disahkan lebih dari 1 tahun seharusnya dapat terlaksana dengan baik dan di patuhi oleh masyarakat.  </w:t>
      </w:r>
      <w:r w:rsidRPr="00F52403">
        <w:rPr>
          <w:rFonts w:ascii="Times New Roman" w:hAnsi="Times New Roman" w:cs="Times New Roman"/>
          <w:sz w:val="24"/>
          <w:szCs w:val="24"/>
        </w:rPr>
        <w:t xml:space="preserve">Akan tetapi di Desa Sobontoro masih ada pelanggaran akan PERDA tersebut. Para peminum minuman beralkohol di Desa Sobontoro ini dengan mudah mendapatkan minuman beralkohol dikarenakan ada penjual minuman beralkohol di Desa Sobontoro yang menjual secara ilegal. </w:t>
      </w:r>
      <w:r>
        <w:rPr>
          <w:rFonts w:ascii="Times New Roman" w:hAnsi="Times New Roman" w:cs="Times New Roman"/>
          <w:sz w:val="24"/>
          <w:szCs w:val="24"/>
        </w:rPr>
        <w:t>Oleh karena itu menimbulkan ketertarikan peneliti untuk mengetahui efektifitas Peraturan Daerah Nomor 4 tahun 2011 tentang Pengendalian dan Pengawasan Peredaran Minuman Beralkohol di Kabupaten Tulungagung khususnya di Desa Sobontoro.</w:t>
      </w:r>
    </w:p>
    <w:p w:rsidR="00536915" w:rsidRPr="003522EA" w:rsidRDefault="00536915" w:rsidP="00536915">
      <w:pPr>
        <w:spacing w:after="0" w:line="240" w:lineRule="auto"/>
        <w:ind w:firstLine="720"/>
        <w:contextualSpacing/>
        <w:jc w:val="both"/>
        <w:rPr>
          <w:rFonts w:ascii="Times New Roman" w:hAnsi="Times New Roman" w:cs="Times New Roman"/>
          <w:sz w:val="24"/>
          <w:szCs w:val="24"/>
        </w:rPr>
      </w:pPr>
      <w:r w:rsidRPr="003522EA">
        <w:rPr>
          <w:rFonts w:ascii="Times New Roman" w:hAnsi="Times New Roman" w:cs="Times New Roman"/>
          <w:sz w:val="24"/>
          <w:szCs w:val="24"/>
        </w:rPr>
        <w:t xml:space="preserve">Rumusan Masalah dalam skripsi ini adalah: 1) Bagaimana efektifitas Peraturan Daerah </w:t>
      </w:r>
      <w:r>
        <w:rPr>
          <w:rFonts w:ascii="Times New Roman" w:hAnsi="Times New Roman" w:cs="Times New Roman"/>
          <w:sz w:val="24"/>
          <w:szCs w:val="24"/>
        </w:rPr>
        <w:t xml:space="preserve">Kabupaten </w:t>
      </w:r>
      <w:r w:rsidRPr="003522EA">
        <w:rPr>
          <w:rFonts w:ascii="Times New Roman" w:hAnsi="Times New Roman" w:cs="Times New Roman"/>
          <w:sz w:val="24"/>
          <w:szCs w:val="24"/>
        </w:rPr>
        <w:t>Tul</w:t>
      </w:r>
      <w:r>
        <w:rPr>
          <w:rFonts w:ascii="Times New Roman" w:hAnsi="Times New Roman" w:cs="Times New Roman"/>
          <w:sz w:val="24"/>
          <w:szCs w:val="24"/>
        </w:rPr>
        <w:t>ungagung Nomor 4 Tahun 2011 di D</w:t>
      </w:r>
      <w:r w:rsidRPr="003522EA">
        <w:rPr>
          <w:rFonts w:ascii="Times New Roman" w:hAnsi="Times New Roman" w:cs="Times New Roman"/>
          <w:sz w:val="24"/>
          <w:szCs w:val="24"/>
        </w:rPr>
        <w:t xml:space="preserve">esa Sobontoro? 2) </w:t>
      </w:r>
      <w:r>
        <w:rPr>
          <w:rFonts w:ascii="Times New Roman" w:hAnsi="Times New Roman" w:cs="Times New Roman"/>
          <w:sz w:val="24"/>
          <w:szCs w:val="24"/>
        </w:rPr>
        <w:t>Apa</w:t>
      </w:r>
      <w:r w:rsidRPr="003522EA">
        <w:rPr>
          <w:rFonts w:ascii="Times New Roman" w:hAnsi="Times New Roman" w:cs="Times New Roman"/>
          <w:sz w:val="24"/>
          <w:szCs w:val="24"/>
        </w:rPr>
        <w:t xml:space="preserve"> faktor yang menjadi penyebab </w:t>
      </w:r>
      <w:r>
        <w:rPr>
          <w:rFonts w:ascii="Times New Roman" w:hAnsi="Times New Roman" w:cs="Times New Roman"/>
          <w:sz w:val="24"/>
          <w:szCs w:val="24"/>
        </w:rPr>
        <w:t>tidak efektifnya Peraturan Daerah Kabupaten Tulungagung Nomor 4 T</w:t>
      </w:r>
      <w:r w:rsidRPr="003522EA">
        <w:rPr>
          <w:rFonts w:ascii="Times New Roman" w:hAnsi="Times New Roman" w:cs="Times New Roman"/>
          <w:sz w:val="24"/>
          <w:szCs w:val="24"/>
        </w:rPr>
        <w:t>ahun 2011?</w:t>
      </w:r>
    </w:p>
    <w:p w:rsidR="00536915" w:rsidRPr="003522EA" w:rsidRDefault="00536915" w:rsidP="00536915">
      <w:pPr>
        <w:spacing w:after="0" w:line="240" w:lineRule="auto"/>
        <w:ind w:firstLine="720"/>
        <w:contextualSpacing/>
        <w:jc w:val="both"/>
        <w:rPr>
          <w:rFonts w:ascii="Times New Roman" w:hAnsi="Times New Roman" w:cs="Times New Roman"/>
          <w:sz w:val="24"/>
          <w:szCs w:val="24"/>
        </w:rPr>
      </w:pPr>
      <w:r w:rsidRPr="003522EA">
        <w:rPr>
          <w:rFonts w:ascii="Times New Roman" w:hAnsi="Times New Roman" w:cs="Times New Roman"/>
          <w:sz w:val="24"/>
          <w:szCs w:val="24"/>
        </w:rPr>
        <w:t>Adapun yang menjadi tujuan penelitian dalam hal ini adalah: 1) Untuk mengetahui efek</w:t>
      </w:r>
      <w:r>
        <w:rPr>
          <w:rFonts w:ascii="Times New Roman" w:hAnsi="Times New Roman" w:cs="Times New Roman"/>
          <w:sz w:val="24"/>
          <w:szCs w:val="24"/>
        </w:rPr>
        <w:t>tifitas Peraturan Daerah Kabupaten Tulungagung Nomor 4 Tahun 2011 di D</w:t>
      </w:r>
      <w:r w:rsidRPr="003522EA">
        <w:rPr>
          <w:rFonts w:ascii="Times New Roman" w:hAnsi="Times New Roman" w:cs="Times New Roman"/>
          <w:sz w:val="24"/>
          <w:szCs w:val="24"/>
        </w:rPr>
        <w:t xml:space="preserve">esa Sobontoro. 2) Untuk mengetahui faktor yang menjadi penyebab </w:t>
      </w:r>
      <w:r>
        <w:rPr>
          <w:rFonts w:ascii="Times New Roman" w:hAnsi="Times New Roman" w:cs="Times New Roman"/>
          <w:sz w:val="24"/>
          <w:szCs w:val="24"/>
        </w:rPr>
        <w:t xml:space="preserve">tidak </w:t>
      </w:r>
      <w:r w:rsidRPr="003522EA">
        <w:rPr>
          <w:rFonts w:ascii="Times New Roman" w:hAnsi="Times New Roman" w:cs="Times New Roman"/>
          <w:sz w:val="24"/>
          <w:szCs w:val="24"/>
        </w:rPr>
        <w:t>efek</w:t>
      </w:r>
      <w:r>
        <w:rPr>
          <w:rFonts w:ascii="Times New Roman" w:hAnsi="Times New Roman" w:cs="Times New Roman"/>
          <w:sz w:val="24"/>
          <w:szCs w:val="24"/>
        </w:rPr>
        <w:t>tifnya Peraturan Daerah Kabupaten Tulungagung Nomor 4 Tahun 2011.</w:t>
      </w:r>
    </w:p>
    <w:p w:rsidR="00536915" w:rsidRPr="003522EA" w:rsidRDefault="00536915" w:rsidP="00536915">
      <w:pPr>
        <w:spacing w:after="0" w:line="240" w:lineRule="auto"/>
        <w:contextualSpacing/>
        <w:jc w:val="both"/>
        <w:rPr>
          <w:rFonts w:ascii="Times New Roman" w:hAnsi="Times New Roman" w:cs="Times New Roman"/>
          <w:sz w:val="24"/>
          <w:szCs w:val="24"/>
        </w:rPr>
      </w:pPr>
      <w:r w:rsidRPr="003522EA">
        <w:rPr>
          <w:rFonts w:ascii="Times New Roman" w:hAnsi="Times New Roman" w:cs="Times New Roman"/>
          <w:sz w:val="24"/>
          <w:szCs w:val="24"/>
        </w:rPr>
        <w:t xml:space="preserve"> </w:t>
      </w:r>
      <w:r w:rsidRPr="003522EA">
        <w:rPr>
          <w:rFonts w:ascii="Times New Roman" w:hAnsi="Times New Roman" w:cs="Times New Roman"/>
          <w:sz w:val="24"/>
          <w:szCs w:val="24"/>
        </w:rPr>
        <w:tab/>
        <w:t xml:space="preserve">Dalam penelitian ini digunakan metode wawancara, dokumentasi dan observasi. Metode wawancara digunakan untuk menggali tentang efektifitas </w:t>
      </w:r>
      <w:r>
        <w:rPr>
          <w:rFonts w:ascii="Times New Roman" w:hAnsi="Times New Roman" w:cs="Times New Roman"/>
          <w:sz w:val="24"/>
          <w:szCs w:val="24"/>
        </w:rPr>
        <w:t>P</w:t>
      </w:r>
      <w:r w:rsidRPr="003522EA">
        <w:rPr>
          <w:rFonts w:ascii="Times New Roman" w:hAnsi="Times New Roman" w:cs="Times New Roman"/>
          <w:sz w:val="24"/>
          <w:szCs w:val="24"/>
        </w:rPr>
        <w:t xml:space="preserve">eraturan </w:t>
      </w:r>
      <w:r>
        <w:rPr>
          <w:rFonts w:ascii="Times New Roman" w:hAnsi="Times New Roman" w:cs="Times New Roman"/>
          <w:sz w:val="24"/>
          <w:szCs w:val="24"/>
        </w:rPr>
        <w:t>D</w:t>
      </w:r>
      <w:r w:rsidRPr="003522EA">
        <w:rPr>
          <w:rFonts w:ascii="Times New Roman" w:hAnsi="Times New Roman" w:cs="Times New Roman"/>
          <w:sz w:val="24"/>
          <w:szCs w:val="24"/>
        </w:rPr>
        <w:t xml:space="preserve">aerah </w:t>
      </w:r>
      <w:r>
        <w:rPr>
          <w:rFonts w:ascii="Times New Roman" w:hAnsi="Times New Roman" w:cs="Times New Roman"/>
          <w:sz w:val="24"/>
          <w:szCs w:val="24"/>
        </w:rPr>
        <w:t>Nomor 4 Tahun 2011 tentang Pengendalian dan Pengawasan Peredaran Minuman B</w:t>
      </w:r>
      <w:r w:rsidRPr="003522EA">
        <w:rPr>
          <w:rFonts w:ascii="Times New Roman" w:hAnsi="Times New Roman" w:cs="Times New Roman"/>
          <w:sz w:val="24"/>
          <w:szCs w:val="24"/>
        </w:rPr>
        <w:t>eralkohol yang digunakan sebagai data primer. Sedangkan metode dokumentasi dan observasi digunakan untuk menggali data sekunder.</w:t>
      </w:r>
      <w:r w:rsidRPr="007E70A8">
        <w:rPr>
          <w:rFonts w:ascii="Times New Roman" w:hAnsi="Times New Roman" w:cs="Times New Roman"/>
          <w:sz w:val="24"/>
          <w:szCs w:val="24"/>
        </w:rPr>
        <w:t xml:space="preserve"> Yang menjadi informan dalam penelitian ini adalah meliputi penegak hukum, penjual, peminum dan masyarakat setempat. Informan di peroleh atas informasi dari informan sebelumnya yang menurut peneliti bisa memberikan informasi tentang sumber data yang peneliti butuhkan.</w:t>
      </w:r>
    </w:p>
    <w:p w:rsidR="00536915" w:rsidRPr="003522EA" w:rsidRDefault="00536915" w:rsidP="00536915">
      <w:pPr>
        <w:spacing w:after="0" w:line="240" w:lineRule="auto"/>
        <w:contextualSpacing/>
        <w:jc w:val="both"/>
        <w:rPr>
          <w:rFonts w:ascii="Times New Roman" w:hAnsi="Times New Roman" w:cs="Times New Roman"/>
          <w:sz w:val="24"/>
          <w:szCs w:val="24"/>
        </w:rPr>
      </w:pPr>
      <w:r w:rsidRPr="003522EA">
        <w:rPr>
          <w:rFonts w:ascii="Times New Roman" w:hAnsi="Times New Roman" w:cs="Times New Roman"/>
          <w:sz w:val="24"/>
          <w:szCs w:val="24"/>
        </w:rPr>
        <w:lastRenderedPageBreak/>
        <w:tab/>
        <w:t>Dari hasil penelitian</w:t>
      </w:r>
      <w:r>
        <w:rPr>
          <w:rFonts w:ascii="Times New Roman" w:hAnsi="Times New Roman" w:cs="Times New Roman"/>
          <w:sz w:val="24"/>
          <w:szCs w:val="24"/>
        </w:rPr>
        <w:t xml:space="preserve"> ini dapat diketahui bahwa PERDA</w:t>
      </w:r>
      <w:r w:rsidRPr="003522EA">
        <w:rPr>
          <w:rFonts w:ascii="Times New Roman" w:hAnsi="Times New Roman" w:cs="Times New Roman"/>
          <w:sz w:val="24"/>
          <w:szCs w:val="24"/>
        </w:rPr>
        <w:t xml:space="preserve"> yang berlaku di masyarakat desa</w:t>
      </w:r>
      <w:r>
        <w:rPr>
          <w:rFonts w:ascii="Times New Roman" w:hAnsi="Times New Roman" w:cs="Times New Roman"/>
          <w:sz w:val="24"/>
          <w:szCs w:val="24"/>
        </w:rPr>
        <w:t xml:space="preserve"> Sobontoro tidak efektif dikarenakan faktor-faktor yang menjadi tolak ukur efektifitas sebuah aturan tidak terpenuhi.</w:t>
      </w:r>
    </w:p>
    <w:p w:rsidR="00536915" w:rsidRPr="003522EA" w:rsidRDefault="00536915" w:rsidP="00536915">
      <w:pPr>
        <w:spacing w:line="240" w:lineRule="auto"/>
        <w:jc w:val="both"/>
        <w:rPr>
          <w:rFonts w:ascii="Times New Roman" w:hAnsi="Times New Roman" w:cs="Times New Roman"/>
          <w:sz w:val="24"/>
          <w:szCs w:val="24"/>
        </w:rPr>
      </w:pPr>
    </w:p>
    <w:p w:rsidR="00536915" w:rsidRPr="003522EA" w:rsidRDefault="00536915" w:rsidP="00536915">
      <w:pPr>
        <w:pStyle w:val="ListParagraph"/>
        <w:tabs>
          <w:tab w:val="left" w:pos="2205"/>
        </w:tabs>
        <w:spacing w:after="0" w:line="240" w:lineRule="auto"/>
        <w:ind w:left="0"/>
        <w:jc w:val="both"/>
        <w:rPr>
          <w:rFonts w:ascii="Times New Roman" w:hAnsi="Times New Roman" w:cs="Times New Roman"/>
          <w:sz w:val="24"/>
          <w:szCs w:val="24"/>
        </w:rPr>
      </w:pPr>
      <w:r w:rsidRPr="003522EA">
        <w:rPr>
          <w:rFonts w:ascii="Times New Roman" w:hAnsi="Times New Roman" w:cs="Times New Roman"/>
          <w:sz w:val="24"/>
          <w:szCs w:val="24"/>
        </w:rPr>
        <w:tab/>
      </w:r>
    </w:p>
    <w:p w:rsidR="00536915" w:rsidRPr="003522EA" w:rsidRDefault="00536915" w:rsidP="00536915">
      <w:pPr>
        <w:spacing w:line="240" w:lineRule="auto"/>
        <w:rPr>
          <w:sz w:val="24"/>
          <w:szCs w:val="24"/>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Default="00536915" w:rsidP="00536915">
      <w:pPr>
        <w:pStyle w:val="ListParagraph"/>
        <w:spacing w:after="0" w:line="480" w:lineRule="auto"/>
        <w:ind w:left="0"/>
        <w:rPr>
          <w:rFonts w:ascii="Times New Roman" w:hAnsi="Times New Roman" w:cs="Times New Roman"/>
          <w:b/>
          <w:sz w:val="28"/>
          <w:szCs w:val="28"/>
        </w:rPr>
      </w:pPr>
    </w:p>
    <w:p w:rsidR="00536915" w:rsidRPr="00B668F9" w:rsidRDefault="00536915" w:rsidP="00536915">
      <w:pPr>
        <w:pStyle w:val="ListParagraph"/>
        <w:spacing w:after="0" w:line="480" w:lineRule="auto"/>
        <w:ind w:left="0"/>
        <w:jc w:val="center"/>
        <w:rPr>
          <w:rFonts w:ascii="Times New Roman" w:hAnsi="Times New Roman" w:cs="Times New Roman"/>
          <w:b/>
          <w:sz w:val="28"/>
          <w:szCs w:val="28"/>
        </w:rPr>
      </w:pPr>
      <w:r w:rsidRPr="00B668F9">
        <w:rPr>
          <w:rFonts w:ascii="Times New Roman" w:hAnsi="Times New Roman" w:cs="Times New Roman"/>
          <w:b/>
          <w:sz w:val="28"/>
          <w:szCs w:val="28"/>
        </w:rPr>
        <w:lastRenderedPageBreak/>
        <w:t>BAB I</w:t>
      </w:r>
    </w:p>
    <w:p w:rsidR="00536915" w:rsidRDefault="00536915" w:rsidP="00536915">
      <w:pPr>
        <w:pStyle w:val="ListParagraph"/>
        <w:spacing w:after="0" w:line="480" w:lineRule="auto"/>
        <w:ind w:left="0"/>
        <w:jc w:val="center"/>
        <w:rPr>
          <w:rFonts w:ascii="Times New Roman" w:hAnsi="Times New Roman" w:cs="Times New Roman"/>
          <w:b/>
          <w:sz w:val="28"/>
          <w:szCs w:val="28"/>
        </w:rPr>
      </w:pPr>
      <w:r w:rsidRPr="00B668F9">
        <w:rPr>
          <w:rFonts w:ascii="Times New Roman" w:hAnsi="Times New Roman" w:cs="Times New Roman"/>
          <w:b/>
          <w:sz w:val="28"/>
          <w:szCs w:val="28"/>
        </w:rPr>
        <w:t>PENDAHULUAN</w:t>
      </w:r>
    </w:p>
    <w:p w:rsidR="00536915" w:rsidRPr="00B668F9" w:rsidRDefault="00536915" w:rsidP="00536915">
      <w:pPr>
        <w:pStyle w:val="ListParagraph"/>
        <w:spacing w:after="0" w:line="480" w:lineRule="auto"/>
        <w:ind w:left="0"/>
        <w:jc w:val="center"/>
        <w:rPr>
          <w:rFonts w:ascii="Times New Roman" w:hAnsi="Times New Roman" w:cs="Times New Roman"/>
          <w:b/>
          <w:sz w:val="28"/>
          <w:szCs w:val="28"/>
        </w:rPr>
      </w:pPr>
    </w:p>
    <w:p w:rsidR="00536915" w:rsidRPr="006C3F43" w:rsidRDefault="00536915" w:rsidP="00536915">
      <w:pPr>
        <w:pStyle w:val="ListParagraph"/>
        <w:numPr>
          <w:ilvl w:val="0"/>
          <w:numId w:val="1"/>
        </w:numPr>
        <w:tabs>
          <w:tab w:val="clear" w:pos="1440"/>
          <w:tab w:val="num" w:pos="360"/>
        </w:tabs>
        <w:spacing w:after="0" w:line="480" w:lineRule="auto"/>
        <w:ind w:left="360"/>
        <w:jc w:val="both"/>
        <w:rPr>
          <w:rFonts w:ascii="Times New Roman" w:hAnsi="Times New Roman" w:cs="Times New Roman"/>
          <w:b/>
          <w:sz w:val="24"/>
          <w:szCs w:val="24"/>
        </w:rPr>
      </w:pPr>
      <w:r w:rsidRPr="006C3F43">
        <w:rPr>
          <w:rFonts w:ascii="Times New Roman" w:hAnsi="Times New Roman" w:cs="Times New Roman"/>
          <w:b/>
          <w:sz w:val="24"/>
          <w:szCs w:val="24"/>
        </w:rPr>
        <w:t>Latar Belakang Masalah</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sidRPr="00B42B7D">
        <w:rPr>
          <w:rFonts w:ascii="Times New Roman" w:hAnsi="Times New Roman" w:cs="Times New Roman"/>
          <w:sz w:val="24"/>
          <w:szCs w:val="24"/>
        </w:rPr>
        <w:t>Minuman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b</w:t>
      </w:r>
      <w:r w:rsidRPr="00B42B7D">
        <w:rPr>
          <w:rFonts w:ascii="Times New Roman" w:hAnsi="Times New Roman" w:cs="Times New Roman"/>
          <w:sz w:val="24"/>
          <w:szCs w:val="24"/>
        </w:rPr>
        <w:t>eralkohol adalah minuman yang mengandung ethanol yang diproses dari bahan hasil pertanian yang mengandung karbohidrat dengan cara fermentasi dan destilasi atau fermentasi tanpa destilasi, baik dengan cara memberikan perlakuan terlebih dahulu atau tidak, menambahkan bahan lain atau tidak maupun yang diproses dengan cara mencampur konsentrat dengan ethanol atau dengan cara pengenceran minuman mengandung ethanol yang berasal dari fermentasi</w:t>
      </w:r>
      <w:r>
        <w:rPr>
          <w:rFonts w:ascii="Times New Roman" w:hAnsi="Times New Roman" w:cs="Times New Roman"/>
          <w:sz w:val="24"/>
          <w:szCs w:val="24"/>
        </w:rPr>
        <w:t>.</w:t>
      </w:r>
      <w:r>
        <w:rPr>
          <w:rStyle w:val="FootnoteReference"/>
          <w:rFonts w:ascii="Times New Roman" w:hAnsi="Times New Roman"/>
          <w:sz w:val="24"/>
          <w:szCs w:val="24"/>
        </w:rPr>
        <w:footnoteReference w:id="2"/>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Dalam jumlah yang sedikit, ethanol dapat mempengaruhi otak sehingga dapat mengubah perasaan menjadi sedikit lebih baik, tetapi dalam jumlah yang besar pengaruh ethanol pada otak menjadi bahaya. Orang yang minum banyak alkohol akan kehilangan kontrol diri dan bahkan bisa kehilangan kesadaran.</w:t>
      </w:r>
      <w:r>
        <w:rPr>
          <w:rStyle w:val="FootnoteReference"/>
          <w:rFonts w:ascii="Times New Roman" w:hAnsi="Times New Roman"/>
          <w:sz w:val="24"/>
          <w:szCs w:val="24"/>
        </w:rPr>
        <w:footnoteReference w:id="3"/>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Minuman beralkohol sangat membahayakan kesehatan kita apabila kita konsumsi. Dalam jangka waktu pemakaian yang lama, alkohol juga akan merusak lever karena alkohol dianggap sebagai bahan racun yang harus dinetralkan oleh </w:t>
      </w:r>
      <w:r>
        <w:rPr>
          <w:rFonts w:ascii="Times New Roman" w:hAnsi="Times New Roman" w:cs="Times New Roman"/>
          <w:sz w:val="24"/>
          <w:szCs w:val="24"/>
        </w:rPr>
        <w:lastRenderedPageBreak/>
        <w:t>lever, sehingga kerja lever menjadi berat. Alkohol juga dapat menyebabkan ketagihan pada pemakainya. Ada tuntutan peningkatan kadar alkohol dalam darah, sehingga pemakainya cenderung meminum alkohol dalam jumlah yang lebih banyak.</w:t>
      </w:r>
      <w:r>
        <w:rPr>
          <w:rStyle w:val="FootnoteReference"/>
          <w:rFonts w:ascii="Times New Roman" w:hAnsi="Times New Roman"/>
          <w:sz w:val="24"/>
          <w:szCs w:val="24"/>
        </w:rPr>
        <w:footnoteReference w:id="4"/>
      </w:r>
      <w:r>
        <w:rPr>
          <w:rFonts w:ascii="Times New Roman" w:hAnsi="Times New Roman" w:cs="Times New Roman"/>
          <w:sz w:val="24"/>
          <w:szCs w:val="24"/>
        </w:rPr>
        <w:t xml:space="preserve"> </w:t>
      </w:r>
      <w:r w:rsidRPr="00DB0C11">
        <w:rPr>
          <w:rFonts w:asciiTheme="majorBidi" w:hAnsiTheme="majorBidi" w:cstheme="majorBidi"/>
          <w:sz w:val="24"/>
          <w:szCs w:val="24"/>
        </w:rPr>
        <w:t>Pengguna biasanya merasa dapat mengendalikan diri dan mengontrol tingkahlakunya. Pada kenyataannya mereka tidak mampu mengendalikan diri seperti yang mereka sangka mereka bisa</w:t>
      </w:r>
      <w:r>
        <w:rPr>
          <w:rFonts w:asciiTheme="majorBidi" w:hAnsiTheme="majorBidi" w:cstheme="majorBidi"/>
          <w:sz w:val="24"/>
          <w:szCs w:val="24"/>
        </w:rPr>
        <w:t>.</w:t>
      </w:r>
    </w:p>
    <w:p w:rsidR="00536915" w:rsidRPr="006C3F43"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Perlu diatur dalam pemakaian kadar alkohol yang masuk ke dalam tubuh manusia, aturan pemakaian alkohol harus berdasarakan medis. Hal ini dikarenakan jika terjadi penyalahgunaan alkohol dan konsumsi secara </w:t>
      </w:r>
      <w:r>
        <w:rPr>
          <w:rFonts w:asciiTheme="majorBidi" w:hAnsiTheme="majorBidi" w:cstheme="majorBidi"/>
          <w:sz w:val="24"/>
          <w:szCs w:val="24"/>
        </w:rPr>
        <w:t>berlebihan</w:t>
      </w:r>
      <w:r w:rsidRPr="00B83351">
        <w:rPr>
          <w:rFonts w:asciiTheme="majorBidi" w:hAnsiTheme="majorBidi" w:cstheme="majorBidi"/>
          <w:sz w:val="24"/>
          <w:szCs w:val="24"/>
          <w:lang w:eastAsia="id-ID"/>
        </w:rPr>
        <w:t xml:space="preserve"> dan terus-menerus dapat merugikan dan</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membahayakan jasmani, rohani maupun bagi kepentingan perilaku dan cara</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berfikir kejiwaan sehingga akibat lebih lanjut akan mempengaruhi kehidupan</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keluarga dan hubungan dengan masya</w:t>
      </w:r>
      <w:r>
        <w:rPr>
          <w:rFonts w:asciiTheme="majorBidi" w:hAnsiTheme="majorBidi" w:cstheme="majorBidi"/>
          <w:sz w:val="24"/>
          <w:szCs w:val="24"/>
          <w:lang w:eastAsia="id-ID"/>
        </w:rPr>
        <w:t>rakat sekitar</w:t>
      </w:r>
      <w:r w:rsidRPr="00B83351">
        <w:rPr>
          <w:rFonts w:asciiTheme="majorBidi" w:hAnsiTheme="majorBidi" w:cstheme="majorBidi"/>
          <w:sz w:val="24"/>
          <w:szCs w:val="24"/>
          <w:lang w:eastAsia="id-ID"/>
        </w:rPr>
        <w:t>.</w:t>
      </w:r>
      <w:r>
        <w:rPr>
          <w:rStyle w:val="FootnoteReference"/>
          <w:rFonts w:asciiTheme="majorBidi" w:hAnsiTheme="majorBidi"/>
          <w:sz w:val="24"/>
          <w:szCs w:val="24"/>
          <w:lang w:eastAsia="id-ID"/>
        </w:rPr>
        <w:footnoteReference w:id="5"/>
      </w:r>
      <w:r w:rsidRPr="00B83351">
        <w:rPr>
          <w:rFonts w:asciiTheme="majorBidi" w:hAnsiTheme="majorBidi" w:cstheme="majorBidi"/>
          <w:sz w:val="24"/>
          <w:szCs w:val="24"/>
          <w:lang w:eastAsia="id-ID"/>
        </w:rPr>
        <w:t xml:space="preserve"> Alkohol</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 xml:space="preserve">merupakan </w:t>
      </w:r>
      <w:r w:rsidRPr="00B83351">
        <w:rPr>
          <w:rFonts w:asciiTheme="majorBidi" w:hAnsiTheme="majorBidi" w:cstheme="majorBidi"/>
          <w:i/>
          <w:iCs/>
          <w:sz w:val="24"/>
          <w:szCs w:val="24"/>
          <w:lang w:eastAsia="id-ID"/>
        </w:rPr>
        <w:t xml:space="preserve">zat psikoaktif yang bersifat adiksi atau adiktif. Zat psikoaktif </w:t>
      </w:r>
      <w:r w:rsidRPr="00B83351">
        <w:rPr>
          <w:rFonts w:asciiTheme="majorBidi" w:hAnsiTheme="majorBidi" w:cstheme="majorBidi"/>
          <w:sz w:val="24"/>
          <w:szCs w:val="24"/>
          <w:lang w:eastAsia="id-ID"/>
        </w:rPr>
        <w:t>adalah</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golongan zat yang bekerja secara selektif, terutama pada otak, sehingga dapat</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 xml:space="preserve">menimbulkan perubahan pada perilaku, emosi, </w:t>
      </w:r>
      <w:r w:rsidRPr="00B83351">
        <w:rPr>
          <w:rFonts w:asciiTheme="majorBidi" w:hAnsiTheme="majorBidi" w:cstheme="majorBidi"/>
          <w:i/>
          <w:iCs/>
          <w:sz w:val="24"/>
          <w:szCs w:val="24"/>
          <w:lang w:eastAsia="id-ID"/>
        </w:rPr>
        <w:t xml:space="preserve">kognitif, </w:t>
      </w:r>
      <w:r w:rsidRPr="00B83351">
        <w:rPr>
          <w:rFonts w:asciiTheme="majorBidi" w:hAnsiTheme="majorBidi" w:cstheme="majorBidi"/>
          <w:sz w:val="24"/>
          <w:szCs w:val="24"/>
          <w:lang w:eastAsia="id-ID"/>
        </w:rPr>
        <w:t>persepsi dan kesadaran</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 xml:space="preserve">seseorang dan lain-lain. Sedangkan </w:t>
      </w:r>
      <w:r w:rsidRPr="00B83351">
        <w:rPr>
          <w:rFonts w:asciiTheme="majorBidi" w:hAnsiTheme="majorBidi" w:cstheme="majorBidi"/>
          <w:i/>
          <w:iCs/>
          <w:sz w:val="24"/>
          <w:szCs w:val="24"/>
          <w:lang w:eastAsia="id-ID"/>
        </w:rPr>
        <w:t xml:space="preserve">adiksi </w:t>
      </w:r>
      <w:r w:rsidRPr="00B83351">
        <w:rPr>
          <w:rFonts w:asciiTheme="majorBidi" w:hAnsiTheme="majorBidi" w:cstheme="majorBidi"/>
          <w:sz w:val="24"/>
          <w:szCs w:val="24"/>
          <w:lang w:eastAsia="id-ID"/>
        </w:rPr>
        <w:t xml:space="preserve">atau </w:t>
      </w:r>
      <w:r w:rsidRPr="00B83351">
        <w:rPr>
          <w:rFonts w:asciiTheme="majorBidi" w:hAnsiTheme="majorBidi" w:cstheme="majorBidi"/>
          <w:i/>
          <w:iCs/>
          <w:sz w:val="24"/>
          <w:szCs w:val="24"/>
          <w:lang w:eastAsia="id-ID"/>
        </w:rPr>
        <w:t xml:space="preserve">adiktif </w:t>
      </w:r>
      <w:r w:rsidRPr="00B83351">
        <w:rPr>
          <w:rFonts w:asciiTheme="majorBidi" w:hAnsiTheme="majorBidi" w:cstheme="majorBidi"/>
          <w:sz w:val="24"/>
          <w:szCs w:val="24"/>
          <w:lang w:eastAsia="id-ID"/>
        </w:rPr>
        <w:t>adalah suatu bahan atau zat</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yang apabila digunakan dapat menimbulkan kecanduan atau ketergantungan. Jadi</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alkohol adalah suatu zat yang bekerja secara selektif, terutama pada otak,</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 xml:space="preserve">sehingga dapat menimbulkan perubahan pada perilaku, </w:t>
      </w:r>
      <w:r w:rsidRPr="00B83351">
        <w:rPr>
          <w:rFonts w:asciiTheme="majorBidi" w:hAnsiTheme="majorBidi" w:cstheme="majorBidi"/>
          <w:sz w:val="24"/>
          <w:szCs w:val="24"/>
          <w:lang w:eastAsia="id-ID"/>
        </w:rPr>
        <w:lastRenderedPageBreak/>
        <w:t xml:space="preserve">emosi, </w:t>
      </w:r>
      <w:r w:rsidRPr="00B83351">
        <w:rPr>
          <w:rFonts w:asciiTheme="majorBidi" w:hAnsiTheme="majorBidi" w:cstheme="majorBidi"/>
          <w:i/>
          <w:iCs/>
          <w:sz w:val="24"/>
          <w:szCs w:val="24"/>
          <w:lang w:eastAsia="id-ID"/>
        </w:rPr>
        <w:t xml:space="preserve">kognitif, </w:t>
      </w:r>
      <w:r w:rsidRPr="00B83351">
        <w:rPr>
          <w:rFonts w:asciiTheme="majorBidi" w:hAnsiTheme="majorBidi" w:cstheme="majorBidi"/>
          <w:sz w:val="24"/>
          <w:szCs w:val="24"/>
          <w:lang w:eastAsia="id-ID"/>
        </w:rPr>
        <w:t>persepsi</w:t>
      </w:r>
      <w:r>
        <w:rPr>
          <w:rFonts w:asciiTheme="majorBidi" w:hAnsiTheme="majorBidi" w:cstheme="majorBidi"/>
          <w:sz w:val="24"/>
          <w:szCs w:val="24"/>
          <w:lang w:eastAsia="id-ID"/>
        </w:rPr>
        <w:t xml:space="preserve"> </w:t>
      </w:r>
      <w:r w:rsidRPr="00B83351">
        <w:rPr>
          <w:rFonts w:asciiTheme="majorBidi" w:hAnsiTheme="majorBidi" w:cstheme="majorBidi"/>
          <w:sz w:val="24"/>
          <w:szCs w:val="24"/>
          <w:lang w:eastAsia="id-ID"/>
        </w:rPr>
        <w:t>dan kesadaran seseorang yang apabila digunakan dapat menimbulkan kecanduan</w:t>
      </w:r>
      <w:r>
        <w:rPr>
          <w:rFonts w:asciiTheme="majorBidi" w:hAnsiTheme="majorBidi" w:cstheme="majorBidi"/>
          <w:sz w:val="24"/>
          <w:szCs w:val="24"/>
        </w:rPr>
        <w:t xml:space="preserve"> </w:t>
      </w:r>
      <w:r w:rsidRPr="00B83351">
        <w:rPr>
          <w:rFonts w:asciiTheme="majorBidi" w:hAnsiTheme="majorBidi" w:cstheme="majorBidi"/>
          <w:sz w:val="24"/>
          <w:szCs w:val="24"/>
          <w:lang w:eastAsia="id-ID"/>
        </w:rPr>
        <w:t>atau ketergantungan</w:t>
      </w:r>
      <w:r>
        <w:rPr>
          <w:rFonts w:asciiTheme="majorBidi" w:hAnsiTheme="majorBidi" w:cstheme="majorBidi"/>
          <w:sz w:val="24"/>
          <w:szCs w:val="24"/>
          <w:lang w:eastAsia="id-ID"/>
        </w:rPr>
        <w:t>.</w:t>
      </w:r>
      <w:r>
        <w:rPr>
          <w:rStyle w:val="FootnoteReference"/>
          <w:rFonts w:asciiTheme="majorBidi" w:hAnsiTheme="majorBidi"/>
          <w:sz w:val="24"/>
          <w:szCs w:val="24"/>
          <w:lang w:eastAsia="id-ID"/>
        </w:rPr>
        <w:footnoteReference w:id="6"/>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sidRPr="003535DE">
        <w:rPr>
          <w:rFonts w:ascii="Times New Roman" w:hAnsi="Times New Roman" w:cs="Times New Roman"/>
          <w:sz w:val="24"/>
          <w:szCs w:val="24"/>
        </w:rPr>
        <w:t xml:space="preserve">Penyalahgunaan dan peredaran minuman beralkohol yang tidak terkendali dapat menimbulkan gangguan ketentraman dan ketertiban masyarakat. Untuk mengatasi permasalahan tersebut diperlukan adanya pengawasan dan pengendalian terhadap peredaran dan penjualan minuman beralkohol di Kabupaten Tulungagung. </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Melihat hal tersebut, Pemerintah Kabupaten Tulungagung membuat Peraturan Daerah Kabupaten Tulungagung Nomor 4 Tahun 2011 Tentang Pengendalian dan Pengawasan Peredaran Minuman Beralkohol di Kabupaten Tulungagung. Latar belakang di tetapkannya Peraturan Daerah, bahwa peningkatan peredaran minuman beralkohol di Kabupaten Tulungagung berpengaruh pada ketentraman, ketertiban masyarakat dan keamanan di Kabupaten Tulungagung sehingga perlu adanya pengaturan terkait dengan pengendalian melalui suatu perizinan. Mengingat keputusan Presiden Nomor 3 Tahun 1997 tentang Pengawasan dan Pengendalian Minuman Beralkohol dan Peraturan Menteri Perdagangan Republik Indonesia Nomor : 43/MDAG/PER/9/2009 Tentang Pengadaan, Pengedaran, Penjualan, Pengawasan, dan Pengendalian Minuman Beralkohol.</w:t>
      </w:r>
      <w:r>
        <w:rPr>
          <w:rStyle w:val="FootnoteReference"/>
          <w:rFonts w:ascii="Times New Roman" w:hAnsi="Times New Roman"/>
          <w:sz w:val="24"/>
          <w:szCs w:val="24"/>
        </w:rPr>
        <w:footnoteReference w:id="7"/>
      </w:r>
    </w:p>
    <w:p w:rsidR="00536915" w:rsidRPr="000F2A74" w:rsidRDefault="00536915" w:rsidP="00536915">
      <w:pPr>
        <w:tabs>
          <w:tab w:val="left" w:pos="6525"/>
        </w:tabs>
      </w:pPr>
      <w:r>
        <w:tab/>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sidRPr="003535DE">
        <w:rPr>
          <w:rFonts w:ascii="Times New Roman" w:hAnsi="Times New Roman" w:cs="Times New Roman"/>
          <w:sz w:val="24"/>
          <w:szCs w:val="24"/>
        </w:rPr>
        <w:lastRenderedPageBreak/>
        <w:t>Salah satu tujuan pembangunan di Kabupaten Tulungagung adalah untuk mewujudkan suatu masyarakat yang adil makmur dan merata baik materiil maupun spiritual</w:t>
      </w:r>
      <w:r>
        <w:rPr>
          <w:rFonts w:ascii="Times New Roman" w:hAnsi="Times New Roman" w:cs="Times New Roman"/>
          <w:sz w:val="24"/>
          <w:szCs w:val="24"/>
        </w:rPr>
        <w:t>.</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w:t>
      </w:r>
      <w:r w:rsidRPr="003535DE">
        <w:rPr>
          <w:rFonts w:ascii="Times New Roman" w:hAnsi="Times New Roman" w:cs="Times New Roman"/>
          <w:sz w:val="24"/>
          <w:szCs w:val="24"/>
        </w:rPr>
        <w:t xml:space="preserve">Untuk mewujudkan tujuan pembangunan tersebut perlu dilakukan upaya secara berkelanjutan di segala bidang, antar lain pembangunan kesejahteraan rakyat, termasuk kesehatan dengan memberikan perhatian terhadap penyalahgunaan minuman beralkohol serta peredarannya. </w:t>
      </w:r>
    </w:p>
    <w:p w:rsidR="00536915" w:rsidRPr="00E57F11" w:rsidRDefault="00536915" w:rsidP="00536915">
      <w:pPr>
        <w:pStyle w:val="ListParagraph"/>
        <w:spacing w:after="0" w:line="480" w:lineRule="auto"/>
        <w:ind w:left="360" w:firstLine="720"/>
        <w:jc w:val="both"/>
        <w:rPr>
          <w:rFonts w:asciiTheme="majorBidi" w:hAnsiTheme="majorBidi" w:cstheme="majorBidi"/>
          <w:sz w:val="24"/>
          <w:szCs w:val="24"/>
        </w:rPr>
      </w:pPr>
      <w:r w:rsidRPr="003535DE">
        <w:rPr>
          <w:rFonts w:ascii="Times New Roman" w:hAnsi="Times New Roman" w:cs="Times New Roman"/>
          <w:sz w:val="24"/>
          <w:szCs w:val="24"/>
        </w:rPr>
        <w:t>Dengan semakin meluasnya peredaran minuman beralkohol di Kabupaten Tulungagung, maka guna memberikan kepastian hukum atas pengaturan mengenai pengedaran, penjualan dan pengawasan minuman beralkohol di Kabupaten Tulungagung, maka perlu membentuk Peraturan Daerah tentang pengedaran, penjualan dan pengawasan minuman beralkohol</w:t>
      </w:r>
      <w:r>
        <w:rPr>
          <w:rFonts w:ascii="Times New Roman" w:hAnsi="Times New Roman" w:cs="Times New Roman"/>
          <w:sz w:val="24"/>
          <w:szCs w:val="24"/>
        </w:rPr>
        <w:t>.</w:t>
      </w:r>
      <w:r>
        <w:rPr>
          <w:rStyle w:val="FootnoteReference"/>
          <w:rFonts w:ascii="Times New Roman" w:hAnsi="Times New Roman"/>
          <w:sz w:val="24"/>
          <w:szCs w:val="24"/>
        </w:rPr>
        <w:footnoteReference w:id="9"/>
      </w:r>
      <w:r w:rsidRPr="003535DE">
        <w:rPr>
          <w:rFonts w:asciiTheme="majorBidi" w:hAnsiTheme="majorBidi" w:cstheme="majorBidi"/>
          <w:sz w:val="24"/>
          <w:szCs w:val="24"/>
        </w:rPr>
        <w:t xml:space="preserve"> </w:t>
      </w:r>
      <w:r>
        <w:rPr>
          <w:rFonts w:asciiTheme="majorBidi" w:hAnsiTheme="majorBidi" w:cstheme="majorBidi"/>
          <w:sz w:val="24"/>
          <w:szCs w:val="24"/>
        </w:rPr>
        <w:t xml:space="preserve">Maka, di tetapkanlah </w:t>
      </w:r>
      <w:r>
        <w:rPr>
          <w:rFonts w:ascii="Times New Roman" w:hAnsi="Times New Roman" w:cs="Times New Roman"/>
          <w:sz w:val="24"/>
          <w:szCs w:val="24"/>
        </w:rPr>
        <w:t>Peraturan Daerah Nomor 4 Tahun 2011 Tentang Pengendalian dan Pengawasan Peredaran Minuman Beralkohol di Kabupaten Tulungagung, yang ditetapkan pada tanggal 14 April 2011 dan sampai sekarang sudah 1 (satu) tahun berjalan.</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sidRPr="001E61AC">
        <w:rPr>
          <w:rFonts w:ascii="Times New Roman" w:hAnsi="Times New Roman" w:cs="Times New Roman"/>
          <w:sz w:val="24"/>
          <w:szCs w:val="24"/>
        </w:rPr>
        <w:t>Pengawasan dan pengendalian adalah segala usaha atau kegiatan untuk mengetahui, menilai dan mengarahkan agar peredaran minuman beralkohol dapat dilaksanakan sesuai ketentuan peraturan perundang-undangan yang berlaku</w:t>
      </w:r>
      <w:r>
        <w:rPr>
          <w:rFonts w:ascii="Times New Roman" w:hAnsi="Times New Roman"/>
          <w:sz w:val="24"/>
          <w:szCs w:val="24"/>
        </w:rPr>
        <w:t>.</w:t>
      </w:r>
      <w:r w:rsidRPr="001E61AC">
        <w:rPr>
          <w:rFonts w:ascii="Times New Roman" w:hAnsi="Times New Roman" w:cs="Times New Roman"/>
          <w:sz w:val="24"/>
          <w:szCs w:val="24"/>
        </w:rPr>
        <w:t xml:space="preserve"> </w:t>
      </w:r>
      <w:r>
        <w:rPr>
          <w:rFonts w:ascii="Times New Roman" w:hAnsi="Times New Roman" w:cs="Times New Roman"/>
          <w:sz w:val="24"/>
          <w:szCs w:val="24"/>
        </w:rPr>
        <w:t xml:space="preserve">Hal ini sebenarnya dilakukan agar membatasi peredaran minuman keras, tapi pada kenyataannya Peraturan Daerah Kabupaten Tulungagung Nomor 4 Tahun 2011 </w:t>
      </w:r>
      <w:r>
        <w:rPr>
          <w:rFonts w:ascii="Times New Roman" w:hAnsi="Times New Roman" w:cs="Times New Roman"/>
          <w:sz w:val="24"/>
          <w:szCs w:val="24"/>
        </w:rPr>
        <w:lastRenderedPageBreak/>
        <w:t>Tentang Pengendalian dan Pengawasan Peredaran Minuman Beralkohol lemah dalam pelaksanaanya, buktinya masih banyak tempat-tempat yang menjual minuman beralkohol secara ilegal. Bahkan, peminum setiap hari semakin bertambah tidak semakin berkurang.</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Dalam Kitab Undang-Undang Hukum Pidana (KUHP) penyalahgunaan  minuman keras diatur dalam pasal 300. (1) Diancam dengan pidana penjara paling lama satu tahun atau denda paling banyak tiga ratus rupiah:</w:t>
      </w:r>
    </w:p>
    <w:p w:rsidR="00536915" w:rsidRDefault="00536915" w:rsidP="00536915">
      <w:pPr>
        <w:pStyle w:val="ListParagraph"/>
        <w:numPr>
          <w:ilvl w:val="0"/>
          <w:numId w:val="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Barangsiapa dengan sengaja menjual atau memberikan minuman yang membikin mabuk kepada seorang yang telah kelihatan mabuk.</w:t>
      </w:r>
    </w:p>
    <w:p w:rsidR="00536915" w:rsidRDefault="00536915" w:rsidP="00536915">
      <w:pPr>
        <w:pStyle w:val="ListParagraph"/>
        <w:numPr>
          <w:ilvl w:val="0"/>
          <w:numId w:val="8"/>
        </w:numPr>
        <w:spacing w:after="0" w:line="240" w:lineRule="auto"/>
        <w:ind w:left="709"/>
        <w:jc w:val="both"/>
        <w:rPr>
          <w:rFonts w:ascii="Times New Roman" w:hAnsi="Times New Roman" w:cs="Times New Roman"/>
          <w:sz w:val="24"/>
          <w:szCs w:val="24"/>
        </w:rPr>
      </w:pPr>
      <w:r w:rsidRPr="00B81D12">
        <w:rPr>
          <w:rFonts w:ascii="Times New Roman" w:hAnsi="Times New Roman" w:cs="Times New Roman"/>
          <w:sz w:val="24"/>
          <w:szCs w:val="24"/>
        </w:rPr>
        <w:t>Barangsiapa dengan sengaja membikin mabuk seorang anak yang umurnya belum cukup enam belas tahun.</w:t>
      </w:r>
    </w:p>
    <w:p w:rsidR="00536915" w:rsidRPr="00B81D12" w:rsidRDefault="00536915" w:rsidP="00536915">
      <w:pPr>
        <w:pStyle w:val="ListParagraph"/>
        <w:numPr>
          <w:ilvl w:val="0"/>
          <w:numId w:val="8"/>
        </w:numPr>
        <w:spacing w:after="0" w:line="240" w:lineRule="auto"/>
        <w:ind w:left="709"/>
        <w:jc w:val="both"/>
        <w:rPr>
          <w:rFonts w:ascii="Times New Roman" w:hAnsi="Times New Roman" w:cs="Times New Roman"/>
          <w:sz w:val="24"/>
          <w:szCs w:val="24"/>
        </w:rPr>
      </w:pPr>
      <w:r w:rsidRPr="00B81D12">
        <w:rPr>
          <w:rFonts w:ascii="Times New Roman" w:hAnsi="Times New Roman" w:cs="Times New Roman"/>
          <w:sz w:val="24"/>
          <w:szCs w:val="24"/>
        </w:rPr>
        <w:t>Barangsiapa dengan kekerasan atau ancaman kekerasan memaksa orang untuk minum-minuman yang memabukkan.</w:t>
      </w:r>
    </w:p>
    <w:p w:rsidR="00536915" w:rsidRDefault="00536915" w:rsidP="00536915">
      <w:pPr>
        <w:pStyle w:val="ListParagraph"/>
        <w:spacing w:after="0" w:line="240" w:lineRule="auto"/>
        <w:ind w:left="0"/>
        <w:jc w:val="both"/>
        <w:rPr>
          <w:rFonts w:ascii="Times New Roman" w:hAnsi="Times New Roman" w:cs="Times New Roman"/>
          <w:sz w:val="24"/>
          <w:szCs w:val="24"/>
        </w:rPr>
      </w:pPr>
    </w:p>
    <w:p w:rsidR="00536915" w:rsidRDefault="00536915" w:rsidP="00536915">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Pasal 492</w:t>
      </w:r>
    </w:p>
    <w:p w:rsidR="00536915" w:rsidRDefault="00536915" w:rsidP="00536915">
      <w:pPr>
        <w:pStyle w:val="ListParagraph"/>
        <w:spacing w:after="0" w:line="240" w:lineRule="auto"/>
        <w:ind w:left="284"/>
        <w:jc w:val="both"/>
        <w:rPr>
          <w:rFonts w:ascii="Times New Roman" w:hAnsi="Times New Roman" w:cs="Times New Roman"/>
          <w:sz w:val="24"/>
          <w:szCs w:val="24"/>
        </w:rPr>
      </w:pPr>
    </w:p>
    <w:p w:rsidR="00536915" w:rsidRDefault="00536915" w:rsidP="00536915">
      <w:pPr>
        <w:pStyle w:val="ListParagraph"/>
        <w:numPr>
          <w:ilvl w:val="0"/>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Barangsiapa dalam keadaan mabuk, di muka umum, merintangi lalu lintas atau mengganggu ketetiban, atau mengancam keamanan orang lain, atau melakukan sesuatu yang harus dilakukan dengan hati-hati atau dengan mengadakan tindakan penjagaan tertentu lebih dulu, agar jangan membahayakan nyawa atau kesehatan orang lain, diancam dengan kurungan paling lama enam hari, atau denda paling banyak dua puluh lima rupiah.</w:t>
      </w:r>
      <w:r>
        <w:rPr>
          <w:rStyle w:val="FootnoteReference"/>
          <w:rFonts w:ascii="Times New Roman" w:hAnsi="Times New Roman"/>
          <w:sz w:val="24"/>
          <w:szCs w:val="24"/>
        </w:rPr>
        <w:footnoteReference w:id="10"/>
      </w:r>
    </w:p>
    <w:p w:rsidR="00536915" w:rsidRDefault="00536915" w:rsidP="00536915">
      <w:pPr>
        <w:spacing w:after="0" w:line="240" w:lineRule="auto"/>
        <w:ind w:left="284"/>
        <w:jc w:val="both"/>
        <w:rPr>
          <w:rFonts w:ascii="Times New Roman" w:hAnsi="Times New Roman" w:cs="Times New Roman"/>
          <w:sz w:val="24"/>
          <w:szCs w:val="24"/>
        </w:rPr>
      </w:pPr>
    </w:p>
    <w:p w:rsidR="00536915" w:rsidRDefault="00536915" w:rsidP="0053691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Pasal 536</w:t>
      </w:r>
    </w:p>
    <w:p w:rsidR="00536915" w:rsidRDefault="00536915" w:rsidP="00536915">
      <w:pPr>
        <w:spacing w:after="0" w:line="240" w:lineRule="auto"/>
        <w:ind w:left="284"/>
        <w:jc w:val="both"/>
        <w:rPr>
          <w:rFonts w:ascii="Times New Roman" w:hAnsi="Times New Roman" w:cs="Times New Roman"/>
          <w:sz w:val="24"/>
          <w:szCs w:val="24"/>
        </w:rPr>
      </w:pPr>
    </w:p>
    <w:p w:rsidR="00536915" w:rsidRDefault="00536915" w:rsidP="00536915">
      <w:pPr>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Barangsiapa terang dalam keadaan mabuk berada di jalan umum, diancam dengan denda paling banyak lima belas rupiah.</w:t>
      </w:r>
    </w:p>
    <w:p w:rsidR="00536915" w:rsidRDefault="00536915" w:rsidP="00536915">
      <w:pPr>
        <w:pStyle w:val="ListParagraph"/>
        <w:spacing w:after="0" w:line="240" w:lineRule="auto"/>
        <w:ind w:left="284"/>
        <w:jc w:val="both"/>
        <w:rPr>
          <w:rFonts w:ascii="Times New Roman" w:hAnsi="Times New Roman" w:cs="Times New Roman"/>
          <w:sz w:val="24"/>
          <w:szCs w:val="24"/>
        </w:rPr>
      </w:pPr>
    </w:p>
    <w:p w:rsidR="00536915" w:rsidRDefault="00536915" w:rsidP="00536915">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Pasal 539</w:t>
      </w:r>
    </w:p>
    <w:p w:rsidR="00536915" w:rsidRDefault="00536915" w:rsidP="00536915">
      <w:pPr>
        <w:pStyle w:val="ListParagraph"/>
        <w:spacing w:after="0" w:line="240" w:lineRule="auto"/>
        <w:ind w:left="284"/>
        <w:jc w:val="both"/>
        <w:rPr>
          <w:rFonts w:ascii="Times New Roman" w:hAnsi="Times New Roman" w:cs="Times New Roman"/>
          <w:sz w:val="24"/>
          <w:szCs w:val="24"/>
        </w:rPr>
      </w:pPr>
    </w:p>
    <w:p w:rsidR="00536915" w:rsidRDefault="00536915" w:rsidP="00536915">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Barangsiapa pada kesempatan diadakan pesta keramaian untuk umum atau pertunjukan rakyat atau diselenggarakan arak-arakan untuk umum, menyediakan secara Cuma-Cuma minuman keras atau arak dan atau menjanjikan sebagai </w:t>
      </w:r>
      <w:r>
        <w:rPr>
          <w:rFonts w:ascii="Times New Roman" w:hAnsi="Times New Roman" w:cs="Times New Roman"/>
          <w:sz w:val="24"/>
          <w:szCs w:val="24"/>
        </w:rPr>
        <w:lastRenderedPageBreak/>
        <w:t>hadiah, diancam dengan pidana kurungan paling lama dua belas hari atau pidana denda paling tinggi tiga ratus tujuh puluh lima rupiah.</w:t>
      </w:r>
      <w:r>
        <w:rPr>
          <w:rStyle w:val="FootnoteReference"/>
          <w:rFonts w:ascii="Times New Roman" w:hAnsi="Times New Roman"/>
          <w:sz w:val="24"/>
          <w:szCs w:val="24"/>
        </w:rPr>
        <w:footnoteReference w:id="11"/>
      </w:r>
    </w:p>
    <w:p w:rsidR="00536915" w:rsidRDefault="00536915" w:rsidP="00536915">
      <w:pPr>
        <w:pStyle w:val="ListParagraph"/>
        <w:spacing w:after="0" w:line="240" w:lineRule="auto"/>
        <w:ind w:left="284"/>
        <w:jc w:val="both"/>
        <w:rPr>
          <w:rFonts w:ascii="Times New Roman" w:hAnsi="Times New Roman" w:cs="Times New Roman"/>
          <w:sz w:val="24"/>
          <w:szCs w:val="24"/>
        </w:rPr>
      </w:pPr>
    </w:p>
    <w:p w:rsidR="00536915" w:rsidRPr="00EE0A0E" w:rsidRDefault="00536915" w:rsidP="00536915">
      <w:pPr>
        <w:autoSpaceDE w:val="0"/>
        <w:autoSpaceDN w:val="0"/>
        <w:adjustRightInd w:val="0"/>
        <w:spacing w:after="0" w:line="480" w:lineRule="auto"/>
        <w:ind w:left="426" w:firstLine="708"/>
        <w:jc w:val="both"/>
        <w:rPr>
          <w:rFonts w:asciiTheme="majorBidi" w:eastAsiaTheme="minorHAnsi" w:hAnsiTheme="majorBidi" w:cstheme="majorBidi"/>
          <w:sz w:val="24"/>
          <w:szCs w:val="24"/>
        </w:rPr>
      </w:pPr>
      <w:r>
        <w:rPr>
          <w:rFonts w:ascii="Times New Roman" w:hAnsi="Times New Roman" w:cs="Times New Roman"/>
          <w:sz w:val="24"/>
          <w:szCs w:val="24"/>
        </w:rPr>
        <w:tab/>
      </w:r>
      <w:r>
        <w:rPr>
          <w:rFonts w:asciiTheme="majorBidi" w:eastAsiaTheme="minorHAnsi" w:hAnsiTheme="majorBidi" w:cstheme="majorBidi"/>
          <w:sz w:val="24"/>
          <w:szCs w:val="24"/>
        </w:rPr>
        <w:t xml:space="preserve">Diatur juga dalam </w:t>
      </w:r>
      <w:r w:rsidRPr="00993A69">
        <w:rPr>
          <w:rFonts w:asciiTheme="majorBidi" w:eastAsiaTheme="minorHAnsi" w:hAnsiTheme="majorBidi" w:cstheme="majorBidi"/>
          <w:sz w:val="24"/>
          <w:szCs w:val="24"/>
        </w:rPr>
        <w:t>Peraturan Menteri Perdagangan Republik Indonesia</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Nomor : 43/M-Dag/Per/9/2009</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Tentang</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Pengadaan, Pengedaran, Penjualan,</w:t>
      </w:r>
      <w:r>
        <w:rPr>
          <w:rFonts w:asciiTheme="majorBidi" w:eastAsiaTheme="minorHAnsi" w:hAnsiTheme="majorBidi" w:cstheme="majorBidi"/>
          <w:sz w:val="24"/>
          <w:szCs w:val="24"/>
        </w:rPr>
        <w:t xml:space="preserve"> Pengawasan, Dan Pengendalian </w:t>
      </w:r>
      <w:r w:rsidRPr="00993A69">
        <w:rPr>
          <w:rFonts w:asciiTheme="majorBidi" w:eastAsiaTheme="minorHAnsi" w:hAnsiTheme="majorBidi" w:cstheme="majorBidi"/>
          <w:sz w:val="24"/>
          <w:szCs w:val="24"/>
        </w:rPr>
        <w:t>Minuman Beralkohol</w:t>
      </w:r>
      <w:r>
        <w:rPr>
          <w:rFonts w:asciiTheme="majorBidi" w:eastAsiaTheme="minorHAnsi" w:hAnsiTheme="majorBidi" w:cstheme="majorBidi"/>
          <w:sz w:val="24"/>
          <w:szCs w:val="24"/>
        </w:rPr>
        <w:t xml:space="preserve"> dalam Bab VI </w:t>
      </w:r>
      <w:r w:rsidRPr="00993A69">
        <w:rPr>
          <w:rFonts w:asciiTheme="majorBidi" w:eastAsiaTheme="minorHAnsi" w:hAnsiTheme="majorBidi" w:cstheme="majorBidi"/>
          <w:sz w:val="24"/>
          <w:szCs w:val="24"/>
        </w:rPr>
        <w:t>kegiatan yang dilarang</w:t>
      </w:r>
      <w:r>
        <w:rPr>
          <w:rFonts w:asciiTheme="majorBidi" w:eastAsiaTheme="minorHAnsi" w:hAnsiTheme="majorBidi" w:cstheme="majorBidi"/>
          <w:sz w:val="24"/>
          <w:szCs w:val="24"/>
        </w:rPr>
        <w:t xml:space="preserve"> adalah :</w:t>
      </w:r>
      <w:r>
        <w:rPr>
          <w:rStyle w:val="FootnoteReference"/>
          <w:rFonts w:asciiTheme="majorBidi" w:eastAsiaTheme="minorHAnsi" w:hAnsiTheme="majorBidi"/>
          <w:sz w:val="24"/>
          <w:szCs w:val="24"/>
        </w:rPr>
        <w:footnoteReference w:id="12"/>
      </w:r>
    </w:p>
    <w:p w:rsidR="00536915" w:rsidRPr="00993A69" w:rsidRDefault="00536915" w:rsidP="00536915">
      <w:pPr>
        <w:autoSpaceDE w:val="0"/>
        <w:autoSpaceDN w:val="0"/>
        <w:adjustRightInd w:val="0"/>
        <w:spacing w:after="0" w:line="480" w:lineRule="auto"/>
        <w:ind w:firstLine="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Pasal 27</w:t>
      </w:r>
    </w:p>
    <w:p w:rsidR="00536915" w:rsidRDefault="00536915" w:rsidP="00536915">
      <w:pPr>
        <w:pStyle w:val="ListParagraph"/>
        <w:numPr>
          <w:ilvl w:val="0"/>
          <w:numId w:val="9"/>
        </w:numPr>
        <w:autoSpaceDE w:val="0"/>
        <w:autoSpaceDN w:val="0"/>
        <w:adjustRightInd w:val="0"/>
        <w:spacing w:after="0" w:line="240" w:lineRule="auto"/>
        <w:ind w:hanging="294"/>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Minuman beralkohol dengan kadar ethanol (C2H5OH) diatas 55 % dilarang diimpor, diedarkan, atau dijual di dalam negeri.</w:t>
      </w:r>
    </w:p>
    <w:p w:rsidR="00536915" w:rsidRPr="00EE0A0E" w:rsidRDefault="00536915" w:rsidP="00536915">
      <w:pPr>
        <w:pStyle w:val="ListParagraph"/>
        <w:numPr>
          <w:ilvl w:val="0"/>
          <w:numId w:val="9"/>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Bahan baku minuman beralkohol dalam bentuk konsentrat dilarang diimpor.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28</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Produsen, IT-MB, Distributor dan Sub Distributor dilarang menjual minuman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beralkohol secara eceran kepada konsumen akhir.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29</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Penjual Langsung dan/atau Pengecer minuman beralkohol golongan B</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yang mengandung rempah-rempah, jamu, dan sejenisnya sebagaimana</w:t>
      </w:r>
      <w:r>
        <w:rPr>
          <w:rFonts w:asciiTheme="majorBidi" w:eastAsiaTheme="minorHAnsi" w:hAnsiTheme="majorBidi" w:cstheme="majorBidi"/>
          <w:sz w:val="24"/>
          <w:szCs w:val="24"/>
        </w:rPr>
        <w:t xml:space="preserve"> dimaksud dalam </w:t>
      </w:r>
      <w:r w:rsidRPr="00993A69">
        <w:rPr>
          <w:rFonts w:asciiTheme="majorBidi" w:eastAsiaTheme="minorHAnsi" w:hAnsiTheme="majorBidi" w:cstheme="majorBidi"/>
          <w:sz w:val="24"/>
          <w:szCs w:val="24"/>
        </w:rPr>
        <w:t>Pasal 18 dilarang menjual minuman beralkohol dengan</w:t>
      </w:r>
      <w:r>
        <w:rPr>
          <w:rFonts w:asciiTheme="majorBidi" w:eastAsiaTheme="minorHAnsi" w:hAnsiTheme="majorBidi" w:cstheme="majorBidi"/>
          <w:sz w:val="24"/>
          <w:szCs w:val="24"/>
        </w:rPr>
        <w:t xml:space="preserve"> kadar ethanol diatas 15 % </w:t>
      </w:r>
      <w:r w:rsidRPr="00993A69">
        <w:rPr>
          <w:rFonts w:asciiTheme="majorBidi" w:eastAsiaTheme="minorHAnsi" w:hAnsiTheme="majorBidi" w:cstheme="majorBidi"/>
          <w:sz w:val="24"/>
          <w:szCs w:val="24"/>
        </w:rPr>
        <w:t>(lima belas per seratus) dan golongan C.</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30</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Setiap orang dilarang membawa minuman beralkohol golongan A, golongan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 dan golongan C dari luar negeri sebagai barang bawaan, kecuali untuk</w:t>
      </w:r>
      <w:r>
        <w:rPr>
          <w:rFonts w:asciiTheme="majorBidi" w:eastAsiaTheme="minorHAnsi" w:hAnsiTheme="majorBidi" w:cstheme="majorBidi"/>
          <w:sz w:val="24"/>
          <w:szCs w:val="24"/>
        </w:rPr>
        <w:t xml:space="preserve"> dikonsumsi sendiri </w:t>
      </w:r>
      <w:r w:rsidRPr="00993A69">
        <w:rPr>
          <w:rFonts w:asciiTheme="majorBidi" w:eastAsiaTheme="minorHAnsi" w:hAnsiTheme="majorBidi" w:cstheme="majorBidi"/>
          <w:sz w:val="24"/>
          <w:szCs w:val="24"/>
        </w:rPr>
        <w:t>paling banyak 1000 ml (seribu mililiter) per orang dengan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isi kemasan tidak kurang dari 180 ml (seratus delapan puluh mililiter).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lastRenderedPageBreak/>
        <w:t>Pasal 31</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Setiap orang dilarang menjual secara eceran dalam kemasan minuman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beralkohol golongan A, golongan B dan golongan C dan/atau menjual</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langsung untuk diminum di tempat, di lokasi sebagai berikut</w:t>
      </w:r>
      <w:r>
        <w:rPr>
          <w:rFonts w:asciiTheme="majorBidi" w:eastAsiaTheme="minorHAnsi" w:hAnsiTheme="majorBidi" w:cstheme="majorBidi"/>
          <w:sz w:val="24"/>
          <w:szCs w:val="24"/>
        </w:rPr>
        <w:t xml:space="preserve"> :</w:t>
      </w:r>
    </w:p>
    <w:p w:rsidR="00536915" w:rsidRDefault="00536915" w:rsidP="00536915">
      <w:pPr>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G</w:t>
      </w:r>
      <w:r w:rsidRPr="00EE0A0E">
        <w:rPr>
          <w:rFonts w:asciiTheme="majorBidi" w:eastAsiaTheme="minorHAnsi" w:hAnsiTheme="majorBidi" w:cstheme="majorBidi"/>
          <w:sz w:val="24"/>
          <w:szCs w:val="24"/>
        </w:rPr>
        <w:t>elanggang remaja, kaki lima, terminal, stasiun, kios-kios kecil, pengina</w:t>
      </w:r>
      <w:r>
        <w:rPr>
          <w:rFonts w:asciiTheme="majorBidi" w:eastAsiaTheme="minorHAnsi" w:hAnsiTheme="majorBidi" w:cstheme="majorBidi"/>
          <w:sz w:val="24"/>
          <w:szCs w:val="24"/>
        </w:rPr>
        <w:t>pan remaja, dan bumi perkemahan.</w:t>
      </w:r>
    </w:p>
    <w:p w:rsidR="00536915" w:rsidRDefault="00536915" w:rsidP="00536915">
      <w:pPr>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sidRPr="001C1EB3">
        <w:rPr>
          <w:rFonts w:asciiTheme="majorBidi" w:eastAsiaTheme="minorHAnsi" w:hAnsiTheme="majorBidi" w:cstheme="majorBidi"/>
          <w:sz w:val="24"/>
          <w:szCs w:val="24"/>
        </w:rPr>
        <w:t>Tempat yang berdekatan dengan tempat ibadah, sekolah, rumah sakit, dan pemukiman.</w:t>
      </w:r>
    </w:p>
    <w:p w:rsidR="00536915" w:rsidRPr="001C1EB3" w:rsidRDefault="00536915" w:rsidP="00536915">
      <w:pPr>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sidRPr="001C1EB3">
        <w:rPr>
          <w:rFonts w:asciiTheme="majorBidi" w:eastAsiaTheme="minorHAnsi" w:hAnsiTheme="majorBidi" w:cstheme="majorBidi"/>
          <w:sz w:val="24"/>
          <w:szCs w:val="24"/>
        </w:rPr>
        <w:t>Tempat tertentu lainnya yang ditetapkan oleh Bupati/Walikota atau Gubernur DKI Jakarta untuk Provinsi DKI Jakarta, dengan memperhatikan kondisi daerah masing-masing.</w:t>
      </w:r>
    </w:p>
    <w:p w:rsidR="00536915"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p>
    <w:p w:rsidR="00536915" w:rsidRPr="009634C9"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r w:rsidRPr="009634C9">
        <w:rPr>
          <w:rFonts w:asciiTheme="majorBidi" w:eastAsiaTheme="minorHAnsi" w:hAnsiTheme="majorBidi" w:cstheme="majorBidi"/>
          <w:sz w:val="24"/>
          <w:szCs w:val="24"/>
        </w:rPr>
        <w:t>Pasal 32</w:t>
      </w:r>
    </w:p>
    <w:p w:rsidR="00536915"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Penjual Langsung dan Pengecer dilarang menjual minuman beralkohol</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golongan A, golongan B, dan golongan C, kepada pembeli di bawah usia 21</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(dua puluh satu) tahun yang dibuktikan dengan Kartu Identitas sesuai</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ketentuan peraturan perundang-undangan.</w:t>
      </w:r>
    </w:p>
    <w:p w:rsidR="00536915" w:rsidRPr="001C1EB3" w:rsidRDefault="00536915" w:rsidP="00536915">
      <w:pPr>
        <w:autoSpaceDE w:val="0"/>
        <w:autoSpaceDN w:val="0"/>
        <w:adjustRightInd w:val="0"/>
        <w:spacing w:after="0" w:line="240" w:lineRule="auto"/>
        <w:jc w:val="both"/>
        <w:rPr>
          <w:rFonts w:asciiTheme="majorBidi" w:eastAsiaTheme="minorHAnsi" w:hAnsiTheme="majorBidi" w:cstheme="majorBidi"/>
          <w:sz w:val="24"/>
          <w:szCs w:val="24"/>
        </w:rPr>
      </w:pPr>
    </w:p>
    <w:p w:rsidR="00536915" w:rsidRPr="009634C9"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r w:rsidRPr="009634C9">
        <w:rPr>
          <w:rFonts w:asciiTheme="majorBidi" w:eastAsiaTheme="minorHAnsi" w:hAnsiTheme="majorBidi" w:cstheme="majorBidi"/>
          <w:sz w:val="24"/>
          <w:szCs w:val="24"/>
        </w:rPr>
        <w:t>Pasal 33</w:t>
      </w:r>
    </w:p>
    <w:p w:rsidR="00536915"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IT-MB, Distributor, Sub Distributor, Penjual Langsung, dan Pengecer</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dilarang mengiklankan minuman beralkohol golongan A, golongan B, dan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golongan C.</w:t>
      </w:r>
      <w:r>
        <w:rPr>
          <w:rStyle w:val="FootnoteReference"/>
          <w:rFonts w:asciiTheme="majorBidi" w:eastAsiaTheme="minorHAnsi" w:hAnsiTheme="majorBidi" w:cstheme="majorBidi"/>
          <w:sz w:val="24"/>
          <w:szCs w:val="24"/>
        </w:rPr>
        <w:footnoteReference w:id="13"/>
      </w:r>
    </w:p>
    <w:p w:rsidR="00536915" w:rsidRPr="00F16CBA"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p>
    <w:p w:rsidR="00536915" w:rsidRPr="00EA6453" w:rsidRDefault="00536915" w:rsidP="00536915">
      <w:pPr>
        <w:autoSpaceDE w:val="0"/>
        <w:autoSpaceDN w:val="0"/>
        <w:adjustRightInd w:val="0"/>
        <w:spacing w:after="0" w:line="480" w:lineRule="auto"/>
        <w:ind w:left="426" w:firstLine="567"/>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sidRPr="00EA6453">
        <w:rPr>
          <w:rFonts w:asciiTheme="majorBidi" w:hAnsiTheme="majorBidi" w:cstheme="majorBidi"/>
          <w:sz w:val="24"/>
          <w:szCs w:val="24"/>
          <w:lang w:eastAsia="id-ID"/>
        </w:rPr>
        <w:t>enyalahgunaan m</w:t>
      </w:r>
      <w:r>
        <w:rPr>
          <w:rFonts w:asciiTheme="majorBidi" w:hAnsiTheme="majorBidi" w:cstheme="majorBidi"/>
          <w:sz w:val="24"/>
          <w:szCs w:val="24"/>
          <w:lang w:eastAsia="id-ID"/>
        </w:rPr>
        <w:t xml:space="preserve">inuman keras saat ini merupakan </w:t>
      </w:r>
      <w:r w:rsidRPr="00EA6453">
        <w:rPr>
          <w:rFonts w:asciiTheme="majorBidi" w:hAnsiTheme="majorBidi" w:cstheme="majorBidi"/>
          <w:sz w:val="24"/>
          <w:szCs w:val="24"/>
          <w:lang w:eastAsia="id-ID"/>
        </w:rPr>
        <w:t>permasalahan yang</w:t>
      </w:r>
      <w:r>
        <w:rPr>
          <w:rFonts w:asciiTheme="majorBidi" w:hAnsiTheme="majorBidi" w:cstheme="majorBidi"/>
          <w:sz w:val="24"/>
          <w:szCs w:val="24"/>
          <w:lang w:eastAsia="id-ID"/>
        </w:rPr>
        <w:t xml:space="preserve"> </w:t>
      </w:r>
      <w:r w:rsidRPr="00EA6453">
        <w:rPr>
          <w:rFonts w:asciiTheme="majorBidi" w:hAnsiTheme="majorBidi" w:cstheme="majorBidi"/>
          <w:sz w:val="24"/>
          <w:szCs w:val="24"/>
          <w:lang w:eastAsia="id-ID"/>
        </w:rPr>
        <w:t xml:space="preserve">cukup berkembang </w:t>
      </w:r>
      <w:r>
        <w:rPr>
          <w:rFonts w:asciiTheme="majorBidi" w:hAnsiTheme="majorBidi" w:cstheme="majorBidi"/>
          <w:sz w:val="24"/>
          <w:szCs w:val="24"/>
          <w:lang w:eastAsia="id-ID"/>
        </w:rPr>
        <w:t xml:space="preserve">di dunia remaja dan menunjukkan </w:t>
      </w:r>
      <w:r w:rsidRPr="00EA6453">
        <w:rPr>
          <w:rFonts w:asciiTheme="majorBidi" w:hAnsiTheme="majorBidi" w:cstheme="majorBidi"/>
          <w:sz w:val="24"/>
          <w:szCs w:val="24"/>
          <w:lang w:eastAsia="id-ID"/>
        </w:rPr>
        <w:t>kecenderungan yang</w:t>
      </w:r>
      <w:r>
        <w:rPr>
          <w:rFonts w:asciiTheme="majorBidi" w:hAnsiTheme="majorBidi" w:cstheme="majorBidi"/>
          <w:sz w:val="24"/>
          <w:szCs w:val="24"/>
          <w:lang w:eastAsia="id-ID"/>
        </w:rPr>
        <w:t xml:space="preserve"> </w:t>
      </w:r>
      <w:r w:rsidRPr="00EA6453">
        <w:rPr>
          <w:rFonts w:asciiTheme="majorBidi" w:hAnsiTheme="majorBidi" w:cstheme="majorBidi"/>
          <w:sz w:val="24"/>
          <w:szCs w:val="24"/>
          <w:lang w:eastAsia="id-ID"/>
        </w:rPr>
        <w:t>meningkat dari tahun ketahun, yang akibatnya dirasakan dalam bentuk kenakalan</w:t>
      </w:r>
      <w:r>
        <w:rPr>
          <w:rFonts w:asciiTheme="majorBidi" w:hAnsiTheme="majorBidi" w:cstheme="majorBidi"/>
          <w:sz w:val="24"/>
          <w:szCs w:val="24"/>
          <w:lang w:eastAsia="id-ID"/>
        </w:rPr>
        <w:t>-</w:t>
      </w:r>
      <w:r w:rsidRPr="00EA6453">
        <w:rPr>
          <w:rFonts w:asciiTheme="majorBidi" w:hAnsiTheme="majorBidi" w:cstheme="majorBidi"/>
          <w:sz w:val="24"/>
          <w:szCs w:val="24"/>
          <w:lang w:eastAsia="id-ID"/>
        </w:rPr>
        <w:t>kenakalan,</w:t>
      </w:r>
      <w:r>
        <w:rPr>
          <w:rFonts w:asciiTheme="majorBidi" w:hAnsiTheme="majorBidi" w:cstheme="majorBidi"/>
          <w:sz w:val="24"/>
          <w:szCs w:val="24"/>
          <w:lang w:eastAsia="id-ID"/>
        </w:rPr>
        <w:t xml:space="preserve"> </w:t>
      </w:r>
      <w:r w:rsidRPr="00EA6453">
        <w:rPr>
          <w:rFonts w:asciiTheme="majorBidi" w:hAnsiTheme="majorBidi" w:cstheme="majorBidi"/>
          <w:sz w:val="24"/>
          <w:szCs w:val="24"/>
          <w:lang w:eastAsia="id-ID"/>
        </w:rPr>
        <w:t>perkelahi</w:t>
      </w:r>
      <w:r>
        <w:rPr>
          <w:rFonts w:asciiTheme="majorBidi" w:hAnsiTheme="majorBidi" w:cstheme="majorBidi"/>
          <w:sz w:val="24"/>
          <w:szCs w:val="24"/>
          <w:lang w:eastAsia="id-ID"/>
        </w:rPr>
        <w:t xml:space="preserve">an, munculnya geng-geng remaja, </w:t>
      </w:r>
      <w:r w:rsidRPr="00EA6453">
        <w:rPr>
          <w:rFonts w:asciiTheme="majorBidi" w:hAnsiTheme="majorBidi" w:cstheme="majorBidi"/>
          <w:sz w:val="24"/>
          <w:szCs w:val="24"/>
          <w:lang w:eastAsia="id-ID"/>
        </w:rPr>
        <w:t>perbuatan asusila, dan</w:t>
      </w:r>
      <w:r>
        <w:rPr>
          <w:rFonts w:asciiTheme="majorBidi" w:hAnsiTheme="majorBidi" w:cstheme="majorBidi"/>
          <w:sz w:val="24"/>
          <w:szCs w:val="24"/>
          <w:lang w:eastAsia="id-ID"/>
        </w:rPr>
        <w:t xml:space="preserve"> </w:t>
      </w:r>
      <w:r w:rsidRPr="00EA6453">
        <w:rPr>
          <w:rFonts w:asciiTheme="majorBidi" w:hAnsiTheme="majorBidi" w:cstheme="majorBidi"/>
          <w:sz w:val="24"/>
          <w:szCs w:val="24"/>
          <w:lang w:eastAsia="id-ID"/>
        </w:rPr>
        <w:t>maraknya premanisme pada kalangan remaja</w:t>
      </w:r>
      <w:r>
        <w:rPr>
          <w:rFonts w:asciiTheme="majorBidi" w:hAnsiTheme="majorBidi" w:cstheme="majorBidi"/>
          <w:sz w:val="24"/>
          <w:szCs w:val="24"/>
          <w:lang w:eastAsia="id-ID"/>
        </w:rPr>
        <w:t>. Seperti yang terjadi di Desa Sobontoro Kecamatan Boyolangu Kabupaten Tulungagung.</w:t>
      </w:r>
      <w:r>
        <w:rPr>
          <w:rFonts w:ascii="Times New Roman" w:hAnsi="Times New Roman" w:cs="Times New Roman"/>
          <w:sz w:val="24"/>
          <w:szCs w:val="24"/>
        </w:rPr>
        <w:t xml:space="preserve"> Peneliti menemukan di desa ini terdapat tempat penjual miras ilegal, seperti miras dijual di warung klontong dan di rumah sendiri, masyarakat sendiri sudah terbiasa </w:t>
      </w:r>
      <w:r>
        <w:rPr>
          <w:rFonts w:ascii="Times New Roman" w:hAnsi="Times New Roman" w:cs="Times New Roman"/>
          <w:sz w:val="24"/>
          <w:szCs w:val="24"/>
        </w:rPr>
        <w:lastRenderedPageBreak/>
        <w:t xml:space="preserve">dengan peredaran tersebut. Informasi awal yang diperoleh peneliti menunjukkan di </w:t>
      </w:r>
      <w:r>
        <w:rPr>
          <w:rFonts w:ascii="Times New Roman" w:hAnsi="Times New Roman" w:cs="Times New Roman"/>
          <w:sz w:val="24"/>
          <w:szCs w:val="24"/>
          <w:lang w:val="en-US"/>
        </w:rPr>
        <w:t>D</w:t>
      </w:r>
      <w:r>
        <w:rPr>
          <w:rFonts w:ascii="Times New Roman" w:hAnsi="Times New Roman" w:cs="Times New Roman"/>
          <w:sz w:val="24"/>
          <w:szCs w:val="24"/>
        </w:rPr>
        <w:t>esa Sobontoro terdapat 2 tempat yang di jadikan tempat penjualan miras.</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keadaan yang demikian menimbulkan ketertarikan dalam diri peneliti untuk melakukan kajian mendalam tentang Efektifitas Peraturan Daerah Kabupaten Tulungagung Nomor 4 Tahun 2011 Tentang Pengendalian dan Pengawasan Peredaran Minuman Beralkohol di Desa Sobontoro.</w:t>
      </w:r>
    </w:p>
    <w:p w:rsidR="00536915" w:rsidRPr="00BF5C47" w:rsidRDefault="00536915" w:rsidP="00536915">
      <w:pPr>
        <w:pStyle w:val="ListParagraph"/>
        <w:spacing w:after="0" w:line="480" w:lineRule="auto"/>
        <w:ind w:left="0"/>
        <w:jc w:val="both"/>
        <w:rPr>
          <w:rFonts w:ascii="Times New Roman" w:hAnsi="Times New Roman" w:cs="Times New Roman"/>
          <w:sz w:val="24"/>
          <w:szCs w:val="24"/>
        </w:rPr>
      </w:pPr>
    </w:p>
    <w:p w:rsidR="00536915" w:rsidRPr="006C3F43" w:rsidRDefault="00536915" w:rsidP="00536915">
      <w:pPr>
        <w:pStyle w:val="ListParagraph"/>
        <w:numPr>
          <w:ilvl w:val="0"/>
          <w:numId w:val="1"/>
        </w:numPr>
        <w:tabs>
          <w:tab w:val="clear" w:pos="1440"/>
          <w:tab w:val="num" w:pos="360"/>
        </w:tabs>
        <w:spacing w:after="0" w:line="480" w:lineRule="auto"/>
        <w:ind w:left="360"/>
        <w:jc w:val="both"/>
        <w:rPr>
          <w:rFonts w:ascii="Times New Roman" w:hAnsi="Times New Roman" w:cs="Times New Roman"/>
          <w:b/>
          <w:sz w:val="24"/>
          <w:szCs w:val="24"/>
        </w:rPr>
      </w:pPr>
      <w:r w:rsidRPr="006C3F43">
        <w:rPr>
          <w:rFonts w:ascii="Times New Roman" w:hAnsi="Times New Roman" w:cs="Times New Roman"/>
          <w:b/>
          <w:sz w:val="24"/>
          <w:szCs w:val="24"/>
        </w:rPr>
        <w:t>Rumusan Masalah</w:t>
      </w:r>
    </w:p>
    <w:p w:rsidR="00536915" w:rsidRDefault="00536915" w:rsidP="0053691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efektifitas Peraturan Daerah Kabupaten Tulungaagung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 xml:space="preserve">ahun 2011 di </w:t>
      </w:r>
      <w:r>
        <w:rPr>
          <w:rFonts w:ascii="Times New Roman" w:hAnsi="Times New Roman" w:cs="Times New Roman"/>
          <w:sz w:val="24"/>
          <w:szCs w:val="24"/>
          <w:lang w:val="en-US"/>
        </w:rPr>
        <w:t>D</w:t>
      </w:r>
      <w:r>
        <w:rPr>
          <w:rFonts w:ascii="Times New Roman" w:hAnsi="Times New Roman" w:cs="Times New Roman"/>
          <w:sz w:val="24"/>
          <w:szCs w:val="24"/>
        </w:rPr>
        <w:t>esa Sobontoro?</w:t>
      </w:r>
    </w:p>
    <w:p w:rsidR="00536915" w:rsidRPr="00CD5651" w:rsidRDefault="00536915" w:rsidP="0053691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w:t>
      </w:r>
      <w:r w:rsidRPr="00EA6453">
        <w:rPr>
          <w:rFonts w:ascii="Times New Roman" w:hAnsi="Times New Roman" w:cs="Times New Roman"/>
          <w:sz w:val="24"/>
          <w:szCs w:val="24"/>
        </w:rPr>
        <w:t xml:space="preserve"> faktor yang</w:t>
      </w:r>
      <w:r>
        <w:rPr>
          <w:rFonts w:ascii="Times New Roman" w:hAnsi="Times New Roman" w:cs="Times New Roman"/>
          <w:sz w:val="24"/>
          <w:szCs w:val="24"/>
        </w:rPr>
        <w:t xml:space="preserve"> menjadi penyebab tidak efektifnya Peraturan Daerah Kabupaten Tulungaagung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ahun 2011</w:t>
      </w:r>
      <w:r w:rsidRPr="00CD5651">
        <w:rPr>
          <w:rFonts w:ascii="Times New Roman" w:hAnsi="Times New Roman" w:cs="Times New Roman"/>
          <w:sz w:val="24"/>
          <w:szCs w:val="24"/>
        </w:rPr>
        <w:t>?</w:t>
      </w:r>
    </w:p>
    <w:p w:rsidR="00536915" w:rsidRPr="00BA7FCC" w:rsidRDefault="00536915" w:rsidP="00536915">
      <w:pPr>
        <w:pStyle w:val="ListParagraph"/>
        <w:spacing w:after="0" w:line="480" w:lineRule="auto"/>
        <w:ind w:left="360"/>
        <w:jc w:val="both"/>
        <w:rPr>
          <w:rFonts w:ascii="Times New Roman" w:hAnsi="Times New Roman" w:cs="Times New Roman"/>
          <w:bCs/>
          <w:sz w:val="24"/>
          <w:szCs w:val="24"/>
        </w:rPr>
      </w:pPr>
    </w:p>
    <w:p w:rsidR="00536915" w:rsidRPr="006C3F43" w:rsidRDefault="00536915" w:rsidP="00536915">
      <w:pPr>
        <w:pStyle w:val="ListParagraph"/>
        <w:numPr>
          <w:ilvl w:val="0"/>
          <w:numId w:val="1"/>
        </w:numPr>
        <w:tabs>
          <w:tab w:val="clear" w:pos="1440"/>
          <w:tab w:val="num" w:pos="360"/>
        </w:tabs>
        <w:spacing w:after="0" w:line="480" w:lineRule="auto"/>
        <w:ind w:left="360"/>
        <w:jc w:val="both"/>
        <w:rPr>
          <w:rFonts w:ascii="Times New Roman" w:hAnsi="Times New Roman" w:cs="Times New Roman"/>
          <w:b/>
          <w:sz w:val="24"/>
          <w:szCs w:val="24"/>
        </w:rPr>
      </w:pPr>
      <w:r w:rsidRPr="006C3F43">
        <w:rPr>
          <w:rFonts w:ascii="Times New Roman" w:hAnsi="Times New Roman" w:cs="Times New Roman"/>
          <w:b/>
          <w:sz w:val="24"/>
          <w:szCs w:val="24"/>
        </w:rPr>
        <w:t>Tujuan Penelitian</w:t>
      </w:r>
    </w:p>
    <w:p w:rsidR="00536915" w:rsidRDefault="00536915" w:rsidP="00536915">
      <w:pPr>
        <w:pStyle w:val="ListParagraph"/>
        <w:spacing w:after="0" w:line="480" w:lineRule="auto"/>
        <w:ind w:left="360" w:firstLine="720"/>
        <w:jc w:val="both"/>
        <w:rPr>
          <w:rFonts w:ascii="Times New Roman" w:hAnsi="Times New Roman" w:cs="Times New Roman"/>
          <w:sz w:val="24"/>
          <w:szCs w:val="24"/>
        </w:rPr>
      </w:pPr>
      <w:r w:rsidRPr="00B437CD">
        <w:rPr>
          <w:rFonts w:ascii="Times New Roman" w:hAnsi="Times New Roman" w:cs="Times New Roman"/>
          <w:sz w:val="24"/>
          <w:szCs w:val="24"/>
        </w:rPr>
        <w:t>Tujuan studi sejalan dengan permasalahan diat</w:t>
      </w:r>
      <w:r>
        <w:rPr>
          <w:rFonts w:ascii="Times New Roman" w:hAnsi="Times New Roman" w:cs="Times New Roman"/>
          <w:sz w:val="24"/>
          <w:szCs w:val="24"/>
        </w:rPr>
        <w:t>as, maka tujuan dari penelitian  ini adalah :</w:t>
      </w:r>
    </w:p>
    <w:p w:rsidR="00536915" w:rsidRDefault="00536915" w:rsidP="00536915">
      <w:pPr>
        <w:pStyle w:val="ListParagraph"/>
        <w:numPr>
          <w:ilvl w:val="0"/>
          <w:numId w:val="2"/>
        </w:numPr>
        <w:tabs>
          <w:tab w:val="clear" w:pos="2520"/>
          <w:tab w:val="num" w:pos="72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Untuk mengetahui efektifitas </w:t>
      </w:r>
      <w:r>
        <w:rPr>
          <w:rFonts w:ascii="Times New Roman" w:hAnsi="Times New Roman" w:cs="Times New Roman"/>
          <w:sz w:val="24"/>
          <w:szCs w:val="24"/>
          <w:lang w:val="en-US"/>
        </w:rPr>
        <w:t>P</w:t>
      </w:r>
      <w:r>
        <w:rPr>
          <w:rFonts w:ascii="Times New Roman" w:hAnsi="Times New Roman" w:cs="Times New Roman"/>
          <w:sz w:val="24"/>
          <w:szCs w:val="24"/>
        </w:rPr>
        <w:t xml:space="preserve">eraturan </w:t>
      </w:r>
      <w:r>
        <w:rPr>
          <w:rFonts w:ascii="Times New Roman" w:hAnsi="Times New Roman" w:cs="Times New Roman"/>
          <w:sz w:val="24"/>
          <w:szCs w:val="24"/>
          <w:lang w:val="en-US"/>
        </w:rPr>
        <w:t>D</w:t>
      </w:r>
      <w:r>
        <w:rPr>
          <w:rFonts w:ascii="Times New Roman" w:hAnsi="Times New Roman" w:cs="Times New Roman"/>
          <w:sz w:val="24"/>
          <w:szCs w:val="24"/>
        </w:rPr>
        <w:t xml:space="preserve">aerah Kabupaten Tulungaagung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 xml:space="preserve">ahun 2011 di </w:t>
      </w:r>
      <w:r>
        <w:rPr>
          <w:rFonts w:ascii="Times New Roman" w:hAnsi="Times New Roman" w:cs="Times New Roman"/>
          <w:sz w:val="24"/>
          <w:szCs w:val="24"/>
          <w:lang w:val="en-US"/>
        </w:rPr>
        <w:t>D</w:t>
      </w:r>
      <w:r>
        <w:rPr>
          <w:rFonts w:ascii="Times New Roman" w:hAnsi="Times New Roman" w:cs="Times New Roman"/>
          <w:sz w:val="24"/>
          <w:szCs w:val="24"/>
        </w:rPr>
        <w:t>esa Sobontoro.</w:t>
      </w:r>
    </w:p>
    <w:p w:rsidR="00536915" w:rsidRDefault="00536915" w:rsidP="00536915">
      <w:pPr>
        <w:pStyle w:val="ListParagraph"/>
        <w:numPr>
          <w:ilvl w:val="0"/>
          <w:numId w:val="2"/>
        </w:numPr>
        <w:tabs>
          <w:tab w:val="clear" w:pos="2520"/>
          <w:tab w:val="num" w:pos="72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EA6453">
        <w:rPr>
          <w:rFonts w:ascii="Times New Roman" w:hAnsi="Times New Roman" w:cs="Times New Roman"/>
          <w:sz w:val="24"/>
          <w:szCs w:val="24"/>
        </w:rPr>
        <w:t>faktor yang</w:t>
      </w:r>
      <w:r>
        <w:rPr>
          <w:rFonts w:ascii="Times New Roman" w:hAnsi="Times New Roman" w:cs="Times New Roman"/>
          <w:sz w:val="24"/>
          <w:szCs w:val="24"/>
        </w:rPr>
        <w:t xml:space="preserve"> menjadi penyebab tidak efektifnya Peraturan Daerah Kabupaten Tulungaagung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ahun 2011.</w:t>
      </w:r>
    </w:p>
    <w:p w:rsidR="00536915" w:rsidRDefault="00536915" w:rsidP="00536915">
      <w:pPr>
        <w:pStyle w:val="ListParagraph"/>
        <w:spacing w:after="0" w:line="480" w:lineRule="auto"/>
        <w:jc w:val="both"/>
        <w:rPr>
          <w:rFonts w:ascii="Times New Roman" w:hAnsi="Times New Roman" w:cs="Times New Roman"/>
          <w:sz w:val="24"/>
          <w:szCs w:val="24"/>
        </w:rPr>
      </w:pPr>
    </w:p>
    <w:p w:rsidR="00536915" w:rsidRPr="00C44C9C" w:rsidRDefault="00536915" w:rsidP="00536915">
      <w:pPr>
        <w:pStyle w:val="ListParagraph"/>
        <w:spacing w:after="0" w:line="480" w:lineRule="auto"/>
        <w:jc w:val="both"/>
        <w:rPr>
          <w:rFonts w:ascii="Times New Roman" w:hAnsi="Times New Roman" w:cs="Times New Roman"/>
          <w:sz w:val="24"/>
          <w:szCs w:val="24"/>
        </w:rPr>
      </w:pPr>
    </w:p>
    <w:p w:rsidR="00536915" w:rsidRPr="006C3F43" w:rsidRDefault="00536915" w:rsidP="00536915">
      <w:pPr>
        <w:pStyle w:val="ListParagraph"/>
        <w:numPr>
          <w:ilvl w:val="0"/>
          <w:numId w:val="1"/>
        </w:numPr>
        <w:tabs>
          <w:tab w:val="clear" w:pos="1440"/>
          <w:tab w:val="num" w:pos="360"/>
        </w:tabs>
        <w:spacing w:after="0" w:line="480" w:lineRule="auto"/>
        <w:ind w:left="360"/>
        <w:jc w:val="both"/>
        <w:rPr>
          <w:rFonts w:ascii="Times New Roman" w:hAnsi="Times New Roman" w:cs="Times New Roman"/>
          <w:b/>
          <w:sz w:val="24"/>
          <w:szCs w:val="24"/>
        </w:rPr>
      </w:pPr>
      <w:r w:rsidRPr="006C3F43">
        <w:rPr>
          <w:rFonts w:ascii="Times New Roman" w:hAnsi="Times New Roman" w:cs="Times New Roman"/>
          <w:b/>
          <w:sz w:val="24"/>
          <w:szCs w:val="24"/>
        </w:rPr>
        <w:lastRenderedPageBreak/>
        <w:t>Kegunaan Hasil Penelitian</w:t>
      </w:r>
    </w:p>
    <w:p w:rsidR="00536915" w:rsidRPr="00231418" w:rsidRDefault="00536915" w:rsidP="00536915">
      <w:pPr>
        <w:pStyle w:val="ListParagraph"/>
        <w:numPr>
          <w:ilvl w:val="0"/>
          <w:numId w:val="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Secara teoritis</w:t>
      </w:r>
    </w:p>
    <w:p w:rsidR="00536915" w:rsidRDefault="00536915" w:rsidP="0053691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penelitian ini dapat menjadi bahan acuan dan pertimbangan bagi peneliti-peneliti lain yang senada dengan pembahasan skripsi ini.</w:t>
      </w:r>
    </w:p>
    <w:p w:rsidR="00536915" w:rsidRDefault="00536915" w:rsidP="00536915">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Secara praktis </w:t>
      </w:r>
    </w:p>
    <w:p w:rsidR="00536915" w:rsidRDefault="00536915" w:rsidP="00536915">
      <w:pPr>
        <w:pStyle w:val="ListParagraph"/>
        <w:numPr>
          <w:ilvl w:val="0"/>
          <w:numId w:val="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peneliti</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Menambah wawasan dan pengalaman peneliti sebagai akademisi dalam hal efektifitas </w:t>
      </w:r>
      <w:r>
        <w:rPr>
          <w:rFonts w:ascii="Times New Roman" w:hAnsi="Times New Roman" w:cs="Times New Roman"/>
          <w:sz w:val="24"/>
          <w:szCs w:val="24"/>
          <w:lang w:val="en-US"/>
        </w:rPr>
        <w:t>P</w:t>
      </w:r>
      <w:r>
        <w:rPr>
          <w:rFonts w:ascii="Times New Roman" w:hAnsi="Times New Roman" w:cs="Times New Roman"/>
          <w:sz w:val="24"/>
          <w:szCs w:val="24"/>
        </w:rPr>
        <w:t xml:space="preserve">eraturan </w:t>
      </w:r>
      <w:r>
        <w:rPr>
          <w:rFonts w:ascii="Times New Roman" w:hAnsi="Times New Roman" w:cs="Times New Roman"/>
          <w:sz w:val="24"/>
          <w:szCs w:val="24"/>
          <w:lang w:val="en-US"/>
        </w:rPr>
        <w:t>D</w:t>
      </w:r>
      <w:r>
        <w:rPr>
          <w:rFonts w:ascii="Times New Roman" w:hAnsi="Times New Roman" w:cs="Times New Roman"/>
          <w:sz w:val="24"/>
          <w:szCs w:val="24"/>
        </w:rPr>
        <w:t xml:space="preserve">aerah Kabupaten Tulungagung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 xml:space="preserve">ahun 2011 tentang </w:t>
      </w:r>
      <w:r>
        <w:rPr>
          <w:rFonts w:ascii="Times New Roman" w:hAnsi="Times New Roman" w:cs="Times New Roman"/>
          <w:sz w:val="24"/>
          <w:szCs w:val="24"/>
          <w:lang w:val="en-US"/>
        </w:rPr>
        <w:t>P</w:t>
      </w:r>
      <w:r>
        <w:rPr>
          <w:rFonts w:ascii="Times New Roman" w:hAnsi="Times New Roman" w:cs="Times New Roman"/>
          <w:sz w:val="24"/>
          <w:szCs w:val="24"/>
        </w:rPr>
        <w:t xml:space="preserve">engendalian dan </w:t>
      </w:r>
      <w:r>
        <w:rPr>
          <w:rFonts w:ascii="Times New Roman" w:hAnsi="Times New Roman" w:cs="Times New Roman"/>
          <w:sz w:val="24"/>
          <w:szCs w:val="24"/>
          <w:lang w:val="en-US"/>
        </w:rPr>
        <w:t>P</w:t>
      </w:r>
      <w:r>
        <w:rPr>
          <w:rFonts w:ascii="Times New Roman" w:hAnsi="Times New Roman" w:cs="Times New Roman"/>
          <w:sz w:val="24"/>
          <w:szCs w:val="24"/>
        </w:rPr>
        <w:t xml:space="preserve">engawasan </w:t>
      </w:r>
      <w:r>
        <w:rPr>
          <w:rFonts w:ascii="Times New Roman" w:hAnsi="Times New Roman" w:cs="Times New Roman"/>
          <w:sz w:val="24"/>
          <w:szCs w:val="24"/>
          <w:lang w:val="en-US"/>
        </w:rPr>
        <w:t>P</w:t>
      </w:r>
      <w:r>
        <w:rPr>
          <w:rFonts w:ascii="Times New Roman" w:hAnsi="Times New Roman" w:cs="Times New Roman"/>
          <w:sz w:val="24"/>
          <w:szCs w:val="24"/>
        </w:rPr>
        <w:t xml:space="preserve">eredaran </w:t>
      </w:r>
      <w:r>
        <w:rPr>
          <w:rFonts w:ascii="Times New Roman" w:hAnsi="Times New Roman" w:cs="Times New Roman"/>
          <w:sz w:val="24"/>
          <w:szCs w:val="24"/>
          <w:lang w:val="en-US"/>
        </w:rPr>
        <w:t>M</w:t>
      </w:r>
      <w:r>
        <w:rPr>
          <w:rFonts w:ascii="Times New Roman" w:hAnsi="Times New Roman" w:cs="Times New Roman"/>
          <w:sz w:val="24"/>
          <w:szCs w:val="24"/>
        </w:rPr>
        <w:t xml:space="preserve">inuman </w:t>
      </w:r>
      <w:r>
        <w:rPr>
          <w:rFonts w:ascii="Times New Roman" w:hAnsi="Times New Roman" w:cs="Times New Roman"/>
          <w:sz w:val="24"/>
          <w:szCs w:val="24"/>
          <w:lang w:val="en-US"/>
        </w:rPr>
        <w:t>B</w:t>
      </w:r>
      <w:r>
        <w:rPr>
          <w:rFonts w:ascii="Times New Roman" w:hAnsi="Times New Roman" w:cs="Times New Roman"/>
          <w:sz w:val="24"/>
          <w:szCs w:val="24"/>
        </w:rPr>
        <w:t xml:space="preserve">eralkohol di </w:t>
      </w:r>
      <w:r>
        <w:rPr>
          <w:rFonts w:ascii="Times New Roman" w:hAnsi="Times New Roman" w:cs="Times New Roman"/>
          <w:sz w:val="24"/>
          <w:szCs w:val="24"/>
          <w:lang w:val="en-US"/>
        </w:rPr>
        <w:t>D</w:t>
      </w:r>
      <w:r>
        <w:rPr>
          <w:rFonts w:ascii="Times New Roman" w:hAnsi="Times New Roman" w:cs="Times New Roman"/>
          <w:sz w:val="24"/>
          <w:szCs w:val="24"/>
        </w:rPr>
        <w:t>esa Sobontoro.</w:t>
      </w:r>
    </w:p>
    <w:p w:rsidR="00536915" w:rsidRDefault="00536915" w:rsidP="00536915">
      <w:pPr>
        <w:pStyle w:val="ListParagraph"/>
        <w:numPr>
          <w:ilvl w:val="0"/>
          <w:numId w:val="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penegak hukum</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Menjadi pengetahuan agar pengawasan peredaran minuman beralkohol lebih ditingkatkan.</w:t>
      </w:r>
    </w:p>
    <w:p w:rsidR="00536915" w:rsidRDefault="00536915" w:rsidP="00536915">
      <w:pPr>
        <w:pStyle w:val="ListParagraph"/>
        <w:numPr>
          <w:ilvl w:val="0"/>
          <w:numId w:val="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Bagi penjual </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Menjadi pengetahuan bagi penjual minuman beralkohol, bahwa minuman beralkohol itu ada </w:t>
      </w:r>
      <w:r>
        <w:rPr>
          <w:rFonts w:ascii="Times New Roman" w:hAnsi="Times New Roman" w:cs="Times New Roman"/>
          <w:sz w:val="24"/>
          <w:szCs w:val="24"/>
          <w:lang w:val="en-US"/>
        </w:rPr>
        <w:t>P</w:t>
      </w:r>
      <w:r>
        <w:rPr>
          <w:rFonts w:ascii="Times New Roman" w:hAnsi="Times New Roman" w:cs="Times New Roman"/>
          <w:sz w:val="24"/>
          <w:szCs w:val="24"/>
        </w:rPr>
        <w:t xml:space="preserve">eraturan </w:t>
      </w:r>
      <w:r>
        <w:rPr>
          <w:rFonts w:ascii="Times New Roman" w:hAnsi="Times New Roman" w:cs="Times New Roman"/>
          <w:sz w:val="24"/>
          <w:szCs w:val="24"/>
          <w:lang w:val="en-US"/>
        </w:rPr>
        <w:t>D</w:t>
      </w:r>
      <w:r>
        <w:rPr>
          <w:rFonts w:ascii="Times New Roman" w:hAnsi="Times New Roman" w:cs="Times New Roman"/>
          <w:sz w:val="24"/>
          <w:szCs w:val="24"/>
        </w:rPr>
        <w:t xml:space="preserve">aerah yang mengatur dan menjual minuman beralkohol itu harus ada izin. </w:t>
      </w:r>
    </w:p>
    <w:p w:rsidR="00536915" w:rsidRDefault="00536915" w:rsidP="00536915">
      <w:pPr>
        <w:pStyle w:val="ListParagraph"/>
        <w:numPr>
          <w:ilvl w:val="0"/>
          <w:numId w:val="3"/>
        </w:numPr>
        <w:tabs>
          <w:tab w:val="left" w:pos="1134"/>
        </w:tabs>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peminum</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Memberikan kesadaran bahayanya minuman beralkohol bagi kesehatan tubuh.</w:t>
      </w:r>
    </w:p>
    <w:p w:rsidR="00536915" w:rsidRDefault="00536915" w:rsidP="00536915">
      <w:pPr>
        <w:pStyle w:val="ListParagraph"/>
        <w:spacing w:after="0" w:line="480" w:lineRule="auto"/>
        <w:ind w:left="1134"/>
        <w:jc w:val="both"/>
        <w:rPr>
          <w:rFonts w:ascii="Times New Roman" w:hAnsi="Times New Roman" w:cs="Times New Roman"/>
          <w:sz w:val="24"/>
          <w:szCs w:val="24"/>
        </w:rPr>
      </w:pPr>
    </w:p>
    <w:p w:rsidR="00536915" w:rsidRDefault="00536915" w:rsidP="00536915">
      <w:pPr>
        <w:pStyle w:val="ListParagraph"/>
        <w:spacing w:after="0" w:line="480" w:lineRule="auto"/>
        <w:ind w:left="1134"/>
        <w:jc w:val="both"/>
        <w:rPr>
          <w:rFonts w:ascii="Times New Roman" w:hAnsi="Times New Roman" w:cs="Times New Roman"/>
          <w:sz w:val="24"/>
          <w:szCs w:val="24"/>
        </w:rPr>
      </w:pPr>
    </w:p>
    <w:p w:rsidR="00536915" w:rsidRDefault="00536915" w:rsidP="00536915">
      <w:pPr>
        <w:pStyle w:val="ListParagraph"/>
        <w:numPr>
          <w:ilvl w:val="0"/>
          <w:numId w:val="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Bagi masyarakat</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Menjadi pengetahuan bagi masyarakat di </w:t>
      </w:r>
      <w:r>
        <w:rPr>
          <w:rFonts w:ascii="Times New Roman" w:hAnsi="Times New Roman" w:cs="Times New Roman"/>
          <w:sz w:val="24"/>
          <w:szCs w:val="24"/>
          <w:lang w:val="en-US"/>
        </w:rPr>
        <w:t>D</w:t>
      </w:r>
      <w:r>
        <w:rPr>
          <w:rFonts w:ascii="Times New Roman" w:hAnsi="Times New Roman" w:cs="Times New Roman"/>
          <w:sz w:val="24"/>
          <w:szCs w:val="24"/>
        </w:rPr>
        <w:t>esa Sobontoro agar melakukan pengawasan dan menciptakan lingkungan yang bersih dari minuman memabukkan.</w:t>
      </w:r>
    </w:p>
    <w:p w:rsidR="00536915" w:rsidRDefault="00536915" w:rsidP="00536915">
      <w:pPr>
        <w:pStyle w:val="ListParagraph"/>
        <w:numPr>
          <w:ilvl w:val="0"/>
          <w:numId w:val="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peneliti lain</w:t>
      </w:r>
    </w:p>
    <w:p w:rsidR="00536915" w:rsidRDefault="00536915" w:rsidP="0053691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Menambah referensi bagi peneliti selanjutnya yang bermaksud mengkaji tema yang sejenis.</w:t>
      </w:r>
    </w:p>
    <w:p w:rsidR="00536915" w:rsidRPr="00F16CBA" w:rsidRDefault="00536915" w:rsidP="00536915">
      <w:pPr>
        <w:pStyle w:val="ListParagraph"/>
        <w:spacing w:after="0" w:line="480" w:lineRule="auto"/>
        <w:ind w:left="1134"/>
        <w:jc w:val="both"/>
        <w:rPr>
          <w:rFonts w:ascii="Times New Roman" w:hAnsi="Times New Roman" w:cs="Times New Roman"/>
          <w:sz w:val="24"/>
          <w:szCs w:val="24"/>
        </w:rPr>
      </w:pPr>
    </w:p>
    <w:p w:rsidR="00536915" w:rsidRPr="006C3F43" w:rsidRDefault="00536915" w:rsidP="00536915">
      <w:pPr>
        <w:pStyle w:val="ListParagraph"/>
        <w:numPr>
          <w:ilvl w:val="0"/>
          <w:numId w:val="1"/>
        </w:numPr>
        <w:tabs>
          <w:tab w:val="clear" w:pos="1440"/>
          <w:tab w:val="num" w:pos="284"/>
        </w:tabs>
        <w:spacing w:after="0" w:line="480" w:lineRule="auto"/>
        <w:ind w:left="426" w:hanging="426"/>
        <w:contextualSpacing/>
        <w:rPr>
          <w:rFonts w:ascii="Times New Roman" w:hAnsi="Times New Roman" w:cs="Times New Roman"/>
          <w:b/>
          <w:bCs/>
          <w:sz w:val="24"/>
          <w:szCs w:val="24"/>
        </w:rPr>
      </w:pPr>
      <w:r w:rsidRPr="006C3F43">
        <w:rPr>
          <w:rFonts w:ascii="Times New Roman" w:hAnsi="Times New Roman" w:cs="Times New Roman"/>
          <w:b/>
          <w:bCs/>
          <w:sz w:val="24"/>
          <w:szCs w:val="24"/>
        </w:rPr>
        <w:t>Penegasan Istilah</w:t>
      </w:r>
    </w:p>
    <w:p w:rsidR="00536915" w:rsidRDefault="00536915" w:rsidP="00536915">
      <w:pPr>
        <w:pStyle w:val="ListParagraph"/>
        <w:spacing w:after="0"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Untuk menghindari kemungkinan terjadinya pemahaman yang berbeda dengan maksud utama penulis dalam penggunaan kata pada judul, maka kiranya perlu penjelasan beberapa kata pokok yang menjadi variabel penelitian.</w:t>
      </w:r>
    </w:p>
    <w:p w:rsidR="00536915" w:rsidRDefault="00536915" w:rsidP="00536915">
      <w:pPr>
        <w:pStyle w:val="ListParagraph"/>
        <w:spacing w:after="0"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Adapun yang perlu penulis jelaskan adalah sebagai berikut :</w:t>
      </w:r>
    </w:p>
    <w:p w:rsidR="00536915" w:rsidRDefault="00536915" w:rsidP="00536915">
      <w:pPr>
        <w:pStyle w:val="ListParagraph"/>
        <w:numPr>
          <w:ilvl w:val="0"/>
          <w:numId w:val="6"/>
        </w:numPr>
        <w:spacing w:after="0" w:line="48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Penegasan Konseptual</w:t>
      </w:r>
    </w:p>
    <w:p w:rsidR="00536915" w:rsidRPr="00305D5D" w:rsidRDefault="00536915" w:rsidP="00536915">
      <w:pPr>
        <w:pStyle w:val="ListParagraph"/>
        <w:numPr>
          <w:ilvl w:val="0"/>
          <w:numId w:val="7"/>
        </w:numPr>
        <w:spacing w:after="0" w:line="48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Efektifitas adalah </w:t>
      </w:r>
      <w:r w:rsidRPr="00B81D12">
        <w:rPr>
          <w:rFonts w:asciiTheme="majorBidi" w:hAnsiTheme="majorBidi" w:cstheme="majorBidi"/>
          <w:color w:val="000000"/>
          <w:sz w:val="24"/>
          <w:szCs w:val="24"/>
        </w:rPr>
        <w:t>suatu keadaan yang menunjukkan tingkat keberhasilan atau kegagalan kegiatan manajemen dalam mencapai tujuan yang telah ditetapkan terlebih dahulu.</w:t>
      </w:r>
      <w:r>
        <w:rPr>
          <w:rStyle w:val="FootnoteReference"/>
          <w:rFonts w:asciiTheme="majorBidi" w:hAnsiTheme="majorBidi"/>
          <w:color w:val="000000"/>
          <w:sz w:val="24"/>
          <w:szCs w:val="24"/>
        </w:rPr>
        <w:footnoteReference w:id="14"/>
      </w:r>
    </w:p>
    <w:p w:rsidR="00536915" w:rsidRDefault="00536915" w:rsidP="00536915">
      <w:pPr>
        <w:pStyle w:val="ListParagraph"/>
        <w:numPr>
          <w:ilvl w:val="0"/>
          <w:numId w:val="7"/>
        </w:numPr>
        <w:spacing w:after="0" w:line="48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Minuman beralkohol adalah minuman yang mengandung ethanol yang diproses dari bahan hasil pertanian yang mengandung karbohidrat dengan cara fermentasi dan destilasi atau fermentasi tanpa destilasi, baik dengan </w:t>
      </w:r>
      <w:r>
        <w:rPr>
          <w:rFonts w:ascii="Times New Roman" w:hAnsi="Times New Roman" w:cs="Times New Roman"/>
          <w:sz w:val="24"/>
          <w:szCs w:val="24"/>
        </w:rPr>
        <w:lastRenderedPageBreak/>
        <w:t>cara memberikan perlakuan terlebih dahulu atau tidak, menambahkan bahan lain atau tidak maupun yang diproses dengan cara mencampur konsentrat dengan ethanol atau dengan cara pengenceran minuman mengandung ethanol yang berasal dari fermentasi.</w:t>
      </w:r>
      <w:r>
        <w:rPr>
          <w:rStyle w:val="FootnoteReference"/>
          <w:rFonts w:ascii="Times New Roman" w:hAnsi="Times New Roman"/>
          <w:sz w:val="24"/>
          <w:szCs w:val="24"/>
        </w:rPr>
        <w:footnoteReference w:id="15"/>
      </w:r>
    </w:p>
    <w:p w:rsidR="00536915" w:rsidRDefault="00536915" w:rsidP="00536915">
      <w:pPr>
        <w:pStyle w:val="ListParagraph"/>
        <w:numPr>
          <w:ilvl w:val="0"/>
          <w:numId w:val="7"/>
        </w:numPr>
        <w:spacing w:after="0" w:line="48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Pengawasan dan pengendalian adalah segala usaha atau kegiatan untuk mengetahui, menilai dan mengarahkan agar peredaran minuman beralkohol dapat dilaksanakan sesuai ketentuan peraturan perundang-undangan yang berlaku.</w:t>
      </w:r>
      <w:r>
        <w:rPr>
          <w:rStyle w:val="FootnoteReference"/>
          <w:rFonts w:ascii="Times New Roman" w:hAnsi="Times New Roman"/>
          <w:sz w:val="24"/>
          <w:szCs w:val="24"/>
        </w:rPr>
        <w:footnoteReference w:id="16"/>
      </w:r>
    </w:p>
    <w:p w:rsidR="00536915" w:rsidRDefault="00536915" w:rsidP="00536915">
      <w:pPr>
        <w:pStyle w:val="ListParagraph"/>
        <w:numPr>
          <w:ilvl w:val="0"/>
          <w:numId w:val="7"/>
        </w:numPr>
        <w:spacing w:after="0" w:line="48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Hukum positif adalah</w:t>
      </w:r>
      <w:r w:rsidRPr="000672B8">
        <w:rPr>
          <w:rFonts w:ascii="Times New Roman" w:eastAsia="Times New Roman" w:hAnsi="Times New Roman" w:cs="Times New Roman"/>
          <w:sz w:val="24"/>
          <w:szCs w:val="24"/>
          <w:lang w:eastAsia="id-ID"/>
        </w:rPr>
        <w:t xml:space="preserve"> hukum yang berlaku</w:t>
      </w:r>
      <w:r>
        <w:rPr>
          <w:rFonts w:ascii="Times New Roman" w:eastAsia="Times New Roman" w:hAnsi="Times New Roman" w:cs="Times New Roman"/>
          <w:sz w:val="24"/>
          <w:szCs w:val="24"/>
          <w:lang w:eastAsia="id-ID"/>
        </w:rPr>
        <w:t xml:space="preserve"> </w:t>
      </w:r>
      <w:r w:rsidRPr="000672B8">
        <w:rPr>
          <w:rFonts w:ascii="Times New Roman" w:eastAsia="Times New Roman" w:hAnsi="Times New Roman" w:cs="Times New Roman"/>
          <w:sz w:val="24"/>
          <w:szCs w:val="24"/>
          <w:lang w:eastAsia="id-ID"/>
        </w:rPr>
        <w:t xml:space="preserve">sekarang bagi suatu masyarakat tertentu dalam </w:t>
      </w:r>
      <w:r>
        <w:rPr>
          <w:rFonts w:ascii="Times New Roman" w:eastAsia="Times New Roman" w:hAnsi="Times New Roman" w:cs="Times New Roman"/>
          <w:sz w:val="24"/>
          <w:szCs w:val="24"/>
          <w:lang w:eastAsia="id-ID"/>
        </w:rPr>
        <w:t xml:space="preserve"> </w:t>
      </w:r>
      <w:r w:rsidRPr="000672B8">
        <w:rPr>
          <w:rFonts w:ascii="Times New Roman" w:eastAsia="Times New Roman" w:hAnsi="Times New Roman" w:cs="Times New Roman"/>
          <w:sz w:val="24"/>
          <w:szCs w:val="24"/>
          <w:lang w:eastAsia="id-ID"/>
        </w:rPr>
        <w:t>suatu daerah tertentu</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sz w:val="24"/>
          <w:szCs w:val="24"/>
          <w:lang w:eastAsia="id-ID"/>
        </w:rPr>
        <w:footnoteReference w:id="17"/>
      </w:r>
    </w:p>
    <w:p w:rsidR="00536915" w:rsidRDefault="00536915" w:rsidP="00536915">
      <w:pPr>
        <w:pStyle w:val="ListParagraph"/>
        <w:numPr>
          <w:ilvl w:val="0"/>
          <w:numId w:val="6"/>
        </w:numPr>
        <w:spacing w:after="0" w:line="48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Penegasan Operasional</w:t>
      </w:r>
    </w:p>
    <w:p w:rsidR="00536915" w:rsidRDefault="00536915" w:rsidP="0053691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Adapun yang penulis maksudkan dengan efektifitas Peraturan Daerah Kabupaten Tulungagung Nomor 4 Tahun 2011 tentang Pengendalian dan Pengawasan Peredaran Minuman Beralkohol di </w:t>
      </w:r>
      <w:r>
        <w:rPr>
          <w:rFonts w:ascii="Times New Roman" w:hAnsi="Times New Roman" w:cs="Times New Roman"/>
          <w:sz w:val="24"/>
          <w:szCs w:val="24"/>
          <w:lang w:val="en-US"/>
        </w:rPr>
        <w:t>D</w:t>
      </w:r>
      <w:r>
        <w:rPr>
          <w:rFonts w:ascii="Times New Roman" w:hAnsi="Times New Roman" w:cs="Times New Roman"/>
          <w:sz w:val="24"/>
          <w:szCs w:val="24"/>
        </w:rPr>
        <w:t xml:space="preserve">esa Sobontoro, Kecamatan Boyolangu, Kabupaten Tulungagung selanjutnya akan dikaji bagaimana efektifitas Peraturan Daerah tersebut diterapkan di </w:t>
      </w:r>
      <w:r>
        <w:rPr>
          <w:rFonts w:ascii="Times New Roman" w:hAnsi="Times New Roman" w:cs="Times New Roman"/>
          <w:sz w:val="24"/>
          <w:szCs w:val="24"/>
          <w:lang w:val="en-US"/>
        </w:rPr>
        <w:t>D</w:t>
      </w:r>
      <w:r>
        <w:rPr>
          <w:rFonts w:ascii="Times New Roman" w:hAnsi="Times New Roman" w:cs="Times New Roman"/>
          <w:sz w:val="24"/>
          <w:szCs w:val="24"/>
        </w:rPr>
        <w:t>esa Sobontoro.</w:t>
      </w:r>
    </w:p>
    <w:p w:rsidR="00536915" w:rsidRDefault="00536915" w:rsidP="00536915">
      <w:pPr>
        <w:pStyle w:val="ListParagraph"/>
        <w:spacing w:after="0" w:line="480" w:lineRule="auto"/>
        <w:ind w:left="0"/>
        <w:jc w:val="both"/>
        <w:rPr>
          <w:rFonts w:ascii="Times New Roman" w:hAnsi="Times New Roman" w:cs="Times New Roman"/>
          <w:sz w:val="24"/>
          <w:szCs w:val="24"/>
        </w:rPr>
      </w:pPr>
    </w:p>
    <w:p w:rsidR="00536915" w:rsidRPr="006C3F43" w:rsidRDefault="00536915" w:rsidP="00536915">
      <w:pPr>
        <w:pStyle w:val="ListParagraph"/>
        <w:numPr>
          <w:ilvl w:val="0"/>
          <w:numId w:val="1"/>
        </w:numPr>
        <w:tabs>
          <w:tab w:val="clear" w:pos="1440"/>
          <w:tab w:val="num" w:pos="426"/>
        </w:tabs>
        <w:spacing w:after="0" w:line="480" w:lineRule="auto"/>
        <w:ind w:hanging="1440"/>
        <w:contextualSpacing/>
        <w:rPr>
          <w:rFonts w:ascii="Times New Roman" w:hAnsi="Times New Roman" w:cs="Times New Roman"/>
          <w:b/>
          <w:bCs/>
          <w:sz w:val="24"/>
          <w:szCs w:val="24"/>
        </w:rPr>
      </w:pPr>
      <w:r w:rsidRPr="006C3F43">
        <w:rPr>
          <w:rFonts w:ascii="Times New Roman" w:hAnsi="Times New Roman" w:cs="Times New Roman"/>
          <w:b/>
          <w:bCs/>
          <w:sz w:val="24"/>
          <w:szCs w:val="24"/>
        </w:rPr>
        <w:t>Sistematika Pembahasan</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Adapun sistematika pembahasan dibagi menjadi tiga bagian, yaitu :</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lastRenderedPageBreak/>
        <w:t>Bagian awal, terdiri dari: halaman sampul depan, halaman judul, halaman persetujuan, halaman pengesahan, halaman motto, halaman persembahan, kata pengantar, daftar isi, daftar tabel, daftar lampiran, dan abstrak.</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 xml:space="preserve">Bagian utama (inti), </w:t>
      </w:r>
      <w:r w:rsidRPr="00BF0125">
        <w:rPr>
          <w:rFonts w:ascii="Times New Roman" w:hAnsi="Times New Roman" w:cs="Times New Roman"/>
          <w:sz w:val="24"/>
          <w:szCs w:val="24"/>
        </w:rPr>
        <w:t>terdiri dari</w:t>
      </w:r>
      <w:r>
        <w:rPr>
          <w:rFonts w:ascii="Times New Roman" w:hAnsi="Times New Roman" w:cs="Times New Roman"/>
          <w:sz w:val="24"/>
          <w:szCs w:val="24"/>
        </w:rPr>
        <w:t xml:space="preserve"> </w:t>
      </w:r>
      <w:r w:rsidRPr="00BF0125">
        <w:rPr>
          <w:rFonts w:ascii="Times New Roman" w:hAnsi="Times New Roman" w:cs="Times New Roman"/>
          <w:sz w:val="24"/>
          <w:szCs w:val="24"/>
        </w:rPr>
        <w:t xml:space="preserve">: </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 xml:space="preserve">Bab I pendahuluan, terdiri dari: </w:t>
      </w:r>
      <w:r w:rsidRPr="00BF0125">
        <w:rPr>
          <w:rFonts w:ascii="Times New Roman" w:hAnsi="Times New Roman" w:cs="Times New Roman"/>
          <w:sz w:val="24"/>
          <w:szCs w:val="24"/>
        </w:rPr>
        <w:t>(a) latar belakang masalah, (b) rumusan masalah, (c) tujuan penelitian, (d) kegunaan penelitian, (e)</w:t>
      </w:r>
      <w:r>
        <w:rPr>
          <w:rFonts w:ascii="Times New Roman" w:hAnsi="Times New Roman" w:cs="Times New Roman"/>
          <w:sz w:val="24"/>
          <w:szCs w:val="24"/>
        </w:rPr>
        <w:t xml:space="preserve"> penegasan istilah, (f) sistematika pembahasan.</w:t>
      </w:r>
    </w:p>
    <w:p w:rsidR="00536915" w:rsidRPr="00537F99" w:rsidRDefault="00536915" w:rsidP="00536915">
      <w:pPr>
        <w:pStyle w:val="ListParagraph"/>
        <w:spacing w:after="0" w:line="480" w:lineRule="auto"/>
        <w:ind w:left="426"/>
        <w:contextualSpacing/>
        <w:jc w:val="both"/>
        <w:rPr>
          <w:rFonts w:asciiTheme="majorBidi" w:eastAsia="Times New Roman" w:hAnsiTheme="majorBidi" w:cstheme="majorBidi"/>
          <w:b/>
          <w:bCs/>
          <w:sz w:val="24"/>
          <w:szCs w:val="24"/>
          <w:lang w:eastAsia="id-ID"/>
        </w:rPr>
      </w:pPr>
      <w:r>
        <w:rPr>
          <w:rFonts w:ascii="Times New Roman" w:hAnsi="Times New Roman" w:cs="Times New Roman"/>
        </w:rPr>
        <w:t xml:space="preserve">Bab II landasan teori, terdiri dari: (a) </w:t>
      </w:r>
      <w:r w:rsidRPr="002A771E">
        <w:rPr>
          <w:rFonts w:asciiTheme="majorBidi" w:hAnsiTheme="majorBidi" w:cstheme="majorBidi"/>
        </w:rPr>
        <w:t>pengertian minuman beralkohol dan macamnya</w:t>
      </w:r>
      <w:r w:rsidRPr="002A771E">
        <w:rPr>
          <w:rFonts w:ascii="Times New Roman" w:hAnsi="Times New Roman" w:cs="Times New Roman"/>
        </w:rPr>
        <w:t>, (b)</w:t>
      </w:r>
      <w:r>
        <w:rPr>
          <w:rFonts w:ascii="Times New Roman" w:hAnsi="Times New Roman" w:cs="Times New Roman"/>
        </w:rPr>
        <w:t xml:space="preserve"> </w:t>
      </w:r>
      <w:r w:rsidRPr="00537F99">
        <w:rPr>
          <w:rFonts w:asciiTheme="majorBidi" w:eastAsia="Times New Roman" w:hAnsiTheme="majorBidi" w:cstheme="majorBidi"/>
          <w:sz w:val="24"/>
          <w:szCs w:val="24"/>
          <w:lang w:eastAsia="id-ID"/>
        </w:rPr>
        <w:t>latar belakang munculnya peraturan daerah kabupaten tulungagung nomor 4 tahun 2011</w:t>
      </w:r>
      <w:r>
        <w:rPr>
          <w:rFonts w:asciiTheme="majorBidi" w:eastAsia="Times New Roman" w:hAnsiTheme="majorBidi" w:cstheme="majorBidi"/>
          <w:sz w:val="24"/>
          <w:szCs w:val="24"/>
          <w:lang w:eastAsia="id-ID"/>
        </w:rPr>
        <w:t xml:space="preserve"> (c) </w:t>
      </w:r>
      <w:r w:rsidRPr="002A771E">
        <w:rPr>
          <w:rFonts w:ascii="Times New Roman" w:hAnsi="Times New Roman" w:cs="Times New Roman"/>
        </w:rPr>
        <w:t>pandangan hukum positif terhadap minuman beralkohol</w:t>
      </w:r>
      <w:r>
        <w:rPr>
          <w:rFonts w:ascii="Times New Roman" w:hAnsi="Times New Roman" w:cs="Times New Roman"/>
          <w:b/>
          <w:bCs/>
          <w:lang w:val="en-US"/>
        </w:rPr>
        <w:t xml:space="preserve">, </w:t>
      </w:r>
      <w:r>
        <w:rPr>
          <w:rFonts w:ascii="Times New Roman" w:hAnsi="Times New Roman" w:cs="Times New Roman"/>
          <w:lang w:val="en-US"/>
        </w:rPr>
        <w:t xml:space="preserve">(d) </w:t>
      </w:r>
      <w:r w:rsidRPr="00324C5A">
        <w:rPr>
          <w:rFonts w:asciiTheme="majorBidi" w:hAnsiTheme="majorBidi" w:cstheme="majorBidi"/>
        </w:rPr>
        <w:t>faktor-faktor yang mempengaruhi efektifitas penegakan hukum</w:t>
      </w:r>
      <w:r>
        <w:rPr>
          <w:rFonts w:asciiTheme="majorBidi" w:hAnsiTheme="majorBidi" w:cstheme="majorBidi"/>
          <w:lang w:val="en-US"/>
        </w:rPr>
        <w:t>.</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Bab III metode penelitian, terdiri dari: (a) jenis penelitian, (b) lokasi penelitian, (c) kehadiran peneliti, (d) sumber data, (e) prosedur pengumpulan data, (f) teknik analisis data, (g) pengecekan keabsahan temuan, (h) tahap-tahap penelitian.</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 xml:space="preserve">Bab IV paparan hasil penelitian efektifitas </w:t>
      </w:r>
      <w:r>
        <w:rPr>
          <w:rFonts w:ascii="Times New Roman" w:hAnsi="Times New Roman" w:cs="Times New Roman"/>
          <w:sz w:val="24"/>
          <w:szCs w:val="24"/>
          <w:lang w:val="en-US"/>
        </w:rPr>
        <w:t>p</w:t>
      </w:r>
      <w:r>
        <w:rPr>
          <w:rFonts w:ascii="Times New Roman" w:hAnsi="Times New Roman" w:cs="Times New Roman"/>
          <w:sz w:val="24"/>
          <w:szCs w:val="24"/>
        </w:rPr>
        <w:t xml:space="preserve">eraturan </w:t>
      </w:r>
      <w:r>
        <w:rPr>
          <w:rFonts w:ascii="Times New Roman" w:hAnsi="Times New Roman" w:cs="Times New Roman"/>
          <w:sz w:val="24"/>
          <w:szCs w:val="24"/>
          <w:lang w:val="en-US"/>
        </w:rPr>
        <w:t>d</w:t>
      </w:r>
      <w:r>
        <w:rPr>
          <w:rFonts w:ascii="Times New Roman" w:hAnsi="Times New Roman" w:cs="Times New Roman"/>
          <w:sz w:val="24"/>
          <w:szCs w:val="24"/>
        </w:rPr>
        <w:t xml:space="preserve">aerah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 xml:space="preserve">ahun 2011 tentang </w:t>
      </w:r>
      <w:r>
        <w:rPr>
          <w:rFonts w:ascii="Times New Roman" w:hAnsi="Times New Roman" w:cs="Times New Roman"/>
          <w:sz w:val="24"/>
          <w:szCs w:val="24"/>
          <w:lang w:val="en-US"/>
        </w:rPr>
        <w:t>p</w:t>
      </w:r>
      <w:r>
        <w:rPr>
          <w:rFonts w:ascii="Times New Roman" w:hAnsi="Times New Roman" w:cs="Times New Roman"/>
          <w:sz w:val="24"/>
          <w:szCs w:val="24"/>
        </w:rPr>
        <w:t xml:space="preserve">engendalian dan </w:t>
      </w:r>
      <w:r>
        <w:rPr>
          <w:rFonts w:ascii="Times New Roman" w:hAnsi="Times New Roman" w:cs="Times New Roman"/>
          <w:sz w:val="24"/>
          <w:szCs w:val="24"/>
          <w:lang w:val="en-US"/>
        </w:rPr>
        <w:t>p</w:t>
      </w:r>
      <w:r>
        <w:rPr>
          <w:rFonts w:ascii="Times New Roman" w:hAnsi="Times New Roman" w:cs="Times New Roman"/>
          <w:sz w:val="24"/>
          <w:szCs w:val="24"/>
        </w:rPr>
        <w:t xml:space="preserve">engawasan </w:t>
      </w:r>
      <w:r>
        <w:rPr>
          <w:rFonts w:ascii="Times New Roman" w:hAnsi="Times New Roman" w:cs="Times New Roman"/>
          <w:sz w:val="24"/>
          <w:szCs w:val="24"/>
          <w:lang w:val="en-US"/>
        </w:rPr>
        <w:t>m</w:t>
      </w:r>
      <w:r>
        <w:rPr>
          <w:rFonts w:ascii="Times New Roman" w:hAnsi="Times New Roman" w:cs="Times New Roman"/>
          <w:sz w:val="24"/>
          <w:szCs w:val="24"/>
        </w:rPr>
        <w:t xml:space="preserve">inuman </w:t>
      </w:r>
      <w:r>
        <w:rPr>
          <w:rFonts w:ascii="Times New Roman" w:hAnsi="Times New Roman" w:cs="Times New Roman"/>
          <w:sz w:val="24"/>
          <w:szCs w:val="24"/>
          <w:lang w:val="en-US"/>
        </w:rPr>
        <w:t>b</w:t>
      </w:r>
      <w:r>
        <w:rPr>
          <w:rFonts w:ascii="Times New Roman" w:hAnsi="Times New Roman" w:cs="Times New Roman"/>
          <w:sz w:val="24"/>
          <w:szCs w:val="24"/>
        </w:rPr>
        <w:t xml:space="preserve">eralkohol di </w:t>
      </w:r>
      <w:r>
        <w:rPr>
          <w:rFonts w:ascii="Times New Roman" w:hAnsi="Times New Roman" w:cs="Times New Roman"/>
          <w:sz w:val="24"/>
          <w:szCs w:val="24"/>
          <w:lang w:val="en-US"/>
        </w:rPr>
        <w:t>D</w:t>
      </w:r>
      <w:r>
        <w:rPr>
          <w:rFonts w:ascii="Times New Roman" w:hAnsi="Times New Roman" w:cs="Times New Roman"/>
          <w:sz w:val="24"/>
          <w:szCs w:val="24"/>
        </w:rPr>
        <w:t>esa Sobontoro, terdiri dari: (a) paparan data, (b) paparan hasil penelitian.</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Bab V penutup, terdiri dari: (a) kesimpulan, (b) saran</w:t>
      </w:r>
    </w:p>
    <w:p w:rsidR="00536915" w:rsidRDefault="00536915" w:rsidP="00536915">
      <w:pPr>
        <w:pStyle w:val="ListParagraph"/>
        <w:spacing w:after="0" w:line="480" w:lineRule="auto"/>
        <w:ind w:left="426" w:firstLine="698"/>
        <w:jc w:val="both"/>
        <w:rPr>
          <w:rFonts w:ascii="Times New Roman" w:hAnsi="Times New Roman" w:cs="Times New Roman"/>
          <w:sz w:val="24"/>
          <w:szCs w:val="24"/>
        </w:rPr>
      </w:pPr>
      <w:r>
        <w:rPr>
          <w:rFonts w:ascii="Times New Roman" w:hAnsi="Times New Roman" w:cs="Times New Roman"/>
          <w:sz w:val="24"/>
          <w:szCs w:val="24"/>
        </w:rPr>
        <w:t>Bagian akhir, terdiri dari: (a) daftar rujukan, (b) lampiran-lampiran, (c) surat pernyataan keaslian, (d) daftar riwayat hidup.</w:t>
      </w:r>
    </w:p>
    <w:p w:rsidR="00536915" w:rsidRDefault="00536915" w:rsidP="00536915">
      <w:pPr>
        <w:pStyle w:val="ListParagraph"/>
        <w:spacing w:after="0" w:line="480" w:lineRule="auto"/>
        <w:ind w:left="0"/>
        <w:jc w:val="both"/>
        <w:rPr>
          <w:rFonts w:ascii="Times New Roman" w:hAnsi="Times New Roman" w:cs="Times New Roman"/>
          <w:sz w:val="24"/>
          <w:szCs w:val="24"/>
        </w:rPr>
      </w:pPr>
    </w:p>
    <w:p w:rsidR="00536915" w:rsidRPr="00436B67" w:rsidRDefault="00536915" w:rsidP="00536915">
      <w:pPr>
        <w:spacing w:after="0" w:line="480" w:lineRule="auto"/>
        <w:contextualSpacing/>
        <w:jc w:val="center"/>
        <w:rPr>
          <w:rFonts w:asciiTheme="majorBidi" w:hAnsiTheme="majorBidi" w:cstheme="majorBidi"/>
          <w:b/>
          <w:bCs/>
          <w:sz w:val="24"/>
          <w:szCs w:val="24"/>
        </w:rPr>
      </w:pPr>
      <w:r w:rsidRPr="00436B67">
        <w:rPr>
          <w:rFonts w:asciiTheme="majorBidi" w:hAnsiTheme="majorBidi" w:cstheme="majorBidi"/>
          <w:b/>
          <w:bCs/>
          <w:sz w:val="24"/>
          <w:szCs w:val="24"/>
        </w:rPr>
        <w:lastRenderedPageBreak/>
        <w:t>BAB II</w:t>
      </w:r>
    </w:p>
    <w:p w:rsidR="00536915" w:rsidRDefault="00536915" w:rsidP="00536915">
      <w:pPr>
        <w:spacing w:after="0" w:line="48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KAJIAN PUSTAKA</w:t>
      </w:r>
    </w:p>
    <w:p w:rsidR="00536915" w:rsidRPr="00436B67" w:rsidRDefault="00536915" w:rsidP="00536915">
      <w:pPr>
        <w:spacing w:after="0" w:line="480" w:lineRule="auto"/>
        <w:contextualSpacing/>
        <w:jc w:val="center"/>
        <w:rPr>
          <w:rFonts w:asciiTheme="majorBidi" w:hAnsiTheme="majorBidi" w:cstheme="majorBidi"/>
          <w:b/>
          <w:bCs/>
          <w:sz w:val="24"/>
          <w:szCs w:val="24"/>
        </w:rPr>
      </w:pPr>
    </w:p>
    <w:p w:rsidR="00536915" w:rsidRPr="0056217A" w:rsidRDefault="00536915" w:rsidP="00536915">
      <w:pPr>
        <w:pStyle w:val="ListParagraph"/>
        <w:numPr>
          <w:ilvl w:val="0"/>
          <w:numId w:val="13"/>
        </w:numPr>
        <w:spacing w:after="0" w:line="480" w:lineRule="auto"/>
        <w:ind w:left="426" w:hanging="426"/>
        <w:contextualSpacing/>
        <w:rPr>
          <w:rFonts w:asciiTheme="majorBidi" w:hAnsiTheme="majorBidi" w:cstheme="majorBidi"/>
          <w:b/>
          <w:bCs/>
          <w:sz w:val="24"/>
          <w:szCs w:val="24"/>
        </w:rPr>
      </w:pPr>
      <w:r w:rsidRPr="0056217A">
        <w:rPr>
          <w:rFonts w:asciiTheme="majorBidi" w:hAnsiTheme="majorBidi" w:cstheme="majorBidi"/>
          <w:b/>
          <w:bCs/>
          <w:sz w:val="24"/>
          <w:szCs w:val="24"/>
        </w:rPr>
        <w:t>Pengertian Minuman Beralkohol</w:t>
      </w:r>
      <w:r>
        <w:rPr>
          <w:rFonts w:asciiTheme="majorBidi" w:hAnsiTheme="majorBidi" w:cstheme="majorBidi"/>
          <w:b/>
          <w:bCs/>
          <w:sz w:val="24"/>
          <w:szCs w:val="24"/>
        </w:rPr>
        <w:t xml:space="preserve"> dan Macamnya</w:t>
      </w:r>
    </w:p>
    <w:p w:rsidR="00536915" w:rsidRDefault="00536915" w:rsidP="00536915">
      <w:pPr>
        <w:pStyle w:val="ListParagraph"/>
        <w:spacing w:after="0" w:line="480" w:lineRule="auto"/>
        <w:ind w:left="426" w:firstLine="708"/>
        <w:contextualSpacing/>
        <w:jc w:val="both"/>
        <w:rPr>
          <w:rFonts w:asciiTheme="majorBidi" w:hAnsiTheme="majorBidi" w:cstheme="majorBidi"/>
          <w:sz w:val="24"/>
          <w:szCs w:val="24"/>
        </w:rPr>
      </w:pPr>
      <w:r>
        <w:rPr>
          <w:rFonts w:asciiTheme="majorBidi" w:hAnsiTheme="majorBidi" w:cstheme="majorBidi"/>
          <w:sz w:val="24"/>
          <w:szCs w:val="24"/>
        </w:rPr>
        <w:t>Berbicara mengenai alkohol, sama dengan pembicaraan masalah yang bersifat dilematis. Disalah satu pihak alkohol menimbulkan masalah yang berkaitan dengan kesehatan  dan sosial. Di bidang kesehatan alkohol menyebabkan turunnya produktivitas serta meningkatkan biaya perawatan serta pengobatan. Di bidang sosial menyebabkan hubungan keluarga yang disharmoni, bertambahnya jumlah kecelakaan lalu-lintas serta meningkatnya angka kejahatan dalam masyarakat. Disisi yang lain dari alkohol  tersebut banyak pemerintah menganggap sebagai sumber penghasilan yang besar, sekalipun dalam hal peredaran atau penjualan serta pemakaianya sangat diawasi dan dibatasi.</w:t>
      </w:r>
      <w:r>
        <w:rPr>
          <w:rStyle w:val="FootnoteReference"/>
          <w:rFonts w:asciiTheme="majorBidi" w:hAnsiTheme="majorBidi" w:cstheme="majorBidi"/>
          <w:sz w:val="24"/>
          <w:szCs w:val="24"/>
        </w:rPr>
        <w:footnoteReference w:id="18"/>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Yang dimaksud dengan </w:t>
      </w:r>
      <w:r w:rsidRPr="00B42B7D">
        <w:rPr>
          <w:rFonts w:ascii="Times New Roman" w:hAnsi="Times New Roman" w:cs="Times New Roman"/>
          <w:sz w:val="24"/>
          <w:szCs w:val="24"/>
        </w:rPr>
        <w:t>Minuman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b</w:t>
      </w:r>
      <w:r w:rsidRPr="00B42B7D">
        <w:rPr>
          <w:rFonts w:ascii="Times New Roman" w:hAnsi="Times New Roman" w:cs="Times New Roman"/>
          <w:sz w:val="24"/>
          <w:szCs w:val="24"/>
        </w:rPr>
        <w:t xml:space="preserve">eralkohol adalah minuman yang mengandung ethanol yang diproses dari bahan hasil pertanian yang mengandung karbohidrat dengan cara fermentasi dan destilasi atau fermentasi tanpa destilasi, baik dengan cara memberikan perlakuan terlebih dahulu atau tidak, menambahkan bahan lain atau tidak maupun yang diproses dengan cara </w:t>
      </w:r>
      <w:r w:rsidRPr="00B42B7D">
        <w:rPr>
          <w:rFonts w:ascii="Times New Roman" w:hAnsi="Times New Roman" w:cs="Times New Roman"/>
          <w:sz w:val="24"/>
          <w:szCs w:val="24"/>
        </w:rPr>
        <w:lastRenderedPageBreak/>
        <w:t>mencampur konsentrat dengan ethanol atau dengan cara pengenceran minuman mengandung ethanol yang berasal dari fermentasi</w:t>
      </w:r>
      <w:r>
        <w:rPr>
          <w:rFonts w:ascii="Times New Roman" w:hAnsi="Times New Roman" w:cs="Times New Roman"/>
          <w:sz w:val="24"/>
          <w:szCs w:val="24"/>
        </w:rPr>
        <w:t>.</w:t>
      </w:r>
      <w:r>
        <w:rPr>
          <w:rStyle w:val="FootnoteReference"/>
          <w:rFonts w:ascii="Times New Roman" w:hAnsi="Times New Roman"/>
          <w:sz w:val="24"/>
          <w:szCs w:val="24"/>
        </w:rPr>
        <w:footnoteReference w:id="19"/>
      </w:r>
    </w:p>
    <w:p w:rsidR="00536915" w:rsidRPr="00F27C7E" w:rsidRDefault="00536915" w:rsidP="00536915">
      <w:pPr>
        <w:pStyle w:val="ListParagraph"/>
        <w:spacing w:after="0" w:line="480" w:lineRule="auto"/>
        <w:ind w:left="360" w:firstLine="720"/>
        <w:contextualSpacing/>
        <w:jc w:val="both"/>
        <w:rPr>
          <w:rFonts w:ascii="Times New Roman" w:hAnsi="Times New Roman" w:cs="Times New Roman"/>
          <w:sz w:val="24"/>
          <w:szCs w:val="24"/>
        </w:rPr>
      </w:pPr>
      <w:r>
        <w:rPr>
          <w:rFonts w:ascii="Times New Roman" w:hAnsi="Times New Roman" w:cs="Times New Roman"/>
          <w:sz w:val="24"/>
          <w:szCs w:val="24"/>
        </w:rPr>
        <w:t>Dalam jumlah yang sedikit, ethanol dapat mempengaruhi otak sehingga dapat mengubah perasaan menjadi sedikit lebih baik, tetapi dalam jumlah yang besar pengaruh ethanol pada otak menjadi berbahaya. Orang yang minum banyak alkohol akan kehilangan kontrol diri dan bahkan bisa kehilangan kesadaran.</w:t>
      </w:r>
      <w:r>
        <w:rPr>
          <w:rStyle w:val="FootnoteReference"/>
          <w:rFonts w:ascii="Times New Roman" w:hAnsi="Times New Roman"/>
          <w:sz w:val="24"/>
          <w:szCs w:val="24"/>
        </w:rPr>
        <w:footnoteReference w:id="20"/>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rPr>
      </w:pPr>
      <w:r>
        <w:rPr>
          <w:rFonts w:ascii="Times New Roman" w:hAnsi="Times New Roman" w:cs="Times New Roman"/>
          <w:sz w:val="24"/>
          <w:szCs w:val="24"/>
        </w:rPr>
        <w:t>Kebiasaan meminum alkohol telah ada sejak zaman dahulu di semua Negara. Dalam cerita jaman kuno juga banyak disebut-sebut kesukaan minum minuman yang mengandung alkohol yang bersifat memabukkan.</w:t>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lang w:val="en-US"/>
        </w:rPr>
      </w:pPr>
      <w:r>
        <w:rPr>
          <w:rFonts w:ascii="Times New Roman" w:hAnsi="Times New Roman" w:cs="Times New Roman"/>
          <w:sz w:val="24"/>
          <w:szCs w:val="24"/>
        </w:rPr>
        <w:t>Berbagai macam minuman yang mengandung alkohol, misalnya bir, bir hitam (</w:t>
      </w:r>
      <w:r w:rsidRPr="00D9093E">
        <w:rPr>
          <w:rFonts w:ascii="Times New Roman" w:hAnsi="Times New Roman" w:cs="Times New Roman"/>
          <w:i/>
          <w:iCs/>
          <w:sz w:val="24"/>
          <w:szCs w:val="24"/>
        </w:rPr>
        <w:t>guines beer</w:t>
      </w:r>
      <w:r>
        <w:rPr>
          <w:rFonts w:ascii="Times New Roman" w:hAnsi="Times New Roman" w:cs="Times New Roman"/>
          <w:sz w:val="24"/>
          <w:szCs w:val="24"/>
        </w:rPr>
        <w:t>), wisky, vodca, brandy, cognac, anggur (wine) dan sebagainya. Sedangkan minuman yang beralkohol tradisional adalah: brem, ciu, tuak dan arak, yang sudah dikenal oleh masyarakat Indonesia sejak dahulu.</w:t>
      </w:r>
      <w:r>
        <w:rPr>
          <w:rStyle w:val="FootnoteReference"/>
          <w:rFonts w:ascii="Times New Roman" w:hAnsi="Times New Roman"/>
          <w:sz w:val="24"/>
          <w:szCs w:val="24"/>
        </w:rPr>
        <w:footnoteReference w:id="21"/>
      </w:r>
    </w:p>
    <w:p w:rsidR="00536915" w:rsidRPr="00C27321" w:rsidRDefault="00536915" w:rsidP="00536915">
      <w:pPr>
        <w:pStyle w:val="ListParagraph"/>
        <w:spacing w:after="0" w:line="480" w:lineRule="auto"/>
        <w:ind w:left="426" w:firstLine="708"/>
        <w:contextualSpacing/>
        <w:jc w:val="both"/>
        <w:rPr>
          <w:rFonts w:ascii="Times New Roman" w:hAnsi="Times New Roman" w:cs="Times New Roman"/>
          <w:sz w:val="24"/>
          <w:szCs w:val="24"/>
          <w:lang w:val="en-US"/>
        </w:rPr>
      </w:pPr>
    </w:p>
    <w:p w:rsidR="00536915" w:rsidRPr="00C27321" w:rsidRDefault="00536915" w:rsidP="00536915">
      <w:pPr>
        <w:pStyle w:val="ListParagraph"/>
        <w:numPr>
          <w:ilvl w:val="0"/>
          <w:numId w:val="14"/>
        </w:numPr>
        <w:spacing w:after="0" w:line="480" w:lineRule="auto"/>
        <w:ind w:left="426" w:firstLine="0"/>
        <w:contextualSpacing/>
        <w:jc w:val="both"/>
        <w:rPr>
          <w:rFonts w:ascii="Times New Roman" w:hAnsi="Times New Roman" w:cs="Times New Roman"/>
          <w:b/>
          <w:bCs/>
          <w:sz w:val="24"/>
          <w:szCs w:val="24"/>
        </w:rPr>
      </w:pPr>
      <w:r w:rsidRPr="00C27321">
        <w:rPr>
          <w:rFonts w:ascii="Times New Roman" w:hAnsi="Times New Roman" w:cs="Times New Roman"/>
          <w:b/>
          <w:bCs/>
          <w:sz w:val="24"/>
          <w:szCs w:val="24"/>
        </w:rPr>
        <w:t>Penggolongan Minuman Beralkohol</w:t>
      </w:r>
    </w:p>
    <w:p w:rsidR="00536915" w:rsidRDefault="00536915" w:rsidP="00536915">
      <w:pPr>
        <w:pStyle w:val="ListParagraph"/>
        <w:spacing w:after="0" w:line="48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Dalam Peraturan Daerah Kabupaten Tulungagung  tentang  Pengendalian dan Pengawasan Peredaran Minuman Beralkohol </w:t>
      </w:r>
      <w:r>
        <w:rPr>
          <w:rFonts w:ascii="Times New Roman" w:hAnsi="Times New Roman" w:cs="Times New Roman"/>
          <w:sz w:val="24"/>
          <w:szCs w:val="24"/>
          <w:lang w:val="en-US"/>
        </w:rPr>
        <w:t>N</w:t>
      </w:r>
      <w:r>
        <w:rPr>
          <w:rFonts w:ascii="Times New Roman" w:hAnsi="Times New Roman" w:cs="Times New Roman"/>
          <w:sz w:val="24"/>
          <w:szCs w:val="24"/>
        </w:rPr>
        <w:t xml:space="preserve">omor 4 </w:t>
      </w:r>
      <w:r>
        <w:rPr>
          <w:rFonts w:ascii="Times New Roman" w:hAnsi="Times New Roman" w:cs="Times New Roman"/>
          <w:sz w:val="24"/>
          <w:szCs w:val="24"/>
          <w:lang w:val="en-US"/>
        </w:rPr>
        <w:t>T</w:t>
      </w:r>
      <w:r>
        <w:rPr>
          <w:rFonts w:ascii="Times New Roman" w:hAnsi="Times New Roman" w:cs="Times New Roman"/>
          <w:sz w:val="24"/>
          <w:szCs w:val="24"/>
        </w:rPr>
        <w:t>ahun 2011. Di dalam peraturan tersebut, minuman beralkohol digolongkan sebagai berikut:</w:t>
      </w:r>
    </w:p>
    <w:p w:rsidR="00536915" w:rsidRPr="00F445AF" w:rsidRDefault="00536915" w:rsidP="00536915">
      <w:pPr>
        <w:pStyle w:val="Default"/>
        <w:numPr>
          <w:ilvl w:val="0"/>
          <w:numId w:val="15"/>
        </w:numPr>
        <w:ind w:left="1134" w:hanging="425"/>
        <w:contextualSpacing/>
        <w:jc w:val="both"/>
        <w:rPr>
          <w:rFonts w:asciiTheme="majorBidi" w:hAnsiTheme="majorBidi" w:cstheme="majorBidi"/>
        </w:rPr>
      </w:pPr>
      <w:r w:rsidRPr="00473A6F">
        <w:rPr>
          <w:rFonts w:asciiTheme="majorBidi" w:hAnsiTheme="majorBidi" w:cstheme="majorBidi"/>
        </w:rPr>
        <w:lastRenderedPageBreak/>
        <w:t xml:space="preserve">Minuman Beralkohol golongan A adalah </w:t>
      </w:r>
      <w:r>
        <w:rPr>
          <w:rFonts w:asciiTheme="majorBidi" w:hAnsiTheme="majorBidi" w:cstheme="majorBidi"/>
        </w:rPr>
        <w:t xml:space="preserve">minuman beralkohol dengan kadar </w:t>
      </w:r>
      <w:r w:rsidRPr="00473A6F">
        <w:rPr>
          <w:rFonts w:asciiTheme="majorBidi" w:hAnsiTheme="majorBidi" w:cstheme="majorBidi"/>
        </w:rPr>
        <w:t>etha</w:t>
      </w:r>
      <w:r>
        <w:rPr>
          <w:rFonts w:asciiTheme="majorBidi" w:hAnsiTheme="majorBidi" w:cstheme="majorBidi"/>
        </w:rPr>
        <w:t>nol</w:t>
      </w:r>
      <w:r w:rsidRPr="00473A6F">
        <w:rPr>
          <w:rFonts w:asciiTheme="majorBidi" w:hAnsiTheme="majorBidi" w:cstheme="majorBidi"/>
        </w:rPr>
        <w:t>(C2H5OH) 1% (satu perseratus) sam</w:t>
      </w:r>
      <w:r>
        <w:rPr>
          <w:rFonts w:asciiTheme="majorBidi" w:hAnsiTheme="majorBidi" w:cstheme="majorBidi"/>
        </w:rPr>
        <w:t>pai dengan 5% (lima perseratus).</w:t>
      </w:r>
    </w:p>
    <w:p w:rsidR="00536915" w:rsidRDefault="00536915" w:rsidP="00536915">
      <w:pPr>
        <w:pStyle w:val="Default"/>
        <w:numPr>
          <w:ilvl w:val="0"/>
          <w:numId w:val="15"/>
        </w:numPr>
        <w:ind w:left="1134" w:hanging="425"/>
        <w:contextualSpacing/>
        <w:jc w:val="both"/>
        <w:rPr>
          <w:rFonts w:asciiTheme="majorBidi" w:hAnsiTheme="majorBidi" w:cstheme="majorBidi"/>
        </w:rPr>
      </w:pPr>
      <w:r w:rsidRPr="00473A6F">
        <w:rPr>
          <w:rFonts w:asciiTheme="majorBidi" w:hAnsiTheme="majorBidi" w:cstheme="majorBidi"/>
        </w:rPr>
        <w:t>Minuman Beralkohol golongan B adalah minuman beralkohol dengan kadar ethanol (C2H5OH) lebih dari 5% (lima perseratus) sampai dengan 2</w:t>
      </w:r>
      <w:r>
        <w:rPr>
          <w:rFonts w:asciiTheme="majorBidi" w:hAnsiTheme="majorBidi" w:cstheme="majorBidi"/>
        </w:rPr>
        <w:t>0% (dua puluh perseratus).</w:t>
      </w:r>
    </w:p>
    <w:p w:rsidR="00536915" w:rsidRDefault="00536915" w:rsidP="00536915">
      <w:pPr>
        <w:pStyle w:val="Default"/>
        <w:numPr>
          <w:ilvl w:val="0"/>
          <w:numId w:val="15"/>
        </w:numPr>
        <w:ind w:left="1134" w:hanging="425"/>
        <w:contextualSpacing/>
        <w:jc w:val="both"/>
        <w:rPr>
          <w:rFonts w:asciiTheme="majorBidi" w:hAnsiTheme="majorBidi" w:cstheme="majorBidi"/>
        </w:rPr>
      </w:pPr>
      <w:r w:rsidRPr="00473A6F">
        <w:rPr>
          <w:rFonts w:asciiTheme="majorBidi" w:hAnsiTheme="majorBidi" w:cstheme="majorBidi"/>
        </w:rPr>
        <w:t>Minuman Beralkohol golongan C adalah minuman beralkohol dengan kadar ethanol (C2H5OH) lebih dari 20% (dua puluh perseratus) sampai dengan 55</w:t>
      </w:r>
      <w:r>
        <w:rPr>
          <w:rFonts w:asciiTheme="majorBidi" w:hAnsiTheme="majorBidi" w:cstheme="majorBidi"/>
        </w:rPr>
        <w:t>% (lima puluh lima perseratus).</w:t>
      </w:r>
      <w:r>
        <w:rPr>
          <w:rStyle w:val="FootnoteReference"/>
          <w:rFonts w:asciiTheme="majorBidi" w:hAnsiTheme="majorBidi" w:cstheme="majorBidi"/>
        </w:rPr>
        <w:footnoteReference w:id="22"/>
      </w:r>
    </w:p>
    <w:p w:rsidR="00536915" w:rsidRPr="00473A6F" w:rsidRDefault="00536915" w:rsidP="00536915">
      <w:pPr>
        <w:pStyle w:val="Default"/>
        <w:spacing w:line="480" w:lineRule="auto"/>
        <w:ind w:left="720"/>
        <w:contextualSpacing/>
        <w:jc w:val="both"/>
        <w:rPr>
          <w:rFonts w:asciiTheme="majorBidi" w:hAnsiTheme="majorBidi" w:cstheme="majorBidi"/>
        </w:rPr>
      </w:pPr>
    </w:p>
    <w:p w:rsidR="00536915" w:rsidRDefault="00536915" w:rsidP="00536915">
      <w:pPr>
        <w:pStyle w:val="ListParagraph"/>
        <w:spacing w:after="0" w:line="480" w:lineRule="auto"/>
        <w:ind w:left="709" w:firstLine="708"/>
        <w:contextualSpacing/>
        <w:jc w:val="both"/>
        <w:rPr>
          <w:rFonts w:ascii="Times New Roman" w:hAnsi="Times New Roman" w:cs="Times New Roman"/>
          <w:sz w:val="24"/>
          <w:szCs w:val="24"/>
        </w:rPr>
      </w:pPr>
      <w:r>
        <w:rPr>
          <w:rFonts w:ascii="Times New Roman" w:hAnsi="Times New Roman" w:cs="Times New Roman"/>
          <w:sz w:val="24"/>
          <w:szCs w:val="24"/>
        </w:rPr>
        <w:t>Adapun jenis minuman beralkohol:</w:t>
      </w:r>
    </w:p>
    <w:p w:rsidR="00536915" w:rsidRPr="001F0E66" w:rsidRDefault="00536915" w:rsidP="00536915">
      <w:pPr>
        <w:pStyle w:val="ListParagraph"/>
        <w:numPr>
          <w:ilvl w:val="0"/>
          <w:numId w:val="16"/>
        </w:numPr>
        <w:spacing w:after="0" w:line="480" w:lineRule="auto"/>
        <w:ind w:left="1134" w:hanging="425"/>
        <w:contextualSpacing/>
        <w:jc w:val="both"/>
        <w:rPr>
          <w:rFonts w:ascii="Times New Roman" w:hAnsi="Times New Roman" w:cs="Times New Roman"/>
          <w:sz w:val="24"/>
          <w:szCs w:val="24"/>
        </w:rPr>
      </w:pPr>
      <w:r w:rsidRPr="001F0E66">
        <w:rPr>
          <w:rFonts w:asciiTheme="majorBidi" w:hAnsiTheme="majorBidi" w:cstheme="majorBidi"/>
          <w:sz w:val="24"/>
          <w:szCs w:val="24"/>
        </w:rPr>
        <w:t xml:space="preserve">Minuman Beralkohol golongan A : </w:t>
      </w:r>
    </w:p>
    <w:p w:rsidR="00536915" w:rsidRDefault="00536915" w:rsidP="00536915">
      <w:pPr>
        <w:pStyle w:val="Default"/>
        <w:numPr>
          <w:ilvl w:val="0"/>
          <w:numId w:val="17"/>
        </w:numPr>
        <w:ind w:left="1560" w:hanging="425"/>
        <w:contextualSpacing/>
        <w:rPr>
          <w:rFonts w:asciiTheme="majorBidi" w:hAnsiTheme="majorBidi" w:cstheme="majorBidi"/>
        </w:rPr>
      </w:pPr>
      <w:r>
        <w:rPr>
          <w:rFonts w:asciiTheme="majorBidi" w:hAnsiTheme="majorBidi" w:cstheme="majorBidi"/>
        </w:rPr>
        <w:t>Shandy</w:t>
      </w:r>
    </w:p>
    <w:p w:rsidR="00536915" w:rsidRDefault="00536915" w:rsidP="00536915">
      <w:pPr>
        <w:pStyle w:val="Default"/>
        <w:numPr>
          <w:ilvl w:val="0"/>
          <w:numId w:val="17"/>
        </w:numPr>
        <w:ind w:left="1560" w:hanging="425"/>
        <w:contextualSpacing/>
        <w:rPr>
          <w:rFonts w:asciiTheme="majorBidi" w:hAnsiTheme="majorBidi" w:cstheme="majorBidi"/>
        </w:rPr>
      </w:pPr>
      <w:r w:rsidRPr="00E67E53">
        <w:rPr>
          <w:rFonts w:asciiTheme="majorBidi" w:hAnsiTheme="majorBidi" w:cstheme="majorBidi"/>
        </w:rPr>
        <w:t>Minuma</w:t>
      </w:r>
      <w:r>
        <w:rPr>
          <w:rFonts w:asciiTheme="majorBidi" w:hAnsiTheme="majorBidi" w:cstheme="majorBidi"/>
        </w:rPr>
        <w:t>n ringan beralkohol</w:t>
      </w:r>
    </w:p>
    <w:p w:rsidR="00536915" w:rsidRDefault="00536915" w:rsidP="00536915">
      <w:pPr>
        <w:pStyle w:val="Default"/>
        <w:numPr>
          <w:ilvl w:val="0"/>
          <w:numId w:val="17"/>
        </w:numPr>
        <w:ind w:left="1560" w:hanging="425"/>
        <w:contextualSpacing/>
        <w:rPr>
          <w:rFonts w:asciiTheme="majorBidi" w:hAnsiTheme="majorBidi" w:cstheme="majorBidi"/>
        </w:rPr>
      </w:pPr>
      <w:r w:rsidRPr="00E67E53">
        <w:rPr>
          <w:rFonts w:asciiTheme="majorBidi" w:hAnsiTheme="majorBidi" w:cstheme="majorBidi"/>
        </w:rPr>
        <w:t xml:space="preserve">Bir/Beer </w:t>
      </w:r>
    </w:p>
    <w:p w:rsidR="00536915" w:rsidRDefault="00536915" w:rsidP="00536915">
      <w:pPr>
        <w:pStyle w:val="Default"/>
        <w:numPr>
          <w:ilvl w:val="0"/>
          <w:numId w:val="17"/>
        </w:numPr>
        <w:ind w:left="1560" w:hanging="425"/>
        <w:contextualSpacing/>
        <w:rPr>
          <w:rFonts w:asciiTheme="majorBidi" w:hAnsiTheme="majorBidi" w:cstheme="majorBidi"/>
        </w:rPr>
      </w:pPr>
      <w:r>
        <w:rPr>
          <w:rFonts w:asciiTheme="majorBidi" w:hAnsiTheme="majorBidi" w:cstheme="majorBidi"/>
        </w:rPr>
        <w:t>Larger</w:t>
      </w:r>
    </w:p>
    <w:p w:rsidR="00536915" w:rsidRDefault="00536915" w:rsidP="00536915">
      <w:pPr>
        <w:pStyle w:val="Default"/>
        <w:numPr>
          <w:ilvl w:val="0"/>
          <w:numId w:val="17"/>
        </w:numPr>
        <w:ind w:left="1560" w:hanging="425"/>
        <w:contextualSpacing/>
        <w:rPr>
          <w:rFonts w:asciiTheme="majorBidi" w:hAnsiTheme="majorBidi" w:cstheme="majorBidi"/>
        </w:rPr>
      </w:pPr>
      <w:r w:rsidRPr="00E67E53">
        <w:rPr>
          <w:rFonts w:asciiTheme="majorBidi" w:hAnsiTheme="majorBidi" w:cstheme="majorBidi"/>
        </w:rPr>
        <w:t>Ale</w:t>
      </w:r>
    </w:p>
    <w:p w:rsidR="00536915" w:rsidRDefault="00536915" w:rsidP="00536915">
      <w:pPr>
        <w:pStyle w:val="Default"/>
        <w:numPr>
          <w:ilvl w:val="0"/>
          <w:numId w:val="17"/>
        </w:numPr>
        <w:ind w:left="1560" w:hanging="425"/>
        <w:contextualSpacing/>
        <w:rPr>
          <w:rFonts w:asciiTheme="majorBidi" w:hAnsiTheme="majorBidi" w:cstheme="majorBidi"/>
        </w:rPr>
      </w:pPr>
      <w:r>
        <w:rPr>
          <w:rFonts w:asciiTheme="majorBidi" w:hAnsiTheme="majorBidi" w:cstheme="majorBidi"/>
        </w:rPr>
        <w:t>Hitam/Stout</w:t>
      </w:r>
    </w:p>
    <w:p w:rsidR="00536915" w:rsidRDefault="00536915" w:rsidP="00536915">
      <w:pPr>
        <w:pStyle w:val="Default"/>
        <w:numPr>
          <w:ilvl w:val="0"/>
          <w:numId w:val="17"/>
        </w:numPr>
        <w:ind w:left="1560" w:hanging="425"/>
        <w:contextualSpacing/>
        <w:rPr>
          <w:rFonts w:asciiTheme="majorBidi" w:hAnsiTheme="majorBidi" w:cstheme="majorBidi"/>
        </w:rPr>
      </w:pPr>
      <w:r>
        <w:rPr>
          <w:rFonts w:asciiTheme="majorBidi" w:hAnsiTheme="majorBidi" w:cstheme="majorBidi"/>
        </w:rPr>
        <w:t>Low Alcohol Wine</w:t>
      </w:r>
    </w:p>
    <w:p w:rsidR="00536915" w:rsidRDefault="00536915" w:rsidP="00536915">
      <w:pPr>
        <w:pStyle w:val="Default"/>
        <w:numPr>
          <w:ilvl w:val="0"/>
          <w:numId w:val="17"/>
        </w:numPr>
        <w:ind w:left="1560" w:hanging="425"/>
        <w:contextualSpacing/>
        <w:rPr>
          <w:rFonts w:asciiTheme="majorBidi" w:hAnsiTheme="majorBidi" w:cstheme="majorBidi"/>
        </w:rPr>
      </w:pPr>
      <w:r w:rsidRPr="00E67E53">
        <w:rPr>
          <w:rFonts w:asciiTheme="majorBidi" w:hAnsiTheme="majorBidi" w:cstheme="majorBidi"/>
        </w:rPr>
        <w:t>M</w:t>
      </w:r>
      <w:r>
        <w:rPr>
          <w:rFonts w:asciiTheme="majorBidi" w:hAnsiTheme="majorBidi" w:cstheme="majorBidi"/>
        </w:rPr>
        <w:t>inuman Beralkohol Berkarbonasi</w:t>
      </w:r>
    </w:p>
    <w:p w:rsidR="00536915" w:rsidRDefault="00536915" w:rsidP="00536915">
      <w:pPr>
        <w:pStyle w:val="Default"/>
        <w:numPr>
          <w:ilvl w:val="0"/>
          <w:numId w:val="17"/>
        </w:numPr>
        <w:ind w:left="1560" w:hanging="425"/>
        <w:contextualSpacing/>
        <w:rPr>
          <w:rFonts w:asciiTheme="majorBidi" w:hAnsiTheme="majorBidi" w:cstheme="majorBidi"/>
        </w:rPr>
      </w:pPr>
      <w:r w:rsidRPr="00E67E53">
        <w:rPr>
          <w:rFonts w:asciiTheme="majorBidi" w:hAnsiTheme="majorBidi" w:cstheme="majorBidi"/>
        </w:rPr>
        <w:t xml:space="preserve">Anggur Brem Bali. </w:t>
      </w:r>
    </w:p>
    <w:p w:rsidR="00536915" w:rsidRDefault="00536915" w:rsidP="00536915">
      <w:pPr>
        <w:pStyle w:val="Default"/>
        <w:ind w:left="1560"/>
        <w:contextualSpacing/>
        <w:rPr>
          <w:rFonts w:asciiTheme="majorBidi" w:hAnsiTheme="majorBidi" w:cstheme="majorBidi"/>
        </w:rPr>
      </w:pPr>
    </w:p>
    <w:p w:rsidR="00536915" w:rsidRPr="001F0E66" w:rsidRDefault="00536915" w:rsidP="00536915">
      <w:pPr>
        <w:pStyle w:val="Default"/>
        <w:numPr>
          <w:ilvl w:val="0"/>
          <w:numId w:val="16"/>
        </w:numPr>
        <w:spacing w:line="480" w:lineRule="auto"/>
        <w:ind w:left="1134" w:hanging="425"/>
        <w:contextualSpacing/>
        <w:rPr>
          <w:rFonts w:asciiTheme="majorBidi" w:hAnsiTheme="majorBidi" w:cstheme="majorBidi"/>
        </w:rPr>
      </w:pPr>
      <w:r w:rsidRPr="001F0E66">
        <w:rPr>
          <w:rFonts w:asciiTheme="majorBidi" w:hAnsiTheme="majorBidi" w:cstheme="majorBidi"/>
        </w:rPr>
        <w:t xml:space="preserve">Minuman Beralkohol golongan B : </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Reduced Alcohol Wine</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Anggur/Wine</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Minuman Fermentasi Pan</w:t>
      </w:r>
      <w:r>
        <w:rPr>
          <w:rFonts w:asciiTheme="majorBidi" w:hAnsiTheme="majorBidi" w:cstheme="majorBidi"/>
        </w:rPr>
        <w:t xml:space="preserve">car /Sparkling Wine/Champagne </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Carbonated Wine</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 xml:space="preserve"> Koktail Anggur/Wine Coktail</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Anggur Ton</w:t>
      </w:r>
      <w:r>
        <w:rPr>
          <w:rFonts w:asciiTheme="majorBidi" w:hAnsiTheme="majorBidi" w:cstheme="majorBidi"/>
        </w:rPr>
        <w:t>ikum Kinina/Quinine Tonic Wine</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Meat Wine atau Beef Wine</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Malt Wine</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Anggur Buah/Fruit Wine</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Anggur Buah Apel/Cider</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Anggur Sari Buah Pir/Perry</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Anggur Beras/Sake/Rice Wine</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Angg</w:t>
      </w:r>
      <w:r>
        <w:rPr>
          <w:rFonts w:asciiTheme="majorBidi" w:hAnsiTheme="majorBidi" w:cstheme="majorBidi"/>
        </w:rPr>
        <w:t>ur Sari Sayuran/Vegetable Wine</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Honey Wine/Mead</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lastRenderedPageBreak/>
        <w:t>Koktail Anggur/Wine Coktail</w:t>
      </w:r>
    </w:p>
    <w:p w:rsidR="00536915" w:rsidRDefault="00536915" w:rsidP="00536915">
      <w:pPr>
        <w:pStyle w:val="Default"/>
        <w:numPr>
          <w:ilvl w:val="0"/>
          <w:numId w:val="18"/>
        </w:numPr>
        <w:ind w:left="1560" w:hanging="425"/>
        <w:contextualSpacing/>
        <w:rPr>
          <w:rFonts w:asciiTheme="majorBidi" w:hAnsiTheme="majorBidi" w:cstheme="majorBidi"/>
        </w:rPr>
      </w:pPr>
      <w:r>
        <w:rPr>
          <w:rFonts w:asciiTheme="majorBidi" w:hAnsiTheme="majorBidi" w:cstheme="majorBidi"/>
        </w:rPr>
        <w:t>Tuak/Toddy</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Minuman Be</w:t>
      </w:r>
      <w:r>
        <w:rPr>
          <w:rFonts w:asciiTheme="majorBidi" w:hAnsiTheme="majorBidi" w:cstheme="majorBidi"/>
        </w:rPr>
        <w:t>ralkohol beraroma Beras Kencur</w:t>
      </w:r>
    </w:p>
    <w:p w:rsidR="00536915" w:rsidRDefault="00536915" w:rsidP="00536915">
      <w:pPr>
        <w:pStyle w:val="Default"/>
        <w:numPr>
          <w:ilvl w:val="0"/>
          <w:numId w:val="18"/>
        </w:numPr>
        <w:ind w:left="1560" w:hanging="425"/>
        <w:contextualSpacing/>
        <w:rPr>
          <w:rFonts w:asciiTheme="majorBidi" w:hAnsiTheme="majorBidi" w:cstheme="majorBidi"/>
        </w:rPr>
      </w:pPr>
      <w:r w:rsidRPr="00E67E53">
        <w:rPr>
          <w:rFonts w:asciiTheme="majorBidi" w:hAnsiTheme="majorBidi" w:cstheme="majorBidi"/>
        </w:rPr>
        <w:t xml:space="preserve">Anggur Ginseng. </w:t>
      </w:r>
    </w:p>
    <w:p w:rsidR="00536915" w:rsidRPr="00E67E53" w:rsidRDefault="00536915" w:rsidP="00536915">
      <w:pPr>
        <w:pStyle w:val="Default"/>
        <w:spacing w:line="480" w:lineRule="auto"/>
        <w:ind w:left="709"/>
        <w:contextualSpacing/>
        <w:rPr>
          <w:rFonts w:asciiTheme="majorBidi" w:hAnsiTheme="majorBidi" w:cstheme="majorBidi"/>
        </w:rPr>
      </w:pPr>
    </w:p>
    <w:p w:rsidR="00536915" w:rsidRPr="001F0E66" w:rsidRDefault="00536915" w:rsidP="00536915">
      <w:pPr>
        <w:pStyle w:val="Default"/>
        <w:numPr>
          <w:ilvl w:val="0"/>
          <w:numId w:val="16"/>
        </w:numPr>
        <w:spacing w:line="480" w:lineRule="auto"/>
        <w:ind w:left="1134" w:hanging="425"/>
        <w:contextualSpacing/>
        <w:rPr>
          <w:rFonts w:asciiTheme="majorBidi" w:hAnsiTheme="majorBidi" w:cstheme="majorBidi"/>
        </w:rPr>
      </w:pPr>
      <w:r w:rsidRPr="001F0E66">
        <w:rPr>
          <w:rFonts w:asciiTheme="majorBidi" w:hAnsiTheme="majorBidi" w:cstheme="majorBidi"/>
        </w:rPr>
        <w:t xml:space="preserve">Minuman Beralkohol golongan C : </w:t>
      </w:r>
    </w:p>
    <w:p w:rsidR="00536915" w:rsidRDefault="00536915" w:rsidP="00536915">
      <w:pPr>
        <w:pStyle w:val="Default"/>
        <w:numPr>
          <w:ilvl w:val="0"/>
          <w:numId w:val="19"/>
        </w:numPr>
        <w:ind w:left="1560" w:hanging="425"/>
        <w:contextualSpacing/>
        <w:rPr>
          <w:rFonts w:asciiTheme="majorBidi" w:hAnsiTheme="majorBidi" w:cstheme="majorBidi"/>
        </w:rPr>
      </w:pPr>
      <w:r w:rsidRPr="001F0E66">
        <w:rPr>
          <w:rFonts w:asciiTheme="majorBidi" w:hAnsiTheme="majorBidi" w:cstheme="majorBidi"/>
        </w:rPr>
        <w:t xml:space="preserve">Koktail Anggur/Wine </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Coktail</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Brendi/Brandy</w:t>
      </w:r>
    </w:p>
    <w:p w:rsidR="00536915" w:rsidRDefault="00536915" w:rsidP="00536915">
      <w:pPr>
        <w:pStyle w:val="Default"/>
        <w:numPr>
          <w:ilvl w:val="0"/>
          <w:numId w:val="19"/>
        </w:numPr>
        <w:ind w:left="1560" w:hanging="425"/>
        <w:contextualSpacing/>
        <w:rPr>
          <w:rFonts w:asciiTheme="majorBidi" w:hAnsiTheme="majorBidi" w:cstheme="majorBidi"/>
        </w:rPr>
      </w:pPr>
      <w:r w:rsidRPr="001344C8">
        <w:rPr>
          <w:rFonts w:asciiTheme="majorBidi" w:hAnsiTheme="majorBidi" w:cstheme="majorBidi"/>
        </w:rPr>
        <w:t xml:space="preserve">Brendi Buah/Fruit </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Brandy</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Whisky/Whiskies</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Rum</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Gin</w:t>
      </w:r>
    </w:p>
    <w:p w:rsidR="00536915" w:rsidRDefault="00536915" w:rsidP="00536915">
      <w:pPr>
        <w:pStyle w:val="Default"/>
        <w:numPr>
          <w:ilvl w:val="0"/>
          <w:numId w:val="19"/>
        </w:numPr>
        <w:ind w:left="1560" w:hanging="425"/>
        <w:contextualSpacing/>
        <w:rPr>
          <w:rFonts w:asciiTheme="majorBidi" w:hAnsiTheme="majorBidi" w:cstheme="majorBidi"/>
        </w:rPr>
      </w:pPr>
      <w:r w:rsidRPr="001344C8">
        <w:rPr>
          <w:rFonts w:asciiTheme="majorBidi" w:hAnsiTheme="majorBidi" w:cstheme="majorBidi"/>
        </w:rPr>
        <w:t>Geneva</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Vodka</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Sopi Manis/Liqueurs</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 xml:space="preserve">Cordial/Cordials </w:t>
      </w:r>
    </w:p>
    <w:p w:rsidR="00536915" w:rsidRDefault="00536915" w:rsidP="00536915">
      <w:pPr>
        <w:pStyle w:val="Default"/>
        <w:numPr>
          <w:ilvl w:val="0"/>
          <w:numId w:val="19"/>
        </w:numPr>
        <w:ind w:left="1560" w:hanging="425"/>
        <w:contextualSpacing/>
        <w:rPr>
          <w:rFonts w:asciiTheme="majorBidi" w:hAnsiTheme="majorBidi" w:cstheme="majorBidi"/>
        </w:rPr>
      </w:pPr>
      <w:r w:rsidRPr="001344C8">
        <w:rPr>
          <w:rFonts w:asciiTheme="majorBidi" w:hAnsiTheme="majorBidi" w:cstheme="majorBidi"/>
        </w:rPr>
        <w:t xml:space="preserve">Samsu/Medicated </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 xml:space="preserve"> Samsu</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Arak/Arrack</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Cognac</w:t>
      </w:r>
    </w:p>
    <w:p w:rsidR="00536915" w:rsidRDefault="00536915" w:rsidP="00536915">
      <w:pPr>
        <w:pStyle w:val="Default"/>
        <w:numPr>
          <w:ilvl w:val="0"/>
          <w:numId w:val="19"/>
        </w:numPr>
        <w:ind w:left="1560" w:hanging="425"/>
        <w:contextualSpacing/>
        <w:rPr>
          <w:rFonts w:asciiTheme="majorBidi" w:hAnsiTheme="majorBidi" w:cstheme="majorBidi"/>
        </w:rPr>
      </w:pPr>
      <w:r>
        <w:rPr>
          <w:rFonts w:asciiTheme="majorBidi" w:hAnsiTheme="majorBidi" w:cstheme="majorBidi"/>
        </w:rPr>
        <w:t>Tequila</w:t>
      </w:r>
    </w:p>
    <w:p w:rsidR="00536915" w:rsidRPr="00E356C5" w:rsidRDefault="00536915" w:rsidP="00536915">
      <w:pPr>
        <w:pStyle w:val="Default"/>
        <w:numPr>
          <w:ilvl w:val="0"/>
          <w:numId w:val="19"/>
        </w:numPr>
        <w:spacing w:line="480" w:lineRule="auto"/>
        <w:ind w:left="1560" w:hanging="425"/>
        <w:contextualSpacing/>
        <w:rPr>
          <w:rFonts w:asciiTheme="majorBidi" w:hAnsiTheme="majorBidi" w:cstheme="majorBidi"/>
        </w:rPr>
      </w:pPr>
      <w:r w:rsidRPr="001344C8">
        <w:rPr>
          <w:rFonts w:asciiTheme="majorBidi" w:hAnsiTheme="majorBidi" w:cstheme="majorBidi"/>
        </w:rPr>
        <w:t xml:space="preserve">Aperitif. </w:t>
      </w:r>
      <w:r>
        <w:rPr>
          <w:rStyle w:val="FootnoteReference"/>
          <w:rFonts w:asciiTheme="majorBidi" w:hAnsiTheme="majorBidi" w:cstheme="majorBidi"/>
        </w:rPr>
        <w:footnoteReference w:id="23"/>
      </w:r>
    </w:p>
    <w:p w:rsidR="00536915" w:rsidRDefault="00536915" w:rsidP="00536915">
      <w:pPr>
        <w:pStyle w:val="Default"/>
        <w:spacing w:line="480" w:lineRule="auto"/>
        <w:contextualSpacing/>
        <w:rPr>
          <w:rFonts w:asciiTheme="majorBidi" w:hAnsiTheme="majorBidi" w:cstheme="majorBidi"/>
        </w:rPr>
      </w:pPr>
    </w:p>
    <w:p w:rsidR="00536915" w:rsidRPr="00C27321" w:rsidRDefault="00536915" w:rsidP="00536915">
      <w:pPr>
        <w:pStyle w:val="Default"/>
        <w:numPr>
          <w:ilvl w:val="0"/>
          <w:numId w:val="14"/>
        </w:numPr>
        <w:spacing w:line="480" w:lineRule="auto"/>
        <w:ind w:left="426" w:firstLine="0"/>
        <w:contextualSpacing/>
        <w:rPr>
          <w:rFonts w:asciiTheme="majorBidi" w:hAnsiTheme="majorBidi" w:cstheme="majorBidi"/>
          <w:b/>
          <w:bCs/>
        </w:rPr>
      </w:pPr>
      <w:r w:rsidRPr="00C27321">
        <w:rPr>
          <w:rFonts w:asciiTheme="majorBidi" w:hAnsiTheme="majorBidi" w:cstheme="majorBidi"/>
          <w:b/>
          <w:bCs/>
        </w:rPr>
        <w:t>Dampak Minuman Beralkohol Terhadap Kesehatan</w:t>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 xml:space="preserve">Minuman beralkohol bisa berakibat buruk pada kesehatan. Para pecandu minuman beralkohol yang berkepanjangan memiliki pengaruh langsung pada semua bagian otak mereka, termasuk pada </w:t>
      </w:r>
      <w:r w:rsidRPr="00ED5E0D">
        <w:rPr>
          <w:rFonts w:asciiTheme="majorBidi" w:hAnsiTheme="majorBidi" w:cstheme="majorBidi"/>
          <w:i/>
          <w:iCs/>
        </w:rPr>
        <w:t>hipotalamus</w:t>
      </w:r>
      <w:r>
        <w:rPr>
          <w:rFonts w:asciiTheme="majorBidi" w:hAnsiTheme="majorBidi" w:cstheme="majorBidi"/>
          <w:i/>
          <w:iCs/>
        </w:rPr>
        <w:t>.</w:t>
      </w:r>
      <w:r>
        <w:rPr>
          <w:rStyle w:val="FootnoteReference"/>
          <w:rFonts w:asciiTheme="majorBidi" w:hAnsiTheme="majorBidi" w:cstheme="majorBidi"/>
          <w:i/>
          <w:iCs/>
        </w:rPr>
        <w:footnoteReference w:id="24"/>
      </w:r>
      <w:r>
        <w:rPr>
          <w:rFonts w:asciiTheme="majorBidi" w:hAnsiTheme="majorBidi" w:cstheme="majorBidi"/>
          <w:i/>
          <w:iCs/>
        </w:rPr>
        <w:t xml:space="preserve"> </w:t>
      </w:r>
      <w:r w:rsidRPr="00ED5E0D">
        <w:rPr>
          <w:rFonts w:asciiTheme="majorBidi" w:hAnsiTheme="majorBidi" w:cstheme="majorBidi"/>
        </w:rPr>
        <w:t>Pemabuk bera</w:t>
      </w:r>
      <w:r>
        <w:rPr>
          <w:rFonts w:asciiTheme="majorBidi" w:hAnsiTheme="majorBidi" w:cstheme="majorBidi"/>
        </w:rPr>
        <w:t xml:space="preserve">t juga mendapat begitu banyak kalori dari alkohol sehingga ia </w:t>
      </w:r>
      <w:r>
        <w:rPr>
          <w:rFonts w:asciiTheme="majorBidi" w:hAnsiTheme="majorBidi" w:cstheme="majorBidi"/>
        </w:rPr>
        <w:lastRenderedPageBreak/>
        <w:t xml:space="preserve">tidak mempunyai rangsangan untuk makan. Situasi ini akan menyebabkan kurangnya asupan vitamin ke dalam tubuh. Pada tingkatan yang ekstrem, kondisi ini dapat terjadi </w:t>
      </w:r>
      <w:r w:rsidRPr="00ED5E0D">
        <w:rPr>
          <w:rFonts w:asciiTheme="majorBidi" w:hAnsiTheme="majorBidi" w:cstheme="majorBidi"/>
          <w:i/>
          <w:iCs/>
        </w:rPr>
        <w:t>demensi</w:t>
      </w:r>
      <w:r>
        <w:rPr>
          <w:rFonts w:asciiTheme="majorBidi" w:hAnsiTheme="majorBidi" w:cstheme="majorBidi"/>
          <w:i/>
          <w:iCs/>
        </w:rPr>
        <w:t>a</w:t>
      </w:r>
      <w:r>
        <w:rPr>
          <w:rFonts w:asciiTheme="majorBidi" w:hAnsiTheme="majorBidi" w:cstheme="majorBidi"/>
        </w:rPr>
        <w:t>, yaitu salah satu dari sindrom otak organik. Namun, efek ini biasanya dirasakan setelah bertahun-tahun.</w:t>
      </w:r>
      <w:r>
        <w:rPr>
          <w:rStyle w:val="FootnoteReference"/>
          <w:rFonts w:asciiTheme="majorBidi" w:hAnsiTheme="majorBidi" w:cstheme="majorBidi"/>
        </w:rPr>
        <w:footnoteReference w:id="25"/>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Jika seseorang meminum minuman memabukkan dua gelas air, maka alkohol yang masuk ke dalam darahnya sebesar 5 mgr pada setiap 100 cm darah. Kemudian pengaruh alkohol itu sedikit demi sedikit bertambah sesuai dengan yang masuk ke dalam darah, orang itu tentu akan kehilangan daya tahan fisik dan akan kehilangan kontrol diri (</w:t>
      </w:r>
      <w:r w:rsidRPr="00430F29">
        <w:rPr>
          <w:rFonts w:asciiTheme="majorBidi" w:hAnsiTheme="majorBidi" w:cstheme="majorBidi"/>
          <w:i/>
          <w:iCs/>
        </w:rPr>
        <w:t>self kontrol</w:t>
      </w:r>
      <w:r>
        <w:rPr>
          <w:rFonts w:asciiTheme="majorBidi" w:hAnsiTheme="majorBidi" w:cstheme="majorBidi"/>
        </w:rPr>
        <w:t>) kenormalan akalnya.</w:t>
      </w:r>
      <w:r>
        <w:rPr>
          <w:rStyle w:val="FootnoteReference"/>
          <w:rFonts w:asciiTheme="majorBidi" w:hAnsiTheme="majorBidi" w:cstheme="majorBidi"/>
        </w:rPr>
        <w:footnoteReference w:id="26"/>
      </w:r>
      <w:r>
        <w:rPr>
          <w:rFonts w:asciiTheme="majorBidi" w:hAnsiTheme="majorBidi" w:cstheme="majorBidi"/>
        </w:rPr>
        <w:t xml:space="preserve"> Ternyata mengekspresikan senang dan sedih, tangisannya, mengekspresikan kegembiraan, tetapi ia masih mampu mengendalikan saraf dalam tubuhnya.</w:t>
      </w:r>
      <w:r>
        <w:rPr>
          <w:rStyle w:val="FootnoteReference"/>
          <w:rFonts w:asciiTheme="majorBidi" w:hAnsiTheme="majorBidi" w:cstheme="majorBidi"/>
        </w:rPr>
        <w:footnoteReference w:id="27"/>
      </w:r>
      <w:r>
        <w:rPr>
          <w:rFonts w:asciiTheme="majorBidi" w:hAnsiTheme="majorBidi" w:cstheme="majorBidi"/>
        </w:rPr>
        <w:t xml:space="preserve"> Pada strata ini ia tidak akan pingsan, melainkan hanya sempoyongan ketika berjalan. Apabila kadar alkohol yang masuk ke dalam darah itu bertambah hingga 150 mgr pada setiap 100 cm darah, ia akan kehilangan kontrol diri, bahkan hilang pula kontrol saraf dalam tubuhnya. Lebih dari itu, pada strata ini, pusat saraf tertinggi menjadi kosong tanp[a aktivitas (tidak mampu menerima respons).</w:t>
      </w:r>
      <w:r>
        <w:rPr>
          <w:rStyle w:val="FootnoteReference"/>
          <w:rFonts w:asciiTheme="majorBidi" w:hAnsiTheme="majorBidi" w:cstheme="majorBidi"/>
        </w:rPr>
        <w:footnoteReference w:id="28"/>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 xml:space="preserve">Dalam urain di atas, dapat disimpulkan bahwa semakin banyak meminum minuman memabukkan yang beredar dalam tubuh manusia, </w:t>
      </w:r>
      <w:r>
        <w:rPr>
          <w:rFonts w:asciiTheme="majorBidi" w:hAnsiTheme="majorBidi" w:cstheme="majorBidi"/>
        </w:rPr>
        <w:lastRenderedPageBreak/>
        <w:t>semakin besar pula pengaruhnya, dapat menyebabkan mabuk,dan kerusakan organ tubuh lainnya. Disamping itu, pengaruh-pengaruh terhadap</w:t>
      </w:r>
      <w:r w:rsidRPr="00F90ED3">
        <w:rPr>
          <w:rFonts w:asciiTheme="majorBidi" w:hAnsiTheme="majorBidi" w:cstheme="majorBidi"/>
          <w:i/>
          <w:iCs/>
        </w:rPr>
        <w:t xml:space="preserve"> limfa</w:t>
      </w:r>
      <w:r>
        <w:rPr>
          <w:rFonts w:asciiTheme="majorBidi" w:hAnsiTheme="majorBidi" w:cstheme="majorBidi"/>
          <w:i/>
          <w:iCs/>
        </w:rPr>
        <w:t>,</w:t>
      </w:r>
      <w:r>
        <w:rPr>
          <w:rFonts w:asciiTheme="majorBidi" w:hAnsiTheme="majorBidi" w:cstheme="majorBidi"/>
        </w:rPr>
        <w:t xml:space="preserve"> yaitu dengan kadar 1% saja alkohol akan menyebabkan denyut jantung bertambah 10 kali dalam satu menit.</w:t>
      </w:r>
      <w:r>
        <w:rPr>
          <w:rStyle w:val="FootnoteReference"/>
          <w:rFonts w:asciiTheme="majorBidi" w:hAnsiTheme="majorBidi" w:cstheme="majorBidi"/>
        </w:rPr>
        <w:footnoteReference w:id="29"/>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Demikian pula dalam sel-sel darah, yaitu 1% alkohol dituangkan  pada setetes air dan diteteskan di atas darah, maka sel darah merah berubah menjadi kuning dan fungsi darah putih akan berkurang. Dengan demikian, tentu akan mempengaruhi daya tahan tubuh dalam melawan berbagai penyakit dan bakteri yang akan masuk.</w:t>
      </w:r>
      <w:r>
        <w:rPr>
          <w:rStyle w:val="FootnoteReference"/>
          <w:rFonts w:asciiTheme="majorBidi" w:hAnsiTheme="majorBidi" w:cstheme="majorBidi"/>
        </w:rPr>
        <w:footnoteReference w:id="30"/>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Demikianlah di antara kesimpulan tentang alkohol yang dihasilkan dalam ilmu kedokteran. Ia menghalangi sistem dan cara pencernaan, sehingga makanan tidak bisa diurai dengan baik dalam tubuh. Ditambah pula ia juga mengganggu dan mengacaukan proses fermentasi makanan dalam tubuh.</w:t>
      </w:r>
      <w:r>
        <w:rPr>
          <w:rStyle w:val="FootnoteReference"/>
          <w:rFonts w:asciiTheme="majorBidi" w:hAnsiTheme="majorBidi" w:cstheme="majorBidi"/>
        </w:rPr>
        <w:footnoteReference w:id="31"/>
      </w:r>
      <w:r>
        <w:rPr>
          <w:rFonts w:asciiTheme="majorBidi" w:hAnsiTheme="majorBidi" w:cstheme="majorBidi"/>
        </w:rPr>
        <w:t xml:space="preserve"> Sehingga, metabolisme menjadi tidak normal dan banyak menimbulkan pengendapan dan pembusukan yang akan semakin merusak fungsi organ-organ lain dalam lambung.</w:t>
      </w:r>
      <w:r>
        <w:rPr>
          <w:rStyle w:val="FootnoteReference"/>
          <w:rFonts w:asciiTheme="majorBidi" w:hAnsiTheme="majorBidi" w:cstheme="majorBidi"/>
        </w:rPr>
        <w:footnoteReference w:id="32"/>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 xml:space="preserve">Resiko terbesar bagi pecandu adalah terjangkit penyakit jantung dan kardiovaskular serta stroke. Selain itu, juga memungkinkan pada masalah </w:t>
      </w:r>
      <w:r>
        <w:rPr>
          <w:rFonts w:asciiTheme="majorBidi" w:hAnsiTheme="majorBidi" w:cstheme="majorBidi"/>
        </w:rPr>
        <w:lastRenderedPageBreak/>
        <w:t xml:space="preserve">tekanan darah tinggi. Alkohol juga bisa mempengaruhi kadar gula darah, yang  bisa mengakibatkan diabetes, </w:t>
      </w:r>
      <w:r w:rsidRPr="00A01367">
        <w:rPr>
          <w:rFonts w:asciiTheme="majorBidi" w:hAnsiTheme="majorBidi" w:cstheme="majorBidi"/>
          <w:i/>
          <w:iCs/>
        </w:rPr>
        <w:t>hiperglikemia</w:t>
      </w:r>
      <w:r>
        <w:rPr>
          <w:rFonts w:asciiTheme="majorBidi" w:hAnsiTheme="majorBidi" w:cstheme="majorBidi"/>
        </w:rPr>
        <w:t>, dan hipoglikemia.</w:t>
      </w:r>
      <w:r>
        <w:rPr>
          <w:rStyle w:val="FootnoteReference"/>
          <w:rFonts w:asciiTheme="majorBidi" w:hAnsiTheme="majorBidi" w:cstheme="majorBidi"/>
        </w:rPr>
        <w:footnoteReference w:id="33"/>
      </w:r>
    </w:p>
    <w:p w:rsidR="00536915" w:rsidRDefault="00536915" w:rsidP="00536915">
      <w:pPr>
        <w:pStyle w:val="Default"/>
        <w:spacing w:line="480" w:lineRule="auto"/>
        <w:ind w:left="720" w:firstLine="708"/>
        <w:contextualSpacing/>
        <w:jc w:val="both"/>
        <w:rPr>
          <w:rFonts w:asciiTheme="majorBidi" w:hAnsiTheme="majorBidi" w:cstheme="majorBidi"/>
        </w:rPr>
      </w:pPr>
      <w:r>
        <w:rPr>
          <w:rFonts w:asciiTheme="majorBidi" w:hAnsiTheme="majorBidi" w:cstheme="majorBidi"/>
        </w:rPr>
        <w:t>Selain itu, beberapa risiko kesehatan lainnya siap mengintai pecandu alkohol. Berikut beberapa penyakit yang ditimbulkan oleh alkohol :</w:t>
      </w:r>
      <w:r>
        <w:rPr>
          <w:rStyle w:val="FootnoteReference"/>
          <w:rFonts w:asciiTheme="majorBidi" w:hAnsiTheme="majorBidi" w:cstheme="majorBidi"/>
        </w:rPr>
        <w:footnoteReference w:id="34"/>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Menimbulkan ganguan fungsi hati: Menurunkan kemampuan hati mengkondisikan lemak, meningkatkan lipoprotein, menimbulkan hiperlimidemia (meningkatkan jumlah senyawa racun dalam hati).</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Menimbulkan perubahan pada struktur dan fungsi pankreas.</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Menimbulkan gangguan fungsi atau kerusakan saluran pencernaan: Merusak selaput lendir lambung, menimbulkan kanker tenggorokan dan sepanjang saluran pencernaan, memperburuk fungsi usus halus dalam menyerap makanan yang berakibat kekurangan gizi.</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Menimbulkan kelemahan otot.</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Merusak sumsum tulang belakang, menghambat pembentukan trombosit, anemia dan leukimia.</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Menimbulkan gangguan fungsi endokrin, mengurangi produksi testoteron.</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Menyebabkan detak jantung bertambah, meningkatkan tekanan darah gagal jantung, dan cardiomyopia.</w:t>
      </w:r>
    </w:p>
    <w:p w:rsidR="00536915"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t>Meningkatkan risiko kanker.</w:t>
      </w:r>
    </w:p>
    <w:p w:rsidR="00536915" w:rsidRPr="007A45BD" w:rsidRDefault="00536915" w:rsidP="00536915">
      <w:pPr>
        <w:pStyle w:val="Default"/>
        <w:numPr>
          <w:ilvl w:val="0"/>
          <w:numId w:val="20"/>
        </w:numPr>
        <w:tabs>
          <w:tab w:val="left" w:pos="1134"/>
        </w:tabs>
        <w:spacing w:line="480" w:lineRule="auto"/>
        <w:ind w:left="1134" w:hanging="425"/>
        <w:contextualSpacing/>
        <w:jc w:val="both"/>
        <w:rPr>
          <w:rFonts w:asciiTheme="majorBidi" w:hAnsiTheme="majorBidi" w:cstheme="majorBidi"/>
        </w:rPr>
      </w:pPr>
      <w:r>
        <w:rPr>
          <w:rFonts w:asciiTheme="majorBidi" w:hAnsiTheme="majorBidi" w:cstheme="majorBidi"/>
        </w:rPr>
        <w:lastRenderedPageBreak/>
        <w:t>Menyebabkan gangguan koordinasi motorik, bicara pelo dan mabuk.</w:t>
      </w:r>
      <w:r>
        <w:rPr>
          <w:rStyle w:val="FootnoteReference"/>
          <w:rFonts w:asciiTheme="majorBidi" w:hAnsiTheme="majorBidi" w:cstheme="majorBidi"/>
        </w:rPr>
        <w:footnoteReference w:id="35"/>
      </w:r>
      <w:r w:rsidRPr="007A45BD">
        <w:rPr>
          <w:rFonts w:asciiTheme="majorBidi" w:hAnsiTheme="majorBidi" w:cstheme="majorBidi"/>
        </w:rPr>
        <w:t xml:space="preserve"> </w:t>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rPr>
      </w:pPr>
      <w:r w:rsidRPr="003153BF">
        <w:rPr>
          <w:rFonts w:ascii="Times New Roman" w:hAnsi="Times New Roman" w:cs="Times New Roman"/>
          <w:sz w:val="24"/>
          <w:szCs w:val="24"/>
        </w:rPr>
        <w:t xml:space="preserve">Alkohol kadang sering dipakai untuk menyebut etanol, yang juga disebut </w:t>
      </w:r>
      <w:r w:rsidRPr="003153BF">
        <w:rPr>
          <w:rFonts w:ascii="Times New Roman" w:hAnsi="Times New Roman" w:cs="Times New Roman"/>
          <w:i/>
          <w:iCs/>
          <w:sz w:val="24"/>
          <w:szCs w:val="24"/>
        </w:rPr>
        <w:t xml:space="preserve">grain Alkohol, </w:t>
      </w:r>
      <w:r w:rsidRPr="003153BF">
        <w:rPr>
          <w:rFonts w:ascii="Times New Roman" w:hAnsi="Times New Roman" w:cs="Times New Roman"/>
          <w:sz w:val="24"/>
          <w:szCs w:val="24"/>
        </w:rPr>
        <w:t>dan kadang untuk minuman yang mengandung alkohol. Hal ini disebabkan karena memang etanol yang digunakan sebagai bahan dasar pada minuman tersebut bukan metanol atau alkohol lainnya. Begitu juga dengan alkohol yang di</w:t>
      </w:r>
      <w:r>
        <w:rPr>
          <w:rFonts w:ascii="Times New Roman" w:hAnsi="Times New Roman" w:cs="Times New Roman"/>
          <w:sz w:val="24"/>
          <w:szCs w:val="24"/>
        </w:rPr>
        <w:t>gunakan dalam dunia farmasi. Al</w:t>
      </w:r>
      <w:r w:rsidRPr="003153BF">
        <w:rPr>
          <w:rFonts w:ascii="Times New Roman" w:hAnsi="Times New Roman" w:cs="Times New Roman"/>
          <w:sz w:val="24"/>
          <w:szCs w:val="24"/>
        </w:rPr>
        <w:t>kohol yang dimaksudkan adalah etanol.</w:t>
      </w:r>
      <w:r>
        <w:rPr>
          <w:rStyle w:val="FootnoteReference"/>
          <w:rFonts w:ascii="Times New Roman" w:hAnsi="Times New Roman"/>
          <w:sz w:val="24"/>
          <w:szCs w:val="24"/>
        </w:rPr>
        <w:footnoteReference w:id="36"/>
      </w:r>
    </w:p>
    <w:p w:rsidR="00536915" w:rsidRDefault="00536915" w:rsidP="00536915">
      <w:pPr>
        <w:pStyle w:val="ListParagraph"/>
        <w:spacing w:after="0" w:line="480" w:lineRule="auto"/>
        <w:ind w:left="426" w:firstLine="708"/>
        <w:contextualSpacing/>
        <w:jc w:val="both"/>
        <w:rPr>
          <w:rFonts w:asciiTheme="majorBidi" w:eastAsia="Times New Roman" w:hAnsiTheme="majorBidi" w:cstheme="majorBidi"/>
          <w:sz w:val="24"/>
          <w:szCs w:val="24"/>
          <w:lang w:eastAsia="id-ID"/>
        </w:rPr>
      </w:pPr>
      <w:r w:rsidRPr="003153BF">
        <w:rPr>
          <w:rFonts w:ascii="Times New Roman" w:hAnsi="Times New Roman" w:cs="Times New Roman"/>
          <w:sz w:val="24"/>
          <w:szCs w:val="24"/>
        </w:rPr>
        <w:t>Dalam pengertian yang lain, etanol adalah salah satu dari keluarga senyawa organik  yang disebut alkohol yang terdapat di alam.</w:t>
      </w:r>
      <w:r>
        <w:rPr>
          <w:rStyle w:val="FootnoteReference"/>
          <w:rFonts w:ascii="Times New Roman" w:hAnsi="Times New Roman"/>
          <w:sz w:val="24"/>
          <w:szCs w:val="24"/>
        </w:rPr>
        <w:footnoteReference w:id="37"/>
      </w:r>
      <w:r>
        <w:rPr>
          <w:rFonts w:ascii="Times New Roman" w:hAnsi="Times New Roman" w:cs="Times New Roman"/>
          <w:sz w:val="24"/>
          <w:szCs w:val="24"/>
        </w:rPr>
        <w:t xml:space="preserve"> Sedangkan metanol,</w:t>
      </w:r>
      <w:r w:rsidRPr="00A46289">
        <w:rPr>
          <w:rFonts w:asciiTheme="majorBidi" w:hAnsiTheme="majorBidi" w:cstheme="majorBidi"/>
          <w:sz w:val="24"/>
          <w:szCs w:val="24"/>
        </w:rPr>
        <w:t xml:space="preserve"> </w:t>
      </w:r>
      <w:r w:rsidRPr="00A46289">
        <w:rPr>
          <w:rFonts w:asciiTheme="majorBidi" w:eastAsia="Times New Roman" w:hAnsiTheme="majorBidi" w:cstheme="majorBidi"/>
          <w:sz w:val="24"/>
          <w:szCs w:val="24"/>
          <w:lang w:eastAsia="id-ID"/>
        </w:rPr>
        <w:t>juga dikenal sebagai metil alkohol, wood alcohol atau spiritus, adalah senyawa kimia dengan rumus kimia CH3OH. Ia merupakan bentuk alkohol paling sederhana. Pada “keadaan atmosfer” ia berbentuk cairan yang ringan, mudah menguap, tidak berwarna, mudah terbakar, dan beracun dengan bau yang khas (berbau lebih ringan daripada etanol). Ia digunakan sebagai bahan pendingin anti beku, pelarut, bahan bakar dan sebagai bahan additif bagi etanol industri.</w:t>
      </w:r>
      <w:r>
        <w:rPr>
          <w:rStyle w:val="FootnoteReference"/>
          <w:rFonts w:asciiTheme="majorBidi" w:eastAsia="Times New Roman" w:hAnsiTheme="majorBidi" w:cstheme="majorBidi"/>
          <w:sz w:val="24"/>
          <w:szCs w:val="24"/>
          <w:lang w:eastAsia="id-ID"/>
        </w:rPr>
        <w:footnoteReference w:id="38"/>
      </w:r>
    </w:p>
    <w:p w:rsidR="00536915" w:rsidRDefault="00536915" w:rsidP="00536915">
      <w:pPr>
        <w:pStyle w:val="ListParagraph"/>
        <w:spacing w:after="0" w:line="480" w:lineRule="auto"/>
        <w:ind w:left="426" w:firstLine="708"/>
        <w:contextualSpacing/>
        <w:jc w:val="both"/>
        <w:rPr>
          <w:rFonts w:asciiTheme="majorBidi" w:eastAsia="Times New Roman" w:hAnsiTheme="majorBidi" w:cstheme="majorBidi"/>
          <w:sz w:val="24"/>
          <w:szCs w:val="24"/>
          <w:lang w:eastAsia="id-ID"/>
        </w:rPr>
      </w:pPr>
    </w:p>
    <w:p w:rsidR="00536915" w:rsidRDefault="00536915" w:rsidP="00536915">
      <w:pPr>
        <w:pStyle w:val="ListParagraph"/>
        <w:spacing w:after="0" w:line="480" w:lineRule="auto"/>
        <w:ind w:left="426" w:firstLine="708"/>
        <w:contextualSpacing/>
        <w:jc w:val="both"/>
        <w:rPr>
          <w:rFonts w:asciiTheme="majorBidi" w:eastAsia="Times New Roman" w:hAnsiTheme="majorBidi" w:cstheme="majorBidi"/>
          <w:sz w:val="24"/>
          <w:szCs w:val="24"/>
          <w:lang w:eastAsia="id-ID"/>
        </w:rPr>
      </w:pPr>
    </w:p>
    <w:p w:rsidR="00536915" w:rsidRPr="001C2390" w:rsidRDefault="00536915" w:rsidP="00536915">
      <w:pPr>
        <w:pStyle w:val="ListParagraph"/>
        <w:numPr>
          <w:ilvl w:val="0"/>
          <w:numId w:val="13"/>
        </w:numPr>
        <w:spacing w:after="0" w:line="480" w:lineRule="auto"/>
        <w:ind w:left="426" w:hanging="426"/>
        <w:contextualSpacing/>
        <w:jc w:val="both"/>
        <w:rPr>
          <w:rFonts w:asciiTheme="majorBidi" w:eastAsia="Times New Roman" w:hAnsiTheme="majorBidi" w:cstheme="majorBidi"/>
          <w:b/>
          <w:bCs/>
          <w:sz w:val="24"/>
          <w:szCs w:val="24"/>
          <w:lang w:eastAsia="id-ID"/>
        </w:rPr>
      </w:pPr>
      <w:r w:rsidRPr="001C2390">
        <w:rPr>
          <w:rFonts w:asciiTheme="majorBidi" w:eastAsia="Times New Roman" w:hAnsiTheme="majorBidi" w:cstheme="majorBidi"/>
          <w:b/>
          <w:bCs/>
          <w:sz w:val="24"/>
          <w:szCs w:val="24"/>
          <w:lang w:eastAsia="id-ID"/>
        </w:rPr>
        <w:lastRenderedPageBreak/>
        <w:t>Latar Belakang Munculnya Peraturan Daerah Kabupaten Tulungagung Nomor 4 Tahun 2011</w:t>
      </w:r>
    </w:p>
    <w:p w:rsidR="00536915" w:rsidRDefault="00536915" w:rsidP="00536915">
      <w:pPr>
        <w:pStyle w:val="ListParagraph"/>
        <w:spacing w:after="0" w:line="480" w:lineRule="auto"/>
        <w:ind w:left="426" w:firstLine="708"/>
        <w:contextualSpacing/>
        <w:jc w:val="both"/>
        <w:rPr>
          <w:rFonts w:asciiTheme="majorBidi" w:hAnsiTheme="majorBidi" w:cstheme="majorBidi"/>
          <w:sz w:val="24"/>
          <w:szCs w:val="24"/>
        </w:rPr>
      </w:pPr>
      <w:r w:rsidRPr="000048F6">
        <w:rPr>
          <w:rFonts w:asciiTheme="majorBidi" w:eastAsia="Times New Roman" w:hAnsiTheme="majorBidi" w:cstheme="majorBidi"/>
          <w:sz w:val="24"/>
          <w:szCs w:val="24"/>
          <w:lang w:eastAsia="id-ID"/>
        </w:rPr>
        <w:t xml:space="preserve">Yang menjadi latar belakang Kabupaten Tulungagung mencetuskan Peraturan Daerah tentang pengendalian dan pengawasan peredaran minuman beralkohol ini disebabkan </w:t>
      </w:r>
      <w:r w:rsidRPr="000048F6">
        <w:rPr>
          <w:rFonts w:asciiTheme="majorBidi" w:hAnsiTheme="majorBidi" w:cstheme="majorBidi"/>
          <w:sz w:val="24"/>
          <w:szCs w:val="24"/>
        </w:rPr>
        <w:t>bahwa peningkatan peredaran minuman beralkohol di Kabupaten Tulungagung berpengaruh pada ketentraman, ketertiban masyarakat dan keamanan di Kabupaten Tulungagung sehingga perlu adanya pengaturan terkait dengan pengendalian melalui suatu perizinan</w:t>
      </w:r>
      <w:r>
        <w:rPr>
          <w:rFonts w:asciiTheme="majorBidi" w:hAnsiTheme="majorBidi" w:cstheme="majorBidi"/>
          <w:sz w:val="24"/>
          <w:szCs w:val="24"/>
        </w:rPr>
        <w:t>. B</w:t>
      </w:r>
      <w:r w:rsidRPr="000048F6">
        <w:rPr>
          <w:rFonts w:asciiTheme="majorBidi" w:hAnsiTheme="majorBidi" w:cstheme="majorBidi"/>
          <w:sz w:val="24"/>
          <w:szCs w:val="24"/>
        </w:rPr>
        <w:t>ahwa Peraturan Daerah Kabupaten Daerah Tingkat II Tulungagung Nomor 20 Tahun 1978 tentang Pajak Penjualan Minuman Keras sebagaimana telah diubah dengan Peraturan Daerah Kabupaten Daerah Tingkat II Tulungagung Nomor 14 Tahun 1985 sudah tidak dapat memberikan pedoman pengaturan yang memadai dalam rangka pengendali</w:t>
      </w:r>
      <w:r>
        <w:rPr>
          <w:rFonts w:asciiTheme="majorBidi" w:hAnsiTheme="majorBidi" w:cstheme="majorBidi"/>
          <w:sz w:val="24"/>
          <w:szCs w:val="24"/>
        </w:rPr>
        <w:t>an peredaran minuman beralkohol.</w:t>
      </w:r>
      <w:r>
        <w:rPr>
          <w:rStyle w:val="FootnoteReference"/>
          <w:rFonts w:asciiTheme="majorBidi" w:hAnsiTheme="majorBidi" w:cstheme="majorBidi"/>
          <w:sz w:val="24"/>
          <w:szCs w:val="24"/>
        </w:rPr>
        <w:footnoteReference w:id="39"/>
      </w:r>
    </w:p>
    <w:p w:rsidR="00536915" w:rsidRPr="00EA4CFD" w:rsidRDefault="00536915" w:rsidP="00536915">
      <w:pPr>
        <w:pStyle w:val="ListParagraph"/>
        <w:spacing w:after="0" w:line="480" w:lineRule="auto"/>
        <w:ind w:left="426" w:firstLine="708"/>
        <w:contextualSpacing/>
        <w:jc w:val="both"/>
        <w:rPr>
          <w:rFonts w:asciiTheme="majorBidi" w:eastAsia="Times New Roman" w:hAnsiTheme="majorBidi" w:cstheme="majorBidi"/>
          <w:sz w:val="24"/>
          <w:szCs w:val="24"/>
          <w:lang w:eastAsia="id-ID"/>
        </w:rPr>
      </w:pPr>
      <w:r w:rsidRPr="00EA4CFD">
        <w:rPr>
          <w:rFonts w:asciiTheme="majorBidi" w:hAnsiTheme="majorBidi" w:cstheme="majorBidi"/>
          <w:sz w:val="24"/>
          <w:szCs w:val="24"/>
        </w:rPr>
        <w:t>Pengawasan dan pengendalian adalah segala usaha atau kegiatan untuk mengetahui, menilai dan mengarahkan agar peredaran minuman beralkohol dapat dilaksanakan sesuai ketentuan peraturan perundang-undangan yang berlaku.</w:t>
      </w:r>
      <w:r w:rsidRPr="00EA4CFD">
        <w:rPr>
          <w:rStyle w:val="FootnoteReference"/>
          <w:rFonts w:asciiTheme="majorBidi" w:hAnsiTheme="majorBidi" w:cstheme="majorBidi"/>
          <w:sz w:val="24"/>
          <w:szCs w:val="24"/>
        </w:rPr>
        <w:footnoteReference w:id="40"/>
      </w:r>
      <w:r w:rsidRPr="00EA4CFD">
        <w:rPr>
          <w:rFonts w:asciiTheme="majorBidi" w:hAnsiTheme="majorBidi" w:cstheme="majorBidi"/>
          <w:sz w:val="24"/>
          <w:szCs w:val="24"/>
        </w:rPr>
        <w:t xml:space="preserve"> Dalam BAB IV bagian kelima tantang Pengendalian dan Pengawasan dijelaskan bahwa :</w:t>
      </w:r>
    </w:p>
    <w:p w:rsidR="00536915" w:rsidRDefault="00536915" w:rsidP="00536915">
      <w:pPr>
        <w:pStyle w:val="Default"/>
        <w:spacing w:line="480" w:lineRule="auto"/>
        <w:ind w:firstLine="426"/>
        <w:jc w:val="both"/>
        <w:rPr>
          <w:rFonts w:asciiTheme="majorBidi" w:hAnsiTheme="majorBidi" w:cstheme="majorBidi"/>
        </w:rPr>
      </w:pPr>
      <w:r w:rsidRPr="00647779">
        <w:rPr>
          <w:rFonts w:asciiTheme="majorBidi" w:hAnsiTheme="majorBidi" w:cstheme="majorBidi"/>
        </w:rPr>
        <w:t>Pasal 13</w:t>
      </w:r>
    </w:p>
    <w:p w:rsidR="00536915" w:rsidRPr="00357669" w:rsidRDefault="00536915" w:rsidP="00536915">
      <w:pPr>
        <w:pStyle w:val="Default"/>
        <w:numPr>
          <w:ilvl w:val="0"/>
          <w:numId w:val="31"/>
        </w:numPr>
        <w:ind w:left="851" w:hanging="425"/>
        <w:jc w:val="both"/>
        <w:rPr>
          <w:rFonts w:asciiTheme="majorBidi" w:hAnsiTheme="majorBidi" w:cstheme="majorBidi"/>
        </w:rPr>
      </w:pPr>
      <w:r w:rsidRPr="009144FB">
        <w:rPr>
          <w:rFonts w:asciiTheme="majorBidi" w:hAnsiTheme="majorBidi" w:cstheme="majorBidi"/>
        </w:rPr>
        <w:t>Pengendalian dan Pengawasan terhadap peredaran minuman beralkohol dilakukan oleh Bup</w:t>
      </w:r>
      <w:r>
        <w:rPr>
          <w:rFonts w:asciiTheme="majorBidi" w:hAnsiTheme="majorBidi" w:cstheme="majorBidi"/>
        </w:rPr>
        <w:t>ati atau pejabat yang ditunjuk.</w:t>
      </w:r>
    </w:p>
    <w:p w:rsidR="00536915" w:rsidRDefault="00536915" w:rsidP="00536915">
      <w:pPr>
        <w:pStyle w:val="Default"/>
        <w:numPr>
          <w:ilvl w:val="0"/>
          <w:numId w:val="31"/>
        </w:numPr>
        <w:ind w:left="851" w:hanging="425"/>
        <w:jc w:val="both"/>
        <w:rPr>
          <w:rFonts w:asciiTheme="majorBidi" w:hAnsiTheme="majorBidi" w:cstheme="majorBidi"/>
        </w:rPr>
      </w:pPr>
      <w:r w:rsidRPr="009144FB">
        <w:rPr>
          <w:rFonts w:asciiTheme="majorBidi" w:hAnsiTheme="majorBidi" w:cstheme="majorBidi"/>
        </w:rPr>
        <w:lastRenderedPageBreak/>
        <w:t>Pengendalian dan Pengawasan sebagaimana dimaksud pad</w:t>
      </w:r>
      <w:r>
        <w:rPr>
          <w:rFonts w:asciiTheme="majorBidi" w:hAnsiTheme="majorBidi" w:cstheme="majorBidi"/>
        </w:rPr>
        <w:t>a ayat (1) dilakukan terhadap :</w:t>
      </w:r>
    </w:p>
    <w:p w:rsidR="00536915" w:rsidRPr="00A66053" w:rsidRDefault="00536915" w:rsidP="00536915">
      <w:pPr>
        <w:pStyle w:val="Default"/>
        <w:numPr>
          <w:ilvl w:val="0"/>
          <w:numId w:val="32"/>
        </w:numPr>
        <w:ind w:left="1276" w:hanging="425"/>
        <w:jc w:val="both"/>
        <w:rPr>
          <w:rFonts w:asciiTheme="majorBidi" w:hAnsiTheme="majorBidi" w:cstheme="majorBidi"/>
        </w:rPr>
      </w:pPr>
      <w:r w:rsidRPr="00A66053">
        <w:rPr>
          <w:rFonts w:asciiTheme="majorBidi" w:hAnsiTheme="majorBidi" w:cstheme="majorBidi"/>
        </w:rPr>
        <w:t>IT-MB, Distributor, dan Sub Distributor;</w:t>
      </w:r>
    </w:p>
    <w:p w:rsidR="00536915" w:rsidRDefault="00536915" w:rsidP="00536915">
      <w:pPr>
        <w:pStyle w:val="Default"/>
        <w:numPr>
          <w:ilvl w:val="0"/>
          <w:numId w:val="32"/>
        </w:numPr>
        <w:ind w:left="1276" w:hanging="425"/>
        <w:jc w:val="both"/>
        <w:rPr>
          <w:rFonts w:asciiTheme="majorBidi" w:hAnsiTheme="majorBidi" w:cstheme="majorBidi"/>
        </w:rPr>
      </w:pPr>
      <w:r w:rsidRPr="009144FB">
        <w:rPr>
          <w:rFonts w:asciiTheme="majorBidi" w:hAnsiTheme="majorBidi" w:cstheme="majorBidi"/>
        </w:rPr>
        <w:t>Penjual Langsung, Pengecer minuman beralkohol golongan B, dan golongan C, serta Penjual Langsung dan/atau Pengecer minuman beralkohol golongan B yang mengandung remp</w:t>
      </w:r>
      <w:r>
        <w:rPr>
          <w:rFonts w:asciiTheme="majorBidi" w:hAnsiTheme="majorBidi" w:cstheme="majorBidi"/>
        </w:rPr>
        <w:t>ah-rempah, jamu dan sejenisnya;</w:t>
      </w:r>
    </w:p>
    <w:p w:rsidR="00536915" w:rsidRDefault="00536915" w:rsidP="00536915">
      <w:pPr>
        <w:pStyle w:val="Default"/>
        <w:numPr>
          <w:ilvl w:val="0"/>
          <w:numId w:val="32"/>
        </w:numPr>
        <w:ind w:left="1276" w:hanging="425"/>
        <w:jc w:val="both"/>
        <w:rPr>
          <w:rFonts w:asciiTheme="majorBidi" w:hAnsiTheme="majorBidi" w:cstheme="majorBidi"/>
        </w:rPr>
      </w:pPr>
      <w:r w:rsidRPr="009144FB">
        <w:rPr>
          <w:rFonts w:asciiTheme="majorBidi" w:hAnsiTheme="majorBidi" w:cstheme="majorBidi"/>
        </w:rPr>
        <w:t>Perizinan, impor, pengedaran dan penjualan minuman beralkohol golongan B, dan golongan C, dan kemasan; dan</w:t>
      </w:r>
    </w:p>
    <w:p w:rsidR="00536915" w:rsidRDefault="00536915" w:rsidP="00536915">
      <w:pPr>
        <w:pStyle w:val="Default"/>
        <w:numPr>
          <w:ilvl w:val="0"/>
          <w:numId w:val="32"/>
        </w:numPr>
        <w:ind w:left="1276" w:hanging="425"/>
        <w:jc w:val="both"/>
        <w:rPr>
          <w:rFonts w:asciiTheme="majorBidi" w:hAnsiTheme="majorBidi" w:cstheme="majorBidi"/>
        </w:rPr>
      </w:pPr>
      <w:r w:rsidRPr="009144FB">
        <w:rPr>
          <w:rFonts w:asciiTheme="majorBidi" w:hAnsiTheme="majorBidi" w:cstheme="majorBidi"/>
        </w:rPr>
        <w:t>Tempat/lokasi penyimpanan, pengedaran dan penjualan minuman beralk</w:t>
      </w:r>
      <w:r>
        <w:rPr>
          <w:rFonts w:asciiTheme="majorBidi" w:hAnsiTheme="majorBidi" w:cstheme="majorBidi"/>
        </w:rPr>
        <w:t>ohol golongan B dan golongan C.</w:t>
      </w:r>
      <w:r>
        <w:rPr>
          <w:rStyle w:val="FootnoteReference"/>
          <w:rFonts w:asciiTheme="majorBidi" w:hAnsiTheme="majorBidi" w:cstheme="majorBidi"/>
        </w:rPr>
        <w:footnoteReference w:id="41"/>
      </w:r>
    </w:p>
    <w:p w:rsidR="00536915" w:rsidRDefault="00536915" w:rsidP="00536915">
      <w:pPr>
        <w:pStyle w:val="Default"/>
        <w:ind w:left="1276"/>
        <w:jc w:val="both"/>
        <w:rPr>
          <w:rFonts w:asciiTheme="majorBidi" w:hAnsiTheme="majorBidi" w:cstheme="majorBidi"/>
        </w:rPr>
      </w:pPr>
    </w:p>
    <w:p w:rsidR="00536915" w:rsidRPr="00357669" w:rsidRDefault="00536915" w:rsidP="00536915">
      <w:pPr>
        <w:pStyle w:val="Default"/>
        <w:numPr>
          <w:ilvl w:val="0"/>
          <w:numId w:val="31"/>
        </w:numPr>
        <w:ind w:left="851" w:hanging="425"/>
        <w:jc w:val="both"/>
        <w:rPr>
          <w:rFonts w:asciiTheme="majorBidi" w:hAnsiTheme="majorBidi" w:cstheme="majorBidi"/>
        </w:rPr>
      </w:pPr>
      <w:r w:rsidRPr="009144FB">
        <w:rPr>
          <w:rFonts w:asciiTheme="majorBidi" w:hAnsiTheme="majorBidi" w:cstheme="majorBidi"/>
        </w:rPr>
        <w:t>Penjual Langsung dan/atau Pengecer minuman beralkohol golongan B yang mengandung rempah-rempah, jamu dan sejenisnya sebagaimana dimaksud pada ayat (2), wajib mencatat dalam kartu data penyimpanan setiap pemasukan dan pengeluaran minuman beralkohol golongan A, golongan B, dan golongan C dari gudang penyimpanan.</w:t>
      </w:r>
    </w:p>
    <w:p w:rsidR="00536915" w:rsidRPr="00357669" w:rsidRDefault="00536915" w:rsidP="00536915">
      <w:pPr>
        <w:pStyle w:val="Default"/>
        <w:numPr>
          <w:ilvl w:val="0"/>
          <w:numId w:val="31"/>
        </w:numPr>
        <w:ind w:left="851" w:hanging="425"/>
        <w:jc w:val="both"/>
        <w:rPr>
          <w:rFonts w:asciiTheme="majorBidi" w:hAnsiTheme="majorBidi" w:cstheme="majorBidi"/>
        </w:rPr>
      </w:pPr>
      <w:r w:rsidRPr="009144FB">
        <w:rPr>
          <w:rFonts w:asciiTheme="majorBidi" w:hAnsiTheme="majorBidi" w:cstheme="majorBidi"/>
        </w:rPr>
        <w:t>Kartu data penyimpanan sebagaimana dimaksud pada ayat (3) sekurang-kurangnya memuat jumlah, merek, tanggal pemasukan barang ke gudang, tanggal pengeluaran baran</w:t>
      </w:r>
      <w:r>
        <w:rPr>
          <w:rFonts w:asciiTheme="majorBidi" w:hAnsiTheme="majorBidi" w:cstheme="majorBidi"/>
        </w:rPr>
        <w:t>g dari gudang, dan asal barang.</w:t>
      </w:r>
    </w:p>
    <w:p w:rsidR="00536915" w:rsidRDefault="00536915" w:rsidP="00536915">
      <w:pPr>
        <w:pStyle w:val="Default"/>
        <w:numPr>
          <w:ilvl w:val="0"/>
          <w:numId w:val="31"/>
        </w:numPr>
        <w:ind w:left="851" w:hanging="425"/>
        <w:jc w:val="both"/>
        <w:rPr>
          <w:rFonts w:asciiTheme="majorBidi" w:hAnsiTheme="majorBidi" w:cstheme="majorBidi"/>
        </w:rPr>
      </w:pPr>
      <w:r w:rsidRPr="00E6070C">
        <w:rPr>
          <w:rFonts w:asciiTheme="majorBidi" w:hAnsiTheme="majorBidi" w:cstheme="majorBidi"/>
        </w:rPr>
        <w:t>Kartu data penyimpanan sebagaimana dimaksud pada ayat (3) dan ayat (4) harus diperlihatkan kepada petugas pengawas yang melakukan pemeriksaan.</w:t>
      </w:r>
    </w:p>
    <w:p w:rsidR="00536915" w:rsidRPr="00357669" w:rsidRDefault="00536915" w:rsidP="00536915">
      <w:pPr>
        <w:pStyle w:val="Default"/>
        <w:ind w:left="851"/>
        <w:jc w:val="both"/>
        <w:rPr>
          <w:rFonts w:asciiTheme="majorBidi" w:hAnsiTheme="majorBidi" w:cstheme="majorBidi"/>
        </w:rPr>
      </w:pPr>
    </w:p>
    <w:p w:rsidR="00536915" w:rsidRDefault="00536915" w:rsidP="00536915">
      <w:pPr>
        <w:pStyle w:val="Default"/>
        <w:ind w:firstLine="426"/>
        <w:jc w:val="both"/>
        <w:rPr>
          <w:rFonts w:asciiTheme="majorBidi" w:hAnsiTheme="majorBidi" w:cstheme="majorBidi"/>
        </w:rPr>
      </w:pPr>
      <w:r>
        <w:rPr>
          <w:rFonts w:asciiTheme="majorBidi" w:hAnsiTheme="majorBidi" w:cstheme="majorBidi"/>
        </w:rPr>
        <w:t>Pasal 14</w:t>
      </w:r>
    </w:p>
    <w:p w:rsidR="00536915" w:rsidRDefault="00536915" w:rsidP="00536915">
      <w:pPr>
        <w:pStyle w:val="Default"/>
        <w:ind w:firstLine="426"/>
        <w:jc w:val="both"/>
        <w:rPr>
          <w:rFonts w:asciiTheme="majorBidi" w:hAnsiTheme="majorBidi" w:cstheme="majorBidi"/>
        </w:rPr>
      </w:pPr>
    </w:p>
    <w:p w:rsidR="00536915" w:rsidRDefault="00536915" w:rsidP="00536915">
      <w:pPr>
        <w:pStyle w:val="Default"/>
        <w:numPr>
          <w:ilvl w:val="0"/>
          <w:numId w:val="29"/>
        </w:numPr>
        <w:ind w:left="851" w:hanging="425"/>
        <w:jc w:val="both"/>
        <w:rPr>
          <w:rFonts w:asciiTheme="majorBidi" w:hAnsiTheme="majorBidi" w:cstheme="majorBidi"/>
        </w:rPr>
      </w:pPr>
      <w:r w:rsidRPr="00647779">
        <w:rPr>
          <w:rFonts w:asciiTheme="majorBidi" w:hAnsiTheme="majorBidi" w:cstheme="majorBidi"/>
        </w:rPr>
        <w:t xml:space="preserve">Dalam rangka pelaksanaan pengawasan dan pengendalian sebagaimana dimaksud dalam Pasal 13 dapat dibentuk Tim Terpadu </w:t>
      </w:r>
      <w:r>
        <w:rPr>
          <w:rFonts w:asciiTheme="majorBidi" w:hAnsiTheme="majorBidi" w:cstheme="majorBidi"/>
        </w:rPr>
        <w:t>yang terdiri dari unsur-unsur :</w:t>
      </w:r>
      <w:r>
        <w:rPr>
          <w:rStyle w:val="FootnoteReference"/>
          <w:rFonts w:asciiTheme="majorBidi" w:hAnsiTheme="majorBidi" w:cstheme="majorBidi"/>
        </w:rPr>
        <w:footnoteReference w:id="42"/>
      </w:r>
    </w:p>
    <w:p w:rsidR="00536915" w:rsidRDefault="00536915" w:rsidP="00536915">
      <w:pPr>
        <w:pStyle w:val="Default"/>
        <w:numPr>
          <w:ilvl w:val="0"/>
          <w:numId w:val="30"/>
        </w:numPr>
        <w:ind w:left="1276" w:hanging="425"/>
        <w:jc w:val="both"/>
        <w:rPr>
          <w:rFonts w:asciiTheme="majorBidi" w:hAnsiTheme="majorBidi" w:cstheme="majorBidi"/>
        </w:rPr>
      </w:pPr>
      <w:r w:rsidRPr="00647779">
        <w:rPr>
          <w:rFonts w:asciiTheme="majorBidi" w:hAnsiTheme="majorBidi" w:cstheme="majorBidi"/>
        </w:rPr>
        <w:t>Satuan Kerja Perangkat Daerah yang mempunyai tugas dan tanggung jawab di bidang</w:t>
      </w:r>
      <w:r>
        <w:rPr>
          <w:rFonts w:asciiTheme="majorBidi" w:hAnsiTheme="majorBidi" w:cstheme="majorBidi"/>
        </w:rPr>
        <w:t xml:space="preserve"> perindustrian dan perdagangan;</w:t>
      </w:r>
    </w:p>
    <w:p w:rsidR="00536915" w:rsidRDefault="00536915" w:rsidP="00536915">
      <w:pPr>
        <w:pStyle w:val="Default"/>
        <w:numPr>
          <w:ilvl w:val="0"/>
          <w:numId w:val="30"/>
        </w:numPr>
        <w:ind w:left="1276" w:hanging="425"/>
        <w:jc w:val="both"/>
        <w:rPr>
          <w:rFonts w:asciiTheme="majorBidi" w:hAnsiTheme="majorBidi" w:cstheme="majorBidi"/>
        </w:rPr>
      </w:pPr>
      <w:r w:rsidRPr="00CB27EB">
        <w:rPr>
          <w:rFonts w:asciiTheme="majorBidi" w:hAnsiTheme="majorBidi" w:cstheme="majorBidi"/>
        </w:rPr>
        <w:t>Satuan Kerja Perangkat Daerah yang mempunyai tugas dan tang</w:t>
      </w:r>
      <w:r>
        <w:rPr>
          <w:rFonts w:asciiTheme="majorBidi" w:hAnsiTheme="majorBidi" w:cstheme="majorBidi"/>
        </w:rPr>
        <w:t>gung jawab di bidang kesehatan;</w:t>
      </w:r>
    </w:p>
    <w:p w:rsidR="00536915" w:rsidRDefault="00536915" w:rsidP="00536915">
      <w:pPr>
        <w:pStyle w:val="Default"/>
        <w:numPr>
          <w:ilvl w:val="0"/>
          <w:numId w:val="30"/>
        </w:numPr>
        <w:ind w:left="1276" w:hanging="425"/>
        <w:jc w:val="both"/>
        <w:rPr>
          <w:rFonts w:asciiTheme="majorBidi" w:hAnsiTheme="majorBidi" w:cstheme="majorBidi"/>
        </w:rPr>
      </w:pPr>
      <w:r w:rsidRPr="00CB27EB">
        <w:rPr>
          <w:rFonts w:asciiTheme="majorBidi" w:hAnsiTheme="majorBidi" w:cstheme="majorBidi"/>
        </w:rPr>
        <w:t>Satuan Kerja Perangkat Daerah yang mempunyai tugas dan tanggung jawab di bidang pariwisata;</w:t>
      </w:r>
    </w:p>
    <w:p w:rsidR="00536915" w:rsidRDefault="00536915" w:rsidP="00536915">
      <w:pPr>
        <w:pStyle w:val="Default"/>
        <w:numPr>
          <w:ilvl w:val="0"/>
          <w:numId w:val="30"/>
        </w:numPr>
        <w:ind w:left="1276" w:hanging="425"/>
        <w:jc w:val="both"/>
        <w:rPr>
          <w:rFonts w:asciiTheme="majorBidi" w:hAnsiTheme="majorBidi" w:cstheme="majorBidi"/>
        </w:rPr>
      </w:pPr>
      <w:r w:rsidRPr="00CB27EB">
        <w:rPr>
          <w:rFonts w:asciiTheme="majorBidi" w:hAnsiTheme="majorBidi" w:cstheme="majorBidi"/>
        </w:rPr>
        <w:t>Satuan Kerja Perangkat Daerah yang mempunyai tugas dan tanggung jawab di bidang keamanan dan keter</w:t>
      </w:r>
      <w:r>
        <w:rPr>
          <w:rFonts w:asciiTheme="majorBidi" w:hAnsiTheme="majorBidi" w:cstheme="majorBidi"/>
        </w:rPr>
        <w:t>tiban;</w:t>
      </w:r>
    </w:p>
    <w:p w:rsidR="00536915" w:rsidRDefault="00536915" w:rsidP="00536915">
      <w:pPr>
        <w:pStyle w:val="Default"/>
        <w:numPr>
          <w:ilvl w:val="0"/>
          <w:numId w:val="30"/>
        </w:numPr>
        <w:ind w:left="1276" w:hanging="436"/>
        <w:jc w:val="both"/>
        <w:rPr>
          <w:rFonts w:asciiTheme="majorBidi" w:hAnsiTheme="majorBidi" w:cstheme="majorBidi"/>
        </w:rPr>
      </w:pPr>
      <w:r w:rsidRPr="00CB27EB">
        <w:rPr>
          <w:rFonts w:asciiTheme="majorBidi" w:hAnsiTheme="majorBidi" w:cstheme="majorBidi"/>
        </w:rPr>
        <w:t>Satuan Kerja Perangkat Daerah terkait lainnya;</w:t>
      </w:r>
    </w:p>
    <w:p w:rsidR="00536915" w:rsidRPr="00357669" w:rsidRDefault="00536915" w:rsidP="00536915">
      <w:pPr>
        <w:pStyle w:val="Default"/>
        <w:numPr>
          <w:ilvl w:val="0"/>
          <w:numId w:val="30"/>
        </w:numPr>
        <w:ind w:left="1276" w:hanging="425"/>
        <w:jc w:val="both"/>
        <w:rPr>
          <w:rFonts w:asciiTheme="majorBidi" w:hAnsiTheme="majorBidi" w:cstheme="majorBidi"/>
        </w:rPr>
      </w:pPr>
      <w:r w:rsidRPr="00CB27EB">
        <w:rPr>
          <w:rFonts w:asciiTheme="majorBidi" w:hAnsiTheme="majorBidi" w:cstheme="majorBidi"/>
        </w:rPr>
        <w:t xml:space="preserve">Unsur Organisasi Keagamaan, Organisasi Masyarakat, dan Lembaga Swadaya Masyarakat. </w:t>
      </w:r>
    </w:p>
    <w:p w:rsidR="00536915" w:rsidRPr="002E0F69" w:rsidRDefault="00536915" w:rsidP="00536915">
      <w:pPr>
        <w:pStyle w:val="Default"/>
        <w:numPr>
          <w:ilvl w:val="0"/>
          <w:numId w:val="29"/>
        </w:numPr>
        <w:ind w:left="851" w:hanging="425"/>
        <w:jc w:val="both"/>
        <w:rPr>
          <w:rFonts w:asciiTheme="majorBidi" w:hAnsiTheme="majorBidi" w:cstheme="majorBidi"/>
        </w:rPr>
      </w:pPr>
      <w:r w:rsidRPr="00647779">
        <w:rPr>
          <w:rFonts w:asciiTheme="majorBidi" w:hAnsiTheme="majorBidi" w:cstheme="majorBidi"/>
        </w:rPr>
        <w:lastRenderedPageBreak/>
        <w:t xml:space="preserve">Prosedur dan tata cara Pengendalian dan Pengawasan terhadap peredaran minuman beralkohol diatur lebih lanjut dengan Peraturan Bupati. </w:t>
      </w:r>
    </w:p>
    <w:p w:rsidR="00536915" w:rsidRDefault="00536915" w:rsidP="00536915">
      <w:pPr>
        <w:pStyle w:val="Default"/>
        <w:ind w:left="851"/>
        <w:jc w:val="both"/>
        <w:rPr>
          <w:rFonts w:asciiTheme="majorBidi" w:hAnsiTheme="majorBidi" w:cstheme="majorBidi"/>
        </w:rPr>
      </w:pPr>
    </w:p>
    <w:p w:rsidR="00536915" w:rsidRPr="00CC2855" w:rsidRDefault="00536915" w:rsidP="00536915">
      <w:pPr>
        <w:pStyle w:val="Default"/>
        <w:spacing w:line="480" w:lineRule="auto"/>
        <w:ind w:left="426" w:firstLine="708"/>
        <w:jc w:val="both"/>
        <w:rPr>
          <w:rFonts w:asciiTheme="majorBidi" w:hAnsiTheme="majorBidi" w:cstheme="majorBidi"/>
        </w:rPr>
      </w:pPr>
      <w:r>
        <w:rPr>
          <w:rFonts w:asciiTheme="majorBidi" w:hAnsiTheme="majorBidi" w:cstheme="majorBidi"/>
        </w:rPr>
        <w:t>Tidak semua minuman beralkohol itu diperjualbelikan secara bebas di Kabupaten Tulungagung, melainkan hanya golongan tertentu yang bisa masuk dan beredar di kawasan Kabupaten Tulungagung. Dalam Bab IV bagian ketiga tentang lebelisasi minuman beralkohol pasal 11 dijelaskan bahwa :</w:t>
      </w:r>
      <w:r>
        <w:rPr>
          <w:rStyle w:val="FootnoteReference"/>
          <w:rFonts w:asciiTheme="majorBidi" w:hAnsiTheme="majorBidi" w:cstheme="majorBidi"/>
        </w:rPr>
        <w:footnoteReference w:id="43"/>
      </w:r>
    </w:p>
    <w:p w:rsidR="00536915" w:rsidRPr="00357669" w:rsidRDefault="00536915" w:rsidP="00536915">
      <w:pPr>
        <w:pStyle w:val="Default"/>
        <w:numPr>
          <w:ilvl w:val="0"/>
          <w:numId w:val="34"/>
        </w:numPr>
        <w:ind w:left="851" w:hanging="425"/>
        <w:jc w:val="both"/>
        <w:rPr>
          <w:rFonts w:ascii="Times New Roman" w:hAnsi="Times New Roman" w:cs="Times New Roman"/>
        </w:rPr>
      </w:pPr>
      <w:r w:rsidRPr="00A61FC3">
        <w:rPr>
          <w:rFonts w:asciiTheme="majorBidi" w:hAnsiTheme="majorBidi" w:cstheme="majorBidi"/>
        </w:rPr>
        <w:t>Pada setiap kemasan minuman beralkohol golongan A, golongan B dan golongan C yang beredar dan dijual di wilayah daerah</w:t>
      </w:r>
      <w:r>
        <w:rPr>
          <w:rFonts w:asciiTheme="majorBidi" w:hAnsiTheme="majorBidi" w:cstheme="majorBidi"/>
        </w:rPr>
        <w:t xml:space="preserve"> wajib dilengkapi dengan label.</w:t>
      </w:r>
    </w:p>
    <w:p w:rsidR="00536915" w:rsidRPr="00F445AF" w:rsidRDefault="00536915" w:rsidP="00536915">
      <w:pPr>
        <w:pStyle w:val="Default"/>
        <w:numPr>
          <w:ilvl w:val="0"/>
          <w:numId w:val="34"/>
        </w:numPr>
        <w:ind w:left="851" w:hanging="425"/>
        <w:jc w:val="both"/>
        <w:rPr>
          <w:rFonts w:ascii="Times New Roman" w:hAnsi="Times New Roman" w:cs="Times New Roman"/>
        </w:rPr>
      </w:pPr>
      <w:r w:rsidRPr="00A61FC3">
        <w:rPr>
          <w:rFonts w:asciiTheme="majorBidi" w:hAnsiTheme="majorBidi" w:cstheme="majorBidi"/>
        </w:rPr>
        <w:t>Label sebagaimana dimaksud pada ayat (1) wajib menggunakan bahasa Indonesia, angka Arab dan huruf Latin dan sekurang-kurangn</w:t>
      </w:r>
      <w:r>
        <w:rPr>
          <w:rFonts w:asciiTheme="majorBidi" w:hAnsiTheme="majorBidi" w:cstheme="majorBidi"/>
        </w:rPr>
        <w:t>ya memuat keterangan mengenai :</w:t>
      </w:r>
    </w:p>
    <w:p w:rsidR="00536915" w:rsidRPr="00A61FC3" w:rsidRDefault="00536915" w:rsidP="00536915">
      <w:pPr>
        <w:pStyle w:val="Default"/>
        <w:numPr>
          <w:ilvl w:val="0"/>
          <w:numId w:val="35"/>
        </w:numPr>
        <w:ind w:left="1276" w:hanging="425"/>
        <w:jc w:val="both"/>
        <w:rPr>
          <w:rFonts w:ascii="Times New Roman" w:hAnsi="Times New Roman" w:cs="Times New Roman"/>
        </w:rPr>
      </w:pPr>
      <w:r w:rsidRPr="00A61FC3">
        <w:rPr>
          <w:rFonts w:asciiTheme="majorBidi" w:hAnsiTheme="majorBidi" w:cstheme="majorBidi"/>
        </w:rPr>
        <w:t>Nama produk;</w:t>
      </w:r>
    </w:p>
    <w:p w:rsidR="00536915" w:rsidRPr="00F445AF" w:rsidRDefault="00536915" w:rsidP="00536915">
      <w:pPr>
        <w:pStyle w:val="Default"/>
        <w:numPr>
          <w:ilvl w:val="0"/>
          <w:numId w:val="35"/>
        </w:numPr>
        <w:ind w:left="1276" w:hanging="425"/>
        <w:jc w:val="both"/>
        <w:rPr>
          <w:rFonts w:ascii="Times New Roman" w:hAnsi="Times New Roman" w:cs="Times New Roman"/>
        </w:rPr>
      </w:pPr>
      <w:r>
        <w:rPr>
          <w:rFonts w:asciiTheme="majorBidi" w:hAnsiTheme="majorBidi" w:cstheme="majorBidi"/>
        </w:rPr>
        <w:t>Kadar alkohol;</w:t>
      </w:r>
    </w:p>
    <w:p w:rsidR="00536915" w:rsidRPr="00F445AF" w:rsidRDefault="00536915" w:rsidP="00536915">
      <w:pPr>
        <w:pStyle w:val="Default"/>
        <w:numPr>
          <w:ilvl w:val="0"/>
          <w:numId w:val="35"/>
        </w:numPr>
        <w:ind w:left="1276" w:hanging="425"/>
        <w:jc w:val="both"/>
        <w:rPr>
          <w:rFonts w:ascii="Times New Roman" w:hAnsi="Times New Roman" w:cs="Times New Roman"/>
        </w:rPr>
      </w:pPr>
      <w:r w:rsidRPr="00F445AF">
        <w:rPr>
          <w:rFonts w:asciiTheme="majorBidi" w:hAnsiTheme="majorBidi" w:cstheme="majorBidi"/>
        </w:rPr>
        <w:t>Daftar bahan yang digunakan;</w:t>
      </w:r>
    </w:p>
    <w:p w:rsidR="00536915" w:rsidRPr="00F445AF" w:rsidRDefault="00536915" w:rsidP="00536915">
      <w:pPr>
        <w:pStyle w:val="Default"/>
        <w:numPr>
          <w:ilvl w:val="0"/>
          <w:numId w:val="35"/>
        </w:numPr>
        <w:ind w:left="1276" w:hanging="425"/>
        <w:jc w:val="both"/>
        <w:rPr>
          <w:rFonts w:ascii="Times New Roman" w:hAnsi="Times New Roman" w:cs="Times New Roman"/>
        </w:rPr>
      </w:pPr>
      <w:r w:rsidRPr="00F445AF">
        <w:rPr>
          <w:rFonts w:asciiTheme="majorBidi" w:hAnsiTheme="majorBidi" w:cstheme="majorBidi"/>
        </w:rPr>
        <w:t>Berat bersih atau isi bersih;</w:t>
      </w:r>
    </w:p>
    <w:p w:rsidR="00536915" w:rsidRPr="00F445AF" w:rsidRDefault="00536915" w:rsidP="00536915">
      <w:pPr>
        <w:pStyle w:val="Default"/>
        <w:numPr>
          <w:ilvl w:val="0"/>
          <w:numId w:val="35"/>
        </w:numPr>
        <w:ind w:left="1276" w:hanging="425"/>
        <w:jc w:val="both"/>
        <w:rPr>
          <w:rFonts w:ascii="Times New Roman" w:hAnsi="Times New Roman" w:cs="Times New Roman"/>
        </w:rPr>
      </w:pPr>
      <w:r w:rsidRPr="00F445AF">
        <w:rPr>
          <w:rFonts w:asciiTheme="majorBidi" w:hAnsiTheme="majorBidi" w:cstheme="majorBidi"/>
        </w:rPr>
        <w:t>Nama dan</w:t>
      </w:r>
      <w:r>
        <w:rPr>
          <w:rFonts w:asciiTheme="majorBidi" w:hAnsiTheme="majorBidi" w:cstheme="majorBidi"/>
        </w:rPr>
        <w:t xml:space="preserve"> alamat pihak yang memproduksi;</w:t>
      </w:r>
    </w:p>
    <w:p w:rsidR="00536915" w:rsidRPr="00357669" w:rsidRDefault="00536915" w:rsidP="00536915">
      <w:pPr>
        <w:pStyle w:val="Default"/>
        <w:numPr>
          <w:ilvl w:val="0"/>
          <w:numId w:val="35"/>
        </w:numPr>
        <w:ind w:left="1276" w:hanging="425"/>
        <w:jc w:val="both"/>
        <w:rPr>
          <w:rFonts w:ascii="Times New Roman" w:hAnsi="Times New Roman" w:cs="Times New Roman"/>
        </w:rPr>
      </w:pPr>
      <w:r w:rsidRPr="00F445AF">
        <w:rPr>
          <w:rFonts w:asciiTheme="majorBidi" w:hAnsiTheme="majorBidi" w:cstheme="majorBidi"/>
        </w:rPr>
        <w:t>Pencantuman tulisan “Minuman Beralkohol”.</w:t>
      </w:r>
    </w:p>
    <w:p w:rsidR="00536915" w:rsidRPr="008379A0" w:rsidRDefault="00536915" w:rsidP="00536915">
      <w:pPr>
        <w:pStyle w:val="Default"/>
        <w:numPr>
          <w:ilvl w:val="0"/>
          <w:numId w:val="34"/>
        </w:numPr>
        <w:ind w:left="851" w:hanging="425"/>
        <w:jc w:val="both"/>
        <w:rPr>
          <w:rFonts w:ascii="Times New Roman" w:hAnsi="Times New Roman" w:cs="Times New Roman"/>
        </w:rPr>
      </w:pPr>
      <w:r w:rsidRPr="00F445AF">
        <w:rPr>
          <w:rFonts w:asciiTheme="majorBidi" w:hAnsiTheme="majorBidi" w:cstheme="majorBidi"/>
        </w:rPr>
        <w:t>Selain label sebagaimana dimaksud pada ayat (2), Pemerintah Daerah membuat label tambahan yang memuat nama dan alamat pengecer atau penjual langsung.</w:t>
      </w:r>
      <w:r>
        <w:rPr>
          <w:rStyle w:val="FootnoteReference"/>
          <w:rFonts w:asciiTheme="majorBidi" w:hAnsiTheme="majorBidi" w:cstheme="majorBidi"/>
        </w:rPr>
        <w:footnoteReference w:id="44"/>
      </w:r>
    </w:p>
    <w:p w:rsidR="00536915" w:rsidRPr="00835750" w:rsidRDefault="00536915" w:rsidP="00536915">
      <w:pPr>
        <w:spacing w:after="0" w:line="480" w:lineRule="auto"/>
        <w:contextualSpacing/>
        <w:jc w:val="both"/>
        <w:rPr>
          <w:rFonts w:asciiTheme="majorBidi" w:eastAsia="Times New Roman" w:hAnsiTheme="majorBidi" w:cstheme="majorBidi"/>
          <w:sz w:val="24"/>
          <w:szCs w:val="24"/>
          <w:lang w:eastAsia="id-ID"/>
        </w:rPr>
      </w:pPr>
    </w:p>
    <w:p w:rsidR="00536915" w:rsidRDefault="00536915" w:rsidP="00536915">
      <w:pPr>
        <w:pStyle w:val="ListParagraph"/>
        <w:numPr>
          <w:ilvl w:val="0"/>
          <w:numId w:val="13"/>
        </w:numPr>
        <w:spacing w:after="0" w:line="480" w:lineRule="auto"/>
        <w:ind w:left="426" w:hanging="426"/>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Pandangan Hukum Positif </w:t>
      </w:r>
      <w:r w:rsidRPr="0056217A">
        <w:rPr>
          <w:rFonts w:ascii="Times New Roman" w:hAnsi="Times New Roman" w:cs="Times New Roman"/>
          <w:b/>
          <w:bCs/>
          <w:sz w:val="24"/>
          <w:szCs w:val="24"/>
        </w:rPr>
        <w:t xml:space="preserve">Terhadap Minuman Beralkohol </w:t>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Pemakain alkohol dalam jumlah cukup akan mengakibatkan mabuk. Akibat mabuk tersebut seringkali akan menyebabkan gangguan ketertiban dalam masyarakat. Orang mabuk yang melakukan tindakan pidana dianggap bertanggungjawab atas perbuatannya. Karena sebelum mabuk seseorang sudah </w:t>
      </w:r>
      <w:r>
        <w:rPr>
          <w:rFonts w:ascii="Times New Roman" w:hAnsi="Times New Roman" w:cs="Times New Roman"/>
          <w:sz w:val="24"/>
          <w:szCs w:val="24"/>
        </w:rPr>
        <w:lastRenderedPageBreak/>
        <w:t>bisa berpikir akibat-akibat apa yang bisa terjadi pada seorang yang sedang mabuk.</w:t>
      </w:r>
    </w:p>
    <w:p w:rsidR="00536915" w:rsidRDefault="00536915" w:rsidP="00536915">
      <w:pPr>
        <w:pStyle w:val="ListParagraph"/>
        <w:spacing w:after="0" w:line="480" w:lineRule="auto"/>
        <w:ind w:left="426" w:firstLine="708"/>
        <w:contextualSpacing/>
        <w:jc w:val="both"/>
        <w:rPr>
          <w:rFonts w:ascii="Times New Roman" w:hAnsi="Times New Roman" w:cs="Times New Roman"/>
          <w:sz w:val="24"/>
          <w:szCs w:val="24"/>
        </w:rPr>
      </w:pPr>
      <w:r>
        <w:rPr>
          <w:rFonts w:ascii="Times New Roman" w:hAnsi="Times New Roman" w:cs="Times New Roman"/>
          <w:sz w:val="24"/>
          <w:szCs w:val="24"/>
        </w:rPr>
        <w:t>Dalam Kitab Undang-Undang Hukum Pidana (KUHP) penyalahgunaan  minuman keras diatur dalam pasal 300. (1) Diancam dengan pidana penjara paling lama satu tahun atau denda paling banyak tiga ratus rupiah :</w:t>
      </w:r>
      <w:r>
        <w:rPr>
          <w:rStyle w:val="FootnoteReference"/>
          <w:rFonts w:ascii="Times New Roman" w:hAnsi="Times New Roman"/>
          <w:sz w:val="24"/>
          <w:szCs w:val="24"/>
        </w:rPr>
        <w:footnoteReference w:id="45"/>
      </w:r>
    </w:p>
    <w:p w:rsidR="00536915" w:rsidRDefault="00536915" w:rsidP="00536915">
      <w:pPr>
        <w:pStyle w:val="ListParagraph"/>
        <w:numPr>
          <w:ilvl w:val="0"/>
          <w:numId w:val="21"/>
        </w:numPr>
        <w:spacing w:after="0" w:line="240" w:lineRule="auto"/>
        <w:ind w:left="851" w:hanging="382"/>
        <w:contextualSpacing/>
        <w:jc w:val="both"/>
        <w:rPr>
          <w:rFonts w:ascii="Times New Roman" w:hAnsi="Times New Roman" w:cs="Times New Roman"/>
          <w:sz w:val="24"/>
          <w:szCs w:val="24"/>
        </w:rPr>
      </w:pPr>
      <w:r>
        <w:rPr>
          <w:rFonts w:ascii="Times New Roman" w:hAnsi="Times New Roman" w:cs="Times New Roman"/>
          <w:sz w:val="24"/>
          <w:szCs w:val="24"/>
        </w:rPr>
        <w:t>Barangsiapa dengan sengaja menjual atau memberikan minuman yang membikin mabuk kepada seorang yang telah kelihatan mabuk.</w:t>
      </w:r>
    </w:p>
    <w:p w:rsidR="00536915" w:rsidRDefault="00536915" w:rsidP="00536915">
      <w:pPr>
        <w:pStyle w:val="ListParagraph"/>
        <w:numPr>
          <w:ilvl w:val="0"/>
          <w:numId w:val="21"/>
        </w:numPr>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Barangsiapa dengan sengaja membikin mabuk seorang anak yang umurnya belum cukup enam belas tahun.</w:t>
      </w:r>
    </w:p>
    <w:p w:rsidR="00536915" w:rsidRDefault="00536915" w:rsidP="00536915">
      <w:pPr>
        <w:pStyle w:val="ListParagraph"/>
        <w:numPr>
          <w:ilvl w:val="0"/>
          <w:numId w:val="21"/>
        </w:numPr>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Barangsiapa dengan kekerasan atau ancaman kekerasan memaksa orang untuk minum-minuman yang memabukkan.</w:t>
      </w:r>
    </w:p>
    <w:p w:rsidR="00536915" w:rsidRPr="00444F58" w:rsidRDefault="00536915" w:rsidP="00536915">
      <w:pPr>
        <w:spacing w:after="0" w:line="240" w:lineRule="auto"/>
        <w:contextualSpacing/>
        <w:jc w:val="both"/>
        <w:rPr>
          <w:rFonts w:ascii="Times New Roman" w:hAnsi="Times New Roman" w:cs="Times New Roman"/>
          <w:sz w:val="24"/>
          <w:szCs w:val="24"/>
        </w:rPr>
      </w:pPr>
    </w:p>
    <w:p w:rsidR="00536915" w:rsidRDefault="00536915" w:rsidP="00536915">
      <w:pPr>
        <w:pStyle w:val="ListParagraph"/>
        <w:spacing w:after="0" w:line="48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Pasal 492. </w:t>
      </w:r>
    </w:p>
    <w:p w:rsidR="00536915" w:rsidRDefault="00536915" w:rsidP="00536915">
      <w:pPr>
        <w:pStyle w:val="ListParagraph"/>
        <w:numPr>
          <w:ilvl w:val="0"/>
          <w:numId w:val="36"/>
        </w:numPr>
        <w:spacing w:after="0" w:line="240" w:lineRule="auto"/>
        <w:ind w:left="851" w:hanging="425"/>
        <w:contextualSpacing/>
        <w:jc w:val="both"/>
        <w:rPr>
          <w:rFonts w:ascii="Times New Roman" w:hAnsi="Times New Roman" w:cs="Times New Roman"/>
          <w:sz w:val="24"/>
          <w:szCs w:val="24"/>
        </w:rPr>
      </w:pPr>
      <w:r>
        <w:rPr>
          <w:rFonts w:ascii="Times New Roman" w:hAnsi="Times New Roman" w:cs="Times New Roman"/>
          <w:sz w:val="24"/>
          <w:szCs w:val="24"/>
        </w:rPr>
        <w:t>Barangsiapa dalam keadaan mabuk, di muka umum, merintangi lalu lintas atau mengganggu ketetiban, atau mengancam keamanan orang lain, atau melakukan sesuatu yang harus dilakukan dengan hati-hati atau dengan mengadakan tindakan penjagaan tertentu lebih dulu, agar jangan membahayakan nyawa atau kesehatan orang lain, diancam dengan kurungan paling lama enam hari, atau denda paling banyak dua puluh lima rupiah.</w:t>
      </w:r>
    </w:p>
    <w:p w:rsidR="00536915" w:rsidRDefault="00536915" w:rsidP="00536915">
      <w:pPr>
        <w:pStyle w:val="ListParagraph"/>
        <w:spacing w:after="0" w:line="240" w:lineRule="auto"/>
        <w:ind w:left="786"/>
        <w:contextualSpacing/>
        <w:jc w:val="both"/>
        <w:rPr>
          <w:rFonts w:ascii="Times New Roman" w:hAnsi="Times New Roman" w:cs="Times New Roman"/>
          <w:sz w:val="24"/>
          <w:szCs w:val="24"/>
        </w:rPr>
      </w:pPr>
    </w:p>
    <w:p w:rsidR="00536915" w:rsidRDefault="00536915" w:rsidP="00536915">
      <w:pPr>
        <w:spacing w:after="0" w:line="48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Pasal 536. </w:t>
      </w:r>
    </w:p>
    <w:p w:rsidR="00536915" w:rsidRDefault="00536915" w:rsidP="00536915">
      <w:pPr>
        <w:pStyle w:val="ListParagraph"/>
        <w:numPr>
          <w:ilvl w:val="0"/>
          <w:numId w:val="37"/>
        </w:numPr>
        <w:spacing w:after="0" w:line="240" w:lineRule="auto"/>
        <w:ind w:left="851" w:hanging="425"/>
        <w:contextualSpacing/>
        <w:jc w:val="both"/>
        <w:rPr>
          <w:rFonts w:ascii="Times New Roman" w:hAnsi="Times New Roman" w:cs="Times New Roman"/>
          <w:sz w:val="24"/>
          <w:szCs w:val="24"/>
        </w:rPr>
      </w:pPr>
      <w:r w:rsidRPr="00F445AF">
        <w:rPr>
          <w:rFonts w:ascii="Times New Roman" w:hAnsi="Times New Roman" w:cs="Times New Roman"/>
          <w:sz w:val="24"/>
          <w:szCs w:val="24"/>
        </w:rPr>
        <w:t>Barangsiapa terang dalam keadaan mabuk berada di jalan umum, diancam dengan denda paling banyak lima belas rupiah.</w:t>
      </w:r>
    </w:p>
    <w:p w:rsidR="00536915" w:rsidRPr="00F445AF" w:rsidRDefault="00536915" w:rsidP="00536915">
      <w:pPr>
        <w:pStyle w:val="ListParagraph"/>
        <w:spacing w:after="0" w:line="240" w:lineRule="auto"/>
        <w:ind w:left="851"/>
        <w:contextualSpacing/>
        <w:jc w:val="both"/>
        <w:rPr>
          <w:rFonts w:ascii="Times New Roman" w:hAnsi="Times New Roman" w:cs="Times New Roman"/>
          <w:sz w:val="24"/>
          <w:szCs w:val="24"/>
        </w:rPr>
      </w:pPr>
    </w:p>
    <w:p w:rsidR="00536915" w:rsidRDefault="00536915" w:rsidP="00536915">
      <w:pPr>
        <w:pStyle w:val="ListParagraph"/>
        <w:spacing w:after="0" w:line="48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Pasal 539. </w:t>
      </w:r>
    </w:p>
    <w:p w:rsidR="00536915" w:rsidRDefault="00536915" w:rsidP="00536915">
      <w:pPr>
        <w:pStyle w:val="ListParagraph"/>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Barangsiapa pada kesempatan diadakan pesta keramaian untuk </w:t>
      </w:r>
      <w:r w:rsidRPr="0057347B">
        <w:rPr>
          <w:rFonts w:ascii="Times New Roman" w:hAnsi="Times New Roman" w:cs="Times New Roman"/>
          <w:sz w:val="24"/>
          <w:szCs w:val="24"/>
        </w:rPr>
        <w:t>umum atau pertunjukan rakyat atau diselenggarakan arak-arakan untuk umum, menyediakan secara Cuma-Cuma minuman keras atau arak dan atau menjanjikan sebagai hadiah, diancam dengan pidana kurungan paling lama dua belas hari atau pidana denda paling tinggi tiga ratus tujuh puluh lima rupiah.</w:t>
      </w:r>
      <w:r>
        <w:rPr>
          <w:rStyle w:val="FootnoteReference"/>
          <w:rFonts w:ascii="Times New Roman" w:hAnsi="Times New Roman"/>
          <w:sz w:val="24"/>
          <w:szCs w:val="24"/>
        </w:rPr>
        <w:footnoteReference w:id="46"/>
      </w:r>
    </w:p>
    <w:p w:rsidR="00536915" w:rsidRDefault="00536915" w:rsidP="00536915">
      <w:pPr>
        <w:pStyle w:val="ListParagraph"/>
        <w:spacing w:after="0" w:line="240" w:lineRule="auto"/>
        <w:ind w:left="426"/>
        <w:contextualSpacing/>
        <w:jc w:val="both"/>
        <w:rPr>
          <w:rFonts w:ascii="Times New Roman" w:hAnsi="Times New Roman" w:cs="Times New Roman"/>
          <w:sz w:val="24"/>
          <w:szCs w:val="24"/>
        </w:rPr>
      </w:pPr>
    </w:p>
    <w:p w:rsidR="00536915" w:rsidRDefault="00536915" w:rsidP="00536915">
      <w:pPr>
        <w:autoSpaceDE w:val="0"/>
        <w:autoSpaceDN w:val="0"/>
        <w:adjustRightInd w:val="0"/>
        <w:spacing w:after="0" w:line="480" w:lineRule="auto"/>
        <w:ind w:left="426" w:firstLine="708"/>
        <w:jc w:val="both"/>
        <w:rPr>
          <w:rFonts w:asciiTheme="majorBidi" w:eastAsiaTheme="minorHAnsi" w:hAnsiTheme="majorBidi" w:cstheme="majorBidi"/>
          <w:sz w:val="24"/>
          <w:szCs w:val="24"/>
        </w:rPr>
      </w:pPr>
      <w:r>
        <w:rPr>
          <w:rFonts w:asciiTheme="majorBidi" w:eastAsiaTheme="minorHAnsi" w:hAnsiTheme="majorBidi" w:cstheme="majorBidi"/>
          <w:sz w:val="24"/>
          <w:szCs w:val="24"/>
        </w:rPr>
        <w:lastRenderedPageBreak/>
        <w:t xml:space="preserve">Diatur juga dalam </w:t>
      </w:r>
      <w:r w:rsidRPr="00993A69">
        <w:rPr>
          <w:rFonts w:asciiTheme="majorBidi" w:eastAsiaTheme="minorHAnsi" w:hAnsiTheme="majorBidi" w:cstheme="majorBidi"/>
          <w:sz w:val="24"/>
          <w:szCs w:val="24"/>
        </w:rPr>
        <w:t>Peraturan Menteri Perdagangan Republik Indonesia</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Nomor : 43/M-Dag/Per/9/2009</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Tentang</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Pengadaan, Pengedaran, Penjualan,</w:t>
      </w:r>
      <w:r>
        <w:rPr>
          <w:rFonts w:asciiTheme="majorBidi" w:eastAsiaTheme="minorHAnsi" w:hAnsiTheme="majorBidi" w:cstheme="majorBidi"/>
          <w:sz w:val="24"/>
          <w:szCs w:val="24"/>
        </w:rPr>
        <w:t xml:space="preserve"> Pengawasan, Dan Pengendalian </w:t>
      </w:r>
      <w:r w:rsidRPr="00993A69">
        <w:rPr>
          <w:rFonts w:asciiTheme="majorBidi" w:eastAsiaTheme="minorHAnsi" w:hAnsiTheme="majorBidi" w:cstheme="majorBidi"/>
          <w:sz w:val="24"/>
          <w:szCs w:val="24"/>
        </w:rPr>
        <w:t>Minuman Beralkohol</w:t>
      </w:r>
      <w:r>
        <w:rPr>
          <w:rFonts w:asciiTheme="majorBidi" w:eastAsiaTheme="minorHAnsi" w:hAnsiTheme="majorBidi" w:cstheme="majorBidi"/>
          <w:sz w:val="24"/>
          <w:szCs w:val="24"/>
        </w:rPr>
        <w:t xml:space="preserve"> dalam Bab VI </w:t>
      </w:r>
      <w:r w:rsidRPr="00993A69">
        <w:rPr>
          <w:rFonts w:asciiTheme="majorBidi" w:eastAsiaTheme="minorHAnsi" w:hAnsiTheme="majorBidi" w:cstheme="majorBidi"/>
          <w:sz w:val="24"/>
          <w:szCs w:val="24"/>
        </w:rPr>
        <w:t>kegiatan yang dilarang</w:t>
      </w:r>
      <w:r>
        <w:rPr>
          <w:rFonts w:asciiTheme="majorBidi" w:eastAsiaTheme="minorHAnsi" w:hAnsiTheme="majorBidi" w:cstheme="majorBidi"/>
          <w:sz w:val="24"/>
          <w:szCs w:val="24"/>
        </w:rPr>
        <w:t xml:space="preserve"> adalah :</w:t>
      </w:r>
      <w:r>
        <w:rPr>
          <w:rStyle w:val="FootnoteReference"/>
          <w:rFonts w:asciiTheme="majorBidi" w:eastAsiaTheme="minorHAnsi" w:hAnsiTheme="majorBidi" w:cstheme="majorBidi"/>
          <w:sz w:val="24"/>
          <w:szCs w:val="24"/>
        </w:rPr>
        <w:footnoteReference w:id="47"/>
      </w:r>
    </w:p>
    <w:p w:rsidR="00536915" w:rsidRDefault="00536915" w:rsidP="00536915">
      <w:pPr>
        <w:autoSpaceDE w:val="0"/>
        <w:autoSpaceDN w:val="0"/>
        <w:adjustRightInd w:val="0"/>
        <w:spacing w:after="0" w:line="480" w:lineRule="auto"/>
        <w:ind w:firstLine="426"/>
        <w:jc w:val="both"/>
        <w:rPr>
          <w:rFonts w:asciiTheme="majorBidi" w:eastAsiaTheme="minorHAnsi" w:hAnsiTheme="majorBidi" w:cstheme="majorBidi"/>
          <w:sz w:val="24"/>
          <w:szCs w:val="24"/>
        </w:rPr>
      </w:pPr>
    </w:p>
    <w:p w:rsidR="00536915" w:rsidRPr="00F445AF" w:rsidRDefault="00536915" w:rsidP="00536915">
      <w:pPr>
        <w:autoSpaceDE w:val="0"/>
        <w:autoSpaceDN w:val="0"/>
        <w:adjustRightInd w:val="0"/>
        <w:spacing w:after="0" w:line="480" w:lineRule="auto"/>
        <w:ind w:firstLine="426"/>
        <w:jc w:val="both"/>
        <w:rPr>
          <w:rFonts w:asciiTheme="majorBidi" w:eastAsiaTheme="minorHAnsi" w:hAnsiTheme="majorBidi" w:cstheme="majorBidi"/>
          <w:sz w:val="24"/>
          <w:szCs w:val="24"/>
        </w:rPr>
      </w:pPr>
      <w:r w:rsidRPr="00F445AF">
        <w:rPr>
          <w:rFonts w:asciiTheme="majorBidi" w:eastAsiaTheme="minorHAnsi" w:hAnsiTheme="majorBidi" w:cstheme="majorBidi"/>
          <w:sz w:val="24"/>
          <w:szCs w:val="24"/>
        </w:rPr>
        <w:t>Pasal 27</w:t>
      </w:r>
    </w:p>
    <w:p w:rsidR="00536915" w:rsidRPr="00F445AF" w:rsidRDefault="00536915" w:rsidP="00536915">
      <w:pPr>
        <w:pStyle w:val="ListParagraph"/>
        <w:numPr>
          <w:ilvl w:val="0"/>
          <w:numId w:val="9"/>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F445AF">
        <w:rPr>
          <w:rFonts w:asciiTheme="majorBidi" w:eastAsiaTheme="minorHAnsi" w:hAnsiTheme="majorBidi" w:cstheme="majorBidi"/>
          <w:sz w:val="24"/>
          <w:szCs w:val="24"/>
        </w:rPr>
        <w:t>Minuman beralkohol dengan kadar ethanol (C2H5OH) diatas 55 % dilarang diimpor, diedarkan, atau dijual di dalam negeri.</w:t>
      </w:r>
    </w:p>
    <w:p w:rsidR="00536915" w:rsidRPr="00EE0A0E" w:rsidRDefault="00536915" w:rsidP="00536915">
      <w:pPr>
        <w:pStyle w:val="ListParagraph"/>
        <w:numPr>
          <w:ilvl w:val="0"/>
          <w:numId w:val="9"/>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F445AF">
        <w:rPr>
          <w:rFonts w:asciiTheme="majorBidi" w:eastAsiaTheme="minorHAnsi" w:hAnsiTheme="majorBidi" w:cstheme="majorBidi"/>
          <w:sz w:val="24"/>
          <w:szCs w:val="24"/>
        </w:rPr>
        <w:t>Bahan</w:t>
      </w:r>
      <w:r w:rsidRPr="00EE0A0E">
        <w:rPr>
          <w:rFonts w:asciiTheme="majorBidi" w:eastAsiaTheme="minorHAnsi" w:hAnsiTheme="majorBidi" w:cstheme="majorBidi"/>
          <w:sz w:val="24"/>
          <w:szCs w:val="24"/>
        </w:rPr>
        <w:t xml:space="preserve"> baku minuman beralkohol dalam bentuk konsentrat dilarang diimpor.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28</w:t>
      </w: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Produsen, IT-MB, Distributor dan Sub Distributor dilarang menjual minuman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beralkohol secara eceran kepada konsumen akhir.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29</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Penjual Langsung dan/atau Pengecer minuman beralkohol golongan B</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yang mengandung rempah-rempah, jamu, dan sejenisnya sebagaimana</w:t>
      </w:r>
      <w:r>
        <w:rPr>
          <w:rFonts w:asciiTheme="majorBidi" w:eastAsiaTheme="minorHAnsi" w:hAnsiTheme="majorBidi" w:cstheme="majorBidi"/>
          <w:sz w:val="24"/>
          <w:szCs w:val="24"/>
        </w:rPr>
        <w:t xml:space="preserve"> dimaksud dalam </w:t>
      </w:r>
      <w:r w:rsidRPr="00993A69">
        <w:rPr>
          <w:rFonts w:asciiTheme="majorBidi" w:eastAsiaTheme="minorHAnsi" w:hAnsiTheme="majorBidi" w:cstheme="majorBidi"/>
          <w:sz w:val="24"/>
          <w:szCs w:val="24"/>
        </w:rPr>
        <w:t>Pasal 18 dilarang menjual minuman beralkohol dengan</w:t>
      </w:r>
      <w:r>
        <w:rPr>
          <w:rFonts w:asciiTheme="majorBidi" w:eastAsiaTheme="minorHAnsi" w:hAnsiTheme="majorBidi" w:cstheme="majorBidi"/>
          <w:sz w:val="24"/>
          <w:szCs w:val="24"/>
        </w:rPr>
        <w:t xml:space="preserve"> kadar ethanol diatas 15 % </w:t>
      </w:r>
      <w:r w:rsidRPr="00993A69">
        <w:rPr>
          <w:rFonts w:asciiTheme="majorBidi" w:eastAsiaTheme="minorHAnsi" w:hAnsiTheme="majorBidi" w:cstheme="majorBidi"/>
          <w:sz w:val="24"/>
          <w:szCs w:val="24"/>
        </w:rPr>
        <w:t>(lima belas per seratus) dan golongan C.</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t>Pasal 30</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Setiap orang dilarang membawa minuman beralkohol golongan A, golongan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 dan golongan C dari luar negeri sebagai barang bawaan, kecuali untuk</w:t>
      </w:r>
      <w:r>
        <w:rPr>
          <w:rFonts w:asciiTheme="majorBidi" w:eastAsiaTheme="minorHAnsi" w:hAnsiTheme="majorBidi" w:cstheme="majorBidi"/>
          <w:sz w:val="24"/>
          <w:szCs w:val="24"/>
        </w:rPr>
        <w:t xml:space="preserve"> dikonsumsi sendiri </w:t>
      </w:r>
      <w:r w:rsidRPr="00993A69">
        <w:rPr>
          <w:rFonts w:asciiTheme="majorBidi" w:eastAsiaTheme="minorHAnsi" w:hAnsiTheme="majorBidi" w:cstheme="majorBidi"/>
          <w:sz w:val="24"/>
          <w:szCs w:val="24"/>
        </w:rPr>
        <w:t>paling banyak 1000 ml (seribu mililiter) per orang dengan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isi kemasan tidak kurang dari 180 ml (seratus delapan puluh mililiter).</w:t>
      </w:r>
    </w:p>
    <w:p w:rsidR="00536915"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2423E4" w:rsidRDefault="002423E4"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2423E4" w:rsidRDefault="002423E4"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2423E4" w:rsidRDefault="002423E4"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p>
    <w:p w:rsidR="00536915" w:rsidRPr="00EE0A0E" w:rsidRDefault="00536915" w:rsidP="00536915">
      <w:pPr>
        <w:autoSpaceDE w:val="0"/>
        <w:autoSpaceDN w:val="0"/>
        <w:adjustRightInd w:val="0"/>
        <w:spacing w:after="0" w:line="240" w:lineRule="auto"/>
        <w:ind w:firstLine="426"/>
        <w:jc w:val="both"/>
        <w:rPr>
          <w:rFonts w:asciiTheme="majorBidi" w:eastAsiaTheme="minorHAnsi" w:hAnsiTheme="majorBidi" w:cstheme="majorBidi"/>
          <w:sz w:val="24"/>
          <w:szCs w:val="24"/>
        </w:rPr>
      </w:pPr>
      <w:r w:rsidRPr="00EE0A0E">
        <w:rPr>
          <w:rFonts w:asciiTheme="majorBidi" w:eastAsiaTheme="minorHAnsi" w:hAnsiTheme="majorBidi" w:cstheme="majorBidi"/>
          <w:sz w:val="24"/>
          <w:szCs w:val="24"/>
        </w:rPr>
        <w:lastRenderedPageBreak/>
        <w:t>Pasal 31</w:t>
      </w: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p>
    <w:p w:rsidR="00536915" w:rsidRDefault="00536915" w:rsidP="00536915">
      <w:pPr>
        <w:autoSpaceDE w:val="0"/>
        <w:autoSpaceDN w:val="0"/>
        <w:adjustRightInd w:val="0"/>
        <w:spacing w:after="0" w:line="240" w:lineRule="auto"/>
        <w:ind w:left="426"/>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Setiap orang dilarang menjual secara eceran dalam kemasan minuman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beralkohol golongan A, golongan B dan golongan C dan/atau menjual</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langsung untuk diminum di tempat, di lokasi sebagai berikut</w:t>
      </w:r>
      <w:r>
        <w:rPr>
          <w:rFonts w:asciiTheme="majorBidi" w:eastAsiaTheme="minorHAnsi" w:hAnsiTheme="majorBidi" w:cstheme="majorBidi"/>
          <w:sz w:val="24"/>
          <w:szCs w:val="24"/>
        </w:rPr>
        <w:t xml:space="preserve"> :</w:t>
      </w:r>
    </w:p>
    <w:p w:rsidR="00536915" w:rsidRDefault="00536915" w:rsidP="00536915">
      <w:pPr>
        <w:pStyle w:val="ListParagraph"/>
        <w:numPr>
          <w:ilvl w:val="0"/>
          <w:numId w:val="10"/>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D24A40">
        <w:rPr>
          <w:rFonts w:asciiTheme="majorBidi" w:eastAsiaTheme="minorHAnsi" w:hAnsiTheme="majorBidi" w:cstheme="majorBidi"/>
          <w:sz w:val="24"/>
          <w:szCs w:val="24"/>
        </w:rPr>
        <w:t>Gelanggang remaja, kaki lima, terminal, stasiun, kios-kios kecil, penginapan remaja, dan bumi perkemahan.</w:t>
      </w:r>
    </w:p>
    <w:p w:rsidR="00536915" w:rsidRDefault="00536915" w:rsidP="00536915">
      <w:pPr>
        <w:pStyle w:val="ListParagraph"/>
        <w:numPr>
          <w:ilvl w:val="0"/>
          <w:numId w:val="10"/>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D24A40">
        <w:rPr>
          <w:rFonts w:asciiTheme="majorBidi" w:eastAsiaTheme="minorHAnsi" w:hAnsiTheme="majorBidi" w:cstheme="majorBidi"/>
          <w:sz w:val="24"/>
          <w:szCs w:val="24"/>
        </w:rPr>
        <w:t>Tempat yang berdekatan dengan tempat ibadah, sekolah, rumah sakit, dan pemukiman.</w:t>
      </w:r>
    </w:p>
    <w:p w:rsidR="00536915" w:rsidRPr="00D24A40" w:rsidRDefault="00536915" w:rsidP="00536915">
      <w:pPr>
        <w:pStyle w:val="ListParagraph"/>
        <w:numPr>
          <w:ilvl w:val="0"/>
          <w:numId w:val="10"/>
        </w:numPr>
        <w:autoSpaceDE w:val="0"/>
        <w:autoSpaceDN w:val="0"/>
        <w:adjustRightInd w:val="0"/>
        <w:spacing w:after="0" w:line="240" w:lineRule="auto"/>
        <w:ind w:left="851" w:hanging="425"/>
        <w:jc w:val="both"/>
        <w:rPr>
          <w:rFonts w:asciiTheme="majorBidi" w:eastAsiaTheme="minorHAnsi" w:hAnsiTheme="majorBidi" w:cstheme="majorBidi"/>
          <w:sz w:val="24"/>
          <w:szCs w:val="24"/>
        </w:rPr>
      </w:pPr>
      <w:r w:rsidRPr="00D24A40">
        <w:rPr>
          <w:rFonts w:asciiTheme="majorBidi" w:eastAsiaTheme="minorHAnsi" w:hAnsiTheme="majorBidi" w:cstheme="majorBidi"/>
          <w:sz w:val="24"/>
          <w:szCs w:val="24"/>
        </w:rPr>
        <w:t>Tempat tertentu lainnya yang ditetapkan oleh Bupati/Walikota atau Gubernur DKI Jakarta untuk Provinsi DKI Jakarta, dengan memperhatikan kondisi daerah masing-masing.</w:t>
      </w:r>
      <w:r>
        <w:rPr>
          <w:rStyle w:val="FootnoteReference"/>
          <w:rFonts w:asciiTheme="majorBidi" w:eastAsiaTheme="minorHAnsi" w:hAnsiTheme="majorBidi" w:cstheme="majorBidi"/>
          <w:sz w:val="24"/>
          <w:szCs w:val="24"/>
        </w:rPr>
        <w:footnoteReference w:id="48"/>
      </w:r>
    </w:p>
    <w:p w:rsidR="00536915" w:rsidRDefault="00536915" w:rsidP="00536915">
      <w:pPr>
        <w:autoSpaceDE w:val="0"/>
        <w:autoSpaceDN w:val="0"/>
        <w:adjustRightInd w:val="0"/>
        <w:spacing w:after="0" w:line="240" w:lineRule="auto"/>
        <w:jc w:val="both"/>
        <w:rPr>
          <w:rFonts w:asciiTheme="majorBidi" w:eastAsiaTheme="minorHAnsi" w:hAnsiTheme="majorBidi" w:cstheme="majorBidi"/>
          <w:sz w:val="24"/>
          <w:szCs w:val="24"/>
        </w:rPr>
      </w:pPr>
    </w:p>
    <w:p w:rsidR="00536915" w:rsidRPr="009634C9"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r w:rsidRPr="009634C9">
        <w:rPr>
          <w:rFonts w:asciiTheme="majorBidi" w:eastAsiaTheme="minorHAnsi" w:hAnsiTheme="majorBidi" w:cstheme="majorBidi"/>
          <w:sz w:val="24"/>
          <w:szCs w:val="24"/>
        </w:rPr>
        <w:t>Pasal 32</w:t>
      </w:r>
    </w:p>
    <w:p w:rsidR="00536915"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Penjual Langsung dan Pengecer dilarang menjual minuman beralkohol</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golongan A, golongan B, dan golongan C, kepada pembeli di bawah usia 21</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(dua puluh satu) tahun yang dibuktikan dengan Kartu Identitas sesuai</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ketentuan peraturan perundang-undangan.</w:t>
      </w:r>
    </w:p>
    <w:p w:rsidR="00536915"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p>
    <w:p w:rsidR="00536915" w:rsidRPr="009634C9" w:rsidRDefault="00536915" w:rsidP="00536915">
      <w:pPr>
        <w:autoSpaceDE w:val="0"/>
        <w:autoSpaceDN w:val="0"/>
        <w:adjustRightInd w:val="0"/>
        <w:spacing w:after="0" w:line="240" w:lineRule="auto"/>
        <w:ind w:firstLine="425"/>
        <w:jc w:val="both"/>
        <w:rPr>
          <w:rFonts w:asciiTheme="majorBidi" w:eastAsiaTheme="minorHAnsi" w:hAnsiTheme="majorBidi" w:cstheme="majorBidi"/>
          <w:sz w:val="24"/>
          <w:szCs w:val="24"/>
        </w:rPr>
      </w:pPr>
      <w:r w:rsidRPr="009634C9">
        <w:rPr>
          <w:rFonts w:asciiTheme="majorBidi" w:eastAsiaTheme="minorHAnsi" w:hAnsiTheme="majorBidi" w:cstheme="majorBidi"/>
          <w:sz w:val="24"/>
          <w:szCs w:val="24"/>
        </w:rPr>
        <w:t>Pasal 33</w:t>
      </w:r>
    </w:p>
    <w:p w:rsidR="00536915"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p>
    <w:p w:rsidR="00536915" w:rsidRPr="00993A69" w:rsidRDefault="00536915" w:rsidP="00536915">
      <w:pPr>
        <w:autoSpaceDE w:val="0"/>
        <w:autoSpaceDN w:val="0"/>
        <w:adjustRightInd w:val="0"/>
        <w:spacing w:after="0" w:line="240" w:lineRule="auto"/>
        <w:ind w:left="426" w:hanging="1"/>
        <w:jc w:val="both"/>
        <w:rPr>
          <w:rFonts w:asciiTheme="majorBidi" w:eastAsiaTheme="minorHAnsi" w:hAnsiTheme="majorBidi" w:cstheme="majorBidi"/>
          <w:sz w:val="24"/>
          <w:szCs w:val="24"/>
        </w:rPr>
      </w:pPr>
      <w:r w:rsidRPr="00993A69">
        <w:rPr>
          <w:rFonts w:asciiTheme="majorBidi" w:eastAsiaTheme="minorHAnsi" w:hAnsiTheme="majorBidi" w:cstheme="majorBidi"/>
          <w:sz w:val="24"/>
          <w:szCs w:val="24"/>
        </w:rPr>
        <w:t>IT-MB, Distributor, Sub Distributor, Penjual Langsung, dan Pengecer</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dilarang mengiklankan minuman beralkohol golongan A, golongan B, dan</w:t>
      </w:r>
      <w:r>
        <w:rPr>
          <w:rFonts w:asciiTheme="majorBidi" w:eastAsiaTheme="minorHAnsi" w:hAnsiTheme="majorBidi" w:cstheme="majorBidi"/>
          <w:sz w:val="24"/>
          <w:szCs w:val="24"/>
        </w:rPr>
        <w:t xml:space="preserve"> </w:t>
      </w:r>
      <w:r w:rsidRPr="00993A69">
        <w:rPr>
          <w:rFonts w:asciiTheme="majorBidi" w:eastAsiaTheme="minorHAnsi" w:hAnsiTheme="majorBidi" w:cstheme="majorBidi"/>
          <w:sz w:val="24"/>
          <w:szCs w:val="24"/>
        </w:rPr>
        <w:t>golongan C.</w:t>
      </w:r>
      <w:r>
        <w:rPr>
          <w:rStyle w:val="FootnoteReference"/>
          <w:rFonts w:asciiTheme="majorBidi" w:eastAsiaTheme="minorHAnsi" w:hAnsiTheme="majorBidi" w:cstheme="majorBidi"/>
          <w:sz w:val="24"/>
          <w:szCs w:val="24"/>
        </w:rPr>
        <w:footnoteReference w:id="49"/>
      </w:r>
    </w:p>
    <w:p w:rsidR="00536915" w:rsidRDefault="00536915" w:rsidP="00536915">
      <w:pPr>
        <w:pStyle w:val="Default"/>
        <w:ind w:left="426" w:firstLine="708"/>
        <w:contextualSpacing/>
        <w:jc w:val="both"/>
        <w:rPr>
          <w:rFonts w:asciiTheme="majorBidi" w:hAnsiTheme="majorBidi" w:cstheme="majorBidi"/>
        </w:rPr>
      </w:pPr>
    </w:p>
    <w:p w:rsidR="00536915" w:rsidRPr="009B454C" w:rsidRDefault="00536915" w:rsidP="00536915">
      <w:pPr>
        <w:pStyle w:val="Default"/>
        <w:spacing w:line="480" w:lineRule="auto"/>
        <w:ind w:left="426" w:firstLine="708"/>
        <w:contextualSpacing/>
        <w:jc w:val="both"/>
        <w:rPr>
          <w:rFonts w:asciiTheme="majorBidi" w:hAnsiTheme="majorBidi" w:cstheme="majorBidi"/>
        </w:rPr>
      </w:pPr>
      <w:r>
        <w:rPr>
          <w:rFonts w:asciiTheme="majorBidi" w:hAnsiTheme="majorBidi" w:cstheme="majorBidi"/>
        </w:rPr>
        <w:t xml:space="preserve">Dan dalam </w:t>
      </w:r>
      <w:r w:rsidRPr="009B454C">
        <w:rPr>
          <w:rFonts w:asciiTheme="majorBidi" w:hAnsiTheme="majorBidi" w:cstheme="majorBidi"/>
        </w:rPr>
        <w:t>Peraturan Daerah Kabupaten Tulunga</w:t>
      </w:r>
      <w:r>
        <w:rPr>
          <w:rFonts w:asciiTheme="majorBidi" w:hAnsiTheme="majorBidi" w:cstheme="majorBidi"/>
        </w:rPr>
        <w:t xml:space="preserve">gung Nomor 4 Tahun 2011 Tentang </w:t>
      </w:r>
      <w:r w:rsidRPr="009B454C">
        <w:rPr>
          <w:rFonts w:asciiTheme="majorBidi" w:hAnsiTheme="majorBidi" w:cstheme="majorBidi"/>
        </w:rPr>
        <w:t>Pengen</w:t>
      </w:r>
      <w:r>
        <w:rPr>
          <w:rFonts w:asciiTheme="majorBidi" w:hAnsiTheme="majorBidi" w:cstheme="majorBidi"/>
        </w:rPr>
        <w:t xml:space="preserve">dalian Dan Pengawasan Peredaran </w:t>
      </w:r>
      <w:r w:rsidRPr="009B454C">
        <w:rPr>
          <w:rFonts w:asciiTheme="majorBidi" w:hAnsiTheme="majorBidi" w:cstheme="majorBidi"/>
        </w:rPr>
        <w:t>Minuman Beralkohol Di Kabupaten Tulungagung</w:t>
      </w:r>
      <w:r>
        <w:rPr>
          <w:rFonts w:asciiTheme="majorBidi" w:hAnsiTheme="majorBidi" w:cstheme="majorBidi"/>
        </w:rPr>
        <w:t xml:space="preserve"> Bab V pasal 15 tentang larangan bahwa :</w:t>
      </w:r>
      <w:r>
        <w:rPr>
          <w:rStyle w:val="FootnoteReference"/>
          <w:rFonts w:asciiTheme="majorBidi" w:hAnsiTheme="majorBidi" w:cstheme="majorBidi"/>
        </w:rPr>
        <w:footnoteReference w:id="50"/>
      </w:r>
    </w:p>
    <w:p w:rsidR="00536915" w:rsidRPr="00E4032C" w:rsidRDefault="00536915" w:rsidP="00536915">
      <w:pPr>
        <w:pStyle w:val="Default"/>
        <w:numPr>
          <w:ilvl w:val="0"/>
          <w:numId w:val="22"/>
        </w:numPr>
        <w:ind w:left="851" w:hanging="425"/>
        <w:contextualSpacing/>
        <w:jc w:val="both"/>
        <w:rPr>
          <w:rFonts w:asciiTheme="majorBidi" w:hAnsiTheme="majorBidi" w:cstheme="majorBidi"/>
        </w:rPr>
      </w:pPr>
      <w:r w:rsidRPr="00621E2E">
        <w:rPr>
          <w:rFonts w:asciiTheme="majorBidi" w:hAnsiTheme="majorBidi" w:cstheme="majorBidi"/>
        </w:rPr>
        <w:t xml:space="preserve">Setiap orang dilarang : </w:t>
      </w:r>
    </w:p>
    <w:p w:rsidR="00536915" w:rsidRDefault="00536915" w:rsidP="00536915">
      <w:pPr>
        <w:pStyle w:val="Default"/>
        <w:numPr>
          <w:ilvl w:val="0"/>
          <w:numId w:val="23"/>
        </w:numPr>
        <w:ind w:left="1276" w:hanging="425"/>
        <w:contextualSpacing/>
        <w:jc w:val="both"/>
        <w:rPr>
          <w:rFonts w:asciiTheme="majorBidi" w:hAnsiTheme="majorBidi" w:cstheme="majorBidi"/>
        </w:rPr>
      </w:pPr>
      <w:r>
        <w:rPr>
          <w:rFonts w:asciiTheme="majorBidi" w:hAnsiTheme="majorBidi" w:cstheme="majorBidi"/>
        </w:rPr>
        <w:t>M</w:t>
      </w:r>
      <w:r w:rsidRPr="00621E2E">
        <w:rPr>
          <w:rFonts w:asciiTheme="majorBidi" w:hAnsiTheme="majorBidi" w:cstheme="majorBidi"/>
        </w:rPr>
        <w:t>emproduksi minuman beralkohol di</w:t>
      </w:r>
      <w:r>
        <w:rPr>
          <w:rFonts w:asciiTheme="majorBidi" w:hAnsiTheme="majorBidi" w:cstheme="majorBidi"/>
        </w:rPr>
        <w:t xml:space="preserve"> Wilayah Kabupaten Tulungagung.</w:t>
      </w:r>
    </w:p>
    <w:p w:rsidR="00536915" w:rsidRDefault="00536915" w:rsidP="00536915">
      <w:pPr>
        <w:pStyle w:val="Default"/>
        <w:numPr>
          <w:ilvl w:val="0"/>
          <w:numId w:val="23"/>
        </w:numPr>
        <w:ind w:left="1276" w:hanging="425"/>
        <w:contextualSpacing/>
        <w:jc w:val="both"/>
        <w:rPr>
          <w:rFonts w:asciiTheme="majorBidi" w:hAnsiTheme="majorBidi" w:cstheme="majorBidi"/>
        </w:rPr>
      </w:pPr>
      <w:r>
        <w:rPr>
          <w:rFonts w:asciiTheme="majorBidi" w:hAnsiTheme="majorBidi" w:cstheme="majorBidi"/>
        </w:rPr>
        <w:t>M</w:t>
      </w:r>
      <w:r w:rsidRPr="00030E66">
        <w:rPr>
          <w:rFonts w:asciiTheme="majorBidi" w:hAnsiTheme="majorBidi" w:cstheme="majorBidi"/>
        </w:rPr>
        <w:t>eminum minuman beralkohol di tempat umum selain di tempat tertentu sebagaimana ditentukan dalam Peraturan Daerah ini maupun tempat tertentu lainn</w:t>
      </w:r>
      <w:r>
        <w:rPr>
          <w:rFonts w:asciiTheme="majorBidi" w:hAnsiTheme="majorBidi" w:cstheme="majorBidi"/>
        </w:rPr>
        <w:t>ya yang ditetapkan oleh Bupati.</w:t>
      </w:r>
    </w:p>
    <w:p w:rsidR="00536915" w:rsidRDefault="00536915" w:rsidP="00536915">
      <w:pPr>
        <w:pStyle w:val="Default"/>
        <w:numPr>
          <w:ilvl w:val="0"/>
          <w:numId w:val="23"/>
        </w:numPr>
        <w:ind w:left="1276" w:hanging="425"/>
        <w:contextualSpacing/>
        <w:jc w:val="both"/>
        <w:rPr>
          <w:rFonts w:asciiTheme="majorBidi" w:hAnsiTheme="majorBidi" w:cstheme="majorBidi"/>
        </w:rPr>
      </w:pPr>
      <w:r>
        <w:rPr>
          <w:rFonts w:asciiTheme="majorBidi" w:hAnsiTheme="majorBidi" w:cstheme="majorBidi"/>
        </w:rPr>
        <w:t>M</w:t>
      </w:r>
      <w:r w:rsidRPr="00030E66">
        <w:rPr>
          <w:rFonts w:asciiTheme="majorBidi" w:hAnsiTheme="majorBidi" w:cstheme="majorBidi"/>
        </w:rPr>
        <w:t>engiklankan minuman beral</w:t>
      </w:r>
      <w:r>
        <w:rPr>
          <w:rFonts w:asciiTheme="majorBidi" w:hAnsiTheme="majorBidi" w:cstheme="majorBidi"/>
        </w:rPr>
        <w:t>kohol dalam media massa apapun.</w:t>
      </w:r>
    </w:p>
    <w:p w:rsidR="00536915" w:rsidRDefault="00536915" w:rsidP="00536915">
      <w:pPr>
        <w:pStyle w:val="Default"/>
        <w:numPr>
          <w:ilvl w:val="0"/>
          <w:numId w:val="23"/>
        </w:numPr>
        <w:ind w:left="1276" w:hanging="425"/>
        <w:contextualSpacing/>
        <w:jc w:val="both"/>
        <w:rPr>
          <w:rFonts w:asciiTheme="majorBidi" w:hAnsiTheme="majorBidi" w:cstheme="majorBidi"/>
        </w:rPr>
      </w:pPr>
      <w:r>
        <w:rPr>
          <w:rFonts w:asciiTheme="majorBidi" w:hAnsiTheme="majorBidi" w:cstheme="majorBidi"/>
        </w:rPr>
        <w:lastRenderedPageBreak/>
        <w:t>M</w:t>
      </w:r>
      <w:r w:rsidRPr="00030E66">
        <w:rPr>
          <w:rFonts w:asciiTheme="majorBidi" w:hAnsiTheme="majorBidi" w:cstheme="majorBidi"/>
        </w:rPr>
        <w:t>embawa minuman beralkohol golongan A, golongan B, dan golongan C dari luar negeri sebagai barang bawaan, kecuali untuk dikonsumsi sendiri paling banyak 1000 ml (seribu mililiter) per orang dengan isi kemasan tidak kurang dari 180 ml (seratus delapan puluh mililite</w:t>
      </w:r>
      <w:r>
        <w:rPr>
          <w:rFonts w:asciiTheme="majorBidi" w:hAnsiTheme="majorBidi" w:cstheme="majorBidi"/>
        </w:rPr>
        <w:t>r).</w:t>
      </w:r>
    </w:p>
    <w:p w:rsidR="00536915" w:rsidRDefault="00536915" w:rsidP="00536915">
      <w:pPr>
        <w:pStyle w:val="Default"/>
        <w:numPr>
          <w:ilvl w:val="0"/>
          <w:numId w:val="23"/>
        </w:numPr>
        <w:ind w:left="1276" w:hanging="425"/>
        <w:contextualSpacing/>
        <w:jc w:val="both"/>
        <w:rPr>
          <w:rFonts w:asciiTheme="majorBidi" w:hAnsiTheme="majorBidi" w:cstheme="majorBidi"/>
        </w:rPr>
      </w:pPr>
      <w:r>
        <w:rPr>
          <w:rFonts w:asciiTheme="majorBidi" w:hAnsiTheme="majorBidi" w:cstheme="majorBidi"/>
        </w:rPr>
        <w:t>M</w:t>
      </w:r>
      <w:r w:rsidRPr="00030E66">
        <w:rPr>
          <w:rFonts w:asciiTheme="majorBidi" w:hAnsiTheme="majorBidi" w:cstheme="majorBidi"/>
        </w:rPr>
        <w:t xml:space="preserve">enjual secara eceran dalam kemasan minuman beralkohol golongan A, golongan B dan golongan C dan/atau menjual langsung untuk diminum di tempat, di lokasi sebagai berikut : </w:t>
      </w:r>
    </w:p>
    <w:p w:rsidR="00536915" w:rsidRDefault="00536915" w:rsidP="00536915">
      <w:pPr>
        <w:pStyle w:val="Default"/>
        <w:numPr>
          <w:ilvl w:val="0"/>
          <w:numId w:val="24"/>
        </w:numPr>
        <w:ind w:left="1701" w:hanging="425"/>
        <w:contextualSpacing/>
        <w:jc w:val="both"/>
        <w:rPr>
          <w:rFonts w:asciiTheme="majorBidi" w:hAnsiTheme="majorBidi" w:cstheme="majorBidi"/>
        </w:rPr>
      </w:pPr>
      <w:r>
        <w:rPr>
          <w:rFonts w:asciiTheme="majorBidi" w:hAnsiTheme="majorBidi" w:cstheme="majorBidi"/>
        </w:rPr>
        <w:t>G</w:t>
      </w:r>
      <w:r w:rsidRPr="00030E66">
        <w:rPr>
          <w:rFonts w:asciiTheme="majorBidi" w:hAnsiTheme="majorBidi" w:cstheme="majorBidi"/>
        </w:rPr>
        <w:t>elanggang remaja, kaki lima, terminal, stasiun, kios-kios kecil, penginap</w:t>
      </w:r>
      <w:r>
        <w:rPr>
          <w:rFonts w:asciiTheme="majorBidi" w:hAnsiTheme="majorBidi" w:cstheme="majorBidi"/>
        </w:rPr>
        <w:t>an remaja, dan bumi perkemahan.</w:t>
      </w:r>
    </w:p>
    <w:p w:rsidR="00536915" w:rsidRDefault="00536915" w:rsidP="00536915">
      <w:pPr>
        <w:pStyle w:val="Default"/>
        <w:numPr>
          <w:ilvl w:val="0"/>
          <w:numId w:val="24"/>
        </w:numPr>
        <w:ind w:left="1701" w:hanging="425"/>
        <w:contextualSpacing/>
        <w:jc w:val="both"/>
        <w:rPr>
          <w:rFonts w:asciiTheme="majorBidi" w:hAnsiTheme="majorBidi" w:cstheme="majorBidi"/>
        </w:rPr>
      </w:pPr>
      <w:r>
        <w:rPr>
          <w:rFonts w:asciiTheme="majorBidi" w:hAnsiTheme="majorBidi" w:cstheme="majorBidi"/>
        </w:rPr>
        <w:t>T</w:t>
      </w:r>
      <w:r w:rsidRPr="00030E66">
        <w:rPr>
          <w:rFonts w:asciiTheme="majorBidi" w:hAnsiTheme="majorBidi" w:cstheme="majorBidi"/>
        </w:rPr>
        <w:t>empat yang berdekatan dengan tempat ibadah, sekolah, rumah sakit, dan kantor pemerintah dengan radius se</w:t>
      </w:r>
      <w:r>
        <w:rPr>
          <w:rFonts w:asciiTheme="majorBidi" w:hAnsiTheme="majorBidi" w:cstheme="majorBidi"/>
        </w:rPr>
        <w:t>kurang-kurangnya 200 meter; dan,</w:t>
      </w:r>
    </w:p>
    <w:p w:rsidR="00536915" w:rsidRPr="000017D5" w:rsidRDefault="00536915" w:rsidP="00536915">
      <w:pPr>
        <w:pStyle w:val="Default"/>
        <w:numPr>
          <w:ilvl w:val="0"/>
          <w:numId w:val="24"/>
        </w:numPr>
        <w:ind w:left="1701" w:hanging="425"/>
        <w:contextualSpacing/>
        <w:jc w:val="both"/>
        <w:rPr>
          <w:rFonts w:asciiTheme="majorBidi" w:hAnsiTheme="majorBidi" w:cstheme="majorBidi"/>
        </w:rPr>
      </w:pPr>
      <w:r w:rsidRPr="00030E66">
        <w:rPr>
          <w:rFonts w:asciiTheme="majorBidi" w:hAnsiTheme="majorBidi" w:cstheme="majorBidi"/>
        </w:rPr>
        <w:t>selain tempat tertentu lainnya yan</w:t>
      </w:r>
      <w:r>
        <w:rPr>
          <w:rFonts w:asciiTheme="majorBidi" w:hAnsiTheme="majorBidi" w:cstheme="majorBidi"/>
        </w:rPr>
        <w:t>g telah ditetapkan oleh Bupati.</w:t>
      </w:r>
    </w:p>
    <w:p w:rsidR="00536915" w:rsidRDefault="00536915" w:rsidP="00536915">
      <w:pPr>
        <w:pStyle w:val="Default"/>
        <w:numPr>
          <w:ilvl w:val="0"/>
          <w:numId w:val="22"/>
        </w:numPr>
        <w:ind w:left="851" w:hanging="425"/>
        <w:contextualSpacing/>
        <w:jc w:val="both"/>
        <w:rPr>
          <w:rFonts w:asciiTheme="majorBidi" w:hAnsiTheme="majorBidi" w:cstheme="majorBidi"/>
        </w:rPr>
      </w:pPr>
      <w:r w:rsidRPr="00621E2E">
        <w:rPr>
          <w:rFonts w:asciiTheme="majorBidi" w:hAnsiTheme="majorBidi" w:cstheme="majorBidi"/>
        </w:rPr>
        <w:t>Produsen, IT-MB, Distributor dan Sub Distributor dilarang menjual minuman beralkohol secar</w:t>
      </w:r>
      <w:r>
        <w:rPr>
          <w:rFonts w:asciiTheme="majorBidi" w:hAnsiTheme="majorBidi" w:cstheme="majorBidi"/>
        </w:rPr>
        <w:t>a eceran kepada konsumen akhir.</w:t>
      </w:r>
    </w:p>
    <w:p w:rsidR="00536915" w:rsidRDefault="00536915" w:rsidP="00536915">
      <w:pPr>
        <w:pStyle w:val="Default"/>
        <w:numPr>
          <w:ilvl w:val="0"/>
          <w:numId w:val="22"/>
        </w:numPr>
        <w:ind w:left="851" w:hanging="425"/>
        <w:contextualSpacing/>
        <w:jc w:val="both"/>
        <w:rPr>
          <w:rFonts w:asciiTheme="majorBidi" w:hAnsiTheme="majorBidi" w:cstheme="majorBidi"/>
        </w:rPr>
      </w:pPr>
      <w:r w:rsidRPr="000017D5">
        <w:rPr>
          <w:rFonts w:asciiTheme="majorBidi" w:hAnsiTheme="majorBidi" w:cstheme="majorBidi"/>
        </w:rPr>
        <w:t>Penjual langsung dan/atau pengecer minuman beralkohol golongan B yang mengandung rempah-rempah, jamu dan sejenisnya dilarang menjual minuman beralkohol dengan kadar ethanol diatas 15% (lim</w:t>
      </w:r>
      <w:r>
        <w:rPr>
          <w:rFonts w:asciiTheme="majorBidi" w:hAnsiTheme="majorBidi" w:cstheme="majorBidi"/>
        </w:rPr>
        <w:t>a belas persen) dan golongan C.</w:t>
      </w:r>
    </w:p>
    <w:p w:rsidR="00536915" w:rsidRDefault="00536915" w:rsidP="00536915">
      <w:pPr>
        <w:pStyle w:val="Default"/>
        <w:numPr>
          <w:ilvl w:val="0"/>
          <w:numId w:val="22"/>
        </w:numPr>
        <w:ind w:left="851" w:hanging="425"/>
        <w:contextualSpacing/>
        <w:jc w:val="both"/>
        <w:rPr>
          <w:rFonts w:asciiTheme="majorBidi" w:hAnsiTheme="majorBidi" w:cstheme="majorBidi"/>
        </w:rPr>
      </w:pPr>
      <w:r w:rsidRPr="000017D5">
        <w:rPr>
          <w:rFonts w:asciiTheme="majorBidi" w:hAnsiTheme="majorBidi" w:cstheme="majorBidi"/>
        </w:rPr>
        <w:t>Penjual Langsung dan Pengecer dilarang menjual minuman beralkohol golongan A, golongan B, dan golongan C, kepada pembeli dibawah usia 21 (dua puluh satu) tahun.</w:t>
      </w:r>
    </w:p>
    <w:p w:rsidR="00536915" w:rsidRDefault="00536915" w:rsidP="00536915">
      <w:pPr>
        <w:pStyle w:val="Default"/>
        <w:numPr>
          <w:ilvl w:val="0"/>
          <w:numId w:val="22"/>
        </w:numPr>
        <w:ind w:left="851" w:hanging="425"/>
        <w:contextualSpacing/>
        <w:jc w:val="both"/>
        <w:rPr>
          <w:rFonts w:asciiTheme="majorBidi" w:hAnsiTheme="majorBidi" w:cstheme="majorBidi"/>
        </w:rPr>
      </w:pPr>
      <w:r w:rsidRPr="000017D5">
        <w:rPr>
          <w:rFonts w:asciiTheme="majorBidi" w:hAnsiTheme="majorBidi" w:cstheme="majorBidi"/>
        </w:rPr>
        <w:t>Pengecer dilarang melakukan penjualan langsung minuman beralkohol ke pengecer lainnya baik secara eceran maupun dalam jumlah besar.</w:t>
      </w:r>
    </w:p>
    <w:p w:rsidR="00536915" w:rsidRDefault="00536915" w:rsidP="00536915">
      <w:pPr>
        <w:pStyle w:val="Default"/>
        <w:numPr>
          <w:ilvl w:val="0"/>
          <w:numId w:val="22"/>
        </w:numPr>
        <w:ind w:left="851" w:hanging="425"/>
        <w:contextualSpacing/>
        <w:jc w:val="both"/>
        <w:rPr>
          <w:rFonts w:asciiTheme="majorBidi" w:hAnsiTheme="majorBidi" w:cstheme="majorBidi"/>
        </w:rPr>
      </w:pPr>
      <w:r w:rsidRPr="000017D5">
        <w:rPr>
          <w:rFonts w:asciiTheme="majorBidi" w:hAnsiTheme="majorBidi" w:cstheme="majorBidi"/>
        </w:rPr>
        <w:t xml:space="preserve">IT-MB, Distributor, Sub Distributor, Penjual Langsung, dan Pengecer dilarang mengiklankan minuman beralkohol golongan A, golongan B, dan golongan C. </w:t>
      </w:r>
      <w:r>
        <w:rPr>
          <w:rStyle w:val="FootnoteReference"/>
          <w:rFonts w:asciiTheme="majorBidi" w:hAnsiTheme="majorBidi" w:cstheme="majorBidi"/>
        </w:rPr>
        <w:footnoteReference w:id="51"/>
      </w:r>
    </w:p>
    <w:p w:rsidR="00536915" w:rsidRPr="009160EA" w:rsidRDefault="00536915" w:rsidP="00536915">
      <w:pPr>
        <w:pStyle w:val="Default"/>
        <w:spacing w:line="480" w:lineRule="auto"/>
        <w:ind w:left="851"/>
        <w:contextualSpacing/>
        <w:jc w:val="both"/>
        <w:rPr>
          <w:rFonts w:asciiTheme="majorBidi" w:hAnsiTheme="majorBidi" w:cstheme="majorBidi"/>
        </w:rPr>
      </w:pPr>
    </w:p>
    <w:p w:rsidR="00536915" w:rsidRDefault="00536915" w:rsidP="00536915">
      <w:pPr>
        <w:pStyle w:val="Default"/>
        <w:spacing w:line="480" w:lineRule="auto"/>
        <w:ind w:firstLine="426"/>
        <w:contextualSpacing/>
        <w:jc w:val="both"/>
        <w:rPr>
          <w:rFonts w:asciiTheme="majorBidi" w:hAnsiTheme="majorBidi" w:cstheme="majorBidi"/>
        </w:rPr>
      </w:pPr>
      <w:r>
        <w:rPr>
          <w:rFonts w:ascii="Times New Roman" w:eastAsia="Calibri" w:hAnsi="Times New Roman" w:cs="Times New Roman"/>
          <w:color w:val="auto"/>
        </w:rPr>
        <w:t xml:space="preserve">Selanjutnya dalam </w:t>
      </w:r>
      <w:r>
        <w:rPr>
          <w:rFonts w:asciiTheme="majorBidi" w:hAnsiTheme="majorBidi" w:cstheme="majorBidi"/>
        </w:rPr>
        <w:t>B</w:t>
      </w:r>
      <w:r w:rsidRPr="000017D5">
        <w:rPr>
          <w:rFonts w:asciiTheme="majorBidi" w:hAnsiTheme="majorBidi" w:cstheme="majorBidi"/>
        </w:rPr>
        <w:t>ab IX</w:t>
      </w:r>
      <w:r>
        <w:rPr>
          <w:rFonts w:asciiTheme="majorBidi" w:hAnsiTheme="majorBidi" w:cstheme="majorBidi"/>
        </w:rPr>
        <w:t xml:space="preserve"> ketentuan pidana pasal 36.</w:t>
      </w:r>
    </w:p>
    <w:p w:rsidR="00536915" w:rsidRDefault="00536915" w:rsidP="00536915">
      <w:pPr>
        <w:pStyle w:val="Default"/>
        <w:ind w:firstLine="426"/>
        <w:contextualSpacing/>
        <w:jc w:val="both"/>
        <w:rPr>
          <w:rFonts w:asciiTheme="majorBidi" w:hAnsiTheme="majorBidi" w:cstheme="majorBidi"/>
        </w:rPr>
      </w:pPr>
    </w:p>
    <w:p w:rsidR="00536915" w:rsidRPr="00C4685B" w:rsidRDefault="00536915" w:rsidP="00536915">
      <w:pPr>
        <w:pStyle w:val="Default"/>
        <w:numPr>
          <w:ilvl w:val="0"/>
          <w:numId w:val="25"/>
        </w:numPr>
        <w:ind w:left="851" w:hanging="425"/>
        <w:contextualSpacing/>
        <w:jc w:val="both"/>
        <w:rPr>
          <w:rFonts w:asciiTheme="majorBidi" w:hAnsiTheme="majorBidi" w:cstheme="majorBidi"/>
        </w:rPr>
      </w:pPr>
      <w:r w:rsidRPr="009B454C">
        <w:rPr>
          <w:rFonts w:asciiTheme="majorBidi" w:hAnsiTheme="majorBidi" w:cstheme="majorBidi"/>
        </w:rPr>
        <w:t>Setiap orang dan/atau badan usaha yang melanggar ketentuan sebagaimana dimaksud dalam Pasal 5 dan/atau Pasal 15 diancam pidana kurungan paling lama 6 (enam) bulan atau denda paling banyak Rp. 50.000.000,00 (lima puluh juta rupiah)</w:t>
      </w:r>
      <w:r>
        <w:rPr>
          <w:rFonts w:asciiTheme="majorBidi" w:hAnsiTheme="majorBidi" w:cstheme="majorBidi"/>
        </w:rPr>
        <w:t xml:space="preserve">. </w:t>
      </w:r>
    </w:p>
    <w:p w:rsidR="00536915" w:rsidRPr="002423E4" w:rsidRDefault="00536915" w:rsidP="002423E4">
      <w:pPr>
        <w:pStyle w:val="Default"/>
        <w:numPr>
          <w:ilvl w:val="0"/>
          <w:numId w:val="25"/>
        </w:numPr>
        <w:ind w:left="851" w:hanging="425"/>
        <w:contextualSpacing/>
        <w:jc w:val="both"/>
        <w:rPr>
          <w:rFonts w:asciiTheme="majorBidi" w:hAnsiTheme="majorBidi" w:cstheme="majorBidi"/>
        </w:rPr>
      </w:pPr>
      <w:r w:rsidRPr="000316A2">
        <w:rPr>
          <w:rFonts w:asciiTheme="majorBidi" w:hAnsiTheme="majorBidi" w:cstheme="majorBidi"/>
        </w:rPr>
        <w:t>Wajib Retribusi yang tidak melaksanakan kewajibannya sehingga merugikan keuangan Daerah diancam pidana kurungan paling lama 3 (tiga) bulan atau pidana denda paling banyak 3 (tiga) kali jumlah Retribusi terutang yang tidak atau kurang dibayar.</w:t>
      </w:r>
      <w:r>
        <w:rPr>
          <w:rStyle w:val="FootnoteReference"/>
          <w:rFonts w:asciiTheme="majorBidi" w:hAnsiTheme="majorBidi" w:cstheme="majorBidi"/>
        </w:rPr>
        <w:footnoteReference w:id="52"/>
      </w:r>
      <w:r w:rsidRPr="000316A2">
        <w:rPr>
          <w:rFonts w:asciiTheme="majorBidi" w:hAnsiTheme="majorBidi" w:cstheme="majorBidi"/>
        </w:rPr>
        <w:t xml:space="preserve"> </w:t>
      </w:r>
    </w:p>
    <w:p w:rsidR="00536915" w:rsidRPr="00064F7F" w:rsidRDefault="00536915" w:rsidP="00536915">
      <w:pPr>
        <w:pStyle w:val="Default"/>
        <w:numPr>
          <w:ilvl w:val="0"/>
          <w:numId w:val="13"/>
        </w:numPr>
        <w:spacing w:line="480" w:lineRule="auto"/>
        <w:ind w:left="426" w:hanging="426"/>
        <w:contextualSpacing/>
        <w:jc w:val="both"/>
        <w:rPr>
          <w:rFonts w:asciiTheme="majorBidi" w:hAnsiTheme="majorBidi" w:cstheme="majorBidi"/>
          <w:b/>
          <w:bCs/>
        </w:rPr>
      </w:pPr>
      <w:r>
        <w:rPr>
          <w:rFonts w:asciiTheme="majorBidi" w:hAnsiTheme="majorBidi" w:cstheme="majorBidi"/>
          <w:b/>
          <w:bCs/>
        </w:rPr>
        <w:lastRenderedPageBreak/>
        <w:t>Faktor-faktor y</w:t>
      </w:r>
      <w:r w:rsidRPr="00064F7F">
        <w:rPr>
          <w:rFonts w:asciiTheme="majorBidi" w:hAnsiTheme="majorBidi" w:cstheme="majorBidi"/>
          <w:b/>
          <w:bCs/>
        </w:rPr>
        <w:t xml:space="preserve">ang Mempengaruhi Efektifitas Penegakan Hukum </w:t>
      </w:r>
    </w:p>
    <w:p w:rsidR="00536915" w:rsidRPr="001C2390" w:rsidRDefault="00536915" w:rsidP="00536915">
      <w:pPr>
        <w:pStyle w:val="ListParagraph"/>
        <w:spacing w:line="480" w:lineRule="auto"/>
        <w:ind w:left="426" w:firstLine="70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Setidaknya ada empat faktor yang mempengaruhi efektif dan tidaknya penegak hukum dalam masyarakat, yaitu kaidah hukum, penegak hukum, sarana atau fasilitas, dan kesadaran masyarakat.</w:t>
      </w:r>
      <w:r>
        <w:rPr>
          <w:rStyle w:val="FootnoteReference"/>
          <w:rFonts w:asciiTheme="majorBidi" w:hAnsiTheme="majorBidi" w:cstheme="majorBidi"/>
          <w:color w:val="000000" w:themeColor="text1"/>
          <w:sz w:val="24"/>
          <w:szCs w:val="24"/>
        </w:rPr>
        <w:footnoteReference w:id="53"/>
      </w:r>
    </w:p>
    <w:p w:rsidR="00536915" w:rsidRDefault="00536915" w:rsidP="00536915">
      <w:pPr>
        <w:pStyle w:val="ListParagraph"/>
        <w:numPr>
          <w:ilvl w:val="0"/>
          <w:numId w:val="26"/>
        </w:numPr>
        <w:spacing w:line="480" w:lineRule="auto"/>
        <w:ind w:left="709"/>
        <w:contextual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Kaidah Hukum</w:t>
      </w:r>
    </w:p>
    <w:p w:rsidR="00536915" w:rsidRDefault="00536915" w:rsidP="00536915">
      <w:pPr>
        <w:pStyle w:val="ListParagraph"/>
        <w:spacing w:line="480" w:lineRule="auto"/>
        <w:ind w:left="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Sudikno Mertokusumo mengatakan bahwa kaidah dapat berlaku efektif apabila memenuhi syarat keberlakuan dalam aspek yuridis, sosiologis, dan filosofis.</w:t>
      </w:r>
    </w:p>
    <w:p w:rsidR="00536915" w:rsidRDefault="00536915" w:rsidP="00536915">
      <w:pPr>
        <w:pStyle w:val="ListParagraph"/>
        <w:numPr>
          <w:ilvl w:val="0"/>
          <w:numId w:val="33"/>
        </w:numPr>
        <w:spacing w:line="480" w:lineRule="auto"/>
        <w:ind w:left="1134" w:hanging="4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Secara yuridis, kaidah hukum harus berujuk pada kaidah yang lebih tinggi tingkatannya atau terbentuk atas dasar yang lebih ditetapkan.</w:t>
      </w:r>
    </w:p>
    <w:p w:rsidR="00536915" w:rsidRDefault="00536915" w:rsidP="00536915">
      <w:pPr>
        <w:pStyle w:val="ListParagraph"/>
        <w:numPr>
          <w:ilvl w:val="0"/>
          <w:numId w:val="33"/>
        </w:numPr>
        <w:spacing w:line="480" w:lineRule="auto"/>
        <w:ind w:left="1134" w:hanging="4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Secara filosofis, kaidah hukum akan berlaku efektif dan mudah ditegakkan jika kaidah itu merupakan penjabaran dari nilai-nilai filosofis yang termaktub dalam falsafah dasar masyarakat yang bersangkutan, misalnya jika di Indonesia Pancasila dan Undang-Undang dasar 1945, nilai-nilai yang bersuber dari agama dan budaya.</w:t>
      </w:r>
    </w:p>
    <w:p w:rsidR="00536915" w:rsidRDefault="00536915" w:rsidP="00536915">
      <w:pPr>
        <w:pStyle w:val="ListParagraph"/>
        <w:numPr>
          <w:ilvl w:val="0"/>
          <w:numId w:val="33"/>
        </w:numPr>
        <w:spacing w:line="480" w:lineRule="auto"/>
        <w:ind w:left="1134" w:hanging="4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Secara sosiologis, kaidah hukum akan bisa berlaku efektif dan mudah ditegakkan bila kaidah hukum tersebut diterima oleh masyarakat. Menurut Soerjono Soekanto dan Purnadi Purbacaraka penerimaan </w:t>
      </w:r>
      <w:r>
        <w:rPr>
          <w:rFonts w:asciiTheme="majorBidi" w:hAnsiTheme="majorBidi" w:cstheme="majorBidi"/>
          <w:color w:val="000000" w:themeColor="text1"/>
          <w:sz w:val="24"/>
          <w:szCs w:val="24"/>
        </w:rPr>
        <w:lastRenderedPageBreak/>
        <w:t>masyarakat dapat didasarkan pada dua teori, yaitu teori kekuasaan dan teori pengakuan.</w:t>
      </w:r>
      <w:r>
        <w:rPr>
          <w:rStyle w:val="FootnoteReference"/>
          <w:rFonts w:asciiTheme="majorBidi" w:hAnsiTheme="majorBidi" w:cstheme="majorBidi"/>
          <w:color w:val="000000" w:themeColor="text1"/>
          <w:sz w:val="24"/>
          <w:szCs w:val="24"/>
        </w:rPr>
        <w:footnoteReference w:id="54"/>
      </w:r>
    </w:p>
    <w:p w:rsidR="00536915" w:rsidRDefault="00536915" w:rsidP="00536915">
      <w:pPr>
        <w:pStyle w:val="ListParagraph"/>
        <w:numPr>
          <w:ilvl w:val="0"/>
          <w:numId w:val="26"/>
        </w:numPr>
        <w:spacing w:line="480" w:lineRule="auto"/>
        <w:ind w:left="709"/>
        <w:contextual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Penegak Hukum</w:t>
      </w:r>
    </w:p>
    <w:p w:rsidR="00536915" w:rsidRDefault="00536915" w:rsidP="00536915">
      <w:pPr>
        <w:pStyle w:val="ListParagraph"/>
        <w:spacing w:line="480" w:lineRule="auto"/>
        <w:ind w:left="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Penegak hukum merupakan salah satu faktor yang mempengaruhi efektif tidaknya hukum. Penegak hukum  itu sendiri merupakan penjumlahan dari beberapa instansi yang di dalamnya terdapat individu-individu. Instansi tersebut adalah hakim, jaksa, polisi, dan advokat. Dan sebagai lembaga yang paling bertanggungjawab terhadap efektif atau tidaknya hukum, di dalam internal mereka sendiri terdapat persoalan serius yang menyumbang terhadap tersendat-sendatnya penegakan hukum. Persoalan-persoalan tersebut meliputi:</w:t>
      </w:r>
      <w:r>
        <w:rPr>
          <w:rStyle w:val="FootnoteReference"/>
          <w:rFonts w:asciiTheme="majorBidi" w:hAnsiTheme="majorBidi" w:cstheme="majorBidi"/>
          <w:color w:val="000000" w:themeColor="text1"/>
          <w:sz w:val="24"/>
          <w:szCs w:val="24"/>
        </w:rPr>
        <w:footnoteReference w:id="55"/>
      </w:r>
    </w:p>
    <w:p w:rsidR="00536915" w:rsidRPr="00357669"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357669">
        <w:rPr>
          <w:rFonts w:asciiTheme="majorBidi" w:hAnsiTheme="majorBidi" w:cstheme="majorBidi"/>
          <w:color w:val="000000" w:themeColor="text1"/>
          <w:sz w:val="24"/>
          <w:szCs w:val="24"/>
        </w:rPr>
        <w:t>Rendahnya kualitas hakim, jaksa, polisi, dan advokat</w:t>
      </w:r>
    </w:p>
    <w:p w:rsidR="00536915"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570458">
        <w:rPr>
          <w:rFonts w:asciiTheme="majorBidi" w:hAnsiTheme="majorBidi" w:cstheme="majorBidi"/>
          <w:color w:val="000000" w:themeColor="text1"/>
          <w:sz w:val="24"/>
          <w:szCs w:val="24"/>
        </w:rPr>
        <w:t>Tidak diindahkannya prinsip “orang yang tepat di tempat yang tepat”,  salah satunya disebabkan oleh proses perekrutan yang tidak mendasarkan pada kualifikasi, melainkan pada kedekatan hubungan dengan pejabat (nepotisme dan kolusi).</w:t>
      </w:r>
    </w:p>
    <w:p w:rsidR="00536915"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570458">
        <w:rPr>
          <w:rFonts w:asciiTheme="majorBidi" w:hAnsiTheme="majorBidi" w:cstheme="majorBidi"/>
          <w:color w:val="000000" w:themeColor="text1"/>
          <w:sz w:val="24"/>
          <w:szCs w:val="24"/>
        </w:rPr>
        <w:t>Tidak adanya komitmen penegak hukum terhadap penegakan hukum itu sendiri.</w:t>
      </w:r>
    </w:p>
    <w:p w:rsidR="00536915"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570458">
        <w:rPr>
          <w:rFonts w:asciiTheme="majorBidi" w:hAnsiTheme="majorBidi" w:cstheme="majorBidi"/>
          <w:color w:val="000000" w:themeColor="text1"/>
          <w:sz w:val="24"/>
          <w:szCs w:val="24"/>
        </w:rPr>
        <w:lastRenderedPageBreak/>
        <w:t>Kuatnya pengaruh dan intervensi politik dan kekuasaan ke dalam dunia penegakan hukum.</w:t>
      </w:r>
    </w:p>
    <w:p w:rsidR="00536915"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570458">
        <w:rPr>
          <w:rFonts w:asciiTheme="majorBidi" w:hAnsiTheme="majorBidi" w:cstheme="majorBidi"/>
          <w:color w:val="000000" w:themeColor="text1"/>
          <w:sz w:val="24"/>
          <w:szCs w:val="24"/>
        </w:rPr>
        <w:t>Tidak adanya mekanisme penegakan hukum yang baik dan modern.</w:t>
      </w:r>
    </w:p>
    <w:p w:rsidR="00536915" w:rsidRPr="00570458" w:rsidRDefault="00536915" w:rsidP="00536915">
      <w:pPr>
        <w:pStyle w:val="ListParagraph"/>
        <w:numPr>
          <w:ilvl w:val="0"/>
          <w:numId w:val="27"/>
        </w:numPr>
        <w:spacing w:line="480" w:lineRule="auto"/>
        <w:ind w:left="1134" w:hanging="425"/>
        <w:contextualSpacing/>
        <w:jc w:val="both"/>
        <w:rPr>
          <w:rFonts w:asciiTheme="majorBidi" w:hAnsiTheme="majorBidi" w:cstheme="majorBidi"/>
          <w:color w:val="000000" w:themeColor="text1"/>
          <w:sz w:val="24"/>
          <w:szCs w:val="24"/>
        </w:rPr>
      </w:pPr>
      <w:r w:rsidRPr="00570458">
        <w:rPr>
          <w:rFonts w:asciiTheme="majorBidi" w:hAnsiTheme="majorBidi" w:cstheme="majorBidi"/>
          <w:color w:val="000000" w:themeColor="text1"/>
          <w:sz w:val="24"/>
          <w:szCs w:val="24"/>
        </w:rPr>
        <w:t>Adanya mafia peradilan.</w:t>
      </w:r>
    </w:p>
    <w:p w:rsidR="00536915" w:rsidRPr="00370F4C" w:rsidRDefault="00536915" w:rsidP="00536915">
      <w:pPr>
        <w:pStyle w:val="ListParagraph"/>
        <w:numPr>
          <w:ilvl w:val="0"/>
          <w:numId w:val="26"/>
        </w:numPr>
        <w:spacing w:line="480" w:lineRule="auto"/>
        <w:ind w:left="709"/>
        <w:contextualSpacing/>
        <w:jc w:val="both"/>
        <w:rPr>
          <w:rFonts w:asciiTheme="majorBidi" w:hAnsiTheme="majorBidi" w:cstheme="majorBidi"/>
          <w:sz w:val="24"/>
          <w:szCs w:val="24"/>
        </w:rPr>
      </w:pPr>
      <w:r w:rsidRPr="00370F4C">
        <w:rPr>
          <w:rFonts w:asciiTheme="majorBidi" w:hAnsiTheme="majorBidi" w:cstheme="majorBidi"/>
          <w:sz w:val="24"/>
          <w:szCs w:val="24"/>
        </w:rPr>
        <w:t>Fasilitas</w:t>
      </w:r>
    </w:p>
    <w:p w:rsidR="00536915" w:rsidRPr="00370F4C" w:rsidRDefault="00536915" w:rsidP="00536915">
      <w:pPr>
        <w:pStyle w:val="ListParagraph"/>
        <w:spacing w:line="480" w:lineRule="auto"/>
        <w:ind w:left="709"/>
        <w:jc w:val="both"/>
        <w:rPr>
          <w:rFonts w:asciiTheme="majorBidi" w:hAnsiTheme="majorBidi" w:cstheme="majorBidi"/>
          <w:sz w:val="24"/>
          <w:szCs w:val="24"/>
        </w:rPr>
      </w:pPr>
      <w:r w:rsidRPr="00370F4C">
        <w:rPr>
          <w:rFonts w:asciiTheme="majorBidi" w:hAnsiTheme="majorBidi" w:cstheme="majorBidi"/>
          <w:sz w:val="24"/>
          <w:szCs w:val="24"/>
        </w:rPr>
        <w:t>Fasilitas hukum adalah semua sarana yang  memungkinkan hukum dapat diterapkan dan tujuan hukum dapat dicapai. Dalam hal KDRT, fasilitas hukum kurang lebih meliputi semua sarana yang berfungsi mencegah terjadinya tindakan pelanggaran hukum, sarana yang berfungsi menangani pelanggaran hukum dan sarana yang berfungsi untuk melindungi korban.</w:t>
      </w:r>
    </w:p>
    <w:p w:rsidR="00536915" w:rsidRPr="00370F4C" w:rsidRDefault="00536915" w:rsidP="00536915">
      <w:pPr>
        <w:pStyle w:val="ListParagraph"/>
        <w:numPr>
          <w:ilvl w:val="0"/>
          <w:numId w:val="26"/>
        </w:numPr>
        <w:spacing w:line="480" w:lineRule="auto"/>
        <w:ind w:left="709"/>
        <w:contextualSpacing/>
        <w:jc w:val="both"/>
        <w:rPr>
          <w:rFonts w:asciiTheme="majorBidi" w:hAnsiTheme="majorBidi" w:cstheme="majorBidi"/>
          <w:sz w:val="24"/>
          <w:szCs w:val="24"/>
        </w:rPr>
      </w:pPr>
      <w:r w:rsidRPr="00370F4C">
        <w:rPr>
          <w:rFonts w:asciiTheme="majorBidi" w:hAnsiTheme="majorBidi" w:cstheme="majorBidi"/>
          <w:sz w:val="24"/>
          <w:szCs w:val="24"/>
        </w:rPr>
        <w:t>Kesadaran Masyarakat</w:t>
      </w:r>
    </w:p>
    <w:p w:rsidR="00536915" w:rsidRPr="00370F4C" w:rsidRDefault="00536915" w:rsidP="00536915">
      <w:pPr>
        <w:pStyle w:val="ListParagraph"/>
        <w:spacing w:line="480" w:lineRule="auto"/>
        <w:ind w:left="709"/>
        <w:jc w:val="both"/>
        <w:rPr>
          <w:rFonts w:asciiTheme="majorBidi" w:hAnsiTheme="majorBidi" w:cstheme="majorBidi"/>
          <w:sz w:val="24"/>
          <w:szCs w:val="24"/>
        </w:rPr>
      </w:pPr>
      <w:r w:rsidRPr="00370F4C">
        <w:rPr>
          <w:rFonts w:asciiTheme="majorBidi" w:hAnsiTheme="majorBidi" w:cstheme="majorBidi"/>
          <w:sz w:val="24"/>
          <w:szCs w:val="24"/>
        </w:rPr>
        <w:t>Kesadaran masyarakat akan hak-haknya dikatakan penting sebab akan menjadikan warga bisa terhindar dari perlakuan diskriminatif dari orang lain, termasuk pemerintah. Selain itu, mereka dapat menempuh langkah yang tepat apabila dalam kenyataanya benar-benar mengalami pelanggaran hak.</w:t>
      </w:r>
    </w:p>
    <w:p w:rsidR="00536915" w:rsidRPr="00370F4C" w:rsidRDefault="00536915" w:rsidP="00536915">
      <w:pPr>
        <w:pStyle w:val="ListParagraph"/>
        <w:spacing w:line="480" w:lineRule="auto"/>
        <w:ind w:left="709"/>
        <w:jc w:val="both"/>
        <w:rPr>
          <w:rFonts w:asciiTheme="majorBidi" w:hAnsiTheme="majorBidi" w:cstheme="majorBidi"/>
          <w:sz w:val="24"/>
          <w:szCs w:val="24"/>
        </w:rPr>
      </w:pPr>
      <w:r w:rsidRPr="00370F4C">
        <w:rPr>
          <w:rFonts w:asciiTheme="majorBidi" w:hAnsiTheme="majorBidi" w:cstheme="majorBidi"/>
          <w:sz w:val="24"/>
          <w:szCs w:val="24"/>
        </w:rPr>
        <w:t>Sebagai contoh, dalam hal KDRT kesadaran hukum yang diharapkan oleh undang-undang setidaknya-tidaknya meliputui:</w:t>
      </w:r>
      <w:r w:rsidRPr="00370F4C">
        <w:rPr>
          <w:rStyle w:val="FootnoteReference"/>
          <w:rFonts w:asciiTheme="majorBidi" w:hAnsiTheme="majorBidi" w:cstheme="majorBidi"/>
          <w:sz w:val="24"/>
          <w:szCs w:val="24"/>
        </w:rPr>
        <w:footnoteReference w:id="56"/>
      </w:r>
    </w:p>
    <w:p w:rsidR="00536915" w:rsidRPr="00357669" w:rsidRDefault="00536915" w:rsidP="00536915">
      <w:pPr>
        <w:pStyle w:val="ListParagraph"/>
        <w:numPr>
          <w:ilvl w:val="0"/>
          <w:numId w:val="28"/>
        </w:numPr>
        <w:spacing w:line="480" w:lineRule="auto"/>
        <w:ind w:left="1134" w:hanging="425"/>
        <w:contextualSpacing/>
        <w:jc w:val="both"/>
        <w:rPr>
          <w:rFonts w:asciiTheme="majorBidi" w:hAnsiTheme="majorBidi" w:cstheme="majorBidi"/>
          <w:sz w:val="24"/>
          <w:szCs w:val="24"/>
        </w:rPr>
      </w:pPr>
      <w:r w:rsidRPr="00357669">
        <w:rPr>
          <w:rFonts w:asciiTheme="majorBidi" w:hAnsiTheme="majorBidi" w:cstheme="majorBidi"/>
          <w:sz w:val="24"/>
          <w:szCs w:val="24"/>
        </w:rPr>
        <w:t>Sadar bahwa ada hukum yang melarang melakukan tindakan kekerasan terhadap sesama anggota dalam suatu rumah tangga.</w:t>
      </w:r>
    </w:p>
    <w:p w:rsidR="00536915" w:rsidRDefault="00536915" w:rsidP="00536915">
      <w:pPr>
        <w:pStyle w:val="ListParagraph"/>
        <w:numPr>
          <w:ilvl w:val="0"/>
          <w:numId w:val="28"/>
        </w:numPr>
        <w:spacing w:line="480" w:lineRule="auto"/>
        <w:ind w:left="1134" w:hanging="425"/>
        <w:contextualSpacing/>
        <w:jc w:val="both"/>
        <w:rPr>
          <w:rFonts w:asciiTheme="majorBidi" w:hAnsiTheme="majorBidi" w:cstheme="majorBidi"/>
          <w:sz w:val="24"/>
          <w:szCs w:val="24"/>
        </w:rPr>
      </w:pPr>
      <w:r w:rsidRPr="00370F4C">
        <w:rPr>
          <w:rFonts w:asciiTheme="majorBidi" w:hAnsiTheme="majorBidi" w:cstheme="majorBidi"/>
          <w:sz w:val="24"/>
          <w:szCs w:val="24"/>
        </w:rPr>
        <w:lastRenderedPageBreak/>
        <w:t>Sadar bahwa setiap anggota suatu rumah tangga memiliki hak terbebas dari perlakuan KDRT oleh anggota keluarga lain.</w:t>
      </w:r>
    </w:p>
    <w:p w:rsidR="00536915" w:rsidRPr="00CC2855" w:rsidRDefault="00536915" w:rsidP="00536915">
      <w:pPr>
        <w:pStyle w:val="ListParagraph"/>
        <w:numPr>
          <w:ilvl w:val="0"/>
          <w:numId w:val="28"/>
        </w:numPr>
        <w:spacing w:line="480" w:lineRule="auto"/>
        <w:ind w:left="1134" w:hanging="425"/>
        <w:contextualSpacing/>
        <w:jc w:val="both"/>
        <w:rPr>
          <w:rFonts w:asciiTheme="majorBidi" w:hAnsiTheme="majorBidi" w:cstheme="majorBidi"/>
          <w:sz w:val="24"/>
          <w:szCs w:val="24"/>
        </w:rPr>
      </w:pPr>
      <w:r w:rsidRPr="00D61DEB">
        <w:rPr>
          <w:rFonts w:asciiTheme="majorBidi" w:hAnsiTheme="majorBidi" w:cstheme="majorBidi"/>
          <w:sz w:val="24"/>
          <w:szCs w:val="24"/>
        </w:rPr>
        <w:t>Sadar bahwa dalam diri setiap masyarakat melekat kewajiban untuk memberikan perlindungan terhadap korban KDRT sesuai kemampuan masing-masing.</w:t>
      </w:r>
    </w:p>
    <w:p w:rsidR="00A01DDC" w:rsidRDefault="00A01DDC"/>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2423E4" w:rsidRDefault="002423E4"/>
    <w:p w:rsidR="002423E4" w:rsidRDefault="002423E4"/>
    <w:p w:rsidR="00536915" w:rsidRPr="00C71123" w:rsidRDefault="00536915" w:rsidP="00536915">
      <w:pPr>
        <w:spacing w:after="0" w:line="480" w:lineRule="auto"/>
        <w:jc w:val="center"/>
        <w:rPr>
          <w:rFonts w:ascii="Times New Roman" w:hAnsi="Times New Roman" w:cs="Times New Roman"/>
          <w:b/>
          <w:color w:val="000000" w:themeColor="text1"/>
          <w:sz w:val="24"/>
          <w:szCs w:val="24"/>
        </w:rPr>
      </w:pPr>
      <w:r w:rsidRPr="00C71123">
        <w:rPr>
          <w:rFonts w:ascii="Times New Roman" w:hAnsi="Times New Roman" w:cs="Times New Roman"/>
          <w:b/>
          <w:color w:val="000000" w:themeColor="text1"/>
          <w:sz w:val="24"/>
          <w:szCs w:val="24"/>
        </w:rPr>
        <w:lastRenderedPageBreak/>
        <w:t>BAB III</w:t>
      </w:r>
    </w:p>
    <w:p w:rsidR="00536915" w:rsidRPr="00C71123" w:rsidRDefault="00536915" w:rsidP="00536915">
      <w:pPr>
        <w:spacing w:after="0" w:line="480" w:lineRule="auto"/>
        <w:jc w:val="center"/>
        <w:rPr>
          <w:rFonts w:ascii="Times New Roman" w:hAnsi="Times New Roman" w:cs="Times New Roman"/>
          <w:b/>
          <w:color w:val="000000" w:themeColor="text1"/>
          <w:sz w:val="24"/>
          <w:szCs w:val="24"/>
        </w:rPr>
      </w:pPr>
      <w:r w:rsidRPr="00C71123">
        <w:rPr>
          <w:rFonts w:ascii="Times New Roman" w:hAnsi="Times New Roman" w:cs="Times New Roman"/>
          <w:b/>
          <w:color w:val="000000" w:themeColor="text1"/>
          <w:sz w:val="24"/>
          <w:szCs w:val="24"/>
        </w:rPr>
        <w:t>METODE PENELITIAN</w:t>
      </w:r>
    </w:p>
    <w:p w:rsidR="00536915" w:rsidRPr="00C71123" w:rsidRDefault="00536915" w:rsidP="00536915">
      <w:pPr>
        <w:spacing w:after="0" w:line="480" w:lineRule="auto"/>
        <w:jc w:val="center"/>
        <w:rPr>
          <w:rFonts w:ascii="Times New Roman" w:hAnsi="Times New Roman" w:cs="Times New Roman"/>
          <w:b/>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Jenis Penelitian</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Jenis penelitian yang digunakan dalam penelitian ini adalah kualitatif. Penelitian kualitatif adalah suatu penelitian yang pada dasarnya menggunakan pendekatan induktif, sedang pendekatan deduktif dari sebuah teori hanya akan digunakan sebagai pembanding dari hasil penelitian yang diperoleh. Hal ini dimaksudkan untuk mengungkap fenomena secara </w:t>
      </w:r>
      <w:r w:rsidRPr="00C71123">
        <w:rPr>
          <w:rFonts w:ascii="Times New Roman" w:hAnsi="Times New Roman" w:cs="Times New Roman"/>
          <w:i/>
          <w:iCs/>
          <w:color w:val="000000" w:themeColor="text1"/>
          <w:sz w:val="24"/>
          <w:szCs w:val="24"/>
        </w:rPr>
        <w:t xml:space="preserve">holistik-kontekstual </w:t>
      </w:r>
      <w:r w:rsidRPr="00C71123">
        <w:rPr>
          <w:rFonts w:ascii="Times New Roman" w:hAnsi="Times New Roman" w:cs="Times New Roman"/>
          <w:color w:val="000000" w:themeColor="text1"/>
          <w:sz w:val="24"/>
          <w:szCs w:val="24"/>
        </w:rPr>
        <w:t xml:space="preserve">melalui pengumpulan data yang bersifat deskriptif untuk menghasilkan suatu teori substantive. Sedangkan proses makna </w:t>
      </w:r>
      <w:r w:rsidRPr="00C71123">
        <w:rPr>
          <w:rFonts w:ascii="Times New Roman" w:hAnsi="Times New Roman" w:cs="Times New Roman"/>
          <w:i/>
          <w:iCs/>
          <w:color w:val="000000" w:themeColor="text1"/>
          <w:sz w:val="24"/>
          <w:szCs w:val="24"/>
        </w:rPr>
        <w:t>(verstehend)</w:t>
      </w:r>
      <w:r w:rsidRPr="00C71123">
        <w:rPr>
          <w:rFonts w:ascii="Times New Roman" w:hAnsi="Times New Roman" w:cs="Times New Roman"/>
          <w:color w:val="000000" w:themeColor="text1"/>
          <w:sz w:val="24"/>
          <w:szCs w:val="24"/>
        </w:rPr>
        <w:t xml:space="preserve"> menggunakan pendekatan interaksi simbolik atau menggunakan perspektif subyek </w:t>
      </w:r>
      <w:r w:rsidRPr="00C71123">
        <w:rPr>
          <w:rFonts w:ascii="Times New Roman" w:hAnsi="Times New Roman" w:cs="Times New Roman"/>
          <w:i/>
          <w:iCs/>
          <w:color w:val="000000" w:themeColor="text1"/>
          <w:sz w:val="24"/>
          <w:szCs w:val="24"/>
        </w:rPr>
        <w:t>(subject perspective).</w:t>
      </w:r>
      <w:r w:rsidRPr="00C71123">
        <w:rPr>
          <w:rStyle w:val="FootnoteReference"/>
          <w:rFonts w:ascii="Times New Roman" w:hAnsi="Times New Roman"/>
          <w:i/>
          <w:iCs/>
          <w:color w:val="000000" w:themeColor="text1"/>
          <w:sz w:val="24"/>
          <w:szCs w:val="24"/>
        </w:rPr>
        <w:footnoteReference w:id="57"/>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Data yang akan dihasilkan adalah deskriptif. Menurut Whitney , metode deskriptif adalah pencarian fakta dengan interpretasi yang tepat. Selanjutnya Moh. Nazir menerangkan bahwa penelitian deskriptif mempelajari masalah-masalah dalam masyarakat, serta tata cara yang berlaku dalam masyarakat serta situasi-situasi tertentu, termasuk tentang hubungan kegiatan-kegiatan, sikap-sikap, pandangan-pandangan, serta proses yang sedang berlangsung dan pengaruh suatu fenomena.</w:t>
      </w:r>
      <w:r w:rsidRPr="00C71123">
        <w:rPr>
          <w:rStyle w:val="FootnoteReference"/>
          <w:rFonts w:ascii="Times New Roman" w:hAnsi="Times New Roman"/>
          <w:color w:val="000000" w:themeColor="text1"/>
          <w:sz w:val="24"/>
          <w:szCs w:val="24"/>
        </w:rPr>
        <w:footnoteReference w:id="58"/>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lastRenderedPageBreak/>
        <w:t xml:space="preserve">Penelitian yang dilakukan oleh peneliti ini adalah usaha untuk mendeskripsikan fakta-fakta, menurut Hadari Nawawi pada tahap permulaan tertuju pada usaha mengemukakan gejala-gejala secara lengkap di dalam aspek yang diselidiki yaitu tentang </w:t>
      </w:r>
      <w:r>
        <w:rPr>
          <w:rFonts w:ascii="Times New Roman" w:hAnsi="Times New Roman" w:cs="Times New Roman"/>
          <w:color w:val="000000" w:themeColor="text1"/>
          <w:sz w:val="24"/>
          <w:szCs w:val="24"/>
        </w:rPr>
        <w:t>efektifitas Peraturan D</w:t>
      </w:r>
      <w:r w:rsidRPr="00C71123">
        <w:rPr>
          <w:rFonts w:ascii="Times New Roman" w:hAnsi="Times New Roman" w:cs="Times New Roman"/>
          <w:color w:val="000000" w:themeColor="text1"/>
          <w:sz w:val="24"/>
          <w:szCs w:val="24"/>
        </w:rPr>
        <w:t>aerah</w:t>
      </w:r>
      <w:r>
        <w:rPr>
          <w:rFonts w:ascii="Times New Roman" w:hAnsi="Times New Roman" w:cs="Times New Roman"/>
          <w:color w:val="000000" w:themeColor="text1"/>
          <w:sz w:val="24"/>
          <w:szCs w:val="24"/>
        </w:rPr>
        <w:t xml:space="preserve"> Kabupaten Tulungagung N</w:t>
      </w:r>
      <w:r w:rsidRPr="00C71123">
        <w:rPr>
          <w:rFonts w:ascii="Times New Roman" w:hAnsi="Times New Roman" w:cs="Times New Roman"/>
          <w:color w:val="000000" w:themeColor="text1"/>
          <w:sz w:val="24"/>
          <w:szCs w:val="24"/>
        </w:rPr>
        <w:t xml:space="preserve">omor </w:t>
      </w:r>
      <w:r>
        <w:rPr>
          <w:rFonts w:ascii="Times New Roman" w:hAnsi="Times New Roman" w:cs="Times New Roman"/>
          <w:color w:val="000000" w:themeColor="text1"/>
          <w:sz w:val="24"/>
          <w:szCs w:val="24"/>
        </w:rPr>
        <w:t>4 Tahun 2011 tentang Pengendalian dan Pengawasan Peredaran Minuman B</w:t>
      </w:r>
      <w:r w:rsidRPr="00C71123">
        <w:rPr>
          <w:rFonts w:ascii="Times New Roman" w:hAnsi="Times New Roman" w:cs="Times New Roman"/>
          <w:color w:val="000000" w:themeColor="text1"/>
          <w:sz w:val="24"/>
          <w:szCs w:val="24"/>
        </w:rPr>
        <w:t xml:space="preserve">eralkohol di </w:t>
      </w:r>
      <w:r>
        <w:rPr>
          <w:rFonts w:ascii="Times New Roman" w:hAnsi="Times New Roman" w:cs="Times New Roman"/>
          <w:color w:val="000000" w:themeColor="text1"/>
          <w:sz w:val="24"/>
          <w:szCs w:val="24"/>
        </w:rPr>
        <w:t>Desa Sobontoro.</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Karena itu pada tahap ini metode deskriptif ini tidak lebih dari penelitian yang bersifat penemuan fakta-fakta seadanya </w:t>
      </w:r>
      <w:r w:rsidRPr="00C71123">
        <w:rPr>
          <w:rFonts w:ascii="Times New Roman" w:hAnsi="Times New Roman" w:cs="Times New Roman"/>
          <w:i/>
          <w:iCs/>
          <w:color w:val="000000" w:themeColor="text1"/>
          <w:sz w:val="24"/>
          <w:szCs w:val="24"/>
        </w:rPr>
        <w:t>(fact finding)</w:t>
      </w:r>
      <w:r w:rsidRPr="00C71123">
        <w:rPr>
          <w:rFonts w:ascii="Times New Roman" w:hAnsi="Times New Roman" w:cs="Times New Roman"/>
          <w:color w:val="000000" w:themeColor="text1"/>
          <w:sz w:val="24"/>
          <w:szCs w:val="24"/>
        </w:rPr>
        <w:t>. Penemuan gejala-gejala ini juga berarti tidak sekedar menunjukkan distribusinya, akan tetapi termasuk usaha mengemukakan hubungannya satu dengan yang lain di dalam aspek-aspek yang diselidiki itu.</w:t>
      </w:r>
      <w:r w:rsidRPr="00C71123">
        <w:rPr>
          <w:rStyle w:val="FootnoteReference"/>
          <w:rFonts w:ascii="Times New Roman" w:hAnsi="Times New Roman"/>
          <w:color w:val="000000" w:themeColor="text1"/>
          <w:sz w:val="24"/>
          <w:szCs w:val="24"/>
        </w:rPr>
        <w:footnoteReference w:id="59"/>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Dalam penelitian ini, penulis arahkan pada Kenyataan-kenyataan lapangan yaitu berhubungan dengan </w:t>
      </w:r>
      <w:r>
        <w:rPr>
          <w:rFonts w:ascii="Times New Roman" w:hAnsi="Times New Roman" w:cs="Times New Roman"/>
          <w:color w:val="000000" w:themeColor="text1"/>
          <w:sz w:val="24"/>
          <w:szCs w:val="24"/>
        </w:rPr>
        <w:t>efektifitas Peraturan D</w:t>
      </w:r>
      <w:r w:rsidRPr="00C71123">
        <w:rPr>
          <w:rFonts w:ascii="Times New Roman" w:hAnsi="Times New Roman" w:cs="Times New Roman"/>
          <w:color w:val="000000" w:themeColor="text1"/>
          <w:sz w:val="24"/>
          <w:szCs w:val="24"/>
        </w:rPr>
        <w:t xml:space="preserve">aerah </w:t>
      </w:r>
      <w:r>
        <w:rPr>
          <w:rFonts w:ascii="Times New Roman" w:hAnsi="Times New Roman" w:cs="Times New Roman"/>
          <w:color w:val="000000" w:themeColor="text1"/>
          <w:sz w:val="24"/>
          <w:szCs w:val="24"/>
        </w:rPr>
        <w:t>Kabupaten Tulungagung Nomor 4 Tahun 2011 tentang Pengendalian dan P</w:t>
      </w:r>
      <w:r w:rsidRPr="00C71123">
        <w:rPr>
          <w:rFonts w:ascii="Times New Roman" w:hAnsi="Times New Roman" w:cs="Times New Roman"/>
          <w:color w:val="000000" w:themeColor="text1"/>
          <w:sz w:val="24"/>
          <w:szCs w:val="24"/>
        </w:rPr>
        <w:t xml:space="preserve">engawasan </w:t>
      </w:r>
      <w:r>
        <w:rPr>
          <w:rFonts w:ascii="Times New Roman" w:hAnsi="Times New Roman" w:cs="Times New Roman"/>
          <w:color w:val="000000" w:themeColor="text1"/>
          <w:sz w:val="24"/>
          <w:szCs w:val="24"/>
        </w:rPr>
        <w:t>Peredaran Minuman B</w:t>
      </w:r>
      <w:r w:rsidRPr="00C71123">
        <w:rPr>
          <w:rFonts w:ascii="Times New Roman" w:hAnsi="Times New Roman" w:cs="Times New Roman"/>
          <w:color w:val="000000" w:themeColor="text1"/>
          <w:sz w:val="24"/>
          <w:szCs w:val="24"/>
        </w:rPr>
        <w:t>eralkoh</w:t>
      </w:r>
      <w:r>
        <w:rPr>
          <w:rFonts w:ascii="Times New Roman" w:hAnsi="Times New Roman" w:cs="Times New Roman"/>
          <w:color w:val="000000" w:themeColor="text1"/>
          <w:sz w:val="24"/>
          <w:szCs w:val="24"/>
        </w:rPr>
        <w:t xml:space="preserve">ol di Desa Sobontoro Kecamatan Boyolangu Kabupaten Tulungagung, </w:t>
      </w:r>
      <w:r w:rsidRPr="00C71123">
        <w:rPr>
          <w:rFonts w:ascii="Times New Roman" w:hAnsi="Times New Roman" w:cs="Times New Roman"/>
          <w:color w:val="000000" w:themeColor="text1"/>
          <w:sz w:val="24"/>
          <w:szCs w:val="24"/>
        </w:rPr>
        <w:t xml:space="preserve">antara lain masih banyaknya orang atau badan yang melakukan kegiatan pengedaran dan atau penjualan minuman beralkohol yang tidak memilikiki SIUP-MB (Surat Izin Usaha Perdangan Minuman Beralkohol), pengedaran dan penjualan minuman beralkohol  dilakukan melalui penunjukan kepada Distributor, penjual langsung atau pengecer oleh produsen dengan tidak berdasarkan perjanjian tertulis, banyaknya kemasan minuman beralkohol </w:t>
      </w:r>
      <w:r w:rsidRPr="00C71123">
        <w:rPr>
          <w:rFonts w:ascii="Times New Roman" w:hAnsi="Times New Roman" w:cs="Times New Roman"/>
          <w:color w:val="000000" w:themeColor="text1"/>
          <w:sz w:val="24"/>
          <w:szCs w:val="24"/>
        </w:rPr>
        <w:lastRenderedPageBreak/>
        <w:t xml:space="preserve">golongan A, golongan B dan golongan C yang beredar di wilayah </w:t>
      </w:r>
      <w:r>
        <w:rPr>
          <w:rFonts w:ascii="Times New Roman" w:hAnsi="Times New Roman" w:cs="Times New Roman"/>
          <w:color w:val="000000" w:themeColor="text1"/>
          <w:sz w:val="24"/>
          <w:szCs w:val="24"/>
        </w:rPr>
        <w:t xml:space="preserve">Desa </w:t>
      </w:r>
      <w:r w:rsidRPr="00C71123">
        <w:rPr>
          <w:rFonts w:ascii="Times New Roman" w:hAnsi="Times New Roman" w:cs="Times New Roman"/>
          <w:color w:val="000000" w:themeColor="text1"/>
          <w:sz w:val="24"/>
          <w:szCs w:val="24"/>
        </w:rPr>
        <w:t xml:space="preserve">Sobontoro tidak dilengkapi dengan label, banyaknya masyarakat yang meminum minuman beralkohol di tempat umum. </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Pertimbangan penulis dalam menggunakan model pendekatan kualitatif ini adalah:</w:t>
      </w:r>
    </w:p>
    <w:p w:rsidR="00536915" w:rsidRPr="00C71123" w:rsidRDefault="00536915" w:rsidP="00536915">
      <w:pPr>
        <w:pStyle w:val="ListParagraph"/>
        <w:numPr>
          <w:ilvl w:val="0"/>
          <w:numId w:val="40"/>
        </w:numPr>
        <w:spacing w:after="0" w:line="480" w:lineRule="auto"/>
        <w:ind w:left="709" w:hanging="283"/>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Pendekatan kualitatif menyajikan secara langsung hakikat hubungan peneliti dan informan, sehingga peneliti dapat lebih mudah dalam menyajikan data-data deskriptif.</w:t>
      </w:r>
    </w:p>
    <w:p w:rsidR="00536915" w:rsidRPr="00C71123" w:rsidRDefault="00536915" w:rsidP="00536915">
      <w:pPr>
        <w:pStyle w:val="ListParagraph"/>
        <w:numPr>
          <w:ilvl w:val="0"/>
          <w:numId w:val="40"/>
        </w:numPr>
        <w:spacing w:after="0" w:line="480" w:lineRule="auto"/>
        <w:ind w:left="709" w:hanging="283"/>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Kevalidan data-data yang diperoleh lebih dapat dipertanggung jawabkan, karena didukung oleh sumber-sumber data yang akurat.</w:t>
      </w:r>
    </w:p>
    <w:p w:rsidR="00536915" w:rsidRPr="00C71123" w:rsidRDefault="00536915" w:rsidP="00536915">
      <w:pPr>
        <w:pStyle w:val="ListParagraph"/>
        <w:numPr>
          <w:ilvl w:val="0"/>
          <w:numId w:val="40"/>
        </w:numPr>
        <w:spacing w:after="0" w:line="480" w:lineRule="auto"/>
        <w:ind w:left="709" w:hanging="283"/>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Permasalahan yang diteliti merupakan sebuah kenyataan yang keberadaannya memang benar-benar terjadi di lapangan.</w:t>
      </w:r>
    </w:p>
    <w:p w:rsidR="00536915" w:rsidRPr="00C71123" w:rsidRDefault="00536915" w:rsidP="00536915">
      <w:pPr>
        <w:spacing w:after="0" w:line="480" w:lineRule="auto"/>
        <w:ind w:left="426"/>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Penelitian ini memiliki beberapa pola, yaitu sebagai berikut :</w:t>
      </w:r>
    </w:p>
    <w:p w:rsidR="00536915" w:rsidRPr="00C71123" w:rsidRDefault="00536915" w:rsidP="00536915">
      <w:pPr>
        <w:pStyle w:val="ListParagraph"/>
        <w:numPr>
          <w:ilvl w:val="0"/>
          <w:numId w:val="41"/>
        </w:numPr>
        <w:spacing w:after="0" w:line="480" w:lineRule="auto"/>
        <w:ind w:left="709" w:hanging="283"/>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Ditinjau dari segi tempat dilaksanakannya penelitian, penelitian ini merupakan penelitian lapangan, yaitu suatu penelitian yang dilakukan di lapangan atau di lokasi penelitian, suatu tempat dipilih sebagai lokasi untuk menyelidiki gejala obyektif yang terjadi di lapangan, yang dilakukan juga untuk penyusunan laporan ilmiah.</w:t>
      </w:r>
      <w:r w:rsidRPr="00C71123">
        <w:rPr>
          <w:rStyle w:val="FootnoteReference"/>
          <w:rFonts w:ascii="Times New Roman" w:hAnsi="Times New Roman"/>
          <w:color w:val="000000" w:themeColor="text1"/>
          <w:sz w:val="24"/>
          <w:szCs w:val="24"/>
        </w:rPr>
        <w:footnoteReference w:id="60"/>
      </w:r>
    </w:p>
    <w:p w:rsidR="00536915" w:rsidRPr="00C71123" w:rsidRDefault="00536915" w:rsidP="00536915">
      <w:pPr>
        <w:pStyle w:val="ListParagraph"/>
        <w:spacing w:after="0" w:line="480" w:lineRule="auto"/>
        <w:ind w:left="709"/>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Dalam hal ini, peneliti mengambil </w:t>
      </w:r>
      <w:r>
        <w:rPr>
          <w:rFonts w:ascii="Times New Roman" w:hAnsi="Times New Roman" w:cs="Times New Roman"/>
          <w:color w:val="000000" w:themeColor="text1"/>
          <w:sz w:val="24"/>
          <w:szCs w:val="24"/>
        </w:rPr>
        <w:t>tempat di D</w:t>
      </w:r>
      <w:r w:rsidRPr="00C71123">
        <w:rPr>
          <w:rFonts w:ascii="Times New Roman" w:hAnsi="Times New Roman" w:cs="Times New Roman"/>
          <w:color w:val="000000" w:themeColor="text1"/>
          <w:sz w:val="24"/>
          <w:szCs w:val="24"/>
        </w:rPr>
        <w:t>esa Sobontoro</w:t>
      </w:r>
      <w:r>
        <w:rPr>
          <w:rFonts w:ascii="Times New Roman" w:hAnsi="Times New Roman" w:cs="Times New Roman"/>
          <w:color w:val="000000" w:themeColor="text1"/>
          <w:sz w:val="24"/>
          <w:szCs w:val="24"/>
        </w:rPr>
        <w:t>, K</w:t>
      </w:r>
      <w:r w:rsidRPr="00C71123">
        <w:rPr>
          <w:rFonts w:ascii="Times New Roman" w:hAnsi="Times New Roman" w:cs="Times New Roman"/>
          <w:color w:val="000000" w:themeColor="text1"/>
          <w:sz w:val="24"/>
          <w:szCs w:val="24"/>
        </w:rPr>
        <w:t>ecamatan Boyolangu</w:t>
      </w:r>
      <w:r>
        <w:rPr>
          <w:rFonts w:ascii="Times New Roman" w:hAnsi="Times New Roman" w:cs="Times New Roman"/>
          <w:color w:val="000000" w:themeColor="text1"/>
          <w:sz w:val="24"/>
          <w:szCs w:val="24"/>
        </w:rPr>
        <w:t>, K</w:t>
      </w:r>
      <w:r w:rsidRPr="00C71123">
        <w:rPr>
          <w:rFonts w:ascii="Times New Roman" w:hAnsi="Times New Roman" w:cs="Times New Roman"/>
          <w:color w:val="000000" w:themeColor="text1"/>
          <w:sz w:val="24"/>
          <w:szCs w:val="24"/>
        </w:rPr>
        <w:t>abupaten Tulungagung</w:t>
      </w:r>
      <w:r>
        <w:rPr>
          <w:rFonts w:ascii="Times New Roman" w:hAnsi="Times New Roman" w:cs="Times New Roman"/>
          <w:color w:val="000000" w:themeColor="text1"/>
          <w:sz w:val="24"/>
          <w:szCs w:val="24"/>
        </w:rPr>
        <w:t xml:space="preserve"> karena disinyalir di D</w:t>
      </w:r>
      <w:r w:rsidRPr="00C71123">
        <w:rPr>
          <w:rFonts w:ascii="Times New Roman" w:hAnsi="Times New Roman" w:cs="Times New Roman"/>
          <w:color w:val="000000" w:themeColor="text1"/>
          <w:sz w:val="24"/>
          <w:szCs w:val="24"/>
        </w:rPr>
        <w:t xml:space="preserve">esa Sobontoro </w:t>
      </w:r>
      <w:r w:rsidRPr="00C71123">
        <w:rPr>
          <w:rFonts w:ascii="Times New Roman" w:hAnsi="Times New Roman" w:cs="Times New Roman"/>
          <w:color w:val="000000" w:themeColor="text1"/>
          <w:sz w:val="24"/>
          <w:szCs w:val="24"/>
        </w:rPr>
        <w:lastRenderedPageBreak/>
        <w:t>ditemukan berbagai fenomena tentang kegiatan terkait pemakaian minuman berakohol yan</w:t>
      </w:r>
      <w:r>
        <w:rPr>
          <w:rFonts w:ascii="Times New Roman" w:hAnsi="Times New Roman" w:cs="Times New Roman"/>
          <w:color w:val="000000" w:themeColor="text1"/>
          <w:sz w:val="24"/>
          <w:szCs w:val="24"/>
        </w:rPr>
        <w:t xml:space="preserve">g tidak sesuai dengan PERDA Nomor </w:t>
      </w:r>
      <w:r w:rsidRPr="00C71123">
        <w:rPr>
          <w:rFonts w:ascii="Times New Roman" w:hAnsi="Times New Roman" w:cs="Times New Roman"/>
          <w:color w:val="000000" w:themeColor="text1"/>
          <w:sz w:val="24"/>
          <w:szCs w:val="24"/>
        </w:rPr>
        <w:t xml:space="preserve">4 tahun 2011 tentang Pengendalian dan Pengawasan </w:t>
      </w:r>
      <w:r>
        <w:rPr>
          <w:rFonts w:ascii="Times New Roman" w:hAnsi="Times New Roman" w:cs="Times New Roman"/>
          <w:color w:val="000000" w:themeColor="text1"/>
          <w:sz w:val="24"/>
          <w:szCs w:val="24"/>
        </w:rPr>
        <w:t xml:space="preserve">Peredaran </w:t>
      </w:r>
      <w:r w:rsidRPr="00C71123">
        <w:rPr>
          <w:rFonts w:ascii="Times New Roman" w:hAnsi="Times New Roman" w:cs="Times New Roman"/>
          <w:color w:val="000000" w:themeColor="text1"/>
          <w:sz w:val="24"/>
          <w:szCs w:val="24"/>
        </w:rPr>
        <w:t>Minuman Beralkohol, antara lain masih banyaknya orang atau badan yang melakukan kegiatan pengedaran dan atau penjualan minuman beralkohol yang tidak memilikiki SIUP-MB (Surat Izin Usaha Perdangan Minuman Beralkohol), pengedaran dan penjualan minuman beralkohol  dilakukan melalui penunjukan kepada Distributor, penjual langsung atau pengecer oleh produsen dengan tidak berdasarkan perjanjian tertulis, banyaknya kemasan minuman beralkohol golongan A, golongan B dan golongan C yang beredar di wilayah</w:t>
      </w:r>
      <w:r>
        <w:rPr>
          <w:rFonts w:ascii="Times New Roman" w:hAnsi="Times New Roman" w:cs="Times New Roman"/>
          <w:color w:val="000000" w:themeColor="text1"/>
          <w:sz w:val="24"/>
          <w:szCs w:val="24"/>
        </w:rPr>
        <w:t xml:space="preserve"> Desa</w:t>
      </w:r>
      <w:r w:rsidRPr="00C71123">
        <w:rPr>
          <w:rFonts w:ascii="Times New Roman" w:hAnsi="Times New Roman" w:cs="Times New Roman"/>
          <w:color w:val="000000" w:themeColor="text1"/>
          <w:sz w:val="24"/>
          <w:szCs w:val="24"/>
        </w:rPr>
        <w:t xml:space="preserve"> Sobontoro tidak dilengkapi dengan label, banyaknya masyarakat yang meminum minuman beralkohol di tempat umum</w:t>
      </w:r>
    </w:p>
    <w:p w:rsidR="00536915" w:rsidRPr="00C71123" w:rsidRDefault="00536915" w:rsidP="00536915">
      <w:pPr>
        <w:pStyle w:val="ListParagraph"/>
        <w:numPr>
          <w:ilvl w:val="0"/>
          <w:numId w:val="41"/>
        </w:numPr>
        <w:spacing w:after="0" w:line="480" w:lineRule="auto"/>
        <w:ind w:left="709" w:hanging="283"/>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Ditinjau dari segi dasar analisis data yang akan digunakan, merupakan penelitian deskriptif, yaitu penelitian yang bermaksud untuk membuat pencandraan (deskripsi) mengenai situasi-situasi atau kejadian-kejadian.</w:t>
      </w:r>
      <w:r w:rsidRPr="00C71123">
        <w:rPr>
          <w:rStyle w:val="FootnoteReference"/>
          <w:rFonts w:ascii="Times New Roman" w:hAnsi="Times New Roman"/>
          <w:color w:val="000000" w:themeColor="text1"/>
          <w:sz w:val="24"/>
          <w:szCs w:val="24"/>
        </w:rPr>
        <w:footnoteReference w:id="61"/>
      </w:r>
    </w:p>
    <w:p w:rsidR="00536915" w:rsidRPr="00C71123" w:rsidRDefault="00536915" w:rsidP="00536915">
      <w:pPr>
        <w:pStyle w:val="ListParagraph"/>
        <w:spacing w:after="0" w:line="480" w:lineRule="auto"/>
        <w:ind w:left="709"/>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Secara lebih jelas penulis tegaskan di sini bahwa penelitian studi kasus yang dimaksud di sini adalah sebatas pada wilayah</w:t>
      </w:r>
      <w:r>
        <w:rPr>
          <w:rFonts w:ascii="Times New Roman" w:hAnsi="Times New Roman" w:cs="Times New Roman"/>
          <w:color w:val="000000" w:themeColor="text1"/>
          <w:sz w:val="24"/>
          <w:szCs w:val="24"/>
        </w:rPr>
        <w:t xml:space="preserve"> Peraturan D</w:t>
      </w:r>
      <w:r w:rsidRPr="00C71123">
        <w:rPr>
          <w:rFonts w:ascii="Times New Roman" w:hAnsi="Times New Roman" w:cs="Times New Roman"/>
          <w:color w:val="000000" w:themeColor="text1"/>
          <w:sz w:val="24"/>
          <w:szCs w:val="24"/>
        </w:rPr>
        <w:t>aerah</w:t>
      </w:r>
      <w:r>
        <w:rPr>
          <w:rFonts w:ascii="Times New Roman" w:hAnsi="Times New Roman" w:cs="Times New Roman"/>
          <w:color w:val="000000" w:themeColor="text1"/>
          <w:sz w:val="24"/>
          <w:szCs w:val="24"/>
        </w:rPr>
        <w:t xml:space="preserve"> Kabupaten Tulungagung Nomor 4 T</w:t>
      </w:r>
      <w:r w:rsidRPr="00C71123">
        <w:rPr>
          <w:rFonts w:ascii="Times New Roman" w:hAnsi="Times New Roman" w:cs="Times New Roman"/>
          <w:color w:val="000000" w:themeColor="text1"/>
          <w:sz w:val="24"/>
          <w:szCs w:val="24"/>
        </w:rPr>
        <w:t>ahun 2011</w:t>
      </w:r>
      <w:r>
        <w:rPr>
          <w:rFonts w:ascii="Times New Roman" w:hAnsi="Times New Roman" w:cs="Times New Roman"/>
          <w:color w:val="000000" w:themeColor="text1"/>
          <w:sz w:val="24"/>
          <w:szCs w:val="24"/>
        </w:rPr>
        <w:t xml:space="preserve"> tentang Pengendalian dan Pengawasan Peredaran Minuman Beralkohol di Desa Sobontoro.</w:t>
      </w:r>
    </w:p>
    <w:p w:rsidR="00536915" w:rsidRDefault="00536915" w:rsidP="00536915">
      <w:pPr>
        <w:pStyle w:val="ListParagraph"/>
        <w:spacing w:after="0" w:line="480" w:lineRule="auto"/>
        <w:ind w:left="709"/>
        <w:jc w:val="both"/>
        <w:rPr>
          <w:rFonts w:ascii="Times New Roman" w:hAnsi="Times New Roman" w:cs="Times New Roman"/>
          <w:color w:val="000000" w:themeColor="text1"/>
          <w:sz w:val="24"/>
          <w:szCs w:val="24"/>
        </w:rPr>
      </w:pPr>
    </w:p>
    <w:p w:rsidR="00536915" w:rsidRPr="00C71123" w:rsidRDefault="00536915" w:rsidP="00536915">
      <w:pPr>
        <w:pStyle w:val="ListParagraph"/>
        <w:spacing w:after="0" w:line="480" w:lineRule="auto"/>
        <w:ind w:left="709"/>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lastRenderedPageBreak/>
        <w:t>Lokasi Penelitian</w:t>
      </w:r>
    </w:p>
    <w:p w:rsidR="00536915" w:rsidRPr="00C71123" w:rsidRDefault="00536915" w:rsidP="00536915">
      <w:pPr>
        <w:tabs>
          <w:tab w:val="left" w:pos="426"/>
        </w:tabs>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Penelitian ini d</w:t>
      </w:r>
      <w:r>
        <w:rPr>
          <w:rFonts w:ascii="Times New Roman" w:hAnsi="Times New Roman" w:cs="Times New Roman"/>
          <w:color w:val="000000" w:themeColor="text1"/>
          <w:sz w:val="24"/>
          <w:szCs w:val="24"/>
        </w:rPr>
        <w:t>ilaksanakan di D</w:t>
      </w:r>
      <w:r w:rsidRPr="00C71123">
        <w:rPr>
          <w:rFonts w:ascii="Times New Roman" w:hAnsi="Times New Roman" w:cs="Times New Roman"/>
          <w:color w:val="000000" w:themeColor="text1"/>
          <w:sz w:val="24"/>
          <w:szCs w:val="24"/>
        </w:rPr>
        <w:t>esa Sobontoro</w:t>
      </w:r>
      <w:r>
        <w:rPr>
          <w:rFonts w:ascii="Times New Roman" w:hAnsi="Times New Roman" w:cs="Times New Roman"/>
          <w:color w:val="000000" w:themeColor="text1"/>
          <w:sz w:val="24"/>
          <w:szCs w:val="24"/>
        </w:rPr>
        <w:t>, K</w:t>
      </w:r>
      <w:r w:rsidRPr="00C71123">
        <w:rPr>
          <w:rFonts w:ascii="Times New Roman" w:hAnsi="Times New Roman" w:cs="Times New Roman"/>
          <w:color w:val="000000" w:themeColor="text1"/>
          <w:sz w:val="24"/>
          <w:szCs w:val="24"/>
        </w:rPr>
        <w:t xml:space="preserve">ecamatan Boyolangu, </w:t>
      </w:r>
      <w:r>
        <w:rPr>
          <w:rFonts w:ascii="Times New Roman" w:hAnsi="Times New Roman" w:cs="Times New Roman"/>
          <w:color w:val="000000" w:themeColor="text1"/>
          <w:sz w:val="24"/>
          <w:szCs w:val="24"/>
        </w:rPr>
        <w:t>K</w:t>
      </w:r>
      <w:r w:rsidRPr="00C71123">
        <w:rPr>
          <w:rFonts w:ascii="Times New Roman" w:hAnsi="Times New Roman" w:cs="Times New Roman"/>
          <w:color w:val="000000" w:themeColor="text1"/>
          <w:sz w:val="24"/>
          <w:szCs w:val="24"/>
        </w:rPr>
        <w:t xml:space="preserve">abupaten Tulungagung. Pemilihan lokasi didasarkan pada </w:t>
      </w:r>
      <w:r>
        <w:rPr>
          <w:rFonts w:ascii="Times New Roman" w:hAnsi="Times New Roman" w:cs="Times New Roman"/>
          <w:color w:val="000000" w:themeColor="text1"/>
          <w:sz w:val="24"/>
          <w:szCs w:val="24"/>
        </w:rPr>
        <w:t>Desa yang dekat dari Kabupaten sehingga pengawasan dari penegak hukum</w:t>
      </w:r>
      <w:r w:rsidRPr="00C71123">
        <w:rPr>
          <w:rFonts w:ascii="Times New Roman" w:hAnsi="Times New Roman" w:cs="Times New Roman"/>
          <w:color w:val="000000" w:themeColor="text1"/>
          <w:sz w:val="24"/>
          <w:szCs w:val="24"/>
        </w:rPr>
        <w:t xml:space="preserve"> lebih ketat dan terkontrol.</w:t>
      </w:r>
    </w:p>
    <w:p w:rsidR="00536915" w:rsidRPr="00C71123" w:rsidRDefault="00536915" w:rsidP="00536915">
      <w:pPr>
        <w:tabs>
          <w:tab w:val="left" w:pos="426"/>
        </w:tabs>
        <w:spacing w:after="0" w:line="480" w:lineRule="auto"/>
        <w:ind w:left="426" w:firstLine="708"/>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Kehadiran Peneliti</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Dalam penelitian kualitatif </w:t>
      </w:r>
      <w:r w:rsidRPr="00C71123">
        <w:rPr>
          <w:rFonts w:ascii="Times New Roman" w:hAnsi="Times New Roman" w:cs="Times New Roman"/>
          <w:i/>
          <w:iCs/>
          <w:color w:val="000000" w:themeColor="text1"/>
          <w:sz w:val="24"/>
          <w:szCs w:val="24"/>
        </w:rPr>
        <w:t>“the researcher is the key instrument”</w:t>
      </w:r>
      <w:r w:rsidRPr="00C71123">
        <w:rPr>
          <w:rFonts w:ascii="Times New Roman" w:hAnsi="Times New Roman" w:cs="Times New Roman"/>
          <w:color w:val="000000" w:themeColor="text1"/>
          <w:sz w:val="24"/>
          <w:szCs w:val="24"/>
        </w:rPr>
        <w:t>, jadi peneliti adalah merupakan kunci dalam penelitian ini. Dengan demikian, peneliti memiliki keunggulan dalam prosedur dan etika penelitian, personalitas, intelektualitas, maupun cara-cara mempresentasikan komunikasinya dalam pergaulan di lapangan.</w:t>
      </w:r>
      <w:r w:rsidRPr="00C71123">
        <w:rPr>
          <w:rStyle w:val="FootnoteReference"/>
          <w:rFonts w:ascii="Times New Roman" w:hAnsi="Times New Roman"/>
          <w:color w:val="000000" w:themeColor="text1"/>
          <w:sz w:val="24"/>
          <w:szCs w:val="24"/>
        </w:rPr>
        <w:footnoteReference w:id="62"/>
      </w:r>
    </w:p>
    <w:p w:rsidR="00536915"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Peran peneliti sekaligus pengumpul data, penulis realisasikan dengan mendatangi polisi, penjual, peminum dan masyarakat secara langsung. Kehadiran peneliti dalam pengumpulan data dengan mencari celah kesibukan dari subyek yang peneliti kehendaki untuk melakukan observasi langsung, wawancara mendalam dan meminta data yang peneliti perlukan. Untuk mendukung pengumpulan data dari seumber yang ada di lapangan, peneliti memanfaatkan buku tulis, bolpoin, laptop, alat perekam sebagai alat pencatat data.</w:t>
      </w:r>
    </w:p>
    <w:p w:rsidR="00536915" w:rsidRPr="00A73A19"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p>
    <w:p w:rsidR="00536915" w:rsidRPr="002375D6" w:rsidRDefault="00536915" w:rsidP="00536915">
      <w:pPr>
        <w:spacing w:after="0" w:line="480" w:lineRule="auto"/>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lastRenderedPageBreak/>
        <w:t>Sumber Data</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Sumber data adalah subyek dari mana data diperoleh. Sumber data dalam sebuah kajian meliputi barang cetakan, teks, buku-buku, majalah, Koran, dokumen, catatan, dan lain-lain.</w:t>
      </w:r>
      <w:r w:rsidRPr="00C71123">
        <w:rPr>
          <w:rStyle w:val="FootnoteReference"/>
          <w:rFonts w:ascii="Times New Roman" w:hAnsi="Times New Roman"/>
          <w:color w:val="000000" w:themeColor="text1"/>
          <w:sz w:val="24"/>
          <w:szCs w:val="24"/>
        </w:rPr>
        <w:footnoteReference w:id="63"/>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Data juga merupakan salah satu komponen riset, artinya tanpa data tidak akan ada riset. Data yang dipakai dalam riset haruslah data yang benar, karena data salah akan menghasilkan informasi yang salah.</w:t>
      </w:r>
      <w:r w:rsidRPr="00C71123">
        <w:rPr>
          <w:rStyle w:val="FootnoteReference"/>
          <w:rFonts w:ascii="Times New Roman" w:hAnsi="Times New Roman"/>
          <w:color w:val="000000" w:themeColor="text1"/>
          <w:sz w:val="24"/>
          <w:szCs w:val="24"/>
        </w:rPr>
        <w:footnoteReference w:id="64"/>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Pengumpulan data dapat dilakukan dengan menggunakan sumber primer dan sekunder. Sumber primer adalah sumber yang langsung memberikan data kepada pengumpul data, dan data sekunder merupakan sumber yang tidak langsung memberikan data pada pengumpul data.</w:t>
      </w:r>
      <w:r w:rsidRPr="00C71123">
        <w:rPr>
          <w:rStyle w:val="FootnoteReference"/>
          <w:rFonts w:ascii="Times New Roman" w:hAnsi="Times New Roman"/>
          <w:color w:val="000000" w:themeColor="text1"/>
          <w:sz w:val="24"/>
          <w:szCs w:val="24"/>
        </w:rPr>
        <w:footnoteReference w:id="65"/>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Dari uraian penjelasan di atas, maka dalam penulisan yang penulis lakukan sumber yang perlu dikumpulkan meliputi:</w:t>
      </w:r>
    </w:p>
    <w:p w:rsidR="00536915" w:rsidRPr="00C71123" w:rsidRDefault="00536915" w:rsidP="00536915">
      <w:pPr>
        <w:pStyle w:val="ListParagraph"/>
        <w:numPr>
          <w:ilvl w:val="0"/>
          <w:numId w:val="42"/>
        </w:numPr>
        <w:spacing w:after="0" w:line="480" w:lineRule="auto"/>
        <w:ind w:left="851" w:hanging="425"/>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Data primer, yaitu data yang lansung dikumpulkan oleh peneliti (petugas-petugasnya) dari sumber pertama.</w:t>
      </w:r>
      <w:r w:rsidRPr="00C71123">
        <w:rPr>
          <w:rStyle w:val="FootnoteReference"/>
          <w:rFonts w:ascii="Times New Roman" w:hAnsi="Times New Roman"/>
          <w:color w:val="000000" w:themeColor="text1"/>
          <w:sz w:val="24"/>
          <w:szCs w:val="24"/>
        </w:rPr>
        <w:footnoteReference w:id="66"/>
      </w:r>
      <w:r w:rsidRPr="00C71123">
        <w:rPr>
          <w:rFonts w:ascii="Times New Roman" w:hAnsi="Times New Roman" w:cs="Times New Roman"/>
          <w:color w:val="000000" w:themeColor="text1"/>
          <w:sz w:val="24"/>
          <w:szCs w:val="24"/>
        </w:rPr>
        <w:t xml:space="preserve"> Sumber data primer di sini yaitu dari polisi, penjual, peminum, dan masyarakat</w:t>
      </w:r>
      <w:r>
        <w:rPr>
          <w:rFonts w:ascii="Times New Roman" w:hAnsi="Times New Roman" w:cs="Times New Roman"/>
          <w:color w:val="000000" w:themeColor="text1"/>
          <w:sz w:val="24"/>
          <w:szCs w:val="24"/>
        </w:rPr>
        <w:t xml:space="preserve"> di D</w:t>
      </w:r>
      <w:r w:rsidRPr="00C71123">
        <w:rPr>
          <w:rFonts w:ascii="Times New Roman" w:hAnsi="Times New Roman" w:cs="Times New Roman"/>
          <w:color w:val="000000" w:themeColor="text1"/>
          <w:sz w:val="24"/>
          <w:szCs w:val="24"/>
        </w:rPr>
        <w:t>esa Sobontoro.</w:t>
      </w:r>
    </w:p>
    <w:p w:rsidR="00536915" w:rsidRPr="00C71123" w:rsidRDefault="00536915" w:rsidP="00536915">
      <w:pPr>
        <w:pStyle w:val="ListParagraph"/>
        <w:numPr>
          <w:ilvl w:val="0"/>
          <w:numId w:val="42"/>
        </w:numPr>
        <w:spacing w:after="0" w:line="480" w:lineRule="auto"/>
        <w:ind w:left="851" w:hanging="425"/>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Data sekunder, yaitu data yang digunakan sebagai pelengkap dari pendukung data primer. Data ini diambil dari buku-buku teks dan literatur lainnya </w:t>
      </w:r>
      <w:r w:rsidRPr="00C71123">
        <w:rPr>
          <w:rFonts w:ascii="Times New Roman" w:hAnsi="Times New Roman" w:cs="Times New Roman"/>
          <w:color w:val="000000" w:themeColor="text1"/>
          <w:sz w:val="24"/>
          <w:szCs w:val="24"/>
        </w:rPr>
        <w:lastRenderedPageBreak/>
        <w:t xml:space="preserve">mengenai minuman beralkohol yang datanya masih relevan untuk digunakan sebagai bahan rujukan penulis dalam penyusunan skripsi ini, mengenai tindakan pengendalian dan pengawasan </w:t>
      </w:r>
      <w:r>
        <w:rPr>
          <w:rFonts w:ascii="Times New Roman" w:hAnsi="Times New Roman" w:cs="Times New Roman"/>
          <w:color w:val="000000" w:themeColor="text1"/>
          <w:sz w:val="24"/>
          <w:szCs w:val="24"/>
        </w:rPr>
        <w:t xml:space="preserve">perdaran </w:t>
      </w:r>
      <w:r w:rsidRPr="00C71123">
        <w:rPr>
          <w:rFonts w:ascii="Times New Roman" w:hAnsi="Times New Roman" w:cs="Times New Roman"/>
          <w:color w:val="000000" w:themeColor="text1"/>
          <w:sz w:val="24"/>
          <w:szCs w:val="24"/>
        </w:rPr>
        <w:t>minu</w:t>
      </w:r>
      <w:r>
        <w:rPr>
          <w:rFonts w:ascii="Times New Roman" w:hAnsi="Times New Roman" w:cs="Times New Roman"/>
          <w:color w:val="000000" w:themeColor="text1"/>
          <w:sz w:val="24"/>
          <w:szCs w:val="24"/>
        </w:rPr>
        <w:t>man beralkohol.</w:t>
      </w:r>
    </w:p>
    <w:p w:rsidR="00536915" w:rsidRPr="00C71123" w:rsidRDefault="00536915" w:rsidP="00536915">
      <w:pPr>
        <w:pStyle w:val="ListParagraph"/>
        <w:spacing w:after="0" w:line="480" w:lineRule="auto"/>
        <w:ind w:left="851"/>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Prosedur Pengumpulan Data</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Teknik pengumpulan data yang digunakan dalam penelitian ini menggunakan beberapa cara, yaitu:</w:t>
      </w:r>
    </w:p>
    <w:p w:rsidR="00536915" w:rsidRPr="00C71123" w:rsidRDefault="00536915" w:rsidP="00536915">
      <w:pPr>
        <w:pStyle w:val="ListParagraph"/>
        <w:numPr>
          <w:ilvl w:val="0"/>
          <w:numId w:val="39"/>
        </w:numPr>
        <w:spacing w:after="0" w:line="480" w:lineRule="auto"/>
        <w:ind w:left="851" w:hanging="425"/>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Metode observasi, yaitu merupakan suatu teknik yang digunakan dalam mengumpulkan data dengan memusatkan segenap perhatian terhadap suatu obyek penelitian dengan menggunakan seluruh indera. Sedangkan tujuan dari observasi adalah untuk mendeskripsikan setting, kegiatan yang terjadi, orang yang terlibat di dalam kegiatan, waktu kegiatan dan makna yang diberikan oleh para pelaku yang diamati tentang peristiwa yang bersangkutan.</w:t>
      </w:r>
      <w:r w:rsidRPr="00C71123">
        <w:rPr>
          <w:rStyle w:val="FootnoteReference"/>
          <w:rFonts w:ascii="Times New Roman" w:hAnsi="Times New Roman"/>
          <w:color w:val="000000" w:themeColor="text1"/>
          <w:sz w:val="24"/>
          <w:szCs w:val="24"/>
        </w:rPr>
        <w:footnoteReference w:id="67"/>
      </w:r>
      <w:r w:rsidRPr="00C71123">
        <w:rPr>
          <w:rFonts w:ascii="Times New Roman" w:hAnsi="Times New Roman" w:cs="Times New Roman"/>
          <w:color w:val="000000" w:themeColor="text1"/>
          <w:sz w:val="24"/>
          <w:szCs w:val="24"/>
        </w:rPr>
        <w:t xml:space="preserve"> Berupa aktivitas, kejadian, peristiwa, objek, kondisi atau suasana tertentu, dan perasaan emosi seseorang. Observasi dilakukan untuk memperoleh gambaran riil suatu peristiwa atau kejadian untuk menjawab pertanyaan penelitian.</w:t>
      </w:r>
      <w:r w:rsidRPr="00C71123">
        <w:rPr>
          <w:rStyle w:val="FootnoteReference"/>
          <w:rFonts w:ascii="Times New Roman" w:hAnsi="Times New Roman"/>
          <w:color w:val="000000" w:themeColor="text1"/>
          <w:sz w:val="24"/>
          <w:szCs w:val="24"/>
        </w:rPr>
        <w:footnoteReference w:id="68"/>
      </w:r>
    </w:p>
    <w:p w:rsidR="00536915" w:rsidRPr="00C71123" w:rsidRDefault="00536915" w:rsidP="00536915">
      <w:pPr>
        <w:pStyle w:val="ListParagraph"/>
        <w:numPr>
          <w:ilvl w:val="0"/>
          <w:numId w:val="39"/>
        </w:numPr>
        <w:spacing w:after="0" w:line="480" w:lineRule="auto"/>
        <w:ind w:left="851" w:hanging="425"/>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Metode wawancara mendalam, digunakan dalam penelitian ini karena mempunyai beberapa keunggulan yang mungkin tidak dimiliki oleh metode </w:t>
      </w:r>
      <w:r w:rsidRPr="00C71123">
        <w:rPr>
          <w:rFonts w:ascii="Times New Roman" w:hAnsi="Times New Roman" w:cs="Times New Roman"/>
          <w:color w:val="000000" w:themeColor="text1"/>
          <w:sz w:val="24"/>
          <w:szCs w:val="24"/>
        </w:rPr>
        <w:lastRenderedPageBreak/>
        <w:t>lainnya. Keunggulan tersebut menurut Mohammad Ali sebagaimana dikutip W. Gulo adalah sebagai berikut :</w:t>
      </w:r>
    </w:p>
    <w:p w:rsidR="00536915" w:rsidRPr="00C71123" w:rsidRDefault="00536915" w:rsidP="00536915">
      <w:pPr>
        <w:pStyle w:val="ListParagraph"/>
        <w:numPr>
          <w:ilvl w:val="0"/>
          <w:numId w:val="43"/>
        </w:numPr>
        <w:spacing w:after="0" w:line="240" w:lineRule="auto"/>
        <w:ind w:left="1276" w:hanging="357"/>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Wawancara dapat dilaksanakan kepada setiap individu tanpa dibatasi oleh faktor usia maupun kemampuan membaca.</w:t>
      </w:r>
    </w:p>
    <w:p w:rsidR="00536915" w:rsidRPr="00C71123" w:rsidRDefault="00536915" w:rsidP="00536915">
      <w:pPr>
        <w:pStyle w:val="ListParagraph"/>
        <w:numPr>
          <w:ilvl w:val="0"/>
          <w:numId w:val="43"/>
        </w:numPr>
        <w:spacing w:after="0" w:line="240" w:lineRule="auto"/>
        <w:ind w:left="1276" w:hanging="357"/>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Data yang diperoleh dapat langsung diketahui obyektifitasnya karena dilaksanakan secara tatap muka.</w:t>
      </w:r>
    </w:p>
    <w:p w:rsidR="00536915" w:rsidRPr="00C71123" w:rsidRDefault="00536915" w:rsidP="00536915">
      <w:pPr>
        <w:pStyle w:val="ListParagraph"/>
        <w:numPr>
          <w:ilvl w:val="0"/>
          <w:numId w:val="43"/>
        </w:numPr>
        <w:spacing w:after="0" w:line="240" w:lineRule="auto"/>
        <w:ind w:left="1276" w:hanging="357"/>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Wawancara dapat dilaksanakan langsung kepada responden yang diduga sebagai sumber data (dibandingkan dengan angka yang mempunyai kemungkinan diisi oleh orang lain).</w:t>
      </w:r>
    </w:p>
    <w:p w:rsidR="00536915" w:rsidRPr="00C71123" w:rsidRDefault="00536915" w:rsidP="00536915">
      <w:pPr>
        <w:pStyle w:val="ListParagraph"/>
        <w:numPr>
          <w:ilvl w:val="0"/>
          <w:numId w:val="43"/>
        </w:numPr>
        <w:spacing w:after="0" w:line="240" w:lineRule="auto"/>
        <w:ind w:left="1276" w:hanging="357"/>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Wawancara dapat dilaksanakan dengan tujuan untuk memperbaiki hasil yang diperoleh baik melalui observasi terhadap obyek manusia maupun bukan manusia, juga hasil yang diperoleh melalui angket.</w:t>
      </w:r>
    </w:p>
    <w:p w:rsidR="00536915" w:rsidRPr="00C71123" w:rsidRDefault="00536915" w:rsidP="00536915">
      <w:pPr>
        <w:pStyle w:val="ListParagraph"/>
        <w:numPr>
          <w:ilvl w:val="0"/>
          <w:numId w:val="43"/>
        </w:numPr>
        <w:spacing w:after="0" w:line="240" w:lineRule="auto"/>
        <w:ind w:left="1276" w:hanging="357"/>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Pelaksanaan wawancara dapat lebih fleksibel dan dinamis karena dilaksanakan dengan hubungan langsung. Sehingga memungkinkan diberikannya penjelasan kepada responden bila pertanyaan kurang tepat dimengerti.</w:t>
      </w:r>
      <w:r w:rsidRPr="00C71123">
        <w:rPr>
          <w:rStyle w:val="FootnoteReference"/>
          <w:rFonts w:ascii="Times New Roman" w:hAnsi="Times New Roman"/>
          <w:color w:val="000000" w:themeColor="text1"/>
          <w:sz w:val="24"/>
          <w:szCs w:val="24"/>
        </w:rPr>
        <w:footnoteReference w:id="69"/>
      </w:r>
    </w:p>
    <w:p w:rsidR="00536915" w:rsidRPr="00C71123" w:rsidRDefault="00536915" w:rsidP="00536915">
      <w:pPr>
        <w:pStyle w:val="ListParagraph"/>
        <w:spacing w:after="0" w:line="240" w:lineRule="auto"/>
        <w:ind w:left="1848"/>
        <w:jc w:val="both"/>
        <w:rPr>
          <w:rFonts w:ascii="Times New Roman" w:hAnsi="Times New Roman" w:cs="Times New Roman"/>
          <w:color w:val="000000" w:themeColor="text1"/>
          <w:sz w:val="24"/>
          <w:szCs w:val="24"/>
        </w:rPr>
      </w:pPr>
    </w:p>
    <w:p w:rsidR="00536915" w:rsidRPr="00C71123" w:rsidRDefault="00536915" w:rsidP="00536915">
      <w:pPr>
        <w:spacing w:after="0" w:line="480" w:lineRule="auto"/>
        <w:ind w:left="851"/>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kaitannya dengan penelitian ini, bentuk wawancara yang digunakan peneliti adalah wawancara mendalam, yaitu suatu cara mengumpulkan data atau informasi dengan cara langsung bertatap muka dengan informan, dengan maksud mendapatkan gambaran lengkap tentang topik yang diteliti.</w:t>
      </w:r>
      <w:r w:rsidRPr="00C71123">
        <w:rPr>
          <w:rStyle w:val="FootnoteReference"/>
          <w:rFonts w:ascii="Times New Roman" w:hAnsi="Times New Roman"/>
          <w:color w:val="000000" w:themeColor="text1"/>
          <w:sz w:val="24"/>
          <w:szCs w:val="24"/>
        </w:rPr>
        <w:footnoteReference w:id="70"/>
      </w:r>
    </w:p>
    <w:p w:rsidR="00536915" w:rsidRPr="00C71123" w:rsidRDefault="00536915" w:rsidP="00536915">
      <w:pPr>
        <w:pStyle w:val="ListParagraph"/>
        <w:spacing w:after="0" w:line="480" w:lineRule="auto"/>
        <w:ind w:left="851"/>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Informan dalam penelitian ini adalah pihak yang dianggap terkait dengan fokus penelitian ini yaitu, pihak kepolisian, penjual minuman bera</w:t>
      </w:r>
      <w:r>
        <w:rPr>
          <w:rFonts w:ascii="Times New Roman" w:hAnsi="Times New Roman" w:cs="Times New Roman"/>
          <w:color w:val="000000" w:themeColor="text1"/>
          <w:sz w:val="24"/>
          <w:szCs w:val="24"/>
        </w:rPr>
        <w:t>lkohol, peminum dan masyarakat D</w:t>
      </w:r>
      <w:r w:rsidRPr="00C71123">
        <w:rPr>
          <w:rFonts w:ascii="Times New Roman" w:hAnsi="Times New Roman" w:cs="Times New Roman"/>
          <w:color w:val="000000" w:themeColor="text1"/>
          <w:sz w:val="24"/>
          <w:szCs w:val="24"/>
        </w:rPr>
        <w:t>esa Sobontoro. Target informan diperoleh dari informasi informan sebelumnya.</w:t>
      </w:r>
    </w:p>
    <w:p w:rsidR="00536915" w:rsidRPr="00C71123" w:rsidRDefault="00536915" w:rsidP="00536915">
      <w:pPr>
        <w:pStyle w:val="ListParagraph"/>
        <w:numPr>
          <w:ilvl w:val="0"/>
          <w:numId w:val="39"/>
        </w:numPr>
        <w:spacing w:after="0" w:line="480" w:lineRule="auto"/>
        <w:ind w:left="851" w:hanging="425"/>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lastRenderedPageBreak/>
        <w:t>Metode dokumentasi, adalah mencari data mengenai hal-hal atau variabel yang berupa catatan, transkrip, buku, surat kabar, majalah, prasasti, notulen rapat, legger, agenda dan sebagainya.</w:t>
      </w:r>
      <w:r w:rsidRPr="00C71123">
        <w:rPr>
          <w:rStyle w:val="FootnoteReference"/>
          <w:rFonts w:ascii="Times New Roman" w:hAnsi="Times New Roman"/>
          <w:color w:val="000000" w:themeColor="text1"/>
          <w:sz w:val="24"/>
          <w:szCs w:val="24"/>
        </w:rPr>
        <w:footnoteReference w:id="71"/>
      </w:r>
    </w:p>
    <w:p w:rsidR="00536915" w:rsidRPr="00C71123" w:rsidRDefault="00536915" w:rsidP="00536915">
      <w:pPr>
        <w:pStyle w:val="ListParagraph"/>
        <w:spacing w:after="0" w:line="480" w:lineRule="auto"/>
        <w:ind w:left="851"/>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Metode dokumentasi ini dimaksudkan untuk melengkapi data dari hasil wawancara dan observasi. </w:t>
      </w:r>
    </w:p>
    <w:p w:rsidR="00536915" w:rsidRDefault="00536915" w:rsidP="00536915">
      <w:pPr>
        <w:pStyle w:val="ListParagraph"/>
        <w:spacing w:after="0" w:line="480" w:lineRule="auto"/>
        <w:ind w:left="851"/>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penelitian ini dokumentasi yang akan dilakukan adalah pengumpulan data tertulis dengan mengumpulkan berbagai macam surat kabar yang memuat topik ini serta dokumentasi langsung yang dilakukan oleh peneliti  dan dibuat dalam bentuk kliping.</w:t>
      </w:r>
    </w:p>
    <w:p w:rsidR="00536915" w:rsidRPr="00C71123" w:rsidRDefault="00536915" w:rsidP="00536915">
      <w:pPr>
        <w:pStyle w:val="ListParagraph"/>
        <w:spacing w:after="0" w:line="480" w:lineRule="auto"/>
        <w:ind w:left="851"/>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Teknis Analisis Data</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suatu penelitian, setelah data terkumpul maka perlu diadakan pengolahan data atau disebut juga dengan analisis data. Analisis data menurut Bogdan dan Biklen sebagaimana dikutip Ahmad Tanzeh dan Suyitno adalah proses pencarian dan pengaturan secara sistematik hasil wawancara, catatan-catatan dan bahan-bahan yang dikumpulkan untuk meningkatkan pemahaman terhadap semua hal yang dikumpulkan dan memungkinkan menyajikan apa yang ditemukan.</w:t>
      </w:r>
      <w:r w:rsidRPr="00C71123">
        <w:rPr>
          <w:rStyle w:val="FootnoteReference"/>
          <w:rFonts w:ascii="Times New Roman" w:hAnsi="Times New Roman"/>
          <w:color w:val="000000" w:themeColor="text1"/>
          <w:sz w:val="24"/>
          <w:szCs w:val="24"/>
        </w:rPr>
        <w:footnoteReference w:id="72"/>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Dengan demikian data yang berhasil dikumpulkan dari lokasi penelitian, maka langkah selanjutnya menganalisa dan kemudian menyajikannya secara </w:t>
      </w:r>
      <w:r w:rsidRPr="00C71123">
        <w:rPr>
          <w:rFonts w:ascii="Times New Roman" w:hAnsi="Times New Roman" w:cs="Times New Roman"/>
          <w:color w:val="000000" w:themeColor="text1"/>
          <w:sz w:val="24"/>
          <w:szCs w:val="24"/>
        </w:rPr>
        <w:lastRenderedPageBreak/>
        <w:t>tertulis dalam laporan tersebut, yaitu berupa data yang ditemukan dari observasi, wawancara mendalam, dan dokumentasi.</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Adapun langkah-langkah yang diterapkan peneliti dalam menganalisis data yaitu mengikuti alur yang dinyatakan oleh Miles dan Huberman bahwa analisis data terdiri dari tiga alur kegiatan yang terjadi secara bersamaan, yaitu reduksi data, paparan/penyajian data dan penarikan kesimpulan yang dilakukan selama dan sesudah penelitian.</w:t>
      </w:r>
      <w:r w:rsidRPr="00C71123">
        <w:rPr>
          <w:rStyle w:val="FootnoteReference"/>
          <w:rFonts w:ascii="Times New Roman" w:hAnsi="Times New Roman"/>
          <w:color w:val="000000" w:themeColor="text1"/>
          <w:sz w:val="24"/>
          <w:szCs w:val="24"/>
        </w:rPr>
        <w:footnoteReference w:id="73"/>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Reduksi data merupakan suatu kegiatan proses pemilihan, pemusatan perhatian pada penyederhanaan, pengabstrakan dan transformasi data mentah yang didapat dari catatan-catatan tertulis di lapangan.</w:t>
      </w:r>
      <w:r w:rsidRPr="00C71123">
        <w:rPr>
          <w:rStyle w:val="FootnoteReference"/>
          <w:rFonts w:ascii="Times New Roman" w:hAnsi="Times New Roman"/>
          <w:color w:val="000000" w:themeColor="text1"/>
          <w:sz w:val="24"/>
          <w:szCs w:val="24"/>
        </w:rPr>
        <w:footnoteReference w:id="74"/>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Dengan demikian reduksi data ini akan berlangsung secara terus menerus selama penelitian berlangsung, dimulai pada awal kegiatan sampai dilanjutkan selama kegiatan pengumpulan data dilaksanakan, peneliti membuat ringkasan, menelusuri tema, dan membuat memo.</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Data yang didapat dalam penelitian ini berupa kalimat, kata-kata yang berhubungan dengan fokus penelitian, sehingga sajian data merupakan sekumpulan informasi yang tersusun secara sistematis yang memberikan kemungkinan untuk ditarik kesimpulan. Dengan kata lain penyajian data ini merupakan proses penyusunan informasi secara sistematis dalam rangka memperoleh kesimpulan sebagai temuan penelitian.</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lastRenderedPageBreak/>
        <w:t>Pada saat kegiatan analisis data yang berlangsung secara terus menerus selesai dikerjakan, langkah selanjutnya adalah melakukan penarikan kesimpulan. Untuk mengarah pada hasil kesimpulan ini didasarkan pada hasil analisis data baik yang berasal dari catatan lapangan, observasi, wawancara mendalam, dokumentasi yang didapat saat melakukan kegiatan di lapangan.</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Pengecekan Keabsahan Temuan</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Untuk memperoleh keabsahan terhadap data-data yang sudah didapat dari lokasi penelitian lapangan, maka cara yang diusahakan oleh peneliti adalah:</w:t>
      </w:r>
    </w:p>
    <w:p w:rsidR="00536915" w:rsidRPr="00C71123" w:rsidRDefault="00536915" w:rsidP="00536915">
      <w:pPr>
        <w:pStyle w:val="ListParagraph"/>
        <w:numPr>
          <w:ilvl w:val="0"/>
          <w:numId w:val="44"/>
        </w:numPr>
        <w:spacing w:after="0" w:line="480" w:lineRule="auto"/>
        <w:ind w:left="851"/>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Perpanjangan kehadiran peneliti</w:t>
      </w:r>
    </w:p>
    <w:p w:rsidR="00536915" w:rsidRPr="00C71123" w:rsidRDefault="00536915" w:rsidP="00536915">
      <w:pPr>
        <w:pStyle w:val="ListParagraph"/>
        <w:spacing w:after="0" w:line="480" w:lineRule="auto"/>
        <w:ind w:left="851" w:firstLine="72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penelitian peneliti menjadi instrument utama dalam pengumpulan data. Data dalam pengumpulan data kualitatif, kehadiran peneliti dalam lokasi tidak bisa hanya dalam waktu singkat, sebab kehadiran peneliti sangat menentukan keberhasilan dalam pengumpulan data.</w:t>
      </w:r>
    </w:p>
    <w:p w:rsidR="00536915" w:rsidRPr="00C71123" w:rsidRDefault="00536915" w:rsidP="00536915">
      <w:pPr>
        <w:pStyle w:val="ListParagraph"/>
        <w:spacing w:after="0" w:line="480" w:lineRule="auto"/>
        <w:ind w:left="851" w:firstLine="72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Perpanjangan volume dan waktu kehadiran peneliti pada penelitian ini sangat diperlukan agar terjadi peningkatan derajat kepercayaan atas data yang dikumpulkan. Sebagaimana diungkapkan oleh Moleong bahwa maksud dari perpanjangan kehadiran adalah untuk membangun kepercayaan pada subyek terhadap peneliti dan juga kepercayaan diri peneliti sendiri.</w:t>
      </w:r>
      <w:r w:rsidRPr="00C71123">
        <w:rPr>
          <w:rStyle w:val="FootnoteReference"/>
          <w:rFonts w:ascii="Times New Roman" w:hAnsi="Times New Roman"/>
          <w:color w:val="000000" w:themeColor="text1"/>
          <w:sz w:val="24"/>
          <w:szCs w:val="24"/>
        </w:rPr>
        <w:footnoteReference w:id="75"/>
      </w:r>
    </w:p>
    <w:p w:rsidR="00536915" w:rsidRPr="00C71123" w:rsidRDefault="00536915" w:rsidP="00536915">
      <w:pPr>
        <w:pStyle w:val="ListParagraph"/>
        <w:spacing w:after="0" w:line="480" w:lineRule="auto"/>
        <w:ind w:left="851" w:firstLine="72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lastRenderedPageBreak/>
        <w:t>Perpanjangan waktu dalam penelitian ini dilakukan dengan pertimbangan situasi dan kondisi di lapangan serta data yang telah terkumpul. Dengan perpanjangan waktu tersebut peneliti dapat mempertajam rumusan masalah dan diperoleh data yang lengkap.</w:t>
      </w:r>
    </w:p>
    <w:p w:rsidR="00536915" w:rsidRPr="00C71123" w:rsidRDefault="00536915" w:rsidP="00536915">
      <w:pPr>
        <w:pStyle w:val="ListParagraph"/>
        <w:numPr>
          <w:ilvl w:val="0"/>
          <w:numId w:val="44"/>
        </w:numPr>
        <w:spacing w:after="0" w:line="480" w:lineRule="auto"/>
        <w:ind w:left="810"/>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Triangulasi</w:t>
      </w:r>
    </w:p>
    <w:p w:rsidR="00536915" w:rsidRPr="00C71123" w:rsidRDefault="00536915" w:rsidP="00536915">
      <w:pPr>
        <w:pStyle w:val="ListParagraph"/>
        <w:spacing w:after="0" w:line="480" w:lineRule="auto"/>
        <w:ind w:left="900" w:firstLine="63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Triangulasi dilakukan untuk mengecek kebenaran data tertentu dan membandingkannya dengan data yang diperoleh dari sumber lain. Triangulasi menurut Moleong adalah teknik pemeriksaan keabsahan data yang memanfaatkan sesuatu yang lain dari luar data itu untuk keperluan pengecekan atau sebagai pembanding terhadap data itu.</w:t>
      </w:r>
      <w:r w:rsidRPr="00C71123">
        <w:rPr>
          <w:rStyle w:val="FootnoteReference"/>
          <w:rFonts w:ascii="Times New Roman" w:hAnsi="Times New Roman"/>
          <w:color w:val="000000" w:themeColor="text1"/>
          <w:sz w:val="24"/>
          <w:szCs w:val="24"/>
        </w:rPr>
        <w:footnoteReference w:id="76"/>
      </w:r>
    </w:p>
    <w:p w:rsidR="00536915" w:rsidRPr="00C71123" w:rsidRDefault="00536915" w:rsidP="00536915">
      <w:pPr>
        <w:pStyle w:val="ListParagraph"/>
        <w:spacing w:after="0" w:line="480" w:lineRule="auto"/>
        <w:ind w:left="900" w:firstLine="54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penelitian ini peneliti membandingkan data hasil observasi dengan data hasil wawancara mendalam, juga dari dokumen yang berkaitan. Selain itu peneliti menerapkan triangulasi dengan mengadakan pengecekan derajat kepercayaan beberapa subyek penelitian selaku sumber data dengan metode yang sama.</w:t>
      </w:r>
    </w:p>
    <w:p w:rsidR="00536915" w:rsidRPr="00C71123" w:rsidRDefault="00536915" w:rsidP="00536915">
      <w:pPr>
        <w:pStyle w:val="ListParagraph"/>
        <w:numPr>
          <w:ilvl w:val="0"/>
          <w:numId w:val="44"/>
        </w:numPr>
        <w:spacing w:after="0" w:line="480" w:lineRule="auto"/>
        <w:ind w:left="900" w:hanging="450"/>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Pemeriksaan teman sejawat</w:t>
      </w:r>
    </w:p>
    <w:p w:rsidR="00536915" w:rsidRPr="00C71123" w:rsidRDefault="00536915" w:rsidP="00536915">
      <w:pPr>
        <w:pStyle w:val="ListParagraph"/>
        <w:spacing w:after="0" w:line="480" w:lineRule="auto"/>
        <w:ind w:left="900" w:firstLine="54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Teknik ini dilakukan dengan cara mengekspos hasil sementara atau hasil akhir yang diperoleh dalam bentuk diskusi analitik dengan rekan-rekan sejawat. Teknik ini mengandung beberapa maksud sebagai salah satu teknik pemeriksaan keabsahan diantaranya: “pertama, untuk membuat peneliti mempertahankan sikap terbuka dan kejujuran. Kedua, diskusi sejawat ini </w:t>
      </w:r>
      <w:r w:rsidRPr="00C71123">
        <w:rPr>
          <w:rFonts w:ascii="Times New Roman" w:hAnsi="Times New Roman" w:cs="Times New Roman"/>
          <w:color w:val="000000" w:themeColor="text1"/>
          <w:sz w:val="24"/>
          <w:szCs w:val="24"/>
        </w:rPr>
        <w:lastRenderedPageBreak/>
        <w:t>memberikan suatu kesempatan awal yang baik untuk memulai menjajaki dan meguji hipotesis yang muncul dari pemikiran peneliti.</w:t>
      </w:r>
      <w:r w:rsidRPr="00C71123">
        <w:rPr>
          <w:rStyle w:val="FootnoteReference"/>
          <w:rFonts w:ascii="Times New Roman" w:hAnsi="Times New Roman"/>
          <w:color w:val="000000" w:themeColor="text1"/>
          <w:sz w:val="24"/>
          <w:szCs w:val="24"/>
        </w:rPr>
        <w:footnoteReference w:id="77"/>
      </w:r>
    </w:p>
    <w:p w:rsidR="00536915" w:rsidRPr="00C71123" w:rsidRDefault="00536915" w:rsidP="00536915">
      <w:pPr>
        <w:pStyle w:val="ListParagraph"/>
        <w:spacing w:after="0" w:line="480" w:lineRule="auto"/>
        <w:ind w:left="900" w:firstLine="540"/>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penelitian ini, peneliti memanfaatkan orang yang memiliki pengetahuan yang bisa diajak bersama-sama membahas data yang ditemukan peneliti. Dalam pembahasan/diskusi ini juga dapat dipandang sebagai usaha untuk mengenal persamaan dan perbedaan teman terhadap data yang diperoleh.</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p>
    <w:p w:rsidR="00536915" w:rsidRPr="00C71123" w:rsidRDefault="00536915" w:rsidP="00536915">
      <w:pPr>
        <w:pStyle w:val="ListParagraph"/>
        <w:numPr>
          <w:ilvl w:val="0"/>
          <w:numId w:val="38"/>
        </w:numPr>
        <w:spacing w:after="0" w:line="480" w:lineRule="auto"/>
        <w:ind w:left="426" w:hanging="426"/>
        <w:contextualSpacing/>
        <w:jc w:val="both"/>
        <w:rPr>
          <w:rFonts w:ascii="Times New Roman" w:hAnsi="Times New Roman" w:cs="Times New Roman"/>
          <w:b/>
          <w:bCs/>
          <w:color w:val="000000" w:themeColor="text1"/>
          <w:sz w:val="24"/>
          <w:szCs w:val="24"/>
        </w:rPr>
      </w:pPr>
      <w:r w:rsidRPr="00C71123">
        <w:rPr>
          <w:rFonts w:ascii="Times New Roman" w:hAnsi="Times New Roman" w:cs="Times New Roman"/>
          <w:b/>
          <w:bCs/>
          <w:color w:val="000000" w:themeColor="text1"/>
          <w:sz w:val="24"/>
          <w:szCs w:val="24"/>
        </w:rPr>
        <w:t>Tahap-tahap Penelitian</w:t>
      </w:r>
    </w:p>
    <w:p w:rsidR="00536915" w:rsidRPr="00C71123" w:rsidRDefault="00536915" w:rsidP="00536915">
      <w:pPr>
        <w:pStyle w:val="ListParagraph"/>
        <w:spacing w:after="0" w:line="480" w:lineRule="auto"/>
        <w:ind w:left="426" w:firstLine="70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penelitian ini dilakukan tahapan-tahapan yang dilakukan oleh peneliti mengikuti model yang dikembangkan Moleong, meliputi:</w:t>
      </w:r>
      <w:r w:rsidRPr="00C71123">
        <w:rPr>
          <w:rStyle w:val="FootnoteReference"/>
          <w:rFonts w:ascii="Times New Roman" w:hAnsi="Times New Roman"/>
          <w:color w:val="000000" w:themeColor="text1"/>
          <w:sz w:val="24"/>
          <w:szCs w:val="24"/>
        </w:rPr>
        <w:footnoteReference w:id="78"/>
      </w:r>
    </w:p>
    <w:p w:rsidR="00536915" w:rsidRPr="00C71123" w:rsidRDefault="00536915" w:rsidP="00536915">
      <w:pPr>
        <w:pStyle w:val="ListParagraph"/>
        <w:numPr>
          <w:ilvl w:val="0"/>
          <w:numId w:val="45"/>
        </w:numPr>
        <w:spacing w:after="0" w:line="480" w:lineRule="auto"/>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Tahap Pra-lapangan</w:t>
      </w:r>
    </w:p>
    <w:p w:rsidR="00536915" w:rsidRPr="00C71123" w:rsidRDefault="00536915" w:rsidP="00536915">
      <w:pPr>
        <w:pStyle w:val="ListParagraph"/>
        <w:spacing w:after="0" w:line="480" w:lineRule="auto"/>
        <w:ind w:firstLine="69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tahap ini yang dilakukan oleh peneliti adalah menyusun rancangan penelitian, memilih lapangan penelitian, mengurus perizinan, menjajaki dan menilai lapangan, memilih dan memanfaatkan informan, meyiapkan perlengkapan penelitian dan persoalan etika penelitian.</w:t>
      </w:r>
    </w:p>
    <w:p w:rsidR="00536915" w:rsidRPr="00C71123" w:rsidRDefault="00536915" w:rsidP="00536915">
      <w:pPr>
        <w:pStyle w:val="ListParagraph"/>
        <w:numPr>
          <w:ilvl w:val="0"/>
          <w:numId w:val="45"/>
        </w:numPr>
        <w:spacing w:after="0" w:line="480" w:lineRule="auto"/>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Tahap pekerjaan lapangan</w:t>
      </w:r>
    </w:p>
    <w:p w:rsidR="00536915" w:rsidRPr="00C71123" w:rsidRDefault="00536915" w:rsidP="00536915">
      <w:pPr>
        <w:pStyle w:val="ListParagraph"/>
        <w:spacing w:after="0" w:line="480" w:lineRule="auto"/>
        <w:ind w:firstLine="69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Dalam tahap ini yang dilakukan oleh penliti adalah memahami latar penelitian dan persiapan diri, memasuki lapangan, dan berperan serta sambil mengumpulkan data.</w:t>
      </w:r>
    </w:p>
    <w:p w:rsidR="00536915" w:rsidRPr="00C71123" w:rsidRDefault="00536915" w:rsidP="00536915">
      <w:pPr>
        <w:pStyle w:val="ListParagraph"/>
        <w:numPr>
          <w:ilvl w:val="0"/>
          <w:numId w:val="45"/>
        </w:numPr>
        <w:spacing w:after="0" w:line="480" w:lineRule="auto"/>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lastRenderedPageBreak/>
        <w:t>Tahap analisis data</w:t>
      </w:r>
    </w:p>
    <w:p w:rsidR="00536915" w:rsidRPr="00C71123" w:rsidRDefault="00536915" w:rsidP="00536915">
      <w:pPr>
        <w:spacing w:after="0" w:line="480" w:lineRule="auto"/>
        <w:ind w:left="709" w:firstLine="709"/>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 Analisis data merupakan tahap yang menentukan dalam penelitian kualitatif. Analisis data merupakan suatu proses penafsiran data untuk memberikan makna, menjelaskan pola atau kategori dan mencari hubungan antar konsep.</w:t>
      </w:r>
      <w:r w:rsidRPr="00C71123">
        <w:rPr>
          <w:rStyle w:val="FootnoteReference"/>
          <w:rFonts w:ascii="Times New Roman" w:hAnsi="Times New Roman"/>
          <w:color w:val="000000" w:themeColor="text1"/>
          <w:sz w:val="24"/>
          <w:szCs w:val="24"/>
        </w:rPr>
        <w:footnoteReference w:id="79"/>
      </w:r>
      <w:r w:rsidRPr="00C71123">
        <w:rPr>
          <w:rFonts w:ascii="Times New Roman" w:hAnsi="Times New Roman" w:cs="Times New Roman"/>
          <w:color w:val="000000" w:themeColor="text1"/>
          <w:sz w:val="24"/>
          <w:szCs w:val="24"/>
        </w:rPr>
        <w:t xml:space="preserve"> </w:t>
      </w:r>
      <w:r w:rsidRPr="00C71123">
        <w:rPr>
          <w:rFonts w:ascii="Times New Roman" w:hAnsi="Times New Roman" w:cs="Times New Roman"/>
          <w:color w:val="000000" w:themeColor="text1"/>
          <w:sz w:val="24"/>
          <w:szCs w:val="24"/>
          <w:lang w:val="it-IT"/>
        </w:rPr>
        <w:t>Data-data yang telah dikumpulkan dan dianggap valid dikonstruksikan dengan menggunakan model interaktif yang meliputi tiga kegiatan pokok, yaitu reduksi data, penyajian data dan penarikan kesimpulan at</w:t>
      </w:r>
      <w:r w:rsidRPr="00C71123">
        <w:rPr>
          <w:rFonts w:ascii="Times New Roman" w:hAnsi="Times New Roman" w:cs="Times New Roman"/>
          <w:color w:val="000000" w:themeColor="text1"/>
          <w:sz w:val="24"/>
          <w:szCs w:val="24"/>
        </w:rPr>
        <w:t>a</w:t>
      </w:r>
      <w:r w:rsidRPr="00C71123">
        <w:rPr>
          <w:rFonts w:ascii="Times New Roman" w:hAnsi="Times New Roman" w:cs="Times New Roman"/>
          <w:color w:val="000000" w:themeColor="text1"/>
          <w:sz w:val="24"/>
          <w:szCs w:val="24"/>
          <w:lang w:val="it-IT"/>
        </w:rPr>
        <w:t>u verifikasi</w:t>
      </w:r>
      <w:r w:rsidRPr="00C71123">
        <w:rPr>
          <w:rFonts w:ascii="Times New Roman" w:hAnsi="Times New Roman" w:cs="Times New Roman"/>
          <w:color w:val="000000" w:themeColor="text1"/>
          <w:sz w:val="24"/>
          <w:szCs w:val="24"/>
        </w:rPr>
        <w:t>.</w:t>
      </w:r>
      <w:r w:rsidRPr="00C71123">
        <w:rPr>
          <w:rStyle w:val="FootnoteReference"/>
          <w:rFonts w:ascii="Times New Roman" w:hAnsi="Times New Roman"/>
          <w:color w:val="000000" w:themeColor="text1"/>
          <w:sz w:val="24"/>
          <w:szCs w:val="24"/>
          <w:lang w:val="it-IT"/>
        </w:rPr>
        <w:footnoteReference w:id="80"/>
      </w:r>
      <w:r w:rsidRPr="00C71123">
        <w:rPr>
          <w:rFonts w:ascii="Times New Roman" w:hAnsi="Times New Roman" w:cs="Times New Roman"/>
          <w:color w:val="000000" w:themeColor="text1"/>
          <w:sz w:val="24"/>
          <w:szCs w:val="24"/>
          <w:lang w:val="it-IT"/>
        </w:rPr>
        <w:t xml:space="preserve">  Dalam kegiatan reduksi data, akan dilakukan peringkasan data secara lengkap, diberi kode, dihimpun dalam satuan-satuan konsep dan kategori. Di dalam kegiatan penyajian data, akan dilakukan pengorganisasian data yang sudah direduksi ke dalam suatu bentuk tertentu sehingga terlihat sosoknya secara lebih utuh dalam bentuk sketsa, sinopsis atau matriks. Bentuk-bentuk semacam ini dipandang perlu untuk memudahkan penggambaran kesimpulan yang bersifat sementara atau final. Pada tahap kegiatan penarikan kesimpulan atau verifikasi, penafsiran peneliti akan dikemukakan sejalan dengan hasil pemahaman data pada kegiatan sebelumnya. Untuk membangun analisa yang komprehensif, maka ketiga kegiatan tersebut dilakukan sebagai satu kesatuan yang terpisahkan sebelum, </w:t>
      </w:r>
      <w:r w:rsidRPr="00C71123">
        <w:rPr>
          <w:rFonts w:ascii="Times New Roman" w:hAnsi="Times New Roman" w:cs="Times New Roman"/>
          <w:color w:val="000000" w:themeColor="text1"/>
          <w:sz w:val="24"/>
          <w:szCs w:val="24"/>
          <w:lang w:val="it-IT"/>
        </w:rPr>
        <w:lastRenderedPageBreak/>
        <w:t xml:space="preserve">selama dan sesudah pengumpulan data. Kegiatan analisa data di sini bersifat menggambarkan apa adanya </w:t>
      </w:r>
      <w:r w:rsidRPr="00C71123">
        <w:rPr>
          <w:rFonts w:ascii="Times New Roman" w:hAnsi="Times New Roman" w:cs="Times New Roman"/>
          <w:i/>
          <w:color w:val="000000" w:themeColor="text1"/>
          <w:sz w:val="24"/>
          <w:szCs w:val="24"/>
          <w:lang w:val="it-IT"/>
        </w:rPr>
        <w:t>(emic),</w:t>
      </w:r>
      <w:r w:rsidRPr="00C71123">
        <w:rPr>
          <w:rFonts w:ascii="Times New Roman" w:hAnsi="Times New Roman" w:cs="Times New Roman"/>
          <w:color w:val="000000" w:themeColor="text1"/>
          <w:sz w:val="24"/>
          <w:szCs w:val="24"/>
          <w:lang w:val="it-IT"/>
        </w:rPr>
        <w:t xml:space="preserve"> kemudian diinterpretasikan. </w:t>
      </w:r>
    </w:p>
    <w:p w:rsidR="00536915" w:rsidRPr="00C71123" w:rsidRDefault="00536915" w:rsidP="00536915">
      <w:pPr>
        <w:pStyle w:val="ListParagraph"/>
        <w:numPr>
          <w:ilvl w:val="0"/>
          <w:numId w:val="45"/>
        </w:numPr>
        <w:spacing w:after="0" w:line="480" w:lineRule="auto"/>
        <w:contextualSpacing/>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Tahap penulisan laporan</w:t>
      </w:r>
    </w:p>
    <w:p w:rsidR="00536915" w:rsidRPr="00C71123" w:rsidRDefault="00536915" w:rsidP="00536915">
      <w:pPr>
        <w:pStyle w:val="ListParagraph"/>
        <w:spacing w:after="0" w:line="480" w:lineRule="auto"/>
        <w:ind w:firstLine="698"/>
        <w:jc w:val="both"/>
        <w:rPr>
          <w:rFonts w:ascii="Times New Roman" w:hAnsi="Times New Roman" w:cs="Times New Roman"/>
          <w:color w:val="000000" w:themeColor="text1"/>
          <w:sz w:val="24"/>
          <w:szCs w:val="24"/>
        </w:rPr>
      </w:pPr>
      <w:r w:rsidRPr="00C71123">
        <w:rPr>
          <w:rFonts w:ascii="Times New Roman" w:hAnsi="Times New Roman" w:cs="Times New Roman"/>
          <w:color w:val="000000" w:themeColor="text1"/>
          <w:sz w:val="24"/>
          <w:szCs w:val="24"/>
        </w:rPr>
        <w:t xml:space="preserve">Dalam tahap ini peneliti menuliskan hasil dari penelitian yang dilakukan. Penulisan hasil penelitian ini berfungsi untuk memenuhi beberapa keperluan, </w:t>
      </w:r>
      <w:r w:rsidRPr="00C71123">
        <w:rPr>
          <w:rFonts w:ascii="Times New Roman" w:hAnsi="Times New Roman" w:cs="Times New Roman"/>
          <w:i/>
          <w:iCs/>
          <w:color w:val="000000" w:themeColor="text1"/>
          <w:sz w:val="24"/>
          <w:szCs w:val="24"/>
        </w:rPr>
        <w:t xml:space="preserve">pertama, </w:t>
      </w:r>
      <w:r w:rsidRPr="00C71123">
        <w:rPr>
          <w:rFonts w:ascii="Times New Roman" w:hAnsi="Times New Roman" w:cs="Times New Roman"/>
          <w:color w:val="000000" w:themeColor="text1"/>
          <w:sz w:val="24"/>
          <w:szCs w:val="24"/>
        </w:rPr>
        <w:t xml:space="preserve">laporan hasil penelitian dimanfaatkan untuk keperluan studi akademis. </w:t>
      </w:r>
      <w:r w:rsidRPr="00C71123">
        <w:rPr>
          <w:rFonts w:ascii="Times New Roman" w:hAnsi="Times New Roman" w:cs="Times New Roman"/>
          <w:i/>
          <w:iCs/>
          <w:color w:val="000000" w:themeColor="text1"/>
          <w:sz w:val="24"/>
          <w:szCs w:val="24"/>
        </w:rPr>
        <w:t>Kedua</w:t>
      </w:r>
      <w:r w:rsidRPr="00C71123">
        <w:rPr>
          <w:rFonts w:ascii="Times New Roman" w:hAnsi="Times New Roman" w:cs="Times New Roman"/>
          <w:color w:val="000000" w:themeColor="text1"/>
          <w:sz w:val="24"/>
          <w:szCs w:val="24"/>
        </w:rPr>
        <w:t xml:space="preserve">, laporan hasil penelitian dimanfaatkan untuk keperluan perkembangan ilmu pengetahuan. </w:t>
      </w:r>
      <w:r w:rsidRPr="00C71123">
        <w:rPr>
          <w:rFonts w:ascii="Times New Roman" w:hAnsi="Times New Roman" w:cs="Times New Roman"/>
          <w:i/>
          <w:iCs/>
          <w:color w:val="000000" w:themeColor="text1"/>
          <w:sz w:val="24"/>
          <w:szCs w:val="24"/>
        </w:rPr>
        <w:t xml:space="preserve">Ketiga, </w:t>
      </w:r>
      <w:r w:rsidRPr="00C71123">
        <w:rPr>
          <w:rFonts w:ascii="Times New Roman" w:hAnsi="Times New Roman" w:cs="Times New Roman"/>
          <w:color w:val="000000" w:themeColor="text1"/>
          <w:sz w:val="24"/>
          <w:szCs w:val="24"/>
        </w:rPr>
        <w:t>laporan hasil penelitian dimanfaatkan untuk keperluan publikasi ilmiah.</w:t>
      </w:r>
    </w:p>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Default="00536915"/>
    <w:p w:rsidR="00536915" w:rsidRPr="00820B98" w:rsidRDefault="00536915" w:rsidP="00536915">
      <w:pPr>
        <w:spacing w:after="0" w:line="480" w:lineRule="auto"/>
        <w:contextualSpacing/>
        <w:jc w:val="center"/>
        <w:rPr>
          <w:rFonts w:ascii="Times New Roman" w:hAnsi="Times New Roman" w:cs="Times New Roman"/>
          <w:b/>
          <w:bCs/>
          <w:sz w:val="24"/>
          <w:szCs w:val="24"/>
        </w:rPr>
      </w:pPr>
      <w:r w:rsidRPr="00820B98">
        <w:rPr>
          <w:rFonts w:ascii="Times New Roman" w:hAnsi="Times New Roman" w:cs="Times New Roman"/>
          <w:b/>
          <w:bCs/>
          <w:sz w:val="24"/>
          <w:szCs w:val="24"/>
        </w:rPr>
        <w:lastRenderedPageBreak/>
        <w:t>BAB IV</w:t>
      </w:r>
    </w:p>
    <w:p w:rsidR="00536915" w:rsidRPr="00820B98" w:rsidRDefault="00536915" w:rsidP="00536915">
      <w:pPr>
        <w:spacing w:after="0" w:line="480" w:lineRule="auto"/>
        <w:contextualSpacing/>
        <w:jc w:val="center"/>
        <w:rPr>
          <w:rFonts w:ascii="Times New Roman" w:hAnsi="Times New Roman" w:cs="Times New Roman"/>
          <w:b/>
          <w:bCs/>
          <w:sz w:val="24"/>
          <w:szCs w:val="24"/>
        </w:rPr>
      </w:pPr>
      <w:r w:rsidRPr="00820B98">
        <w:rPr>
          <w:rFonts w:ascii="Times New Roman" w:hAnsi="Times New Roman" w:cs="Times New Roman"/>
          <w:b/>
          <w:bCs/>
          <w:sz w:val="24"/>
          <w:szCs w:val="24"/>
        </w:rPr>
        <w:t>PAPARAN HASIL PENELITIAN</w:t>
      </w:r>
    </w:p>
    <w:p w:rsidR="00536915" w:rsidRPr="00820B98" w:rsidRDefault="00536915" w:rsidP="00536915">
      <w:pPr>
        <w:spacing w:after="0" w:line="480" w:lineRule="auto"/>
        <w:contextualSpacing/>
        <w:jc w:val="center"/>
        <w:rPr>
          <w:rFonts w:ascii="Times New Roman" w:hAnsi="Times New Roman" w:cs="Times New Roman"/>
          <w:b/>
          <w:bCs/>
          <w:sz w:val="24"/>
          <w:szCs w:val="24"/>
        </w:rPr>
      </w:pPr>
    </w:p>
    <w:p w:rsidR="00536915" w:rsidRPr="00820B98" w:rsidRDefault="00536915" w:rsidP="00536915">
      <w:pPr>
        <w:pStyle w:val="ListParagraph"/>
        <w:numPr>
          <w:ilvl w:val="0"/>
          <w:numId w:val="46"/>
        </w:numPr>
        <w:spacing w:after="0" w:line="480" w:lineRule="auto"/>
        <w:ind w:left="426"/>
        <w:contextualSpacing/>
        <w:rPr>
          <w:rFonts w:ascii="Times New Roman" w:hAnsi="Times New Roman" w:cs="Times New Roman"/>
          <w:b/>
          <w:bCs/>
          <w:sz w:val="24"/>
          <w:szCs w:val="24"/>
        </w:rPr>
      </w:pPr>
      <w:r w:rsidRPr="00820B98">
        <w:rPr>
          <w:rFonts w:ascii="Times New Roman" w:hAnsi="Times New Roman" w:cs="Times New Roman"/>
          <w:b/>
          <w:bCs/>
          <w:sz w:val="24"/>
          <w:szCs w:val="24"/>
        </w:rPr>
        <w:t>Paparan Data</w:t>
      </w:r>
    </w:p>
    <w:p w:rsidR="00536915" w:rsidRPr="00820B98" w:rsidRDefault="00536915" w:rsidP="00536915">
      <w:pPr>
        <w:pStyle w:val="ListParagraph"/>
        <w:numPr>
          <w:ilvl w:val="0"/>
          <w:numId w:val="47"/>
        </w:numPr>
        <w:spacing w:after="0" w:line="480" w:lineRule="auto"/>
        <w:ind w:left="709" w:hanging="284"/>
        <w:contextualSpacing/>
        <w:jc w:val="both"/>
        <w:rPr>
          <w:rFonts w:ascii="Times New Roman" w:hAnsi="Times New Roman" w:cs="Times New Roman"/>
          <w:b/>
          <w:bCs/>
          <w:sz w:val="24"/>
          <w:szCs w:val="24"/>
        </w:rPr>
      </w:pPr>
      <w:r w:rsidRPr="00820B98">
        <w:rPr>
          <w:rFonts w:ascii="Times New Roman" w:hAnsi="Times New Roman" w:cs="Times New Roman"/>
          <w:b/>
          <w:bCs/>
          <w:sz w:val="24"/>
          <w:szCs w:val="24"/>
        </w:rPr>
        <w:t>Profil Desa Sobontoro</w:t>
      </w:r>
    </w:p>
    <w:p w:rsidR="00536915" w:rsidRPr="00820B98" w:rsidRDefault="00536915" w:rsidP="00536915">
      <w:pPr>
        <w:spacing w:after="0" w:line="480" w:lineRule="auto"/>
        <w:ind w:left="709" w:firstLine="708"/>
        <w:contextualSpacing/>
        <w:jc w:val="both"/>
        <w:rPr>
          <w:rFonts w:ascii="Times New Roman" w:hAnsi="Times New Roman" w:cs="Times New Roman"/>
          <w:sz w:val="24"/>
          <w:szCs w:val="24"/>
        </w:rPr>
      </w:pPr>
      <w:r w:rsidRPr="00820B98">
        <w:rPr>
          <w:rFonts w:ascii="Times New Roman" w:hAnsi="Times New Roman" w:cs="Times New Roman"/>
          <w:sz w:val="24"/>
          <w:szCs w:val="24"/>
        </w:rPr>
        <w:t xml:space="preserve">Desa Sobontoro </w:t>
      </w:r>
      <w:r>
        <w:rPr>
          <w:rFonts w:ascii="Times New Roman" w:hAnsi="Times New Roman" w:cs="Times New Roman"/>
          <w:sz w:val="24"/>
          <w:szCs w:val="24"/>
        </w:rPr>
        <w:t>adalah salah satu D</w:t>
      </w:r>
      <w:r w:rsidRPr="00820B98">
        <w:rPr>
          <w:rFonts w:ascii="Times New Roman" w:hAnsi="Times New Roman" w:cs="Times New Roman"/>
          <w:sz w:val="24"/>
          <w:szCs w:val="24"/>
        </w:rPr>
        <w:t>esa di Kecamatan Boyolangu Kabupaten Tulungagung</w:t>
      </w:r>
      <w:r>
        <w:rPr>
          <w:rFonts w:ascii="Times New Roman" w:hAnsi="Times New Roman" w:cs="Times New Roman"/>
          <w:sz w:val="24"/>
          <w:szCs w:val="24"/>
        </w:rPr>
        <w:t>. Wilayahnya perbatasan dengan K</w:t>
      </w:r>
      <w:r w:rsidRPr="00820B98">
        <w:rPr>
          <w:rFonts w:ascii="Times New Roman" w:hAnsi="Times New Roman" w:cs="Times New Roman"/>
          <w:sz w:val="24"/>
          <w:szCs w:val="24"/>
        </w:rPr>
        <w:t xml:space="preserve">elurahan Karangwaru di </w:t>
      </w:r>
      <w:r>
        <w:rPr>
          <w:rFonts w:ascii="Times New Roman" w:hAnsi="Times New Roman" w:cs="Times New Roman"/>
          <w:sz w:val="24"/>
          <w:szCs w:val="24"/>
        </w:rPr>
        <w:t>sebelah utara, sawah Kelurahan J</w:t>
      </w:r>
      <w:r w:rsidRPr="00820B98">
        <w:rPr>
          <w:rFonts w:ascii="Times New Roman" w:hAnsi="Times New Roman" w:cs="Times New Roman"/>
          <w:sz w:val="24"/>
          <w:szCs w:val="24"/>
        </w:rPr>
        <w:t xml:space="preserve">epun di sebelah selatan, </w:t>
      </w:r>
      <w:r>
        <w:rPr>
          <w:rFonts w:ascii="Times New Roman" w:hAnsi="Times New Roman" w:cs="Times New Roman"/>
          <w:sz w:val="24"/>
          <w:szCs w:val="24"/>
        </w:rPr>
        <w:t>Desa Gedang sewu dan D</w:t>
      </w:r>
      <w:r w:rsidRPr="00820B98">
        <w:rPr>
          <w:rFonts w:ascii="Times New Roman" w:hAnsi="Times New Roman" w:cs="Times New Roman"/>
          <w:sz w:val="24"/>
          <w:szCs w:val="24"/>
        </w:rPr>
        <w:t xml:space="preserve">esa Moyo keten </w:t>
      </w:r>
      <w:r>
        <w:rPr>
          <w:rFonts w:ascii="Times New Roman" w:hAnsi="Times New Roman" w:cs="Times New Roman"/>
          <w:sz w:val="24"/>
          <w:szCs w:val="24"/>
        </w:rPr>
        <w:t>di sebelah barat, dan D</w:t>
      </w:r>
      <w:r w:rsidRPr="00820B98">
        <w:rPr>
          <w:rFonts w:ascii="Times New Roman" w:hAnsi="Times New Roman" w:cs="Times New Roman"/>
          <w:sz w:val="24"/>
          <w:szCs w:val="24"/>
        </w:rPr>
        <w:t xml:space="preserve">esa Beji di sebelah timur. Desa Sobontoro </w:t>
      </w:r>
      <w:r>
        <w:rPr>
          <w:rFonts w:ascii="Times New Roman" w:hAnsi="Times New Roman" w:cs="Times New Roman"/>
          <w:sz w:val="24"/>
          <w:szCs w:val="24"/>
        </w:rPr>
        <w:t>merupakan D</w:t>
      </w:r>
      <w:r w:rsidRPr="00820B98">
        <w:rPr>
          <w:rFonts w:ascii="Times New Roman" w:hAnsi="Times New Roman" w:cs="Times New Roman"/>
          <w:sz w:val="24"/>
          <w:szCs w:val="24"/>
        </w:rPr>
        <w:t>esa yang terletak di Kecamatan Boyolangu Kabupaten Tulungagung dengan jarak 2 km dari Ibukota Kabupaten, dengan luas wilayah 214.895 Ha yang terdiri dari :</w:t>
      </w:r>
      <w:r w:rsidRPr="00820B98">
        <w:rPr>
          <w:rStyle w:val="FootnoteReference"/>
          <w:rFonts w:ascii="Times New Roman" w:hAnsi="Times New Roman"/>
          <w:sz w:val="24"/>
          <w:szCs w:val="24"/>
        </w:rPr>
        <w:footnoteReference w:id="81"/>
      </w:r>
    </w:p>
    <w:p w:rsidR="00536915" w:rsidRPr="00820B98" w:rsidRDefault="00536915" w:rsidP="00536915">
      <w:pPr>
        <w:pStyle w:val="ListParagraph"/>
        <w:numPr>
          <w:ilvl w:val="0"/>
          <w:numId w:val="48"/>
        </w:numPr>
        <w:spacing w:after="0"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rPr>
        <w:t>Tanah pemukiman/perumahan 22 Ha</w:t>
      </w:r>
    </w:p>
    <w:p w:rsidR="00536915" w:rsidRPr="00820B98" w:rsidRDefault="00536915" w:rsidP="00536915">
      <w:pPr>
        <w:pStyle w:val="ListParagraph"/>
        <w:numPr>
          <w:ilvl w:val="0"/>
          <w:numId w:val="48"/>
        </w:numPr>
        <w:spacing w:after="0" w:line="480" w:lineRule="auto"/>
        <w:ind w:left="1134" w:hanging="357"/>
        <w:contextualSpacing/>
        <w:jc w:val="both"/>
        <w:rPr>
          <w:rFonts w:ascii="Times New Roman" w:hAnsi="Times New Roman" w:cs="Times New Roman"/>
          <w:sz w:val="24"/>
          <w:szCs w:val="24"/>
        </w:rPr>
      </w:pPr>
      <w:r w:rsidRPr="00820B98">
        <w:rPr>
          <w:rFonts w:ascii="Times New Roman" w:hAnsi="Times New Roman" w:cs="Times New Roman"/>
          <w:sz w:val="24"/>
          <w:szCs w:val="24"/>
        </w:rPr>
        <w:t xml:space="preserve">Tanah sawah </w:t>
      </w:r>
    </w:p>
    <w:p w:rsidR="00536915" w:rsidRPr="00820B98" w:rsidRDefault="00536915" w:rsidP="00536915">
      <w:pPr>
        <w:pStyle w:val="ListParagraph"/>
        <w:numPr>
          <w:ilvl w:val="0"/>
          <w:numId w:val="59"/>
        </w:numPr>
        <w:tabs>
          <w:tab w:val="left" w:pos="1560"/>
        </w:tabs>
        <w:spacing w:after="0" w:line="480" w:lineRule="auto"/>
        <w:ind w:left="1560"/>
        <w:contextualSpacing/>
        <w:jc w:val="both"/>
        <w:rPr>
          <w:rFonts w:ascii="Times New Roman" w:hAnsi="Times New Roman" w:cs="Times New Roman"/>
          <w:sz w:val="24"/>
          <w:szCs w:val="24"/>
        </w:rPr>
      </w:pPr>
      <w:r w:rsidRPr="00820B98">
        <w:rPr>
          <w:rFonts w:ascii="Times New Roman" w:hAnsi="Times New Roman" w:cs="Times New Roman"/>
          <w:sz w:val="24"/>
          <w:szCs w:val="24"/>
        </w:rPr>
        <w:t>Irigasi setengah teknis</w:t>
      </w:r>
      <w:r w:rsidRPr="00820B98">
        <w:rPr>
          <w:rFonts w:ascii="Times New Roman" w:hAnsi="Times New Roman" w:cs="Times New Roman"/>
          <w:sz w:val="24"/>
          <w:szCs w:val="24"/>
        </w:rPr>
        <w:tab/>
        <w:t>: 14.675 Ha</w:t>
      </w:r>
    </w:p>
    <w:p w:rsidR="00536915" w:rsidRPr="00820B98" w:rsidRDefault="00536915" w:rsidP="00536915">
      <w:pPr>
        <w:pStyle w:val="ListParagraph"/>
        <w:numPr>
          <w:ilvl w:val="0"/>
          <w:numId w:val="59"/>
        </w:numPr>
        <w:tabs>
          <w:tab w:val="left" w:pos="1560"/>
        </w:tabs>
        <w:spacing w:after="0" w:line="480" w:lineRule="auto"/>
        <w:ind w:left="1560"/>
        <w:contextualSpacing/>
        <w:jc w:val="both"/>
        <w:rPr>
          <w:rFonts w:ascii="Times New Roman" w:hAnsi="Times New Roman" w:cs="Times New Roman"/>
          <w:sz w:val="24"/>
          <w:szCs w:val="24"/>
        </w:rPr>
      </w:pPr>
      <w:r w:rsidRPr="00820B98">
        <w:rPr>
          <w:rFonts w:ascii="Times New Roman" w:hAnsi="Times New Roman" w:cs="Times New Roman"/>
          <w:sz w:val="24"/>
          <w:szCs w:val="24"/>
        </w:rPr>
        <w:t>Irigasi teknis</w:t>
      </w:r>
      <w:r>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 xml:space="preserve"> </w:t>
      </w:r>
      <w:r w:rsidRPr="00820B98">
        <w:rPr>
          <w:rFonts w:ascii="Times New Roman" w:hAnsi="Times New Roman" w:cs="Times New Roman"/>
          <w:sz w:val="24"/>
          <w:szCs w:val="24"/>
        </w:rPr>
        <w:tab/>
        <w:t>: 14.675 Ha</w:t>
      </w:r>
    </w:p>
    <w:p w:rsidR="00536915" w:rsidRPr="00820B98" w:rsidRDefault="00536915" w:rsidP="00536915">
      <w:pPr>
        <w:pStyle w:val="ListParagraph"/>
        <w:numPr>
          <w:ilvl w:val="0"/>
          <w:numId w:val="59"/>
        </w:numPr>
        <w:tabs>
          <w:tab w:val="left" w:pos="1560"/>
        </w:tabs>
        <w:spacing w:after="0" w:line="480" w:lineRule="auto"/>
        <w:ind w:left="1560"/>
        <w:contextualSpacing/>
        <w:jc w:val="both"/>
        <w:rPr>
          <w:rFonts w:ascii="Times New Roman" w:hAnsi="Times New Roman" w:cs="Times New Roman"/>
          <w:sz w:val="24"/>
          <w:szCs w:val="24"/>
        </w:rPr>
      </w:pPr>
      <w:r w:rsidRPr="00820B98">
        <w:rPr>
          <w:rFonts w:ascii="Times New Roman" w:hAnsi="Times New Roman" w:cs="Times New Roman"/>
          <w:sz w:val="24"/>
          <w:szCs w:val="24"/>
        </w:rPr>
        <w:t xml:space="preserve">Irigasi hujan </w:t>
      </w:r>
      <w:r>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ab/>
        <w:t>: 9 Ha</w:t>
      </w:r>
    </w:p>
    <w:p w:rsidR="00536915" w:rsidRPr="00820B98" w:rsidRDefault="00536915" w:rsidP="00536915">
      <w:pPr>
        <w:pStyle w:val="ListParagraph"/>
        <w:numPr>
          <w:ilvl w:val="0"/>
          <w:numId w:val="48"/>
        </w:numPr>
        <w:spacing w:after="0" w:line="480" w:lineRule="auto"/>
        <w:ind w:left="1134" w:hanging="357"/>
        <w:contextualSpacing/>
        <w:jc w:val="both"/>
        <w:rPr>
          <w:rFonts w:ascii="Times New Roman" w:hAnsi="Times New Roman" w:cs="Times New Roman"/>
          <w:sz w:val="24"/>
          <w:szCs w:val="24"/>
        </w:rPr>
      </w:pPr>
      <w:r w:rsidRPr="00820B98">
        <w:rPr>
          <w:rFonts w:ascii="Times New Roman" w:hAnsi="Times New Roman" w:cs="Times New Roman"/>
          <w:sz w:val="24"/>
          <w:szCs w:val="24"/>
        </w:rPr>
        <w:t>Tanah kering</w:t>
      </w:r>
    </w:p>
    <w:p w:rsidR="00536915" w:rsidRPr="00820B98" w:rsidRDefault="00536915" w:rsidP="00536915">
      <w:pPr>
        <w:pStyle w:val="ListParagraph"/>
        <w:numPr>
          <w:ilvl w:val="0"/>
          <w:numId w:val="49"/>
        </w:numPr>
        <w:tabs>
          <w:tab w:val="left" w:pos="1560"/>
        </w:tabs>
        <w:spacing w:after="0" w:line="480" w:lineRule="auto"/>
        <w:ind w:left="1560" w:hanging="357"/>
        <w:contextualSpacing/>
        <w:jc w:val="both"/>
        <w:rPr>
          <w:rFonts w:ascii="Times New Roman" w:hAnsi="Times New Roman" w:cs="Times New Roman"/>
          <w:sz w:val="24"/>
          <w:szCs w:val="24"/>
        </w:rPr>
      </w:pPr>
      <w:r w:rsidRPr="00820B98">
        <w:rPr>
          <w:rFonts w:ascii="Times New Roman" w:hAnsi="Times New Roman" w:cs="Times New Roman"/>
          <w:sz w:val="24"/>
          <w:szCs w:val="24"/>
        </w:rPr>
        <w:t xml:space="preserve">Pekarangan </w:t>
      </w:r>
      <w:r>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ab/>
        <w:t>: 7 Ha</w:t>
      </w:r>
    </w:p>
    <w:p w:rsidR="00536915" w:rsidRPr="00820B98" w:rsidRDefault="00536915" w:rsidP="00536915">
      <w:pPr>
        <w:pStyle w:val="ListParagraph"/>
        <w:numPr>
          <w:ilvl w:val="0"/>
          <w:numId w:val="49"/>
        </w:numPr>
        <w:tabs>
          <w:tab w:val="left" w:pos="1560"/>
        </w:tabs>
        <w:spacing w:after="0" w:line="480" w:lineRule="auto"/>
        <w:ind w:left="1560" w:hanging="357"/>
        <w:contextualSpacing/>
        <w:jc w:val="both"/>
        <w:rPr>
          <w:rFonts w:ascii="Times New Roman" w:hAnsi="Times New Roman" w:cs="Times New Roman"/>
          <w:sz w:val="24"/>
          <w:szCs w:val="24"/>
        </w:rPr>
      </w:pPr>
      <w:r w:rsidRPr="00820B98">
        <w:rPr>
          <w:rFonts w:ascii="Times New Roman" w:hAnsi="Times New Roman" w:cs="Times New Roman"/>
          <w:sz w:val="24"/>
          <w:szCs w:val="24"/>
        </w:rPr>
        <w:t>Perladangan</w:t>
      </w:r>
      <w:r>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 xml:space="preserve"> </w:t>
      </w:r>
      <w:r w:rsidRPr="00820B98">
        <w:rPr>
          <w:rFonts w:ascii="Times New Roman" w:hAnsi="Times New Roman" w:cs="Times New Roman"/>
          <w:sz w:val="24"/>
          <w:szCs w:val="24"/>
        </w:rPr>
        <w:tab/>
        <w:t>: 34.035 Ha</w:t>
      </w:r>
    </w:p>
    <w:p w:rsidR="00536915" w:rsidRPr="00820B98" w:rsidRDefault="00536915" w:rsidP="00536915">
      <w:pPr>
        <w:spacing w:after="0" w:line="480" w:lineRule="auto"/>
        <w:contextualSpacing/>
        <w:jc w:val="both"/>
        <w:rPr>
          <w:rFonts w:ascii="Times New Roman" w:hAnsi="Times New Roman" w:cs="Times New Roman"/>
          <w:sz w:val="24"/>
          <w:szCs w:val="24"/>
        </w:rPr>
      </w:pPr>
    </w:p>
    <w:p w:rsidR="00536915" w:rsidRPr="002E38FC" w:rsidRDefault="00536915" w:rsidP="00536915">
      <w:pPr>
        <w:spacing w:after="0" w:line="480" w:lineRule="auto"/>
        <w:ind w:left="720" w:firstLine="708"/>
        <w:contextualSpacing/>
        <w:jc w:val="both"/>
        <w:rPr>
          <w:rFonts w:ascii="Times New Roman" w:hAnsi="Times New Roman" w:cs="Times New Roman"/>
          <w:color w:val="00B050"/>
          <w:sz w:val="24"/>
          <w:szCs w:val="24"/>
        </w:rPr>
      </w:pPr>
      <w:r w:rsidRPr="00820B98">
        <w:rPr>
          <w:rFonts w:ascii="Times New Roman" w:hAnsi="Times New Roman" w:cs="Times New Roman"/>
          <w:sz w:val="24"/>
          <w:szCs w:val="24"/>
        </w:rPr>
        <w:lastRenderedPageBreak/>
        <w:t>Mata pencaharian penduduk Desa Sobontoro itu mayoritas adalah wiraswasta yang mana hal tersebut sesuai dengan data yang di dapatkan peneliti dari Desa Sobontoro</w:t>
      </w:r>
      <w:r>
        <w:rPr>
          <w:rFonts w:ascii="Times New Roman" w:hAnsi="Times New Roman" w:cs="Times New Roman"/>
          <w:sz w:val="24"/>
          <w:szCs w:val="24"/>
        </w:rPr>
        <w:t xml:space="preserve"> </w:t>
      </w:r>
      <w:r w:rsidRPr="00820B98">
        <w:rPr>
          <w:rFonts w:ascii="Times New Roman" w:hAnsi="Times New Roman" w:cs="Times New Roman"/>
          <w:sz w:val="24"/>
          <w:szCs w:val="24"/>
        </w:rPr>
        <w:t xml:space="preserve">: </w:t>
      </w:r>
    </w:p>
    <w:p w:rsidR="00536915" w:rsidRPr="0094398A" w:rsidRDefault="00536915" w:rsidP="00536915">
      <w:pPr>
        <w:spacing w:after="0" w:line="480" w:lineRule="auto"/>
        <w:ind w:left="426" w:firstLine="708"/>
        <w:contextualSpacing/>
        <w:jc w:val="center"/>
        <w:rPr>
          <w:rFonts w:ascii="Times New Roman" w:hAnsi="Times New Roman" w:cs="Times New Roman"/>
          <w:sz w:val="24"/>
          <w:szCs w:val="24"/>
        </w:rPr>
      </w:pPr>
      <w:r w:rsidRPr="0094398A">
        <w:rPr>
          <w:rFonts w:ascii="Times New Roman" w:hAnsi="Times New Roman" w:cs="Times New Roman"/>
          <w:sz w:val="24"/>
          <w:szCs w:val="24"/>
        </w:rPr>
        <w:t>Tabel 1.1</w:t>
      </w:r>
    </w:p>
    <w:p w:rsidR="00536915" w:rsidRPr="0094398A" w:rsidRDefault="00536915" w:rsidP="00536915">
      <w:pPr>
        <w:spacing w:after="0" w:line="480" w:lineRule="auto"/>
        <w:ind w:left="426" w:firstLine="708"/>
        <w:contextualSpacing/>
        <w:jc w:val="center"/>
        <w:rPr>
          <w:rFonts w:ascii="Times New Roman" w:hAnsi="Times New Roman" w:cs="Times New Roman"/>
          <w:sz w:val="24"/>
          <w:szCs w:val="24"/>
        </w:rPr>
      </w:pPr>
      <w:r w:rsidRPr="0094398A">
        <w:rPr>
          <w:rFonts w:ascii="Times New Roman" w:hAnsi="Times New Roman" w:cs="Times New Roman"/>
          <w:sz w:val="24"/>
          <w:szCs w:val="24"/>
        </w:rPr>
        <w:t>Jenis mata pencaharian penduduk desaSobontoro</w:t>
      </w:r>
      <w:r>
        <w:rPr>
          <w:rStyle w:val="FootnoteReference"/>
          <w:rFonts w:ascii="Times New Roman" w:hAnsi="Times New Roman"/>
          <w:sz w:val="24"/>
          <w:szCs w:val="24"/>
        </w:rPr>
        <w:footnoteReference w:id="82"/>
      </w:r>
    </w:p>
    <w:tbl>
      <w:tblPr>
        <w:tblW w:w="0" w:type="auto"/>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6"/>
        <w:gridCol w:w="4607"/>
      </w:tblGrid>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Pekerjaan</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Persentase</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Tani</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13,2 %</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Buruh tani</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4,1 %</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Pegawai Negeri</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11 %</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Pensiunan</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5 %</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Wiraswasta</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63,7 %</w:t>
            </w:r>
          </w:p>
        </w:tc>
      </w:tr>
      <w:tr w:rsidR="00536915" w:rsidRPr="00AA256E" w:rsidTr="004C4046">
        <w:tc>
          <w:tcPr>
            <w:tcW w:w="2906"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Pemulunga</w:t>
            </w:r>
          </w:p>
        </w:tc>
        <w:tc>
          <w:tcPr>
            <w:tcW w:w="4607" w:type="dxa"/>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3 %</w:t>
            </w:r>
          </w:p>
        </w:tc>
      </w:tr>
    </w:tbl>
    <w:p w:rsidR="00536915" w:rsidRPr="00820B98" w:rsidRDefault="00536915" w:rsidP="00536915">
      <w:pPr>
        <w:spacing w:after="0" w:line="480" w:lineRule="auto"/>
        <w:ind w:left="709"/>
        <w:contextualSpacing/>
        <w:jc w:val="both"/>
        <w:rPr>
          <w:rFonts w:ascii="Times New Roman" w:hAnsi="Times New Roman" w:cs="Times New Roman"/>
          <w:sz w:val="24"/>
          <w:szCs w:val="24"/>
        </w:rPr>
      </w:pPr>
    </w:p>
    <w:p w:rsidR="00536915" w:rsidRDefault="00536915" w:rsidP="00536915">
      <w:pPr>
        <w:spacing w:after="0" w:line="480" w:lineRule="auto"/>
        <w:ind w:left="720" w:firstLine="708"/>
        <w:contextualSpacing/>
        <w:jc w:val="both"/>
        <w:rPr>
          <w:rFonts w:ascii="Times New Roman" w:hAnsi="Times New Roman" w:cs="Times New Roman"/>
          <w:sz w:val="24"/>
          <w:szCs w:val="24"/>
        </w:rPr>
      </w:pPr>
      <w:r w:rsidRPr="00820B98">
        <w:rPr>
          <w:rFonts w:ascii="Times New Roman" w:hAnsi="Times New Roman" w:cs="Times New Roman"/>
          <w:sz w:val="24"/>
          <w:szCs w:val="24"/>
        </w:rPr>
        <w:t>Adapun tempat pendidikan di Desa Sobontoro yang saat ini masih digunakan untuk proses belajar mengajar cukuplah banyak, hal tersebut terbukti dengan data yang di dapatkan peneliti dari Desa Sobontoro adalah:</w:t>
      </w:r>
    </w:p>
    <w:p w:rsidR="00536915" w:rsidRDefault="00536915" w:rsidP="00536915">
      <w:pPr>
        <w:spacing w:after="0" w:line="480" w:lineRule="auto"/>
        <w:ind w:left="426" w:firstLine="708"/>
        <w:contextualSpacing/>
        <w:jc w:val="center"/>
        <w:rPr>
          <w:rFonts w:ascii="Times New Roman" w:hAnsi="Times New Roman" w:cs="Times New Roman"/>
          <w:sz w:val="24"/>
          <w:szCs w:val="24"/>
        </w:rPr>
      </w:pPr>
      <w:r>
        <w:rPr>
          <w:rFonts w:ascii="Times New Roman" w:hAnsi="Times New Roman" w:cs="Times New Roman"/>
          <w:sz w:val="24"/>
          <w:szCs w:val="24"/>
        </w:rPr>
        <w:t>Tabel 1.2</w:t>
      </w:r>
    </w:p>
    <w:p w:rsidR="00536915" w:rsidRPr="00820B98" w:rsidRDefault="00536915" w:rsidP="00536915">
      <w:pPr>
        <w:spacing w:after="0" w:line="480" w:lineRule="auto"/>
        <w:ind w:left="732" w:firstLine="708"/>
        <w:contextualSpacing/>
        <w:jc w:val="center"/>
        <w:rPr>
          <w:rFonts w:ascii="Times New Roman" w:hAnsi="Times New Roman" w:cs="Times New Roman"/>
          <w:sz w:val="24"/>
          <w:szCs w:val="24"/>
        </w:rPr>
      </w:pPr>
      <w:r>
        <w:rPr>
          <w:rFonts w:ascii="Times New Roman" w:hAnsi="Times New Roman" w:cs="Times New Roman"/>
          <w:sz w:val="24"/>
          <w:szCs w:val="24"/>
        </w:rPr>
        <w:t>Tingkat pendidikan penduduk desa Sobontoro</w:t>
      </w:r>
      <w:r>
        <w:rPr>
          <w:rStyle w:val="FootnoteReference"/>
          <w:rFonts w:ascii="Times New Roman" w:hAnsi="Times New Roman"/>
          <w:sz w:val="24"/>
          <w:szCs w:val="24"/>
        </w:rPr>
        <w:footnoteReference w:id="83"/>
      </w:r>
    </w:p>
    <w:tbl>
      <w:tblPr>
        <w:tblW w:w="7536"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972"/>
        <w:gridCol w:w="973"/>
        <w:gridCol w:w="972"/>
        <w:gridCol w:w="973"/>
        <w:gridCol w:w="972"/>
        <w:gridCol w:w="973"/>
      </w:tblGrid>
      <w:tr w:rsidR="00536915" w:rsidRPr="00AA256E" w:rsidTr="004C4046">
        <w:tc>
          <w:tcPr>
            <w:tcW w:w="1701" w:type="dxa"/>
            <w:vMerge w:val="restart"/>
            <w:vAlign w:val="center"/>
          </w:tcPr>
          <w:p w:rsidR="00536915" w:rsidRPr="00AA256E" w:rsidRDefault="00536915" w:rsidP="004C4046">
            <w:pPr>
              <w:spacing w:after="0" w:line="240" w:lineRule="auto"/>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Jenis Pendidikan</w:t>
            </w:r>
          </w:p>
        </w:tc>
        <w:tc>
          <w:tcPr>
            <w:tcW w:w="2917" w:type="dxa"/>
            <w:gridSpan w:val="3"/>
            <w:vAlign w:val="center"/>
          </w:tcPr>
          <w:p w:rsidR="00536915" w:rsidRPr="00AA256E" w:rsidRDefault="00536915" w:rsidP="004C4046">
            <w:pPr>
              <w:spacing w:after="0" w:line="240" w:lineRule="auto"/>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Negeri</w:t>
            </w:r>
          </w:p>
        </w:tc>
        <w:tc>
          <w:tcPr>
            <w:tcW w:w="2918" w:type="dxa"/>
            <w:gridSpan w:val="3"/>
            <w:vAlign w:val="center"/>
          </w:tcPr>
          <w:p w:rsidR="00536915" w:rsidRPr="00AA256E" w:rsidRDefault="00536915" w:rsidP="004C4046">
            <w:pPr>
              <w:spacing w:after="0" w:line="240" w:lineRule="auto"/>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Swasta</w:t>
            </w:r>
          </w:p>
        </w:tc>
      </w:tr>
      <w:tr w:rsidR="00536915" w:rsidRPr="00AA256E" w:rsidTr="004C4046">
        <w:tc>
          <w:tcPr>
            <w:tcW w:w="1701" w:type="dxa"/>
            <w:vMerge/>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p>
        </w:tc>
        <w:tc>
          <w:tcPr>
            <w:tcW w:w="972"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Gedung</w:t>
            </w:r>
          </w:p>
        </w:tc>
        <w:tc>
          <w:tcPr>
            <w:tcW w:w="973"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Guru</w:t>
            </w:r>
          </w:p>
        </w:tc>
        <w:tc>
          <w:tcPr>
            <w:tcW w:w="972"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Murid</w:t>
            </w:r>
          </w:p>
        </w:tc>
        <w:tc>
          <w:tcPr>
            <w:tcW w:w="973"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Gedung</w:t>
            </w:r>
          </w:p>
        </w:tc>
        <w:tc>
          <w:tcPr>
            <w:tcW w:w="972"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Guru</w:t>
            </w:r>
          </w:p>
        </w:tc>
        <w:tc>
          <w:tcPr>
            <w:tcW w:w="973" w:type="dxa"/>
            <w:vAlign w:val="center"/>
          </w:tcPr>
          <w:p w:rsidR="00536915" w:rsidRPr="00AA256E" w:rsidRDefault="00536915" w:rsidP="004C4046">
            <w:pPr>
              <w:spacing w:after="0" w:line="240" w:lineRule="auto"/>
              <w:ind w:left="-73" w:right="-137"/>
              <w:contextualSpacing/>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Murid</w:t>
            </w:r>
          </w:p>
        </w:tc>
      </w:tr>
      <w:tr w:rsidR="00536915" w:rsidRPr="00AA256E" w:rsidTr="004C4046">
        <w:tc>
          <w:tcPr>
            <w:tcW w:w="1701" w:type="dxa"/>
            <w:vAlign w:val="center"/>
          </w:tcPr>
          <w:p w:rsidR="00536915" w:rsidRPr="00AA256E" w:rsidRDefault="00536915" w:rsidP="004C4046">
            <w:pPr>
              <w:spacing w:after="0" w:line="240" w:lineRule="auto"/>
              <w:contextualSpacing/>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TK</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3</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10</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67</w:t>
            </w:r>
          </w:p>
        </w:tc>
      </w:tr>
      <w:tr w:rsidR="00536915" w:rsidRPr="00AA256E" w:rsidTr="004C4046">
        <w:tc>
          <w:tcPr>
            <w:tcW w:w="1701" w:type="dxa"/>
            <w:vAlign w:val="center"/>
          </w:tcPr>
          <w:p w:rsidR="00536915" w:rsidRPr="00AA256E" w:rsidRDefault="00536915" w:rsidP="004C4046">
            <w:pPr>
              <w:spacing w:after="0" w:line="240" w:lineRule="auto"/>
              <w:contextualSpacing/>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SD / MI</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2</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47</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642</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r>
      <w:tr w:rsidR="00536915" w:rsidRPr="00AA256E" w:rsidTr="004C4046">
        <w:tc>
          <w:tcPr>
            <w:tcW w:w="1701" w:type="dxa"/>
            <w:vAlign w:val="center"/>
          </w:tcPr>
          <w:p w:rsidR="00536915" w:rsidRPr="00AA256E" w:rsidRDefault="00536915" w:rsidP="004C4046">
            <w:pPr>
              <w:spacing w:after="0" w:line="240" w:lineRule="auto"/>
              <w:contextualSpacing/>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SLTP / MTs</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r>
      <w:tr w:rsidR="00536915" w:rsidRPr="00AA256E" w:rsidTr="004C4046">
        <w:tc>
          <w:tcPr>
            <w:tcW w:w="1701" w:type="dxa"/>
            <w:vAlign w:val="center"/>
          </w:tcPr>
          <w:p w:rsidR="00536915" w:rsidRPr="00AA256E" w:rsidRDefault="00536915" w:rsidP="004C4046">
            <w:pPr>
              <w:spacing w:after="0" w:line="240" w:lineRule="auto"/>
              <w:contextualSpacing/>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SLTA / MA</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1</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33</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879</w:t>
            </w:r>
          </w:p>
        </w:tc>
      </w:tr>
      <w:tr w:rsidR="00536915" w:rsidRPr="00AA256E" w:rsidTr="004C4046">
        <w:tc>
          <w:tcPr>
            <w:tcW w:w="1701" w:type="dxa"/>
            <w:vAlign w:val="center"/>
          </w:tcPr>
          <w:p w:rsidR="00536915" w:rsidRPr="00AA256E" w:rsidRDefault="00536915" w:rsidP="004C4046">
            <w:pPr>
              <w:spacing w:after="0" w:line="240" w:lineRule="auto"/>
              <w:contextualSpacing/>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Akademi</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2"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c>
          <w:tcPr>
            <w:tcW w:w="973" w:type="dxa"/>
            <w:vAlign w:val="center"/>
          </w:tcPr>
          <w:p w:rsidR="00536915" w:rsidRPr="00AA256E" w:rsidRDefault="00536915" w:rsidP="004C4046">
            <w:pPr>
              <w:spacing w:after="0" w:line="240" w:lineRule="auto"/>
              <w:contextualSpacing/>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t>
            </w:r>
          </w:p>
        </w:tc>
      </w:tr>
    </w:tbl>
    <w:p w:rsidR="00536915" w:rsidRDefault="00536915" w:rsidP="00536915">
      <w:pPr>
        <w:spacing w:after="0" w:line="480" w:lineRule="auto"/>
        <w:ind w:left="426" w:firstLine="708"/>
        <w:contextualSpacing/>
        <w:jc w:val="both"/>
        <w:rPr>
          <w:rFonts w:ascii="Times New Roman" w:hAnsi="Times New Roman" w:cs="Times New Roman"/>
          <w:sz w:val="24"/>
          <w:szCs w:val="24"/>
        </w:rPr>
      </w:pPr>
    </w:p>
    <w:p w:rsidR="00536915" w:rsidRPr="00820B98" w:rsidRDefault="00536915" w:rsidP="00536915">
      <w:pPr>
        <w:spacing w:after="0" w:line="480" w:lineRule="auto"/>
        <w:ind w:left="426" w:firstLine="708"/>
        <w:contextualSpacing/>
        <w:jc w:val="both"/>
        <w:rPr>
          <w:rFonts w:ascii="Times New Roman" w:hAnsi="Times New Roman" w:cs="Times New Roman"/>
          <w:sz w:val="24"/>
          <w:szCs w:val="24"/>
        </w:rPr>
      </w:pPr>
    </w:p>
    <w:p w:rsidR="00536915" w:rsidRPr="00820B98" w:rsidRDefault="00536915" w:rsidP="00536915">
      <w:pPr>
        <w:spacing w:after="0" w:line="480" w:lineRule="auto"/>
        <w:ind w:left="732" w:firstLine="708"/>
        <w:contextualSpacing/>
        <w:jc w:val="both"/>
        <w:rPr>
          <w:rFonts w:ascii="Times New Roman" w:hAnsi="Times New Roman" w:cs="Times New Roman"/>
          <w:sz w:val="24"/>
          <w:szCs w:val="24"/>
        </w:rPr>
      </w:pPr>
      <w:r w:rsidRPr="00820B98">
        <w:rPr>
          <w:rFonts w:ascii="Times New Roman" w:hAnsi="Times New Roman" w:cs="Times New Roman"/>
          <w:sz w:val="24"/>
          <w:szCs w:val="24"/>
        </w:rPr>
        <w:lastRenderedPageBreak/>
        <w:t>Tempat Ibadah Desa Sobontoro saat ini ada tiga jenis yaitu:</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Masjid</w:t>
      </w:r>
      <w:r w:rsidRPr="00820B98">
        <w:rPr>
          <w:rFonts w:ascii="Times New Roman" w:hAnsi="Times New Roman" w:cs="Times New Roman"/>
          <w:sz w:val="24"/>
          <w:szCs w:val="24"/>
        </w:rPr>
        <w:tab/>
        <w:t>: 5</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Mushola</w:t>
      </w:r>
      <w:r w:rsidRPr="00820B98">
        <w:rPr>
          <w:rFonts w:ascii="Times New Roman" w:hAnsi="Times New Roman" w:cs="Times New Roman"/>
          <w:sz w:val="24"/>
          <w:szCs w:val="24"/>
        </w:rPr>
        <w:tab/>
        <w:t>: 18</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Gereja</w:t>
      </w:r>
      <w:r w:rsidRPr="00820B98">
        <w:rPr>
          <w:rFonts w:ascii="Times New Roman" w:hAnsi="Times New Roman" w:cs="Times New Roman"/>
          <w:sz w:val="24"/>
          <w:szCs w:val="24"/>
        </w:rPr>
        <w:tab/>
        <w:t>: 2</w:t>
      </w:r>
    </w:p>
    <w:p w:rsidR="00536915" w:rsidRPr="00820B98" w:rsidRDefault="00536915" w:rsidP="00536915">
      <w:pPr>
        <w:spacing w:after="0" w:line="480" w:lineRule="auto"/>
        <w:ind w:left="426" w:firstLine="708"/>
        <w:contextualSpacing/>
        <w:jc w:val="both"/>
        <w:rPr>
          <w:rFonts w:ascii="Times New Roman" w:hAnsi="Times New Roman" w:cs="Times New Roman"/>
          <w:sz w:val="24"/>
          <w:szCs w:val="24"/>
        </w:rPr>
      </w:pPr>
    </w:p>
    <w:p w:rsidR="00536915" w:rsidRPr="00820B98" w:rsidRDefault="00536915" w:rsidP="00536915">
      <w:pPr>
        <w:spacing w:after="0" w:line="480" w:lineRule="auto"/>
        <w:ind w:left="709" w:firstLine="708"/>
        <w:contextualSpacing/>
        <w:jc w:val="both"/>
        <w:rPr>
          <w:rFonts w:ascii="Times New Roman" w:hAnsi="Times New Roman" w:cs="Times New Roman"/>
          <w:sz w:val="24"/>
          <w:szCs w:val="24"/>
        </w:rPr>
      </w:pPr>
      <w:r w:rsidRPr="00820B98">
        <w:rPr>
          <w:rFonts w:ascii="Times New Roman" w:hAnsi="Times New Roman" w:cs="Times New Roman"/>
          <w:sz w:val="24"/>
          <w:szCs w:val="24"/>
        </w:rPr>
        <w:t>Desa Sobontoro juga mempunyai Sarana olahraga, yang hal tersebut masih terawat dengan baik. Adapun jumlah dari sarana olahraga adalah:</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Lapangan sepak bola</w:t>
      </w:r>
      <w:r w:rsidRPr="00820B98">
        <w:rPr>
          <w:rFonts w:ascii="Times New Roman" w:hAnsi="Times New Roman" w:cs="Times New Roman"/>
          <w:sz w:val="24"/>
          <w:szCs w:val="24"/>
        </w:rPr>
        <w:tab/>
        <w:t>: 2 tempat</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Lapangan basket</w:t>
      </w:r>
      <w:r w:rsidRPr="00820B98">
        <w:rPr>
          <w:rFonts w:ascii="Times New Roman" w:hAnsi="Times New Roman" w:cs="Times New Roman"/>
          <w:sz w:val="24"/>
          <w:szCs w:val="24"/>
        </w:rPr>
        <w:tab/>
        <w:t>: 1 tempat</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Lapangan voly</w:t>
      </w:r>
      <w:r w:rsidRPr="00820B98">
        <w:rPr>
          <w:rFonts w:ascii="Times New Roman" w:hAnsi="Times New Roman" w:cs="Times New Roman"/>
          <w:sz w:val="24"/>
          <w:szCs w:val="24"/>
        </w:rPr>
        <w:tab/>
        <w:t>: 2 tempat</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Lapangan bulutangkis</w:t>
      </w:r>
      <w:r w:rsidRPr="00820B98">
        <w:rPr>
          <w:rFonts w:ascii="Times New Roman" w:hAnsi="Times New Roman" w:cs="Times New Roman"/>
          <w:sz w:val="24"/>
          <w:szCs w:val="24"/>
        </w:rPr>
        <w:tab/>
        <w:t>: 4 tempat</w:t>
      </w:r>
    </w:p>
    <w:p w:rsidR="00536915" w:rsidRPr="00820B98" w:rsidRDefault="00536915" w:rsidP="00536915">
      <w:pPr>
        <w:tabs>
          <w:tab w:val="left" w:pos="3828"/>
        </w:tabs>
        <w:spacing w:after="0" w:line="240" w:lineRule="auto"/>
        <w:ind w:left="709"/>
        <w:contextualSpacing/>
        <w:jc w:val="both"/>
        <w:rPr>
          <w:rFonts w:ascii="Times New Roman" w:hAnsi="Times New Roman" w:cs="Times New Roman"/>
          <w:sz w:val="24"/>
          <w:szCs w:val="24"/>
        </w:rPr>
      </w:pPr>
      <w:r w:rsidRPr="00820B98">
        <w:rPr>
          <w:rFonts w:ascii="Times New Roman" w:hAnsi="Times New Roman" w:cs="Times New Roman"/>
          <w:sz w:val="24"/>
          <w:szCs w:val="24"/>
        </w:rPr>
        <w:t>Lapangan tenis meja</w:t>
      </w:r>
      <w:r w:rsidRPr="00820B98">
        <w:rPr>
          <w:rFonts w:ascii="Times New Roman" w:hAnsi="Times New Roman" w:cs="Times New Roman"/>
          <w:sz w:val="24"/>
          <w:szCs w:val="24"/>
        </w:rPr>
        <w:tab/>
        <w:t>: 7 tempat</w:t>
      </w:r>
    </w:p>
    <w:p w:rsidR="00536915" w:rsidRPr="007B79D7" w:rsidRDefault="00536915" w:rsidP="00536915">
      <w:pPr>
        <w:tabs>
          <w:tab w:val="left" w:pos="3828"/>
        </w:tabs>
        <w:spacing w:after="0" w:line="480" w:lineRule="auto"/>
        <w:ind w:left="709"/>
        <w:contextualSpacing/>
        <w:jc w:val="both"/>
        <w:rPr>
          <w:rFonts w:ascii="Times New Roman" w:hAnsi="Times New Roman" w:cs="Times New Roman"/>
          <w:color w:val="00B050"/>
          <w:sz w:val="24"/>
          <w:szCs w:val="24"/>
        </w:rPr>
      </w:pPr>
      <w:r w:rsidRPr="00820B98">
        <w:rPr>
          <w:rFonts w:ascii="Times New Roman" w:hAnsi="Times New Roman" w:cs="Times New Roman"/>
          <w:sz w:val="24"/>
          <w:szCs w:val="24"/>
        </w:rPr>
        <w:t>Rumah bilyard</w:t>
      </w:r>
      <w:r w:rsidRPr="00820B98">
        <w:rPr>
          <w:rFonts w:ascii="Times New Roman" w:hAnsi="Times New Roman" w:cs="Times New Roman"/>
          <w:sz w:val="24"/>
          <w:szCs w:val="24"/>
        </w:rPr>
        <w:tab/>
      </w:r>
      <w:r w:rsidRPr="007B79D7">
        <w:rPr>
          <w:rFonts w:ascii="Times New Roman" w:hAnsi="Times New Roman" w:cs="Times New Roman"/>
          <w:sz w:val="24"/>
          <w:szCs w:val="24"/>
        </w:rPr>
        <w:t>: 2 tempat</w:t>
      </w:r>
    </w:p>
    <w:p w:rsidR="00536915" w:rsidRDefault="00536915" w:rsidP="00536915">
      <w:pPr>
        <w:spacing w:after="0" w:line="480" w:lineRule="auto"/>
        <w:ind w:left="709" w:firstLine="708"/>
        <w:contextualSpacing/>
        <w:jc w:val="both"/>
        <w:rPr>
          <w:rFonts w:ascii="Times New Roman" w:hAnsi="Times New Roman" w:cs="Times New Roman"/>
          <w:sz w:val="24"/>
          <w:szCs w:val="24"/>
        </w:rPr>
      </w:pPr>
      <w:r w:rsidRPr="00820B98">
        <w:rPr>
          <w:rFonts w:ascii="Times New Roman" w:hAnsi="Times New Roman" w:cs="Times New Roman"/>
          <w:sz w:val="24"/>
          <w:szCs w:val="24"/>
        </w:rPr>
        <w:t>Jumlah penduduk di Desa Sobontoro pada bulan Mei 2012, ini sebanyak 9.657 jiwa. Adapun rinciannya :</w:t>
      </w:r>
    </w:p>
    <w:p w:rsidR="00536915" w:rsidRDefault="00536915" w:rsidP="00536915">
      <w:pPr>
        <w:tabs>
          <w:tab w:val="left" w:pos="3828"/>
        </w:tabs>
        <w:spacing w:after="0" w:line="480" w:lineRule="auto"/>
        <w:ind w:left="426" w:firstLine="708"/>
        <w:contextualSpacing/>
        <w:jc w:val="center"/>
        <w:rPr>
          <w:rFonts w:ascii="Times New Roman" w:hAnsi="Times New Roman" w:cs="Times New Roman"/>
          <w:sz w:val="24"/>
          <w:szCs w:val="24"/>
        </w:rPr>
      </w:pPr>
      <w:r>
        <w:rPr>
          <w:rFonts w:ascii="Times New Roman" w:hAnsi="Times New Roman" w:cs="Times New Roman"/>
          <w:sz w:val="24"/>
          <w:szCs w:val="24"/>
        </w:rPr>
        <w:t>Tabel 1.3</w:t>
      </w:r>
    </w:p>
    <w:p w:rsidR="00536915" w:rsidRPr="00820B98" w:rsidRDefault="00536915" w:rsidP="00536915">
      <w:pPr>
        <w:tabs>
          <w:tab w:val="left" w:pos="3828"/>
        </w:tabs>
        <w:spacing w:after="0" w:line="480" w:lineRule="auto"/>
        <w:ind w:left="426" w:firstLine="708"/>
        <w:contextualSpacing/>
        <w:jc w:val="center"/>
        <w:rPr>
          <w:rFonts w:ascii="Times New Roman" w:hAnsi="Times New Roman" w:cs="Times New Roman"/>
          <w:sz w:val="24"/>
          <w:szCs w:val="24"/>
        </w:rPr>
      </w:pPr>
      <w:r>
        <w:rPr>
          <w:rFonts w:ascii="Times New Roman" w:hAnsi="Times New Roman" w:cs="Times New Roman"/>
          <w:sz w:val="24"/>
          <w:szCs w:val="24"/>
        </w:rPr>
        <w:t>Jumlah penduduk Desa Sobontoro</w:t>
      </w:r>
      <w:r w:rsidRPr="00820B98">
        <w:rPr>
          <w:rStyle w:val="FootnoteReference"/>
          <w:rFonts w:ascii="Times New Roman" w:hAnsi="Times New Roman"/>
          <w:sz w:val="24"/>
          <w:szCs w:val="24"/>
        </w:rPr>
        <w:footnoteReference w:id="84"/>
      </w:r>
    </w:p>
    <w:tbl>
      <w:tblPr>
        <w:tblW w:w="7655"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87"/>
        <w:gridCol w:w="3807"/>
        <w:gridCol w:w="1134"/>
        <w:gridCol w:w="1134"/>
        <w:gridCol w:w="993"/>
      </w:tblGrid>
      <w:tr w:rsidR="00536915" w:rsidRPr="00AA256E" w:rsidTr="004C4046">
        <w:tc>
          <w:tcPr>
            <w:tcW w:w="587" w:type="dxa"/>
            <w:vMerge w:val="restart"/>
            <w:vAlign w:val="center"/>
          </w:tcPr>
          <w:p w:rsidR="00536915" w:rsidRPr="00AA256E" w:rsidRDefault="00536915" w:rsidP="004C4046">
            <w:pPr>
              <w:spacing w:before="24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NO</w:t>
            </w:r>
          </w:p>
        </w:tc>
        <w:tc>
          <w:tcPr>
            <w:tcW w:w="3807" w:type="dxa"/>
            <w:vMerge w:val="restart"/>
            <w:vAlign w:val="center"/>
          </w:tcPr>
          <w:p w:rsidR="00536915" w:rsidRPr="00AA256E" w:rsidRDefault="00536915" w:rsidP="004C4046">
            <w:pPr>
              <w:spacing w:before="24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PERINCIAN</w:t>
            </w:r>
          </w:p>
        </w:tc>
        <w:tc>
          <w:tcPr>
            <w:tcW w:w="2268" w:type="dxa"/>
            <w:gridSpan w:val="2"/>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rPr>
            </w:pPr>
            <w:r w:rsidRPr="00AA256E">
              <w:rPr>
                <w:rFonts w:ascii="Times New Roman" w:hAnsi="Times New Roman" w:cs="Times New Roman"/>
                <w:b/>
              </w:rPr>
              <w:t>WARGA NEGARA RI</w:t>
            </w:r>
          </w:p>
        </w:tc>
        <w:tc>
          <w:tcPr>
            <w:tcW w:w="993" w:type="dxa"/>
            <w:vMerge w:val="restart"/>
            <w:vAlign w:val="center"/>
          </w:tcPr>
          <w:p w:rsidR="00536915" w:rsidRPr="00AA256E" w:rsidRDefault="00536915" w:rsidP="004C4046">
            <w:pPr>
              <w:spacing w:before="60" w:after="0" w:line="240" w:lineRule="auto"/>
              <w:ind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JUM LAH L+P</w:t>
            </w:r>
          </w:p>
        </w:tc>
      </w:tr>
      <w:tr w:rsidR="00536915" w:rsidRPr="00AA256E" w:rsidTr="004C4046">
        <w:trPr>
          <w:trHeight w:val="166"/>
        </w:trPr>
        <w:tc>
          <w:tcPr>
            <w:tcW w:w="587" w:type="dxa"/>
            <w:vMerge/>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p>
        </w:tc>
        <w:tc>
          <w:tcPr>
            <w:tcW w:w="3807" w:type="dxa"/>
            <w:vMerge/>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p>
        </w:tc>
        <w:tc>
          <w:tcPr>
            <w:tcW w:w="1134"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LAKI-LAKI</w:t>
            </w:r>
          </w:p>
        </w:tc>
        <w:tc>
          <w:tcPr>
            <w:tcW w:w="1134"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PEREM</w:t>
            </w:r>
          </w:p>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PUAN</w:t>
            </w:r>
          </w:p>
        </w:tc>
        <w:tc>
          <w:tcPr>
            <w:tcW w:w="993" w:type="dxa"/>
            <w:vMerge/>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p>
        </w:tc>
      </w:tr>
      <w:tr w:rsidR="00536915" w:rsidRPr="00AA256E" w:rsidTr="004C4046">
        <w:trPr>
          <w:trHeight w:val="160"/>
        </w:trPr>
        <w:tc>
          <w:tcPr>
            <w:tcW w:w="587"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1</w:t>
            </w:r>
          </w:p>
        </w:tc>
        <w:tc>
          <w:tcPr>
            <w:tcW w:w="3807"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2</w:t>
            </w:r>
          </w:p>
        </w:tc>
        <w:tc>
          <w:tcPr>
            <w:tcW w:w="1134"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3</w:t>
            </w:r>
          </w:p>
        </w:tc>
        <w:tc>
          <w:tcPr>
            <w:tcW w:w="1134"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4</w:t>
            </w:r>
          </w:p>
        </w:tc>
        <w:tc>
          <w:tcPr>
            <w:tcW w:w="993" w:type="dxa"/>
            <w:vAlign w:val="center"/>
          </w:tcPr>
          <w:p w:rsidR="00536915" w:rsidRPr="00AA256E" w:rsidRDefault="00536915" w:rsidP="004C4046">
            <w:pPr>
              <w:spacing w:before="60" w:after="0" w:line="240" w:lineRule="auto"/>
              <w:ind w:left="-142" w:right="-56"/>
              <w:contextualSpacing/>
              <w:jc w:val="center"/>
              <w:rPr>
                <w:rFonts w:ascii="Times New Roman" w:hAnsi="Times New Roman" w:cs="Times New Roman"/>
                <w:b/>
                <w:sz w:val="24"/>
                <w:szCs w:val="24"/>
              </w:rPr>
            </w:pPr>
            <w:r w:rsidRPr="00AA256E">
              <w:rPr>
                <w:rFonts w:ascii="Times New Roman" w:hAnsi="Times New Roman" w:cs="Times New Roman"/>
                <w:b/>
                <w:sz w:val="24"/>
                <w:szCs w:val="24"/>
              </w:rPr>
              <w:t>5</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Penduduk awal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4896</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4740</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9636</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Kelahiran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8</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Kematian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5</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2</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7</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Pendatang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9</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12</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Pindah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14</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18</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32</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Penduduk akir Bulan ini</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4884</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4733</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9657</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Penduduk yang wajib KTP</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3719</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3779</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7598</w:t>
            </w:r>
          </w:p>
        </w:tc>
      </w:tr>
      <w:tr w:rsidR="00536915" w:rsidRPr="00AA256E" w:rsidTr="004C4046">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Penduduk yang telah memiliki KTP</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3719</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3779</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7598</w:t>
            </w:r>
          </w:p>
        </w:tc>
      </w:tr>
      <w:tr w:rsidR="00536915" w:rsidRPr="00AA256E" w:rsidTr="004C4046">
        <w:trPr>
          <w:trHeight w:val="119"/>
        </w:trPr>
        <w:tc>
          <w:tcPr>
            <w:tcW w:w="587" w:type="dxa"/>
          </w:tcPr>
          <w:p w:rsidR="00536915" w:rsidRPr="00AA256E" w:rsidRDefault="00536915" w:rsidP="00536915">
            <w:pPr>
              <w:numPr>
                <w:ilvl w:val="0"/>
                <w:numId w:val="50"/>
              </w:numPr>
              <w:spacing w:before="60" w:after="0" w:line="240" w:lineRule="auto"/>
              <w:contextualSpacing/>
              <w:jc w:val="both"/>
              <w:rPr>
                <w:rFonts w:ascii="Times New Roman" w:hAnsi="Times New Roman" w:cs="Times New Roman"/>
                <w:b/>
                <w:sz w:val="24"/>
                <w:szCs w:val="24"/>
              </w:rPr>
            </w:pPr>
          </w:p>
        </w:tc>
        <w:tc>
          <w:tcPr>
            <w:tcW w:w="3807" w:type="dxa"/>
          </w:tcPr>
          <w:p w:rsidR="00536915" w:rsidRPr="00AA256E" w:rsidRDefault="00536915" w:rsidP="004C4046">
            <w:pPr>
              <w:spacing w:before="60" w:after="0" w:line="240" w:lineRule="auto"/>
              <w:contextualSpacing/>
              <w:jc w:val="both"/>
              <w:rPr>
                <w:rFonts w:ascii="Times New Roman" w:hAnsi="Times New Roman" w:cs="Times New Roman"/>
                <w:sz w:val="24"/>
                <w:szCs w:val="24"/>
              </w:rPr>
            </w:pPr>
            <w:r w:rsidRPr="00AA256E">
              <w:rPr>
                <w:rFonts w:ascii="Times New Roman" w:hAnsi="Times New Roman" w:cs="Times New Roman"/>
                <w:sz w:val="24"/>
                <w:szCs w:val="24"/>
              </w:rPr>
              <w:t>Kepala Keluarga</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2775</w:t>
            </w:r>
          </w:p>
        </w:tc>
        <w:tc>
          <w:tcPr>
            <w:tcW w:w="1134"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w:t>
            </w:r>
          </w:p>
        </w:tc>
        <w:tc>
          <w:tcPr>
            <w:tcW w:w="993" w:type="dxa"/>
          </w:tcPr>
          <w:p w:rsidR="00536915" w:rsidRPr="00AA256E" w:rsidRDefault="00536915" w:rsidP="004C4046">
            <w:pPr>
              <w:spacing w:before="60" w:after="0" w:line="240" w:lineRule="auto"/>
              <w:contextualSpacing/>
              <w:jc w:val="center"/>
              <w:rPr>
                <w:rFonts w:ascii="Times New Roman" w:hAnsi="Times New Roman" w:cs="Times New Roman"/>
                <w:sz w:val="24"/>
                <w:szCs w:val="24"/>
              </w:rPr>
            </w:pPr>
            <w:r w:rsidRPr="00AA256E">
              <w:rPr>
                <w:rFonts w:ascii="Times New Roman" w:hAnsi="Times New Roman" w:cs="Times New Roman"/>
                <w:sz w:val="24"/>
                <w:szCs w:val="24"/>
              </w:rPr>
              <w:t>2775</w:t>
            </w:r>
          </w:p>
        </w:tc>
      </w:tr>
    </w:tbl>
    <w:p w:rsidR="00536915" w:rsidRPr="00820B98" w:rsidRDefault="00536915" w:rsidP="00536915">
      <w:pPr>
        <w:spacing w:before="60" w:after="0" w:line="480" w:lineRule="auto"/>
        <w:ind w:left="10080" w:firstLine="720"/>
        <w:contextualSpacing/>
        <w:jc w:val="both"/>
        <w:rPr>
          <w:rFonts w:ascii="Times New Roman" w:hAnsi="Times New Roman" w:cs="Times New Roman"/>
          <w:b/>
          <w:sz w:val="24"/>
          <w:szCs w:val="24"/>
          <w:u w:val="single"/>
        </w:rPr>
      </w:pPr>
    </w:p>
    <w:p w:rsidR="00536915" w:rsidRPr="00820B98" w:rsidRDefault="00536915" w:rsidP="00536915">
      <w:pPr>
        <w:spacing w:after="0" w:line="480" w:lineRule="auto"/>
        <w:contextualSpacing/>
        <w:rPr>
          <w:rFonts w:ascii="Times New Roman" w:hAnsi="Times New Roman" w:cs="Times New Roman"/>
          <w:sz w:val="24"/>
          <w:szCs w:val="24"/>
        </w:rPr>
      </w:pPr>
    </w:p>
    <w:p w:rsidR="00536915" w:rsidRPr="00820B98" w:rsidRDefault="00536915" w:rsidP="00536915">
      <w:pPr>
        <w:pStyle w:val="ListParagraph"/>
        <w:numPr>
          <w:ilvl w:val="0"/>
          <w:numId w:val="47"/>
        </w:numPr>
        <w:spacing w:after="0" w:line="480" w:lineRule="auto"/>
        <w:ind w:left="709"/>
        <w:contextualSpacing/>
        <w:jc w:val="both"/>
        <w:rPr>
          <w:rFonts w:ascii="Times New Roman" w:hAnsi="Times New Roman" w:cs="Times New Roman"/>
          <w:b/>
          <w:bCs/>
          <w:sz w:val="24"/>
          <w:szCs w:val="24"/>
        </w:rPr>
      </w:pPr>
      <w:r w:rsidRPr="00820B98">
        <w:rPr>
          <w:rFonts w:ascii="Times New Roman" w:hAnsi="Times New Roman" w:cs="Times New Roman"/>
          <w:b/>
          <w:bCs/>
          <w:sz w:val="24"/>
          <w:szCs w:val="24"/>
        </w:rPr>
        <w:t xml:space="preserve">Struktur Organisasi Desa Sobontoro </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Kepala Desa</w:t>
      </w:r>
      <w:r>
        <w:rPr>
          <w:rFonts w:ascii="Times New Roman" w:hAnsi="Times New Roman" w:cs="Times New Roman"/>
          <w:sz w:val="24"/>
          <w:szCs w:val="24"/>
        </w:rPr>
        <w:t xml:space="preserve"> </w:t>
      </w:r>
      <w:r>
        <w:rPr>
          <w:rFonts w:ascii="Times New Roman" w:hAnsi="Times New Roman" w:cs="Times New Roman"/>
          <w:sz w:val="24"/>
          <w:szCs w:val="24"/>
        </w:rPr>
        <w:tab/>
      </w:r>
      <w:r w:rsidRPr="00820B98">
        <w:rPr>
          <w:rFonts w:ascii="Times New Roman" w:hAnsi="Times New Roman" w:cs="Times New Roman"/>
          <w:sz w:val="24"/>
          <w:szCs w:val="24"/>
        </w:rPr>
        <w:tab/>
        <w:t>: Mahfud Sokip, S.Pd</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Sekertaris Desa</w:t>
      </w:r>
      <w:r>
        <w:rPr>
          <w:rFonts w:ascii="Times New Roman" w:hAnsi="Times New Roman" w:cs="Times New Roman"/>
          <w:sz w:val="24"/>
          <w:szCs w:val="24"/>
        </w:rPr>
        <w:tab/>
      </w:r>
      <w:r w:rsidRPr="00820B98">
        <w:rPr>
          <w:rFonts w:ascii="Times New Roman" w:hAnsi="Times New Roman" w:cs="Times New Roman"/>
          <w:sz w:val="24"/>
          <w:szCs w:val="24"/>
        </w:rPr>
        <w:tab/>
        <w:t>: H. Samsul Harun, S.Sos</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Kepala Dusun Prayan</w:t>
      </w:r>
      <w:r w:rsidRPr="00820B98">
        <w:rPr>
          <w:rFonts w:ascii="Times New Roman" w:hAnsi="Times New Roman" w:cs="Times New Roman"/>
          <w:sz w:val="24"/>
          <w:szCs w:val="24"/>
        </w:rPr>
        <w:tab/>
        <w:t>: Triyo Edi Santoso</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Kepala Dusun Ngreco</w:t>
      </w:r>
      <w:r w:rsidRPr="00820B98">
        <w:rPr>
          <w:rFonts w:ascii="Times New Roman" w:hAnsi="Times New Roman" w:cs="Times New Roman"/>
          <w:sz w:val="24"/>
          <w:szCs w:val="24"/>
        </w:rPr>
        <w:tab/>
        <w:t>: Supeni</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Kaur Pemerintahan</w:t>
      </w:r>
      <w:r w:rsidRPr="00820B98">
        <w:rPr>
          <w:rFonts w:ascii="Times New Roman" w:hAnsi="Times New Roman" w:cs="Times New Roman"/>
          <w:sz w:val="24"/>
          <w:szCs w:val="24"/>
        </w:rPr>
        <w:tab/>
        <w:t>: Rio Hanyokro Kusumo</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Kaur Pembangunan</w:t>
      </w:r>
      <w:r w:rsidRPr="00820B98">
        <w:rPr>
          <w:rFonts w:ascii="Times New Roman" w:hAnsi="Times New Roman" w:cs="Times New Roman"/>
          <w:sz w:val="24"/>
          <w:szCs w:val="24"/>
        </w:rPr>
        <w:tab/>
        <w:t>: Supriyadi</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Kaur Kesra</w:t>
      </w:r>
      <w:r w:rsidRPr="00820B98">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 Umi Chomidah, S. Hi</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Kaur Keuangan</w:t>
      </w:r>
      <w:r w:rsidRPr="00820B98">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 Suyono</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Kaur Umum</w:t>
      </w:r>
      <w:r w:rsidRPr="00820B98">
        <w:rPr>
          <w:rFonts w:ascii="Times New Roman" w:hAnsi="Times New Roman" w:cs="Times New Roman"/>
          <w:sz w:val="24"/>
          <w:szCs w:val="24"/>
        </w:rPr>
        <w:tab/>
      </w:r>
      <w:r>
        <w:rPr>
          <w:rFonts w:ascii="Times New Roman" w:hAnsi="Times New Roman" w:cs="Times New Roman"/>
          <w:sz w:val="24"/>
          <w:szCs w:val="24"/>
        </w:rPr>
        <w:tab/>
      </w:r>
      <w:r w:rsidRPr="00820B98">
        <w:rPr>
          <w:rFonts w:ascii="Times New Roman" w:hAnsi="Times New Roman" w:cs="Times New Roman"/>
          <w:sz w:val="24"/>
          <w:szCs w:val="24"/>
        </w:rPr>
        <w:t>: Bolo Sumiran</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Staf Kasun Prayan</w:t>
      </w:r>
      <w:r w:rsidRPr="00820B98">
        <w:rPr>
          <w:rFonts w:ascii="Times New Roman" w:hAnsi="Times New Roman" w:cs="Times New Roman"/>
          <w:sz w:val="24"/>
          <w:szCs w:val="24"/>
        </w:rPr>
        <w:tab/>
        <w:t>: Nor Santoso</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Staf Umum</w:t>
      </w:r>
      <w:r>
        <w:rPr>
          <w:rFonts w:ascii="Times New Roman" w:hAnsi="Times New Roman" w:cs="Times New Roman"/>
          <w:sz w:val="24"/>
          <w:szCs w:val="24"/>
        </w:rPr>
        <w:tab/>
      </w:r>
      <w:r w:rsidRPr="00820B98">
        <w:rPr>
          <w:rFonts w:ascii="Times New Roman" w:hAnsi="Times New Roman" w:cs="Times New Roman"/>
          <w:sz w:val="24"/>
          <w:szCs w:val="24"/>
        </w:rPr>
        <w:tab/>
        <w:t>: Rohman</w:t>
      </w:r>
    </w:p>
    <w:p w:rsidR="00536915" w:rsidRPr="00820B98" w:rsidRDefault="00536915" w:rsidP="00536915">
      <w:pPr>
        <w:pStyle w:val="ListParagraph"/>
        <w:numPr>
          <w:ilvl w:val="0"/>
          <w:numId w:val="51"/>
        </w:numPr>
        <w:tabs>
          <w:tab w:val="left" w:pos="1134"/>
        </w:tabs>
        <w:spacing w:after="0" w:line="24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Staf Kasun Ngreco</w:t>
      </w:r>
      <w:r w:rsidRPr="00820B98">
        <w:rPr>
          <w:rFonts w:ascii="Times New Roman" w:hAnsi="Times New Roman" w:cs="Times New Roman"/>
          <w:sz w:val="24"/>
          <w:szCs w:val="24"/>
        </w:rPr>
        <w:tab/>
        <w:t>: Mujoko Suwarno</w:t>
      </w:r>
    </w:p>
    <w:p w:rsidR="00536915" w:rsidRPr="00820B98" w:rsidRDefault="00536915" w:rsidP="00536915">
      <w:pPr>
        <w:pStyle w:val="ListParagraph"/>
        <w:numPr>
          <w:ilvl w:val="0"/>
          <w:numId w:val="51"/>
        </w:numPr>
        <w:tabs>
          <w:tab w:val="left" w:pos="1134"/>
        </w:tabs>
        <w:spacing w:after="0" w:line="480" w:lineRule="auto"/>
        <w:ind w:left="1134" w:hanging="425"/>
        <w:contextualSpacing/>
        <w:jc w:val="both"/>
        <w:rPr>
          <w:rFonts w:ascii="Times New Roman" w:hAnsi="Times New Roman" w:cs="Times New Roman"/>
          <w:sz w:val="24"/>
          <w:szCs w:val="24"/>
        </w:rPr>
      </w:pPr>
      <w:r w:rsidRPr="00820B98">
        <w:rPr>
          <w:rFonts w:ascii="Times New Roman" w:hAnsi="Times New Roman" w:cs="Times New Roman"/>
          <w:sz w:val="24"/>
          <w:szCs w:val="24"/>
        </w:rPr>
        <w:t>Jogowaloyo</w:t>
      </w:r>
      <w:r>
        <w:rPr>
          <w:rFonts w:ascii="Times New Roman" w:hAnsi="Times New Roman" w:cs="Times New Roman"/>
          <w:sz w:val="24"/>
          <w:szCs w:val="24"/>
        </w:rPr>
        <w:tab/>
      </w:r>
      <w:r w:rsidRPr="00820B98">
        <w:rPr>
          <w:rFonts w:ascii="Times New Roman" w:hAnsi="Times New Roman" w:cs="Times New Roman"/>
          <w:sz w:val="24"/>
          <w:szCs w:val="24"/>
        </w:rPr>
        <w:tab/>
        <w:t>: Mernawati</w:t>
      </w:r>
    </w:p>
    <w:p w:rsidR="00536915" w:rsidRDefault="00536915" w:rsidP="00536915">
      <w:pPr>
        <w:spacing w:after="0" w:line="480" w:lineRule="auto"/>
        <w:ind w:left="709" w:firstLine="708"/>
        <w:jc w:val="both"/>
        <w:rPr>
          <w:rFonts w:ascii="Times New Roman" w:hAnsi="Times New Roman" w:cs="Times New Roman"/>
          <w:sz w:val="24"/>
          <w:szCs w:val="24"/>
        </w:rPr>
      </w:pPr>
      <w:r w:rsidRPr="00820B98">
        <w:rPr>
          <w:rFonts w:ascii="Times New Roman" w:hAnsi="Times New Roman" w:cs="Times New Roman"/>
          <w:sz w:val="24"/>
          <w:szCs w:val="24"/>
        </w:rPr>
        <w:t>Di Desa Sobontoro terdapat beberapa tempat seperti halnya kafe, warung, dan toko miras. Dengan jumlah:</w:t>
      </w:r>
    </w:p>
    <w:p w:rsidR="00536915" w:rsidRDefault="00536915" w:rsidP="00536915">
      <w:pPr>
        <w:tabs>
          <w:tab w:val="left" w:pos="4395"/>
        </w:tabs>
        <w:spacing w:after="0" w:line="480" w:lineRule="auto"/>
        <w:ind w:left="426" w:firstLine="708"/>
        <w:jc w:val="center"/>
        <w:rPr>
          <w:rFonts w:ascii="Times New Roman" w:hAnsi="Times New Roman" w:cs="Times New Roman"/>
          <w:sz w:val="24"/>
          <w:szCs w:val="24"/>
        </w:rPr>
      </w:pPr>
      <w:r>
        <w:rPr>
          <w:rFonts w:ascii="Times New Roman" w:hAnsi="Times New Roman" w:cs="Times New Roman"/>
          <w:sz w:val="24"/>
          <w:szCs w:val="24"/>
        </w:rPr>
        <w:t>Tabel 1.4</w:t>
      </w:r>
    </w:p>
    <w:p w:rsidR="00536915" w:rsidRPr="00820B98" w:rsidRDefault="00536915" w:rsidP="00536915">
      <w:pPr>
        <w:tabs>
          <w:tab w:val="left" w:pos="4395"/>
        </w:tabs>
        <w:spacing w:after="0" w:line="480" w:lineRule="auto"/>
        <w:ind w:left="426" w:firstLine="708"/>
        <w:jc w:val="center"/>
        <w:rPr>
          <w:rFonts w:ascii="Times New Roman" w:hAnsi="Times New Roman" w:cs="Times New Roman"/>
          <w:sz w:val="24"/>
          <w:szCs w:val="24"/>
        </w:rPr>
      </w:pPr>
      <w:r>
        <w:rPr>
          <w:rFonts w:ascii="Times New Roman" w:hAnsi="Times New Roman" w:cs="Times New Roman"/>
          <w:sz w:val="24"/>
          <w:szCs w:val="24"/>
        </w:rPr>
        <w:t>Jumalah kafe dan warung.</w:t>
      </w:r>
      <w:r w:rsidRPr="00820B98">
        <w:rPr>
          <w:rStyle w:val="FootnoteReference"/>
          <w:rFonts w:ascii="Times New Roman" w:hAnsi="Times New Roman"/>
          <w:sz w:val="24"/>
          <w:szCs w:val="24"/>
        </w:rPr>
        <w:footnoteReference w:id="85"/>
      </w:r>
    </w:p>
    <w:tbl>
      <w:tblPr>
        <w:tblW w:w="70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90"/>
        <w:gridCol w:w="3328"/>
      </w:tblGrid>
      <w:tr w:rsidR="00536915" w:rsidRPr="00AA256E" w:rsidTr="004C4046">
        <w:trPr>
          <w:trHeight w:val="292"/>
        </w:trPr>
        <w:tc>
          <w:tcPr>
            <w:tcW w:w="570"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No.</w:t>
            </w:r>
          </w:p>
        </w:tc>
        <w:tc>
          <w:tcPr>
            <w:tcW w:w="3190"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Jenis</w:t>
            </w:r>
          </w:p>
        </w:tc>
        <w:tc>
          <w:tcPr>
            <w:tcW w:w="3328"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Jumlah</w:t>
            </w:r>
          </w:p>
        </w:tc>
      </w:tr>
      <w:tr w:rsidR="00536915" w:rsidRPr="00AA256E" w:rsidTr="004C4046">
        <w:trPr>
          <w:trHeight w:val="268"/>
        </w:trPr>
        <w:tc>
          <w:tcPr>
            <w:tcW w:w="570"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1</w:t>
            </w:r>
          </w:p>
        </w:tc>
        <w:tc>
          <w:tcPr>
            <w:tcW w:w="3190" w:type="dxa"/>
          </w:tcPr>
          <w:p w:rsidR="00536915" w:rsidRPr="00AA256E" w:rsidRDefault="00536915" w:rsidP="004C4046">
            <w:pPr>
              <w:tabs>
                <w:tab w:val="left" w:pos="4395"/>
              </w:tabs>
              <w:spacing w:after="0" w:line="240" w:lineRule="auto"/>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Kafe</w:t>
            </w:r>
          </w:p>
        </w:tc>
        <w:tc>
          <w:tcPr>
            <w:tcW w:w="3328"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w:t>
            </w:r>
          </w:p>
        </w:tc>
      </w:tr>
      <w:tr w:rsidR="00536915" w:rsidRPr="00AA256E" w:rsidTr="004C4046">
        <w:trPr>
          <w:trHeight w:val="273"/>
        </w:trPr>
        <w:tc>
          <w:tcPr>
            <w:tcW w:w="570"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2</w:t>
            </w:r>
          </w:p>
        </w:tc>
        <w:tc>
          <w:tcPr>
            <w:tcW w:w="3190" w:type="dxa"/>
          </w:tcPr>
          <w:p w:rsidR="00536915" w:rsidRPr="00AA256E" w:rsidRDefault="00536915" w:rsidP="004C4046">
            <w:pPr>
              <w:tabs>
                <w:tab w:val="left" w:pos="4395"/>
              </w:tabs>
              <w:spacing w:after="0" w:line="240" w:lineRule="auto"/>
              <w:jc w:val="both"/>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Warung</w:t>
            </w:r>
          </w:p>
        </w:tc>
        <w:tc>
          <w:tcPr>
            <w:tcW w:w="3328"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15</w:t>
            </w:r>
          </w:p>
        </w:tc>
      </w:tr>
      <w:tr w:rsidR="00536915" w:rsidRPr="00AA256E" w:rsidTr="004C4046">
        <w:trPr>
          <w:trHeight w:val="277"/>
        </w:trPr>
        <w:tc>
          <w:tcPr>
            <w:tcW w:w="570"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b/>
                <w:bCs/>
                <w:sz w:val="24"/>
                <w:szCs w:val="24"/>
                <w:lang w:eastAsia="id-ID"/>
              </w:rPr>
            </w:pPr>
            <w:r w:rsidRPr="00AA256E">
              <w:rPr>
                <w:rFonts w:ascii="Times New Roman" w:eastAsia="Times New Roman" w:hAnsi="Times New Roman" w:cs="Times New Roman"/>
                <w:b/>
                <w:bCs/>
                <w:sz w:val="24"/>
                <w:szCs w:val="24"/>
                <w:lang w:eastAsia="id-ID"/>
              </w:rPr>
              <w:t>3</w:t>
            </w:r>
          </w:p>
        </w:tc>
        <w:tc>
          <w:tcPr>
            <w:tcW w:w="3190" w:type="dxa"/>
          </w:tcPr>
          <w:p w:rsidR="00536915" w:rsidRPr="00AA256E" w:rsidRDefault="00536915" w:rsidP="004C4046">
            <w:pPr>
              <w:tabs>
                <w:tab w:val="left" w:pos="4395"/>
              </w:tabs>
              <w:spacing w:after="0" w:line="240" w:lineRule="auto"/>
              <w:jc w:val="both"/>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Toko Miras</w:t>
            </w:r>
          </w:p>
        </w:tc>
        <w:tc>
          <w:tcPr>
            <w:tcW w:w="3328" w:type="dxa"/>
          </w:tcPr>
          <w:p w:rsidR="00536915" w:rsidRPr="00AA256E" w:rsidRDefault="00536915" w:rsidP="004C4046">
            <w:pPr>
              <w:tabs>
                <w:tab w:val="left" w:pos="4395"/>
              </w:tabs>
              <w:spacing w:after="0" w:line="240" w:lineRule="auto"/>
              <w:jc w:val="center"/>
              <w:rPr>
                <w:rFonts w:ascii="Times New Roman" w:eastAsia="Times New Roman" w:hAnsi="Times New Roman" w:cs="Times New Roman"/>
                <w:sz w:val="24"/>
                <w:szCs w:val="24"/>
                <w:lang w:eastAsia="id-ID"/>
              </w:rPr>
            </w:pPr>
            <w:r w:rsidRPr="00AA256E">
              <w:rPr>
                <w:rFonts w:ascii="Times New Roman" w:eastAsia="Times New Roman" w:hAnsi="Times New Roman" w:cs="Times New Roman"/>
                <w:sz w:val="24"/>
                <w:szCs w:val="24"/>
                <w:lang w:eastAsia="id-ID"/>
              </w:rPr>
              <w:t>2</w:t>
            </w:r>
          </w:p>
        </w:tc>
      </w:tr>
    </w:tbl>
    <w:p w:rsidR="00536915" w:rsidRPr="00820B98" w:rsidRDefault="00536915" w:rsidP="00536915">
      <w:pPr>
        <w:tabs>
          <w:tab w:val="left" w:pos="4395"/>
        </w:tabs>
        <w:spacing w:after="0" w:line="240" w:lineRule="auto"/>
        <w:jc w:val="both"/>
        <w:rPr>
          <w:rFonts w:ascii="Times New Roman" w:hAnsi="Times New Roman" w:cs="Times New Roman"/>
          <w:sz w:val="24"/>
          <w:szCs w:val="24"/>
        </w:rPr>
      </w:pPr>
    </w:p>
    <w:p w:rsidR="00536915" w:rsidRDefault="00536915" w:rsidP="00536915">
      <w:pPr>
        <w:tabs>
          <w:tab w:val="left" w:pos="4395"/>
        </w:tabs>
        <w:spacing w:after="0" w:line="240" w:lineRule="auto"/>
        <w:jc w:val="both"/>
        <w:rPr>
          <w:rFonts w:ascii="Times New Roman" w:hAnsi="Times New Roman" w:cs="Times New Roman"/>
          <w:sz w:val="24"/>
          <w:szCs w:val="24"/>
        </w:rPr>
      </w:pPr>
    </w:p>
    <w:p w:rsidR="00536915" w:rsidRDefault="00536915" w:rsidP="00536915">
      <w:pPr>
        <w:tabs>
          <w:tab w:val="left" w:pos="4395"/>
        </w:tabs>
        <w:spacing w:after="0" w:line="240" w:lineRule="auto"/>
        <w:jc w:val="both"/>
        <w:rPr>
          <w:rFonts w:ascii="Times New Roman" w:hAnsi="Times New Roman" w:cs="Times New Roman"/>
          <w:sz w:val="24"/>
          <w:szCs w:val="24"/>
        </w:rPr>
      </w:pPr>
    </w:p>
    <w:p w:rsidR="00536915" w:rsidRDefault="00536915" w:rsidP="00536915">
      <w:pPr>
        <w:tabs>
          <w:tab w:val="left" w:pos="4395"/>
        </w:tabs>
        <w:spacing w:after="0" w:line="240" w:lineRule="auto"/>
        <w:jc w:val="both"/>
        <w:rPr>
          <w:rFonts w:ascii="Times New Roman" w:hAnsi="Times New Roman" w:cs="Times New Roman"/>
          <w:sz w:val="24"/>
          <w:szCs w:val="24"/>
        </w:rPr>
      </w:pPr>
    </w:p>
    <w:p w:rsidR="00536915" w:rsidRPr="00820B98" w:rsidRDefault="00536915" w:rsidP="00536915">
      <w:pPr>
        <w:tabs>
          <w:tab w:val="left" w:pos="4395"/>
        </w:tabs>
        <w:spacing w:after="0" w:line="240" w:lineRule="auto"/>
        <w:jc w:val="both"/>
        <w:rPr>
          <w:rFonts w:ascii="Times New Roman" w:hAnsi="Times New Roman" w:cs="Times New Roman"/>
          <w:sz w:val="24"/>
          <w:szCs w:val="24"/>
        </w:rPr>
      </w:pPr>
    </w:p>
    <w:p w:rsidR="00536915" w:rsidRPr="00820B98" w:rsidRDefault="00536915" w:rsidP="00536915">
      <w:pPr>
        <w:pStyle w:val="ListParagraph"/>
        <w:numPr>
          <w:ilvl w:val="0"/>
          <w:numId w:val="46"/>
        </w:numPr>
        <w:spacing w:line="480" w:lineRule="auto"/>
        <w:ind w:left="426" w:hanging="349"/>
        <w:contextualSpacing/>
        <w:jc w:val="both"/>
        <w:rPr>
          <w:rFonts w:ascii="Times New Roman" w:hAnsi="Times New Roman" w:cs="Times New Roman"/>
          <w:b/>
          <w:bCs/>
          <w:sz w:val="24"/>
          <w:szCs w:val="24"/>
        </w:rPr>
      </w:pPr>
      <w:r w:rsidRPr="00820B98">
        <w:rPr>
          <w:rFonts w:ascii="Times New Roman" w:hAnsi="Times New Roman" w:cs="Times New Roman"/>
          <w:b/>
          <w:bCs/>
          <w:sz w:val="24"/>
          <w:szCs w:val="24"/>
        </w:rPr>
        <w:t>Paparan Hasil Penelitian</w:t>
      </w:r>
    </w:p>
    <w:p w:rsidR="00536915" w:rsidRPr="00820B98" w:rsidRDefault="00536915" w:rsidP="00536915">
      <w:pPr>
        <w:pStyle w:val="ListParagraph"/>
        <w:numPr>
          <w:ilvl w:val="0"/>
          <w:numId w:val="52"/>
        </w:numPr>
        <w:spacing w:line="480" w:lineRule="auto"/>
        <w:contextualSpacing/>
        <w:jc w:val="both"/>
        <w:rPr>
          <w:rFonts w:ascii="Times New Roman" w:hAnsi="Times New Roman" w:cs="Times New Roman"/>
          <w:b/>
          <w:bCs/>
          <w:sz w:val="24"/>
          <w:szCs w:val="24"/>
        </w:rPr>
      </w:pPr>
      <w:r w:rsidRPr="00820B98">
        <w:rPr>
          <w:rFonts w:ascii="Times New Roman" w:hAnsi="Times New Roman" w:cs="Times New Roman"/>
          <w:b/>
          <w:bCs/>
          <w:sz w:val="24"/>
          <w:szCs w:val="24"/>
          <w:lang w:val="en-US"/>
        </w:rPr>
        <w:t>Kondisi</w:t>
      </w:r>
      <w:r w:rsidRPr="00820B98">
        <w:rPr>
          <w:rFonts w:ascii="Times New Roman" w:hAnsi="Times New Roman" w:cs="Times New Roman"/>
          <w:b/>
          <w:bCs/>
          <w:sz w:val="24"/>
          <w:szCs w:val="24"/>
        </w:rPr>
        <w:t xml:space="preserve"> </w:t>
      </w:r>
      <w:r w:rsidRPr="00820B98">
        <w:rPr>
          <w:rFonts w:ascii="Times New Roman" w:hAnsi="Times New Roman" w:cs="Times New Roman"/>
          <w:b/>
          <w:bCs/>
          <w:sz w:val="24"/>
          <w:szCs w:val="24"/>
          <w:lang w:val="en-US"/>
        </w:rPr>
        <w:t>P</w:t>
      </w:r>
      <w:r>
        <w:rPr>
          <w:rFonts w:ascii="Times New Roman" w:hAnsi="Times New Roman" w:cs="Times New Roman"/>
          <w:b/>
          <w:bCs/>
          <w:sz w:val="24"/>
          <w:szCs w:val="24"/>
          <w:lang w:val="en-US"/>
        </w:rPr>
        <w:t xml:space="preserve">eredaran Minuman Beralkohol di </w:t>
      </w:r>
      <w:r>
        <w:rPr>
          <w:rFonts w:ascii="Times New Roman" w:hAnsi="Times New Roman" w:cs="Times New Roman"/>
          <w:b/>
          <w:bCs/>
          <w:sz w:val="24"/>
          <w:szCs w:val="24"/>
        </w:rPr>
        <w:t>D</w:t>
      </w:r>
      <w:r w:rsidRPr="00820B98">
        <w:rPr>
          <w:rFonts w:ascii="Times New Roman" w:hAnsi="Times New Roman" w:cs="Times New Roman"/>
          <w:b/>
          <w:bCs/>
          <w:sz w:val="24"/>
          <w:szCs w:val="24"/>
          <w:lang w:val="en-US"/>
        </w:rPr>
        <w:t>esa Sobontoro dan Efektifitas Peraturan Daerah Tulungagung  No</w:t>
      </w:r>
      <w:r>
        <w:rPr>
          <w:rFonts w:ascii="Times New Roman" w:hAnsi="Times New Roman" w:cs="Times New Roman"/>
          <w:b/>
          <w:bCs/>
          <w:sz w:val="24"/>
          <w:szCs w:val="24"/>
        </w:rPr>
        <w:t>mor</w:t>
      </w:r>
      <w:r w:rsidRPr="00820B98">
        <w:rPr>
          <w:rFonts w:ascii="Times New Roman" w:hAnsi="Times New Roman" w:cs="Times New Roman"/>
          <w:b/>
          <w:bCs/>
          <w:sz w:val="24"/>
          <w:szCs w:val="24"/>
          <w:lang w:val="en-US"/>
        </w:rPr>
        <w:t xml:space="preserve"> </w:t>
      </w:r>
      <w:r>
        <w:rPr>
          <w:rFonts w:ascii="Times New Roman" w:hAnsi="Times New Roman" w:cs="Times New Roman"/>
          <w:b/>
          <w:bCs/>
          <w:sz w:val="24"/>
          <w:szCs w:val="24"/>
        </w:rPr>
        <w:t>4 T</w:t>
      </w:r>
      <w:r w:rsidRPr="00820B98">
        <w:rPr>
          <w:rFonts w:ascii="Times New Roman" w:hAnsi="Times New Roman" w:cs="Times New Roman"/>
          <w:b/>
          <w:bCs/>
          <w:sz w:val="24"/>
          <w:szCs w:val="24"/>
        </w:rPr>
        <w:t>ahun 2011</w:t>
      </w:r>
    </w:p>
    <w:p w:rsidR="00536915" w:rsidRDefault="00536915" w:rsidP="00536915">
      <w:pPr>
        <w:pStyle w:val="ListParagraph"/>
        <w:spacing w:line="480" w:lineRule="auto"/>
        <w:ind w:left="786"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Minuman beralkohol di </w:t>
      </w:r>
      <w:r>
        <w:rPr>
          <w:rFonts w:ascii="Times New Roman" w:hAnsi="Times New Roman" w:cs="Times New Roman"/>
          <w:sz w:val="24"/>
          <w:szCs w:val="24"/>
        </w:rPr>
        <w:t>D</w:t>
      </w:r>
      <w:r w:rsidRPr="00820B98">
        <w:rPr>
          <w:rFonts w:ascii="Times New Roman" w:hAnsi="Times New Roman" w:cs="Times New Roman"/>
          <w:sz w:val="24"/>
          <w:szCs w:val="24"/>
          <w:lang w:val="en-US"/>
        </w:rPr>
        <w:t>esa Sobontoro bukanlah hal tabu, keberadaan minuman beralkohol sudah ada sejak lama seiring dengan munculnya kebudayaan tradisional tayuban.</w:t>
      </w:r>
      <w:r w:rsidRPr="00820B98">
        <w:rPr>
          <w:rStyle w:val="FootnoteReference"/>
          <w:rFonts w:ascii="Times New Roman" w:hAnsi="Times New Roman"/>
          <w:sz w:val="24"/>
          <w:szCs w:val="24"/>
          <w:lang w:val="en-US"/>
        </w:rPr>
        <w:footnoteReference w:id="86"/>
      </w:r>
      <w:r w:rsidRPr="00820B98">
        <w:rPr>
          <w:rFonts w:ascii="Times New Roman" w:hAnsi="Times New Roman" w:cs="Times New Roman"/>
          <w:sz w:val="24"/>
          <w:szCs w:val="24"/>
          <w:lang w:val="en-US"/>
        </w:rPr>
        <w:t xml:space="preserve"> Pada mulanya, minuman beralkohol hanya dikonsumsi oleh para pelaku tayub dan saat ada pertunjukan tayub saja, akan tetapi seiring waktu dan perkembangan kebudayaan, pergaulan yang merupakan efek pengaruh globalisasi dan kemajuan ilmu pengetahuan dan teknologi, kian marak penggunaan minuman beralkohol yang tidak hanya oleh orang tua saja akan tetapi lebih b</w:t>
      </w:r>
      <w:r>
        <w:rPr>
          <w:rFonts w:ascii="Times New Roman" w:hAnsi="Times New Roman" w:cs="Times New Roman"/>
          <w:sz w:val="24"/>
          <w:szCs w:val="24"/>
          <w:lang w:val="en-US"/>
        </w:rPr>
        <w:t xml:space="preserve">anyak dilakukan oleh remaja di </w:t>
      </w:r>
      <w:r>
        <w:rPr>
          <w:rFonts w:ascii="Times New Roman" w:hAnsi="Times New Roman" w:cs="Times New Roman"/>
          <w:sz w:val="24"/>
          <w:szCs w:val="24"/>
        </w:rPr>
        <w:t>D</w:t>
      </w:r>
      <w:r w:rsidRPr="00820B98">
        <w:rPr>
          <w:rFonts w:ascii="Times New Roman" w:hAnsi="Times New Roman" w:cs="Times New Roman"/>
          <w:sz w:val="24"/>
          <w:szCs w:val="24"/>
          <w:lang w:val="en-US"/>
        </w:rPr>
        <w:t>esa Sobontoro.</w:t>
      </w:r>
      <w:r w:rsidRPr="00820B98">
        <w:rPr>
          <w:rStyle w:val="FootnoteReference"/>
          <w:rFonts w:ascii="Times New Roman" w:hAnsi="Times New Roman"/>
          <w:sz w:val="24"/>
          <w:szCs w:val="24"/>
          <w:lang w:val="en-US"/>
        </w:rPr>
        <w:footnoteReference w:id="87"/>
      </w:r>
    </w:p>
    <w:p w:rsidR="00536915" w:rsidRPr="00820B98" w:rsidRDefault="00536915" w:rsidP="00536915">
      <w:pPr>
        <w:pStyle w:val="ListParagraph"/>
        <w:spacing w:line="480" w:lineRule="auto"/>
        <w:ind w:left="786" w:firstLine="720"/>
        <w:jc w:val="both"/>
        <w:rPr>
          <w:rFonts w:ascii="Times New Roman" w:hAnsi="Times New Roman" w:cs="Times New Roman"/>
          <w:sz w:val="24"/>
          <w:szCs w:val="24"/>
          <w:lang w:val="en-US"/>
        </w:rPr>
      </w:pPr>
      <w:r w:rsidRPr="0011391E">
        <w:rPr>
          <w:rFonts w:ascii="Times New Roman" w:hAnsi="Times New Roman" w:cs="Times New Roman"/>
          <w:sz w:val="24"/>
          <w:szCs w:val="24"/>
        </w:rPr>
        <w:t xml:space="preserve">Pemakaian minuman beralkohol oleh masyarakat di </w:t>
      </w:r>
      <w:r>
        <w:rPr>
          <w:rFonts w:ascii="Times New Roman" w:hAnsi="Times New Roman" w:cs="Times New Roman"/>
          <w:sz w:val="24"/>
          <w:szCs w:val="24"/>
        </w:rPr>
        <w:t xml:space="preserve">Desa </w:t>
      </w:r>
      <w:r w:rsidRPr="0011391E">
        <w:rPr>
          <w:rFonts w:ascii="Times New Roman" w:hAnsi="Times New Roman" w:cs="Times New Roman"/>
          <w:sz w:val="24"/>
          <w:szCs w:val="24"/>
        </w:rPr>
        <w:t>Sobontoro semakin meningkat, terlebih lagi jika ada hajatan orkes dangdut dapat dipastikan para pemuda melakukan ritual jamaah konsumsi minuman beralkohol yang tak jarang berakhir kerusuhan, pertikaian bahkan menimbulkan kematian.</w:t>
      </w:r>
      <w:r w:rsidRPr="00820B98">
        <w:rPr>
          <w:rStyle w:val="FootnoteReference"/>
          <w:rFonts w:ascii="Times New Roman" w:hAnsi="Times New Roman"/>
          <w:sz w:val="24"/>
          <w:szCs w:val="24"/>
          <w:lang w:val="en-US"/>
        </w:rPr>
        <w:footnoteReference w:id="88"/>
      </w:r>
      <w:r w:rsidRPr="0011391E">
        <w:rPr>
          <w:rFonts w:ascii="Times New Roman" w:hAnsi="Times New Roman" w:cs="Times New Roman"/>
          <w:sz w:val="24"/>
          <w:szCs w:val="24"/>
        </w:rPr>
        <w:t xml:space="preserve"> </w:t>
      </w:r>
      <w:r w:rsidRPr="00820B98">
        <w:rPr>
          <w:rFonts w:ascii="Times New Roman" w:hAnsi="Times New Roman" w:cs="Times New Roman"/>
          <w:sz w:val="24"/>
          <w:szCs w:val="24"/>
          <w:lang w:val="en-US"/>
        </w:rPr>
        <w:t>Hal ini sebagaimana yang di</w:t>
      </w:r>
      <w:r>
        <w:rPr>
          <w:rFonts w:ascii="Times New Roman" w:hAnsi="Times New Roman" w:cs="Times New Roman"/>
          <w:sz w:val="24"/>
          <w:szCs w:val="24"/>
          <w:lang w:val="en-US"/>
        </w:rPr>
        <w:t xml:space="preserve">jelaskan oleh salah satu warga </w:t>
      </w:r>
      <w:r>
        <w:rPr>
          <w:rFonts w:ascii="Times New Roman" w:hAnsi="Times New Roman" w:cs="Times New Roman"/>
          <w:sz w:val="24"/>
          <w:szCs w:val="24"/>
        </w:rPr>
        <w:t>D</w:t>
      </w:r>
      <w:r w:rsidRPr="00820B98">
        <w:rPr>
          <w:rFonts w:ascii="Times New Roman" w:hAnsi="Times New Roman" w:cs="Times New Roman"/>
          <w:sz w:val="24"/>
          <w:szCs w:val="24"/>
          <w:lang w:val="en-US"/>
        </w:rPr>
        <w:t>esa Sobontoro:</w:t>
      </w:r>
    </w:p>
    <w:p w:rsidR="00536915" w:rsidRPr="00820B98" w:rsidRDefault="00536915" w:rsidP="00536915">
      <w:pPr>
        <w:pStyle w:val="ListParagraph"/>
        <w:spacing w:after="0" w:line="240" w:lineRule="auto"/>
        <w:ind w:left="1418" w:firstLine="23"/>
        <w:jc w:val="both"/>
        <w:rPr>
          <w:rFonts w:ascii="Times New Roman" w:hAnsi="Times New Roman" w:cs="Times New Roman"/>
          <w:i/>
          <w:iCs/>
          <w:sz w:val="24"/>
          <w:szCs w:val="24"/>
          <w:lang w:val="en-US"/>
        </w:rPr>
      </w:pPr>
      <w:r w:rsidRPr="00820B98">
        <w:rPr>
          <w:rFonts w:ascii="Times New Roman" w:hAnsi="Times New Roman" w:cs="Times New Roman"/>
          <w:i/>
          <w:iCs/>
          <w:sz w:val="24"/>
          <w:szCs w:val="24"/>
          <w:lang w:val="en-US"/>
        </w:rPr>
        <w:t>“Lak neng deso kene (Sobontoro) cah enom-enom iku gaweane mendem, opo maneh lak ono dangdutan iku mesti ndem-ndeman mas, akhire ya tukaran. Lak wayah mendem ke senggak sithik gampang nesu, ndak trimo akhire gelut, trus bolone ndak trimo maleh tawur. Sampek bacokan, motor dibakar, macem-macemlah mas.”</w:t>
      </w:r>
      <w:r w:rsidRPr="00820B98">
        <w:rPr>
          <w:rStyle w:val="FootnoteReference"/>
          <w:rFonts w:ascii="Times New Roman" w:hAnsi="Times New Roman"/>
          <w:i/>
          <w:iCs/>
          <w:sz w:val="24"/>
          <w:szCs w:val="24"/>
          <w:lang w:val="en-US"/>
        </w:rPr>
        <w:footnoteReference w:id="89"/>
      </w: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lastRenderedPageBreak/>
        <w:t>Diterjemahkan oleh peneliti:</w:t>
      </w: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“Kalau di desa sini (Sobontoro) anak muda itu pekerjaannya mabuk, apa lagi kalau ada dangdutan itu pasti mabuk-mabukan mas, akhirnya ya berkelahi. Kalau waktu mabuk itu tersinggung sedikit mudah marah, tidak terima akhirnya berkelahi, terus temannya tidak terima jadi berkelahi. Sampai menggunakan senjata tajam, motor dibakar, macam-macamlah mas”</w:t>
      </w:r>
    </w:p>
    <w:p w:rsidR="00536915" w:rsidRPr="00820B98" w:rsidRDefault="00536915" w:rsidP="00536915">
      <w:pPr>
        <w:spacing w:after="0" w:line="240" w:lineRule="auto"/>
        <w:jc w:val="both"/>
        <w:rPr>
          <w:rFonts w:ascii="Times New Roman" w:hAnsi="Times New Roman" w:cs="Times New Roman"/>
          <w:sz w:val="24"/>
          <w:szCs w:val="24"/>
        </w:rPr>
      </w:pPr>
    </w:p>
    <w:p w:rsidR="00536915" w:rsidRPr="00820B98" w:rsidRDefault="00536915" w:rsidP="00536915">
      <w:pPr>
        <w:spacing w:after="0" w:line="480" w:lineRule="auto"/>
        <w:ind w:left="720" w:firstLine="720"/>
        <w:jc w:val="both"/>
        <w:rPr>
          <w:rFonts w:ascii="Times New Roman" w:hAnsi="Times New Roman" w:cs="Times New Roman"/>
          <w:sz w:val="24"/>
          <w:szCs w:val="24"/>
        </w:rPr>
      </w:pPr>
      <w:r w:rsidRPr="00820B98">
        <w:rPr>
          <w:rFonts w:ascii="Times New Roman" w:hAnsi="Times New Roman" w:cs="Times New Roman"/>
          <w:sz w:val="24"/>
          <w:szCs w:val="24"/>
        </w:rPr>
        <w:t xml:space="preserve">Sebagian besar pemuda di Desa Sobontoro ini sering sekali membuat onar ketika ada pertunjukan dangdut, walaupun itu tidak di desanya sendiri. </w:t>
      </w:r>
      <w:r w:rsidRPr="00820B98">
        <w:rPr>
          <w:rFonts w:ascii="Times New Roman" w:hAnsi="Times New Roman" w:cs="Times New Roman"/>
          <w:sz w:val="24"/>
          <w:szCs w:val="24"/>
          <w:lang w:val="en-US"/>
        </w:rPr>
        <w:t>Hal ini sebagaimana yang di</w:t>
      </w:r>
      <w:r>
        <w:rPr>
          <w:rFonts w:ascii="Times New Roman" w:hAnsi="Times New Roman" w:cs="Times New Roman"/>
          <w:sz w:val="24"/>
          <w:szCs w:val="24"/>
          <w:lang w:val="en-US"/>
        </w:rPr>
        <w:t xml:space="preserve">jelaskan oleh salah satu warga </w:t>
      </w:r>
      <w:r>
        <w:rPr>
          <w:rFonts w:ascii="Times New Roman" w:hAnsi="Times New Roman" w:cs="Times New Roman"/>
          <w:sz w:val="24"/>
          <w:szCs w:val="24"/>
        </w:rPr>
        <w:t>D</w:t>
      </w:r>
      <w:r w:rsidRPr="00820B98">
        <w:rPr>
          <w:rFonts w:ascii="Times New Roman" w:hAnsi="Times New Roman" w:cs="Times New Roman"/>
          <w:sz w:val="24"/>
          <w:szCs w:val="24"/>
          <w:lang w:val="en-US"/>
        </w:rPr>
        <w:t>esa Sobontoro</w:t>
      </w:r>
      <w:r w:rsidRPr="00820B98">
        <w:rPr>
          <w:rFonts w:ascii="Times New Roman" w:hAnsi="Times New Roman" w:cs="Times New Roman"/>
          <w:sz w:val="24"/>
          <w:szCs w:val="24"/>
        </w:rPr>
        <w:t>:</w:t>
      </w:r>
    </w:p>
    <w:p w:rsidR="00536915" w:rsidRPr="00820B98" w:rsidRDefault="00536915" w:rsidP="00536915">
      <w:pPr>
        <w:spacing w:after="0" w:line="240" w:lineRule="auto"/>
        <w:ind w:left="1276" w:hanging="142"/>
        <w:jc w:val="both"/>
        <w:rPr>
          <w:rFonts w:ascii="Times New Roman" w:hAnsi="Times New Roman" w:cs="Times New Roman"/>
          <w:i/>
          <w:sz w:val="24"/>
          <w:szCs w:val="24"/>
        </w:rPr>
      </w:pPr>
      <w:r w:rsidRPr="00820B98">
        <w:rPr>
          <w:rFonts w:ascii="Times New Roman" w:hAnsi="Times New Roman" w:cs="Times New Roman"/>
          <w:i/>
          <w:sz w:val="24"/>
          <w:szCs w:val="24"/>
          <w:lang w:val="en-US"/>
        </w:rPr>
        <w:t xml:space="preserve">“Lak neng deso kene </w:t>
      </w:r>
      <w:r w:rsidRPr="00820B98">
        <w:rPr>
          <w:rFonts w:ascii="Times New Roman" w:hAnsi="Times New Roman" w:cs="Times New Roman"/>
          <w:i/>
          <w:sz w:val="24"/>
          <w:szCs w:val="24"/>
        </w:rPr>
        <w:t>bocae  mesti apan enek dangdut utowo orkes mesti gegere</w:t>
      </w:r>
      <w:r w:rsidRPr="00820B98">
        <w:rPr>
          <w:rFonts w:ascii="Times New Roman" w:hAnsi="Times New Roman" w:cs="Times New Roman"/>
          <w:i/>
          <w:sz w:val="24"/>
          <w:szCs w:val="24"/>
          <w:lang w:val="en-US"/>
        </w:rPr>
        <w:t>,</w:t>
      </w:r>
      <w:r w:rsidRPr="00820B98">
        <w:rPr>
          <w:rFonts w:ascii="Times New Roman" w:hAnsi="Times New Roman" w:cs="Times New Roman"/>
          <w:i/>
          <w:sz w:val="24"/>
          <w:szCs w:val="24"/>
        </w:rPr>
        <w:t xml:space="preserve"> ora mek nang desone tok. Nang deso liyo yo ngono. Mergo sak durunge dilok dangdut podo mendem disek”</w:t>
      </w:r>
      <w:r w:rsidRPr="00820B98">
        <w:rPr>
          <w:rStyle w:val="FootnoteReference"/>
          <w:rFonts w:ascii="Times New Roman" w:hAnsi="Times New Roman"/>
          <w:i/>
          <w:sz w:val="24"/>
          <w:szCs w:val="24"/>
        </w:rPr>
        <w:footnoteReference w:id="90"/>
      </w:r>
    </w:p>
    <w:p w:rsidR="00536915" w:rsidRPr="00820B98" w:rsidRDefault="00536915" w:rsidP="00536915">
      <w:pPr>
        <w:spacing w:after="0" w:line="240" w:lineRule="auto"/>
        <w:ind w:left="1276" w:hanging="142"/>
        <w:jc w:val="both"/>
        <w:rPr>
          <w:rFonts w:ascii="Times New Roman" w:hAnsi="Times New Roman" w:cs="Times New Roman"/>
          <w:iCs/>
          <w:sz w:val="24"/>
          <w:szCs w:val="24"/>
        </w:rPr>
      </w:pPr>
    </w:p>
    <w:p w:rsidR="00536915" w:rsidRPr="00820B98" w:rsidRDefault="00536915" w:rsidP="00536915">
      <w:pPr>
        <w:spacing w:after="0" w:line="480" w:lineRule="auto"/>
        <w:ind w:left="414" w:firstLine="720"/>
        <w:jc w:val="both"/>
        <w:rPr>
          <w:rFonts w:ascii="Times New Roman" w:hAnsi="Times New Roman" w:cs="Times New Roman"/>
          <w:sz w:val="24"/>
          <w:szCs w:val="24"/>
        </w:rPr>
      </w:pPr>
      <w:r w:rsidRPr="00820B98">
        <w:rPr>
          <w:rFonts w:ascii="Times New Roman" w:hAnsi="Times New Roman" w:cs="Times New Roman"/>
          <w:sz w:val="24"/>
          <w:szCs w:val="24"/>
        </w:rPr>
        <w:t>Diterjemahkan oleh peneliti:</w:t>
      </w:r>
    </w:p>
    <w:p w:rsidR="00536915" w:rsidRPr="00820B98" w:rsidRDefault="00536915" w:rsidP="00536915">
      <w:pPr>
        <w:spacing w:after="0" w:line="240" w:lineRule="auto"/>
        <w:ind w:left="1276" w:hanging="142"/>
        <w:jc w:val="both"/>
        <w:rPr>
          <w:rFonts w:ascii="Times New Roman" w:hAnsi="Times New Roman" w:cs="Times New Roman"/>
          <w:sz w:val="24"/>
          <w:szCs w:val="24"/>
        </w:rPr>
      </w:pPr>
      <w:r w:rsidRPr="00820B98">
        <w:rPr>
          <w:rFonts w:ascii="Times New Roman" w:hAnsi="Times New Roman" w:cs="Times New Roman"/>
          <w:sz w:val="24"/>
          <w:szCs w:val="24"/>
        </w:rPr>
        <w:t>“Kalau di Desa sini pemudanya setiap ada pertunjukan dangdut atau orkes sering membuat rusuh, walaupun acara tersebut bukan di desanya sendiri. Karena sebelum melihat dangdut pemudanya mabuk terlebih dahulu”</w:t>
      </w:r>
    </w:p>
    <w:p w:rsidR="00536915" w:rsidRPr="00820B98" w:rsidRDefault="00536915" w:rsidP="00536915">
      <w:pPr>
        <w:spacing w:after="0" w:line="240" w:lineRule="auto"/>
        <w:ind w:left="1276" w:hanging="142"/>
        <w:jc w:val="both"/>
        <w:rPr>
          <w:rFonts w:ascii="Times New Roman" w:hAnsi="Times New Roman" w:cs="Times New Roman"/>
          <w:sz w:val="24"/>
          <w:szCs w:val="24"/>
        </w:rPr>
      </w:pPr>
    </w:p>
    <w:p w:rsidR="00536915" w:rsidRPr="00820B98" w:rsidRDefault="00536915" w:rsidP="00536915">
      <w:pPr>
        <w:pStyle w:val="ListParagraph"/>
        <w:spacing w:line="480" w:lineRule="auto"/>
        <w:ind w:firstLine="708"/>
        <w:jc w:val="both"/>
        <w:rPr>
          <w:rFonts w:ascii="Times New Roman" w:hAnsi="Times New Roman" w:cs="Times New Roman"/>
          <w:sz w:val="24"/>
          <w:szCs w:val="24"/>
          <w:lang w:val="en-US"/>
        </w:rPr>
      </w:pPr>
      <w:r w:rsidRPr="00820B98">
        <w:rPr>
          <w:rFonts w:ascii="Times New Roman" w:hAnsi="Times New Roman" w:cs="Times New Roman"/>
          <w:sz w:val="24"/>
          <w:szCs w:val="24"/>
        </w:rPr>
        <w:t>Kondisi semacam ini di dukung dengan ketersediaan dan pasokan minuman beralkohol yang sangat mudah diju</w:t>
      </w:r>
      <w:r>
        <w:rPr>
          <w:rFonts w:ascii="Times New Roman" w:hAnsi="Times New Roman" w:cs="Times New Roman"/>
          <w:sz w:val="24"/>
          <w:szCs w:val="24"/>
        </w:rPr>
        <w:t>mpai di warung-warung kecil di D</w:t>
      </w:r>
      <w:r w:rsidRPr="00820B98">
        <w:rPr>
          <w:rFonts w:ascii="Times New Roman" w:hAnsi="Times New Roman" w:cs="Times New Roman"/>
          <w:sz w:val="24"/>
          <w:szCs w:val="24"/>
        </w:rPr>
        <w:t xml:space="preserve">esa Sobontoro. Sehingga untuk dianggap remaja yang tidak kuper (kurang pergaulan) setiap remaja harus berani merasakan minuman beralkohol dan rokok untuk bisa diakui sebagai remaja dan ikut menjadi bagian dari kelompok remaja tersebut. </w:t>
      </w:r>
      <w:r w:rsidRPr="00820B98">
        <w:rPr>
          <w:rFonts w:ascii="Times New Roman" w:hAnsi="Times New Roman" w:cs="Times New Roman"/>
          <w:sz w:val="24"/>
          <w:szCs w:val="24"/>
          <w:lang w:val="en-US"/>
        </w:rPr>
        <w:t>Hal ini diketahui dari pen</w:t>
      </w:r>
      <w:r>
        <w:rPr>
          <w:rFonts w:ascii="Times New Roman" w:hAnsi="Times New Roman" w:cs="Times New Roman"/>
          <w:sz w:val="24"/>
          <w:szCs w:val="24"/>
          <w:lang w:val="en-US"/>
        </w:rPr>
        <w:t xml:space="preserve">uturan salah satu remaja di </w:t>
      </w:r>
      <w:r>
        <w:rPr>
          <w:rFonts w:ascii="Times New Roman" w:hAnsi="Times New Roman" w:cs="Times New Roman"/>
          <w:sz w:val="24"/>
          <w:szCs w:val="24"/>
        </w:rPr>
        <w:t>D</w:t>
      </w:r>
      <w:r w:rsidRPr="00820B98">
        <w:rPr>
          <w:rFonts w:ascii="Times New Roman" w:hAnsi="Times New Roman" w:cs="Times New Roman"/>
          <w:sz w:val="24"/>
          <w:szCs w:val="24"/>
          <w:lang w:val="en-US"/>
        </w:rPr>
        <w:t>esa Sobontoro:</w:t>
      </w:r>
    </w:p>
    <w:p w:rsidR="00536915" w:rsidRPr="00820B98" w:rsidRDefault="00536915" w:rsidP="00536915">
      <w:pPr>
        <w:pStyle w:val="ListParagraph"/>
        <w:spacing w:after="0" w:line="240" w:lineRule="auto"/>
        <w:ind w:left="1418" w:firstLine="23"/>
        <w:jc w:val="both"/>
        <w:rPr>
          <w:rFonts w:ascii="Times New Roman" w:hAnsi="Times New Roman" w:cs="Times New Roman"/>
          <w:i/>
          <w:iCs/>
          <w:sz w:val="24"/>
          <w:szCs w:val="24"/>
          <w:lang w:val="en-US"/>
        </w:rPr>
      </w:pPr>
      <w:r w:rsidRPr="00820B98">
        <w:rPr>
          <w:rFonts w:ascii="Times New Roman" w:hAnsi="Times New Roman" w:cs="Times New Roman"/>
          <w:i/>
          <w:iCs/>
          <w:sz w:val="24"/>
          <w:szCs w:val="24"/>
          <w:lang w:val="en-US"/>
        </w:rPr>
        <w:lastRenderedPageBreak/>
        <w:t>“ya pernahlah mas omben, cah saiki lek ndak omben ya banci. Hahaha. Neng deso iki ura eneng cah enom sing ndak omben, cah SMP saiki wis podo omben, ngrokok iku wis biasa.”</w:t>
      </w:r>
      <w:r w:rsidRPr="00820B98">
        <w:rPr>
          <w:rStyle w:val="FootnoteReference"/>
          <w:rFonts w:ascii="Times New Roman" w:hAnsi="Times New Roman"/>
          <w:i/>
          <w:iCs/>
          <w:sz w:val="24"/>
          <w:szCs w:val="24"/>
          <w:lang w:val="en-US"/>
        </w:rPr>
        <w:footnoteReference w:id="91"/>
      </w:r>
    </w:p>
    <w:p w:rsidR="00536915" w:rsidRPr="00820B98" w:rsidRDefault="00536915" w:rsidP="00536915">
      <w:pPr>
        <w:pStyle w:val="ListParagraph"/>
        <w:spacing w:after="0" w:line="240" w:lineRule="auto"/>
        <w:ind w:left="1418" w:firstLine="23"/>
        <w:jc w:val="both"/>
        <w:rPr>
          <w:rFonts w:ascii="Times New Roman" w:hAnsi="Times New Roman" w:cs="Times New Roman"/>
          <w:i/>
          <w:iCs/>
          <w:sz w:val="24"/>
          <w:szCs w:val="24"/>
          <w:lang w:val="en-US"/>
        </w:rPr>
      </w:pP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Di terjemahkan oleh peneliti:</w:t>
      </w: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p>
    <w:p w:rsidR="00536915" w:rsidRPr="00820B98" w:rsidRDefault="00536915" w:rsidP="00536915">
      <w:pPr>
        <w:pStyle w:val="ListParagraph"/>
        <w:spacing w:after="0" w:line="240" w:lineRule="auto"/>
        <w:ind w:left="1418" w:firstLine="23"/>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“ya pernahlah mas minum minuman keras, anak sekarang kalau tidak minum-minuman keras ya banci. Hahaha. Di desa ini tidak ada anak muda yang tidak minum-minuman keras, anak SMP sekarang sudah minum-minuman keras, merokok itu sudah biasa.”</w:t>
      </w:r>
    </w:p>
    <w:p w:rsidR="00536915" w:rsidRPr="002E38FC" w:rsidRDefault="00536915" w:rsidP="00536915">
      <w:pPr>
        <w:pStyle w:val="ListParagraph"/>
        <w:spacing w:after="0" w:line="240" w:lineRule="auto"/>
        <w:ind w:left="1418" w:firstLine="23"/>
        <w:jc w:val="both"/>
        <w:rPr>
          <w:rFonts w:ascii="Times New Roman" w:hAnsi="Times New Roman" w:cs="Times New Roman"/>
          <w:color w:val="00B050"/>
          <w:sz w:val="24"/>
          <w:szCs w:val="24"/>
        </w:rPr>
      </w:pPr>
    </w:p>
    <w:p w:rsidR="00536915" w:rsidRPr="00820B98" w:rsidRDefault="00536915" w:rsidP="00536915">
      <w:pPr>
        <w:pStyle w:val="ListParagraph"/>
        <w:spacing w:line="480" w:lineRule="auto"/>
        <w:ind w:firstLine="708"/>
        <w:jc w:val="both"/>
        <w:rPr>
          <w:rFonts w:ascii="Times New Roman" w:hAnsi="Times New Roman" w:cs="Times New Roman"/>
          <w:sz w:val="24"/>
          <w:szCs w:val="24"/>
        </w:rPr>
      </w:pPr>
      <w:r w:rsidRPr="00820B98">
        <w:rPr>
          <w:rFonts w:ascii="Times New Roman" w:hAnsi="Times New Roman" w:cs="Times New Roman"/>
          <w:sz w:val="24"/>
          <w:szCs w:val="24"/>
        </w:rPr>
        <w:t>Saat ini</w:t>
      </w:r>
      <w:r>
        <w:rPr>
          <w:rFonts w:ascii="Times New Roman" w:hAnsi="Times New Roman" w:cs="Times New Roman"/>
          <w:sz w:val="24"/>
          <w:szCs w:val="24"/>
        </w:rPr>
        <w:t xml:space="preserve"> di Desa Sobontoro masih ada</w:t>
      </w:r>
      <w:r w:rsidRPr="00820B98">
        <w:rPr>
          <w:rFonts w:ascii="Times New Roman" w:hAnsi="Times New Roman" w:cs="Times New Roman"/>
          <w:sz w:val="24"/>
          <w:szCs w:val="24"/>
        </w:rPr>
        <w:t xml:space="preserve"> pedagang atau penjual minuman keras, yang mana ketika pedagang tersebut menjual minuman keras seharusnya mempunyai izin terlebih dahulu, tetapi yang dilakukan pedagang minuman keras di Desa Sobontoro saat ini tidak mempunyai izin. Dikarenakan para pedagang minuman keras tersebut dipasok oleh distributor yang tidak membayar pajak. Yang menjadi alasan lagi ketika pedagang tidak memiliki izin, karena pedagang ingin mencari keuntungan yang lebih besar.</w:t>
      </w:r>
      <w:r w:rsidRPr="00820B98">
        <w:rPr>
          <w:rStyle w:val="FootnoteReference"/>
          <w:rFonts w:ascii="Times New Roman" w:hAnsi="Times New Roman"/>
          <w:sz w:val="24"/>
          <w:szCs w:val="24"/>
          <w:lang w:val="en-US"/>
        </w:rPr>
        <w:footnoteReference w:id="92"/>
      </w:r>
      <w:r w:rsidRPr="00820B98">
        <w:rPr>
          <w:rFonts w:ascii="Times New Roman" w:hAnsi="Times New Roman" w:cs="Times New Roman"/>
          <w:sz w:val="24"/>
          <w:szCs w:val="24"/>
        </w:rPr>
        <w:t xml:space="preserve"> </w:t>
      </w:r>
    </w:p>
    <w:p w:rsidR="00536915" w:rsidRPr="00240CE5" w:rsidRDefault="00536915" w:rsidP="00536915">
      <w:pPr>
        <w:pStyle w:val="ListParagraph"/>
        <w:spacing w:line="480" w:lineRule="auto"/>
        <w:ind w:firstLine="708"/>
        <w:jc w:val="both"/>
        <w:rPr>
          <w:rFonts w:ascii="Times New Roman" w:hAnsi="Times New Roman" w:cs="Times New Roman"/>
          <w:color w:val="00B050"/>
          <w:sz w:val="24"/>
          <w:szCs w:val="24"/>
        </w:rPr>
      </w:pPr>
      <w:r w:rsidRPr="00820B98">
        <w:rPr>
          <w:rFonts w:ascii="Times New Roman" w:hAnsi="Times New Roman" w:cs="Times New Roman"/>
          <w:sz w:val="24"/>
          <w:szCs w:val="24"/>
          <w:lang w:val="en-US"/>
        </w:rPr>
        <w:t>Peningkatan peredaran minuman beralkohol di Kabupaten Tulungagung berpengaruh pada ketentraman, keterti</w:t>
      </w:r>
      <w:r>
        <w:rPr>
          <w:rFonts w:ascii="Times New Roman" w:hAnsi="Times New Roman" w:cs="Times New Roman"/>
          <w:sz w:val="24"/>
          <w:szCs w:val="24"/>
          <w:lang w:val="en-US"/>
        </w:rPr>
        <w:t xml:space="preserve">ban masyarakat dan keamanan di </w:t>
      </w:r>
      <w:r>
        <w:rPr>
          <w:rFonts w:ascii="Times New Roman" w:hAnsi="Times New Roman" w:cs="Times New Roman"/>
          <w:sz w:val="24"/>
          <w:szCs w:val="24"/>
        </w:rPr>
        <w:t>K</w:t>
      </w:r>
      <w:r w:rsidRPr="00820B98">
        <w:rPr>
          <w:rFonts w:ascii="Times New Roman" w:hAnsi="Times New Roman" w:cs="Times New Roman"/>
          <w:sz w:val="24"/>
          <w:szCs w:val="24"/>
          <w:lang w:val="en-US"/>
        </w:rPr>
        <w:t>abupaten Tulungagung.</w:t>
      </w:r>
      <w:r w:rsidRPr="00820B98">
        <w:rPr>
          <w:rStyle w:val="FootnoteReference"/>
          <w:rFonts w:ascii="Times New Roman" w:hAnsi="Times New Roman"/>
          <w:sz w:val="24"/>
          <w:szCs w:val="24"/>
          <w:lang w:val="en-US"/>
        </w:rPr>
        <w:footnoteReference w:id="93"/>
      </w:r>
      <w:r w:rsidRPr="00820B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Oleh karena itu </w:t>
      </w:r>
      <w:r>
        <w:rPr>
          <w:rFonts w:ascii="Times New Roman" w:hAnsi="Times New Roman" w:cs="Times New Roman"/>
          <w:sz w:val="24"/>
          <w:szCs w:val="24"/>
        </w:rPr>
        <w:t>P</w:t>
      </w:r>
      <w:r>
        <w:rPr>
          <w:rFonts w:ascii="Times New Roman" w:hAnsi="Times New Roman" w:cs="Times New Roman"/>
          <w:sz w:val="24"/>
          <w:szCs w:val="24"/>
          <w:lang w:val="en-US"/>
        </w:rPr>
        <w:t xml:space="preserve">emerintah </w:t>
      </w:r>
      <w:r>
        <w:rPr>
          <w:rFonts w:ascii="Times New Roman" w:hAnsi="Times New Roman" w:cs="Times New Roman"/>
          <w:sz w:val="24"/>
          <w:szCs w:val="24"/>
        </w:rPr>
        <w:t>K</w:t>
      </w:r>
      <w:r w:rsidRPr="00820B98">
        <w:rPr>
          <w:rFonts w:ascii="Times New Roman" w:hAnsi="Times New Roman" w:cs="Times New Roman"/>
          <w:sz w:val="24"/>
          <w:szCs w:val="24"/>
          <w:lang w:val="en-US"/>
        </w:rPr>
        <w:t xml:space="preserve">abupaten Tulungagung mengeluarkan Peraturan Daerah  </w:t>
      </w:r>
      <w:r>
        <w:rPr>
          <w:rFonts w:ascii="Times New Roman" w:hAnsi="Times New Roman" w:cs="Times New Roman"/>
          <w:sz w:val="24"/>
          <w:szCs w:val="24"/>
          <w:lang w:val="en-US"/>
        </w:rPr>
        <w:t>No</w:t>
      </w:r>
      <w:r>
        <w:rPr>
          <w:rFonts w:ascii="Times New Roman" w:hAnsi="Times New Roman" w:cs="Times New Roman"/>
          <w:sz w:val="24"/>
          <w:szCs w:val="24"/>
        </w:rPr>
        <w:t>mor</w:t>
      </w:r>
      <w:r w:rsidRPr="00820B98">
        <w:rPr>
          <w:rFonts w:ascii="Times New Roman" w:hAnsi="Times New Roman" w:cs="Times New Roman"/>
          <w:sz w:val="24"/>
          <w:szCs w:val="24"/>
          <w:lang w:val="en-US"/>
        </w:rPr>
        <w:t xml:space="preserve"> 4 </w:t>
      </w:r>
      <w:r>
        <w:rPr>
          <w:rFonts w:ascii="Times New Roman" w:hAnsi="Times New Roman" w:cs="Times New Roman"/>
          <w:sz w:val="24"/>
          <w:szCs w:val="24"/>
        </w:rPr>
        <w:t>T</w:t>
      </w:r>
      <w:r w:rsidRPr="00820B98">
        <w:rPr>
          <w:rFonts w:ascii="Times New Roman" w:hAnsi="Times New Roman" w:cs="Times New Roman"/>
          <w:sz w:val="24"/>
          <w:szCs w:val="24"/>
          <w:lang w:val="en-US"/>
        </w:rPr>
        <w:t xml:space="preserve">ahun 2011 tentang Pengendalian dan Pengawasan Peredaran Minuman Beralkohol di Kabupaten Tulungagung.  Selain itu bahwa Peraturan Daerah Kabupaten </w:t>
      </w:r>
      <w:r w:rsidRPr="00820B98">
        <w:rPr>
          <w:rFonts w:ascii="Times New Roman" w:hAnsi="Times New Roman" w:cs="Times New Roman"/>
          <w:sz w:val="24"/>
          <w:szCs w:val="24"/>
          <w:lang w:val="en-US"/>
        </w:rPr>
        <w:lastRenderedPageBreak/>
        <w:t>Daerah Tingkat II Tulungagung Nomor 20 Tahun 1978 tentang Pajak Penjualan Minuman Keras sebagaimana telah diubah dengan Peraturan Daerah Tingkat II Tulungagung Nomor 14 Tahun 1985 sudah tidak dapat memberikan pedoman pengaturan yang memadai dalam rangka pengendalian dan pengawasan peredaran minuman beralkohol</w:t>
      </w:r>
      <w:r w:rsidRPr="002E38FC">
        <w:rPr>
          <w:rFonts w:ascii="Times New Roman" w:hAnsi="Times New Roman" w:cs="Times New Roman"/>
          <w:color w:val="00B050"/>
          <w:sz w:val="24"/>
          <w:szCs w:val="24"/>
          <w:lang w:val="en-US"/>
        </w:rPr>
        <w:t>.</w:t>
      </w:r>
      <w:r>
        <w:rPr>
          <w:rFonts w:ascii="Times New Roman" w:hAnsi="Times New Roman" w:cs="Times New Roman"/>
          <w:color w:val="00B050"/>
          <w:sz w:val="24"/>
          <w:szCs w:val="24"/>
        </w:rPr>
        <w:t xml:space="preserve"> </w:t>
      </w:r>
      <w:r w:rsidRPr="00EF7BED">
        <w:rPr>
          <w:rFonts w:ascii="Times New Roman" w:hAnsi="Times New Roman" w:cs="Times New Roman"/>
          <w:sz w:val="24"/>
          <w:szCs w:val="24"/>
        </w:rPr>
        <w:t>Lahirnya PERDA ini di latarbelakangi oleh banyaknya peredaran miras secara liar yang bahkan pelakunya tidak hanya orang dewasa akan tetapi juga remaja yang masih berstatus sebagai siswa, tidak jarang pula peng</w:t>
      </w:r>
      <w:r>
        <w:rPr>
          <w:rFonts w:ascii="Times New Roman" w:hAnsi="Times New Roman" w:cs="Times New Roman"/>
          <w:sz w:val="24"/>
          <w:szCs w:val="24"/>
        </w:rPr>
        <w:t>k</w:t>
      </w:r>
      <w:r w:rsidRPr="00EF7BED">
        <w:rPr>
          <w:rFonts w:ascii="Times New Roman" w:hAnsi="Times New Roman" w:cs="Times New Roman"/>
          <w:sz w:val="24"/>
          <w:szCs w:val="24"/>
        </w:rPr>
        <w:t xml:space="preserve">onsumsi adalah siswa sekolah tingkat menengah pertama. Selain hal tersebut dengan maraknya peredaran miras pemicu keresahan masyarakat karena seringkali mengganggu ketertiban umum. Hal </w:t>
      </w:r>
      <w:r>
        <w:rPr>
          <w:rFonts w:ascii="Times New Roman" w:hAnsi="Times New Roman" w:cs="Times New Roman"/>
          <w:sz w:val="24"/>
          <w:szCs w:val="24"/>
        </w:rPr>
        <w:t>inI</w:t>
      </w:r>
      <w:r w:rsidRPr="00EF7BED">
        <w:rPr>
          <w:rFonts w:ascii="Times New Roman" w:hAnsi="Times New Roman" w:cs="Times New Roman"/>
          <w:sz w:val="24"/>
          <w:szCs w:val="24"/>
        </w:rPr>
        <w:t xml:space="preserve"> di beritakan dalam artikel Radar Tulungagung (Selasa, 3 April 2012. Hal 25) </w:t>
      </w:r>
      <w:r>
        <w:rPr>
          <w:rFonts w:ascii="Times New Roman" w:hAnsi="Times New Roman" w:cs="Times New Roman"/>
          <w:sz w:val="24"/>
          <w:szCs w:val="24"/>
        </w:rPr>
        <w:t>sebagaimana yang dituturkan KH. Hadi Mahfud dalam artikel tersebut</w:t>
      </w:r>
      <w:r w:rsidRPr="00EF7BED">
        <w:rPr>
          <w:rFonts w:ascii="Times New Roman" w:hAnsi="Times New Roman" w:cs="Times New Roman"/>
          <w:sz w:val="24"/>
          <w:szCs w:val="24"/>
        </w:rPr>
        <w:t xml:space="preserve"> “Pemerintah jangan segan-segan untuk memberikan sanksi bagi pelanggar yang secara terbuka menjual dan mengedarkan munuman beralkohol</w:t>
      </w:r>
      <w:r>
        <w:rPr>
          <w:rFonts w:ascii="Times New Roman" w:hAnsi="Times New Roman" w:cs="Times New Roman"/>
          <w:sz w:val="24"/>
          <w:szCs w:val="24"/>
        </w:rPr>
        <w:t>, agar peredaran liar bisa teratasi dan konsumen yang berasal dari usia remaja bisa hilang karena ada efek jera jika pemberian sanksi dilakukan secara tegas</w:t>
      </w:r>
      <w:r w:rsidRPr="00EF7BED">
        <w:rPr>
          <w:rFonts w:ascii="Times New Roman" w:hAnsi="Times New Roman" w:cs="Times New Roman"/>
          <w:sz w:val="24"/>
          <w:szCs w:val="24"/>
        </w:rPr>
        <w:t>”.</w:t>
      </w:r>
      <w:r>
        <w:rPr>
          <w:rStyle w:val="FootnoteReference"/>
          <w:rFonts w:ascii="Times New Roman" w:hAnsi="Times New Roman"/>
          <w:sz w:val="24"/>
          <w:szCs w:val="24"/>
        </w:rPr>
        <w:footnoteReference w:id="94"/>
      </w:r>
    </w:p>
    <w:p w:rsidR="00536915" w:rsidRDefault="00536915" w:rsidP="00536915">
      <w:pPr>
        <w:pStyle w:val="ListParagraph"/>
        <w:spacing w:line="480" w:lineRule="auto"/>
        <w:ind w:left="786" w:firstLine="654"/>
        <w:jc w:val="both"/>
        <w:rPr>
          <w:rFonts w:ascii="Times New Roman" w:hAnsi="Times New Roman" w:cs="Times New Roman"/>
          <w:sz w:val="24"/>
          <w:szCs w:val="24"/>
        </w:rPr>
      </w:pPr>
    </w:p>
    <w:p w:rsidR="00536915" w:rsidRPr="00A057F9" w:rsidRDefault="00536915" w:rsidP="00536915">
      <w:pPr>
        <w:pStyle w:val="ListParagraph"/>
        <w:spacing w:line="480" w:lineRule="auto"/>
        <w:ind w:left="786" w:firstLine="654"/>
        <w:jc w:val="both"/>
        <w:rPr>
          <w:rFonts w:ascii="Times New Roman" w:hAnsi="Times New Roman" w:cs="Times New Roman"/>
          <w:sz w:val="24"/>
          <w:szCs w:val="24"/>
        </w:rPr>
      </w:pPr>
    </w:p>
    <w:p w:rsidR="00536915" w:rsidRPr="00820B98" w:rsidRDefault="00536915" w:rsidP="00536915">
      <w:pPr>
        <w:pStyle w:val="ListParagraph"/>
        <w:numPr>
          <w:ilvl w:val="0"/>
          <w:numId w:val="52"/>
        </w:numPr>
        <w:spacing w:line="480" w:lineRule="auto"/>
        <w:contextualSpacing/>
        <w:jc w:val="both"/>
        <w:rPr>
          <w:rFonts w:ascii="Times New Roman" w:hAnsi="Times New Roman" w:cs="Times New Roman"/>
          <w:b/>
          <w:bCs/>
          <w:sz w:val="24"/>
          <w:szCs w:val="24"/>
        </w:rPr>
      </w:pPr>
      <w:r w:rsidRPr="00820B98">
        <w:rPr>
          <w:rFonts w:ascii="Times New Roman" w:hAnsi="Times New Roman" w:cs="Times New Roman"/>
          <w:b/>
          <w:bCs/>
          <w:sz w:val="24"/>
          <w:szCs w:val="24"/>
          <w:lang w:val="en-US"/>
        </w:rPr>
        <w:lastRenderedPageBreak/>
        <w:t>Faktor</w:t>
      </w:r>
      <w:r w:rsidRPr="00820B98">
        <w:rPr>
          <w:rFonts w:ascii="Times New Roman" w:hAnsi="Times New Roman" w:cs="Times New Roman"/>
          <w:b/>
          <w:bCs/>
          <w:sz w:val="24"/>
          <w:szCs w:val="24"/>
        </w:rPr>
        <w:t xml:space="preserve"> </w:t>
      </w:r>
      <w:r>
        <w:rPr>
          <w:rFonts w:ascii="Times New Roman" w:hAnsi="Times New Roman" w:cs="Times New Roman"/>
          <w:b/>
          <w:bCs/>
          <w:sz w:val="24"/>
          <w:szCs w:val="24"/>
        </w:rPr>
        <w:t>P</w:t>
      </w:r>
      <w:r w:rsidRPr="00820B98">
        <w:rPr>
          <w:rFonts w:ascii="Times New Roman" w:hAnsi="Times New Roman" w:cs="Times New Roman"/>
          <w:b/>
          <w:bCs/>
          <w:sz w:val="24"/>
          <w:szCs w:val="24"/>
        </w:rPr>
        <w:t xml:space="preserve">enyebab </w:t>
      </w:r>
      <w:r>
        <w:rPr>
          <w:rFonts w:ascii="Times New Roman" w:hAnsi="Times New Roman" w:cs="Times New Roman"/>
          <w:b/>
          <w:bCs/>
          <w:sz w:val="24"/>
          <w:szCs w:val="24"/>
        </w:rPr>
        <w:t>Tidak Efektifnya</w:t>
      </w:r>
      <w:r w:rsidRPr="00820B98">
        <w:rPr>
          <w:rFonts w:ascii="Times New Roman" w:hAnsi="Times New Roman" w:cs="Times New Roman"/>
          <w:b/>
          <w:bCs/>
          <w:sz w:val="24"/>
          <w:szCs w:val="24"/>
        </w:rPr>
        <w:t xml:space="preserve"> Peratura</w:t>
      </w:r>
      <w:r>
        <w:rPr>
          <w:rFonts w:ascii="Times New Roman" w:hAnsi="Times New Roman" w:cs="Times New Roman"/>
          <w:b/>
          <w:bCs/>
          <w:sz w:val="24"/>
          <w:szCs w:val="24"/>
        </w:rPr>
        <w:t>n Daerah Kabupaten Tulungagung Nomor 4 T</w:t>
      </w:r>
      <w:r w:rsidRPr="00820B98">
        <w:rPr>
          <w:rFonts w:ascii="Times New Roman" w:hAnsi="Times New Roman" w:cs="Times New Roman"/>
          <w:b/>
          <w:bCs/>
          <w:sz w:val="24"/>
          <w:szCs w:val="24"/>
        </w:rPr>
        <w:t>ahun 2011</w:t>
      </w:r>
    </w:p>
    <w:p w:rsidR="00536915" w:rsidRPr="00820B98" w:rsidRDefault="00536915" w:rsidP="00536915">
      <w:pPr>
        <w:pStyle w:val="ListParagraph"/>
        <w:spacing w:line="480" w:lineRule="auto"/>
        <w:ind w:left="786" w:firstLine="720"/>
        <w:jc w:val="both"/>
        <w:rPr>
          <w:rFonts w:ascii="Times New Roman" w:hAnsi="Times New Roman" w:cs="Times New Roman"/>
          <w:sz w:val="24"/>
          <w:szCs w:val="24"/>
        </w:rPr>
      </w:pPr>
      <w:r w:rsidRPr="00820B98">
        <w:rPr>
          <w:rFonts w:ascii="Times New Roman" w:hAnsi="Times New Roman" w:cs="Times New Roman"/>
          <w:sz w:val="24"/>
          <w:szCs w:val="24"/>
        </w:rPr>
        <w:t>Bila mengacu dengan teori dari Soerjono Soekanto  untuk d</w:t>
      </w:r>
      <w:r>
        <w:rPr>
          <w:rFonts w:ascii="Times New Roman" w:hAnsi="Times New Roman" w:cs="Times New Roman"/>
          <w:sz w:val="24"/>
          <w:szCs w:val="24"/>
        </w:rPr>
        <w:t>i jadikan tolak ukur efektif dan tidaknya</w:t>
      </w:r>
      <w:r w:rsidRPr="00820B98">
        <w:rPr>
          <w:rFonts w:ascii="Times New Roman" w:hAnsi="Times New Roman" w:cs="Times New Roman"/>
          <w:sz w:val="24"/>
          <w:szCs w:val="24"/>
        </w:rPr>
        <w:t xml:space="preserve"> PERDA No</w:t>
      </w:r>
      <w:r>
        <w:rPr>
          <w:rFonts w:ascii="Times New Roman" w:hAnsi="Times New Roman" w:cs="Times New Roman"/>
          <w:sz w:val="24"/>
          <w:szCs w:val="24"/>
        </w:rPr>
        <w:t>mor</w:t>
      </w:r>
      <w:r w:rsidRPr="00820B98">
        <w:rPr>
          <w:rFonts w:ascii="Times New Roman" w:hAnsi="Times New Roman" w:cs="Times New Roman"/>
          <w:sz w:val="24"/>
          <w:szCs w:val="24"/>
        </w:rPr>
        <w:t xml:space="preserve"> 4 Tahun 2011 tentang Pengendalian dan Pengawasan Peredaran Minuman Beralkohol dapat di paparkan sebagai berikut:</w:t>
      </w:r>
      <w:r>
        <w:rPr>
          <w:rStyle w:val="FootnoteReference"/>
          <w:rFonts w:ascii="Times New Roman" w:hAnsi="Times New Roman"/>
          <w:sz w:val="24"/>
          <w:szCs w:val="24"/>
        </w:rPr>
        <w:footnoteReference w:id="95"/>
      </w:r>
    </w:p>
    <w:p w:rsidR="00536915" w:rsidRPr="00820B98" w:rsidRDefault="00536915" w:rsidP="00536915">
      <w:pPr>
        <w:pStyle w:val="ListParagraph"/>
        <w:numPr>
          <w:ilvl w:val="0"/>
          <w:numId w:val="58"/>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rPr>
        <w:t>Dilihat dari kaidah hukum</w:t>
      </w:r>
    </w:p>
    <w:p w:rsidR="00536915" w:rsidRPr="00820B98" w:rsidRDefault="00536915" w:rsidP="00536915">
      <w:pPr>
        <w:pStyle w:val="ListParagraph"/>
        <w:spacing w:line="480" w:lineRule="auto"/>
        <w:ind w:left="1134"/>
        <w:jc w:val="both"/>
        <w:rPr>
          <w:rFonts w:ascii="Times New Roman" w:hAnsi="Times New Roman" w:cs="Times New Roman"/>
          <w:sz w:val="24"/>
          <w:szCs w:val="24"/>
        </w:rPr>
      </w:pPr>
      <w:r w:rsidRPr="00820B98">
        <w:rPr>
          <w:rFonts w:ascii="Times New Roman" w:hAnsi="Times New Roman" w:cs="Times New Roman"/>
          <w:sz w:val="24"/>
          <w:szCs w:val="24"/>
        </w:rPr>
        <w:t>PERDA No 4 Tahun 2011 tentang Pengendalian dan Pengawasan Peredaran Minuman Beralko</w:t>
      </w:r>
      <w:r>
        <w:rPr>
          <w:rFonts w:ascii="Times New Roman" w:hAnsi="Times New Roman" w:cs="Times New Roman"/>
          <w:sz w:val="24"/>
          <w:szCs w:val="24"/>
        </w:rPr>
        <w:t>hol secara kaidah hukum</w:t>
      </w:r>
      <w:r w:rsidRPr="00820B98">
        <w:rPr>
          <w:rFonts w:ascii="Times New Roman" w:hAnsi="Times New Roman" w:cs="Times New Roman"/>
          <w:sz w:val="24"/>
          <w:szCs w:val="24"/>
        </w:rPr>
        <w:t xml:space="preserve"> hanya memiliki 2 aspek yaitu aspek yuridis dan filosofis. Sedangkan aspek sosiologis tidak ada, hal ini di ketahui dari banyaknya masyarakat yang tidak terima dengan adanya PERDA tersebut karena sebagian kecil masyarakat </w:t>
      </w:r>
      <w:r w:rsidRPr="00921099">
        <w:rPr>
          <w:rFonts w:ascii="Times New Roman" w:hAnsi="Times New Roman" w:cs="Times New Roman"/>
          <w:sz w:val="24"/>
          <w:szCs w:val="24"/>
        </w:rPr>
        <w:t>Desa</w:t>
      </w:r>
      <w:r>
        <w:rPr>
          <w:rFonts w:ascii="Times New Roman" w:hAnsi="Times New Roman" w:cs="Times New Roman"/>
          <w:sz w:val="24"/>
          <w:szCs w:val="24"/>
        </w:rPr>
        <w:t xml:space="preserve"> </w:t>
      </w:r>
      <w:r w:rsidRPr="00820B98">
        <w:rPr>
          <w:rFonts w:ascii="Times New Roman" w:hAnsi="Times New Roman" w:cs="Times New Roman"/>
          <w:sz w:val="24"/>
          <w:szCs w:val="24"/>
        </w:rPr>
        <w:t>Sobontoro ada yang menggantungkan hidupnya dengan bermatapencaharian sebagai penjual minuman beralkohol.</w:t>
      </w:r>
      <w:r>
        <w:rPr>
          <w:rFonts w:ascii="Times New Roman" w:hAnsi="Times New Roman" w:cs="Times New Roman"/>
          <w:sz w:val="24"/>
          <w:szCs w:val="24"/>
        </w:rPr>
        <w:t xml:space="preserve"> </w:t>
      </w:r>
      <w:r>
        <w:rPr>
          <w:rStyle w:val="FootnoteReference"/>
          <w:rFonts w:ascii="Times New Roman" w:hAnsi="Times New Roman"/>
          <w:sz w:val="24"/>
          <w:szCs w:val="24"/>
        </w:rPr>
        <w:footnoteReference w:id="96"/>
      </w:r>
    </w:p>
    <w:p w:rsidR="00536915" w:rsidRPr="00820B98" w:rsidRDefault="00536915" w:rsidP="00536915">
      <w:pPr>
        <w:pStyle w:val="ListParagraph"/>
        <w:numPr>
          <w:ilvl w:val="0"/>
          <w:numId w:val="58"/>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rPr>
        <w:t>Dilihat dari penegak hukum</w:t>
      </w:r>
    </w:p>
    <w:p w:rsidR="00536915" w:rsidRPr="00820B98" w:rsidRDefault="00536915" w:rsidP="00536915">
      <w:pPr>
        <w:pStyle w:val="ListParagraph"/>
        <w:spacing w:line="480" w:lineRule="auto"/>
        <w:ind w:left="1134"/>
        <w:jc w:val="both"/>
        <w:rPr>
          <w:rFonts w:ascii="Times New Roman" w:hAnsi="Times New Roman" w:cs="Times New Roman"/>
          <w:sz w:val="24"/>
          <w:szCs w:val="24"/>
        </w:rPr>
      </w:pPr>
      <w:r w:rsidRPr="00820B98">
        <w:rPr>
          <w:rFonts w:ascii="Times New Roman" w:hAnsi="Times New Roman" w:cs="Times New Roman"/>
          <w:sz w:val="24"/>
          <w:szCs w:val="24"/>
        </w:rPr>
        <w:t>Dalam melakukan pengawasan serta pengendalian p</w:t>
      </w:r>
      <w:r>
        <w:rPr>
          <w:rFonts w:ascii="Times New Roman" w:hAnsi="Times New Roman" w:cs="Times New Roman"/>
          <w:sz w:val="24"/>
          <w:szCs w:val="24"/>
        </w:rPr>
        <w:t>eredaran minuman beralkohol di D</w:t>
      </w:r>
      <w:r w:rsidRPr="00820B98">
        <w:rPr>
          <w:rFonts w:ascii="Times New Roman" w:hAnsi="Times New Roman" w:cs="Times New Roman"/>
          <w:sz w:val="24"/>
          <w:szCs w:val="24"/>
        </w:rPr>
        <w:t xml:space="preserve">esa Sobontoro aparat penegak hukum yang paling bertanggungjawab terhadap efektif atau tidaknya hukum adalah pihak kepolisian hakim dan jaksa dengan dibantu aparat desa dalam </w:t>
      </w:r>
      <w:r w:rsidRPr="00820B98">
        <w:rPr>
          <w:rFonts w:ascii="Times New Roman" w:hAnsi="Times New Roman" w:cs="Times New Roman"/>
          <w:sz w:val="24"/>
          <w:szCs w:val="24"/>
        </w:rPr>
        <w:lastRenderedPageBreak/>
        <w:t xml:space="preserve">mensosialisasikan maupun melakukan pengawasan terhadap peredaran dan penggunaan minuman beralkohol. Yang terjadi di </w:t>
      </w:r>
      <w:r>
        <w:rPr>
          <w:rFonts w:ascii="Times New Roman" w:hAnsi="Times New Roman" w:cs="Times New Roman"/>
          <w:sz w:val="24"/>
          <w:szCs w:val="24"/>
        </w:rPr>
        <w:t xml:space="preserve">Desa </w:t>
      </w:r>
      <w:r w:rsidRPr="00820B98">
        <w:rPr>
          <w:rFonts w:ascii="Times New Roman" w:hAnsi="Times New Roman" w:cs="Times New Roman"/>
          <w:sz w:val="24"/>
          <w:szCs w:val="24"/>
        </w:rPr>
        <w:t>Sobontoro peran aparat penegak hukum tidak banyak berpengaruh. Hal ini terlihat dari masih sedemikian bebas dan maraknya peredaran dan penggunaan minuman beralkohol di kalangan masyarakat sobontoro bahkan remaja di desa tersebut dapat dengan mudah dalam memperoleh minuman beralkohol dar</w:t>
      </w:r>
      <w:r>
        <w:rPr>
          <w:rFonts w:ascii="Times New Roman" w:hAnsi="Times New Roman" w:cs="Times New Roman"/>
          <w:sz w:val="24"/>
          <w:szCs w:val="24"/>
        </w:rPr>
        <w:t>i penjual baik itu di dapat di D</w:t>
      </w:r>
      <w:r w:rsidRPr="00820B98">
        <w:rPr>
          <w:rFonts w:ascii="Times New Roman" w:hAnsi="Times New Roman" w:cs="Times New Roman"/>
          <w:sz w:val="24"/>
          <w:szCs w:val="24"/>
        </w:rPr>
        <w:t>esa Sobontoro maupun di daerah lain. Dalam menyikapi masalah ini pihak kepolisian tidak melakukan razia atau patroli secara berkala. Aparat penegak hukum dalam arti di sini adalah polisi baru turun tangan ketika sudah terjadi kerusuhan, perkelahian yang muncul akibat dari pelaku pengkonsumsi minuman beralkohol di tempat umum seperti ketika ada pert</w:t>
      </w:r>
      <w:r>
        <w:rPr>
          <w:rFonts w:ascii="Times New Roman" w:hAnsi="Times New Roman" w:cs="Times New Roman"/>
          <w:sz w:val="24"/>
          <w:szCs w:val="24"/>
        </w:rPr>
        <w:t>unjukan orkes di D</w:t>
      </w:r>
      <w:r w:rsidRPr="00820B98">
        <w:rPr>
          <w:rFonts w:ascii="Times New Roman" w:hAnsi="Times New Roman" w:cs="Times New Roman"/>
          <w:sz w:val="24"/>
          <w:szCs w:val="24"/>
        </w:rPr>
        <w:t>esa Sobontoro. Keadan yang demikian menjadi pemicu ketidak efektifan PERDA No</w:t>
      </w:r>
      <w:r>
        <w:rPr>
          <w:rFonts w:ascii="Times New Roman" w:hAnsi="Times New Roman" w:cs="Times New Roman"/>
          <w:sz w:val="24"/>
          <w:szCs w:val="24"/>
        </w:rPr>
        <w:t>mor</w:t>
      </w:r>
      <w:r w:rsidRPr="00820B98">
        <w:rPr>
          <w:rFonts w:ascii="Times New Roman" w:hAnsi="Times New Roman" w:cs="Times New Roman"/>
          <w:sz w:val="24"/>
          <w:szCs w:val="24"/>
        </w:rPr>
        <w:t xml:space="preserve"> 4 tahun 2011 tentang Pengawasan dan Pengendalian Peredaran Minuman Beralkohol.</w:t>
      </w:r>
    </w:p>
    <w:p w:rsidR="00536915" w:rsidRPr="00820B98" w:rsidRDefault="00536915" w:rsidP="00536915">
      <w:pPr>
        <w:pStyle w:val="ListParagraph"/>
        <w:numPr>
          <w:ilvl w:val="0"/>
          <w:numId w:val="58"/>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rPr>
        <w:t>Dilihat dari fasilitas hukum</w:t>
      </w:r>
    </w:p>
    <w:p w:rsidR="00536915" w:rsidRPr="00820B98" w:rsidRDefault="00536915" w:rsidP="00536915">
      <w:pPr>
        <w:pStyle w:val="ListParagraph"/>
        <w:spacing w:line="480" w:lineRule="auto"/>
        <w:ind w:left="1134"/>
        <w:jc w:val="both"/>
        <w:rPr>
          <w:rFonts w:ascii="Times New Roman" w:hAnsi="Times New Roman" w:cs="Times New Roman"/>
          <w:sz w:val="24"/>
          <w:szCs w:val="24"/>
        </w:rPr>
      </w:pPr>
      <w:r w:rsidRPr="00820B98">
        <w:rPr>
          <w:rFonts w:ascii="Times New Roman" w:hAnsi="Times New Roman" w:cs="Times New Roman"/>
          <w:sz w:val="24"/>
          <w:szCs w:val="24"/>
        </w:rPr>
        <w:t xml:space="preserve">Dikarenakan fasilitas hukum ini harus memadai bukan hanya ketika hukum telah dilanggar, melainkan juga sebelum hukum tersebut disahkan misalnya harus di sosialisasikannya hukum tersebut. Maka untuk menunjang keberhasilan sosialisasi dibutuhkan sarana transportasi yang memadai, selain itu juga menggunakan media komunikasi yang lain </w:t>
      </w:r>
      <w:r w:rsidRPr="00820B98">
        <w:rPr>
          <w:rFonts w:ascii="Times New Roman" w:hAnsi="Times New Roman" w:cs="Times New Roman"/>
          <w:sz w:val="24"/>
          <w:szCs w:val="24"/>
        </w:rPr>
        <w:lastRenderedPageBreak/>
        <w:t>misalnya koran, internet, poster, baliho, pamflet, pelatihan dan berbagai macam perlombaan. Akan tetapi sosialisasi di Tulungagung tentang adanya PERDA tersebut hanya sekedar di sahkan dan dengan sosialisasi yang minim, pengadaan poster dan baliho hanya berada di beberapa titik ramai di T</w:t>
      </w:r>
      <w:r>
        <w:rPr>
          <w:rFonts w:ascii="Times New Roman" w:hAnsi="Times New Roman" w:cs="Times New Roman"/>
          <w:sz w:val="24"/>
          <w:szCs w:val="24"/>
        </w:rPr>
        <w:t>ulungagung dan tidak sampai ke D</w:t>
      </w:r>
      <w:r w:rsidRPr="00820B98">
        <w:rPr>
          <w:rFonts w:ascii="Times New Roman" w:hAnsi="Times New Roman" w:cs="Times New Roman"/>
          <w:sz w:val="24"/>
          <w:szCs w:val="24"/>
        </w:rPr>
        <w:t>esa-desa. Begitu pula halnya dengan pelatihan, pelatihan hanya di adakan di lingkungan sekolah pada</w:t>
      </w:r>
      <w:r>
        <w:rPr>
          <w:rFonts w:ascii="Times New Roman" w:hAnsi="Times New Roman" w:cs="Times New Roman"/>
          <w:sz w:val="24"/>
          <w:szCs w:val="24"/>
        </w:rPr>
        <w:t>ha</w:t>
      </w:r>
      <w:r w:rsidRPr="00820B98">
        <w:rPr>
          <w:rFonts w:ascii="Times New Roman" w:hAnsi="Times New Roman" w:cs="Times New Roman"/>
          <w:sz w:val="24"/>
          <w:szCs w:val="24"/>
        </w:rPr>
        <w:t xml:space="preserve">l kebanyakan konsumen dan penjual minuman beralkohol tidak berkecimpung di dunia pendidikan. Penjual tidak lagi dalam proses pendidikan dan pengkonsumsi minuman beralkohol kebanyakan adalah remaja yang tidak lagi berstatus sebagai siswa. Pemberian sosialisasi yang minim dan ketidaktepatan sasaran juga merupakan faktor penyumbang ketidakefektifan PERDA tersebut di </w:t>
      </w:r>
      <w:r>
        <w:rPr>
          <w:rFonts w:ascii="Times New Roman" w:hAnsi="Times New Roman" w:cs="Times New Roman"/>
          <w:sz w:val="24"/>
          <w:szCs w:val="24"/>
        </w:rPr>
        <w:t xml:space="preserve">Desa </w:t>
      </w:r>
      <w:r w:rsidRPr="00820B98">
        <w:rPr>
          <w:rFonts w:ascii="Times New Roman" w:hAnsi="Times New Roman" w:cs="Times New Roman"/>
          <w:sz w:val="24"/>
          <w:szCs w:val="24"/>
        </w:rPr>
        <w:t>Sobontoro.</w:t>
      </w:r>
    </w:p>
    <w:p w:rsidR="00536915" w:rsidRPr="00820B98" w:rsidRDefault="00536915" w:rsidP="00536915">
      <w:pPr>
        <w:pStyle w:val="ListParagraph"/>
        <w:numPr>
          <w:ilvl w:val="0"/>
          <w:numId w:val="58"/>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rPr>
        <w:t>Dilihat dari kesadaran masyarakat</w:t>
      </w:r>
    </w:p>
    <w:p w:rsidR="00536915" w:rsidRPr="00820B98" w:rsidRDefault="00536915" w:rsidP="00536915">
      <w:pPr>
        <w:pStyle w:val="ListParagraph"/>
        <w:spacing w:line="480" w:lineRule="auto"/>
        <w:ind w:left="1134"/>
        <w:jc w:val="both"/>
        <w:rPr>
          <w:rFonts w:ascii="Times New Roman" w:hAnsi="Times New Roman" w:cs="Times New Roman"/>
          <w:sz w:val="24"/>
          <w:szCs w:val="24"/>
        </w:rPr>
      </w:pPr>
      <w:r w:rsidRPr="00820B98">
        <w:rPr>
          <w:rFonts w:ascii="Times New Roman" w:hAnsi="Times New Roman" w:cs="Times New Roman"/>
          <w:sz w:val="24"/>
          <w:szCs w:val="24"/>
        </w:rPr>
        <w:t xml:space="preserve">Awal digagasnya  PERDA ini di Tulungagung sudah menimbulkan kontroversi dari berbagai kalangan, di sinyalir pula adanya PERDA ini sangat syarat dengan kepentingan politik. Setelah melalui musyawarah DPRD dan MUI Tulungagung serta aktifis mahasiswa akhirnya PERDA ini berhasil disahkan. Bermula dari kontroversi dalam menyambut kelahirannya menjadikan pihak yang tidak sepakat tentang adanya PERDA ini menjadikan faktor ketidakpatuhan kelompok masyarakat tertentu yang tidak mengindahkan adanya PERDA ini.  Begitu pula yang </w:t>
      </w:r>
      <w:r w:rsidRPr="00820B98">
        <w:rPr>
          <w:rFonts w:ascii="Times New Roman" w:hAnsi="Times New Roman" w:cs="Times New Roman"/>
          <w:sz w:val="24"/>
          <w:szCs w:val="24"/>
        </w:rPr>
        <w:lastRenderedPageBreak/>
        <w:t xml:space="preserve">terjadi di </w:t>
      </w:r>
      <w:r>
        <w:rPr>
          <w:rFonts w:ascii="Times New Roman" w:hAnsi="Times New Roman" w:cs="Times New Roman"/>
          <w:sz w:val="24"/>
          <w:szCs w:val="24"/>
        </w:rPr>
        <w:t xml:space="preserve">Desa </w:t>
      </w:r>
      <w:r w:rsidRPr="00820B98">
        <w:rPr>
          <w:rFonts w:ascii="Times New Roman" w:hAnsi="Times New Roman" w:cs="Times New Roman"/>
          <w:sz w:val="24"/>
          <w:szCs w:val="24"/>
        </w:rPr>
        <w:t>Sobontoro, ketidakpatuhan masyarakat di sini dikarenakan banyak dari mereka yang sebelum adanya PERDA ini menggantungkan mata pencahariaannya berkecimpung dengan minuman beralkohol beranggapan bahwa ini adalah lahan mereka untuk bertahan hidup. Alasan lain ketidaksadaran masyarakat yang menjadikan ketidak</w:t>
      </w:r>
      <w:r>
        <w:rPr>
          <w:rFonts w:ascii="Times New Roman" w:hAnsi="Times New Roman" w:cs="Times New Roman"/>
          <w:sz w:val="24"/>
          <w:szCs w:val="24"/>
        </w:rPr>
        <w:t xml:space="preserve"> </w:t>
      </w:r>
      <w:r w:rsidRPr="00820B98">
        <w:rPr>
          <w:rFonts w:ascii="Times New Roman" w:hAnsi="Times New Roman" w:cs="Times New Roman"/>
          <w:sz w:val="24"/>
          <w:szCs w:val="24"/>
        </w:rPr>
        <w:t>efektifan PERDA ini adalah anggapan dan pola hidup remaja jika tidak mengenal minuman beralkohol di anggap tidak gaul. Sehingga untuk menutup rasa gengsi dihadapan teman sepergaulannya para remaja ini mengkonsumsi minuman beralkohol tanpa mengindahkan PERDA ini.</w:t>
      </w:r>
    </w:p>
    <w:p w:rsidR="00536915" w:rsidRPr="00820B98" w:rsidRDefault="00536915" w:rsidP="00536915">
      <w:pPr>
        <w:pStyle w:val="ListParagraph"/>
        <w:spacing w:line="480" w:lineRule="auto"/>
        <w:ind w:firstLine="708"/>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Pengendalian dan pengawasan terhadap peredaran minuman beralkohol dilakukan oleh Bupati atau pejabat yang ditunjuk. Pengendalian dan pengawasan dilakukan terhadap:</w:t>
      </w:r>
    </w:p>
    <w:p w:rsidR="00536915" w:rsidRPr="00820B98" w:rsidRDefault="00536915" w:rsidP="00536915">
      <w:pPr>
        <w:pStyle w:val="ListParagraph"/>
        <w:numPr>
          <w:ilvl w:val="0"/>
          <w:numId w:val="53"/>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lang w:val="en-US"/>
        </w:rPr>
        <w:t>IT-MB, Distributor dan Sub Distributor;</w:t>
      </w:r>
    </w:p>
    <w:p w:rsidR="00536915" w:rsidRPr="00820B98" w:rsidRDefault="00536915" w:rsidP="00536915">
      <w:pPr>
        <w:pStyle w:val="ListParagraph"/>
        <w:numPr>
          <w:ilvl w:val="0"/>
          <w:numId w:val="53"/>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lang w:val="en-US"/>
        </w:rPr>
        <w:t>Penjual Langsung, Pengecer minuman beralkohol golongan B, dan golongan C, serta Penjual Langsung dan/atau Pengecer minuman beralkohol golongan B yang mengandung rempah-rempah, jamu dan sejenisnya;</w:t>
      </w:r>
    </w:p>
    <w:p w:rsidR="00536915" w:rsidRDefault="00536915" w:rsidP="00536915">
      <w:pPr>
        <w:pStyle w:val="ListParagraph"/>
        <w:numPr>
          <w:ilvl w:val="0"/>
          <w:numId w:val="53"/>
        </w:numPr>
        <w:spacing w:line="480" w:lineRule="auto"/>
        <w:ind w:left="1134"/>
        <w:contextualSpacing/>
        <w:jc w:val="both"/>
        <w:rPr>
          <w:rFonts w:ascii="Times New Roman" w:hAnsi="Times New Roman" w:cs="Times New Roman"/>
          <w:sz w:val="24"/>
          <w:szCs w:val="24"/>
        </w:rPr>
      </w:pPr>
      <w:r w:rsidRPr="00820B98">
        <w:rPr>
          <w:rFonts w:ascii="Times New Roman" w:hAnsi="Times New Roman" w:cs="Times New Roman"/>
          <w:sz w:val="24"/>
          <w:szCs w:val="24"/>
          <w:lang w:val="en-US"/>
        </w:rPr>
        <w:t>Perizinan, impor, pengedaran dan penjualan minuman beralkohol golongan B, dan golongan C, dan kemasan; dan</w:t>
      </w:r>
    </w:p>
    <w:p w:rsidR="00536915" w:rsidRPr="0011391E" w:rsidRDefault="00536915" w:rsidP="00536915">
      <w:pPr>
        <w:pStyle w:val="ListParagraph"/>
        <w:numPr>
          <w:ilvl w:val="0"/>
          <w:numId w:val="53"/>
        </w:numPr>
        <w:spacing w:line="480" w:lineRule="auto"/>
        <w:ind w:left="1134"/>
        <w:contextualSpacing/>
        <w:jc w:val="both"/>
        <w:rPr>
          <w:rFonts w:ascii="Times New Roman" w:hAnsi="Times New Roman" w:cs="Times New Roman"/>
          <w:sz w:val="24"/>
          <w:szCs w:val="24"/>
        </w:rPr>
      </w:pPr>
      <w:r w:rsidRPr="0011391E">
        <w:rPr>
          <w:rFonts w:ascii="Times New Roman" w:hAnsi="Times New Roman" w:cs="Times New Roman"/>
          <w:sz w:val="24"/>
          <w:szCs w:val="24"/>
          <w:lang w:val="en-US"/>
        </w:rPr>
        <w:t>Tempat/lokasi penyimpanan, pengedaran dan penjualan minuman beralkohol golongan B dan golongan C.</w:t>
      </w:r>
    </w:p>
    <w:p w:rsidR="00536915" w:rsidRPr="003B0F21" w:rsidRDefault="00536915" w:rsidP="00536915">
      <w:pPr>
        <w:spacing w:line="480" w:lineRule="auto"/>
        <w:ind w:left="720" w:firstLine="731"/>
        <w:jc w:val="both"/>
        <w:rPr>
          <w:rFonts w:ascii="Times New Roman" w:hAnsi="Times New Roman" w:cs="Times New Roman"/>
          <w:sz w:val="24"/>
          <w:szCs w:val="24"/>
          <w:lang w:val="en-US"/>
        </w:rPr>
      </w:pPr>
      <w:r w:rsidRPr="003B0F21">
        <w:rPr>
          <w:rFonts w:ascii="Times New Roman" w:hAnsi="Times New Roman" w:cs="Times New Roman"/>
          <w:sz w:val="24"/>
          <w:szCs w:val="24"/>
        </w:rPr>
        <w:lastRenderedPageBreak/>
        <w:t>Berdasarkan Peraturan Daerah No. 4 tahun 2011 tentang Pengendalian dan Pengawasan dan Peredaran Minuman Beralkohol d</w:t>
      </w:r>
      <w:r w:rsidRPr="003B0F21">
        <w:rPr>
          <w:rFonts w:ascii="Times New Roman" w:hAnsi="Times New Roman" w:cs="Times New Roman"/>
          <w:sz w:val="24"/>
          <w:szCs w:val="24"/>
          <w:lang w:val="en-US"/>
        </w:rPr>
        <w:t xml:space="preserve">alam rangka pelaksanaan pengawasan dan pengendalian </w:t>
      </w:r>
      <w:r w:rsidRPr="003B0F21">
        <w:rPr>
          <w:rFonts w:ascii="Times New Roman" w:hAnsi="Times New Roman" w:cs="Times New Roman"/>
          <w:sz w:val="24"/>
          <w:szCs w:val="24"/>
        </w:rPr>
        <w:t xml:space="preserve">Pemerintah Kabupaten Tulungagung seharusnya membentu </w:t>
      </w:r>
      <w:r w:rsidRPr="003B0F21">
        <w:rPr>
          <w:rFonts w:ascii="Times New Roman" w:hAnsi="Times New Roman" w:cs="Times New Roman"/>
          <w:sz w:val="24"/>
          <w:szCs w:val="24"/>
          <w:lang w:val="en-US"/>
        </w:rPr>
        <w:t>Tim Terpadu yang terdiri dari unsur-unsur:</w:t>
      </w:r>
    </w:p>
    <w:p w:rsidR="00536915" w:rsidRPr="00820B98"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Satuan Kerja Perangkat Daerah yang mempunyai tugas dan tanggung jawab di bidang perindustrian dan perdagangan;</w:t>
      </w:r>
    </w:p>
    <w:p w:rsidR="00536915" w:rsidRPr="00820B98"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Satuan Kerja Perangkat Daerah yang mempunyai tugas dan tanggung jawab di bidang kesehatan;</w:t>
      </w:r>
    </w:p>
    <w:p w:rsidR="00536915" w:rsidRPr="00820B98"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Satuan Kerja Perangkat Daerah yang mempunyai tugas dan tanggung jawab di bidang pariwisata;</w:t>
      </w:r>
    </w:p>
    <w:p w:rsidR="00536915" w:rsidRPr="0011391E"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Satuan Kerja Perangkat Daerah yang mempunyai tugas dan tanggung jawab di bidang keamanan dan ketertiban;</w:t>
      </w:r>
    </w:p>
    <w:p w:rsidR="00536915" w:rsidRPr="0011391E"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11391E">
        <w:rPr>
          <w:rFonts w:ascii="Times New Roman" w:hAnsi="Times New Roman" w:cs="Times New Roman"/>
          <w:sz w:val="24"/>
          <w:szCs w:val="24"/>
          <w:lang w:val="en-US"/>
        </w:rPr>
        <w:t>Satuan Kerja Perangkat Daerah terkait lainnya;</w:t>
      </w:r>
    </w:p>
    <w:p w:rsidR="00536915" w:rsidRPr="0011391E" w:rsidRDefault="00536915" w:rsidP="00536915">
      <w:pPr>
        <w:pStyle w:val="ListParagraph"/>
        <w:numPr>
          <w:ilvl w:val="0"/>
          <w:numId w:val="54"/>
        </w:numPr>
        <w:spacing w:line="480" w:lineRule="auto"/>
        <w:ind w:left="1134"/>
        <w:contextualSpacing/>
        <w:jc w:val="both"/>
        <w:rPr>
          <w:rFonts w:ascii="Times New Roman" w:hAnsi="Times New Roman" w:cs="Times New Roman"/>
          <w:sz w:val="24"/>
          <w:szCs w:val="24"/>
          <w:lang w:val="en-US"/>
        </w:rPr>
      </w:pPr>
      <w:r w:rsidRPr="0011391E">
        <w:rPr>
          <w:rFonts w:ascii="Times New Roman" w:hAnsi="Times New Roman" w:cs="Times New Roman"/>
          <w:sz w:val="24"/>
          <w:szCs w:val="24"/>
          <w:lang w:val="en-US"/>
        </w:rPr>
        <w:t>Unsur Organisasi Keagamaan, Organisasi Masyarakat, dan Lembaga Swadaya Masyarakat.</w:t>
      </w:r>
    </w:p>
    <w:p w:rsidR="00536915" w:rsidRDefault="00536915" w:rsidP="00536915">
      <w:pPr>
        <w:spacing w:line="480" w:lineRule="auto"/>
        <w:ind w:left="709" w:firstLine="709"/>
        <w:jc w:val="both"/>
        <w:rPr>
          <w:rFonts w:ascii="Times New Roman" w:hAnsi="Times New Roman" w:cs="Times New Roman"/>
          <w:color w:val="00B050"/>
          <w:sz w:val="24"/>
          <w:szCs w:val="24"/>
        </w:rPr>
      </w:pPr>
      <w:r w:rsidRPr="003B0F21">
        <w:rPr>
          <w:rFonts w:ascii="Times New Roman" w:hAnsi="Times New Roman" w:cs="Times New Roman"/>
          <w:sz w:val="24"/>
          <w:szCs w:val="24"/>
        </w:rPr>
        <w:t xml:space="preserve">Berdasarkan pantauan di lapangan dan wawancara, apa yang diamanatkan diinginkan oleh </w:t>
      </w:r>
      <w:r>
        <w:rPr>
          <w:rFonts w:ascii="Times New Roman" w:hAnsi="Times New Roman" w:cs="Times New Roman"/>
          <w:sz w:val="24"/>
          <w:szCs w:val="24"/>
        </w:rPr>
        <w:t>PERDA</w:t>
      </w:r>
      <w:r w:rsidRPr="00AA256E">
        <w:rPr>
          <w:rFonts w:ascii="Times New Roman" w:hAnsi="Times New Roman" w:cs="Times New Roman"/>
          <w:color w:val="00B050"/>
          <w:sz w:val="24"/>
          <w:szCs w:val="24"/>
        </w:rPr>
        <w:t xml:space="preserve"> </w:t>
      </w:r>
      <w:r w:rsidRPr="00820B98">
        <w:rPr>
          <w:rFonts w:ascii="Times New Roman" w:hAnsi="Times New Roman" w:cs="Times New Roman"/>
          <w:sz w:val="24"/>
          <w:szCs w:val="24"/>
        </w:rPr>
        <w:t>untuk memebentuk satuan tim</w:t>
      </w:r>
      <w:r>
        <w:rPr>
          <w:rFonts w:ascii="Times New Roman" w:hAnsi="Times New Roman" w:cs="Times New Roman"/>
          <w:sz w:val="24"/>
          <w:szCs w:val="24"/>
        </w:rPr>
        <w:t xml:space="preserve"> terpadu ini tidak berjalan di D</w:t>
      </w:r>
      <w:r w:rsidRPr="00820B98">
        <w:rPr>
          <w:rFonts w:ascii="Times New Roman" w:hAnsi="Times New Roman" w:cs="Times New Roman"/>
          <w:sz w:val="24"/>
          <w:szCs w:val="24"/>
        </w:rPr>
        <w:t>esa Sobontoro. Ini dapat di buktikan dengan masih adanya atau dengan mudah para peminu</w:t>
      </w:r>
      <w:r>
        <w:rPr>
          <w:rFonts w:ascii="Times New Roman" w:hAnsi="Times New Roman" w:cs="Times New Roman"/>
          <w:sz w:val="24"/>
          <w:szCs w:val="24"/>
        </w:rPr>
        <w:t xml:space="preserve">m mendapatkan minuman keras di </w:t>
      </w:r>
      <w:r>
        <w:rPr>
          <w:rFonts w:ascii="Times New Roman" w:hAnsi="Times New Roman" w:cs="Times New Roman"/>
          <w:sz w:val="24"/>
          <w:szCs w:val="24"/>
        </w:rPr>
        <w:lastRenderedPageBreak/>
        <w:t>D</w:t>
      </w:r>
      <w:r w:rsidRPr="00820B98">
        <w:rPr>
          <w:rFonts w:ascii="Times New Roman" w:hAnsi="Times New Roman" w:cs="Times New Roman"/>
          <w:sz w:val="24"/>
          <w:szCs w:val="24"/>
        </w:rPr>
        <w:t>esa Sobontoro, karena masih adanya penjual yang menyediakan minuman keras</w:t>
      </w:r>
      <w:r w:rsidRPr="00DD7B8D">
        <w:rPr>
          <w:rFonts w:ascii="Times New Roman" w:hAnsi="Times New Roman" w:cs="Times New Roman"/>
          <w:color w:val="000000"/>
          <w:sz w:val="24"/>
          <w:szCs w:val="24"/>
        </w:rPr>
        <w:t>.</w:t>
      </w:r>
      <w:r w:rsidRPr="00DD7B8D">
        <w:rPr>
          <w:rStyle w:val="FootnoteReference"/>
          <w:rFonts w:ascii="Times New Roman" w:hAnsi="Times New Roman"/>
          <w:color w:val="000000"/>
          <w:sz w:val="24"/>
          <w:szCs w:val="24"/>
        </w:rPr>
        <w:footnoteReference w:id="97"/>
      </w:r>
    </w:p>
    <w:p w:rsidR="00536915" w:rsidRPr="00820B98" w:rsidRDefault="00536915" w:rsidP="00536915">
      <w:pPr>
        <w:spacing w:line="480" w:lineRule="auto"/>
        <w:ind w:left="709" w:firstLine="709"/>
        <w:jc w:val="both"/>
        <w:rPr>
          <w:rFonts w:ascii="Times New Roman" w:hAnsi="Times New Roman" w:cs="Times New Roman"/>
          <w:sz w:val="24"/>
          <w:szCs w:val="24"/>
        </w:rPr>
      </w:pPr>
      <w:r w:rsidRPr="00820B98">
        <w:rPr>
          <w:rFonts w:ascii="Times New Roman" w:hAnsi="Times New Roman" w:cs="Times New Roman"/>
          <w:sz w:val="24"/>
          <w:szCs w:val="24"/>
          <w:lang w:val="en-US"/>
        </w:rPr>
        <w:t>Adapun yang dilarang dalam Peratu</w:t>
      </w:r>
      <w:r>
        <w:rPr>
          <w:rFonts w:ascii="Times New Roman" w:hAnsi="Times New Roman" w:cs="Times New Roman"/>
          <w:sz w:val="24"/>
          <w:szCs w:val="24"/>
          <w:lang w:val="en-US"/>
        </w:rPr>
        <w:t xml:space="preserve">ran Daerah Tulungagung Nomor 4 </w:t>
      </w:r>
      <w:r>
        <w:rPr>
          <w:rFonts w:ascii="Times New Roman" w:hAnsi="Times New Roman" w:cs="Times New Roman"/>
          <w:sz w:val="24"/>
          <w:szCs w:val="24"/>
        </w:rPr>
        <w:t>T</w:t>
      </w:r>
      <w:r w:rsidRPr="00820B98">
        <w:rPr>
          <w:rFonts w:ascii="Times New Roman" w:hAnsi="Times New Roman" w:cs="Times New Roman"/>
          <w:sz w:val="24"/>
          <w:szCs w:val="24"/>
          <w:lang w:val="en-US"/>
        </w:rPr>
        <w:t>ahun 2011 tentang Pengendalian dan Pengawasan Peredaran Minuman Beralkohol di Kabupaten Tulungagung adalah:</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Bagi perorangan:</w:t>
      </w:r>
    </w:p>
    <w:p w:rsidR="00536915" w:rsidRPr="00820B98" w:rsidRDefault="00536915" w:rsidP="00536915">
      <w:pPr>
        <w:pStyle w:val="ListParagraph"/>
        <w:numPr>
          <w:ilvl w:val="0"/>
          <w:numId w:val="56"/>
        </w:numPr>
        <w:tabs>
          <w:tab w:val="left" w:pos="1560"/>
        </w:tabs>
        <w:spacing w:line="480" w:lineRule="auto"/>
        <w:ind w:left="1560"/>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Memproduksi minuman beralkohol di wilayah Kabupaten Tulungagung;</w:t>
      </w:r>
    </w:p>
    <w:p w:rsidR="00536915" w:rsidRPr="00820B98" w:rsidRDefault="00536915" w:rsidP="00536915">
      <w:pPr>
        <w:pStyle w:val="ListParagraph"/>
        <w:numPr>
          <w:ilvl w:val="0"/>
          <w:numId w:val="56"/>
        </w:numPr>
        <w:tabs>
          <w:tab w:val="left" w:pos="1560"/>
        </w:tabs>
        <w:spacing w:line="480" w:lineRule="auto"/>
        <w:ind w:left="1560"/>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Meminum minuman beralkohol Golongan B dan Golongan C, di tempat umum kecuali di tempat Hotel Berbintang 3, 4, 5; restoran dengan Tanda Talam Kencana dan Talam Selaka; dan Bar termasuk Pub dan Klab Malam;</w:t>
      </w:r>
    </w:p>
    <w:p w:rsidR="00536915" w:rsidRPr="00820B98" w:rsidRDefault="00536915" w:rsidP="00536915">
      <w:pPr>
        <w:pStyle w:val="ListParagraph"/>
        <w:numPr>
          <w:ilvl w:val="0"/>
          <w:numId w:val="56"/>
        </w:numPr>
        <w:tabs>
          <w:tab w:val="left" w:pos="1560"/>
        </w:tabs>
        <w:spacing w:line="480" w:lineRule="auto"/>
        <w:ind w:left="1560"/>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Mengiklankan minuman beralkohol dalam media  massa apapun;</w:t>
      </w:r>
    </w:p>
    <w:p w:rsidR="00536915" w:rsidRPr="00820B98" w:rsidRDefault="00536915" w:rsidP="00536915">
      <w:pPr>
        <w:pStyle w:val="ListParagraph"/>
        <w:numPr>
          <w:ilvl w:val="0"/>
          <w:numId w:val="56"/>
        </w:numPr>
        <w:tabs>
          <w:tab w:val="left" w:pos="1560"/>
        </w:tabs>
        <w:spacing w:line="480" w:lineRule="auto"/>
        <w:ind w:left="1560"/>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Membawa minuman beralkohol golongan A, golongan B, dan golongan C dari luar negeri sebagai barang bawaan, kecuali untuk di konsumsi sendiri paling banyak 1000 ml (seribu milliliter) per orang dengan isi kemasan tidak kurang daru 180 ml (seratus delapan puluh milliliter);</w:t>
      </w:r>
    </w:p>
    <w:p w:rsidR="00536915" w:rsidRPr="00820B98" w:rsidRDefault="00536915" w:rsidP="00536915">
      <w:pPr>
        <w:pStyle w:val="ListParagraph"/>
        <w:numPr>
          <w:ilvl w:val="0"/>
          <w:numId w:val="56"/>
        </w:numPr>
        <w:tabs>
          <w:tab w:val="left" w:pos="1560"/>
        </w:tabs>
        <w:spacing w:line="480" w:lineRule="auto"/>
        <w:ind w:left="1560"/>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lastRenderedPageBreak/>
        <w:t>Menjual secara eceran dalam kemasan minuman beralkohol golongan A, golongan B dan golongan C dan/atau menjual langsung untuk diminum di tempat, dilokasi sebagai berikut:</w:t>
      </w:r>
    </w:p>
    <w:p w:rsidR="00536915" w:rsidRPr="00820B98" w:rsidRDefault="00536915" w:rsidP="00536915">
      <w:pPr>
        <w:pStyle w:val="ListParagraph"/>
        <w:numPr>
          <w:ilvl w:val="0"/>
          <w:numId w:val="57"/>
        </w:numPr>
        <w:spacing w:line="480" w:lineRule="auto"/>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Gelanggang remaja, kaki lima, terminal, stasiun, kios-kios kecil, penginapan remaja, dan bumi perkemahan;</w:t>
      </w:r>
    </w:p>
    <w:p w:rsidR="00536915" w:rsidRPr="00820B98" w:rsidRDefault="00536915" w:rsidP="00536915">
      <w:pPr>
        <w:pStyle w:val="ListParagraph"/>
        <w:numPr>
          <w:ilvl w:val="0"/>
          <w:numId w:val="57"/>
        </w:numPr>
        <w:spacing w:line="480" w:lineRule="auto"/>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Tempat yang berdekatan dengan tempat ibadah, sekolah, rumah sakit, dan kantor pemerintah dengan radius sekurang-kurangnya 200 meter.</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Produsen, IT-MB, Distributor dan Sub Distributor dilarang menjual minuman beralkohol secara eceran kepada konsumen akhir.</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Penjual langsung dan/atau pengecer minuman beralkohol golongan B yang mengandung rempah-rempah, jamu dan sejenisnya dilarang menjual minuman beralkohol dengan kadar ethanol diatas 15% dan golongan C.</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Penjual Langsung dan Pengecer dilarang menjual minuman beralkohol golongan A, golongan B, dan golongan C, kepada pembeli dibawah usia 21 (dua puluh satu tahun.</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Pengecer dilarang melakukan penjualan langsung minuman beralkohol ke pengecer lainnya baik secara eceran maupun dalam jumlah besar.</w:t>
      </w:r>
    </w:p>
    <w:p w:rsidR="00536915" w:rsidRPr="00820B98" w:rsidRDefault="00536915" w:rsidP="00536915">
      <w:pPr>
        <w:pStyle w:val="ListParagraph"/>
        <w:numPr>
          <w:ilvl w:val="0"/>
          <w:numId w:val="55"/>
        </w:numPr>
        <w:spacing w:line="480" w:lineRule="auto"/>
        <w:ind w:left="1134"/>
        <w:contextualSpacing/>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IT-MB, Distributor, Sub Distributor, Penjual Langsung dan Pengecer dilarang mengiklankan minuman beralkohol golongan A, golongan B, dan golongan C.</w:t>
      </w:r>
    </w:p>
    <w:p w:rsidR="00536915" w:rsidRPr="00820B98" w:rsidRDefault="00536915" w:rsidP="00536915">
      <w:pPr>
        <w:spacing w:line="480" w:lineRule="auto"/>
        <w:ind w:left="720" w:firstLine="708"/>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lastRenderedPageBreak/>
        <w:t>Dari larangan di atas, ternyata ditemui banyak hal yang tidak sesuai (pelanggaran) terkait peredaran maupun pemakaian minuman beralkohol oleh warga</w:t>
      </w:r>
      <w:r>
        <w:rPr>
          <w:rFonts w:ascii="Times New Roman" w:hAnsi="Times New Roman" w:cs="Times New Roman"/>
          <w:sz w:val="24"/>
          <w:szCs w:val="24"/>
          <w:lang w:val="en-US"/>
        </w:rPr>
        <w:t xml:space="preserve"> di </w:t>
      </w:r>
      <w:r>
        <w:rPr>
          <w:rFonts w:ascii="Times New Roman" w:hAnsi="Times New Roman" w:cs="Times New Roman"/>
          <w:sz w:val="24"/>
          <w:szCs w:val="24"/>
        </w:rPr>
        <w:t>D</w:t>
      </w:r>
      <w:r w:rsidRPr="00820B98">
        <w:rPr>
          <w:rFonts w:ascii="Times New Roman" w:hAnsi="Times New Roman" w:cs="Times New Roman"/>
          <w:sz w:val="24"/>
          <w:szCs w:val="24"/>
          <w:lang w:val="en-US"/>
        </w:rPr>
        <w:t xml:space="preserve">esa Sobontoro padahal Peraturan Daerah </w:t>
      </w:r>
      <w:r>
        <w:rPr>
          <w:rFonts w:ascii="Times New Roman" w:hAnsi="Times New Roman" w:cs="Times New Roman"/>
          <w:sz w:val="24"/>
          <w:szCs w:val="24"/>
          <w:lang w:val="en-US"/>
        </w:rPr>
        <w:t xml:space="preserve">Nomor 4 </w:t>
      </w:r>
      <w:r>
        <w:rPr>
          <w:rFonts w:ascii="Times New Roman" w:hAnsi="Times New Roman" w:cs="Times New Roman"/>
          <w:sz w:val="24"/>
          <w:szCs w:val="24"/>
        </w:rPr>
        <w:t>T</w:t>
      </w:r>
      <w:r w:rsidRPr="00820B98">
        <w:rPr>
          <w:rFonts w:ascii="Times New Roman" w:hAnsi="Times New Roman" w:cs="Times New Roman"/>
          <w:sz w:val="24"/>
          <w:szCs w:val="24"/>
          <w:lang w:val="en-US"/>
        </w:rPr>
        <w:t>ahun 2011 tentang Pengendalian dan Pengawasan Peredaran Minuman Beralkohol di Kabupaten Tulungagung padahal sampai penelitian ini dilakukan  peraturan tersebut telah berusia 1 tahun 2 bulan (peraturan di undangkan di</w:t>
      </w:r>
      <w:r>
        <w:rPr>
          <w:rFonts w:ascii="Times New Roman" w:hAnsi="Times New Roman" w:cs="Times New Roman"/>
          <w:sz w:val="24"/>
          <w:szCs w:val="24"/>
        </w:rPr>
        <w:t xml:space="preserve"> Kabupaten</w:t>
      </w:r>
      <w:r w:rsidRPr="00820B98">
        <w:rPr>
          <w:rFonts w:ascii="Times New Roman" w:hAnsi="Times New Roman" w:cs="Times New Roman"/>
          <w:sz w:val="24"/>
          <w:szCs w:val="24"/>
          <w:lang w:val="en-US"/>
        </w:rPr>
        <w:t xml:space="preserve"> Tulungagung pada tanggal 14 April 2011 yang di tanda tangani oleh sekretaris daerah Tulungagung yaitu Drs. Maryoto Birowo, MM). </w:t>
      </w:r>
    </w:p>
    <w:p w:rsidR="00536915" w:rsidRPr="0011391E" w:rsidRDefault="00536915" w:rsidP="00536915">
      <w:pPr>
        <w:spacing w:line="480" w:lineRule="auto"/>
        <w:ind w:left="720" w:firstLine="708"/>
        <w:jc w:val="both"/>
        <w:rPr>
          <w:rFonts w:ascii="Times New Roman" w:hAnsi="Times New Roman" w:cs="Times New Roman"/>
          <w:sz w:val="24"/>
          <w:szCs w:val="24"/>
        </w:rPr>
      </w:pPr>
      <w:r w:rsidRPr="0011391E">
        <w:rPr>
          <w:rFonts w:ascii="Times New Roman" w:hAnsi="Times New Roman" w:cs="Times New Roman"/>
          <w:sz w:val="24"/>
          <w:szCs w:val="24"/>
        </w:rPr>
        <w:t>Dari penuturan warga dapat diketahui peneliti bahwa pelanggaran terhadap PERDA MIRAS tersebut adalah meminum minuman beralkohol di tempat umum, tempat yang seringkali di gunakan adalah pinggir jalan, jalan pesisir sungai, angkringan, bahkan di tempat pertujukan kesenian yang di sana banyak terdapat orang.</w:t>
      </w:r>
    </w:p>
    <w:p w:rsidR="00536915" w:rsidRPr="00820B98" w:rsidRDefault="00536915" w:rsidP="00536915">
      <w:pPr>
        <w:spacing w:line="480" w:lineRule="auto"/>
        <w:ind w:left="720" w:firstLine="708"/>
        <w:jc w:val="both"/>
        <w:rPr>
          <w:rFonts w:ascii="Times New Roman" w:hAnsi="Times New Roman" w:cs="Times New Roman"/>
          <w:sz w:val="24"/>
          <w:szCs w:val="24"/>
          <w:lang w:val="en-US"/>
        </w:rPr>
      </w:pPr>
      <w:r w:rsidRPr="0011391E">
        <w:rPr>
          <w:rFonts w:ascii="Times New Roman" w:hAnsi="Times New Roman" w:cs="Times New Roman"/>
          <w:sz w:val="24"/>
          <w:szCs w:val="24"/>
        </w:rPr>
        <w:t>Pelanggaran lain yang di temui adalah tetap banyaknya penjual mi</w:t>
      </w:r>
      <w:r>
        <w:rPr>
          <w:rFonts w:ascii="Times New Roman" w:hAnsi="Times New Roman" w:cs="Times New Roman"/>
          <w:sz w:val="24"/>
          <w:szCs w:val="24"/>
        </w:rPr>
        <w:t>numan ke</w:t>
      </w:r>
      <w:r w:rsidRPr="0011391E">
        <w:rPr>
          <w:rFonts w:ascii="Times New Roman" w:hAnsi="Times New Roman" w:cs="Times New Roman"/>
          <w:sz w:val="24"/>
          <w:szCs w:val="24"/>
        </w:rPr>
        <w:t>ras setelah adanya PERDA MIRAS, dari penuturan informan yang juga merupakan pengecer MIRAS diperoleh keterangan bahwa pada tahun 2012 ini pengecer semakin meningkat  karena  jumlah konsumen juga semakin meningkat.</w:t>
      </w:r>
      <w:r w:rsidRPr="00820B98">
        <w:rPr>
          <w:rStyle w:val="FootnoteReference"/>
          <w:rFonts w:ascii="Times New Roman" w:hAnsi="Times New Roman"/>
          <w:sz w:val="24"/>
          <w:szCs w:val="24"/>
          <w:lang w:val="en-US"/>
        </w:rPr>
        <w:footnoteReference w:id="98"/>
      </w:r>
      <w:r w:rsidRPr="0011391E">
        <w:rPr>
          <w:rFonts w:ascii="Times New Roman" w:hAnsi="Times New Roman" w:cs="Times New Roman"/>
          <w:sz w:val="24"/>
          <w:szCs w:val="24"/>
        </w:rPr>
        <w:t xml:space="preserve"> </w:t>
      </w:r>
      <w:r w:rsidRPr="00820B98">
        <w:rPr>
          <w:rFonts w:ascii="Times New Roman" w:hAnsi="Times New Roman" w:cs="Times New Roman"/>
          <w:sz w:val="24"/>
          <w:szCs w:val="24"/>
          <w:lang w:val="en-US"/>
        </w:rPr>
        <w:t xml:space="preserve">Akan tetapi jika di warung-warung kecil sudah jarang </w:t>
      </w:r>
      <w:r w:rsidRPr="00820B98">
        <w:rPr>
          <w:rFonts w:ascii="Times New Roman" w:hAnsi="Times New Roman" w:cs="Times New Roman"/>
          <w:sz w:val="24"/>
          <w:szCs w:val="24"/>
          <w:lang w:val="en-US"/>
        </w:rPr>
        <w:lastRenderedPageBreak/>
        <w:t>di temui mi</w:t>
      </w:r>
      <w:r>
        <w:rPr>
          <w:rFonts w:ascii="Times New Roman" w:hAnsi="Times New Roman" w:cs="Times New Roman"/>
          <w:sz w:val="24"/>
          <w:szCs w:val="24"/>
        </w:rPr>
        <w:t>numan ke</w:t>
      </w:r>
      <w:r w:rsidRPr="00820B98">
        <w:rPr>
          <w:rFonts w:ascii="Times New Roman" w:hAnsi="Times New Roman" w:cs="Times New Roman"/>
          <w:sz w:val="24"/>
          <w:szCs w:val="24"/>
          <w:lang w:val="en-US"/>
        </w:rPr>
        <w:t xml:space="preserve">ras di jual, pengecer melakukan transaksi secara pesan antar. </w:t>
      </w:r>
    </w:p>
    <w:p w:rsidR="00536915" w:rsidRPr="00820B98" w:rsidRDefault="00536915" w:rsidP="00536915">
      <w:pPr>
        <w:spacing w:line="480" w:lineRule="auto"/>
        <w:ind w:left="720" w:firstLine="708"/>
        <w:jc w:val="both"/>
        <w:rPr>
          <w:rFonts w:ascii="Times New Roman" w:hAnsi="Times New Roman" w:cs="Times New Roman"/>
          <w:sz w:val="24"/>
          <w:szCs w:val="24"/>
          <w:lang w:val="en-US"/>
        </w:rPr>
      </w:pPr>
      <w:r w:rsidRPr="00820B98">
        <w:rPr>
          <w:rFonts w:ascii="Times New Roman" w:hAnsi="Times New Roman" w:cs="Times New Roman"/>
          <w:sz w:val="24"/>
          <w:szCs w:val="24"/>
          <w:lang w:val="en-US"/>
        </w:rPr>
        <w:t xml:space="preserve">Keberadaan PERDA </w:t>
      </w:r>
      <w:r>
        <w:rPr>
          <w:rFonts w:ascii="Times New Roman" w:hAnsi="Times New Roman" w:cs="Times New Roman"/>
          <w:sz w:val="24"/>
          <w:szCs w:val="24"/>
          <w:lang w:val="en-US"/>
        </w:rPr>
        <w:t>No</w:t>
      </w:r>
      <w:r>
        <w:rPr>
          <w:rFonts w:ascii="Times New Roman" w:hAnsi="Times New Roman" w:cs="Times New Roman"/>
          <w:sz w:val="24"/>
          <w:szCs w:val="24"/>
        </w:rPr>
        <w:t>mor</w:t>
      </w:r>
      <w:r w:rsidRPr="00820B98">
        <w:rPr>
          <w:rFonts w:ascii="Times New Roman" w:hAnsi="Times New Roman" w:cs="Times New Roman"/>
          <w:sz w:val="24"/>
          <w:szCs w:val="24"/>
          <w:lang w:val="en-US"/>
        </w:rPr>
        <w:t xml:space="preserve"> 4 tentang Pengendalian dan Pengawasan Peredaran Minuman Beralkohol di Kabupaten Tulungagung sebenarnya telah pula di lakukan sosialisasi setelah resmi di undangkan. Hal ini di sampaikan oleh pihak kepolisian yaitu bapak </w:t>
      </w:r>
      <w:r>
        <w:rPr>
          <w:rFonts w:ascii="Times New Roman" w:hAnsi="Times New Roman" w:cs="Times New Roman"/>
          <w:sz w:val="24"/>
          <w:szCs w:val="24"/>
        </w:rPr>
        <w:t xml:space="preserve">Ajun Inspektur </w:t>
      </w:r>
      <w:r w:rsidRPr="00820B98">
        <w:rPr>
          <w:rFonts w:ascii="Times New Roman" w:hAnsi="Times New Roman" w:cs="Times New Roman"/>
          <w:sz w:val="24"/>
          <w:szCs w:val="24"/>
          <w:lang w:val="en-US"/>
        </w:rPr>
        <w:t>Suminto:</w:t>
      </w:r>
    </w:p>
    <w:p w:rsidR="00536915" w:rsidRPr="009C0FA8" w:rsidRDefault="00536915" w:rsidP="00536915">
      <w:pPr>
        <w:spacing w:line="240" w:lineRule="auto"/>
        <w:ind w:left="851"/>
        <w:jc w:val="both"/>
        <w:rPr>
          <w:rFonts w:ascii="Times New Roman" w:hAnsi="Times New Roman" w:cs="Times New Roman"/>
          <w:sz w:val="24"/>
          <w:szCs w:val="24"/>
        </w:rPr>
      </w:pPr>
      <w:r w:rsidRPr="00820B98">
        <w:rPr>
          <w:rFonts w:ascii="Times New Roman" w:hAnsi="Times New Roman" w:cs="Times New Roman"/>
          <w:sz w:val="24"/>
          <w:szCs w:val="24"/>
          <w:lang w:val="en-US"/>
        </w:rPr>
        <w:t>“setelah perda ini ada, sosialisai dilakukan ke desa-desa, dengan selebaran kemudian juga dengan memberikan penyuluhan di sekolah-sekolah bekerja sama dengan BNK, karena anak-anak sekarang itu kalo sudah kenal narkoba mereka juga tidak asing dengan miras. Tapi seperti yang sampean juga ketahui, masih banyak saja remaja khususnya di desa Sobontoro yang minum-minuman keras. Apalagi kalau ada pertunjukkan, sama pihak kepolisian mereka tidak takut. Karena dalam kondisi mabuk itu kesadarannya hilan</w:t>
      </w:r>
      <w:r w:rsidRPr="00820B98">
        <w:rPr>
          <w:rFonts w:ascii="Times New Roman" w:hAnsi="Times New Roman" w:cs="Times New Roman"/>
          <w:sz w:val="24"/>
          <w:szCs w:val="24"/>
        </w:rPr>
        <w:t>g</w:t>
      </w:r>
      <w:r w:rsidRPr="00820B98">
        <w:rPr>
          <w:rFonts w:ascii="Times New Roman" w:hAnsi="Times New Roman" w:cs="Times New Roman"/>
          <w:sz w:val="24"/>
          <w:szCs w:val="24"/>
          <w:lang w:val="en-US"/>
        </w:rPr>
        <w:t xml:space="preserve"> dan tidak ada yang ditakuti. Kalo pihak polisi melakukan perlawanan bisa menimbulkan bacokan juga mas”</w:t>
      </w:r>
      <w:r>
        <w:rPr>
          <w:rFonts w:ascii="Times New Roman" w:hAnsi="Times New Roman" w:cs="Times New Roman"/>
          <w:sz w:val="24"/>
          <w:szCs w:val="24"/>
        </w:rPr>
        <w:t>.</w:t>
      </w:r>
    </w:p>
    <w:p w:rsidR="00536915" w:rsidRPr="00CE1983" w:rsidRDefault="00536915" w:rsidP="00536915">
      <w:pPr>
        <w:spacing w:line="480" w:lineRule="auto"/>
        <w:ind w:left="720" w:firstLine="708"/>
        <w:jc w:val="both"/>
        <w:rPr>
          <w:rFonts w:ascii="Times New Roman" w:hAnsi="Times New Roman" w:cs="Times New Roman"/>
          <w:sz w:val="24"/>
          <w:szCs w:val="24"/>
        </w:rPr>
      </w:pPr>
      <w:r w:rsidRPr="00820B98">
        <w:rPr>
          <w:rFonts w:ascii="Times New Roman" w:hAnsi="Times New Roman" w:cs="Times New Roman"/>
          <w:sz w:val="24"/>
          <w:szCs w:val="24"/>
          <w:lang w:val="en-US"/>
        </w:rPr>
        <w:t xml:space="preserve">Dari pemaparan pihak kepolisian tersebut, diketahui bahwa </w:t>
      </w:r>
      <w:r>
        <w:rPr>
          <w:rFonts w:ascii="Times New Roman" w:hAnsi="Times New Roman" w:cs="Times New Roman"/>
          <w:sz w:val="24"/>
          <w:szCs w:val="24"/>
          <w:lang w:val="en-US"/>
        </w:rPr>
        <w:t xml:space="preserve">sosialisasi tentang adanya </w:t>
      </w:r>
      <w:r>
        <w:rPr>
          <w:rFonts w:ascii="Times New Roman" w:hAnsi="Times New Roman" w:cs="Times New Roman"/>
          <w:sz w:val="24"/>
          <w:szCs w:val="24"/>
        </w:rPr>
        <w:t>PERDA</w:t>
      </w:r>
      <w:r w:rsidRPr="00820B98">
        <w:rPr>
          <w:rFonts w:ascii="Times New Roman" w:hAnsi="Times New Roman" w:cs="Times New Roman"/>
          <w:sz w:val="24"/>
          <w:szCs w:val="24"/>
          <w:lang w:val="en-US"/>
        </w:rPr>
        <w:t xml:space="preserve"> tersebut masih belum menunjukkan perubahan yang signifikan untuk mengendalikan pe</w:t>
      </w:r>
      <w:r>
        <w:rPr>
          <w:rFonts w:ascii="Times New Roman" w:hAnsi="Times New Roman" w:cs="Times New Roman"/>
          <w:sz w:val="24"/>
          <w:szCs w:val="24"/>
          <w:lang w:val="en-US"/>
        </w:rPr>
        <w:t xml:space="preserve">redaran dan pemakaian miras di </w:t>
      </w:r>
      <w:r>
        <w:rPr>
          <w:rFonts w:ascii="Times New Roman" w:hAnsi="Times New Roman" w:cs="Times New Roman"/>
          <w:sz w:val="24"/>
          <w:szCs w:val="24"/>
        </w:rPr>
        <w:t>D</w:t>
      </w:r>
      <w:r w:rsidRPr="00820B98">
        <w:rPr>
          <w:rFonts w:ascii="Times New Roman" w:hAnsi="Times New Roman" w:cs="Times New Roman"/>
          <w:sz w:val="24"/>
          <w:szCs w:val="24"/>
          <w:lang w:val="en-US"/>
        </w:rPr>
        <w:t>esa Sobontoro.</w:t>
      </w:r>
      <w:r w:rsidRPr="00820B98">
        <w:rPr>
          <w:rFonts w:ascii="Times New Roman" w:hAnsi="Times New Roman" w:cs="Times New Roman"/>
          <w:sz w:val="24"/>
          <w:szCs w:val="24"/>
        </w:rPr>
        <w:t xml:space="preserve"> Dikarenakan, ketika </w:t>
      </w:r>
      <w:r>
        <w:rPr>
          <w:rFonts w:ascii="Times New Roman" w:hAnsi="Times New Roman" w:cs="Times New Roman"/>
          <w:sz w:val="24"/>
          <w:szCs w:val="24"/>
        </w:rPr>
        <w:t>kepolisian melakukan himbauan</w:t>
      </w:r>
      <w:r w:rsidRPr="00820B98">
        <w:rPr>
          <w:rFonts w:ascii="Times New Roman" w:hAnsi="Times New Roman" w:cs="Times New Roman"/>
          <w:sz w:val="24"/>
          <w:szCs w:val="24"/>
        </w:rPr>
        <w:t xml:space="preserve"> yang berlebihan itu nanti akan membuat masalah yang lebih berat.</w:t>
      </w:r>
    </w:p>
    <w:p w:rsidR="00536915" w:rsidRDefault="00536915"/>
    <w:p w:rsidR="00536915" w:rsidRDefault="00536915"/>
    <w:p w:rsidR="00536915" w:rsidRDefault="00536915"/>
    <w:p w:rsidR="00536915" w:rsidRDefault="00536915"/>
    <w:p w:rsidR="00536915" w:rsidRDefault="00536915"/>
    <w:p w:rsidR="00536915" w:rsidRPr="00E02654" w:rsidRDefault="00536915" w:rsidP="00536915">
      <w:pPr>
        <w:spacing w:line="480" w:lineRule="auto"/>
        <w:jc w:val="center"/>
        <w:rPr>
          <w:rFonts w:ascii="Times New Roman" w:hAnsi="Times New Roman"/>
          <w:b/>
          <w:bCs/>
          <w:sz w:val="24"/>
          <w:szCs w:val="24"/>
        </w:rPr>
      </w:pPr>
      <w:r w:rsidRPr="00E02654">
        <w:rPr>
          <w:rFonts w:ascii="Times New Roman" w:hAnsi="Times New Roman"/>
          <w:b/>
          <w:bCs/>
          <w:sz w:val="24"/>
          <w:szCs w:val="24"/>
        </w:rPr>
        <w:lastRenderedPageBreak/>
        <w:t>BAB V</w:t>
      </w:r>
    </w:p>
    <w:p w:rsidR="00536915" w:rsidRPr="00E02654" w:rsidRDefault="00536915" w:rsidP="00536915">
      <w:pPr>
        <w:spacing w:line="480" w:lineRule="auto"/>
        <w:jc w:val="center"/>
        <w:rPr>
          <w:rFonts w:ascii="Times New Roman" w:hAnsi="Times New Roman"/>
          <w:b/>
          <w:bCs/>
          <w:sz w:val="24"/>
          <w:szCs w:val="24"/>
        </w:rPr>
      </w:pPr>
      <w:r w:rsidRPr="00E02654">
        <w:rPr>
          <w:rFonts w:ascii="Times New Roman" w:hAnsi="Times New Roman"/>
          <w:b/>
          <w:bCs/>
          <w:sz w:val="24"/>
          <w:szCs w:val="24"/>
        </w:rPr>
        <w:t>PENUTUP</w:t>
      </w:r>
    </w:p>
    <w:p w:rsidR="00536915" w:rsidRDefault="00536915" w:rsidP="00536915">
      <w:pPr>
        <w:pStyle w:val="ListParagraph"/>
        <w:numPr>
          <w:ilvl w:val="0"/>
          <w:numId w:val="60"/>
        </w:numPr>
        <w:spacing w:line="480" w:lineRule="auto"/>
        <w:ind w:left="426"/>
        <w:contextualSpacing/>
        <w:jc w:val="both"/>
        <w:rPr>
          <w:rFonts w:ascii="Times New Roman" w:hAnsi="Times New Roman"/>
          <w:b/>
          <w:bCs/>
          <w:sz w:val="24"/>
          <w:szCs w:val="24"/>
        </w:rPr>
      </w:pPr>
      <w:r w:rsidRPr="00E02654">
        <w:rPr>
          <w:rFonts w:ascii="Times New Roman" w:hAnsi="Times New Roman"/>
          <w:b/>
          <w:bCs/>
          <w:sz w:val="24"/>
          <w:szCs w:val="24"/>
        </w:rPr>
        <w:t>Kesimpulan</w:t>
      </w:r>
    </w:p>
    <w:p w:rsidR="00536915" w:rsidRPr="00915943" w:rsidRDefault="00536915" w:rsidP="00536915">
      <w:pPr>
        <w:pStyle w:val="ListParagraph"/>
        <w:numPr>
          <w:ilvl w:val="0"/>
          <w:numId w:val="63"/>
        </w:numPr>
        <w:spacing w:after="0" w:line="480" w:lineRule="auto"/>
        <w:ind w:left="709" w:hanging="283"/>
        <w:jc w:val="both"/>
        <w:rPr>
          <w:rFonts w:ascii="Times New Roman" w:hAnsi="Times New Roman"/>
          <w:sz w:val="24"/>
          <w:szCs w:val="24"/>
        </w:rPr>
      </w:pPr>
      <w:r>
        <w:rPr>
          <w:rFonts w:ascii="Times New Roman" w:hAnsi="Times New Roman"/>
          <w:sz w:val="24"/>
          <w:szCs w:val="24"/>
        </w:rPr>
        <w:t>Efektifitas Peraturan Daerah Kabupaten Tulungagung Nomor 4 Tahun 2011 di Desa Sobontoro.</w:t>
      </w:r>
    </w:p>
    <w:p w:rsidR="00536915" w:rsidRPr="00F076A8" w:rsidRDefault="00536915" w:rsidP="00536915">
      <w:pPr>
        <w:pStyle w:val="ListParagraph"/>
        <w:spacing w:line="480" w:lineRule="auto"/>
        <w:jc w:val="both"/>
        <w:rPr>
          <w:rFonts w:ascii="Times New Roman" w:hAnsi="Times New Roman"/>
          <w:sz w:val="24"/>
          <w:szCs w:val="24"/>
        </w:rPr>
      </w:pPr>
      <w:r>
        <w:rPr>
          <w:rFonts w:ascii="Times New Roman" w:hAnsi="Times New Roman"/>
          <w:sz w:val="24"/>
          <w:szCs w:val="24"/>
        </w:rPr>
        <w:t>Bahwasannya</w:t>
      </w:r>
      <w:r w:rsidRPr="00915943">
        <w:rPr>
          <w:rFonts w:ascii="Times New Roman" w:hAnsi="Times New Roman"/>
          <w:sz w:val="24"/>
          <w:szCs w:val="24"/>
        </w:rPr>
        <w:t xml:space="preserve"> </w:t>
      </w:r>
      <w:r>
        <w:rPr>
          <w:rFonts w:ascii="Times New Roman" w:hAnsi="Times New Roman"/>
          <w:sz w:val="24"/>
          <w:szCs w:val="24"/>
        </w:rPr>
        <w:t xml:space="preserve">Peraturan Daerah Kabupaten Tulungaagung Nomor 4 Tahun 2011 </w:t>
      </w:r>
      <w:r w:rsidRPr="00F076A8">
        <w:rPr>
          <w:rFonts w:ascii="Times New Roman" w:hAnsi="Times New Roman"/>
          <w:sz w:val="24"/>
          <w:szCs w:val="24"/>
        </w:rPr>
        <w:t>di</w:t>
      </w:r>
      <w:r>
        <w:rPr>
          <w:rFonts w:ascii="Times New Roman" w:hAnsi="Times New Roman"/>
          <w:sz w:val="24"/>
          <w:szCs w:val="24"/>
        </w:rPr>
        <w:t xml:space="preserve"> Desa S</w:t>
      </w:r>
      <w:r w:rsidRPr="00F076A8">
        <w:rPr>
          <w:rFonts w:ascii="Times New Roman" w:hAnsi="Times New Roman"/>
          <w:sz w:val="24"/>
          <w:szCs w:val="24"/>
        </w:rPr>
        <w:t>obontoro</w:t>
      </w:r>
      <w:r>
        <w:rPr>
          <w:rFonts w:ascii="Times New Roman" w:hAnsi="Times New Roman"/>
          <w:sz w:val="24"/>
          <w:szCs w:val="24"/>
        </w:rPr>
        <w:t xml:space="preserve"> tidak efektif. Ketidak efektifitasan PERDA  tersebut</w:t>
      </w:r>
      <w:r w:rsidRPr="00F076A8">
        <w:rPr>
          <w:rFonts w:ascii="Times New Roman" w:hAnsi="Times New Roman"/>
          <w:sz w:val="24"/>
          <w:szCs w:val="24"/>
        </w:rPr>
        <w:t xml:space="preserve"> disebabkan oleh beberapa faktor-foktor</w:t>
      </w:r>
      <w:r>
        <w:rPr>
          <w:rFonts w:ascii="Times New Roman" w:hAnsi="Times New Roman"/>
          <w:sz w:val="24"/>
          <w:szCs w:val="24"/>
        </w:rPr>
        <w:t>:</w:t>
      </w:r>
    </w:p>
    <w:p w:rsidR="00536915" w:rsidRDefault="00536915" w:rsidP="00536915">
      <w:pPr>
        <w:pStyle w:val="ListParagraph"/>
        <w:numPr>
          <w:ilvl w:val="0"/>
          <w:numId w:val="64"/>
        </w:numPr>
        <w:spacing w:line="480" w:lineRule="auto"/>
        <w:ind w:left="1134"/>
        <w:contextualSpacing/>
        <w:jc w:val="both"/>
        <w:rPr>
          <w:rFonts w:ascii="Times New Roman" w:hAnsi="Times New Roman"/>
          <w:sz w:val="24"/>
          <w:szCs w:val="24"/>
        </w:rPr>
      </w:pPr>
      <w:r>
        <w:rPr>
          <w:rFonts w:ascii="Times New Roman" w:hAnsi="Times New Roman"/>
          <w:sz w:val="24"/>
          <w:szCs w:val="24"/>
        </w:rPr>
        <w:t>K</w:t>
      </w:r>
      <w:r w:rsidRPr="00E02654">
        <w:rPr>
          <w:rFonts w:ascii="Times New Roman" w:hAnsi="Times New Roman"/>
          <w:sz w:val="24"/>
          <w:szCs w:val="24"/>
        </w:rPr>
        <w:t xml:space="preserve">aidah hukum </w:t>
      </w:r>
    </w:p>
    <w:p w:rsidR="00536915" w:rsidRDefault="00536915" w:rsidP="00536915">
      <w:pPr>
        <w:pStyle w:val="ListParagraph"/>
        <w:spacing w:line="480" w:lineRule="auto"/>
        <w:ind w:left="1134"/>
        <w:jc w:val="both"/>
        <w:rPr>
          <w:rFonts w:ascii="Times New Roman" w:hAnsi="Times New Roman"/>
          <w:sz w:val="24"/>
          <w:szCs w:val="24"/>
        </w:rPr>
      </w:pPr>
      <w:r>
        <w:rPr>
          <w:rFonts w:ascii="Times New Roman" w:hAnsi="Times New Roman"/>
          <w:sz w:val="24"/>
          <w:szCs w:val="24"/>
        </w:rPr>
        <w:t xml:space="preserve">Sebagian kecil dalam masyarakat Desa Sobontoro secara sosiologis tidak menerima penerapan PERDA, dikarenakan sebagian </w:t>
      </w:r>
      <w:r w:rsidRPr="00E02654">
        <w:rPr>
          <w:rFonts w:ascii="Times New Roman" w:hAnsi="Times New Roman"/>
          <w:sz w:val="24"/>
          <w:szCs w:val="24"/>
        </w:rPr>
        <w:t xml:space="preserve"> masyarakat Desa Sobontoro</w:t>
      </w:r>
      <w:r>
        <w:rPr>
          <w:rFonts w:ascii="Times New Roman" w:hAnsi="Times New Roman"/>
          <w:sz w:val="24"/>
          <w:szCs w:val="24"/>
        </w:rPr>
        <w:t xml:space="preserve"> menggantungkan hidupnya dengan </w:t>
      </w:r>
      <w:r w:rsidRPr="00E02654">
        <w:rPr>
          <w:rFonts w:ascii="Times New Roman" w:hAnsi="Times New Roman"/>
          <w:sz w:val="24"/>
          <w:szCs w:val="24"/>
        </w:rPr>
        <w:t>bermata</w:t>
      </w:r>
      <w:r>
        <w:rPr>
          <w:rFonts w:ascii="Times New Roman" w:hAnsi="Times New Roman"/>
          <w:sz w:val="24"/>
          <w:szCs w:val="24"/>
        </w:rPr>
        <w:t xml:space="preserve"> </w:t>
      </w:r>
      <w:r w:rsidRPr="00E02654">
        <w:rPr>
          <w:rFonts w:ascii="Times New Roman" w:hAnsi="Times New Roman"/>
          <w:sz w:val="24"/>
          <w:szCs w:val="24"/>
        </w:rPr>
        <w:t xml:space="preserve">pencaharian sebagai penjual minuman beralkohol. </w:t>
      </w:r>
    </w:p>
    <w:p w:rsidR="00536915" w:rsidRDefault="00536915" w:rsidP="00536915">
      <w:pPr>
        <w:pStyle w:val="ListParagraph"/>
        <w:numPr>
          <w:ilvl w:val="0"/>
          <w:numId w:val="64"/>
        </w:numPr>
        <w:spacing w:line="480" w:lineRule="auto"/>
        <w:ind w:left="1134"/>
        <w:contextualSpacing/>
        <w:jc w:val="both"/>
        <w:rPr>
          <w:rFonts w:ascii="Times New Roman" w:hAnsi="Times New Roman"/>
          <w:sz w:val="24"/>
          <w:szCs w:val="24"/>
        </w:rPr>
      </w:pPr>
      <w:r w:rsidRPr="00E02654">
        <w:rPr>
          <w:rFonts w:ascii="Times New Roman" w:hAnsi="Times New Roman"/>
          <w:sz w:val="24"/>
          <w:szCs w:val="24"/>
        </w:rPr>
        <w:t xml:space="preserve">Penegak hukum </w:t>
      </w:r>
    </w:p>
    <w:p w:rsidR="00536915" w:rsidRDefault="00536915" w:rsidP="00536915">
      <w:pPr>
        <w:pStyle w:val="ListParagraph"/>
        <w:spacing w:line="480" w:lineRule="auto"/>
        <w:ind w:left="1134"/>
        <w:jc w:val="both"/>
        <w:rPr>
          <w:rFonts w:ascii="Times New Roman" w:hAnsi="Times New Roman"/>
          <w:sz w:val="24"/>
          <w:szCs w:val="24"/>
        </w:rPr>
      </w:pPr>
      <w:r>
        <w:rPr>
          <w:rFonts w:ascii="Times New Roman" w:hAnsi="Times New Roman"/>
          <w:sz w:val="24"/>
          <w:szCs w:val="24"/>
        </w:rPr>
        <w:t>D</w:t>
      </w:r>
      <w:r w:rsidRPr="00E02654">
        <w:rPr>
          <w:rFonts w:ascii="Times New Roman" w:hAnsi="Times New Roman"/>
          <w:sz w:val="24"/>
          <w:szCs w:val="24"/>
        </w:rPr>
        <w:t>alam hal ini polisi tidak tegas dalam menyikapi masalah minuman beralkohol dan kepolis</w:t>
      </w:r>
      <w:r>
        <w:rPr>
          <w:rFonts w:ascii="Times New Roman" w:hAnsi="Times New Roman"/>
          <w:sz w:val="24"/>
          <w:szCs w:val="24"/>
        </w:rPr>
        <w:t>ian</w:t>
      </w:r>
      <w:r w:rsidRPr="00E02654">
        <w:rPr>
          <w:rFonts w:ascii="Times New Roman" w:hAnsi="Times New Roman"/>
          <w:sz w:val="24"/>
          <w:szCs w:val="24"/>
        </w:rPr>
        <w:t xml:space="preserve"> tidak melakukan razia atau patroli secara berkala. </w:t>
      </w:r>
    </w:p>
    <w:p w:rsidR="00536915" w:rsidRDefault="00536915" w:rsidP="00536915">
      <w:pPr>
        <w:pStyle w:val="ListParagraph"/>
        <w:numPr>
          <w:ilvl w:val="0"/>
          <w:numId w:val="64"/>
        </w:numPr>
        <w:spacing w:line="480" w:lineRule="auto"/>
        <w:ind w:left="1134"/>
        <w:contextualSpacing/>
        <w:jc w:val="both"/>
        <w:rPr>
          <w:rFonts w:ascii="Times New Roman" w:hAnsi="Times New Roman"/>
          <w:sz w:val="24"/>
          <w:szCs w:val="24"/>
        </w:rPr>
      </w:pPr>
      <w:r>
        <w:rPr>
          <w:rFonts w:ascii="Times New Roman" w:hAnsi="Times New Roman"/>
          <w:sz w:val="24"/>
          <w:szCs w:val="24"/>
        </w:rPr>
        <w:t>Fasilitas hukum</w:t>
      </w:r>
    </w:p>
    <w:p w:rsidR="00536915" w:rsidRDefault="00536915" w:rsidP="00536915">
      <w:pPr>
        <w:pStyle w:val="ListParagraph"/>
        <w:spacing w:line="480" w:lineRule="auto"/>
        <w:ind w:left="1134"/>
        <w:jc w:val="both"/>
        <w:rPr>
          <w:rFonts w:ascii="Times New Roman" w:hAnsi="Times New Roman"/>
          <w:sz w:val="24"/>
          <w:szCs w:val="24"/>
        </w:rPr>
      </w:pPr>
      <w:r>
        <w:rPr>
          <w:rFonts w:ascii="Times New Roman" w:hAnsi="Times New Roman"/>
          <w:sz w:val="24"/>
          <w:szCs w:val="24"/>
        </w:rPr>
        <w:t>Dari fasilitas hukum ini PERDA Nomor 4 Tahun 2011 tentang Pengendalian dan Pengawasan Peredaran Minuman Beralkohol</w:t>
      </w:r>
      <w:r w:rsidRPr="00E02654">
        <w:rPr>
          <w:rFonts w:ascii="Times New Roman" w:hAnsi="Times New Roman"/>
          <w:sz w:val="24"/>
          <w:szCs w:val="24"/>
        </w:rPr>
        <w:t xml:space="preserve"> ini hanya </w:t>
      </w:r>
      <w:r w:rsidRPr="00E02654">
        <w:rPr>
          <w:rFonts w:ascii="Times New Roman" w:hAnsi="Times New Roman"/>
          <w:sz w:val="24"/>
          <w:szCs w:val="24"/>
        </w:rPr>
        <w:lastRenderedPageBreak/>
        <w:t>sekedar di sahkan dan dengan sosialisasi yang minim, pengadaan poster dan baliho hanya berada di beberapa titik ramai di T</w:t>
      </w:r>
      <w:r>
        <w:rPr>
          <w:rFonts w:ascii="Times New Roman" w:hAnsi="Times New Roman"/>
          <w:sz w:val="24"/>
          <w:szCs w:val="24"/>
        </w:rPr>
        <w:t>ulungagung dan tidak sampai ke D</w:t>
      </w:r>
      <w:r w:rsidRPr="00E02654">
        <w:rPr>
          <w:rFonts w:ascii="Times New Roman" w:hAnsi="Times New Roman"/>
          <w:sz w:val="24"/>
          <w:szCs w:val="24"/>
        </w:rPr>
        <w:t xml:space="preserve">esa-desa. Begitu pula halnya dengan pelatihan, pelatihan hanya di adakan di lingkungan sekolah padahal kebanyakan konsumen dan penjual minuman beralkohol tidak berkecimpung di dunia pendidikan. </w:t>
      </w:r>
    </w:p>
    <w:p w:rsidR="00536915" w:rsidRDefault="00536915" w:rsidP="00536915">
      <w:pPr>
        <w:pStyle w:val="ListParagraph"/>
        <w:numPr>
          <w:ilvl w:val="0"/>
          <w:numId w:val="64"/>
        </w:numPr>
        <w:spacing w:line="480" w:lineRule="auto"/>
        <w:ind w:left="1134"/>
        <w:contextualSpacing/>
        <w:jc w:val="both"/>
        <w:rPr>
          <w:rFonts w:ascii="Times New Roman" w:hAnsi="Times New Roman"/>
          <w:sz w:val="24"/>
          <w:szCs w:val="24"/>
        </w:rPr>
      </w:pPr>
      <w:r>
        <w:rPr>
          <w:rFonts w:ascii="Times New Roman" w:hAnsi="Times New Roman"/>
          <w:sz w:val="24"/>
          <w:szCs w:val="24"/>
        </w:rPr>
        <w:t>Kesadaran masyarakat</w:t>
      </w:r>
    </w:p>
    <w:p w:rsidR="00536915" w:rsidRDefault="00536915" w:rsidP="00536915">
      <w:pPr>
        <w:pStyle w:val="ListParagraph"/>
        <w:spacing w:line="480" w:lineRule="auto"/>
        <w:ind w:left="1134"/>
        <w:jc w:val="both"/>
        <w:rPr>
          <w:rFonts w:ascii="Times New Roman" w:hAnsi="Times New Roman"/>
          <w:sz w:val="24"/>
          <w:szCs w:val="24"/>
        </w:rPr>
      </w:pPr>
      <w:r>
        <w:rPr>
          <w:rFonts w:ascii="Times New Roman" w:hAnsi="Times New Roman"/>
          <w:sz w:val="24"/>
          <w:szCs w:val="24"/>
        </w:rPr>
        <w:t>Dilihat dari kebiasaan</w:t>
      </w:r>
      <w:r w:rsidRPr="00E02654">
        <w:rPr>
          <w:rFonts w:ascii="Times New Roman" w:hAnsi="Times New Roman"/>
          <w:sz w:val="24"/>
          <w:szCs w:val="24"/>
        </w:rPr>
        <w:t xml:space="preserve"> </w:t>
      </w:r>
      <w:r>
        <w:rPr>
          <w:rFonts w:ascii="Times New Roman" w:hAnsi="Times New Roman"/>
          <w:sz w:val="24"/>
          <w:szCs w:val="24"/>
        </w:rPr>
        <w:t xml:space="preserve">sebagian </w:t>
      </w:r>
      <w:r w:rsidRPr="00E02654">
        <w:rPr>
          <w:rFonts w:ascii="Times New Roman" w:hAnsi="Times New Roman"/>
          <w:sz w:val="24"/>
          <w:szCs w:val="24"/>
        </w:rPr>
        <w:t>masyarakat di Desa Sobontoro</w:t>
      </w:r>
      <w:r>
        <w:rPr>
          <w:rFonts w:ascii="Times New Roman" w:hAnsi="Times New Roman"/>
          <w:sz w:val="24"/>
          <w:szCs w:val="24"/>
        </w:rPr>
        <w:t>,</w:t>
      </w:r>
      <w:r w:rsidRPr="00E02654">
        <w:rPr>
          <w:rFonts w:ascii="Times New Roman" w:hAnsi="Times New Roman"/>
          <w:sz w:val="24"/>
          <w:szCs w:val="24"/>
        </w:rPr>
        <w:t xml:space="preserve"> </w:t>
      </w:r>
      <w:r>
        <w:rPr>
          <w:rFonts w:ascii="Times New Roman" w:hAnsi="Times New Roman"/>
          <w:sz w:val="24"/>
          <w:szCs w:val="24"/>
        </w:rPr>
        <w:t xml:space="preserve">sebelum dan sesudah adanya PERDA mereka tetap </w:t>
      </w:r>
      <w:r w:rsidRPr="00E02654">
        <w:rPr>
          <w:rFonts w:ascii="Times New Roman" w:hAnsi="Times New Roman"/>
          <w:sz w:val="24"/>
          <w:szCs w:val="24"/>
        </w:rPr>
        <w:t>menggantun</w:t>
      </w:r>
      <w:r>
        <w:rPr>
          <w:rFonts w:ascii="Times New Roman" w:hAnsi="Times New Roman"/>
          <w:sz w:val="24"/>
          <w:szCs w:val="24"/>
        </w:rPr>
        <w:t xml:space="preserve">gkan mata pencahariaannya </w:t>
      </w:r>
      <w:r w:rsidRPr="00E02654">
        <w:rPr>
          <w:rFonts w:ascii="Times New Roman" w:hAnsi="Times New Roman"/>
          <w:sz w:val="24"/>
          <w:szCs w:val="24"/>
        </w:rPr>
        <w:t>deng</w:t>
      </w:r>
      <w:r>
        <w:rPr>
          <w:rFonts w:ascii="Times New Roman" w:hAnsi="Times New Roman"/>
          <w:sz w:val="24"/>
          <w:szCs w:val="24"/>
        </w:rPr>
        <w:t>an menjual minuman beralkohol.</w:t>
      </w:r>
    </w:p>
    <w:p w:rsidR="00536915" w:rsidRDefault="00536915" w:rsidP="00536915">
      <w:pPr>
        <w:pStyle w:val="ListParagraph"/>
        <w:numPr>
          <w:ilvl w:val="0"/>
          <w:numId w:val="63"/>
        </w:numPr>
        <w:spacing w:line="480" w:lineRule="auto"/>
        <w:contextualSpacing/>
        <w:jc w:val="both"/>
        <w:rPr>
          <w:rFonts w:ascii="Times New Roman" w:hAnsi="Times New Roman"/>
          <w:sz w:val="24"/>
          <w:szCs w:val="24"/>
        </w:rPr>
      </w:pPr>
      <w:r>
        <w:rPr>
          <w:rFonts w:ascii="Times New Roman" w:hAnsi="Times New Roman"/>
          <w:sz w:val="24"/>
          <w:szCs w:val="24"/>
        </w:rPr>
        <w:t>F</w:t>
      </w:r>
      <w:r w:rsidRPr="00EA6453">
        <w:rPr>
          <w:rFonts w:ascii="Times New Roman" w:hAnsi="Times New Roman"/>
          <w:sz w:val="24"/>
          <w:szCs w:val="24"/>
        </w:rPr>
        <w:t>aktor yang</w:t>
      </w:r>
      <w:r>
        <w:rPr>
          <w:rFonts w:ascii="Times New Roman" w:hAnsi="Times New Roman"/>
          <w:sz w:val="24"/>
          <w:szCs w:val="24"/>
        </w:rPr>
        <w:t xml:space="preserve"> menjadi penyebab tidak efektifnya Peraturan Daerah Kabupaten Tulungagung</w:t>
      </w:r>
      <w:r>
        <w:rPr>
          <w:rFonts w:ascii="Times New Roman" w:hAnsi="Times New Roman"/>
          <w:sz w:val="24"/>
          <w:szCs w:val="24"/>
          <w:lang w:val="en-US"/>
        </w:rPr>
        <w:t xml:space="preserve"> </w:t>
      </w:r>
      <w:r>
        <w:rPr>
          <w:rFonts w:ascii="Times New Roman" w:hAnsi="Times New Roman"/>
          <w:sz w:val="24"/>
          <w:szCs w:val="24"/>
        </w:rPr>
        <w:t>Nomor 4 Tahun 2011.</w:t>
      </w:r>
    </w:p>
    <w:p w:rsidR="00536915" w:rsidRDefault="00536915" w:rsidP="00536915">
      <w:pPr>
        <w:pStyle w:val="ListParagraph"/>
        <w:spacing w:line="480" w:lineRule="auto"/>
        <w:ind w:firstLine="720"/>
        <w:jc w:val="both"/>
        <w:rPr>
          <w:rFonts w:ascii="Times New Roman" w:hAnsi="Times New Roman"/>
          <w:sz w:val="24"/>
          <w:szCs w:val="24"/>
        </w:rPr>
      </w:pPr>
      <w:r>
        <w:rPr>
          <w:rFonts w:ascii="Times New Roman" w:hAnsi="Times New Roman"/>
          <w:sz w:val="24"/>
          <w:szCs w:val="24"/>
        </w:rPr>
        <w:t>Yang menjadi penyebab tidak efektifnya Peraturan Daerah Kabupaten Tulungagung Nomor 4 Tahun 2012 Tentang Pengendalian Dan Pengawasan Peredaran Minuman Beralkohol Di Desa  Sobontoro diantaranya adalah :</w:t>
      </w:r>
    </w:p>
    <w:p w:rsidR="00536915" w:rsidRDefault="00536915" w:rsidP="00536915">
      <w:pPr>
        <w:pStyle w:val="ListParagraph"/>
        <w:numPr>
          <w:ilvl w:val="0"/>
          <w:numId w:val="62"/>
        </w:numPr>
        <w:spacing w:line="480" w:lineRule="auto"/>
        <w:ind w:left="993" w:hanging="284"/>
        <w:contextualSpacing/>
        <w:jc w:val="both"/>
        <w:rPr>
          <w:rFonts w:ascii="Times New Roman" w:hAnsi="Times New Roman"/>
          <w:sz w:val="24"/>
          <w:szCs w:val="24"/>
        </w:rPr>
      </w:pPr>
      <w:r>
        <w:rPr>
          <w:rFonts w:ascii="Times New Roman" w:hAnsi="Times New Roman"/>
          <w:sz w:val="24"/>
          <w:szCs w:val="24"/>
        </w:rPr>
        <w:t>Kaidah hukum.</w:t>
      </w:r>
    </w:p>
    <w:p w:rsidR="00536915" w:rsidRDefault="00536915" w:rsidP="00536915">
      <w:pPr>
        <w:pStyle w:val="ListParagraph"/>
        <w:spacing w:line="480" w:lineRule="auto"/>
        <w:ind w:left="993"/>
        <w:jc w:val="both"/>
        <w:rPr>
          <w:rFonts w:ascii="Times New Roman" w:hAnsi="Times New Roman"/>
          <w:sz w:val="24"/>
          <w:szCs w:val="24"/>
        </w:rPr>
      </w:pPr>
      <w:r w:rsidRPr="00171BCC">
        <w:rPr>
          <w:rFonts w:ascii="Times New Roman" w:hAnsi="Times New Roman"/>
          <w:sz w:val="24"/>
          <w:szCs w:val="24"/>
        </w:rPr>
        <w:t>Seharusnya kaidah hukum akan bisa berlaku efektif dan mudah ditegakkan bila kaidah hukum tersebut diterima oleh masyarakat.</w:t>
      </w:r>
    </w:p>
    <w:p w:rsidR="00536915" w:rsidRDefault="00536915" w:rsidP="00536915">
      <w:pPr>
        <w:pStyle w:val="ListParagraph"/>
        <w:numPr>
          <w:ilvl w:val="0"/>
          <w:numId w:val="62"/>
        </w:numPr>
        <w:spacing w:line="480" w:lineRule="auto"/>
        <w:ind w:left="993" w:hanging="284"/>
        <w:contextualSpacing/>
        <w:jc w:val="both"/>
        <w:rPr>
          <w:rFonts w:ascii="Times New Roman" w:hAnsi="Times New Roman"/>
          <w:sz w:val="24"/>
          <w:szCs w:val="24"/>
        </w:rPr>
      </w:pPr>
      <w:r>
        <w:rPr>
          <w:rFonts w:ascii="Times New Roman" w:hAnsi="Times New Roman"/>
          <w:sz w:val="24"/>
          <w:szCs w:val="24"/>
        </w:rPr>
        <w:t>Penegak hukum.</w:t>
      </w:r>
    </w:p>
    <w:p w:rsidR="00536915" w:rsidRPr="002423E4" w:rsidRDefault="00536915" w:rsidP="002423E4">
      <w:pPr>
        <w:pStyle w:val="ListParagraph"/>
        <w:spacing w:line="480" w:lineRule="auto"/>
        <w:ind w:left="993"/>
        <w:jc w:val="both"/>
        <w:rPr>
          <w:rFonts w:ascii="Times New Roman" w:hAnsi="Times New Roman"/>
          <w:sz w:val="24"/>
          <w:szCs w:val="24"/>
        </w:rPr>
      </w:pPr>
      <w:r>
        <w:rPr>
          <w:rFonts w:ascii="Times New Roman" w:hAnsi="Times New Roman"/>
          <w:sz w:val="24"/>
          <w:szCs w:val="24"/>
        </w:rPr>
        <w:lastRenderedPageBreak/>
        <w:t>Penegak hukum seharusnya bersikap tegas dalam menjalankan tugasnya demi keefektifitasan PERDA Nomor 4 Tahun 2011 tentang Pengendalian dan Pengawasan Peredaran Minuman Beralkohol.</w:t>
      </w:r>
    </w:p>
    <w:p w:rsidR="00536915" w:rsidRDefault="00536915" w:rsidP="00536915">
      <w:pPr>
        <w:pStyle w:val="ListParagraph"/>
        <w:numPr>
          <w:ilvl w:val="0"/>
          <w:numId w:val="62"/>
        </w:numPr>
        <w:spacing w:line="480" w:lineRule="auto"/>
        <w:ind w:left="993" w:hanging="284"/>
        <w:contextualSpacing/>
        <w:jc w:val="both"/>
        <w:rPr>
          <w:rFonts w:ascii="Times New Roman" w:hAnsi="Times New Roman"/>
          <w:sz w:val="24"/>
          <w:szCs w:val="24"/>
        </w:rPr>
      </w:pPr>
      <w:r>
        <w:rPr>
          <w:rFonts w:ascii="Times New Roman" w:hAnsi="Times New Roman"/>
          <w:sz w:val="24"/>
          <w:szCs w:val="24"/>
        </w:rPr>
        <w:t>Fasilitas hukum</w:t>
      </w:r>
    </w:p>
    <w:p w:rsidR="00536915" w:rsidRPr="00CF5423" w:rsidRDefault="00536915" w:rsidP="00536915">
      <w:pPr>
        <w:pStyle w:val="ListParagraph"/>
        <w:spacing w:line="480" w:lineRule="auto"/>
        <w:ind w:left="993"/>
        <w:jc w:val="both"/>
        <w:rPr>
          <w:rFonts w:ascii="Times New Roman" w:hAnsi="Times New Roman"/>
          <w:sz w:val="24"/>
          <w:szCs w:val="24"/>
        </w:rPr>
      </w:pPr>
      <w:r w:rsidRPr="00CF5423">
        <w:rPr>
          <w:rFonts w:ascii="Times New Roman" w:hAnsi="Times New Roman"/>
          <w:sz w:val="24"/>
          <w:szCs w:val="24"/>
        </w:rPr>
        <w:t>Pemerintah Daerah harus memfasilitasi para penegak hukum Agar PERDA Nomor 4 Tahun 2011 tentang Pengendalian dan Pengawasan Peredaran Minuman Beralkohol berjalan dengan efektif.</w:t>
      </w:r>
    </w:p>
    <w:p w:rsidR="00536915" w:rsidRDefault="00536915" w:rsidP="00536915">
      <w:pPr>
        <w:pStyle w:val="ListParagraph"/>
        <w:numPr>
          <w:ilvl w:val="0"/>
          <w:numId w:val="62"/>
        </w:numPr>
        <w:spacing w:line="480" w:lineRule="auto"/>
        <w:ind w:left="993" w:hanging="284"/>
        <w:contextualSpacing/>
        <w:jc w:val="both"/>
        <w:rPr>
          <w:rFonts w:ascii="Times New Roman" w:hAnsi="Times New Roman"/>
          <w:sz w:val="24"/>
          <w:szCs w:val="24"/>
        </w:rPr>
      </w:pPr>
      <w:r>
        <w:rPr>
          <w:rFonts w:ascii="Times New Roman" w:hAnsi="Times New Roman"/>
          <w:sz w:val="24"/>
          <w:szCs w:val="24"/>
        </w:rPr>
        <w:t>Kesadaran Masyarakat.</w:t>
      </w:r>
    </w:p>
    <w:p w:rsidR="00536915" w:rsidRDefault="00536915" w:rsidP="00536915">
      <w:pPr>
        <w:pStyle w:val="ListParagraph"/>
        <w:spacing w:line="480" w:lineRule="auto"/>
        <w:ind w:left="993"/>
        <w:jc w:val="both"/>
        <w:rPr>
          <w:rFonts w:ascii="Times New Roman" w:hAnsi="Times New Roman"/>
        </w:rPr>
      </w:pPr>
      <w:r>
        <w:rPr>
          <w:rFonts w:ascii="Times New Roman" w:hAnsi="Times New Roman"/>
          <w:sz w:val="24"/>
          <w:szCs w:val="24"/>
        </w:rPr>
        <w:t>Selain kaidah hukum, penegak hukum, fasilitas hukum harus didukung kesadaran masyarakat agar PERDA Nomor 4 Tahun 2011 tentang Pengendalian dan Pengawasan Peredaran Minuman Beralkohol berjalan dengan efektif.</w:t>
      </w:r>
      <w:r>
        <w:rPr>
          <w:rFonts w:ascii="Times New Roman" w:hAnsi="Times New Roman"/>
        </w:rPr>
        <w:t xml:space="preserve"> </w:t>
      </w:r>
    </w:p>
    <w:p w:rsidR="00536915" w:rsidRPr="00E02654" w:rsidRDefault="00536915" w:rsidP="00536915">
      <w:pPr>
        <w:pStyle w:val="ListParagraph"/>
        <w:spacing w:line="480" w:lineRule="auto"/>
        <w:ind w:left="993"/>
        <w:jc w:val="both"/>
        <w:rPr>
          <w:rFonts w:ascii="Times New Roman" w:hAnsi="Times New Roman"/>
          <w:sz w:val="24"/>
          <w:szCs w:val="24"/>
        </w:rPr>
      </w:pPr>
    </w:p>
    <w:p w:rsidR="00536915" w:rsidRPr="00E02654" w:rsidRDefault="00536915" w:rsidP="00536915">
      <w:pPr>
        <w:pStyle w:val="ListParagraph"/>
        <w:numPr>
          <w:ilvl w:val="0"/>
          <w:numId w:val="60"/>
        </w:numPr>
        <w:spacing w:line="480" w:lineRule="auto"/>
        <w:ind w:left="426"/>
        <w:contextualSpacing/>
        <w:jc w:val="both"/>
        <w:rPr>
          <w:rFonts w:ascii="Times New Roman" w:hAnsi="Times New Roman"/>
          <w:b/>
          <w:bCs/>
          <w:sz w:val="24"/>
          <w:szCs w:val="24"/>
        </w:rPr>
      </w:pPr>
      <w:r w:rsidRPr="00E02654">
        <w:rPr>
          <w:rFonts w:ascii="Times New Roman" w:hAnsi="Times New Roman"/>
          <w:b/>
          <w:bCs/>
          <w:sz w:val="24"/>
          <w:szCs w:val="24"/>
        </w:rPr>
        <w:t>Saran-saran</w:t>
      </w:r>
    </w:p>
    <w:p w:rsidR="00536915" w:rsidRPr="00E02654" w:rsidRDefault="00536915" w:rsidP="00536915">
      <w:pPr>
        <w:pStyle w:val="ListParagraph"/>
        <w:spacing w:line="480" w:lineRule="auto"/>
        <w:ind w:left="1276" w:hanging="850"/>
        <w:jc w:val="both"/>
        <w:rPr>
          <w:rFonts w:ascii="Times New Roman" w:hAnsi="Times New Roman"/>
          <w:b/>
          <w:bCs/>
          <w:sz w:val="24"/>
          <w:szCs w:val="24"/>
        </w:rPr>
      </w:pPr>
      <w:r w:rsidRPr="00E02654">
        <w:rPr>
          <w:rFonts w:ascii="Times New Roman" w:hAnsi="Times New Roman"/>
          <w:b/>
          <w:bCs/>
          <w:sz w:val="24"/>
          <w:szCs w:val="24"/>
        </w:rPr>
        <w:t>1. Bagi Pemerintah Kabupaten Tulungagung</w:t>
      </w:r>
    </w:p>
    <w:p w:rsidR="00536915" w:rsidRPr="00E02654" w:rsidRDefault="00536915" w:rsidP="00536915">
      <w:pPr>
        <w:pStyle w:val="ListParagraph"/>
        <w:spacing w:after="0" w:line="480" w:lineRule="auto"/>
        <w:ind w:left="709"/>
        <w:jc w:val="both"/>
        <w:rPr>
          <w:rFonts w:ascii="Times New Roman" w:hAnsi="Times New Roman"/>
          <w:sz w:val="24"/>
          <w:szCs w:val="24"/>
        </w:rPr>
      </w:pPr>
      <w:r w:rsidRPr="00E02654">
        <w:rPr>
          <w:rFonts w:ascii="Times New Roman" w:hAnsi="Times New Roman"/>
          <w:sz w:val="24"/>
          <w:szCs w:val="24"/>
        </w:rPr>
        <w:t xml:space="preserve">Dalam upaya meningkatkan kesadaran tertib hukum kepada masyarakat. Dalam hal pelanggaran Peraturan Daerah Nomor 4 tahun 2011 Tentang Pengendalian Dan Pengawasan </w:t>
      </w:r>
      <w:r>
        <w:rPr>
          <w:rFonts w:ascii="Times New Roman" w:hAnsi="Times New Roman"/>
          <w:sz w:val="24"/>
          <w:szCs w:val="24"/>
        </w:rPr>
        <w:t xml:space="preserve">Peredaran </w:t>
      </w:r>
      <w:r w:rsidRPr="00E02654">
        <w:rPr>
          <w:rFonts w:ascii="Times New Roman" w:hAnsi="Times New Roman"/>
          <w:sz w:val="24"/>
          <w:szCs w:val="24"/>
        </w:rPr>
        <w:t>Minuman Beralkohol, seharusnya pihak terkait meningkatkan kegia</w:t>
      </w:r>
      <w:r>
        <w:rPr>
          <w:rFonts w:ascii="Times New Roman" w:hAnsi="Times New Roman"/>
          <w:sz w:val="24"/>
          <w:szCs w:val="24"/>
        </w:rPr>
        <w:t>tan penyuluhan hukum ke setiap D</w:t>
      </w:r>
      <w:r w:rsidRPr="00E02654">
        <w:rPr>
          <w:rFonts w:ascii="Times New Roman" w:hAnsi="Times New Roman"/>
          <w:sz w:val="24"/>
          <w:szCs w:val="24"/>
        </w:rPr>
        <w:t xml:space="preserve">esa </w:t>
      </w:r>
      <w:r w:rsidRPr="00E02654">
        <w:rPr>
          <w:rFonts w:ascii="Times New Roman" w:hAnsi="Times New Roman"/>
          <w:sz w:val="24"/>
          <w:szCs w:val="24"/>
        </w:rPr>
        <w:lastRenderedPageBreak/>
        <w:t xml:space="preserve">tentang Peraturan Daerah Nomor 4 tahun 2011 Tentang Pengendalian Dan Pengawasan </w:t>
      </w:r>
      <w:r>
        <w:rPr>
          <w:rFonts w:ascii="Times New Roman" w:hAnsi="Times New Roman"/>
          <w:sz w:val="24"/>
          <w:szCs w:val="24"/>
        </w:rPr>
        <w:t xml:space="preserve">Peredaran </w:t>
      </w:r>
      <w:r w:rsidRPr="00E02654">
        <w:rPr>
          <w:rFonts w:ascii="Times New Roman" w:hAnsi="Times New Roman"/>
          <w:sz w:val="24"/>
          <w:szCs w:val="24"/>
        </w:rPr>
        <w:t>Minuman Beralkohol.</w:t>
      </w:r>
    </w:p>
    <w:p w:rsidR="00536915" w:rsidRPr="00E02654" w:rsidRDefault="00536915" w:rsidP="00536915">
      <w:pPr>
        <w:pStyle w:val="ListParagraph"/>
        <w:numPr>
          <w:ilvl w:val="0"/>
          <w:numId w:val="61"/>
        </w:numPr>
        <w:spacing w:after="0" w:line="480" w:lineRule="auto"/>
        <w:ind w:left="709" w:hanging="284"/>
        <w:contextualSpacing/>
        <w:jc w:val="both"/>
        <w:rPr>
          <w:rFonts w:ascii="Times New Roman" w:hAnsi="Times New Roman"/>
          <w:b/>
          <w:bCs/>
          <w:sz w:val="24"/>
          <w:szCs w:val="24"/>
        </w:rPr>
      </w:pPr>
      <w:r w:rsidRPr="00E02654">
        <w:rPr>
          <w:rFonts w:ascii="Times New Roman" w:hAnsi="Times New Roman"/>
          <w:b/>
          <w:bCs/>
          <w:sz w:val="24"/>
          <w:szCs w:val="24"/>
        </w:rPr>
        <w:t>Bagi desa Sobontoro</w:t>
      </w:r>
    </w:p>
    <w:p w:rsidR="00536915" w:rsidRPr="00E02654" w:rsidRDefault="00536915" w:rsidP="00536915">
      <w:pPr>
        <w:pStyle w:val="ListParagraph"/>
        <w:spacing w:after="0" w:line="480" w:lineRule="auto"/>
        <w:ind w:left="709"/>
        <w:jc w:val="both"/>
        <w:rPr>
          <w:rFonts w:ascii="Times New Roman" w:hAnsi="Times New Roman"/>
          <w:sz w:val="24"/>
          <w:szCs w:val="24"/>
        </w:rPr>
      </w:pPr>
      <w:r w:rsidRPr="00E02654">
        <w:rPr>
          <w:rFonts w:ascii="Times New Roman" w:hAnsi="Times New Roman"/>
          <w:sz w:val="24"/>
          <w:szCs w:val="24"/>
        </w:rPr>
        <w:t xml:space="preserve">Dengan adanya Peraturan Daerah Nomor 4 tahun 2011 Tentang Pengendalian Dan Pengawasan </w:t>
      </w:r>
      <w:r>
        <w:rPr>
          <w:rFonts w:ascii="Times New Roman" w:hAnsi="Times New Roman"/>
          <w:sz w:val="24"/>
          <w:szCs w:val="24"/>
        </w:rPr>
        <w:t xml:space="preserve">Peredaran </w:t>
      </w:r>
      <w:r w:rsidRPr="00E02654">
        <w:rPr>
          <w:rFonts w:ascii="Times New Roman" w:hAnsi="Times New Roman"/>
          <w:sz w:val="24"/>
          <w:szCs w:val="24"/>
        </w:rPr>
        <w:t>Minuman Be</w:t>
      </w:r>
      <w:r>
        <w:rPr>
          <w:rFonts w:ascii="Times New Roman" w:hAnsi="Times New Roman"/>
          <w:sz w:val="24"/>
          <w:szCs w:val="24"/>
        </w:rPr>
        <w:t>ralkohol, seharusnya perangkat D</w:t>
      </w:r>
      <w:r w:rsidRPr="00E02654">
        <w:rPr>
          <w:rFonts w:ascii="Times New Roman" w:hAnsi="Times New Roman"/>
          <w:sz w:val="24"/>
          <w:szCs w:val="24"/>
        </w:rPr>
        <w:t>esa Sobontoro melarang adanya penjualan minum</w:t>
      </w:r>
      <w:r>
        <w:rPr>
          <w:rFonts w:ascii="Times New Roman" w:hAnsi="Times New Roman"/>
          <w:sz w:val="24"/>
          <w:szCs w:val="24"/>
        </w:rPr>
        <w:t>an beralkohol tetap beredar di D</w:t>
      </w:r>
      <w:r w:rsidRPr="00E02654">
        <w:rPr>
          <w:rFonts w:ascii="Times New Roman" w:hAnsi="Times New Roman"/>
          <w:sz w:val="24"/>
          <w:szCs w:val="24"/>
        </w:rPr>
        <w:t>esanya. Dan menegur bagi para peminum yang melakukan mabuk-mabukan.</w:t>
      </w:r>
    </w:p>
    <w:p w:rsidR="00536915" w:rsidRPr="00E02654" w:rsidRDefault="00536915" w:rsidP="00536915">
      <w:pPr>
        <w:pStyle w:val="ListParagraph"/>
        <w:numPr>
          <w:ilvl w:val="0"/>
          <w:numId w:val="61"/>
        </w:numPr>
        <w:spacing w:after="0" w:line="480" w:lineRule="auto"/>
        <w:ind w:left="709" w:hanging="284"/>
        <w:contextualSpacing/>
        <w:jc w:val="both"/>
        <w:rPr>
          <w:rFonts w:ascii="Times New Roman" w:hAnsi="Times New Roman"/>
          <w:b/>
          <w:bCs/>
          <w:sz w:val="24"/>
          <w:szCs w:val="24"/>
        </w:rPr>
      </w:pPr>
      <w:r w:rsidRPr="00E02654">
        <w:rPr>
          <w:rFonts w:ascii="Times New Roman" w:hAnsi="Times New Roman"/>
          <w:b/>
          <w:bCs/>
          <w:sz w:val="24"/>
          <w:szCs w:val="24"/>
        </w:rPr>
        <w:t>Bagi peneliti yang akan datang</w:t>
      </w:r>
    </w:p>
    <w:p w:rsidR="00536915" w:rsidRPr="00E02654" w:rsidRDefault="00536915" w:rsidP="00536915">
      <w:pPr>
        <w:pStyle w:val="ListParagraph"/>
        <w:spacing w:line="480" w:lineRule="auto"/>
        <w:ind w:left="709"/>
        <w:jc w:val="both"/>
        <w:rPr>
          <w:rFonts w:ascii="Times New Roman" w:hAnsi="Times New Roman"/>
          <w:sz w:val="24"/>
          <w:szCs w:val="24"/>
        </w:rPr>
      </w:pPr>
      <w:r w:rsidRPr="00E02654">
        <w:rPr>
          <w:rFonts w:ascii="Times New Roman" w:hAnsi="Times New Roman"/>
          <w:sz w:val="24"/>
          <w:szCs w:val="24"/>
        </w:rPr>
        <w:t>Diharapkan untuk peneliti yang akan datang bisa mengadakan penelitian mengenai larangan minuman beralkohol, untuk dikaji lebih mendalam dengan menggunakan metode penelitian yang lain sehingga akan didapat penemuan-penemuan yang baru. Yang dapat dimanfaatkan oleh pihak Pemerintah Kabupaten Tulungagung dalam mencapai tujuan yang telah ditetapkan.</w:t>
      </w:r>
    </w:p>
    <w:p w:rsidR="00536915" w:rsidRPr="00D34499" w:rsidRDefault="00536915" w:rsidP="00536915">
      <w:pPr>
        <w:pStyle w:val="ListParagraph"/>
        <w:numPr>
          <w:ilvl w:val="0"/>
          <w:numId w:val="61"/>
        </w:numPr>
        <w:spacing w:line="480" w:lineRule="auto"/>
        <w:ind w:left="709" w:hanging="284"/>
        <w:contextualSpacing/>
        <w:jc w:val="both"/>
        <w:rPr>
          <w:rFonts w:ascii="Times New Roman" w:hAnsi="Times New Roman"/>
          <w:b/>
          <w:bCs/>
          <w:sz w:val="24"/>
          <w:szCs w:val="24"/>
        </w:rPr>
      </w:pPr>
      <w:r w:rsidRPr="00D34499">
        <w:rPr>
          <w:rFonts w:ascii="Times New Roman" w:hAnsi="Times New Roman"/>
          <w:b/>
          <w:bCs/>
          <w:sz w:val="24"/>
          <w:szCs w:val="24"/>
        </w:rPr>
        <w:t>Bagi pembaca</w:t>
      </w:r>
    </w:p>
    <w:p w:rsidR="00536915" w:rsidRPr="00D34499" w:rsidRDefault="00536915" w:rsidP="00536915">
      <w:pPr>
        <w:pStyle w:val="ListParagraph"/>
        <w:spacing w:line="480" w:lineRule="auto"/>
        <w:ind w:left="709"/>
        <w:jc w:val="both"/>
        <w:rPr>
          <w:rFonts w:ascii="Times New Roman" w:hAnsi="Times New Roman"/>
          <w:b/>
          <w:bCs/>
          <w:sz w:val="24"/>
          <w:szCs w:val="24"/>
        </w:rPr>
      </w:pPr>
      <w:r w:rsidRPr="00D34499">
        <w:rPr>
          <w:rFonts w:ascii="Times New Roman" w:hAnsi="Times New Roman"/>
          <w:sz w:val="24"/>
          <w:szCs w:val="24"/>
        </w:rPr>
        <w:t>Diharapk</w:t>
      </w:r>
      <w:r>
        <w:rPr>
          <w:rFonts w:ascii="Times New Roman" w:hAnsi="Times New Roman"/>
          <w:sz w:val="24"/>
          <w:szCs w:val="24"/>
        </w:rPr>
        <w:t>an kepada seluruh pembaca agar</w:t>
      </w:r>
      <w:r w:rsidRPr="00D34499">
        <w:rPr>
          <w:rFonts w:ascii="Times New Roman" w:hAnsi="Times New Roman"/>
          <w:sz w:val="24"/>
          <w:szCs w:val="24"/>
        </w:rPr>
        <w:t xml:space="preserve"> memahami </w:t>
      </w:r>
      <w:r>
        <w:rPr>
          <w:rFonts w:ascii="Times New Roman" w:hAnsi="Times New Roman"/>
          <w:sz w:val="24"/>
          <w:szCs w:val="24"/>
        </w:rPr>
        <w:t>dampak bahaya minuman beralkohol bagi kesehatan.</w:t>
      </w:r>
    </w:p>
    <w:p w:rsidR="00536915" w:rsidRDefault="00536915"/>
    <w:p w:rsidR="00536915" w:rsidRDefault="00536915"/>
    <w:p w:rsidR="002423E4" w:rsidRDefault="002423E4"/>
    <w:p w:rsidR="002423E4" w:rsidRDefault="002423E4"/>
    <w:p w:rsidR="002423E4" w:rsidRDefault="002423E4"/>
    <w:p w:rsidR="002423E4" w:rsidRDefault="002423E4" w:rsidP="002423E4">
      <w:pPr>
        <w:spacing w:after="0" w:line="240" w:lineRule="auto"/>
        <w:ind w:left="709" w:hanging="709"/>
        <w:contextualSpacing/>
        <w:jc w:val="center"/>
        <w:rPr>
          <w:rFonts w:asciiTheme="majorBidi" w:hAnsiTheme="majorBidi" w:cstheme="majorBidi"/>
          <w:b/>
          <w:sz w:val="24"/>
          <w:szCs w:val="24"/>
        </w:rPr>
      </w:pPr>
      <w:r w:rsidRPr="009D3641">
        <w:rPr>
          <w:rFonts w:asciiTheme="majorBidi" w:hAnsiTheme="majorBidi" w:cstheme="majorBidi"/>
          <w:b/>
          <w:sz w:val="24"/>
          <w:szCs w:val="24"/>
        </w:rPr>
        <w:lastRenderedPageBreak/>
        <w:t>DAFTAR PUSTAKA</w:t>
      </w:r>
    </w:p>
    <w:p w:rsidR="002423E4" w:rsidRPr="00846FFA" w:rsidRDefault="002423E4" w:rsidP="002423E4">
      <w:pPr>
        <w:spacing w:after="0" w:line="240" w:lineRule="auto"/>
        <w:ind w:left="709" w:hanging="709"/>
        <w:contextualSpacing/>
        <w:jc w:val="center"/>
        <w:rPr>
          <w:rFonts w:asciiTheme="majorBidi" w:hAnsiTheme="majorBidi" w:cstheme="majorBidi"/>
          <w:b/>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Aan Komariah Riduwan </w:t>
      </w:r>
      <w:r>
        <w:rPr>
          <w:rFonts w:asciiTheme="majorBidi" w:hAnsiTheme="majorBidi" w:cstheme="majorBidi"/>
          <w:sz w:val="24"/>
          <w:szCs w:val="24"/>
        </w:rPr>
        <w:t>dan Djaman Satori</w:t>
      </w:r>
      <w:r w:rsidRPr="009D3641">
        <w:rPr>
          <w:rFonts w:asciiTheme="majorBidi" w:hAnsiTheme="majorBidi" w:cstheme="majorBidi"/>
          <w:sz w:val="24"/>
          <w:szCs w:val="24"/>
        </w:rPr>
        <w:t xml:space="preserve">, (ed.), </w:t>
      </w:r>
      <w:r w:rsidRPr="009D3641">
        <w:rPr>
          <w:rFonts w:asciiTheme="majorBidi" w:hAnsiTheme="majorBidi" w:cstheme="majorBidi"/>
          <w:i/>
          <w:iCs/>
          <w:sz w:val="24"/>
          <w:szCs w:val="24"/>
        </w:rPr>
        <w:t>Metodologi Penelitian Kualitatif</w:t>
      </w:r>
      <w:r>
        <w:rPr>
          <w:rFonts w:asciiTheme="majorBidi" w:hAnsiTheme="majorBidi" w:cstheme="majorBidi"/>
          <w:sz w:val="24"/>
          <w:szCs w:val="24"/>
        </w:rPr>
        <w:t>, Bandung: Alfabeta,</w:t>
      </w:r>
      <w:r w:rsidRPr="009D3641">
        <w:rPr>
          <w:rFonts w:asciiTheme="majorBidi" w:hAnsiTheme="majorBidi" w:cstheme="majorBidi"/>
          <w:sz w:val="24"/>
          <w:szCs w:val="24"/>
        </w:rPr>
        <w:t xml:space="preserve"> 2009</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Abdullah bin Abdurrohman al-Bassam, </w:t>
      </w:r>
      <w:r w:rsidRPr="009D3641">
        <w:rPr>
          <w:rFonts w:asciiTheme="majorBidi" w:hAnsiTheme="majorBidi" w:cstheme="majorBidi"/>
          <w:i/>
          <w:iCs/>
          <w:sz w:val="24"/>
          <w:szCs w:val="24"/>
        </w:rPr>
        <w:t>Taudhikul Ahkam Min Bulughil Maram</w:t>
      </w:r>
      <w:r w:rsidRPr="009D3641">
        <w:rPr>
          <w:rFonts w:asciiTheme="majorBidi" w:hAnsiTheme="majorBidi" w:cstheme="majorBidi"/>
          <w:sz w:val="24"/>
          <w:szCs w:val="24"/>
        </w:rPr>
        <w:t>. Makkah: Maktabah al-Asadi, 2005.</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 xml:space="preserve">Abdurrahnman dan </w:t>
      </w:r>
      <w:r w:rsidRPr="009D3641">
        <w:rPr>
          <w:rFonts w:asciiTheme="majorBidi" w:hAnsiTheme="majorBidi" w:cstheme="majorBidi"/>
          <w:sz w:val="24"/>
          <w:szCs w:val="24"/>
        </w:rPr>
        <w:t xml:space="preserve">Soejono, </w:t>
      </w:r>
      <w:r w:rsidRPr="009D3641">
        <w:rPr>
          <w:rFonts w:asciiTheme="majorBidi" w:hAnsiTheme="majorBidi" w:cstheme="majorBidi"/>
          <w:i/>
          <w:iCs/>
          <w:sz w:val="24"/>
          <w:szCs w:val="24"/>
        </w:rPr>
        <w:t xml:space="preserve">Metode Penelitian: Suatu Pemikiran dan Penerapan, </w:t>
      </w:r>
      <w:r>
        <w:rPr>
          <w:rFonts w:asciiTheme="majorBidi" w:hAnsiTheme="majorBidi" w:cstheme="majorBidi"/>
          <w:sz w:val="24"/>
          <w:szCs w:val="24"/>
        </w:rPr>
        <w:t>Jakarta:Rineka Cipta</w:t>
      </w:r>
      <w:r w:rsidRPr="009D3641">
        <w:rPr>
          <w:rFonts w:asciiTheme="majorBidi" w:hAnsiTheme="majorBidi" w:cstheme="majorBidi"/>
          <w:sz w:val="24"/>
          <w:szCs w:val="24"/>
        </w:rPr>
        <w:t>, 2005</w:t>
      </w:r>
      <w:r>
        <w:rPr>
          <w:rFonts w:asciiTheme="majorBidi" w:hAnsiTheme="majorBidi" w:cstheme="majorBidi"/>
          <w:sz w:val="24"/>
          <w:szCs w:val="24"/>
        </w:rPr>
        <w:t>.</w:t>
      </w:r>
    </w:p>
    <w:p w:rsidR="002423E4" w:rsidRPr="0072462E"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Abdurrahman Fathoni, </w:t>
      </w:r>
      <w:r w:rsidRPr="009D3641">
        <w:rPr>
          <w:rFonts w:asciiTheme="majorBidi" w:hAnsiTheme="majorBidi" w:cstheme="majorBidi"/>
          <w:i/>
          <w:iCs/>
          <w:sz w:val="24"/>
          <w:szCs w:val="24"/>
        </w:rPr>
        <w:t>Metodologi Penelitian dan Teknik Penyusunan Skripsi</w:t>
      </w:r>
      <w:r>
        <w:rPr>
          <w:rFonts w:asciiTheme="majorBidi" w:hAnsiTheme="majorBidi" w:cstheme="majorBidi"/>
          <w:sz w:val="24"/>
          <w:szCs w:val="24"/>
        </w:rPr>
        <w:t xml:space="preserve"> </w:t>
      </w:r>
      <w:r w:rsidRPr="009D3641">
        <w:rPr>
          <w:rFonts w:asciiTheme="majorBidi" w:hAnsiTheme="majorBidi" w:cstheme="majorBidi"/>
          <w:sz w:val="24"/>
          <w:szCs w:val="24"/>
        </w:rPr>
        <w:t>Jakarta</w:t>
      </w:r>
      <w:r>
        <w:rPr>
          <w:rFonts w:asciiTheme="majorBidi" w:hAnsiTheme="majorBidi" w:cstheme="majorBidi"/>
          <w:sz w:val="24"/>
          <w:szCs w:val="24"/>
        </w:rPr>
        <w:t>: PT. Rineka Cipta, 2006.</w:t>
      </w:r>
    </w:p>
    <w:p w:rsidR="002423E4" w:rsidRPr="009D3641"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Abdurrahman, Zen</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Dosa-Dosa Pemicu Bebagai Penyakit Berat.</w:t>
      </w:r>
      <w:r w:rsidRPr="009D3641">
        <w:rPr>
          <w:rFonts w:asciiTheme="majorBidi" w:hAnsiTheme="majorBidi" w:cstheme="majorBidi"/>
          <w:sz w:val="24"/>
          <w:szCs w:val="24"/>
        </w:rPr>
        <w:t xml:space="preserve"> Jogjakarta: Bening, 2011.</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Ahmad shalaby, </w:t>
      </w:r>
      <w:r w:rsidRPr="009D3641">
        <w:rPr>
          <w:rFonts w:asciiTheme="majorBidi" w:hAnsiTheme="majorBidi" w:cstheme="majorBidi"/>
          <w:i/>
          <w:iCs/>
          <w:sz w:val="24"/>
          <w:szCs w:val="24"/>
        </w:rPr>
        <w:t>Kehidupan Sosial dalam Pemikiran Islam</w:t>
      </w:r>
      <w:r w:rsidRPr="009D3641">
        <w:rPr>
          <w:rFonts w:asciiTheme="majorBidi" w:hAnsiTheme="majorBidi" w:cstheme="majorBidi"/>
          <w:sz w:val="24"/>
          <w:szCs w:val="24"/>
        </w:rPr>
        <w:t>, terj. A. Ahmadi, t.t.p, Amzah,</w:t>
      </w:r>
      <w:r>
        <w:rPr>
          <w:rFonts w:asciiTheme="majorBidi" w:hAnsiTheme="majorBidi" w:cstheme="majorBidi"/>
          <w:sz w:val="24"/>
          <w:szCs w:val="24"/>
        </w:rPr>
        <w:t xml:space="preserve"> </w:t>
      </w:r>
      <w:r w:rsidRPr="009D3641">
        <w:rPr>
          <w:rFonts w:asciiTheme="majorBidi" w:hAnsiTheme="majorBidi" w:cstheme="majorBidi"/>
          <w:sz w:val="24"/>
          <w:szCs w:val="24"/>
        </w:rPr>
        <w:t>2001.</w:t>
      </w:r>
    </w:p>
    <w:p w:rsidR="002423E4" w:rsidRPr="009D3641"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Ahmad Tanzeh dan Suyitno, </w:t>
      </w:r>
      <w:r w:rsidRPr="009D3641">
        <w:rPr>
          <w:rFonts w:asciiTheme="majorBidi" w:hAnsiTheme="majorBidi" w:cstheme="majorBidi"/>
          <w:i/>
          <w:iCs/>
          <w:sz w:val="24"/>
          <w:szCs w:val="24"/>
        </w:rPr>
        <w:t>Dasar-dasar Penelitian</w:t>
      </w:r>
      <w:r w:rsidRPr="009D3641">
        <w:rPr>
          <w:rFonts w:asciiTheme="majorBidi" w:hAnsiTheme="majorBidi" w:cstheme="majorBidi"/>
          <w:sz w:val="24"/>
          <w:szCs w:val="24"/>
        </w:rPr>
        <w:t>,</w:t>
      </w:r>
      <w:r>
        <w:rPr>
          <w:rFonts w:asciiTheme="majorBidi" w:hAnsiTheme="majorBidi" w:cstheme="majorBidi"/>
          <w:sz w:val="24"/>
          <w:szCs w:val="24"/>
        </w:rPr>
        <w:t xml:space="preserve"> Surabaya: eLKaf, 2006.</w:t>
      </w:r>
    </w:p>
    <w:p w:rsidR="002423E4" w:rsidRDefault="002423E4" w:rsidP="002423E4">
      <w:pPr>
        <w:spacing w:after="0" w:line="240" w:lineRule="auto"/>
        <w:ind w:left="709" w:hanging="709"/>
        <w:contextualSpacing/>
        <w:jc w:val="both"/>
        <w:rPr>
          <w:rFonts w:asciiTheme="majorBidi" w:hAnsiTheme="majorBidi" w:cstheme="majorBidi"/>
          <w:i/>
          <w:iCs/>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i/>
          <w:iCs/>
          <w:sz w:val="24"/>
          <w:szCs w:val="24"/>
        </w:rPr>
        <w:t>Al Quran dan Terjemah</w:t>
      </w:r>
      <w:r w:rsidRPr="009D3641">
        <w:rPr>
          <w:rFonts w:asciiTheme="majorBidi" w:hAnsiTheme="majorBidi" w:cstheme="majorBidi"/>
          <w:sz w:val="24"/>
          <w:szCs w:val="24"/>
        </w:rPr>
        <w:t>, Surabaya: Al-Hidayah, 1998.</w:t>
      </w:r>
    </w:p>
    <w:p w:rsidR="002423E4" w:rsidRPr="009D3641" w:rsidRDefault="002423E4" w:rsidP="002423E4">
      <w:pPr>
        <w:spacing w:after="0" w:line="240" w:lineRule="auto"/>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Ali, Zainudin</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Hukum Pidana Islam</w:t>
      </w:r>
      <w:r w:rsidRPr="009D3641">
        <w:rPr>
          <w:rFonts w:asciiTheme="majorBidi" w:hAnsiTheme="majorBidi" w:cstheme="majorBidi"/>
          <w:sz w:val="24"/>
          <w:szCs w:val="24"/>
        </w:rPr>
        <w:t>. Jakarta: Sinar Grafika, 2007.</w:t>
      </w:r>
    </w:p>
    <w:p w:rsidR="002423E4" w:rsidRPr="009D3641"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Ali Ahmad al-jarjawi, </w:t>
      </w:r>
      <w:r w:rsidRPr="009D3641">
        <w:rPr>
          <w:rFonts w:asciiTheme="majorBidi" w:hAnsiTheme="majorBidi" w:cstheme="majorBidi"/>
          <w:i/>
          <w:iCs/>
          <w:sz w:val="24"/>
          <w:szCs w:val="24"/>
        </w:rPr>
        <w:t>hikmah at-Tasyri’ wa Falsafatuhu</w:t>
      </w:r>
      <w:r w:rsidRPr="009D3641">
        <w:rPr>
          <w:rFonts w:asciiTheme="majorBidi" w:hAnsiTheme="majorBidi" w:cstheme="majorBidi"/>
          <w:sz w:val="24"/>
          <w:szCs w:val="24"/>
        </w:rPr>
        <w:t>. (</w:t>
      </w:r>
      <w:r w:rsidRPr="009D3641">
        <w:rPr>
          <w:rFonts w:asciiTheme="majorBidi" w:hAnsiTheme="majorBidi" w:cstheme="majorBidi"/>
          <w:i/>
          <w:iCs/>
          <w:sz w:val="24"/>
          <w:szCs w:val="24"/>
        </w:rPr>
        <w:t>Indahnya Syariat Islam</w:t>
      </w:r>
      <w:r w:rsidRPr="009D3641">
        <w:rPr>
          <w:rFonts w:asciiTheme="majorBidi" w:hAnsiTheme="majorBidi" w:cstheme="majorBidi"/>
          <w:sz w:val="24"/>
          <w:szCs w:val="24"/>
        </w:rPr>
        <w:t>), terj. Faisal Saleh, dkk, Jakarta: Gema Insani, 2006</w:t>
      </w:r>
      <w:r>
        <w:rPr>
          <w:rFonts w:asciiTheme="majorBidi" w:hAnsiTheme="majorBidi" w:cstheme="majorBidi"/>
          <w:sz w:val="24"/>
          <w:szCs w:val="24"/>
        </w:rPr>
        <w:t>.</w:t>
      </w:r>
    </w:p>
    <w:p w:rsidR="002423E4" w:rsidRPr="00EC5C82"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Al-M</w:t>
      </w:r>
      <w:r w:rsidRPr="009D3641">
        <w:rPr>
          <w:rFonts w:asciiTheme="majorBidi" w:hAnsiTheme="majorBidi" w:cstheme="majorBidi"/>
          <w:sz w:val="24"/>
          <w:szCs w:val="24"/>
        </w:rPr>
        <w:t>awardi,</w:t>
      </w:r>
      <w:r>
        <w:rPr>
          <w:rFonts w:asciiTheme="majorBidi" w:hAnsiTheme="majorBidi" w:cstheme="majorBidi"/>
          <w:sz w:val="24"/>
          <w:szCs w:val="24"/>
        </w:rPr>
        <w:t xml:space="preserve"> Imam</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Al-Ahkamus-sulthaaniyyah wal-wilaayaatud-diiniyyah</w:t>
      </w:r>
      <w:r w:rsidRPr="009D3641">
        <w:rPr>
          <w:rFonts w:asciiTheme="majorBidi" w:hAnsiTheme="majorBidi" w:cstheme="majorBidi"/>
          <w:sz w:val="24"/>
          <w:szCs w:val="24"/>
        </w:rPr>
        <w:t>. (</w:t>
      </w:r>
      <w:r w:rsidRPr="009D3641">
        <w:rPr>
          <w:rFonts w:asciiTheme="majorBidi" w:hAnsiTheme="majorBidi" w:cstheme="majorBidi"/>
          <w:i/>
          <w:iCs/>
          <w:sz w:val="24"/>
          <w:szCs w:val="24"/>
        </w:rPr>
        <w:t>Hukum Tata Negara dan Kepemimpinan Dalam Takaran Islam</w:t>
      </w:r>
      <w:r w:rsidRPr="009D3641">
        <w:rPr>
          <w:rFonts w:asciiTheme="majorBidi" w:hAnsiTheme="majorBidi" w:cstheme="majorBidi"/>
          <w:sz w:val="24"/>
          <w:szCs w:val="24"/>
        </w:rPr>
        <w:t>), terj. Abdul Hayyie al-Kattani, Kamaluddin Nurudin, Jakarta: Gema Insani Press, 2000.</w:t>
      </w:r>
    </w:p>
    <w:p w:rsidR="002423E4" w:rsidRDefault="002423E4" w:rsidP="002423E4">
      <w:pPr>
        <w:spacing w:after="0" w:line="240" w:lineRule="auto"/>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Anggota IKAPI, </w:t>
      </w:r>
      <w:r w:rsidRPr="009D3641">
        <w:rPr>
          <w:rFonts w:asciiTheme="majorBidi" w:hAnsiTheme="majorBidi" w:cstheme="majorBidi"/>
          <w:i/>
          <w:iCs/>
          <w:sz w:val="24"/>
          <w:szCs w:val="24"/>
        </w:rPr>
        <w:t>Psikotrapika dan Narkotika Dalam Hukum Pidana</w:t>
      </w:r>
      <w:r w:rsidRPr="009D3641">
        <w:rPr>
          <w:rFonts w:asciiTheme="majorBidi" w:hAnsiTheme="majorBidi" w:cstheme="majorBidi"/>
          <w:sz w:val="24"/>
          <w:szCs w:val="24"/>
        </w:rPr>
        <w:t>. T.T.P, Mandar Maju, 2003.</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Ansharullah, Muhammad, </w:t>
      </w:r>
      <w:r w:rsidRPr="009D3641">
        <w:rPr>
          <w:rFonts w:asciiTheme="majorBidi" w:hAnsiTheme="majorBidi" w:cstheme="majorBidi"/>
          <w:i/>
          <w:iCs/>
          <w:sz w:val="24"/>
          <w:szCs w:val="24"/>
        </w:rPr>
        <w:t>Beralkohol tapi Halal: Menjawab Keraguan Tentang Alkohol Dalam Makanan, Minuman, Obat, dan Kosmetik</w:t>
      </w:r>
      <w:r w:rsidRPr="009D3641">
        <w:rPr>
          <w:rFonts w:asciiTheme="majorBidi" w:hAnsiTheme="majorBidi" w:cstheme="majorBidi"/>
          <w:sz w:val="24"/>
          <w:szCs w:val="24"/>
        </w:rPr>
        <w:t xml:space="preserve">. Solo: Pustaka Arafah, 2011. </w:t>
      </w:r>
    </w:p>
    <w:p w:rsidR="002423E4" w:rsidRPr="006D6053" w:rsidRDefault="002423E4" w:rsidP="002423E4">
      <w:pPr>
        <w:spacing w:after="0" w:line="240" w:lineRule="auto"/>
        <w:ind w:left="709" w:hanging="709"/>
        <w:contextualSpacing/>
        <w:jc w:val="both"/>
        <w:rPr>
          <w:rFonts w:asciiTheme="majorBidi" w:hAnsiTheme="majorBidi" w:cstheme="majorBidi"/>
          <w:sz w:val="24"/>
          <w:szCs w:val="24"/>
        </w:rPr>
      </w:pPr>
    </w:p>
    <w:p w:rsidR="002423E4" w:rsidRPr="0072462E"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Ashofa, Burhan</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Metode Penelitian Hukum</w:t>
      </w:r>
      <w:r>
        <w:rPr>
          <w:rFonts w:asciiTheme="majorBidi" w:hAnsiTheme="majorBidi" w:cstheme="majorBidi"/>
          <w:sz w:val="24"/>
          <w:szCs w:val="24"/>
        </w:rPr>
        <w:t>, Jakarta: Asi Mahastya,</w:t>
      </w:r>
      <w:r w:rsidRPr="009D3641">
        <w:rPr>
          <w:rFonts w:asciiTheme="majorBidi" w:hAnsiTheme="majorBidi" w:cstheme="majorBidi"/>
          <w:sz w:val="24"/>
          <w:szCs w:val="24"/>
        </w:rPr>
        <w:t xml:space="preserve"> 2001</w:t>
      </w:r>
      <w:r>
        <w:rPr>
          <w:rFonts w:asciiTheme="majorBidi" w:hAnsiTheme="majorBidi" w:cstheme="majorBidi"/>
          <w:sz w:val="24"/>
          <w:szCs w:val="24"/>
        </w:rPr>
        <w:t>.</w:t>
      </w:r>
    </w:p>
    <w:p w:rsidR="002423E4" w:rsidRPr="00846FFA"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Budi, Santoso, </w:t>
      </w:r>
      <w:r w:rsidRPr="009D3641">
        <w:rPr>
          <w:rFonts w:asciiTheme="majorBidi" w:hAnsiTheme="majorBidi" w:cstheme="majorBidi"/>
          <w:color w:val="000000" w:themeColor="text1"/>
          <w:sz w:val="24"/>
          <w:szCs w:val="24"/>
        </w:rPr>
        <w:t xml:space="preserve">Teguh, dalam  </w:t>
      </w:r>
      <w:hyperlink r:id="rId10" w:anchor="ixzz1wJyPshO4" w:history="1">
        <w:r w:rsidRPr="009D3641">
          <w:rPr>
            <w:rStyle w:val="Hyperlink"/>
            <w:rFonts w:asciiTheme="majorBidi" w:hAnsiTheme="majorBidi" w:cstheme="majorBidi"/>
            <w:i/>
            <w:iCs/>
            <w:color w:val="000000" w:themeColor="text1"/>
            <w:sz w:val="24"/>
            <w:szCs w:val="24"/>
          </w:rPr>
          <w:t>http://www.teguhsantoso.com/2011/07/hukum-islam-pengertian-dan-sumbernya.html#ixzz1wJyPshO4</w:t>
        </w:r>
      </w:hyperlink>
      <w:r w:rsidRPr="009D3641">
        <w:rPr>
          <w:rFonts w:asciiTheme="majorBidi" w:hAnsiTheme="majorBidi" w:cstheme="majorBidi"/>
          <w:color w:val="000000" w:themeColor="text1"/>
          <w:sz w:val="24"/>
          <w:szCs w:val="24"/>
        </w:rPr>
        <w:t>, diakses tanggal 30 mei 2012</w:t>
      </w:r>
    </w:p>
    <w:p w:rsidR="002423E4" w:rsidRPr="006D6053"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Dedy Mulyana, </w:t>
      </w:r>
      <w:r w:rsidRPr="009D3641">
        <w:rPr>
          <w:rFonts w:asciiTheme="majorBidi" w:hAnsiTheme="majorBidi" w:cstheme="majorBidi"/>
          <w:i/>
          <w:iCs/>
          <w:sz w:val="24"/>
          <w:szCs w:val="24"/>
        </w:rPr>
        <w:t>Metodologi Penelitian Kualitatif:Paradigma Baru Ilmu Komunikasi Ilmu Sosial Lainnya</w:t>
      </w:r>
      <w:r>
        <w:rPr>
          <w:rFonts w:asciiTheme="majorBidi" w:hAnsiTheme="majorBidi" w:cstheme="majorBidi"/>
          <w:sz w:val="24"/>
          <w:szCs w:val="24"/>
        </w:rPr>
        <w:t>, Bandung: Remaja Rosdakarya,</w:t>
      </w:r>
      <w:r w:rsidRPr="009D3641">
        <w:rPr>
          <w:rFonts w:asciiTheme="majorBidi" w:hAnsiTheme="majorBidi" w:cstheme="majorBidi"/>
          <w:sz w:val="24"/>
          <w:szCs w:val="24"/>
        </w:rPr>
        <w:t xml:space="preserve"> 2004. </w:t>
      </w:r>
    </w:p>
    <w:p w:rsidR="002423E4" w:rsidRPr="006D6053"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Burhan Bungin, </w:t>
      </w:r>
      <w:r w:rsidRPr="009D3641">
        <w:rPr>
          <w:rFonts w:asciiTheme="majorBidi" w:hAnsiTheme="majorBidi" w:cstheme="majorBidi"/>
          <w:i/>
          <w:iCs/>
          <w:sz w:val="24"/>
          <w:szCs w:val="24"/>
        </w:rPr>
        <w:t>Metodologi Penelitian Kualitatif Aktualisasi Metodologis ke Arah Program Varian Komtempore,</w:t>
      </w:r>
      <w:r>
        <w:rPr>
          <w:rFonts w:asciiTheme="majorBidi" w:hAnsiTheme="majorBidi" w:cstheme="majorBidi"/>
          <w:sz w:val="24"/>
          <w:szCs w:val="24"/>
        </w:rPr>
        <w:t xml:space="preserve"> </w:t>
      </w:r>
      <w:r w:rsidRPr="009D3641">
        <w:rPr>
          <w:rFonts w:asciiTheme="majorBidi" w:hAnsiTheme="majorBidi" w:cstheme="majorBidi"/>
          <w:sz w:val="24"/>
          <w:szCs w:val="24"/>
        </w:rPr>
        <w:t xml:space="preserve">Jakarta: Raja </w:t>
      </w:r>
      <w:r>
        <w:rPr>
          <w:rFonts w:asciiTheme="majorBidi" w:hAnsiTheme="majorBidi" w:cstheme="majorBidi"/>
          <w:sz w:val="24"/>
          <w:szCs w:val="24"/>
        </w:rPr>
        <w:t>Grafindo Persada, 2003.</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Issutarti, </w:t>
      </w:r>
      <w:r w:rsidRPr="009D3641">
        <w:rPr>
          <w:rFonts w:asciiTheme="majorBidi" w:hAnsiTheme="majorBidi" w:cstheme="majorBidi"/>
          <w:i/>
          <w:iCs/>
          <w:sz w:val="24"/>
          <w:szCs w:val="24"/>
        </w:rPr>
        <w:t xml:space="preserve">Pengolahan dan Penyajian Minuman. </w:t>
      </w:r>
      <w:r w:rsidRPr="009D3641">
        <w:rPr>
          <w:rFonts w:asciiTheme="majorBidi" w:hAnsiTheme="majorBidi" w:cstheme="majorBidi"/>
          <w:sz w:val="24"/>
          <w:szCs w:val="24"/>
        </w:rPr>
        <w:t>Malang: Departemen Pendidikan Nasional Universitas Negeri Malang, 2002.</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Hadi, Sutrisno</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Metodologi Research</w:t>
      </w:r>
      <w:r>
        <w:rPr>
          <w:rFonts w:asciiTheme="majorBidi" w:hAnsiTheme="majorBidi" w:cstheme="majorBidi"/>
          <w:sz w:val="24"/>
          <w:szCs w:val="24"/>
        </w:rPr>
        <w:t>, Yogyakarta: Andi Offset</w:t>
      </w:r>
      <w:r w:rsidRPr="009D3641">
        <w:rPr>
          <w:rFonts w:asciiTheme="majorBidi" w:hAnsiTheme="majorBidi" w:cstheme="majorBidi"/>
          <w:sz w:val="24"/>
          <w:szCs w:val="24"/>
        </w:rPr>
        <w:t>, 1993</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Hasan saleh, dkk., </w:t>
      </w:r>
      <w:r w:rsidRPr="009D3641">
        <w:rPr>
          <w:rFonts w:asciiTheme="majorBidi" w:hAnsiTheme="majorBidi" w:cstheme="majorBidi"/>
          <w:i/>
          <w:iCs/>
          <w:sz w:val="24"/>
          <w:szCs w:val="24"/>
        </w:rPr>
        <w:t>Kajian Fiqh Nabawi &amp; Fiqh Kontemporer</w:t>
      </w:r>
      <w:r w:rsidRPr="009D3641">
        <w:rPr>
          <w:rFonts w:asciiTheme="majorBidi" w:hAnsiTheme="majorBidi" w:cstheme="majorBidi"/>
          <w:sz w:val="24"/>
          <w:szCs w:val="24"/>
        </w:rPr>
        <w:t>. Jakarta: Rajawali Pers, 2008</w:t>
      </w:r>
    </w:p>
    <w:p w:rsidR="002423E4" w:rsidRPr="006D6053"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Husein Umar</w:t>
      </w:r>
      <w:r w:rsidRPr="009D3641">
        <w:rPr>
          <w:rFonts w:asciiTheme="majorBidi" w:hAnsiTheme="majorBidi" w:cstheme="majorBidi"/>
          <w:i/>
          <w:iCs/>
          <w:sz w:val="24"/>
          <w:szCs w:val="24"/>
        </w:rPr>
        <w:t>, Metode Penelitian untuk Skripsi dan Tesis Bisnis,</w:t>
      </w:r>
      <w:r>
        <w:rPr>
          <w:rFonts w:asciiTheme="majorBidi" w:hAnsiTheme="majorBidi" w:cstheme="majorBidi"/>
          <w:sz w:val="24"/>
          <w:szCs w:val="24"/>
        </w:rPr>
        <w:t xml:space="preserve"> Jakarta: Raja Grafindo Persada, </w:t>
      </w:r>
      <w:r w:rsidRPr="009D3641">
        <w:rPr>
          <w:rFonts w:asciiTheme="majorBidi" w:hAnsiTheme="majorBidi" w:cstheme="majorBidi"/>
          <w:sz w:val="24"/>
          <w:szCs w:val="24"/>
        </w:rPr>
        <w:t>2004</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Pr>
          <w:rFonts w:asciiTheme="majorBidi" w:hAnsiTheme="majorBidi" w:cstheme="majorBidi"/>
          <w:sz w:val="24"/>
          <w:szCs w:val="24"/>
        </w:rPr>
        <w:t xml:space="preserve">Huberman dan </w:t>
      </w:r>
      <w:r w:rsidRPr="009D3641">
        <w:rPr>
          <w:rFonts w:asciiTheme="majorBidi" w:hAnsiTheme="majorBidi" w:cstheme="majorBidi"/>
          <w:sz w:val="24"/>
          <w:szCs w:val="24"/>
          <w:lang w:val="sv-SE"/>
        </w:rPr>
        <w:t xml:space="preserve">Miles dalam Sanapiah Faisal, </w:t>
      </w:r>
      <w:r w:rsidRPr="009D3641">
        <w:rPr>
          <w:rFonts w:asciiTheme="majorBidi" w:hAnsiTheme="majorBidi" w:cstheme="majorBidi"/>
          <w:i/>
          <w:sz w:val="24"/>
          <w:szCs w:val="24"/>
          <w:lang w:val="sv-SE"/>
        </w:rPr>
        <w:t>Pengumpulan Data dan Analisa dalam Penelitian Kualtatif</w:t>
      </w:r>
      <w:r w:rsidRPr="009D3641">
        <w:rPr>
          <w:rFonts w:asciiTheme="majorBidi" w:hAnsiTheme="majorBidi" w:cstheme="majorBidi"/>
          <w:sz w:val="24"/>
          <w:szCs w:val="24"/>
          <w:lang w:val="sv-SE"/>
        </w:rPr>
        <w:t>, makalah, Malang, 1996</w:t>
      </w:r>
      <w:r>
        <w:rPr>
          <w:rFonts w:asciiTheme="majorBidi" w:hAnsiTheme="majorBidi" w:cstheme="majorBidi"/>
          <w:sz w:val="24"/>
          <w:szCs w:val="24"/>
        </w:rPr>
        <w:t>.</w:t>
      </w:r>
    </w:p>
    <w:p w:rsidR="002423E4" w:rsidRPr="00846FFA" w:rsidRDefault="002423E4" w:rsidP="002423E4">
      <w:pPr>
        <w:spacing w:after="0" w:line="240" w:lineRule="auto"/>
        <w:ind w:left="709" w:hanging="709"/>
        <w:contextualSpacing/>
        <w:jc w:val="both"/>
        <w:rPr>
          <w:rFonts w:asciiTheme="majorBidi" w:hAnsiTheme="majorBidi" w:cstheme="majorBidi"/>
          <w:sz w:val="24"/>
          <w:szCs w:val="24"/>
        </w:rPr>
      </w:pPr>
    </w:p>
    <w:p w:rsidR="002423E4" w:rsidRPr="009D3641" w:rsidRDefault="00C138C2" w:rsidP="002423E4">
      <w:pPr>
        <w:spacing w:after="0" w:line="240" w:lineRule="auto"/>
        <w:ind w:left="709" w:hanging="709"/>
        <w:contextualSpacing/>
        <w:jc w:val="both"/>
        <w:rPr>
          <w:rFonts w:asciiTheme="majorBidi" w:hAnsiTheme="majorBidi" w:cstheme="majorBidi"/>
          <w:sz w:val="24"/>
          <w:szCs w:val="24"/>
        </w:rPr>
      </w:pPr>
      <w:hyperlink r:id="rId11" w:history="1">
        <w:r w:rsidR="002423E4" w:rsidRPr="009D3641">
          <w:rPr>
            <w:rStyle w:val="Hyperlink"/>
            <w:rFonts w:asciiTheme="majorBidi" w:hAnsiTheme="majorBidi" w:cstheme="majorBidi"/>
            <w:i/>
            <w:iCs/>
            <w:color w:val="000000" w:themeColor="text1"/>
            <w:sz w:val="24"/>
            <w:szCs w:val="24"/>
          </w:rPr>
          <w:t>http://etd.eprints.ums.ac.id/4783/1/F100030230.PDF</w:t>
        </w:r>
      </w:hyperlink>
      <w:r w:rsidR="002423E4" w:rsidRPr="009D3641">
        <w:rPr>
          <w:rFonts w:asciiTheme="majorBidi" w:hAnsiTheme="majorBidi" w:cstheme="majorBidi"/>
          <w:i/>
          <w:iCs/>
          <w:color w:val="000000" w:themeColor="text1"/>
          <w:sz w:val="24"/>
          <w:szCs w:val="24"/>
        </w:rPr>
        <w:t>.</w:t>
      </w:r>
      <w:r w:rsidR="002423E4" w:rsidRPr="009D3641">
        <w:rPr>
          <w:rFonts w:asciiTheme="majorBidi" w:hAnsiTheme="majorBidi" w:cstheme="majorBidi"/>
          <w:sz w:val="24"/>
          <w:szCs w:val="24"/>
        </w:rPr>
        <w:t xml:space="preserve"> Diakses tanggal 11 Mei 2012.</w:t>
      </w:r>
    </w:p>
    <w:p w:rsidR="002423E4" w:rsidRDefault="002423E4" w:rsidP="002423E4">
      <w:pPr>
        <w:spacing w:after="0" w:line="240" w:lineRule="auto"/>
        <w:ind w:left="709" w:hanging="709"/>
        <w:contextualSpacing/>
        <w:jc w:val="both"/>
        <w:rPr>
          <w:rFonts w:asciiTheme="majorBidi" w:hAnsiTheme="majorBidi" w:cstheme="majorBidi"/>
          <w:i/>
          <w:iCs/>
          <w:sz w:val="24"/>
          <w:szCs w:val="24"/>
          <w:u w:val="single"/>
        </w:rPr>
      </w:pPr>
    </w:p>
    <w:p w:rsidR="002423E4" w:rsidRDefault="00C138C2" w:rsidP="002423E4">
      <w:pPr>
        <w:spacing w:after="0" w:line="240" w:lineRule="auto"/>
        <w:ind w:left="709" w:hanging="709"/>
        <w:contextualSpacing/>
        <w:jc w:val="both"/>
        <w:rPr>
          <w:rFonts w:asciiTheme="majorBidi" w:hAnsiTheme="majorBidi" w:cstheme="majorBidi"/>
          <w:sz w:val="24"/>
          <w:szCs w:val="24"/>
        </w:rPr>
      </w:pPr>
      <w:hyperlink r:id="rId12" w:history="1">
        <w:r w:rsidR="002423E4" w:rsidRPr="009D3641">
          <w:rPr>
            <w:rStyle w:val="Hyperlink"/>
            <w:rFonts w:asciiTheme="majorBidi" w:hAnsiTheme="majorBidi" w:cstheme="majorBidi"/>
            <w:i/>
            <w:iCs/>
            <w:color w:val="000000"/>
            <w:sz w:val="24"/>
            <w:szCs w:val="24"/>
          </w:rPr>
          <w:t>http://mbymbuyummy.blogspot.com/2010/11/pengertian-khamar-khamar-dalam-bahasa.html</w:t>
        </w:r>
      </w:hyperlink>
      <w:r w:rsidR="002423E4" w:rsidRPr="009D3641">
        <w:rPr>
          <w:rFonts w:asciiTheme="majorBidi" w:hAnsiTheme="majorBidi" w:cstheme="majorBidi"/>
          <w:sz w:val="24"/>
          <w:szCs w:val="24"/>
        </w:rPr>
        <w:t>. diakses tanggal 30 mei 2012</w:t>
      </w:r>
    </w:p>
    <w:p w:rsidR="002423E4" w:rsidRPr="00846FFA"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i/>
          <w:iCs/>
          <w:sz w:val="24"/>
          <w:szCs w:val="24"/>
          <w:u w:val="single"/>
        </w:rPr>
        <w:t>httpperaturan.bcperak.net/sites/default/files/peraturan/2009/43/mdag/per/9/2009.pdf</w:t>
      </w:r>
      <w:r w:rsidRPr="009D3641">
        <w:rPr>
          <w:rFonts w:asciiTheme="majorBidi" w:hAnsiTheme="majorBidi" w:cstheme="majorBidi"/>
          <w:sz w:val="24"/>
          <w:szCs w:val="24"/>
        </w:rPr>
        <w:t>, diakses tanggal  9 Juni 2012.</w:t>
      </w:r>
    </w:p>
    <w:p w:rsidR="002423E4" w:rsidRPr="00846FFA"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C138C2" w:rsidP="002423E4">
      <w:pPr>
        <w:spacing w:after="0" w:line="240" w:lineRule="auto"/>
        <w:ind w:left="709" w:hanging="709"/>
        <w:contextualSpacing/>
        <w:jc w:val="both"/>
        <w:rPr>
          <w:rFonts w:asciiTheme="majorBidi" w:hAnsiTheme="majorBidi" w:cstheme="majorBidi"/>
          <w:color w:val="000000" w:themeColor="text1"/>
          <w:sz w:val="24"/>
          <w:szCs w:val="24"/>
        </w:rPr>
      </w:pPr>
      <w:hyperlink r:id="rId13" w:history="1">
        <w:r w:rsidR="002423E4" w:rsidRPr="009D3641">
          <w:rPr>
            <w:rStyle w:val="Hyperlink"/>
            <w:rFonts w:asciiTheme="majorBidi" w:hAnsiTheme="majorBidi" w:cstheme="majorBidi"/>
            <w:i/>
            <w:iCs/>
            <w:color w:val="000000" w:themeColor="text1"/>
            <w:sz w:val="24"/>
            <w:szCs w:val="24"/>
          </w:rPr>
          <w:t>http://repository.upi.edu/operator/upload/s_kom_0700097_chapter2.pdf</w:t>
        </w:r>
      </w:hyperlink>
      <w:r w:rsidR="002423E4" w:rsidRPr="009D3641">
        <w:rPr>
          <w:rFonts w:asciiTheme="majorBidi" w:hAnsiTheme="majorBidi" w:cstheme="majorBidi"/>
          <w:color w:val="000000" w:themeColor="text1"/>
          <w:sz w:val="24"/>
          <w:szCs w:val="24"/>
        </w:rPr>
        <w:t>, diakses tanggal 30 mei 2012</w:t>
      </w:r>
    </w:p>
    <w:p w:rsidR="002423E4" w:rsidRPr="00846FFA"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p>
    <w:p w:rsidR="002423E4" w:rsidRDefault="00C138C2" w:rsidP="002423E4">
      <w:pPr>
        <w:spacing w:after="0" w:line="240" w:lineRule="auto"/>
        <w:ind w:left="709" w:hanging="709"/>
        <w:contextualSpacing/>
        <w:jc w:val="both"/>
        <w:rPr>
          <w:rFonts w:asciiTheme="majorBidi" w:hAnsiTheme="majorBidi" w:cstheme="majorBidi"/>
          <w:color w:val="000000" w:themeColor="text1"/>
          <w:sz w:val="24"/>
          <w:szCs w:val="24"/>
        </w:rPr>
      </w:pPr>
      <w:hyperlink r:id="rId14" w:history="1">
        <w:r w:rsidR="002423E4" w:rsidRPr="009D3641">
          <w:rPr>
            <w:rStyle w:val="Hyperlink"/>
            <w:rFonts w:asciiTheme="majorBidi" w:hAnsiTheme="majorBidi" w:cstheme="majorBidi"/>
            <w:color w:val="000000" w:themeColor="text1"/>
            <w:sz w:val="24"/>
            <w:szCs w:val="24"/>
          </w:rPr>
          <w:t>http://zyzaethanolchemical.wordpress.com/product/metanol/</w:t>
        </w:r>
      </w:hyperlink>
      <w:r w:rsidR="002423E4" w:rsidRPr="009D3641">
        <w:rPr>
          <w:rFonts w:asciiTheme="majorBidi" w:hAnsiTheme="majorBidi" w:cstheme="majorBidi"/>
          <w:color w:val="000000" w:themeColor="text1"/>
          <w:sz w:val="24"/>
          <w:szCs w:val="24"/>
        </w:rPr>
        <w:t>, diakses tanggal 30 mei 2012</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i/>
          <w:iCs/>
          <w:sz w:val="24"/>
          <w:szCs w:val="24"/>
        </w:rPr>
        <w:t>Lembaran Daerah Kabupaten Tulungagung Seri: C dan E</w:t>
      </w:r>
      <w:r w:rsidRPr="009D3641">
        <w:rPr>
          <w:rFonts w:asciiTheme="majorBidi" w:hAnsiTheme="majorBidi" w:cstheme="majorBidi"/>
          <w:sz w:val="24"/>
          <w:szCs w:val="24"/>
        </w:rPr>
        <w:t>, Tulungagung: Bagian Hukum Sekretariat Daerah Kabupaten Tulungagung, 2011.</w:t>
      </w:r>
    </w:p>
    <w:p w:rsidR="002423E4" w:rsidRPr="00846FFA"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Lexy J. Moleong,</w:t>
      </w:r>
      <w:r>
        <w:rPr>
          <w:rFonts w:asciiTheme="majorBidi" w:hAnsiTheme="majorBidi" w:cstheme="majorBidi"/>
          <w:sz w:val="24"/>
          <w:szCs w:val="24"/>
        </w:rPr>
        <w:t xml:space="preserve"> Metode Penelitian Kualitatif, </w:t>
      </w:r>
      <w:r w:rsidRPr="009D3641">
        <w:rPr>
          <w:rFonts w:asciiTheme="majorBidi" w:hAnsiTheme="majorBidi" w:cstheme="majorBidi"/>
          <w:sz w:val="24"/>
          <w:szCs w:val="24"/>
        </w:rPr>
        <w:t>Ba</w:t>
      </w:r>
      <w:r>
        <w:rPr>
          <w:rFonts w:asciiTheme="majorBidi" w:hAnsiTheme="majorBidi" w:cstheme="majorBidi"/>
          <w:sz w:val="24"/>
          <w:szCs w:val="24"/>
        </w:rPr>
        <w:t>ndung: Remaja Rosdakarya, 2006.</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Pr="009D3641"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lastRenderedPageBreak/>
        <w:t>M. Arifin dan M. Nawawi</w:t>
      </w:r>
      <w:r w:rsidRPr="009D3641">
        <w:rPr>
          <w:rFonts w:asciiTheme="majorBidi" w:hAnsiTheme="majorBidi" w:cstheme="majorBidi"/>
          <w:i/>
          <w:iCs/>
          <w:sz w:val="24"/>
          <w:szCs w:val="24"/>
        </w:rPr>
        <w:t>, Peranan Tokoh Agama Dalam Mewujudkan JATIM Bebas Narkoba &amp; HIV-AIDS</w:t>
      </w:r>
      <w:r w:rsidRPr="009D3641">
        <w:rPr>
          <w:rFonts w:asciiTheme="majorBidi" w:hAnsiTheme="majorBidi" w:cstheme="majorBidi"/>
          <w:sz w:val="24"/>
          <w:szCs w:val="24"/>
        </w:rPr>
        <w:t>. t.t.p, BPNA Jawa Timur, 2007.</w:t>
      </w:r>
    </w:p>
    <w:p w:rsidR="002423E4" w:rsidRPr="00FF0040" w:rsidRDefault="002423E4" w:rsidP="002423E4">
      <w:pPr>
        <w:spacing w:after="0" w:line="240" w:lineRule="auto"/>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Moeljatno, </w:t>
      </w:r>
      <w:r w:rsidRPr="009D3641">
        <w:rPr>
          <w:rFonts w:asciiTheme="majorBidi" w:hAnsiTheme="majorBidi" w:cstheme="majorBidi"/>
          <w:i/>
          <w:iCs/>
          <w:sz w:val="24"/>
          <w:szCs w:val="24"/>
        </w:rPr>
        <w:t>Kitab Undang-Undang Hukum Pidana</w:t>
      </w:r>
      <w:r w:rsidRPr="009D3641">
        <w:rPr>
          <w:rFonts w:asciiTheme="majorBidi" w:hAnsiTheme="majorBidi" w:cstheme="majorBidi"/>
          <w:sz w:val="24"/>
          <w:szCs w:val="24"/>
        </w:rPr>
        <w:t>. Jakarta: Bumi Aksara, 2007.</w:t>
      </w:r>
    </w:p>
    <w:p w:rsidR="002423E4" w:rsidRPr="009D3641"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Mordolis, </w:t>
      </w:r>
      <w:r w:rsidRPr="009D3641">
        <w:rPr>
          <w:rFonts w:asciiTheme="majorBidi" w:hAnsiTheme="majorBidi" w:cstheme="majorBidi"/>
          <w:i/>
          <w:iCs/>
          <w:sz w:val="24"/>
          <w:szCs w:val="24"/>
        </w:rPr>
        <w:t>Metode Penelitian Pendekatan Proposal</w:t>
      </w:r>
      <w:r>
        <w:rPr>
          <w:rFonts w:asciiTheme="majorBidi" w:hAnsiTheme="majorBidi" w:cstheme="majorBidi"/>
          <w:sz w:val="24"/>
          <w:szCs w:val="24"/>
        </w:rPr>
        <w:t>, Jakarta: Bumi Aksara</w:t>
      </w:r>
      <w:r w:rsidRPr="009D3641">
        <w:rPr>
          <w:rFonts w:asciiTheme="majorBidi" w:hAnsiTheme="majorBidi" w:cstheme="majorBidi"/>
          <w:sz w:val="24"/>
          <w:szCs w:val="24"/>
        </w:rPr>
        <w:t xml:space="preserve"> 1999</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Style w:val="small"/>
          <w:rFonts w:asciiTheme="majorBidi" w:hAnsiTheme="majorBidi" w:cstheme="majorBidi"/>
          <w:sz w:val="24"/>
          <w:szCs w:val="24"/>
        </w:rPr>
        <w:t>Mudjia Rahardjo</w:t>
      </w:r>
      <w:r w:rsidRPr="009D3641">
        <w:rPr>
          <w:rFonts w:asciiTheme="majorBidi" w:hAnsiTheme="majorBidi" w:cstheme="majorBidi"/>
          <w:sz w:val="24"/>
          <w:szCs w:val="24"/>
        </w:rPr>
        <w:t xml:space="preserve">, “Metode Pengumpulan Data Penelitian Kualitatif”, dalam  </w:t>
      </w:r>
      <w:hyperlink r:id="rId15" w:history="1">
        <w:r w:rsidRPr="00072F12">
          <w:rPr>
            <w:rStyle w:val="Hyperlink"/>
            <w:rFonts w:asciiTheme="majorBidi" w:hAnsiTheme="majorBidi" w:cstheme="majorBidi"/>
            <w:i/>
            <w:iCs/>
            <w:sz w:val="24"/>
            <w:szCs w:val="24"/>
          </w:rPr>
          <w:t>http://mudjiarahardjo.uin-malang.ac.id/component/content/288.html?task= view</w:t>
        </w:r>
      </w:hyperlink>
      <w:r w:rsidRPr="009D3641">
        <w:rPr>
          <w:rFonts w:asciiTheme="majorBidi" w:hAnsiTheme="majorBidi" w:cstheme="majorBidi"/>
          <w:sz w:val="24"/>
          <w:szCs w:val="24"/>
        </w:rPr>
        <w:t>, diakses tanggal 23 Juni 2012</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lang w:val="sv-SE"/>
        </w:rPr>
        <w:t xml:space="preserve">Nasution, </w:t>
      </w:r>
      <w:r w:rsidRPr="009D3641">
        <w:rPr>
          <w:rFonts w:asciiTheme="majorBidi" w:hAnsiTheme="majorBidi" w:cstheme="majorBidi"/>
          <w:i/>
          <w:sz w:val="24"/>
          <w:szCs w:val="24"/>
          <w:lang w:val="sv-SE"/>
        </w:rPr>
        <w:t>Metode Penelitian Naturalistik</w:t>
      </w:r>
      <w:r w:rsidRPr="009D3641">
        <w:rPr>
          <w:rFonts w:asciiTheme="majorBidi" w:hAnsiTheme="majorBidi" w:cstheme="majorBidi"/>
          <w:sz w:val="24"/>
          <w:szCs w:val="24"/>
          <w:lang w:val="sv-SE"/>
        </w:rPr>
        <w:t>, Penerbit Tarsito, Bandung</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pStyle w:val="FootnoteText"/>
        <w:ind w:left="709" w:hanging="709"/>
        <w:contextualSpacing/>
        <w:jc w:val="both"/>
        <w:rPr>
          <w:rFonts w:asciiTheme="majorBidi" w:hAnsiTheme="majorBidi" w:cstheme="majorBidi"/>
          <w:sz w:val="24"/>
          <w:szCs w:val="24"/>
        </w:rPr>
      </w:pPr>
      <w:r>
        <w:rPr>
          <w:rFonts w:asciiTheme="majorBidi" w:hAnsiTheme="majorBidi" w:cstheme="majorBidi"/>
          <w:sz w:val="24"/>
          <w:szCs w:val="24"/>
        </w:rPr>
        <w:t>Ni’mah, Zulfatun</w:t>
      </w:r>
      <w:r w:rsidRPr="009D3641">
        <w:rPr>
          <w:rFonts w:asciiTheme="majorBidi" w:hAnsiTheme="majorBidi" w:cstheme="majorBidi"/>
          <w:sz w:val="24"/>
          <w:szCs w:val="24"/>
        </w:rPr>
        <w:t xml:space="preserve">, </w:t>
      </w:r>
      <w:r w:rsidRPr="009D3641">
        <w:rPr>
          <w:rFonts w:asciiTheme="majorBidi" w:hAnsiTheme="majorBidi" w:cstheme="majorBidi"/>
          <w:i/>
          <w:iCs/>
          <w:sz w:val="24"/>
          <w:szCs w:val="24"/>
        </w:rPr>
        <w:t>Mengenal Sosiologi Hukum</w:t>
      </w:r>
      <w:r w:rsidRPr="009D3641">
        <w:rPr>
          <w:rFonts w:asciiTheme="majorBidi" w:hAnsiTheme="majorBidi" w:cstheme="majorBidi"/>
          <w:sz w:val="24"/>
          <w:szCs w:val="24"/>
        </w:rPr>
        <w:t>. Tulungagung, 2011.</w:t>
      </w:r>
    </w:p>
    <w:p w:rsidR="002423E4" w:rsidRPr="009D3641" w:rsidRDefault="002423E4" w:rsidP="002423E4">
      <w:pPr>
        <w:pStyle w:val="FootnoteText"/>
        <w:ind w:left="709" w:hanging="709"/>
        <w:contextualSpacing/>
        <w:jc w:val="both"/>
        <w:rPr>
          <w:rFonts w:asciiTheme="majorBidi" w:hAnsiTheme="majorBidi" w:cstheme="majorBidi"/>
          <w:sz w:val="24"/>
          <w:szCs w:val="24"/>
        </w:rPr>
      </w:pPr>
    </w:p>
    <w:p w:rsidR="002423E4" w:rsidRDefault="00C138C2" w:rsidP="002423E4">
      <w:pPr>
        <w:spacing w:after="0" w:line="240" w:lineRule="auto"/>
        <w:ind w:left="709" w:hanging="709"/>
        <w:contextualSpacing/>
        <w:jc w:val="both"/>
        <w:rPr>
          <w:rFonts w:asciiTheme="majorBidi" w:hAnsiTheme="majorBidi" w:cstheme="majorBidi"/>
          <w:color w:val="000000" w:themeColor="text1"/>
          <w:sz w:val="24"/>
          <w:szCs w:val="24"/>
        </w:rPr>
      </w:pPr>
      <w:hyperlink r:id="rId16" w:history="1">
        <w:r w:rsidR="002423E4" w:rsidRPr="00F55CC6">
          <w:rPr>
            <w:rStyle w:val="Hyperlink"/>
            <w:rFonts w:asciiTheme="majorBidi" w:hAnsiTheme="majorBidi" w:cstheme="majorBidi"/>
            <w:color w:val="000000" w:themeColor="text1"/>
            <w:sz w:val="24"/>
            <w:szCs w:val="24"/>
          </w:rPr>
          <w:t>Puty, Syashira, Zahra</w:t>
        </w:r>
      </w:hyperlink>
      <w:r w:rsidR="002423E4" w:rsidRPr="00F55CC6">
        <w:rPr>
          <w:rFonts w:asciiTheme="majorBidi" w:hAnsiTheme="majorBidi" w:cstheme="majorBidi"/>
          <w:sz w:val="24"/>
          <w:szCs w:val="24"/>
        </w:rPr>
        <w:t>,</w:t>
      </w:r>
      <w:r w:rsidR="002423E4" w:rsidRPr="009D3641">
        <w:rPr>
          <w:rFonts w:asciiTheme="majorBidi" w:hAnsiTheme="majorBidi" w:cstheme="majorBidi"/>
          <w:sz w:val="24"/>
          <w:szCs w:val="24"/>
        </w:rPr>
        <w:t xml:space="preserve"> dalam  </w:t>
      </w:r>
      <w:r w:rsidR="002423E4" w:rsidRPr="009D3641">
        <w:rPr>
          <w:rFonts w:asciiTheme="majorBidi" w:hAnsiTheme="majorBidi" w:cstheme="majorBidi"/>
          <w:color w:val="000000" w:themeColor="text1"/>
          <w:sz w:val="24"/>
          <w:szCs w:val="24"/>
        </w:rPr>
        <w:t xml:space="preserve"> </w:t>
      </w:r>
      <w:hyperlink r:id="rId17" w:history="1">
        <w:r w:rsidR="002423E4" w:rsidRPr="009D3641">
          <w:rPr>
            <w:rStyle w:val="Hyperlink"/>
            <w:rFonts w:asciiTheme="majorBidi" w:hAnsiTheme="majorBidi" w:cstheme="majorBidi"/>
            <w:i/>
            <w:iCs/>
            <w:color w:val="000000" w:themeColor="text1"/>
            <w:sz w:val="24"/>
            <w:szCs w:val="24"/>
          </w:rPr>
          <w:t>http://www.scribd.com/doc/54302952/Pengertian-Hukum-Positif</w:t>
        </w:r>
      </w:hyperlink>
      <w:r w:rsidR="002423E4" w:rsidRPr="009D3641">
        <w:rPr>
          <w:rFonts w:asciiTheme="majorBidi" w:hAnsiTheme="majorBidi" w:cstheme="majorBidi"/>
          <w:color w:val="000000" w:themeColor="text1"/>
          <w:sz w:val="24"/>
          <w:szCs w:val="24"/>
        </w:rPr>
        <w:t xml:space="preserve"> , diakses tanggal 30 mei 2012</w:t>
      </w:r>
      <w:r w:rsidR="002423E4">
        <w:rPr>
          <w:rFonts w:asciiTheme="majorBidi" w:hAnsiTheme="majorBidi" w:cstheme="majorBidi"/>
          <w:color w:val="000000" w:themeColor="text1"/>
          <w:sz w:val="24"/>
          <w:szCs w:val="24"/>
        </w:rPr>
        <w:t>.</w:t>
      </w:r>
    </w:p>
    <w:p w:rsidR="002423E4" w:rsidRPr="00EC5C82"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Sumadi Suryabrata, </w:t>
      </w:r>
      <w:r w:rsidRPr="009D3641">
        <w:rPr>
          <w:rFonts w:asciiTheme="majorBidi" w:hAnsiTheme="majorBidi" w:cstheme="majorBidi"/>
          <w:i/>
          <w:iCs/>
          <w:sz w:val="24"/>
          <w:szCs w:val="24"/>
        </w:rPr>
        <w:t xml:space="preserve">Metodologi Penelitian, </w:t>
      </w:r>
      <w:r>
        <w:rPr>
          <w:rFonts w:asciiTheme="majorBidi" w:hAnsiTheme="majorBidi" w:cstheme="majorBidi"/>
          <w:sz w:val="24"/>
          <w:szCs w:val="24"/>
        </w:rPr>
        <w:t>Jakarta; Raja Grafindo, cet. II</w:t>
      </w:r>
      <w:r w:rsidRPr="009D3641">
        <w:rPr>
          <w:rFonts w:asciiTheme="majorBidi" w:hAnsiTheme="majorBidi" w:cstheme="majorBidi"/>
          <w:sz w:val="24"/>
          <w:szCs w:val="24"/>
        </w:rPr>
        <w:t xml:space="preserve"> 1998</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Sumadi Suryabrata, </w:t>
      </w:r>
      <w:r w:rsidRPr="009D3641">
        <w:rPr>
          <w:rFonts w:asciiTheme="majorBidi" w:hAnsiTheme="majorBidi" w:cstheme="majorBidi"/>
          <w:i/>
          <w:iCs/>
          <w:sz w:val="24"/>
          <w:szCs w:val="24"/>
        </w:rPr>
        <w:t>Metodologi Penelitian,</w:t>
      </w:r>
      <w:r>
        <w:rPr>
          <w:rFonts w:asciiTheme="majorBidi" w:hAnsiTheme="majorBidi" w:cstheme="majorBidi"/>
          <w:sz w:val="24"/>
          <w:szCs w:val="24"/>
        </w:rPr>
        <w:t xml:space="preserve"> </w:t>
      </w:r>
      <w:r w:rsidRPr="009D3641">
        <w:rPr>
          <w:rFonts w:asciiTheme="majorBidi" w:hAnsiTheme="majorBidi" w:cstheme="majorBidi"/>
          <w:sz w:val="24"/>
          <w:szCs w:val="24"/>
        </w:rPr>
        <w:t>Jak</w:t>
      </w:r>
      <w:r>
        <w:rPr>
          <w:rFonts w:asciiTheme="majorBidi" w:hAnsiTheme="majorBidi" w:cstheme="majorBidi"/>
          <w:sz w:val="24"/>
          <w:szCs w:val="24"/>
        </w:rPr>
        <w:t>arta: Rajawali Grafindo Persada</w:t>
      </w:r>
      <w:r w:rsidRPr="009D3641">
        <w:rPr>
          <w:rFonts w:asciiTheme="majorBidi" w:hAnsiTheme="majorBidi" w:cstheme="majorBidi"/>
          <w:sz w:val="24"/>
          <w:szCs w:val="24"/>
        </w:rPr>
        <w:t>, 1998</w:t>
      </w:r>
      <w:r>
        <w:rPr>
          <w:rFonts w:asciiTheme="majorBidi" w:hAnsiTheme="majorBidi" w:cstheme="majorBidi"/>
          <w:sz w:val="24"/>
          <w:szCs w:val="24"/>
        </w:rPr>
        <w:t>.</w:t>
      </w:r>
    </w:p>
    <w:p w:rsidR="002423E4" w:rsidRPr="00EC5C82" w:rsidRDefault="002423E4" w:rsidP="002423E4">
      <w:pPr>
        <w:spacing w:after="0" w:line="240" w:lineRule="auto"/>
        <w:ind w:left="709" w:hanging="709"/>
        <w:contextualSpacing/>
        <w:jc w:val="both"/>
        <w:rPr>
          <w:rFonts w:asciiTheme="majorBidi" w:hAnsiTheme="majorBidi" w:cstheme="majorBidi"/>
          <w:color w:val="000000" w:themeColor="text1"/>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Tim Laboratorium Jurusan, </w:t>
      </w:r>
      <w:r w:rsidRPr="009D3641">
        <w:rPr>
          <w:rFonts w:asciiTheme="majorBidi" w:hAnsiTheme="majorBidi" w:cstheme="majorBidi"/>
          <w:i/>
          <w:iCs/>
          <w:sz w:val="24"/>
          <w:szCs w:val="24"/>
        </w:rPr>
        <w:t xml:space="preserve">Pedoman Penulisan Skripsi STAIN Tulungagung, </w:t>
      </w:r>
      <w:r>
        <w:rPr>
          <w:rFonts w:asciiTheme="majorBidi" w:hAnsiTheme="majorBidi" w:cstheme="majorBidi"/>
          <w:sz w:val="24"/>
          <w:szCs w:val="24"/>
        </w:rPr>
        <w:t>Tulungagung: STAIN Tulungagung</w:t>
      </w:r>
      <w:r w:rsidRPr="009D3641">
        <w:rPr>
          <w:rFonts w:asciiTheme="majorBidi" w:hAnsiTheme="majorBidi" w:cstheme="majorBidi"/>
          <w:sz w:val="24"/>
          <w:szCs w:val="24"/>
        </w:rPr>
        <w:t>, 2011</w:t>
      </w:r>
      <w:r>
        <w:rPr>
          <w:rFonts w:asciiTheme="majorBidi" w:hAnsiTheme="majorBidi" w:cstheme="majorBidi"/>
          <w:sz w:val="24"/>
          <w:szCs w:val="24"/>
        </w:rPr>
        <w:t>.</w:t>
      </w:r>
    </w:p>
    <w:p w:rsidR="002423E4" w:rsidRDefault="002423E4" w:rsidP="002423E4">
      <w:pPr>
        <w:spacing w:after="0" w:line="240" w:lineRule="auto"/>
        <w:ind w:left="709" w:hanging="709"/>
        <w:contextualSpacing/>
        <w:jc w:val="both"/>
        <w:rPr>
          <w:rFonts w:asciiTheme="majorBidi" w:hAnsiTheme="majorBidi" w:cstheme="majorBidi"/>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W. Gulo, </w:t>
      </w:r>
      <w:r w:rsidRPr="009D3641">
        <w:rPr>
          <w:rFonts w:asciiTheme="majorBidi" w:hAnsiTheme="majorBidi" w:cstheme="majorBidi"/>
          <w:i/>
          <w:iCs/>
          <w:sz w:val="24"/>
          <w:szCs w:val="24"/>
        </w:rPr>
        <w:t>Metode Penelitian</w:t>
      </w:r>
      <w:r>
        <w:rPr>
          <w:rFonts w:asciiTheme="majorBidi" w:hAnsiTheme="majorBidi" w:cstheme="majorBidi"/>
          <w:sz w:val="24"/>
          <w:szCs w:val="24"/>
        </w:rPr>
        <w:t xml:space="preserve">, </w:t>
      </w:r>
      <w:r w:rsidRPr="009D3641">
        <w:rPr>
          <w:rFonts w:asciiTheme="majorBidi" w:hAnsiTheme="majorBidi" w:cstheme="majorBidi"/>
          <w:sz w:val="24"/>
          <w:szCs w:val="24"/>
        </w:rPr>
        <w:t>Jakarta:</w:t>
      </w:r>
      <w:r>
        <w:rPr>
          <w:rFonts w:asciiTheme="majorBidi" w:hAnsiTheme="majorBidi" w:cstheme="majorBidi"/>
          <w:sz w:val="24"/>
          <w:szCs w:val="24"/>
        </w:rPr>
        <w:t xml:space="preserve"> Gramedia Widiasarana Indonesia</w:t>
      </w:r>
      <w:r w:rsidRPr="009D3641">
        <w:rPr>
          <w:rFonts w:asciiTheme="majorBidi" w:hAnsiTheme="majorBidi" w:cstheme="majorBidi"/>
          <w:sz w:val="24"/>
          <w:szCs w:val="24"/>
        </w:rPr>
        <w:t>, 2002</w:t>
      </w:r>
      <w:r>
        <w:rPr>
          <w:rFonts w:asciiTheme="majorBidi" w:hAnsiTheme="majorBidi" w:cstheme="majorBidi"/>
          <w:sz w:val="24"/>
          <w:szCs w:val="24"/>
        </w:rPr>
        <w:t>.</w:t>
      </w:r>
    </w:p>
    <w:p w:rsidR="002423E4" w:rsidRPr="009D3641" w:rsidRDefault="002423E4" w:rsidP="002423E4">
      <w:pPr>
        <w:spacing w:after="0" w:line="240" w:lineRule="auto"/>
        <w:contextualSpacing/>
        <w:jc w:val="both"/>
        <w:rPr>
          <w:rFonts w:asciiTheme="majorBidi" w:hAnsiTheme="majorBidi" w:cstheme="majorBidi"/>
          <w:color w:val="000000" w:themeColor="text1"/>
          <w:sz w:val="24"/>
          <w:szCs w:val="24"/>
        </w:rPr>
      </w:pPr>
    </w:p>
    <w:p w:rsidR="002423E4"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W. Manjta, </w:t>
      </w:r>
      <w:r w:rsidRPr="009D3641">
        <w:rPr>
          <w:rFonts w:asciiTheme="majorBidi" w:hAnsiTheme="majorBidi" w:cstheme="majorBidi"/>
          <w:i/>
          <w:iCs/>
          <w:sz w:val="24"/>
          <w:szCs w:val="24"/>
        </w:rPr>
        <w:t>Etnografi:Desain Penelitian Kualitatif dan Manajemen Pendidikan</w:t>
      </w:r>
      <w:r>
        <w:rPr>
          <w:rFonts w:asciiTheme="majorBidi" w:hAnsiTheme="majorBidi" w:cstheme="majorBidi"/>
          <w:sz w:val="24"/>
          <w:szCs w:val="24"/>
        </w:rPr>
        <w:t>, Malang: Wineka Media</w:t>
      </w:r>
      <w:r w:rsidRPr="009D3641">
        <w:rPr>
          <w:rFonts w:asciiTheme="majorBidi" w:hAnsiTheme="majorBidi" w:cstheme="majorBidi"/>
          <w:sz w:val="24"/>
          <w:szCs w:val="24"/>
        </w:rPr>
        <w:t>, 2005</w:t>
      </w:r>
      <w:r>
        <w:rPr>
          <w:rFonts w:asciiTheme="majorBidi" w:hAnsiTheme="majorBidi" w:cstheme="majorBidi"/>
          <w:sz w:val="24"/>
          <w:szCs w:val="24"/>
        </w:rPr>
        <w:t>.</w:t>
      </w:r>
    </w:p>
    <w:p w:rsidR="002423E4" w:rsidRPr="0072462E" w:rsidRDefault="002423E4" w:rsidP="002423E4">
      <w:pPr>
        <w:spacing w:after="0" w:line="240" w:lineRule="auto"/>
        <w:ind w:left="709" w:hanging="709"/>
        <w:contextualSpacing/>
        <w:jc w:val="both"/>
        <w:rPr>
          <w:rFonts w:asciiTheme="majorBidi" w:hAnsiTheme="majorBidi" w:cstheme="majorBidi"/>
          <w:sz w:val="24"/>
          <w:szCs w:val="24"/>
        </w:rPr>
      </w:pPr>
    </w:p>
    <w:p w:rsidR="002423E4" w:rsidRPr="0072462E" w:rsidRDefault="002423E4" w:rsidP="002423E4">
      <w:pPr>
        <w:spacing w:after="0" w:line="240" w:lineRule="auto"/>
        <w:ind w:left="709" w:hanging="709"/>
        <w:contextualSpacing/>
        <w:jc w:val="both"/>
        <w:rPr>
          <w:rFonts w:asciiTheme="majorBidi" w:hAnsiTheme="majorBidi" w:cstheme="majorBidi"/>
          <w:sz w:val="24"/>
          <w:szCs w:val="24"/>
        </w:rPr>
      </w:pPr>
      <w:r w:rsidRPr="009D3641">
        <w:rPr>
          <w:rFonts w:asciiTheme="majorBidi" w:hAnsiTheme="majorBidi" w:cstheme="majorBidi"/>
          <w:sz w:val="24"/>
          <w:szCs w:val="24"/>
        </w:rPr>
        <w:t xml:space="preserve">Yusuf Qardhawi, </w:t>
      </w:r>
      <w:r w:rsidRPr="009D3641">
        <w:rPr>
          <w:rFonts w:asciiTheme="majorBidi" w:hAnsiTheme="majorBidi" w:cstheme="majorBidi"/>
          <w:i/>
          <w:iCs/>
          <w:sz w:val="24"/>
          <w:szCs w:val="24"/>
        </w:rPr>
        <w:t>Al-Halal wal-Haram fil-Islam</w:t>
      </w:r>
      <w:r w:rsidRPr="009D3641">
        <w:rPr>
          <w:rFonts w:asciiTheme="majorBidi" w:hAnsiTheme="majorBidi" w:cstheme="majorBidi"/>
          <w:sz w:val="24"/>
          <w:szCs w:val="24"/>
        </w:rPr>
        <w:t>. (</w:t>
      </w:r>
      <w:r w:rsidRPr="009D3641">
        <w:rPr>
          <w:rFonts w:asciiTheme="majorBidi" w:hAnsiTheme="majorBidi" w:cstheme="majorBidi"/>
          <w:i/>
          <w:iCs/>
          <w:sz w:val="24"/>
          <w:szCs w:val="24"/>
        </w:rPr>
        <w:t>Halal dan Haram</w:t>
      </w:r>
      <w:r w:rsidRPr="009D3641">
        <w:rPr>
          <w:rFonts w:asciiTheme="majorBidi" w:hAnsiTheme="majorBidi" w:cstheme="majorBidi"/>
          <w:sz w:val="24"/>
          <w:szCs w:val="24"/>
        </w:rPr>
        <w:t>), terj. Abu Sa’id al-Falahi dan Aunur Rafiq Shaleh Tamhid, Jakarta: Robbani Pres,</w:t>
      </w:r>
      <w:r>
        <w:rPr>
          <w:rFonts w:asciiTheme="majorBidi" w:hAnsiTheme="majorBidi" w:cstheme="majorBidi"/>
          <w:sz w:val="24"/>
          <w:szCs w:val="24"/>
        </w:rPr>
        <w:t xml:space="preserve"> </w:t>
      </w:r>
      <w:r w:rsidRPr="009D3641">
        <w:rPr>
          <w:rFonts w:asciiTheme="majorBidi" w:hAnsiTheme="majorBidi" w:cstheme="majorBidi"/>
          <w:sz w:val="24"/>
          <w:szCs w:val="24"/>
        </w:rPr>
        <w:t>2004.</w:t>
      </w:r>
    </w:p>
    <w:p w:rsidR="002423E4" w:rsidRPr="0072462E" w:rsidRDefault="002423E4" w:rsidP="002423E4">
      <w:pPr>
        <w:spacing w:after="0" w:line="240" w:lineRule="auto"/>
        <w:ind w:left="709" w:hanging="709"/>
        <w:contextualSpacing/>
        <w:jc w:val="both"/>
        <w:rPr>
          <w:rFonts w:asciiTheme="majorBidi" w:hAnsiTheme="majorBidi" w:cstheme="majorBidi"/>
          <w:sz w:val="24"/>
          <w:szCs w:val="24"/>
        </w:rPr>
      </w:pPr>
    </w:p>
    <w:p w:rsidR="002423E4" w:rsidRPr="006D6053" w:rsidRDefault="002423E4" w:rsidP="002423E4">
      <w:pPr>
        <w:spacing w:after="0" w:line="240" w:lineRule="auto"/>
        <w:contextualSpacing/>
        <w:jc w:val="both"/>
        <w:rPr>
          <w:rFonts w:asciiTheme="majorBidi" w:hAnsiTheme="majorBidi" w:cstheme="majorBidi"/>
          <w:sz w:val="24"/>
          <w:szCs w:val="24"/>
        </w:rPr>
      </w:pPr>
    </w:p>
    <w:p w:rsidR="002423E4" w:rsidRDefault="002423E4"/>
    <w:p w:rsidR="002423E4" w:rsidRDefault="002423E4" w:rsidP="002423E4">
      <w:pPr>
        <w:jc w:val="center"/>
      </w:pPr>
    </w:p>
    <w:p w:rsidR="002423E4" w:rsidRDefault="002423E4" w:rsidP="002423E4">
      <w:pPr>
        <w:jc w:val="center"/>
      </w:pPr>
    </w:p>
    <w:p w:rsidR="002423E4" w:rsidRDefault="002423E4" w:rsidP="002423E4">
      <w:pPr>
        <w:jc w:val="center"/>
      </w:pPr>
    </w:p>
    <w:p w:rsidR="002423E4" w:rsidRDefault="002423E4" w:rsidP="002423E4">
      <w:pPr>
        <w:jc w:val="center"/>
      </w:pPr>
    </w:p>
    <w:p w:rsidR="002423E4" w:rsidRDefault="002423E4" w:rsidP="002423E4">
      <w:pPr>
        <w:jc w:val="center"/>
      </w:pPr>
    </w:p>
    <w:p w:rsidR="002423E4" w:rsidRDefault="002423E4" w:rsidP="002423E4">
      <w:pPr>
        <w:jc w:val="center"/>
      </w:pPr>
    </w:p>
    <w:p w:rsidR="002423E4" w:rsidRDefault="002423E4" w:rsidP="002423E4"/>
    <w:p w:rsidR="002423E4" w:rsidRDefault="002423E4" w:rsidP="002423E4"/>
    <w:p w:rsidR="002423E4" w:rsidRDefault="002423E4" w:rsidP="002423E4"/>
    <w:p w:rsidR="002423E4" w:rsidRDefault="002423E4" w:rsidP="002423E4">
      <w:pPr>
        <w:jc w:val="center"/>
      </w:pPr>
    </w:p>
    <w:p w:rsidR="002423E4" w:rsidRDefault="002423E4" w:rsidP="002423E4">
      <w:pPr>
        <w:jc w:val="center"/>
        <w:rPr>
          <w:rFonts w:ascii="Gill Sans Ultra Bold" w:hAnsi="Gill Sans Ultra Bold"/>
          <w:sz w:val="56"/>
          <w:szCs w:val="56"/>
        </w:rPr>
      </w:pPr>
      <w:r w:rsidRPr="000441DC">
        <w:rPr>
          <w:rFonts w:ascii="Gill Sans Ultra Bold" w:hAnsi="Gill Sans Ultra Bold"/>
          <w:sz w:val="56"/>
          <w:szCs w:val="56"/>
        </w:rPr>
        <w:t>LAMPIRAN-LAMPIRAN</w:t>
      </w:r>
    </w:p>
    <w:p w:rsidR="002423E4" w:rsidRDefault="002423E4" w:rsidP="002423E4">
      <w:pPr>
        <w:jc w:val="center"/>
        <w:rPr>
          <w:rFonts w:ascii="Gill Sans Ultra Bold" w:hAnsi="Gill Sans Ultra Bold"/>
          <w:sz w:val="56"/>
          <w:szCs w:val="56"/>
        </w:rPr>
      </w:pPr>
    </w:p>
    <w:p w:rsidR="002423E4" w:rsidRDefault="002423E4" w:rsidP="002423E4">
      <w:pPr>
        <w:jc w:val="center"/>
        <w:rPr>
          <w:rFonts w:ascii="Gill Sans Ultra Bold" w:hAnsi="Gill Sans Ultra Bold"/>
          <w:sz w:val="56"/>
          <w:szCs w:val="56"/>
        </w:rPr>
      </w:pPr>
    </w:p>
    <w:p w:rsidR="002423E4" w:rsidRDefault="002423E4" w:rsidP="002423E4">
      <w:pPr>
        <w:jc w:val="center"/>
        <w:rPr>
          <w:rFonts w:ascii="Gill Sans Ultra Bold" w:hAnsi="Gill Sans Ultra Bold"/>
          <w:sz w:val="56"/>
          <w:szCs w:val="56"/>
        </w:rPr>
      </w:pPr>
    </w:p>
    <w:p w:rsidR="002423E4" w:rsidRDefault="002423E4" w:rsidP="002423E4">
      <w:pPr>
        <w:jc w:val="center"/>
        <w:rPr>
          <w:rFonts w:ascii="Gill Sans Ultra Bold" w:hAnsi="Gill Sans Ultra Bold"/>
          <w:sz w:val="56"/>
          <w:szCs w:val="56"/>
        </w:rPr>
      </w:pPr>
    </w:p>
    <w:p w:rsidR="002423E4" w:rsidRDefault="002423E4" w:rsidP="002423E4">
      <w:pPr>
        <w:jc w:val="center"/>
        <w:rPr>
          <w:rFonts w:ascii="Gill Sans Ultra Bold" w:hAnsi="Gill Sans Ultra Bold"/>
          <w:sz w:val="56"/>
          <w:szCs w:val="56"/>
        </w:rPr>
      </w:pPr>
    </w:p>
    <w:p w:rsidR="002423E4" w:rsidRDefault="002423E4" w:rsidP="002423E4">
      <w:pPr>
        <w:jc w:val="center"/>
        <w:rPr>
          <w:rFonts w:ascii="Gill Sans Ultra Bold" w:hAnsi="Gill Sans Ultra Bold"/>
          <w:sz w:val="56"/>
          <w:szCs w:val="56"/>
        </w:rPr>
      </w:pPr>
    </w:p>
    <w:p w:rsidR="002423E4" w:rsidRPr="002423E4" w:rsidRDefault="002423E4" w:rsidP="002423E4">
      <w:pPr>
        <w:rPr>
          <w:rFonts w:asciiTheme="majorBidi" w:hAnsiTheme="majorBidi" w:cstheme="majorBidi"/>
          <w:sz w:val="24"/>
          <w:szCs w:val="24"/>
        </w:rPr>
      </w:pPr>
    </w:p>
    <w:p w:rsidR="002423E4" w:rsidRDefault="002423E4"/>
    <w:p w:rsidR="002423E4" w:rsidRPr="00B86111" w:rsidRDefault="002423E4" w:rsidP="002423E4">
      <w:pPr>
        <w:pStyle w:val="Default"/>
        <w:contextualSpacing/>
        <w:jc w:val="right"/>
        <w:rPr>
          <w:rFonts w:asciiTheme="majorBidi" w:hAnsiTheme="majorBidi" w:cstheme="majorBidi"/>
          <w:i/>
          <w:iCs/>
          <w:sz w:val="28"/>
          <w:szCs w:val="28"/>
        </w:rPr>
      </w:pPr>
      <w:r w:rsidRPr="00B86111">
        <w:rPr>
          <w:rFonts w:asciiTheme="majorBidi" w:hAnsiTheme="majorBidi" w:cstheme="majorBidi"/>
          <w:i/>
          <w:iCs/>
          <w:sz w:val="28"/>
          <w:szCs w:val="28"/>
        </w:rPr>
        <w:lastRenderedPageBreak/>
        <w:t>Lampiran I</w:t>
      </w:r>
    </w:p>
    <w:p w:rsidR="002423E4" w:rsidRPr="006B4A2F" w:rsidRDefault="002423E4" w:rsidP="002423E4">
      <w:pPr>
        <w:pStyle w:val="Default"/>
        <w:ind w:left="3119"/>
        <w:contextualSpacing/>
        <w:jc w:val="both"/>
        <w:rPr>
          <w:rFonts w:asciiTheme="majorBidi" w:hAnsiTheme="majorBidi" w:cstheme="majorBidi"/>
        </w:rPr>
      </w:pPr>
      <w:r>
        <w:rPr>
          <w:rFonts w:asciiTheme="majorBidi" w:hAnsiTheme="majorBidi" w:cstheme="majorBidi"/>
          <w:noProof/>
          <w:lang w:val="en-US"/>
        </w:rPr>
        <w:drawing>
          <wp:inline distT="0" distB="0" distL="0" distR="0">
            <wp:extent cx="1424940" cy="1499235"/>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24940" cy="1499235"/>
                    </a:xfrm>
                    <a:prstGeom prst="rect">
                      <a:avLst/>
                    </a:prstGeom>
                    <a:noFill/>
                    <a:ln w="9525">
                      <a:noFill/>
                      <a:miter lim="800000"/>
                      <a:headEnd/>
                      <a:tailEnd/>
                    </a:ln>
                  </pic:spPr>
                </pic:pic>
              </a:graphicData>
            </a:graphic>
          </wp:inline>
        </w:drawing>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u w:val="single"/>
        </w:rPr>
        <w:t>PEMERINTAH KABUPATEN TULUNGAGUNG</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PERATURAN DAERAH KABUPATEN TULUNGAGUNG </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NOMOR 4 TAHUN 2011 </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TENTANG </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PENGENDALIAN DAN PENGAWASAN PEREDARAN </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MINUMAN BERALKOHOL DI KABUPATEN TULUNGAGUNG </w:t>
      </w:r>
    </w:p>
    <w:p w:rsidR="002423E4" w:rsidRPr="00C366CD" w:rsidRDefault="002423E4" w:rsidP="002423E4">
      <w:pPr>
        <w:pStyle w:val="Default"/>
        <w:contextualSpacing/>
        <w:jc w:val="center"/>
        <w:rPr>
          <w:rFonts w:asciiTheme="majorBidi" w:hAnsiTheme="majorBidi" w:cstheme="majorBidi"/>
          <w:b/>
          <w:bCs/>
          <w:u w:val="single"/>
        </w:rPr>
      </w:pPr>
      <w:r w:rsidRPr="00C366CD">
        <w:rPr>
          <w:rFonts w:asciiTheme="majorBidi" w:hAnsiTheme="majorBidi" w:cstheme="majorBidi"/>
          <w:b/>
          <w:bCs/>
        </w:rPr>
        <w:t xml:space="preserve">DENGAN RAHMAT TUHAN YANG MAHA ESA </w:t>
      </w:r>
    </w:p>
    <w:p w:rsidR="002423E4" w:rsidRPr="006B4A2F" w:rsidRDefault="002423E4" w:rsidP="002423E4">
      <w:pPr>
        <w:pStyle w:val="Default"/>
        <w:contextualSpacing/>
        <w:jc w:val="center"/>
        <w:rPr>
          <w:rFonts w:asciiTheme="majorBidi" w:hAnsiTheme="majorBidi" w:cstheme="majorBidi"/>
        </w:rPr>
      </w:pPr>
      <w:r w:rsidRPr="00C366CD">
        <w:rPr>
          <w:rFonts w:asciiTheme="majorBidi" w:hAnsiTheme="majorBidi" w:cstheme="majorBidi"/>
          <w:b/>
          <w:bCs/>
        </w:rPr>
        <w:t>BUPATI TULUNGAGUNG</w:t>
      </w:r>
    </w:p>
    <w:p w:rsidR="002423E4" w:rsidRPr="006B4A2F" w:rsidRDefault="002423E4" w:rsidP="002423E4">
      <w:pPr>
        <w:pStyle w:val="Default"/>
        <w:contextualSpacing/>
        <w:jc w:val="center"/>
        <w:rPr>
          <w:rFonts w:asciiTheme="majorBidi" w:hAnsiTheme="majorBidi" w:cstheme="majorBidi"/>
          <w:u w:val="single"/>
        </w:rPr>
      </w:pP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Menimbang :</w:t>
      </w:r>
      <w:r w:rsidRPr="006B4A2F">
        <w:rPr>
          <w:rFonts w:asciiTheme="majorBidi" w:hAnsiTheme="majorBidi" w:cstheme="majorBidi"/>
        </w:rPr>
        <w:tab/>
        <w:t>a.</w:t>
      </w:r>
      <w:r w:rsidRPr="006B4A2F">
        <w:rPr>
          <w:rFonts w:asciiTheme="majorBidi" w:hAnsiTheme="majorBidi" w:cstheme="majorBidi"/>
        </w:rPr>
        <w:tab/>
        <w:t xml:space="preserve">Bahwa peningkatan peredaran minuman beralkohol di Kabupaten Tulungagung berpengaruh pada ketentraman, ketertiban masyarakat dan keamanan di Kabupaten Tulungagung sehingga perlu adanya pengaturan terkait dengan pengendalian melalui suatu perizinan ;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b.</w:t>
      </w:r>
      <w:r w:rsidRPr="006B4A2F">
        <w:rPr>
          <w:rFonts w:asciiTheme="majorBidi" w:hAnsiTheme="majorBidi" w:cstheme="majorBidi"/>
        </w:rPr>
        <w:tab/>
        <w:t>Bahwa Peraturan Daerah Kabupaten Daerah Tingkat II Tulungagung Nomor 20 Tahun 1978 tentang Pajak Penjualan Minuman Keras sebagaimana telah diubah dengan Peraturan Daerah Kabupaten Daerah Tingkat II Tulungagung Nomor 14 Tahun 1985 sudah tidak dapat memberikan pedoman pengaturan yang memadai dalam rangka pengendalian peredaran minuman beralkohol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c.</w:t>
      </w:r>
      <w:r w:rsidRPr="006B4A2F">
        <w:rPr>
          <w:rFonts w:asciiTheme="majorBidi" w:hAnsiTheme="majorBidi" w:cstheme="majorBidi"/>
        </w:rPr>
        <w:tab/>
        <w:t xml:space="preserve">Bahwa berdasarkan pertimbangan sebagaimana dimaksud huruf a dan huruf b serta sebagai tindak lanjut Undang-Undang Nomor 28 Tahun 2009 tentang Pajak Daerah dan Retribusi Daerah, maka perlu dilakukan pengaturan kembali terkait pengendalian, pengedaran, penjualan dan pengawasan minuman beralkohol yang dituangkan ke dalam Peraturan Daerah;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Mengingat :</w:t>
      </w:r>
      <w:r w:rsidRPr="006B4A2F">
        <w:rPr>
          <w:rFonts w:asciiTheme="majorBidi" w:hAnsiTheme="majorBidi" w:cstheme="majorBidi"/>
        </w:rPr>
        <w:tab/>
        <w:t>1.</w:t>
      </w:r>
      <w:r w:rsidRPr="006B4A2F">
        <w:rPr>
          <w:rFonts w:asciiTheme="majorBidi" w:hAnsiTheme="majorBidi" w:cstheme="majorBidi"/>
        </w:rPr>
        <w:tab/>
        <w:t xml:space="preserve">Undang-Undang Nomor 12 Tahun 1950 tentang Pembentukan Daerah-Daerah Dalam Lingkungan Provinsi Jawa Timur;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2.</w:t>
      </w:r>
      <w:r w:rsidRPr="006B4A2F">
        <w:rPr>
          <w:rFonts w:asciiTheme="majorBidi" w:hAnsiTheme="majorBidi" w:cstheme="majorBidi"/>
        </w:rPr>
        <w:tab/>
        <w:t xml:space="preserve">Undang-Undang Nomor 8 Tahun 1981 tentang Hukum Acara Pidana (Lembaran Negara Republik Indonesia Tahun 1981 Nomor 75 Tambahan Lembaran Negara Republik Indonesia Nomor 3209);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lastRenderedPageBreak/>
        <w:tab/>
        <w:t>3.</w:t>
      </w:r>
      <w:r w:rsidRPr="006B4A2F">
        <w:rPr>
          <w:rFonts w:asciiTheme="majorBidi" w:hAnsiTheme="majorBidi" w:cstheme="majorBidi"/>
        </w:rPr>
        <w:tab/>
        <w:t xml:space="preserve">Undang-Undang Nomor 5 Tahun 1984 tentang Perindustrian (Lembaran Negara Republik Indonesia Tahun 1984 Nomor 22, Tambahan Lembaran Negara Republik Indonesia Nomor 3274);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4.</w:t>
      </w:r>
      <w:r w:rsidRPr="006B4A2F">
        <w:rPr>
          <w:rFonts w:asciiTheme="majorBidi" w:hAnsiTheme="majorBidi" w:cstheme="majorBidi"/>
        </w:rPr>
        <w:tab/>
        <w:t xml:space="preserve">Undang-Undang Nomor 9 Tahun 1990 tentang Kepariwisataan (Lembaran Negara Republik Indonesia Tahun 1990 Nomor 78, Tambahan Lembaran Negara Republik Indonesia Nomor 3427);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5.</w:t>
      </w:r>
      <w:r w:rsidRPr="006B4A2F">
        <w:rPr>
          <w:rFonts w:asciiTheme="majorBidi" w:hAnsiTheme="majorBidi" w:cstheme="majorBidi"/>
        </w:rPr>
        <w:tab/>
        <w:t xml:space="preserve">Undang-Undang Nomor 5 Tahun 1999 tentang Larangan Praktek Monopoli dan Persaingan Usaha Tidak Sehat (Lembaran Negara Republik Indonesia Tahun 1999 Nomor 33, Tambahan Lembaran Negara Republik Indonesia Nomor 3817);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6.</w:t>
      </w:r>
      <w:r w:rsidRPr="006B4A2F">
        <w:rPr>
          <w:rFonts w:asciiTheme="majorBidi" w:hAnsiTheme="majorBidi" w:cstheme="majorBidi"/>
        </w:rPr>
        <w:tab/>
        <w:t xml:space="preserve">Undang-Undang Nomor 8 Tahun 1999 tentang Perlindungan Konsumen (Lembaran Negara Republik Indonesia Tahun 1999 Nomor 42, Tambahan Lembaran Negara Republik Indonesia Nomor 3821);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7.</w:t>
      </w:r>
      <w:r w:rsidRPr="006B4A2F">
        <w:rPr>
          <w:rFonts w:asciiTheme="majorBidi" w:hAnsiTheme="majorBidi" w:cstheme="majorBidi"/>
        </w:rPr>
        <w:tab/>
        <w:t xml:space="preserve">Undang-Undang Nomor 32 Tahun 2004 tentang Pemerintahan Daerah (Lembaran Negara Republik Indonesia Tahun 2004 Nomor 125, Tambahan Lembaran Negara Republik Indonesia Nomor 4437), sebagaimana telah diubah terakhir kali dengan Undang-Undang Nomor 12 Tahun 2008 (Lembaran Negara Republik Indonesia Tahun 2008 Nomor 59, Tambahan Lembaran Negara Republik Indonesia Nomor 4844 );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8.</w:t>
      </w:r>
      <w:r w:rsidRPr="006B4A2F">
        <w:rPr>
          <w:rFonts w:asciiTheme="majorBidi" w:hAnsiTheme="majorBidi" w:cstheme="majorBidi"/>
        </w:rPr>
        <w:tab/>
        <w:t xml:space="preserve">Undang-Undang Nomor 28 Tahun 2009 tentang Pajak dan Retribusi Daerah (Lembaran Negara Republik Indonesia Tahun 2009 nomor 130, Tambahan Lembaran Negara Republik Indonesia Nomor 5049);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9.</w:t>
      </w:r>
      <w:r w:rsidRPr="006B4A2F">
        <w:rPr>
          <w:rFonts w:asciiTheme="majorBidi" w:hAnsiTheme="majorBidi" w:cstheme="majorBidi"/>
        </w:rPr>
        <w:tab/>
        <w:t xml:space="preserve">Undang-Undang Nomor 36 Tahun 2009 tentang Kesehatan (Lembaran Negara Republik Indonesia Tahun 2009 Nomor 144, Tambahan Lembaran Negara Republik Indonesia Nomor 5063);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10.</w:t>
      </w:r>
      <w:r w:rsidRPr="006B4A2F">
        <w:rPr>
          <w:rFonts w:asciiTheme="majorBidi" w:hAnsiTheme="majorBidi" w:cstheme="majorBidi"/>
        </w:rPr>
        <w:tab/>
        <w:t xml:space="preserve">Peraturan Pemerintah Nomor 11 Tahun 1962 tentang Perdagangan Barang-Barang dalam Pengawasan (Lembaran Negara Republik Indonesia Tahun 1962 Nomor 46, Tambahan Lembaran Negara Republik Indonesia Nomor 2473), sebagaimana telah diubah dengan Peraturan Pemerintah Nomor 19 Tahun 2004 (Lembaran Negara Republik Indonesia Tahun 2004 Nomor 68, Tambahan Lembaran Negara Republik Indonesia Nomor 4402);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11.</w:t>
      </w:r>
      <w:r w:rsidRPr="006B4A2F">
        <w:rPr>
          <w:rFonts w:asciiTheme="majorBidi" w:hAnsiTheme="majorBidi" w:cstheme="majorBidi"/>
        </w:rPr>
        <w:tab/>
        <w:t xml:space="preserve">Peraturan Pemerintah Nomor 58 Tahun 2005 tentang Pengelolaan Keuangan Daerah, (Lembaran Negara Republik Indonesia Tahun 2005 Nomor 140, Tambahan Lembaran Negara Republik Indonesia Nomor 4578);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12.</w:t>
      </w:r>
      <w:r w:rsidRPr="006B4A2F">
        <w:rPr>
          <w:rFonts w:asciiTheme="majorBidi" w:hAnsiTheme="majorBidi" w:cstheme="majorBidi"/>
        </w:rPr>
        <w:tab/>
        <w:t xml:space="preserve">Peraturan Pemerintah Nomor 69 Tahun 2010 tentang Tata Cara Pemberian dan Pemanfaatan Insentif Pemungutan Pajak Daerah dan Retribusi Daerah (Lembaran Negara Republik Indonesia </w:t>
      </w:r>
      <w:r w:rsidRPr="006B4A2F">
        <w:rPr>
          <w:rFonts w:asciiTheme="majorBidi" w:hAnsiTheme="majorBidi" w:cstheme="majorBidi"/>
        </w:rPr>
        <w:lastRenderedPageBreak/>
        <w:t xml:space="preserve">Tahun 2010 Nomor 119, Tambahan Lembaran Negara Republik Indonesia Nomor 5161);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13.</w:t>
      </w:r>
      <w:r w:rsidRPr="006B4A2F">
        <w:rPr>
          <w:rFonts w:asciiTheme="majorBidi" w:hAnsiTheme="majorBidi" w:cstheme="majorBidi"/>
        </w:rPr>
        <w:tab/>
        <w:t xml:space="preserve">Peraturan Menteri Dalam Negeri Nomor 13 Tahun 2006 tentang Pedoman Pengelolaan Keuangan Daerah sebagaimana telah diubah dengan Peraturan Menteri Dalam Negeri Nomor 59 Tahun 2007;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14.</w:t>
      </w:r>
      <w:r w:rsidRPr="006B4A2F">
        <w:rPr>
          <w:rFonts w:asciiTheme="majorBidi" w:hAnsiTheme="majorBidi" w:cstheme="majorBidi"/>
        </w:rPr>
        <w:tab/>
        <w:t xml:space="preserve">Keputusan Presiden Nomor 3 Tahun 1997 tentang Pengawasan dan Pengendalian Minuman Beralkohol;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15.</w:t>
      </w:r>
      <w:r w:rsidRPr="006B4A2F">
        <w:rPr>
          <w:rFonts w:asciiTheme="majorBidi" w:hAnsiTheme="majorBidi" w:cstheme="majorBidi"/>
        </w:rPr>
        <w:tab/>
        <w:t xml:space="preserve">Peraturan Menteri Perdagangan Republik Indonesia Nomor : 43/MDAG/PER/9/2009 Tentang Pengadaan, Pengedaran, Penjualan, Pengawasan, dan Pengendalian Minuman Beralkohol;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16.</w:t>
      </w:r>
      <w:r w:rsidRPr="006B4A2F">
        <w:rPr>
          <w:rFonts w:asciiTheme="majorBidi" w:hAnsiTheme="majorBidi" w:cstheme="majorBidi"/>
        </w:rPr>
        <w:tab/>
        <w:t xml:space="preserve">Peraturan Daerah Kabupaten Tulungagung Nomor 4 Tahun 1988 tentang Penyidik Pegawai Negeri Sipil di Lingkungan Pemerintah Kabupaten Daerah Tingkat II Tulungagung (Lembaran Daerah Pemerintah Kabupaten Daerah Tingkat II Tulungagung Tahun 1988 Nomor 04 Seri D);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ab/>
        <w:t>17.</w:t>
      </w:r>
      <w:r w:rsidRPr="006B4A2F">
        <w:rPr>
          <w:rFonts w:asciiTheme="majorBidi" w:hAnsiTheme="majorBidi" w:cstheme="majorBidi"/>
        </w:rPr>
        <w:tab/>
        <w:t xml:space="preserve">Peraturan Daerah Kabupaten Tulungagung Nomor 5 Tahun 2008 tentang Organisasi dan Tata Kerja Dinas Daerah Kabupaten Tulungagung (Lembaran Daerah Kabupaten Tulungagung Tahun 2008 Nomor 04 Seri D); </w:t>
      </w:r>
    </w:p>
    <w:p w:rsidR="002423E4" w:rsidRPr="006B4A2F" w:rsidRDefault="002423E4" w:rsidP="002423E4">
      <w:pPr>
        <w:pStyle w:val="Default"/>
        <w:contextualSpacing/>
        <w:jc w:val="both"/>
        <w:rPr>
          <w:rFonts w:asciiTheme="majorBidi" w:hAnsiTheme="majorBidi" w:cstheme="majorBidi"/>
        </w:rPr>
      </w:pP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Dengan Persetujuan Bersama</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DEWAN PERWAKILAN RAKYAT DAERAH</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KABUPATEN TULUNGAGUNG</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Dan</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 xml:space="preserve">BUPATI TULUNGAGUNG </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MEMUTUSKAN :</w:t>
      </w:r>
    </w:p>
    <w:p w:rsidR="002423E4" w:rsidRPr="006B4A2F" w:rsidRDefault="002423E4" w:rsidP="002423E4">
      <w:pPr>
        <w:pStyle w:val="Default"/>
        <w:contextualSpacing/>
        <w:jc w:val="center"/>
        <w:rPr>
          <w:rFonts w:asciiTheme="majorBidi" w:hAnsiTheme="majorBidi" w:cstheme="majorBidi"/>
        </w:rPr>
      </w:pP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Menetapkan</w:t>
      </w:r>
      <w:r w:rsidRPr="006B4A2F">
        <w:rPr>
          <w:rFonts w:asciiTheme="majorBidi" w:hAnsiTheme="majorBidi" w:cstheme="majorBidi"/>
        </w:rPr>
        <w:tab/>
        <w:t>:</w:t>
      </w:r>
      <w:r w:rsidRPr="006B4A2F">
        <w:rPr>
          <w:rFonts w:asciiTheme="majorBidi" w:hAnsiTheme="majorBidi" w:cstheme="majorBidi"/>
        </w:rPr>
        <w:tab/>
        <w:t>PERATURAN DAERAH KABUPATEN TULUNGAGUNG TENTANG PENGENDALIAN DAN PENGAWASAN PEREDARAN MINUMAN BERALKOHOL DI KABUPATEN TULUNGAGUNG.</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p>
    <w:p w:rsidR="002423E4" w:rsidRPr="00C366CD" w:rsidRDefault="002423E4" w:rsidP="002423E4">
      <w:pPr>
        <w:pStyle w:val="Default"/>
        <w:tabs>
          <w:tab w:val="left" w:pos="1560"/>
          <w:tab w:val="left" w:pos="1985"/>
        </w:tabs>
        <w:ind w:left="1985" w:hanging="1985"/>
        <w:contextualSpacing/>
        <w:jc w:val="center"/>
        <w:rPr>
          <w:rFonts w:asciiTheme="majorBidi" w:hAnsiTheme="majorBidi" w:cstheme="majorBidi"/>
          <w:b/>
          <w:bCs/>
        </w:rPr>
      </w:pPr>
      <w:r w:rsidRPr="00C366CD">
        <w:rPr>
          <w:rFonts w:asciiTheme="majorBidi" w:hAnsiTheme="majorBidi" w:cstheme="majorBidi"/>
          <w:b/>
          <w:bCs/>
        </w:rPr>
        <w:t>BAB I</w:t>
      </w:r>
    </w:p>
    <w:p w:rsidR="002423E4" w:rsidRPr="00C366CD" w:rsidRDefault="002423E4" w:rsidP="002423E4">
      <w:pPr>
        <w:pStyle w:val="Default"/>
        <w:tabs>
          <w:tab w:val="left" w:pos="1560"/>
          <w:tab w:val="left" w:pos="1985"/>
        </w:tabs>
        <w:ind w:left="1985" w:hanging="1985"/>
        <w:contextualSpacing/>
        <w:jc w:val="center"/>
        <w:rPr>
          <w:rFonts w:asciiTheme="majorBidi" w:hAnsiTheme="majorBidi" w:cstheme="majorBidi"/>
          <w:b/>
          <w:bCs/>
        </w:rPr>
      </w:pPr>
      <w:r w:rsidRPr="00C366CD">
        <w:rPr>
          <w:rFonts w:asciiTheme="majorBidi" w:hAnsiTheme="majorBidi" w:cstheme="majorBidi"/>
          <w:b/>
          <w:bCs/>
        </w:rPr>
        <w:t>KETENTUAN UMUM</w:t>
      </w:r>
    </w:p>
    <w:p w:rsidR="002423E4" w:rsidRDefault="002423E4" w:rsidP="002423E4">
      <w:pPr>
        <w:pStyle w:val="Default"/>
        <w:tabs>
          <w:tab w:val="left" w:pos="1560"/>
          <w:tab w:val="left" w:pos="1985"/>
        </w:tabs>
        <w:ind w:left="1985" w:hanging="1985"/>
        <w:contextualSpacing/>
        <w:jc w:val="center"/>
        <w:rPr>
          <w:rFonts w:asciiTheme="majorBidi" w:hAnsiTheme="majorBidi" w:cstheme="majorBidi"/>
          <w:b/>
          <w:bCs/>
          <w:lang w:val="en-US"/>
        </w:rPr>
      </w:pPr>
    </w:p>
    <w:p w:rsidR="002423E4" w:rsidRPr="00865ED3" w:rsidRDefault="002423E4" w:rsidP="002423E4">
      <w:pPr>
        <w:pStyle w:val="Default"/>
        <w:tabs>
          <w:tab w:val="left" w:pos="1560"/>
          <w:tab w:val="left" w:pos="1985"/>
        </w:tabs>
        <w:ind w:left="1985" w:hanging="1985"/>
        <w:contextualSpacing/>
        <w:jc w:val="center"/>
        <w:rPr>
          <w:rFonts w:asciiTheme="majorBidi" w:hAnsiTheme="majorBidi" w:cstheme="majorBidi"/>
          <w:b/>
          <w:bCs/>
          <w:lang w:val="en-US"/>
        </w:rPr>
      </w:pPr>
      <w:r w:rsidRPr="00C366CD">
        <w:rPr>
          <w:rFonts w:asciiTheme="majorBidi" w:hAnsiTheme="majorBidi" w:cstheme="majorBidi"/>
          <w:b/>
          <w:bCs/>
        </w:rPr>
        <w:t xml:space="preserve">Pasal 1 </w:t>
      </w:r>
    </w:p>
    <w:p w:rsidR="002423E4" w:rsidRPr="006B4A2F" w:rsidRDefault="002423E4" w:rsidP="002423E4">
      <w:pPr>
        <w:pStyle w:val="Default"/>
        <w:tabs>
          <w:tab w:val="left" w:pos="1560"/>
          <w:tab w:val="left" w:pos="1985"/>
        </w:tabs>
        <w:ind w:left="1985" w:hanging="1985"/>
        <w:contextualSpacing/>
        <w:jc w:val="both"/>
        <w:rPr>
          <w:rFonts w:asciiTheme="majorBidi" w:hAnsiTheme="majorBidi" w:cstheme="majorBidi"/>
        </w:rPr>
      </w:pPr>
      <w:r w:rsidRPr="006B4A2F">
        <w:rPr>
          <w:rFonts w:asciiTheme="majorBidi" w:hAnsiTheme="majorBidi" w:cstheme="majorBidi"/>
        </w:rPr>
        <w:t>Dalam Peraturan Daerah ini yang dimaksud dengan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Daerah adalah Kabupaten Tulungagung.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Pemerintah Daerah adalah Pemerintah Kabupaten Tulungagung.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Bupati adalah Bupati Tulungagung.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4.</w:t>
      </w:r>
      <w:r w:rsidRPr="006B4A2F">
        <w:rPr>
          <w:rFonts w:asciiTheme="majorBidi" w:hAnsiTheme="majorBidi" w:cstheme="majorBidi"/>
        </w:rPr>
        <w:tab/>
        <w:t xml:space="preserve">Dewan Perwakilan Rakyat Daerah yang selanjutnya disingkat DPRD adalah Dewan Perwakilan Rakyat Daerah Kabupaten Tulungagung.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lastRenderedPageBreak/>
        <w:t>5.</w:t>
      </w:r>
      <w:r w:rsidRPr="006B4A2F">
        <w:rPr>
          <w:rFonts w:asciiTheme="majorBidi" w:hAnsiTheme="majorBidi" w:cstheme="majorBidi"/>
        </w:rPr>
        <w:tab/>
        <w:t xml:space="preserve">Perusahaan adalah setiap bentuk usaha perseorangan atau badan usaha yang dimiliki oleh Warga Negara Indonesia dan berkedudukan di wilayah Negara Republik Indonesia, baik yang berbentuk badan hukum atau bukan badan hukum yang melakukan kegiatan usaha perdagangan minuman beralkohol.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6.</w:t>
      </w:r>
      <w:r w:rsidRPr="006B4A2F">
        <w:rPr>
          <w:rFonts w:asciiTheme="majorBidi" w:hAnsiTheme="majorBidi" w:cstheme="majorBidi"/>
        </w:rPr>
        <w:tab/>
        <w:t xml:space="preserve">Minuman Beralkohol adalah minuman yang mengandung ethanol yang diproses dari bahan hasil pertanian yang mengandung karbohidrat dengan cara fermentasi dan destilasi atau fermentasi tanpa destilasi, baik dengan cara memberikan perlakuan terlebih dahulu atau tidak, menambahkan bahan lain atau tidak maupun yang diproses dengan cara mencampur konsentrat dengan ethanol atau dengan cara pengenceran minuman mengandung ethanol yang berasal dari fermentasi.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7. </w:t>
      </w:r>
      <w:r w:rsidRPr="006B4A2F">
        <w:rPr>
          <w:rFonts w:asciiTheme="majorBidi" w:hAnsiTheme="majorBidi" w:cstheme="majorBidi"/>
        </w:rPr>
        <w:tab/>
        <w:t>Pengawasan dan pengendalian adalah segala usaha atau kegiatan untuk mengetahui, menilai dan mengarahkan agar peredaran minuman beralkohol dapat dilaksanakan sesuai ketentuan peraturan perundang-undangan yang berlaku.</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8. </w:t>
      </w:r>
      <w:r w:rsidRPr="006B4A2F">
        <w:rPr>
          <w:rFonts w:asciiTheme="majorBidi" w:hAnsiTheme="majorBidi" w:cstheme="majorBidi"/>
        </w:rPr>
        <w:tab/>
        <w:t xml:space="preserve">Organisasi Kemasyarakat adalah organisasi yang dibentuk oleh anggota masyarakat Warganegara Republik Indonesia secara sukarela atas dasar kesamaan kegiatan, profesi, fungsi, agama, dan kepercayaan terhadap Tuhan Yang Maha Esa, untuk berperanserta dalam pembangunan dalam rangka mencapai tujuan nasional dalam wadah Negara Kesatuan Republik Indonesia yang berdasarkan Pancasila.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9. </w:t>
      </w:r>
      <w:r w:rsidRPr="006B4A2F">
        <w:rPr>
          <w:rFonts w:asciiTheme="majorBidi" w:hAnsiTheme="majorBidi" w:cstheme="majorBidi"/>
        </w:rPr>
        <w:tab/>
        <w:t xml:space="preserve">Organisasi Keagamaan adalah organisasi kemasyarakatan yang bergerak di bidang keagamaan.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10.</w:t>
      </w:r>
      <w:r w:rsidRPr="006B4A2F">
        <w:rPr>
          <w:rFonts w:asciiTheme="majorBidi" w:hAnsiTheme="majorBidi" w:cstheme="majorBidi"/>
        </w:rPr>
        <w:tab/>
        <w:t xml:space="preserve">Lembaga Swadaya Masyarakat adalah sebuah organisasi yang didirikan oleh perorangan ataupun sekelompok orang yang secara sukarela yang memberikan pelayanan kepada masyarakat umum tanpa bertujuan untuk memperoleh keuntungan dari kegiatannya.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11.</w:t>
      </w:r>
      <w:r w:rsidRPr="006B4A2F">
        <w:rPr>
          <w:rFonts w:asciiTheme="majorBidi" w:hAnsiTheme="majorBidi" w:cstheme="majorBidi"/>
        </w:rPr>
        <w:tab/>
        <w:t xml:space="preserve">Pengadaan adalah kegiatan penyediaan minuman beralkohol oleh produsen untuk produk dalam negeri atau oleh Importir Terdaftar Minuman Beralkohol untuk produk impor.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12.</w:t>
      </w:r>
      <w:r w:rsidRPr="006B4A2F">
        <w:rPr>
          <w:rFonts w:asciiTheme="majorBidi" w:hAnsiTheme="majorBidi" w:cstheme="majorBidi"/>
        </w:rPr>
        <w:tab/>
        <w:t xml:space="preserve">Importir Terdaftar Minuman Beralkohol yang selanjutnya disingkat IT-MB adalah perusahaan yang mendapatkan penetapan untuk melakukan kegiatan impor minuman beralkohol.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13.</w:t>
      </w:r>
      <w:r w:rsidRPr="006B4A2F">
        <w:rPr>
          <w:rFonts w:asciiTheme="majorBidi" w:hAnsiTheme="majorBidi" w:cstheme="majorBidi"/>
        </w:rPr>
        <w:tab/>
        <w:t xml:space="preserve">Pengedaran minuman beralkohol adalah kegiatan usaha menyalurkan minuman beralkohol untuk diperdagangkan di dalam negeri.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14.</w:t>
      </w:r>
      <w:r w:rsidRPr="006B4A2F">
        <w:rPr>
          <w:rFonts w:asciiTheme="majorBidi" w:hAnsiTheme="majorBidi" w:cstheme="majorBidi"/>
        </w:rPr>
        <w:tab/>
        <w:t xml:space="preserve">Penjualan minuman beralkohol adalah kegiatan usaha menjual minuman beralkohol untuk dikonsumsi.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15.</w:t>
      </w:r>
      <w:r w:rsidRPr="006B4A2F">
        <w:rPr>
          <w:rFonts w:asciiTheme="majorBidi" w:hAnsiTheme="majorBidi" w:cstheme="majorBidi"/>
        </w:rPr>
        <w:tab/>
        <w:t xml:space="preserve">Distributor adalah perusahaan penyalur yang ditunjuk oleh produsen minuman beralkohol dan/atau IT-MB untuk mengedarkan minuman beralkohol produk dalam negeri dan/atau produk impor dalam partai besar di wilayah pemasaran tertentu.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16.</w:t>
      </w:r>
      <w:r w:rsidRPr="006B4A2F">
        <w:rPr>
          <w:rFonts w:asciiTheme="majorBidi" w:hAnsiTheme="majorBidi" w:cstheme="majorBidi"/>
        </w:rPr>
        <w:tab/>
        <w:t xml:space="preserve">Sub Distributor adalah perusahaan penyalur yang ditunjuk oleh produsen minuman beralkohol, IT-MB, dan/atau Distributor untuk mengedarkan minuman </w:t>
      </w:r>
      <w:r w:rsidRPr="006B4A2F">
        <w:rPr>
          <w:rFonts w:asciiTheme="majorBidi" w:hAnsiTheme="majorBidi" w:cstheme="majorBidi"/>
        </w:rPr>
        <w:lastRenderedPageBreak/>
        <w:t xml:space="preserve">beralkohol produk dalam negeri dan/atau produk impor dalam partai besar di wilayah pemasaran tertentu.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17.</w:t>
      </w:r>
      <w:r w:rsidRPr="006B4A2F">
        <w:rPr>
          <w:rFonts w:asciiTheme="majorBidi" w:hAnsiTheme="majorBidi" w:cstheme="majorBidi"/>
        </w:rPr>
        <w:tab/>
        <w:t xml:space="preserve">Penjual Langsung minuman beralkohol yang selanjutnya disebut Penjual Langsung adalah perusahaan yang melakukan penjualan minuman beralkohol kepada konsumen akhir untuk diminum langsung di tempat yang telah ditentukan.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18.</w:t>
      </w:r>
      <w:r w:rsidRPr="006B4A2F">
        <w:rPr>
          <w:rFonts w:asciiTheme="majorBidi" w:hAnsiTheme="majorBidi" w:cstheme="majorBidi"/>
        </w:rPr>
        <w:tab/>
        <w:t xml:space="preserve">Pengecer minuman beralkohol yang selanjutnya disebut Pengecer adalah perusahaan yang melakukan penjualan minuman beralkohol kepada konsumen akhir dalam bentuk kemasan di tempat yang telah ditentukan.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19.</w:t>
      </w:r>
      <w:r w:rsidRPr="006B4A2F">
        <w:rPr>
          <w:rFonts w:asciiTheme="majorBidi" w:hAnsiTheme="majorBidi" w:cstheme="majorBidi"/>
        </w:rPr>
        <w:tab/>
        <w:t xml:space="preserve">Hotel, Restoran, Bar, Pub, dan Klab Malam adalah sebagaimana ditetapkan dalam peraturan perundang-undangan yang berlaku di bidang pariwisata.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20.</w:t>
      </w:r>
      <w:r w:rsidRPr="006B4A2F">
        <w:rPr>
          <w:rFonts w:asciiTheme="majorBidi" w:hAnsiTheme="majorBidi" w:cstheme="majorBidi"/>
        </w:rPr>
        <w:tab/>
        <w:t xml:space="preserve">Pejabat yang ditunjuk adalah Kepala Dinas Perindustrian dan Perdagangan Kabupaten Tulungagung.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21.</w:t>
      </w:r>
      <w:r w:rsidRPr="006B4A2F">
        <w:rPr>
          <w:rFonts w:asciiTheme="majorBidi" w:hAnsiTheme="majorBidi" w:cstheme="majorBidi"/>
        </w:rPr>
        <w:tab/>
        <w:t xml:space="preserve">Rumah Sakit adalah sarana pelayanan kesehatan masyarakat, termasuk Rumah Bersalin, Puskesmas, Balai Kesehatan dan praktek dokter.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22.</w:t>
      </w:r>
      <w:r w:rsidRPr="006B4A2F">
        <w:rPr>
          <w:rFonts w:asciiTheme="majorBidi" w:hAnsiTheme="majorBidi" w:cstheme="majorBidi"/>
        </w:rPr>
        <w:tab/>
        <w:t xml:space="preserve">Sekolah adalah sarana kegiatan belajar-mengajar, mulai dari taman kanak-kanak sampai perguruan tinggi, termasuk pusat kursus-kursus.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23.</w:t>
      </w:r>
      <w:r w:rsidRPr="006B4A2F">
        <w:rPr>
          <w:rFonts w:asciiTheme="majorBidi" w:hAnsiTheme="majorBidi" w:cstheme="majorBidi"/>
        </w:rPr>
        <w:tab/>
        <w:t xml:space="preserve">Wajib Retribusi adalah orang pribadi atau Badan yang diwajibkan untuk melakukan pembayaran retribusi, termasuk pemungut atau pemotong retribusi Izin Tempat Penjualan Minuman Beralkohol.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24.</w:t>
      </w:r>
      <w:r w:rsidRPr="006B4A2F">
        <w:rPr>
          <w:rFonts w:asciiTheme="majorBidi" w:hAnsiTheme="majorBidi" w:cstheme="majorBidi"/>
        </w:rPr>
        <w:tab/>
        <w:t xml:space="preserve">Masa Retribusi adalah suatu jangka waktu tertentu yang merupakan batas waktu bagi Wajib Retribusi untuk memanfaatkan jasa dan perizinan tertentu dari Pemerintah Daerah yang bersangkutan.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25.</w:t>
      </w:r>
      <w:r w:rsidRPr="006B4A2F">
        <w:rPr>
          <w:rFonts w:asciiTheme="majorBidi" w:hAnsiTheme="majorBidi" w:cstheme="majorBidi"/>
        </w:rPr>
        <w:tab/>
        <w:t xml:space="preserve">Surat Setoran Retribusi Daerah, yang selanjutnya disingkat SSRD, adalah bukti pembayaran atau penyetoran retribusi yang telah dilakukan dengan menggunakan formulir atau telah dilakukan dengan cara lain ke kas daerah melalui tempat pembayaran yang ditunjuk oleh Kepala Daerah.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26.</w:t>
      </w:r>
      <w:r w:rsidRPr="006B4A2F">
        <w:rPr>
          <w:rFonts w:asciiTheme="majorBidi" w:hAnsiTheme="majorBidi" w:cstheme="majorBidi"/>
        </w:rPr>
        <w:tab/>
        <w:t xml:space="preserve">Surat Ketetapan Retribusi Daerah, yang selanjutnya disingkat SKRD, adalah surat ketetapan retribusi yang menentukan besarnya jumlah pokok retribusi yang terutang.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27.</w:t>
      </w:r>
      <w:r w:rsidRPr="006B4A2F">
        <w:rPr>
          <w:rFonts w:asciiTheme="majorBidi" w:hAnsiTheme="majorBidi" w:cstheme="majorBidi"/>
        </w:rPr>
        <w:tab/>
        <w:t xml:space="preserve">Surat Ketetapan Retribusi Daerah Lebih Bayar, yang selanjutnya disingkat SKRDLB, adalah surat ketetapan retribusi yang menentukan jumlah kelebihan pembayaran retribusi karena jumlah kredit retribusi lebih besar daripada retribusi yang terutang atau seharusnya tidak terutang.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28.</w:t>
      </w:r>
      <w:r w:rsidRPr="006B4A2F">
        <w:rPr>
          <w:rFonts w:asciiTheme="majorBidi" w:hAnsiTheme="majorBidi" w:cstheme="majorBidi"/>
        </w:rPr>
        <w:tab/>
        <w:t xml:space="preserve">Surat Tagihan Retribusi Daerah, yang selanjutnya disingkat STRD, adalah surat untuk melakukan tagihan retribusi dan/atau sanksi administratif berupa bunga dan/atau denda.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29.</w:t>
      </w:r>
      <w:r w:rsidRPr="006B4A2F">
        <w:rPr>
          <w:rFonts w:asciiTheme="majorBidi" w:hAnsiTheme="majorBidi" w:cstheme="majorBidi"/>
        </w:rPr>
        <w:tab/>
        <w:t xml:space="preserve">Pemeriksaan adalah serangkaian kegiatan menghimpun dan mengolah data, keterangan, dan/atau bukti yang dilaksanakan secara objektif dan profesional berdasarkan suatu standar pemeriksaan untuk menguji kepatuhan pemenuhan kewajiban perpajakan daerah dan retribusi dan/atau untuk tujuan lain dalam rangka melaksanakan ketentuan peraturan perundang-undangan perpajakan daerah dan retribusi daerah.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lastRenderedPageBreak/>
        <w:t>30.</w:t>
      </w:r>
      <w:r w:rsidRPr="006B4A2F">
        <w:rPr>
          <w:rFonts w:asciiTheme="majorBidi" w:hAnsiTheme="majorBidi" w:cstheme="majorBidi"/>
        </w:rPr>
        <w:tab/>
        <w:t xml:space="preserve">Penyidikan tindak pidana di bidang perpajakan daerah dan retribusi adalah serangkaian tindakan yang dilakukan oleh Penyidik untuk mencari serta mengumpulkan bukti yang dengan bukti itu membuat terang tindak pidana di bidang perpajakan daerah dan retribusi yang terjadi serta menemukan tersangkanya. </w:t>
      </w:r>
    </w:p>
    <w:p w:rsidR="002423E4" w:rsidRPr="00C366CD" w:rsidRDefault="002423E4" w:rsidP="002423E4">
      <w:pPr>
        <w:pStyle w:val="Default"/>
        <w:contextualSpacing/>
        <w:jc w:val="both"/>
        <w:rPr>
          <w:rFonts w:asciiTheme="majorBidi" w:hAnsiTheme="majorBidi" w:cstheme="majorBidi"/>
          <w:b/>
          <w:bCs/>
        </w:rPr>
      </w:pP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 xml:space="preserve">BAB II </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 xml:space="preserve">RUANG LINGKUP </w:t>
      </w:r>
    </w:p>
    <w:p w:rsidR="002423E4" w:rsidRDefault="002423E4" w:rsidP="002423E4">
      <w:pPr>
        <w:pStyle w:val="Default"/>
        <w:contextualSpacing/>
        <w:jc w:val="center"/>
        <w:rPr>
          <w:rFonts w:asciiTheme="majorBidi" w:hAnsiTheme="majorBidi" w:cstheme="majorBidi"/>
          <w:b/>
          <w:bCs/>
          <w:lang w:val="en-US"/>
        </w:rPr>
      </w:pPr>
    </w:p>
    <w:p w:rsidR="002423E4" w:rsidRPr="00C366CD" w:rsidRDefault="002423E4" w:rsidP="002423E4">
      <w:pPr>
        <w:pStyle w:val="Default"/>
        <w:contextualSpacing/>
        <w:jc w:val="center"/>
        <w:rPr>
          <w:rFonts w:asciiTheme="majorBidi" w:hAnsiTheme="majorBidi" w:cstheme="majorBidi"/>
          <w:b/>
          <w:bCs/>
          <w:lang w:val="en-US"/>
        </w:rPr>
      </w:pPr>
      <w:r w:rsidRPr="00C366CD">
        <w:rPr>
          <w:rFonts w:asciiTheme="majorBidi" w:hAnsiTheme="majorBidi" w:cstheme="majorBidi"/>
          <w:b/>
          <w:bCs/>
        </w:rPr>
        <w:t xml:space="preserve">Pasal 2 </w:t>
      </w:r>
    </w:p>
    <w:p w:rsidR="002423E4" w:rsidRPr="006B4A2F" w:rsidRDefault="002423E4" w:rsidP="002423E4">
      <w:pPr>
        <w:pStyle w:val="Default"/>
        <w:contextualSpacing/>
        <w:jc w:val="both"/>
        <w:rPr>
          <w:rFonts w:asciiTheme="majorBidi" w:hAnsiTheme="majorBidi" w:cstheme="majorBidi"/>
        </w:rPr>
      </w:pPr>
      <w:r w:rsidRPr="006B4A2F">
        <w:rPr>
          <w:rFonts w:asciiTheme="majorBidi" w:hAnsiTheme="majorBidi" w:cstheme="majorBidi"/>
        </w:rPr>
        <w:t>Ruang lingkup Peraturan Daerah ini mengatur ketentuan mengenai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a.</w:t>
      </w:r>
      <w:r w:rsidRPr="006B4A2F">
        <w:rPr>
          <w:rFonts w:asciiTheme="majorBidi" w:hAnsiTheme="majorBidi" w:cstheme="majorBidi"/>
        </w:rPr>
        <w:tab/>
        <w:t xml:space="preserve">Penggolongan minuman beralkohol;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b.</w:t>
      </w:r>
      <w:r w:rsidRPr="006B4A2F">
        <w:rPr>
          <w:rFonts w:asciiTheme="majorBidi" w:hAnsiTheme="majorBidi" w:cstheme="majorBidi"/>
        </w:rPr>
        <w:tab/>
        <w:t xml:space="preserve">Pengendalian dan Pengawasan minuman beralkohol;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c.</w:t>
      </w:r>
      <w:r w:rsidRPr="006B4A2F">
        <w:rPr>
          <w:rFonts w:asciiTheme="majorBidi" w:hAnsiTheme="majorBidi" w:cstheme="majorBidi"/>
        </w:rPr>
        <w:tab/>
        <w:t xml:space="preserve">Ketentuan Perijinan;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d.</w:t>
      </w:r>
      <w:r w:rsidRPr="006B4A2F">
        <w:rPr>
          <w:rFonts w:asciiTheme="majorBidi" w:hAnsiTheme="majorBidi" w:cstheme="majorBidi"/>
        </w:rPr>
        <w:tab/>
        <w:t xml:space="preserve">Retribusi Ijin Tempat Penjualan minuman beralkohol;dan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e.</w:t>
      </w:r>
      <w:r w:rsidRPr="006B4A2F">
        <w:rPr>
          <w:rFonts w:asciiTheme="majorBidi" w:hAnsiTheme="majorBidi" w:cstheme="majorBidi"/>
        </w:rPr>
        <w:tab/>
        <w:t xml:space="preserve">Larangan-larangan.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BAB III</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PENGGOLONGAN MINUMAN BERALKOHOL</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6B4A2F" w:rsidRDefault="002423E4" w:rsidP="002423E4">
      <w:pPr>
        <w:pStyle w:val="Default"/>
        <w:tabs>
          <w:tab w:val="left" w:pos="426"/>
        </w:tabs>
        <w:ind w:left="426" w:hanging="426"/>
        <w:contextualSpacing/>
        <w:jc w:val="center"/>
        <w:rPr>
          <w:rFonts w:asciiTheme="majorBidi" w:hAnsiTheme="majorBidi" w:cstheme="majorBidi"/>
        </w:rPr>
      </w:pPr>
      <w:r w:rsidRPr="00C366CD">
        <w:rPr>
          <w:rFonts w:asciiTheme="majorBidi" w:hAnsiTheme="majorBidi" w:cstheme="majorBidi"/>
          <w:b/>
          <w:bCs/>
        </w:rPr>
        <w:t>Pasal 3</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Minuman Beralkohol dikelompokkan dalam golongan sebagai berikut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Minuman Beralkohol golongan A adalah minuman beralkohol dengan kadar ethanol (C2H5OH) 1% (satu perseratus) sampai dengan 5% (lima perseratus);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Minuman Beralkohol golongan B adalah minuman beralkohol dengan kadar ethanol (C2H5OH) lebih dari 5% (lima perseratus) sampai dengan 20% (dua puluh perseratus); dan;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Minuman Beralkohol golongan C adalah minuman beralkohol dengan kadar ethanol (C2H5OH) lebih dari 20% (dua puluh perseratus) sampai dengan 55% (lima puluh lima perseratus).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Berdasarkan penggolongan minuman beralkohol sebagaimana dimaksud pada ayat (1), ditetapkan jenisnya sebagai berikut: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a.</w:t>
      </w:r>
      <w:r w:rsidRPr="006B4A2F">
        <w:rPr>
          <w:rFonts w:asciiTheme="majorBidi" w:hAnsiTheme="majorBidi" w:cstheme="majorBidi"/>
        </w:rPr>
        <w:tab/>
        <w:t xml:space="preserve">Minuman Beralkohol golongan A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Shandy;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Minuman ringan beralkohol;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Bir/Beer;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4. </w:t>
      </w:r>
      <w:r w:rsidRPr="006B4A2F">
        <w:rPr>
          <w:rFonts w:asciiTheme="majorBidi" w:hAnsiTheme="majorBidi" w:cstheme="majorBidi"/>
        </w:rPr>
        <w:tab/>
        <w:t xml:space="preserve">Larger;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5. </w:t>
      </w:r>
      <w:r w:rsidRPr="006B4A2F">
        <w:rPr>
          <w:rFonts w:asciiTheme="majorBidi" w:hAnsiTheme="majorBidi" w:cstheme="majorBidi"/>
        </w:rPr>
        <w:tab/>
        <w:t xml:space="preserve">Ale;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6. </w:t>
      </w:r>
      <w:r w:rsidRPr="006B4A2F">
        <w:rPr>
          <w:rFonts w:asciiTheme="majorBidi" w:hAnsiTheme="majorBidi" w:cstheme="majorBidi"/>
        </w:rPr>
        <w:tab/>
        <w:t xml:space="preserve">Hitam/Stout;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7. </w:t>
      </w:r>
      <w:r w:rsidRPr="006B4A2F">
        <w:rPr>
          <w:rFonts w:asciiTheme="majorBidi" w:hAnsiTheme="majorBidi" w:cstheme="majorBidi"/>
        </w:rPr>
        <w:tab/>
        <w:t xml:space="preserve">Low Alcohol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8. </w:t>
      </w:r>
      <w:r w:rsidRPr="006B4A2F">
        <w:rPr>
          <w:rFonts w:asciiTheme="majorBidi" w:hAnsiTheme="majorBidi" w:cstheme="majorBidi"/>
        </w:rPr>
        <w:tab/>
        <w:t xml:space="preserve">Minuman Beralkohol Berkarbonasi;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9. </w:t>
      </w:r>
      <w:r w:rsidRPr="006B4A2F">
        <w:rPr>
          <w:rFonts w:asciiTheme="majorBidi" w:hAnsiTheme="majorBidi" w:cstheme="majorBidi"/>
        </w:rPr>
        <w:tab/>
        <w:t xml:space="preserve">Anggur Brem Bali.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lastRenderedPageBreak/>
        <w:t xml:space="preserve">b. </w:t>
      </w:r>
      <w:r w:rsidRPr="006B4A2F">
        <w:rPr>
          <w:rFonts w:asciiTheme="majorBidi" w:hAnsiTheme="majorBidi" w:cstheme="majorBidi"/>
        </w:rPr>
        <w:tab/>
        <w:t xml:space="preserve">Minuman Beralkohol golongan B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Reduced Alcohol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Anggur/Wine;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Minuman Fermentasi Pancar /Sparkling Wine/Champagne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4. </w:t>
      </w:r>
      <w:r w:rsidRPr="006B4A2F">
        <w:rPr>
          <w:rFonts w:asciiTheme="majorBidi" w:hAnsiTheme="majorBidi" w:cstheme="majorBidi"/>
        </w:rPr>
        <w:tab/>
        <w:t xml:space="preserve">Carbonated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5. </w:t>
      </w:r>
      <w:r w:rsidRPr="006B4A2F">
        <w:rPr>
          <w:rFonts w:asciiTheme="majorBidi" w:hAnsiTheme="majorBidi" w:cstheme="majorBidi"/>
        </w:rPr>
        <w:tab/>
        <w:t xml:space="preserve">Koktail Anggur/Wine Coktail;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6. </w:t>
      </w:r>
      <w:r w:rsidRPr="006B4A2F">
        <w:rPr>
          <w:rFonts w:asciiTheme="majorBidi" w:hAnsiTheme="majorBidi" w:cstheme="majorBidi"/>
        </w:rPr>
        <w:tab/>
        <w:t xml:space="preserve">Anggur Tonikum Kinina/Quinine Tonic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7. </w:t>
      </w:r>
      <w:r w:rsidRPr="006B4A2F">
        <w:rPr>
          <w:rFonts w:asciiTheme="majorBidi" w:hAnsiTheme="majorBidi" w:cstheme="majorBidi"/>
        </w:rPr>
        <w:tab/>
        <w:t xml:space="preserve">Meat Wine atau Beef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8. </w:t>
      </w:r>
      <w:r w:rsidRPr="006B4A2F">
        <w:rPr>
          <w:rFonts w:asciiTheme="majorBidi" w:hAnsiTheme="majorBidi" w:cstheme="majorBidi"/>
        </w:rPr>
        <w:tab/>
        <w:t xml:space="preserve">Malt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9.</w:t>
      </w:r>
      <w:r w:rsidRPr="006B4A2F">
        <w:rPr>
          <w:rFonts w:asciiTheme="majorBidi" w:hAnsiTheme="majorBidi" w:cstheme="majorBidi"/>
        </w:rPr>
        <w:tab/>
        <w:t xml:space="preserve">Anggur Buah/Fruit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10.</w:t>
      </w:r>
      <w:r w:rsidRPr="006B4A2F">
        <w:rPr>
          <w:rFonts w:asciiTheme="majorBidi" w:hAnsiTheme="majorBidi" w:cstheme="majorBidi"/>
        </w:rPr>
        <w:tab/>
        <w:t xml:space="preserve">Anggur Buah Apel/Cider;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11.</w:t>
      </w:r>
      <w:r w:rsidRPr="006B4A2F">
        <w:rPr>
          <w:rFonts w:asciiTheme="majorBidi" w:hAnsiTheme="majorBidi" w:cstheme="majorBidi"/>
        </w:rPr>
        <w:tab/>
        <w:t xml:space="preserve">Anggur Sari Buah Pir/Perry;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12.</w:t>
      </w:r>
      <w:r w:rsidRPr="006B4A2F">
        <w:rPr>
          <w:rFonts w:asciiTheme="majorBidi" w:hAnsiTheme="majorBidi" w:cstheme="majorBidi"/>
        </w:rPr>
        <w:tab/>
        <w:t xml:space="preserve">Anggur Beras/Sake/Rice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13.</w:t>
      </w:r>
      <w:r w:rsidRPr="006B4A2F">
        <w:rPr>
          <w:rFonts w:asciiTheme="majorBidi" w:hAnsiTheme="majorBidi" w:cstheme="majorBidi"/>
        </w:rPr>
        <w:tab/>
        <w:t xml:space="preserve">Anggur Sari Sayuran/Vegetable 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14.</w:t>
      </w:r>
      <w:r w:rsidRPr="006B4A2F">
        <w:rPr>
          <w:rFonts w:asciiTheme="majorBidi" w:hAnsiTheme="majorBidi" w:cstheme="majorBidi"/>
        </w:rPr>
        <w:tab/>
        <w:t xml:space="preserve">Honey Wine/Mead;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15.</w:t>
      </w:r>
      <w:r w:rsidRPr="006B4A2F">
        <w:rPr>
          <w:rFonts w:asciiTheme="majorBidi" w:hAnsiTheme="majorBidi" w:cstheme="majorBidi"/>
        </w:rPr>
        <w:tab/>
        <w:t xml:space="preserve">Koktail Anggur/Wine Coktail;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16.</w:t>
      </w:r>
      <w:r w:rsidRPr="006B4A2F">
        <w:rPr>
          <w:rFonts w:asciiTheme="majorBidi" w:hAnsiTheme="majorBidi" w:cstheme="majorBidi"/>
        </w:rPr>
        <w:tab/>
        <w:t xml:space="preserve">Tuak/Toddy;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17.</w:t>
      </w:r>
      <w:r w:rsidRPr="006B4A2F">
        <w:rPr>
          <w:rFonts w:asciiTheme="majorBidi" w:hAnsiTheme="majorBidi" w:cstheme="majorBidi"/>
        </w:rPr>
        <w:tab/>
        <w:t xml:space="preserve">Minuman Beralkohol beraroma Beras Kencur;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18.</w:t>
      </w:r>
      <w:r w:rsidRPr="006B4A2F">
        <w:rPr>
          <w:rFonts w:asciiTheme="majorBidi" w:hAnsiTheme="majorBidi" w:cstheme="majorBidi"/>
        </w:rPr>
        <w:tab/>
        <w:t xml:space="preserve">Anggur Ginseng.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Minuman Beralkohol golongan C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Koktail Anggur/Wine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Coktail;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Brendi/Brandy;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4. </w:t>
      </w:r>
      <w:r w:rsidRPr="006B4A2F">
        <w:rPr>
          <w:rFonts w:asciiTheme="majorBidi" w:hAnsiTheme="majorBidi" w:cstheme="majorBidi"/>
        </w:rPr>
        <w:tab/>
        <w:t xml:space="preserve">Brendi Buah/Fruit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5. </w:t>
      </w:r>
      <w:r w:rsidRPr="006B4A2F">
        <w:rPr>
          <w:rFonts w:asciiTheme="majorBidi" w:hAnsiTheme="majorBidi" w:cstheme="majorBidi"/>
        </w:rPr>
        <w:tab/>
        <w:t xml:space="preserve">Brandy;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6. </w:t>
      </w:r>
      <w:r w:rsidRPr="006B4A2F">
        <w:rPr>
          <w:rFonts w:asciiTheme="majorBidi" w:hAnsiTheme="majorBidi" w:cstheme="majorBidi"/>
        </w:rPr>
        <w:tab/>
        <w:t xml:space="preserve">Whisky/Whiskies;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7. </w:t>
      </w:r>
      <w:r w:rsidRPr="006B4A2F">
        <w:rPr>
          <w:rFonts w:asciiTheme="majorBidi" w:hAnsiTheme="majorBidi" w:cstheme="majorBidi"/>
        </w:rPr>
        <w:tab/>
        <w:t xml:space="preserve">Rum;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8. </w:t>
      </w:r>
      <w:r w:rsidRPr="006B4A2F">
        <w:rPr>
          <w:rFonts w:asciiTheme="majorBidi" w:hAnsiTheme="majorBidi" w:cstheme="majorBidi"/>
        </w:rPr>
        <w:tab/>
        <w:t xml:space="preserve">Gin;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 xml:space="preserve">9. </w:t>
      </w:r>
      <w:r w:rsidRPr="006B4A2F">
        <w:rPr>
          <w:rFonts w:asciiTheme="majorBidi" w:hAnsiTheme="majorBidi" w:cstheme="majorBidi"/>
        </w:rPr>
        <w:tab/>
        <w:t xml:space="preserve">Geneva;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10.</w:t>
      </w:r>
      <w:r w:rsidRPr="006B4A2F">
        <w:rPr>
          <w:rFonts w:asciiTheme="majorBidi" w:hAnsiTheme="majorBidi" w:cstheme="majorBidi"/>
        </w:rPr>
        <w:tab/>
        <w:t xml:space="preserve">Vodka;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11.</w:t>
      </w:r>
      <w:r w:rsidRPr="006B4A2F">
        <w:rPr>
          <w:rFonts w:asciiTheme="majorBidi" w:hAnsiTheme="majorBidi" w:cstheme="majorBidi"/>
        </w:rPr>
        <w:tab/>
        <w:t xml:space="preserve">Sopi Manis/Liqueurs;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12.</w:t>
      </w:r>
      <w:r w:rsidRPr="006B4A2F">
        <w:rPr>
          <w:rFonts w:asciiTheme="majorBidi" w:hAnsiTheme="majorBidi" w:cstheme="majorBidi"/>
        </w:rPr>
        <w:tab/>
        <w:t xml:space="preserve">Cordial/Cordials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13.</w:t>
      </w:r>
      <w:r w:rsidRPr="006B4A2F">
        <w:rPr>
          <w:rFonts w:asciiTheme="majorBidi" w:hAnsiTheme="majorBidi" w:cstheme="majorBidi"/>
        </w:rPr>
        <w:tab/>
        <w:t xml:space="preserve">Samsu/Medicated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14.</w:t>
      </w:r>
      <w:r w:rsidRPr="006B4A2F">
        <w:rPr>
          <w:rFonts w:asciiTheme="majorBidi" w:hAnsiTheme="majorBidi" w:cstheme="majorBidi"/>
        </w:rPr>
        <w:tab/>
        <w:t xml:space="preserve">Samsu;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15.</w:t>
      </w:r>
      <w:r w:rsidRPr="006B4A2F">
        <w:rPr>
          <w:rFonts w:asciiTheme="majorBidi" w:hAnsiTheme="majorBidi" w:cstheme="majorBidi"/>
        </w:rPr>
        <w:tab/>
        <w:t xml:space="preserve">Arak/Arrack;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16.</w:t>
      </w:r>
      <w:r w:rsidRPr="006B4A2F">
        <w:rPr>
          <w:rFonts w:asciiTheme="majorBidi" w:hAnsiTheme="majorBidi" w:cstheme="majorBidi"/>
        </w:rPr>
        <w:tab/>
        <w:t xml:space="preserve">Cognac;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17.</w:t>
      </w:r>
      <w:r w:rsidRPr="006B4A2F">
        <w:rPr>
          <w:rFonts w:asciiTheme="majorBidi" w:hAnsiTheme="majorBidi" w:cstheme="majorBidi"/>
        </w:rPr>
        <w:tab/>
        <w:t xml:space="preserve">Tequila;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18.</w:t>
      </w:r>
      <w:r w:rsidRPr="006B4A2F">
        <w:rPr>
          <w:rFonts w:asciiTheme="majorBidi" w:hAnsiTheme="majorBidi" w:cstheme="majorBidi"/>
        </w:rPr>
        <w:tab/>
        <w:t xml:space="preserve">Aperitif. </w:t>
      </w:r>
    </w:p>
    <w:p w:rsidR="002423E4" w:rsidRPr="006B4A2F" w:rsidRDefault="002423E4" w:rsidP="002423E4">
      <w:pPr>
        <w:pStyle w:val="Default"/>
        <w:tabs>
          <w:tab w:val="left" w:pos="851"/>
        </w:tabs>
        <w:contextualSpacing/>
        <w:jc w:val="both"/>
        <w:rPr>
          <w:rFonts w:asciiTheme="majorBidi" w:hAnsiTheme="majorBidi" w:cstheme="majorBidi"/>
        </w:rPr>
      </w:pP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Pasal 4</w:t>
      </w:r>
    </w:p>
    <w:p w:rsidR="002423E4" w:rsidRPr="00B86111" w:rsidRDefault="002423E4" w:rsidP="002423E4">
      <w:pPr>
        <w:pStyle w:val="Default"/>
        <w:contextualSpacing/>
        <w:jc w:val="both"/>
        <w:rPr>
          <w:rFonts w:asciiTheme="majorBidi" w:hAnsiTheme="majorBidi" w:cstheme="majorBidi"/>
        </w:rPr>
      </w:pPr>
      <w:r w:rsidRPr="006B4A2F">
        <w:rPr>
          <w:rFonts w:asciiTheme="majorBidi" w:hAnsiTheme="majorBidi" w:cstheme="majorBidi"/>
        </w:rPr>
        <w:t>Minuman beralkohol sebagaimana dimaksud dalam Pasal 3 ayat (1) huruf b dan huruf c baik yang berasal dari produksi dalam negeri maupun dari luar negeri (impor), pengedaran dan penjualannya ditetapkan sebagai barang dalam pengawasan.</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lastRenderedPageBreak/>
        <w:t>BAB IV</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KETENTUAN PERIZINAN</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Bagian Pertama</w:t>
      </w:r>
    </w:p>
    <w:p w:rsidR="002423E4" w:rsidRPr="00C366CD" w:rsidRDefault="002423E4" w:rsidP="002423E4">
      <w:pPr>
        <w:pStyle w:val="Default"/>
        <w:contextualSpacing/>
        <w:jc w:val="center"/>
        <w:rPr>
          <w:rFonts w:asciiTheme="majorBidi" w:hAnsiTheme="majorBidi" w:cstheme="majorBidi"/>
          <w:b/>
          <w:bCs/>
        </w:rPr>
      </w:pPr>
      <w:r w:rsidRPr="00C366CD">
        <w:rPr>
          <w:rFonts w:asciiTheme="majorBidi" w:hAnsiTheme="majorBidi" w:cstheme="majorBidi"/>
          <w:b/>
          <w:bCs/>
        </w:rPr>
        <w:t>Umum</w:t>
      </w:r>
    </w:p>
    <w:p w:rsidR="002423E4" w:rsidRDefault="002423E4" w:rsidP="002423E4">
      <w:pPr>
        <w:pStyle w:val="Default"/>
        <w:contextualSpacing/>
        <w:jc w:val="center"/>
        <w:rPr>
          <w:rFonts w:asciiTheme="majorBidi" w:hAnsiTheme="majorBidi" w:cstheme="majorBidi"/>
          <w:b/>
          <w:bCs/>
          <w:lang w:val="en-US"/>
        </w:rPr>
      </w:pPr>
    </w:p>
    <w:p w:rsidR="002423E4" w:rsidRPr="00C366CD" w:rsidRDefault="002423E4" w:rsidP="002423E4">
      <w:pPr>
        <w:pStyle w:val="Default"/>
        <w:contextualSpacing/>
        <w:jc w:val="center"/>
        <w:rPr>
          <w:rFonts w:asciiTheme="majorBidi" w:hAnsiTheme="majorBidi" w:cstheme="majorBidi"/>
          <w:b/>
          <w:bCs/>
          <w:lang w:val="en-US"/>
        </w:rPr>
      </w:pPr>
      <w:r w:rsidRPr="00C366CD">
        <w:rPr>
          <w:rFonts w:asciiTheme="majorBidi" w:hAnsiTheme="majorBidi" w:cstheme="majorBidi"/>
          <w:b/>
          <w:bCs/>
        </w:rPr>
        <w:t>Pasal 5</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 (1)</w:t>
      </w:r>
      <w:r w:rsidRPr="006B4A2F">
        <w:rPr>
          <w:rFonts w:asciiTheme="majorBidi" w:hAnsiTheme="majorBidi" w:cstheme="majorBidi"/>
        </w:rPr>
        <w:tab/>
        <w:t xml:space="preserve">Setiap perusahaan yang melakukan kegiatan pengedaran dan/atau penjualan minuman beralkohol golongan B dan/atau golongan C wajib memiliki SIUP-MB.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Setiap perusahaan yang melakukan kegiatan usaha pengedaran dan/atau penjualan minuman beralkohol golongan A wajib memiliki SIUP.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Izin sebagaimana dimaksud pada ayat (1) dan ayat (2) diterbitkan oleh Bupati sesuai dengan kewenangannya.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6</w:t>
      </w:r>
    </w:p>
    <w:p w:rsidR="002423E4" w:rsidRPr="006B4A2F" w:rsidRDefault="002423E4" w:rsidP="002423E4">
      <w:pPr>
        <w:pStyle w:val="Default"/>
        <w:tabs>
          <w:tab w:val="left" w:pos="426"/>
        </w:tabs>
        <w:ind w:left="426" w:hanging="426"/>
        <w:contextualSpacing/>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Jangka waktu izin sebagaimana dimaksud dalam pasal 5 ayat (1) berlaku selama 3 (tiga) tahun terhitung sejak tanggal diterbitkan dan dapat diperpanjang setelah dilakukan evaluasi. </w:t>
      </w:r>
    </w:p>
    <w:p w:rsidR="002423E4" w:rsidRPr="006B4A2F" w:rsidRDefault="002423E4" w:rsidP="002423E4">
      <w:pPr>
        <w:pStyle w:val="Default"/>
        <w:tabs>
          <w:tab w:val="left" w:pos="426"/>
        </w:tabs>
        <w:ind w:left="426" w:hanging="426"/>
        <w:contextualSpacing/>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Perpanjangan ijin dilakukan paling lama 1 (satu) bulan sebelum masa berlakunya berakhir.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Tata cara permohonan, persyaratan, penerbitan dan evaluasi ijin diatur lebih lanjut oleh Peraturan Bupati.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Bagian Kedua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Tata Cara Pengedaran Dan Penjualan Minuman Beralkohol</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7</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Pengedaran dan penjualan minuman beralkohol golongan B dan golongan C dapat dilakukan melalui penunjukan kepada Distributor, atau langsung kepada Sub Distributor, Penjual Langsung atau Pengecer oleh Produsen atau IT-MB berdasarkan perjanjian tertulis.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Dalam hal Produsen atau IT-MB hanya menunjuk Distributor, maka penunjukan Sub Distributor, Penjual Langsung atau Pengecer dilakukan oleh Distributor berdasarkan perjanjian tertulis.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Distributor sebagaimana dimaksud pada ayat (1) paling banyak hanya diperbolehkan mendapat 5 (lima) penunjukan yang berasal dari Produsen atau IT-MB atau kombinasi keduanya.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8</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Sub Distributor sebagaimana dimaksud dalam Pasal 7 ayat (1) hanya dapat melakukan pengedaran minuman beralkohol golongan B dan golongan C kepada Penjual Langsung dan/atau Pengecer yang ditunjuk dengan perjanjian tertulis. </w:t>
      </w:r>
    </w:p>
    <w:p w:rsidR="002423E4" w:rsidRDefault="002423E4" w:rsidP="002423E4">
      <w:pPr>
        <w:pStyle w:val="Default"/>
        <w:tabs>
          <w:tab w:val="left" w:pos="426"/>
        </w:tabs>
        <w:ind w:left="426" w:hanging="426"/>
        <w:contextualSpacing/>
        <w:jc w:val="both"/>
        <w:rPr>
          <w:rFonts w:asciiTheme="majorBidi" w:hAnsiTheme="majorBidi" w:cstheme="majorBidi"/>
          <w:lang w:val="en-US"/>
        </w:rPr>
      </w:pPr>
      <w:r w:rsidRPr="006B4A2F">
        <w:rPr>
          <w:rFonts w:asciiTheme="majorBidi" w:hAnsiTheme="majorBidi" w:cstheme="majorBidi"/>
        </w:rPr>
        <w:lastRenderedPageBreak/>
        <w:t>(2)</w:t>
      </w:r>
      <w:r w:rsidRPr="006B4A2F">
        <w:rPr>
          <w:rFonts w:asciiTheme="majorBidi" w:hAnsiTheme="majorBidi" w:cstheme="majorBidi"/>
        </w:rPr>
        <w:tab/>
        <w:t xml:space="preserve">Sub Distributor sebagaimana dimaksud dalam Pasal 7 ayat (1) paling banyak hanya dapat memperoleh 5 (lima) penunjukan yang berasal dari Produsen atau IT-MB atau Distributor atau kombinasi ketiganya. </w:t>
      </w:r>
    </w:p>
    <w:p w:rsidR="002423E4" w:rsidRPr="00865ED3" w:rsidRDefault="002423E4" w:rsidP="002423E4">
      <w:pPr>
        <w:pStyle w:val="Default"/>
        <w:tabs>
          <w:tab w:val="left" w:pos="426"/>
        </w:tabs>
        <w:ind w:left="426" w:hanging="426"/>
        <w:contextualSpacing/>
        <w:jc w:val="both"/>
        <w:rPr>
          <w:rFonts w:asciiTheme="majorBidi" w:hAnsiTheme="majorBidi" w:cstheme="majorBidi"/>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9</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Penjual Langsung dan/atau Pengecer paling banyak hanya dapat memperoleh 5 (lima) penunjukan yang berasal dari Produsen atau IT-MB atau Distributor atau Sub Distributor atau kombinasi keempatnya.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Penjual Langsung dan/atau Pengecer hanya dapat mengedarkan minuman beralkohol golongan B dan golongan C dari Produsen atau IT-MB atau Distributor atau Sub Distributor yang menunjuk sebagaimana dimaksud dalam pasal 7.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10</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Penjual Langsung hanya diizinkan menjual minuman beralkohol golongan A, golongan B dan/atau golongan C untuk diminum langsung di tempat tertentu.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Tempat tertentu sebagaimana dimaksud pada ayat (1) yaitu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Hotel Berbintang 3, 4, dan 5;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Restoran dengan Tanda Talam Kencana dan Talam Selaka; dan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Bar termasuk Pub dan Klab Malam.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Selain tempat tertentu sebagaimana dimaksud pada ayat (2), Bupati dapat menetapkan tempat lainnya bagi Penjual Langsung untuk diminum dan Pengecer untuk menjual minuman beralkohol golongan B dalam kemasan yang mengandung rempah-rempah, jamu, dan sejenisnya dengan kadar ethanol paling banyak 15% (lima belas per seratus)</w:t>
      </w:r>
      <w:r w:rsidRPr="006B4A2F">
        <w:rPr>
          <w:rFonts w:asciiTheme="majorBidi" w:hAnsiTheme="majorBidi" w:cstheme="majorBidi"/>
          <w:i/>
          <w:iCs/>
        </w:rPr>
        <w:t xml:space="preserve">.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Bagian Ketiga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Labelisasi Minuman Beralkohol</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11</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 (1) </w:t>
      </w:r>
      <w:r w:rsidRPr="006B4A2F">
        <w:rPr>
          <w:rFonts w:asciiTheme="majorBidi" w:hAnsiTheme="majorBidi" w:cstheme="majorBidi"/>
        </w:rPr>
        <w:tab/>
        <w:t xml:space="preserve">Pada setiap kemasan minuman beralkohol golongan A, golongan B dan golongan C yang beredar dan dijual di wilayah daerah wajib dilengkapi dengan label.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Label sebagaimana dimaksud pada ayat (1) wajib menggunakan bahasa Indonesia, angka Arab dan huruf Latin dan sekurang-kurangnya memuat keterangan mengenai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Nama produk;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Kadar alkohol;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Daftar bahan yang digunakan;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d. </w:t>
      </w:r>
      <w:r w:rsidRPr="006B4A2F">
        <w:rPr>
          <w:rFonts w:asciiTheme="majorBidi" w:hAnsiTheme="majorBidi" w:cstheme="majorBidi"/>
        </w:rPr>
        <w:tab/>
        <w:t xml:space="preserve">Berat bersih atau isi bersih;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e. </w:t>
      </w:r>
      <w:r w:rsidRPr="006B4A2F">
        <w:rPr>
          <w:rFonts w:asciiTheme="majorBidi" w:hAnsiTheme="majorBidi" w:cstheme="majorBidi"/>
        </w:rPr>
        <w:tab/>
        <w:t xml:space="preserve">Nama dan alamat pihak yang memproduksi;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f. </w:t>
      </w:r>
      <w:r w:rsidRPr="006B4A2F">
        <w:rPr>
          <w:rFonts w:asciiTheme="majorBidi" w:hAnsiTheme="majorBidi" w:cstheme="majorBidi"/>
        </w:rPr>
        <w:tab/>
        <w:t xml:space="preserve">Pencantuman tulisan “Minuman Beralkohol”. </w:t>
      </w:r>
    </w:p>
    <w:p w:rsidR="002423E4" w:rsidRPr="00C366CD" w:rsidRDefault="002423E4" w:rsidP="002423E4">
      <w:pPr>
        <w:pStyle w:val="Default"/>
        <w:tabs>
          <w:tab w:val="left" w:pos="426"/>
        </w:tabs>
        <w:ind w:left="426" w:hanging="426"/>
        <w:contextualSpacing/>
        <w:jc w:val="both"/>
        <w:rPr>
          <w:rFonts w:asciiTheme="majorBidi" w:hAnsiTheme="majorBidi" w:cstheme="majorBidi"/>
          <w:lang w:val="en-US"/>
        </w:rPr>
      </w:pPr>
      <w:r w:rsidRPr="006B4A2F">
        <w:rPr>
          <w:rFonts w:asciiTheme="majorBidi" w:hAnsiTheme="majorBidi" w:cstheme="majorBidi"/>
        </w:rPr>
        <w:t xml:space="preserve">(3) </w:t>
      </w:r>
      <w:r w:rsidRPr="006B4A2F">
        <w:rPr>
          <w:rFonts w:asciiTheme="majorBidi" w:hAnsiTheme="majorBidi" w:cstheme="majorBidi"/>
        </w:rPr>
        <w:tab/>
        <w:t xml:space="preserve">Selain label sebagaimana dimaksud pada ayat (2), Pemerintah Daerah membuat label tambahan yang memuat nama dan alamat pengecer atau penjual langsung. </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lastRenderedPageBreak/>
        <w:t>Bagian Keempat</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Pelaporan</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12</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 (1) </w:t>
      </w:r>
      <w:r w:rsidRPr="006B4A2F">
        <w:rPr>
          <w:rFonts w:asciiTheme="majorBidi" w:hAnsiTheme="majorBidi" w:cstheme="majorBidi"/>
        </w:rPr>
        <w:tab/>
        <w:t xml:space="preserve">Penjual langsung dan pengecer wajib menyampaikan laporan realisasi penjualan minuman beralkohol kepada Bupati dengan tembusan kepada Gubernur Jawa Timur Cq. Dinas Perindustrian dan Perdagangan Provinsi Jawa Timur.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Penjual langsung dan/atau pengecer minuman beralkohol golongan B yang mengandung rempah-rempah, jamu dan sejenisnya wajib melaporkan realisasi penjualan minuman beralkohol golongan B kepada Bupati dengan tembusan kepada Gubernur Jawa Timur Cq. Dinas Perindustrian dan Perdagangan Provinsi Jawa Timur.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Penyampaian laporan sebagaimana dimaksud ayat (1) dan ayat (2) dilaksanakan setiap triwulan tahun kalender berjalan sebagai berikut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Triwulan I disampaikan pada tanggal 31 Maret;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Triwulan II disampaikan pada tanggal 30 Juni;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Triwulan III disampaikan pada tanggal 30 September; dan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d. </w:t>
      </w:r>
      <w:r w:rsidRPr="006B4A2F">
        <w:rPr>
          <w:rFonts w:asciiTheme="majorBidi" w:hAnsiTheme="majorBidi" w:cstheme="majorBidi"/>
        </w:rPr>
        <w:tab/>
        <w:t xml:space="preserve">Triwulan IV disampaikan pada tanggal 31 Desember;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(4) </w:t>
      </w:r>
      <w:r w:rsidRPr="006B4A2F">
        <w:rPr>
          <w:rFonts w:asciiTheme="majorBidi" w:hAnsiTheme="majorBidi" w:cstheme="majorBidi"/>
        </w:rPr>
        <w:tab/>
        <w:t xml:space="preserve">Tata cara penyampaian dan bentuk laporan sebagaimana dimaksud pada ayat (1) dan ayat (2) diatur lebih lanjut dengan Peraturan Bupati.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Bagian Kelima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Pengendalian dan Pengawasan</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13</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Pengendalian dan Pengawasan terhadap peredaran minuman beralkohol dilakukan oleh Bupati atau pejabat yang ditunjuk.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Pengendalian dan Pengawasan sebagaimana dimaksud pada ayat (1) dilakukan terhadap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IT-MB, Distributor, dan Sub Distributor;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Penjual Langsung, Pengecer minuman beralkohol golongan B, dan golongan C, serta Penjual Langsung dan/atau Pengecer minuman beralkohol golongan B yang mengandung rempah-rempah, jamu dan sejenisnya;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Perizinan, impor, pengedaran dan penjualan minuman beralkohol golongan B, dan golongan C, dan kemasan; dan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d. </w:t>
      </w:r>
      <w:r w:rsidRPr="006B4A2F">
        <w:rPr>
          <w:rFonts w:asciiTheme="majorBidi" w:hAnsiTheme="majorBidi" w:cstheme="majorBidi"/>
        </w:rPr>
        <w:tab/>
        <w:t xml:space="preserve">Tempat/lokasi penyimpanan, pengedaran dan penjualan minuman beralkohol golongan B dan golongan C.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Penjual Langsung dan/atau Pengecer minuman beralkohol golongan B yang mengandung rempah-rempah, jamu dan sejenisnya sebagaimana dimaksud pada ayat (2), wajib mencatat dalam kartu data penyimpanan setiap pemasukan dan pengeluaran minuman beralkohol golongan A, golongan B, dan golongan C dari gudang penyimpanan.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lastRenderedPageBreak/>
        <w:t>(4)</w:t>
      </w:r>
      <w:r w:rsidRPr="006B4A2F">
        <w:rPr>
          <w:rFonts w:asciiTheme="majorBidi" w:hAnsiTheme="majorBidi" w:cstheme="majorBidi"/>
        </w:rPr>
        <w:tab/>
        <w:t xml:space="preserve">Kartu data penyimpanan sebagaimana dimaksud pada ayat (3) sekurang-kurangnya memuat jumlah, merek, tanggal pemasukan barang ke gudang, tanggal pengeluaran barang dari gudang, dan asal barang.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(5)</w:t>
      </w:r>
      <w:r w:rsidRPr="006B4A2F">
        <w:rPr>
          <w:rFonts w:asciiTheme="majorBidi" w:hAnsiTheme="majorBidi" w:cstheme="majorBidi"/>
        </w:rPr>
        <w:tab/>
        <w:t xml:space="preserve">Kartu data penyimpanan sebagaimana dimaksud pada ayat (3) dan ayat (4) harus diperlihatkan kepada petugas pengawas yang melakukan pemeriksaan.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14</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 xml:space="preserve">Dalam rangka pelaksanaan pengawasan dan pengendalian sebagaimana dimaksud dalam Pasal 13 dapat dibentuk Tim Terpadu yang terdiri dari unsur-unsur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a. </w:t>
      </w:r>
      <w:r w:rsidRPr="006B4A2F">
        <w:rPr>
          <w:rFonts w:asciiTheme="majorBidi" w:hAnsiTheme="majorBidi" w:cstheme="majorBidi"/>
        </w:rPr>
        <w:tab/>
        <w:t xml:space="preserve">Satuan Kerja Perangkat Daerah yang mempunyai tugas dan tanggung jawab di bidang perindustrian dan perdagangan;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Satuan Kerja Perangkat Daerah yang mempunyai tugas dan tanggung jawab di bidang kesehatan;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c. </w:t>
      </w:r>
      <w:r w:rsidRPr="006B4A2F">
        <w:rPr>
          <w:rFonts w:asciiTheme="majorBidi" w:hAnsiTheme="majorBidi" w:cstheme="majorBidi"/>
        </w:rPr>
        <w:tab/>
        <w:t xml:space="preserve">Satuan Kerja Perangkat Daerah yang mempunyai tugas dan tanggung jawab di bidang pariwisata;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d. </w:t>
      </w:r>
      <w:r w:rsidRPr="006B4A2F">
        <w:rPr>
          <w:rFonts w:asciiTheme="majorBidi" w:hAnsiTheme="majorBidi" w:cstheme="majorBidi"/>
        </w:rPr>
        <w:tab/>
        <w:t xml:space="preserve">Satuan Kerja Perangkat Daerah yang mempunyai tugas dan tanggung jawab di bidang keamanan dan ketertiban;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e. </w:t>
      </w:r>
      <w:r w:rsidRPr="006B4A2F">
        <w:rPr>
          <w:rFonts w:asciiTheme="majorBidi" w:hAnsiTheme="majorBidi" w:cstheme="majorBidi"/>
        </w:rPr>
        <w:tab/>
        <w:t xml:space="preserve">Satuan Kerja Perangkat Daerah terkait lainnya;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f. </w:t>
      </w:r>
      <w:r w:rsidRPr="006B4A2F">
        <w:rPr>
          <w:rFonts w:asciiTheme="majorBidi" w:hAnsiTheme="majorBidi" w:cstheme="majorBidi"/>
        </w:rPr>
        <w:tab/>
        <w:t xml:space="preserve">Unsur Organisasi Keagamaan, Organisasi Masyarakat, dan Lembaga Swadaya Masyarakat.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 Prosedur dan tata cara Pengendalian dan Pengawasan terhadap peredaran minuman beralkohol diatur lebih lanjut dengan Peraturan Bupati.</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BAB V</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LARANGAN</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15</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Setiap orang dilarang :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a.</w:t>
      </w:r>
      <w:r w:rsidRPr="006B4A2F">
        <w:rPr>
          <w:rFonts w:asciiTheme="majorBidi" w:hAnsiTheme="majorBidi" w:cstheme="majorBidi"/>
        </w:rPr>
        <w:tab/>
        <w:t xml:space="preserve">Memproduksi minuman beralkohol di Wilayah Kabupaten Tulungagung;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 xml:space="preserve">b. </w:t>
      </w:r>
      <w:r w:rsidRPr="006B4A2F">
        <w:rPr>
          <w:rFonts w:asciiTheme="majorBidi" w:hAnsiTheme="majorBidi" w:cstheme="majorBidi"/>
        </w:rPr>
        <w:tab/>
        <w:t xml:space="preserve">Meminum minuman beralkohol di tempat umum selain di tempat tertentu sebagaimana ditentukan dalam Peraturan Daerah ini maupun tempat tertentu lainnya yang ditetapkan oleh Bupati.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c.</w:t>
      </w:r>
      <w:r w:rsidRPr="006B4A2F">
        <w:rPr>
          <w:rFonts w:asciiTheme="majorBidi" w:hAnsiTheme="majorBidi" w:cstheme="majorBidi"/>
        </w:rPr>
        <w:tab/>
        <w:t xml:space="preserve">Mengiklankan minuman beralkohol dalam media massa apapun;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d.</w:t>
      </w:r>
      <w:r w:rsidRPr="006B4A2F">
        <w:rPr>
          <w:rFonts w:asciiTheme="majorBidi" w:hAnsiTheme="majorBidi" w:cstheme="majorBidi"/>
        </w:rPr>
        <w:tab/>
        <w:t xml:space="preserve">Membawa minuman beralkohol golongan A, golongan B, dan golongan C dari luar negeri sebagai barang bawaan, kecuali untuk dikonsumsi sendiri paling banyak 1000 ml (seribu mililiter) per orang dengan isi kemasan tidak kurang dari 180 ml (seratus delapan puluh mililiter); </w:t>
      </w:r>
    </w:p>
    <w:p w:rsidR="002423E4" w:rsidRPr="006B4A2F" w:rsidRDefault="002423E4" w:rsidP="002423E4">
      <w:pPr>
        <w:pStyle w:val="Default"/>
        <w:tabs>
          <w:tab w:val="left" w:pos="851"/>
        </w:tabs>
        <w:ind w:left="851" w:hanging="426"/>
        <w:contextualSpacing/>
        <w:jc w:val="both"/>
        <w:rPr>
          <w:rFonts w:asciiTheme="majorBidi" w:hAnsiTheme="majorBidi" w:cstheme="majorBidi"/>
        </w:rPr>
      </w:pPr>
      <w:r w:rsidRPr="006B4A2F">
        <w:rPr>
          <w:rFonts w:asciiTheme="majorBidi" w:hAnsiTheme="majorBidi" w:cstheme="majorBidi"/>
        </w:rPr>
        <w:t>e.</w:t>
      </w:r>
      <w:r w:rsidRPr="006B4A2F">
        <w:rPr>
          <w:rFonts w:asciiTheme="majorBidi" w:hAnsiTheme="majorBidi" w:cstheme="majorBidi"/>
        </w:rPr>
        <w:tab/>
        <w:t xml:space="preserve">Menjual secara eceran dalam kemasan minuman beralkohol golongan A, golongan B dan golongan C dan/atau menjual langsung untuk diminum di tempat, di lokasi sebagai berikut :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Gelanggang remaja, kaki lima, terminal, stasiun, kios-kios kecil, penginapan remaja, dan bumi perkemahan;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lastRenderedPageBreak/>
        <w:t>2)</w:t>
      </w:r>
      <w:r w:rsidRPr="006B4A2F">
        <w:rPr>
          <w:rFonts w:asciiTheme="majorBidi" w:hAnsiTheme="majorBidi" w:cstheme="majorBidi"/>
        </w:rPr>
        <w:tab/>
        <w:t xml:space="preserve">Tempat yang berdekatan dengan tempat ibadah, sekolah, rumah sakit, dan kantor pemerintah dengan radius sekurang-kurangnya 200 meter; dan </w:t>
      </w:r>
    </w:p>
    <w:p w:rsidR="002423E4" w:rsidRPr="006B4A2F" w:rsidRDefault="002423E4" w:rsidP="002423E4">
      <w:pPr>
        <w:pStyle w:val="Default"/>
        <w:tabs>
          <w:tab w:val="left" w:pos="1276"/>
        </w:tabs>
        <w:ind w:left="127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Selain tempat tertentu lainnya yang telah ditetapkan oleh Bupati.</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Produsen, IT-MB, Distributor dan Sub Distributor dilarang menjual minuman beralkohol secara eceran kepada konsumen akhir.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Penjual langsung dan/atau pengecer minuman beralkohol golongan B yang mengandung rempah-rempah, jamu dan sejenisnya dilarang menjual minuman beralkohol dengan kadar ethanol diatas 15% (lima belas persen) dan golongan C.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(4)</w:t>
      </w:r>
      <w:r w:rsidRPr="006B4A2F">
        <w:rPr>
          <w:rFonts w:asciiTheme="majorBidi" w:hAnsiTheme="majorBidi" w:cstheme="majorBidi"/>
        </w:rPr>
        <w:tab/>
        <w:t xml:space="preserve">Penjual Langsung dan Pengecer dilarang menjual minuman beralkohol golongan A, golongan B, dan golongan C, kepada pembeli dibawah usia 21 (dua puluh satu) tahun.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(5)</w:t>
      </w:r>
      <w:r w:rsidRPr="006B4A2F">
        <w:rPr>
          <w:rFonts w:asciiTheme="majorBidi" w:hAnsiTheme="majorBidi" w:cstheme="majorBidi"/>
        </w:rPr>
        <w:tab/>
        <w:t xml:space="preserve">Pengecer dilarang melakukan penjualan langsung minuman beralkohol ke pengecer lainnya baik secara eceran maupun dalam jumlah besar.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(6)</w:t>
      </w:r>
      <w:r w:rsidRPr="006B4A2F">
        <w:rPr>
          <w:rFonts w:asciiTheme="majorBidi" w:hAnsiTheme="majorBidi" w:cstheme="majorBidi"/>
        </w:rPr>
        <w:tab/>
        <w:t xml:space="preserve">IT-MB, Distributor, Sub Distributor, Penjual Langsung, dan Pengecer dilarang mengiklankan minuman beralkohol golongan A, golongan B, dan golongan C.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BAB VI</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RETRIBUSI IZIN TEMPAT PENJUALAN MINUMAN BERALKOHOL</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Bagian Pertama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Nama, Objek dan Subjek Retribusi</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6B4A2F" w:rsidRDefault="002423E4" w:rsidP="002423E4">
      <w:pPr>
        <w:pStyle w:val="Default"/>
        <w:tabs>
          <w:tab w:val="left" w:pos="426"/>
        </w:tabs>
        <w:ind w:left="426" w:hanging="426"/>
        <w:contextualSpacing/>
        <w:jc w:val="center"/>
        <w:rPr>
          <w:rFonts w:asciiTheme="majorBidi" w:hAnsiTheme="majorBidi" w:cstheme="majorBidi"/>
        </w:rPr>
      </w:pPr>
      <w:r w:rsidRPr="00C366CD">
        <w:rPr>
          <w:rFonts w:asciiTheme="majorBidi" w:hAnsiTheme="majorBidi" w:cstheme="majorBidi"/>
          <w:b/>
          <w:bCs/>
        </w:rPr>
        <w:t>Pasal 16</w:t>
      </w:r>
    </w:p>
    <w:p w:rsidR="002423E4" w:rsidRPr="006B4A2F" w:rsidRDefault="002423E4" w:rsidP="002423E4">
      <w:pPr>
        <w:pStyle w:val="Default"/>
        <w:tabs>
          <w:tab w:val="left" w:pos="426"/>
        </w:tabs>
        <w:contextualSpacing/>
        <w:jc w:val="both"/>
        <w:rPr>
          <w:rFonts w:asciiTheme="majorBidi" w:hAnsiTheme="majorBidi" w:cstheme="majorBidi"/>
        </w:rPr>
      </w:pPr>
      <w:r w:rsidRPr="006B4A2F">
        <w:rPr>
          <w:rFonts w:asciiTheme="majorBidi" w:hAnsiTheme="majorBidi" w:cstheme="majorBidi"/>
        </w:rPr>
        <w:t xml:space="preserve">Dengan nama Retribusi Izin Tempat Penjualan Minuman Beralkohol dipungut retribusi sebagai pembayaran atas pelayanan Pemberian Izin Tempat Penjualan Minuman Beralkohol. </w:t>
      </w:r>
    </w:p>
    <w:p w:rsidR="002423E4" w:rsidRPr="006B4A2F" w:rsidRDefault="002423E4" w:rsidP="002423E4">
      <w:pPr>
        <w:pStyle w:val="Default"/>
        <w:tabs>
          <w:tab w:val="left" w:pos="426"/>
        </w:tabs>
        <w:contextualSpacing/>
        <w:jc w:val="both"/>
        <w:rPr>
          <w:rFonts w:asciiTheme="majorBidi" w:hAnsiTheme="majorBidi" w:cstheme="majorBidi"/>
        </w:rPr>
      </w:pPr>
    </w:p>
    <w:p w:rsidR="002423E4" w:rsidRPr="00C366CD" w:rsidRDefault="002423E4" w:rsidP="002423E4">
      <w:pPr>
        <w:pStyle w:val="Default"/>
        <w:tabs>
          <w:tab w:val="left" w:pos="426"/>
        </w:tabs>
        <w:contextualSpacing/>
        <w:jc w:val="center"/>
        <w:rPr>
          <w:rFonts w:asciiTheme="majorBidi" w:hAnsiTheme="majorBidi" w:cstheme="majorBidi"/>
          <w:b/>
          <w:bCs/>
        </w:rPr>
      </w:pPr>
      <w:r w:rsidRPr="00C366CD">
        <w:rPr>
          <w:rFonts w:asciiTheme="majorBidi" w:hAnsiTheme="majorBidi" w:cstheme="majorBidi"/>
          <w:b/>
          <w:bCs/>
        </w:rPr>
        <w:t>Pasal 17</w:t>
      </w:r>
    </w:p>
    <w:p w:rsidR="002423E4" w:rsidRPr="006B4A2F" w:rsidRDefault="002423E4" w:rsidP="002423E4">
      <w:pPr>
        <w:pStyle w:val="Default"/>
        <w:tabs>
          <w:tab w:val="left" w:pos="426"/>
        </w:tabs>
        <w:contextualSpacing/>
        <w:jc w:val="both"/>
        <w:rPr>
          <w:rFonts w:asciiTheme="majorBidi" w:hAnsiTheme="majorBidi" w:cstheme="majorBidi"/>
        </w:rPr>
      </w:pPr>
      <w:r w:rsidRPr="006B4A2F">
        <w:rPr>
          <w:rFonts w:asciiTheme="majorBidi" w:hAnsiTheme="majorBidi" w:cstheme="majorBidi"/>
        </w:rPr>
        <w:t xml:space="preserve">Objek Retribusi Izin Tempat Penjualan Minuman Beralkohol adalah pemberian izin untuk melakukan penjualan minuman beralkohol di suatu tempat tertentu. </w:t>
      </w:r>
    </w:p>
    <w:p w:rsidR="002423E4" w:rsidRPr="006B4A2F" w:rsidRDefault="002423E4" w:rsidP="002423E4">
      <w:pPr>
        <w:pStyle w:val="Default"/>
        <w:tabs>
          <w:tab w:val="left" w:pos="426"/>
        </w:tabs>
        <w:contextualSpacing/>
        <w:jc w:val="both"/>
        <w:rPr>
          <w:rFonts w:asciiTheme="majorBidi" w:hAnsiTheme="majorBidi" w:cstheme="majorBidi"/>
        </w:rPr>
      </w:pPr>
    </w:p>
    <w:p w:rsidR="002423E4" w:rsidRPr="00C366CD" w:rsidRDefault="002423E4" w:rsidP="002423E4">
      <w:pPr>
        <w:pStyle w:val="Default"/>
        <w:tabs>
          <w:tab w:val="left" w:pos="426"/>
        </w:tabs>
        <w:contextualSpacing/>
        <w:jc w:val="center"/>
        <w:rPr>
          <w:rFonts w:asciiTheme="majorBidi" w:hAnsiTheme="majorBidi" w:cstheme="majorBidi"/>
          <w:b/>
          <w:bCs/>
        </w:rPr>
      </w:pPr>
      <w:r w:rsidRPr="00C366CD">
        <w:rPr>
          <w:rFonts w:asciiTheme="majorBidi" w:hAnsiTheme="majorBidi" w:cstheme="majorBidi"/>
          <w:b/>
          <w:bCs/>
        </w:rPr>
        <w:t>Pasal 18</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Subjek Retribusi Izin Tempat Penjualan Minuman Beralkohol adalah orang pribadi atau Badan yang memperoleh izin Tempat Penjualan Minuman Beralkohol dari Pemerintah Daerah ; </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Wajib Retribusi Izin Tempat Penjualan Minuman Beralkohol adalah orang pribadi atau Badan yang menurut peraturan perundang-undangan retribusi diwajibkan untuk melakukan pembayaran retribusi, termasuk pemungut atau pemotong Retribusi Izin Tempat Penjualan Minuman Beralkohol. </w:t>
      </w:r>
    </w:p>
    <w:p w:rsidR="002423E4" w:rsidRDefault="002423E4" w:rsidP="002423E4">
      <w:pPr>
        <w:pStyle w:val="Default"/>
        <w:tabs>
          <w:tab w:val="left" w:pos="426"/>
        </w:tabs>
        <w:ind w:left="426" w:hanging="426"/>
        <w:contextualSpacing/>
        <w:jc w:val="both"/>
        <w:rPr>
          <w:rFonts w:asciiTheme="majorBidi" w:hAnsiTheme="majorBidi" w:cstheme="majorBidi"/>
          <w:lang w:val="en-US"/>
        </w:rPr>
      </w:pPr>
    </w:p>
    <w:p w:rsidR="002423E4" w:rsidRDefault="002423E4" w:rsidP="002423E4">
      <w:pPr>
        <w:pStyle w:val="Default"/>
        <w:tabs>
          <w:tab w:val="left" w:pos="426"/>
        </w:tabs>
        <w:ind w:left="426" w:hanging="426"/>
        <w:contextualSpacing/>
        <w:jc w:val="both"/>
        <w:rPr>
          <w:rFonts w:asciiTheme="majorBidi" w:hAnsiTheme="majorBidi" w:cstheme="majorBidi"/>
          <w:lang w:val="en-US"/>
        </w:rPr>
      </w:pPr>
    </w:p>
    <w:p w:rsidR="002423E4" w:rsidRDefault="002423E4" w:rsidP="002423E4">
      <w:pPr>
        <w:pStyle w:val="Default"/>
        <w:tabs>
          <w:tab w:val="left" w:pos="426"/>
        </w:tabs>
        <w:ind w:left="426" w:hanging="426"/>
        <w:contextualSpacing/>
        <w:jc w:val="both"/>
        <w:rPr>
          <w:rFonts w:asciiTheme="majorBidi" w:hAnsiTheme="majorBidi" w:cstheme="majorBidi"/>
          <w:lang w:val="en-US"/>
        </w:rPr>
      </w:pPr>
    </w:p>
    <w:p w:rsidR="002423E4" w:rsidRPr="00865ED3" w:rsidRDefault="002423E4" w:rsidP="002423E4">
      <w:pPr>
        <w:pStyle w:val="Default"/>
        <w:tabs>
          <w:tab w:val="left" w:pos="426"/>
        </w:tabs>
        <w:ind w:left="426" w:hanging="426"/>
        <w:contextualSpacing/>
        <w:jc w:val="both"/>
        <w:rPr>
          <w:rFonts w:asciiTheme="majorBidi" w:hAnsiTheme="majorBidi" w:cstheme="majorBidi"/>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lastRenderedPageBreak/>
        <w:t>Bagian Kedua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Golongan Retribusi</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19</w:t>
      </w:r>
    </w:p>
    <w:p w:rsidR="002423E4" w:rsidRPr="006B4A2F" w:rsidRDefault="002423E4" w:rsidP="002423E4">
      <w:pPr>
        <w:pStyle w:val="Default"/>
        <w:tabs>
          <w:tab w:val="left" w:pos="426"/>
        </w:tabs>
        <w:contextualSpacing/>
        <w:jc w:val="both"/>
        <w:rPr>
          <w:rFonts w:asciiTheme="majorBidi" w:hAnsiTheme="majorBidi" w:cstheme="majorBidi"/>
        </w:rPr>
      </w:pPr>
      <w:r w:rsidRPr="006B4A2F">
        <w:rPr>
          <w:rFonts w:asciiTheme="majorBidi" w:hAnsiTheme="majorBidi" w:cstheme="majorBidi"/>
        </w:rPr>
        <w:t xml:space="preserve">Retribusi Izin Tempat Penjualan Minuman Beralkohol digolongkan sebagai Retribusi Perizinan Tertentu. </w:t>
      </w:r>
    </w:p>
    <w:p w:rsidR="002423E4" w:rsidRDefault="002423E4" w:rsidP="002423E4">
      <w:pPr>
        <w:pStyle w:val="Default"/>
        <w:tabs>
          <w:tab w:val="left" w:pos="426"/>
        </w:tabs>
        <w:ind w:left="426" w:hanging="426"/>
        <w:contextualSpacing/>
        <w:jc w:val="center"/>
        <w:rPr>
          <w:rFonts w:asciiTheme="majorBidi" w:hAnsiTheme="majorBidi" w:cstheme="majorBidi"/>
          <w:lang w:val="en-US"/>
        </w:rPr>
      </w:pPr>
    </w:p>
    <w:p w:rsidR="002423E4" w:rsidRDefault="002423E4" w:rsidP="002423E4">
      <w:pPr>
        <w:pStyle w:val="Default"/>
        <w:tabs>
          <w:tab w:val="left" w:pos="426"/>
        </w:tabs>
        <w:contextualSpacing/>
        <w:rPr>
          <w:rFonts w:asciiTheme="majorBidi" w:hAnsiTheme="majorBidi" w:cstheme="majorBidi"/>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Bagian Ketiga</w:t>
      </w: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Cara Mengukur Tingkat Penggunaan Jasa</w:t>
      </w:r>
    </w:p>
    <w:p w:rsidR="002423E4" w:rsidRDefault="002423E4" w:rsidP="002423E4">
      <w:pPr>
        <w:pStyle w:val="Default"/>
        <w:tabs>
          <w:tab w:val="left" w:pos="426"/>
        </w:tabs>
        <w:ind w:left="426" w:hanging="426"/>
        <w:contextualSpacing/>
        <w:jc w:val="center"/>
        <w:rPr>
          <w:rFonts w:asciiTheme="majorBidi" w:hAnsiTheme="majorBidi" w:cstheme="majorBidi"/>
          <w:b/>
          <w:bCs/>
          <w:lang w:val="en-US"/>
        </w:rPr>
      </w:pPr>
    </w:p>
    <w:p w:rsidR="002423E4" w:rsidRPr="00C366CD" w:rsidRDefault="002423E4" w:rsidP="002423E4">
      <w:pPr>
        <w:pStyle w:val="Default"/>
        <w:tabs>
          <w:tab w:val="left" w:pos="426"/>
        </w:tabs>
        <w:ind w:left="426" w:hanging="426"/>
        <w:contextualSpacing/>
        <w:jc w:val="center"/>
        <w:rPr>
          <w:rFonts w:asciiTheme="majorBidi" w:hAnsiTheme="majorBidi" w:cstheme="majorBidi"/>
          <w:b/>
          <w:bCs/>
        </w:rPr>
      </w:pPr>
      <w:r w:rsidRPr="00C366CD">
        <w:rPr>
          <w:rFonts w:asciiTheme="majorBidi" w:hAnsiTheme="majorBidi" w:cstheme="majorBidi"/>
          <w:b/>
          <w:bCs/>
        </w:rPr>
        <w:t>Pasal 20</w:t>
      </w:r>
    </w:p>
    <w:p w:rsidR="002423E4" w:rsidRPr="006B4A2F" w:rsidRDefault="002423E4" w:rsidP="002423E4">
      <w:pPr>
        <w:pStyle w:val="Default"/>
        <w:tabs>
          <w:tab w:val="left" w:pos="426"/>
        </w:tabs>
        <w:contextualSpacing/>
        <w:jc w:val="both"/>
        <w:rPr>
          <w:rFonts w:asciiTheme="majorBidi" w:hAnsiTheme="majorBidi" w:cstheme="majorBidi"/>
        </w:rPr>
      </w:pPr>
      <w:r w:rsidRPr="006B4A2F">
        <w:rPr>
          <w:rFonts w:asciiTheme="majorBidi" w:hAnsiTheme="majorBidi" w:cstheme="majorBidi"/>
        </w:rPr>
        <w:t xml:space="preserve">Tingkat Penggunaan Jasa Retribusi Izin Tempat Penjualan Minuman beralkohol diukur berdasarkan jumlah izin yang telah dikeluarkan sesuai tempat penjualan dan golongan minuman beralkohol. </w:t>
      </w:r>
    </w:p>
    <w:p w:rsidR="002423E4" w:rsidRPr="006B4A2F" w:rsidRDefault="002423E4" w:rsidP="002423E4">
      <w:pPr>
        <w:pStyle w:val="Default"/>
        <w:tabs>
          <w:tab w:val="left" w:pos="426"/>
        </w:tabs>
        <w:contextualSpacing/>
        <w:jc w:val="both"/>
        <w:rPr>
          <w:rFonts w:asciiTheme="majorBidi" w:hAnsiTheme="majorBidi" w:cstheme="majorBidi"/>
        </w:rPr>
      </w:pPr>
    </w:p>
    <w:p w:rsidR="002423E4" w:rsidRPr="00C366CD" w:rsidRDefault="002423E4" w:rsidP="002423E4">
      <w:pPr>
        <w:pStyle w:val="Default"/>
        <w:tabs>
          <w:tab w:val="left" w:pos="426"/>
        </w:tabs>
        <w:contextualSpacing/>
        <w:jc w:val="center"/>
        <w:rPr>
          <w:rFonts w:asciiTheme="majorBidi" w:hAnsiTheme="majorBidi" w:cstheme="majorBidi"/>
          <w:b/>
          <w:bCs/>
        </w:rPr>
      </w:pPr>
      <w:r w:rsidRPr="00C366CD">
        <w:rPr>
          <w:rFonts w:asciiTheme="majorBidi" w:hAnsiTheme="majorBidi" w:cstheme="majorBidi"/>
          <w:b/>
          <w:bCs/>
        </w:rPr>
        <w:t>Bagian Keempat</w:t>
      </w:r>
    </w:p>
    <w:p w:rsidR="002423E4" w:rsidRPr="00C366CD" w:rsidRDefault="002423E4" w:rsidP="002423E4">
      <w:pPr>
        <w:pStyle w:val="Default"/>
        <w:tabs>
          <w:tab w:val="left" w:pos="426"/>
        </w:tabs>
        <w:contextualSpacing/>
        <w:jc w:val="center"/>
        <w:rPr>
          <w:rFonts w:asciiTheme="majorBidi" w:hAnsiTheme="majorBidi" w:cstheme="majorBidi"/>
          <w:b/>
          <w:bCs/>
        </w:rPr>
      </w:pPr>
      <w:r w:rsidRPr="00C366CD">
        <w:rPr>
          <w:rFonts w:asciiTheme="majorBidi" w:hAnsiTheme="majorBidi" w:cstheme="majorBidi"/>
          <w:b/>
          <w:bCs/>
        </w:rPr>
        <w:t>Prinsip Dalam Penetapan Struktur dan Besarnya Tarif</w:t>
      </w:r>
    </w:p>
    <w:p w:rsidR="002423E4" w:rsidRDefault="002423E4" w:rsidP="002423E4">
      <w:pPr>
        <w:pStyle w:val="Default"/>
        <w:tabs>
          <w:tab w:val="left" w:pos="426"/>
        </w:tabs>
        <w:contextualSpacing/>
        <w:jc w:val="center"/>
        <w:rPr>
          <w:rFonts w:asciiTheme="majorBidi" w:hAnsiTheme="majorBidi" w:cstheme="majorBidi"/>
          <w:b/>
          <w:bCs/>
          <w:lang w:val="en-US"/>
        </w:rPr>
      </w:pPr>
    </w:p>
    <w:p w:rsidR="002423E4" w:rsidRPr="00C366CD" w:rsidRDefault="002423E4" w:rsidP="002423E4">
      <w:pPr>
        <w:pStyle w:val="Default"/>
        <w:tabs>
          <w:tab w:val="left" w:pos="426"/>
        </w:tabs>
        <w:contextualSpacing/>
        <w:jc w:val="center"/>
        <w:rPr>
          <w:rFonts w:asciiTheme="majorBidi" w:hAnsiTheme="majorBidi" w:cstheme="majorBidi"/>
          <w:b/>
          <w:bCs/>
        </w:rPr>
      </w:pPr>
      <w:r w:rsidRPr="00C366CD">
        <w:rPr>
          <w:rFonts w:asciiTheme="majorBidi" w:hAnsiTheme="majorBidi" w:cstheme="majorBidi"/>
          <w:b/>
          <w:bCs/>
        </w:rPr>
        <w:t>Pasal 21</w:t>
      </w:r>
    </w:p>
    <w:p w:rsidR="002423E4" w:rsidRPr="006B4A2F" w:rsidRDefault="002423E4" w:rsidP="002423E4">
      <w:pPr>
        <w:pStyle w:val="Default"/>
        <w:tabs>
          <w:tab w:val="left" w:pos="426"/>
        </w:tabs>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Prinsip dan sasaran dalam penetapan struktur dan besarnya tarif retribusi didasarkan pada tujuan untuk menutup sebagian biaya penyelenggaraan izin Tempat Penjualan Minuman Beralkohol.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Biaya penyelenggaraan pemberian izin sebagaimana dimaksud pada ayat (1) meliputi penerbitan dokumen izin, pengawasan di lapangan, penegakan hukum, penatausahaan, dan biaya dampak negatif dari pemberian izin tersebut. </w:t>
      </w:r>
    </w:p>
    <w:p w:rsidR="002423E4" w:rsidRPr="006B4A2F" w:rsidRDefault="002423E4" w:rsidP="002423E4">
      <w:pPr>
        <w:pStyle w:val="Default"/>
        <w:ind w:left="426" w:hanging="426"/>
        <w:contextualSpacing/>
        <w:jc w:val="center"/>
        <w:rPr>
          <w:rFonts w:asciiTheme="majorBidi" w:hAnsiTheme="majorBidi" w:cstheme="majorBidi"/>
        </w:rPr>
      </w:pPr>
    </w:p>
    <w:p w:rsidR="002423E4" w:rsidRPr="00C366CD" w:rsidRDefault="002423E4" w:rsidP="002423E4">
      <w:pPr>
        <w:pStyle w:val="Default"/>
        <w:ind w:left="426" w:hanging="426"/>
        <w:contextualSpacing/>
        <w:jc w:val="center"/>
        <w:rPr>
          <w:rFonts w:asciiTheme="majorBidi" w:hAnsiTheme="majorBidi" w:cstheme="majorBidi"/>
          <w:b/>
          <w:bCs/>
        </w:rPr>
      </w:pPr>
      <w:r w:rsidRPr="00C366CD">
        <w:rPr>
          <w:rFonts w:asciiTheme="majorBidi" w:hAnsiTheme="majorBidi" w:cstheme="majorBidi"/>
          <w:b/>
          <w:bCs/>
        </w:rPr>
        <w:t>Bagian Kelima</w:t>
      </w:r>
    </w:p>
    <w:p w:rsidR="002423E4" w:rsidRPr="00C366CD" w:rsidRDefault="002423E4" w:rsidP="002423E4">
      <w:pPr>
        <w:pStyle w:val="Default"/>
        <w:ind w:left="426" w:hanging="426"/>
        <w:contextualSpacing/>
        <w:jc w:val="center"/>
        <w:rPr>
          <w:rFonts w:asciiTheme="majorBidi" w:hAnsiTheme="majorBidi" w:cstheme="majorBidi"/>
          <w:b/>
          <w:bCs/>
        </w:rPr>
      </w:pPr>
      <w:r w:rsidRPr="00C366CD">
        <w:rPr>
          <w:rFonts w:asciiTheme="majorBidi" w:hAnsiTheme="majorBidi" w:cstheme="majorBidi"/>
          <w:b/>
          <w:bCs/>
        </w:rPr>
        <w:t>Struktur dan Besarnya Tarif Retribusi</w:t>
      </w:r>
    </w:p>
    <w:p w:rsidR="002423E4" w:rsidRDefault="002423E4" w:rsidP="002423E4">
      <w:pPr>
        <w:pStyle w:val="Default"/>
        <w:ind w:left="426" w:hanging="426"/>
        <w:contextualSpacing/>
        <w:jc w:val="center"/>
        <w:rPr>
          <w:rFonts w:asciiTheme="majorBidi" w:hAnsiTheme="majorBidi" w:cstheme="majorBidi"/>
          <w:b/>
          <w:bCs/>
          <w:lang w:val="en-US"/>
        </w:rPr>
      </w:pPr>
    </w:p>
    <w:p w:rsidR="002423E4" w:rsidRPr="00C366CD" w:rsidRDefault="002423E4" w:rsidP="002423E4">
      <w:pPr>
        <w:pStyle w:val="Default"/>
        <w:ind w:left="426" w:hanging="426"/>
        <w:contextualSpacing/>
        <w:jc w:val="center"/>
        <w:rPr>
          <w:rFonts w:asciiTheme="majorBidi" w:hAnsiTheme="majorBidi" w:cstheme="majorBidi"/>
          <w:b/>
          <w:bCs/>
        </w:rPr>
      </w:pPr>
      <w:r w:rsidRPr="00C366CD">
        <w:rPr>
          <w:rFonts w:asciiTheme="majorBidi" w:hAnsiTheme="majorBidi" w:cstheme="majorBidi"/>
          <w:b/>
          <w:bCs/>
        </w:rPr>
        <w:t>Pasal 22</w:t>
      </w:r>
    </w:p>
    <w:p w:rsidR="002423E4" w:rsidRPr="006B4A2F" w:rsidRDefault="002423E4" w:rsidP="002423E4">
      <w:pPr>
        <w:pStyle w:val="Default"/>
        <w:ind w:left="426" w:hanging="426"/>
        <w:contextualSpacing/>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Struktur tarif Retribusi Ijin Tempat Penjualan Minuman Beralkohol berdasarkan atas golongan minuman beralkohol yang dijual sebagaimana diatur dalam Pasal 3 ayat 1 huruf b dan huruf c.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Besarnya tarif retribusi sebagaimana dimaksud pada ayat (1) ditetapkan sebesar: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a. Golongan B sebesar Rp 36.000.000,00 (tiga puluh enam juta rupiah)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b. Golongan C sebesar Rp 75.000.000,00 (tujuh puluh lima juta rupiah) </w:t>
      </w:r>
    </w:p>
    <w:p w:rsidR="002423E4" w:rsidRDefault="002423E4" w:rsidP="002423E4">
      <w:pPr>
        <w:spacing w:after="0" w:line="240" w:lineRule="auto"/>
        <w:contextualSpacing/>
        <w:rPr>
          <w:rFonts w:asciiTheme="majorBidi" w:hAnsiTheme="majorBidi" w:cstheme="majorBidi"/>
          <w:sz w:val="24"/>
          <w:szCs w:val="24"/>
          <w:lang w:val="en-US"/>
        </w:rPr>
      </w:pPr>
    </w:p>
    <w:p w:rsidR="002423E4" w:rsidRDefault="002423E4" w:rsidP="002423E4">
      <w:pPr>
        <w:spacing w:after="0" w:line="240" w:lineRule="auto"/>
        <w:contextualSpacing/>
        <w:rPr>
          <w:rFonts w:asciiTheme="majorBidi" w:hAnsiTheme="majorBidi" w:cstheme="majorBidi"/>
          <w:sz w:val="24"/>
          <w:szCs w:val="24"/>
          <w:lang w:val="en-US"/>
        </w:rPr>
      </w:pPr>
    </w:p>
    <w:p w:rsidR="002423E4" w:rsidRDefault="002423E4" w:rsidP="002423E4">
      <w:pPr>
        <w:spacing w:after="0" w:line="240" w:lineRule="auto"/>
        <w:contextualSpacing/>
        <w:rPr>
          <w:rFonts w:asciiTheme="majorBidi" w:hAnsiTheme="majorBidi" w:cstheme="majorBidi"/>
          <w:sz w:val="24"/>
          <w:szCs w:val="24"/>
          <w:lang w:val="en-US"/>
        </w:rPr>
      </w:pPr>
    </w:p>
    <w:p w:rsidR="002423E4" w:rsidRDefault="002423E4" w:rsidP="002423E4">
      <w:pPr>
        <w:spacing w:after="0" w:line="240" w:lineRule="auto"/>
        <w:contextualSpacing/>
        <w:rPr>
          <w:rFonts w:asciiTheme="majorBidi" w:hAnsiTheme="majorBidi" w:cstheme="majorBidi"/>
          <w:sz w:val="24"/>
          <w:szCs w:val="24"/>
          <w:lang w:val="en-US"/>
        </w:rPr>
      </w:pPr>
    </w:p>
    <w:p w:rsidR="002423E4" w:rsidRDefault="002423E4" w:rsidP="002423E4">
      <w:pPr>
        <w:spacing w:after="0" w:line="240" w:lineRule="auto"/>
        <w:contextualSpacing/>
        <w:rPr>
          <w:rFonts w:asciiTheme="majorBidi" w:hAnsiTheme="majorBidi" w:cstheme="majorBidi"/>
          <w:sz w:val="24"/>
          <w:szCs w:val="24"/>
          <w:lang w:val="en-US"/>
        </w:rPr>
      </w:pPr>
    </w:p>
    <w:p w:rsidR="002423E4" w:rsidRPr="00865ED3" w:rsidRDefault="002423E4" w:rsidP="002423E4">
      <w:pPr>
        <w:spacing w:after="0" w:line="240" w:lineRule="auto"/>
        <w:contextualSpacing/>
        <w:rPr>
          <w:rFonts w:asciiTheme="majorBidi" w:hAnsiTheme="majorBidi" w:cstheme="majorBidi"/>
          <w:sz w:val="24"/>
          <w:szCs w:val="24"/>
          <w:lang w:val="en-US"/>
        </w:rPr>
      </w:pPr>
    </w:p>
    <w:p w:rsidR="002423E4" w:rsidRPr="00C366CD" w:rsidRDefault="002423E4" w:rsidP="002423E4">
      <w:pPr>
        <w:spacing w:after="0" w:line="240" w:lineRule="auto"/>
        <w:contextualSpacing/>
        <w:jc w:val="center"/>
        <w:rPr>
          <w:rFonts w:asciiTheme="majorBidi" w:hAnsiTheme="majorBidi" w:cstheme="majorBidi"/>
          <w:b/>
          <w:bCs/>
          <w:sz w:val="24"/>
          <w:szCs w:val="24"/>
        </w:rPr>
      </w:pPr>
      <w:r w:rsidRPr="00C366CD">
        <w:rPr>
          <w:rFonts w:asciiTheme="majorBidi" w:hAnsiTheme="majorBidi" w:cstheme="majorBidi"/>
          <w:b/>
          <w:bCs/>
          <w:sz w:val="24"/>
          <w:szCs w:val="24"/>
        </w:rPr>
        <w:lastRenderedPageBreak/>
        <w:t>Bagian Keenam</w:t>
      </w:r>
    </w:p>
    <w:p w:rsidR="002423E4" w:rsidRPr="00C366CD" w:rsidRDefault="002423E4" w:rsidP="002423E4">
      <w:pPr>
        <w:spacing w:after="0" w:line="240" w:lineRule="auto"/>
        <w:contextualSpacing/>
        <w:jc w:val="center"/>
        <w:rPr>
          <w:rFonts w:asciiTheme="majorBidi" w:hAnsiTheme="majorBidi" w:cstheme="majorBidi"/>
          <w:b/>
          <w:bCs/>
          <w:sz w:val="24"/>
          <w:szCs w:val="24"/>
        </w:rPr>
      </w:pPr>
      <w:r w:rsidRPr="00C366CD">
        <w:rPr>
          <w:rFonts w:asciiTheme="majorBidi" w:hAnsiTheme="majorBidi" w:cstheme="majorBidi"/>
          <w:b/>
          <w:bCs/>
          <w:sz w:val="24"/>
          <w:szCs w:val="24"/>
        </w:rPr>
        <w:t>Wilayah Pemungutan</w:t>
      </w:r>
    </w:p>
    <w:p w:rsidR="002423E4" w:rsidRDefault="002423E4" w:rsidP="002423E4">
      <w:pPr>
        <w:spacing w:after="0" w:line="240" w:lineRule="auto"/>
        <w:contextualSpacing/>
        <w:jc w:val="center"/>
        <w:rPr>
          <w:rFonts w:asciiTheme="majorBidi" w:hAnsiTheme="majorBidi" w:cstheme="majorBidi"/>
          <w:b/>
          <w:bCs/>
          <w:sz w:val="24"/>
          <w:szCs w:val="24"/>
          <w:lang w:val="en-US"/>
        </w:rPr>
      </w:pPr>
    </w:p>
    <w:p w:rsidR="002423E4" w:rsidRPr="00C366CD" w:rsidRDefault="002423E4" w:rsidP="002423E4">
      <w:pPr>
        <w:spacing w:after="0" w:line="240" w:lineRule="auto"/>
        <w:contextualSpacing/>
        <w:jc w:val="center"/>
        <w:rPr>
          <w:rFonts w:asciiTheme="majorBidi" w:hAnsiTheme="majorBidi" w:cstheme="majorBidi"/>
          <w:b/>
          <w:bCs/>
          <w:sz w:val="24"/>
          <w:szCs w:val="24"/>
        </w:rPr>
      </w:pPr>
      <w:r w:rsidRPr="00C366CD">
        <w:rPr>
          <w:rFonts w:asciiTheme="majorBidi" w:hAnsiTheme="majorBidi" w:cstheme="majorBidi"/>
          <w:b/>
          <w:bCs/>
          <w:sz w:val="24"/>
          <w:szCs w:val="24"/>
        </w:rPr>
        <w:t>Pasal 23</w:t>
      </w:r>
    </w:p>
    <w:p w:rsidR="002423E4" w:rsidRPr="006B4A2F" w:rsidRDefault="002423E4" w:rsidP="002423E4">
      <w:pPr>
        <w:spacing w:after="0" w:line="240" w:lineRule="auto"/>
        <w:contextualSpacing/>
        <w:jc w:val="both"/>
        <w:rPr>
          <w:rFonts w:asciiTheme="majorBidi" w:hAnsiTheme="majorBidi" w:cstheme="majorBidi"/>
          <w:sz w:val="24"/>
          <w:szCs w:val="24"/>
        </w:rPr>
      </w:pPr>
      <w:r w:rsidRPr="006B4A2F">
        <w:rPr>
          <w:rFonts w:asciiTheme="majorBidi" w:hAnsiTheme="majorBidi" w:cstheme="majorBidi"/>
          <w:sz w:val="24"/>
          <w:szCs w:val="24"/>
        </w:rPr>
        <w:t>Retribusi Izin Tempat Penjualan Minuman Beralkohol yang terutang dipungut di wilayah Kabupaten Tulungagung. Bagian Ketujuh Tata Cara Pembayaran Paragraf 1 Penentuan Pembayaran.</w:t>
      </w:r>
    </w:p>
    <w:p w:rsidR="002423E4" w:rsidRPr="00C366CD" w:rsidRDefault="002423E4" w:rsidP="002423E4">
      <w:pPr>
        <w:spacing w:after="0" w:line="240" w:lineRule="auto"/>
        <w:contextualSpacing/>
        <w:jc w:val="center"/>
        <w:rPr>
          <w:rFonts w:asciiTheme="majorBidi" w:hAnsiTheme="majorBidi" w:cstheme="majorBidi"/>
          <w:b/>
          <w:bCs/>
          <w:sz w:val="24"/>
          <w:szCs w:val="24"/>
        </w:rPr>
      </w:pPr>
      <w:r w:rsidRPr="00C366CD">
        <w:rPr>
          <w:rFonts w:asciiTheme="majorBidi" w:hAnsiTheme="majorBidi" w:cstheme="majorBidi"/>
          <w:b/>
          <w:bCs/>
          <w:sz w:val="24"/>
          <w:szCs w:val="24"/>
        </w:rPr>
        <w:t>Pasal 24</w:t>
      </w:r>
    </w:p>
    <w:p w:rsidR="002423E4" w:rsidRPr="006B4A2F" w:rsidRDefault="002423E4" w:rsidP="002423E4">
      <w:pPr>
        <w:spacing w:after="0" w:line="240" w:lineRule="auto"/>
        <w:ind w:left="426" w:hanging="426"/>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(1) </w:t>
      </w:r>
      <w:r w:rsidRPr="006B4A2F">
        <w:rPr>
          <w:rFonts w:asciiTheme="majorBidi" w:hAnsiTheme="majorBidi" w:cstheme="majorBidi"/>
          <w:sz w:val="24"/>
          <w:szCs w:val="24"/>
        </w:rPr>
        <w:tab/>
        <w:t xml:space="preserve">Retribusi dipungut dengan menggunakan SKRD. </w:t>
      </w:r>
    </w:p>
    <w:p w:rsidR="002423E4" w:rsidRPr="006B4A2F" w:rsidRDefault="002423E4" w:rsidP="002423E4">
      <w:pPr>
        <w:spacing w:after="0" w:line="240" w:lineRule="auto"/>
        <w:ind w:left="426" w:hanging="426"/>
        <w:contextualSpacing/>
        <w:jc w:val="both"/>
        <w:rPr>
          <w:rFonts w:asciiTheme="majorBidi" w:hAnsiTheme="majorBidi" w:cstheme="majorBidi"/>
          <w:sz w:val="24"/>
          <w:szCs w:val="24"/>
        </w:rPr>
      </w:pPr>
      <w:r w:rsidRPr="006B4A2F">
        <w:rPr>
          <w:rFonts w:asciiTheme="majorBidi" w:hAnsiTheme="majorBidi" w:cstheme="majorBidi"/>
          <w:sz w:val="24"/>
          <w:szCs w:val="24"/>
        </w:rPr>
        <w:t>(2)</w:t>
      </w:r>
      <w:r w:rsidRPr="006B4A2F">
        <w:rPr>
          <w:rFonts w:asciiTheme="majorBidi" w:hAnsiTheme="majorBidi" w:cstheme="majorBidi"/>
          <w:sz w:val="24"/>
          <w:szCs w:val="24"/>
        </w:rPr>
        <w:tab/>
        <w:t xml:space="preserve">Pemungutan retribusi tidak dapat diborongkan. </w:t>
      </w:r>
    </w:p>
    <w:p w:rsidR="002423E4" w:rsidRPr="006B4A2F" w:rsidRDefault="002423E4" w:rsidP="002423E4">
      <w:pPr>
        <w:spacing w:after="0" w:line="240" w:lineRule="auto"/>
        <w:ind w:left="426" w:hanging="426"/>
        <w:contextualSpacing/>
        <w:jc w:val="both"/>
        <w:rPr>
          <w:rFonts w:asciiTheme="majorBidi" w:hAnsiTheme="majorBidi" w:cstheme="majorBidi"/>
          <w:sz w:val="24"/>
          <w:szCs w:val="24"/>
        </w:rPr>
      </w:pPr>
      <w:r w:rsidRPr="006B4A2F">
        <w:rPr>
          <w:rFonts w:asciiTheme="majorBidi" w:hAnsiTheme="majorBidi" w:cstheme="majorBidi"/>
          <w:sz w:val="24"/>
          <w:szCs w:val="24"/>
        </w:rPr>
        <w:t>(3)</w:t>
      </w:r>
      <w:r w:rsidRPr="006B4A2F">
        <w:rPr>
          <w:rFonts w:asciiTheme="majorBidi" w:hAnsiTheme="majorBidi" w:cstheme="majorBidi"/>
          <w:sz w:val="24"/>
          <w:szCs w:val="24"/>
        </w:rPr>
        <w:tab/>
        <w:t xml:space="preserve">Hasil pemungutan retribusi sebagaimana dimaksud pada ayat (1) disetor secara bruto ke Kas Daerah.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25</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Pembayaran Retribusi yang terutang harus dilunasi sekaligus.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Retribusi yang terutang dilunasi selambat-lambatnya 15 (lima belas) hari sejak diterbitkannya STRD atau dokumen lain yang dipersamakan. (penjelasan pasal).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Tata cara pembayaran, penyetoran, dan tempat pembayaran retribusi diatur lebih lanjut dengan Peraturan Bupati.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26</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 xml:space="preserve">(1) </w:t>
      </w:r>
      <w:r w:rsidRPr="006B4A2F">
        <w:rPr>
          <w:rFonts w:asciiTheme="majorBidi" w:hAnsiTheme="majorBidi" w:cstheme="majorBidi"/>
        </w:rPr>
        <w:tab/>
        <w:t>Pembayaran Retribusi sebagaimana dimaksud dalam Pasal 24, diberikan tanda bukti pembayaran.</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 xml:space="preserve">(2) </w:t>
      </w:r>
      <w:r w:rsidRPr="006B4A2F">
        <w:rPr>
          <w:rFonts w:asciiTheme="majorBidi" w:hAnsiTheme="majorBidi" w:cstheme="majorBidi"/>
        </w:rPr>
        <w:tab/>
        <w:t xml:space="preserve">Setiap pembayaran dicatat dalam buku penerimaan.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 xml:space="preserve">(3) </w:t>
      </w:r>
      <w:r w:rsidRPr="006B4A2F">
        <w:rPr>
          <w:rFonts w:asciiTheme="majorBidi" w:hAnsiTheme="majorBidi" w:cstheme="majorBidi"/>
        </w:rPr>
        <w:tab/>
        <w:t xml:space="preserve">Bentuk, isi, tata cara penerbitan SKRD dan tanda bukti pembayaran Retribusi diatur lebih lanjut dengan Peraturan Bupati.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Paragraf 2</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Tempat Pembayaran</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27</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Pembayaran Retribusi dilakukan di Kas Daerah atau tempat lain yang ditunjuk sesuai waktu yang ditentukan.</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Dalam hal pembayaran dilakukan di tempat lain yang ditunjuk, maka hasil penerimaan Retribusi harus disetor ke Kas Daerah selambat-lambatnya 1 x 24 jam atau dalam waktu yang telah ditentukan oleh Bupati. </w:t>
      </w: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Pr="00865ED3" w:rsidRDefault="002423E4" w:rsidP="002423E4">
      <w:pPr>
        <w:pStyle w:val="Default"/>
        <w:contextualSpacing/>
        <w:jc w:val="both"/>
        <w:rPr>
          <w:rFonts w:asciiTheme="majorBidi" w:hAnsiTheme="majorBidi" w:cstheme="majorBidi"/>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lastRenderedPageBreak/>
        <w:t>Paragraf 3</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Penagihan</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28</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Pengeluaran Surat Teguran/peringatan/surat lain yang sejenis sebagai awal tindakan pelaksanaan penagihan retribusi dikeluarkan segera setelah 7 (tujuh) hari sejak jatuh tempo pembayaran.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Dalam jangka waktu 7 (tujuh) hari setelah tanggal Surat Teguran/peringatan/surat lain yang sejenis, Wajib Retribusi harus melunasi retribusi yang terutang.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Apabila dalam jangka waktu sebagaiman dimaksud pada ayat (2) retribusi terutang belum dibayar, maka ditagih dengan menerbitkan STRD.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(4)</w:t>
      </w:r>
      <w:r w:rsidRPr="006B4A2F">
        <w:rPr>
          <w:rFonts w:asciiTheme="majorBidi" w:hAnsiTheme="majorBidi" w:cstheme="majorBidi"/>
        </w:rPr>
        <w:tab/>
        <w:t xml:space="preserve">Surat Teguran sebagaimana dimaksud pada ayat (1) dan STRD sebagaimana dimaksud pada ayat (3) diterbitkan oleh Pejabat yang ditunjuk. </w:t>
      </w:r>
    </w:p>
    <w:p w:rsidR="002423E4" w:rsidRPr="006B4A2F" w:rsidRDefault="002423E4" w:rsidP="002423E4">
      <w:pPr>
        <w:pStyle w:val="Default"/>
        <w:contextualSpacing/>
        <w:jc w:val="center"/>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Paragraf 4</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 xml:space="preserve">Bagian Kedelapan </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Kedaluwarsa Penagihan</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29</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Hak untuk melakukan penagihan Retribusi menjadi kedaluwarsa setelah melampaui waktu 3 (tiga) tahun terhitung sejak saat terutangnya Retribusi, kecuali jika Wajib Retribusi melakukan tindak pidana di bidang Retribusi.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Kedaluwarsa penagihan Retribusi sebagaimana dimaksud pada ayat (1) tertangguh jika :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a. Diterbitkan Surat Teguran ; atau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 xml:space="preserve">b. Ada pengakuan utang Retribusi dari Wajib Retribusi, baik langsung maupun tidak langsung.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Dalam hal diterbitkan Surat Teguran sebagaimana dimaksud pada ayat (2) huruf a, kedaluwarsa penagihan dihitung sejak tanggal diterimanya Surat Teguran tersebut.</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(4)</w:t>
      </w:r>
      <w:r w:rsidRPr="006B4A2F">
        <w:rPr>
          <w:rFonts w:asciiTheme="majorBidi" w:hAnsiTheme="majorBidi" w:cstheme="majorBidi"/>
        </w:rPr>
        <w:tab/>
        <w:t xml:space="preserve">Pengakuan utang Retribusi secara langsung sebagaimana dimaksud pada ayat (2) huruf b adalah Wajib Retribusi dengan kesadarannya menyatakan masih mempunyai utang Retribusi dan belum melunasinya kepada Pemerintah Kabupaten Tulungagung.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(5)</w:t>
      </w:r>
      <w:r w:rsidRPr="006B4A2F">
        <w:rPr>
          <w:rFonts w:asciiTheme="majorBidi" w:hAnsiTheme="majorBidi" w:cstheme="majorBidi"/>
        </w:rPr>
        <w:tab/>
        <w:t xml:space="preserve">Pengakuan utang Retribusi secara tidak langsung sebagaimana dimaksud pada ayat (2) huruf b dapat diketahui dari pengajuan permohonan angsuran atau penundaan pembayaran dan permohonan keberatan oleh Wajib Retribusi.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30</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Piutang Retribusi yang tidak mungkin ditagih lagi karena hak untuk melakukan penagihan sudah kedaluwarsa dapat dihapuskan.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Bupati menetapkan Keputusan Penghapusan Piutang Retribusi yang sudah kedaluwarsa sebagaimana dimaksud pada ayat (1).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lastRenderedPageBreak/>
        <w:t>(3)</w:t>
      </w:r>
      <w:r w:rsidRPr="006B4A2F">
        <w:rPr>
          <w:rFonts w:asciiTheme="majorBidi" w:hAnsiTheme="majorBidi" w:cstheme="majorBidi"/>
        </w:rPr>
        <w:tab/>
        <w:t xml:space="preserve">Tata cara penghapusan piutang Retribusi yang sudah kedaluwarsa diatur lebih lanjut oleh Bupati.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Bagian Kesembilan</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Pemanfaatan Retribusi</w:t>
      </w:r>
    </w:p>
    <w:p w:rsidR="002423E4" w:rsidRDefault="002423E4" w:rsidP="002423E4">
      <w:pPr>
        <w:pStyle w:val="Default"/>
        <w:contextualSpacing/>
        <w:jc w:val="center"/>
        <w:rPr>
          <w:rFonts w:asciiTheme="majorBidi" w:hAnsiTheme="majorBidi" w:cstheme="majorBidi"/>
          <w:b/>
          <w:bCs/>
          <w:lang w:val="en-US"/>
        </w:rPr>
      </w:pPr>
    </w:p>
    <w:p w:rsidR="002423E4" w:rsidRPr="006B4A2F" w:rsidRDefault="002423E4" w:rsidP="002423E4">
      <w:pPr>
        <w:pStyle w:val="Default"/>
        <w:contextualSpacing/>
        <w:jc w:val="center"/>
        <w:rPr>
          <w:rFonts w:asciiTheme="majorBidi" w:hAnsiTheme="majorBidi" w:cstheme="majorBidi"/>
        </w:rPr>
      </w:pPr>
      <w:r w:rsidRPr="00865ED3">
        <w:rPr>
          <w:rFonts w:asciiTheme="majorBidi" w:hAnsiTheme="majorBidi" w:cstheme="majorBidi"/>
          <w:b/>
          <w:bCs/>
        </w:rPr>
        <w:t>Pasal 31</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Pemanfaatan dari penerimaan retribusi sebagaimana dimaksud pada ayat (1) diutamakan untuk mendanai kegiatan yang berkaitan langsung dengan penyelenggaraan pelayanan Izin Tempat Penjualan Minuman Beralkohol.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Ketentuan mengenai alokasi pemanfaatan penerimaan Retribusi sebagaimana dimaksud pada ayat (2) disesuaikan dengan kemampuan keuangan daerah.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32</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Instansi yang melaksanakan pemungutan Retribusi dapat diberi insentif atas dasar pencapaian kinerja tertentu.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Pemberian insentif sebagaimana dimaksud pada ayat (1) ditetapkan melalui Anggaran Pendapatan dan Belanja Daerah.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Tata cara pemberian dan pemanfaatan insentif diatur lebih lanjut oleh Bupati.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BAB VII</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SANKSI ADMINISTRASI</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33</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 xml:space="preserve">Dalam hal pemegang izin tidak mentaati ketentuan dalam Peraturan Daerah ini dapat dikenakan sanksi administrasi berupa :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a. teguran tertulis sebanyak-banyaknya tiga kali;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b. pemanggilan;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c. penutupan sementara sarana tempat usaha;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 xml:space="preserve">d. pencabutan izin.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Tata cara penjatuhan sanksi administrasi sebagaimana dimaksud pada ayat (1) diatur lebih lanjut dalam Peraturan Bupati.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34</w:t>
      </w:r>
    </w:p>
    <w:p w:rsidR="002423E4" w:rsidRPr="006B4A2F" w:rsidRDefault="002423E4" w:rsidP="002423E4">
      <w:pPr>
        <w:pStyle w:val="Default"/>
        <w:contextualSpacing/>
        <w:jc w:val="both"/>
        <w:rPr>
          <w:rFonts w:asciiTheme="majorBidi" w:hAnsiTheme="majorBidi" w:cstheme="majorBidi"/>
        </w:rPr>
      </w:pPr>
      <w:r w:rsidRPr="006B4A2F">
        <w:rPr>
          <w:rFonts w:asciiTheme="majorBidi" w:hAnsiTheme="majorBidi" w:cstheme="majorBidi"/>
        </w:rPr>
        <w:t xml:space="preserve">Dalam hal wajib retribusi tidak membayar tepat pada waktunya atau kurang membayar, dikenakan sanksi administrasi berupa bunga sebesar 2% (dua persen) setiap bulan dari retribusi yang terutang atau kurang dibayar dan ditagih dengan menggunakan STRD. </w:t>
      </w:r>
    </w:p>
    <w:p w:rsidR="002423E4" w:rsidRPr="00B86111" w:rsidRDefault="002423E4" w:rsidP="002423E4">
      <w:pPr>
        <w:pStyle w:val="Default"/>
        <w:contextualSpacing/>
        <w:jc w:val="both"/>
        <w:rPr>
          <w:rFonts w:asciiTheme="majorBidi" w:hAnsiTheme="majorBidi" w:cstheme="majorBidi"/>
        </w:rPr>
      </w:pPr>
    </w:p>
    <w:p w:rsidR="002423E4" w:rsidRPr="00B86111" w:rsidRDefault="002423E4" w:rsidP="002423E4">
      <w:pPr>
        <w:pStyle w:val="Default"/>
        <w:contextualSpacing/>
        <w:jc w:val="both"/>
        <w:rPr>
          <w:rFonts w:asciiTheme="majorBidi" w:hAnsiTheme="majorBidi" w:cstheme="majorBidi"/>
        </w:rPr>
      </w:pPr>
    </w:p>
    <w:p w:rsidR="002423E4" w:rsidRPr="00B86111" w:rsidRDefault="002423E4" w:rsidP="002423E4">
      <w:pPr>
        <w:pStyle w:val="Default"/>
        <w:contextualSpacing/>
        <w:jc w:val="both"/>
        <w:rPr>
          <w:rFonts w:asciiTheme="majorBidi" w:hAnsiTheme="majorBidi" w:cstheme="majorBidi"/>
        </w:rPr>
      </w:pPr>
    </w:p>
    <w:p w:rsidR="002423E4" w:rsidRPr="00B86111" w:rsidRDefault="002423E4" w:rsidP="002423E4">
      <w:pPr>
        <w:pStyle w:val="Default"/>
        <w:contextualSpacing/>
        <w:jc w:val="both"/>
        <w:rPr>
          <w:rFonts w:asciiTheme="majorBidi" w:hAnsiTheme="majorBidi" w:cstheme="majorBidi"/>
        </w:rPr>
      </w:pPr>
    </w:p>
    <w:p w:rsidR="002423E4" w:rsidRPr="00B86111"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lastRenderedPageBreak/>
        <w:t>BAB VIII</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PENYIDIKAN</w:t>
      </w:r>
    </w:p>
    <w:p w:rsidR="002423E4" w:rsidRPr="00B86111" w:rsidRDefault="002423E4" w:rsidP="002423E4">
      <w:pPr>
        <w:pStyle w:val="Default"/>
        <w:contextualSpacing/>
        <w:jc w:val="center"/>
        <w:rPr>
          <w:rFonts w:asciiTheme="majorBidi" w:hAnsiTheme="majorBidi" w:cstheme="majorBidi"/>
          <w:b/>
          <w:bC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35</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Pejabat Pegawai Negeri Sipil tertentu di lingkungan Pemerintah Daerah diberi wewenang khusus sebagai Penyidik untuk melakukan penyidikan tindak pidana di bidang retribusi, sebagaimana dimaksud dalam Undang-Undang Hukum Acara Pidana.</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Penyidik sebagaimana dimaksud pada ayat (1) adalah Pejabat Pegawai Negeri Sipil tertentu di lingkungan Pemerintah Daerah yang diangkat oleh pejabat yang berwenang sesuai dengan ketentuan peraturan perundang-undangan.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(3)</w:t>
      </w:r>
      <w:r w:rsidRPr="006B4A2F">
        <w:rPr>
          <w:rFonts w:asciiTheme="majorBidi" w:hAnsiTheme="majorBidi" w:cstheme="majorBidi"/>
        </w:rPr>
        <w:tab/>
        <w:t xml:space="preserve">Wewenang Penyidik Pegawai Negeri Sipil sebagaimana dimaksud pada ayat (1) adalah :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a.</w:t>
      </w:r>
      <w:r w:rsidRPr="006B4A2F">
        <w:rPr>
          <w:rFonts w:asciiTheme="majorBidi" w:hAnsiTheme="majorBidi" w:cstheme="majorBidi"/>
        </w:rPr>
        <w:tab/>
        <w:t>Menerima, mencari, mengumpulkan, dan meneliti keterangan atau laporan</w:t>
      </w:r>
    </w:p>
    <w:p w:rsidR="002423E4" w:rsidRPr="006B4A2F" w:rsidRDefault="002423E4" w:rsidP="002423E4">
      <w:pPr>
        <w:pStyle w:val="Default"/>
        <w:ind w:left="709"/>
        <w:contextualSpacing/>
        <w:jc w:val="both"/>
        <w:rPr>
          <w:rFonts w:asciiTheme="majorBidi" w:hAnsiTheme="majorBidi" w:cstheme="majorBidi"/>
        </w:rPr>
      </w:pPr>
      <w:r w:rsidRPr="006B4A2F">
        <w:rPr>
          <w:rFonts w:asciiTheme="majorBidi" w:hAnsiTheme="majorBidi" w:cstheme="majorBidi"/>
        </w:rPr>
        <w:t xml:space="preserve">berkenaan dengan tindak pidana di bidang Retribusi agar keterangan atau laporan tersebut menjadi lebih lengkap dan jelas;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b.</w:t>
      </w:r>
      <w:r w:rsidRPr="006B4A2F">
        <w:rPr>
          <w:rFonts w:asciiTheme="majorBidi" w:hAnsiTheme="majorBidi" w:cstheme="majorBidi"/>
        </w:rPr>
        <w:tab/>
        <w:t xml:space="preserve">Meneliti, mencari, dan mengumpulkan keterangan mengenai orang pribadi atau Badan tentang kebenaran perbuatan yang dilakukan sehubungan dengan tindak pidana Retribusi;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 xml:space="preserve">c. Meminta keterangan dan bahan bukti dari orang pribadi atau Badan sehubungan dengan tindak pidana di bidang Retribusi;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d.</w:t>
      </w:r>
      <w:r w:rsidRPr="006B4A2F">
        <w:rPr>
          <w:rFonts w:asciiTheme="majorBidi" w:hAnsiTheme="majorBidi" w:cstheme="majorBidi"/>
        </w:rPr>
        <w:tab/>
        <w:t xml:space="preserve">Memeriksa buku, catatan, dan dokumen lain berkenaan dengan tindak pidana di bidang Retribusi;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e.</w:t>
      </w:r>
      <w:r w:rsidRPr="006B4A2F">
        <w:rPr>
          <w:rFonts w:asciiTheme="majorBidi" w:hAnsiTheme="majorBidi" w:cstheme="majorBidi"/>
        </w:rPr>
        <w:tab/>
        <w:t xml:space="preserve">Melakukan penggeledahan untuk mendapatkan bahan bukti pembukuan, pencatatan, dan dokumen lain, serta melakukan penyitaan terhadap bahan bukti tersebut;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f.</w:t>
      </w:r>
      <w:r w:rsidRPr="006B4A2F">
        <w:rPr>
          <w:rFonts w:asciiTheme="majorBidi" w:hAnsiTheme="majorBidi" w:cstheme="majorBidi"/>
        </w:rPr>
        <w:tab/>
        <w:t xml:space="preserve">Meminta bantuan tenaga ahli dalam rangka pelaksanaan tugas penyidikan tindak pidana di bidang Retribusi;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g.</w:t>
      </w:r>
      <w:r w:rsidRPr="006B4A2F">
        <w:rPr>
          <w:rFonts w:asciiTheme="majorBidi" w:hAnsiTheme="majorBidi" w:cstheme="majorBidi"/>
        </w:rPr>
        <w:tab/>
        <w:t xml:space="preserve">Menyuruh berhenti dan / atau melarang seseorang meninggalkan ruangan atau tempat pada saat pemeriksaan sedang berlangsung dan memeriksa identitas orang, benda dan / atau dokumen yang dibawa ;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h.</w:t>
      </w:r>
      <w:r w:rsidRPr="006B4A2F">
        <w:rPr>
          <w:rFonts w:asciiTheme="majorBidi" w:hAnsiTheme="majorBidi" w:cstheme="majorBidi"/>
        </w:rPr>
        <w:tab/>
        <w:t xml:space="preserve">Memotret seseorang yang berkaitan dengan tindak pidana Retribusi;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i.</w:t>
      </w:r>
      <w:r w:rsidRPr="006B4A2F">
        <w:rPr>
          <w:rFonts w:asciiTheme="majorBidi" w:hAnsiTheme="majorBidi" w:cstheme="majorBidi"/>
        </w:rPr>
        <w:tab/>
        <w:t xml:space="preserve">Memanggil orang untuk di dengar keterangannya dan di periksa sebagai tersangka atau sanksi ; </w:t>
      </w:r>
    </w:p>
    <w:p w:rsidR="002423E4" w:rsidRPr="006B4A2F" w:rsidRDefault="002423E4" w:rsidP="002423E4">
      <w:pPr>
        <w:pStyle w:val="Default"/>
        <w:ind w:left="426"/>
        <w:contextualSpacing/>
        <w:jc w:val="both"/>
        <w:rPr>
          <w:rFonts w:asciiTheme="majorBidi" w:hAnsiTheme="majorBidi" w:cstheme="majorBidi"/>
        </w:rPr>
      </w:pPr>
      <w:r w:rsidRPr="006B4A2F">
        <w:rPr>
          <w:rFonts w:asciiTheme="majorBidi" w:hAnsiTheme="majorBidi" w:cstheme="majorBidi"/>
        </w:rPr>
        <w:t>j.</w:t>
      </w:r>
      <w:r w:rsidRPr="006B4A2F">
        <w:rPr>
          <w:rFonts w:asciiTheme="majorBidi" w:hAnsiTheme="majorBidi" w:cstheme="majorBidi"/>
        </w:rPr>
        <w:tab/>
        <w:t xml:space="preserve">Menghentikan penyidikan; dan / atau  </w:t>
      </w:r>
    </w:p>
    <w:p w:rsidR="002423E4" w:rsidRPr="006B4A2F" w:rsidRDefault="002423E4" w:rsidP="002423E4">
      <w:pPr>
        <w:pStyle w:val="Default"/>
        <w:ind w:left="709" w:hanging="283"/>
        <w:contextualSpacing/>
        <w:jc w:val="both"/>
        <w:rPr>
          <w:rFonts w:asciiTheme="majorBidi" w:hAnsiTheme="majorBidi" w:cstheme="majorBidi"/>
        </w:rPr>
      </w:pPr>
      <w:r w:rsidRPr="006B4A2F">
        <w:rPr>
          <w:rFonts w:asciiTheme="majorBidi" w:hAnsiTheme="majorBidi" w:cstheme="majorBidi"/>
        </w:rPr>
        <w:t xml:space="preserve">k. Melakukan tindakan lain yang perlu untuk kelancaran penyidikan tindak pidana di bidang Retribusi sesuai dengan ketentuan peraturan perundang-undangan.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(4)</w:t>
      </w:r>
      <w:r w:rsidRPr="006B4A2F">
        <w:rPr>
          <w:rFonts w:asciiTheme="majorBidi" w:hAnsiTheme="majorBidi" w:cstheme="majorBidi"/>
        </w:rPr>
        <w:tab/>
        <w:t xml:space="preserve">Penyidik sebagaimana dimaksud pada ayat (1) memberitahukan dimulainya penyidikan dan menyampaikan hasil penyidikannya kepada Penuntut Umum melalui Penyidik Pejabat Polisi Negara Republik Indonesia, sesuai dengan ketentuan yang diatur dalam Undang-Undang Hukum Acara Pidana.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lastRenderedPageBreak/>
        <w:t>BAB IX</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KETENTUAN PIDANA</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36</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(1)</w:t>
      </w:r>
      <w:r w:rsidRPr="006B4A2F">
        <w:rPr>
          <w:rFonts w:asciiTheme="majorBidi" w:hAnsiTheme="majorBidi" w:cstheme="majorBidi"/>
        </w:rPr>
        <w:tab/>
        <w:t>Setiap orang dan/atau badan usaha yang melanggar ketentuan sebagaimana dimaksud dalam Pasal 5 dan/atau Pasal 15 diancam pidana kurungan paling lama 6 (enam) bulan atau denda paling banyak Rp. 50.000.000,00 (lima puluh juta rupiah)</w:t>
      </w:r>
      <w:r w:rsidRPr="006B4A2F">
        <w:rPr>
          <w:rFonts w:asciiTheme="majorBidi" w:hAnsiTheme="majorBidi" w:cstheme="majorBidi"/>
          <w:i/>
          <w:iCs/>
        </w:rPr>
        <w:t xml:space="preserve">. </w:t>
      </w:r>
    </w:p>
    <w:p w:rsidR="002423E4" w:rsidRPr="006B4A2F" w:rsidRDefault="002423E4" w:rsidP="002423E4">
      <w:pPr>
        <w:pStyle w:val="Default"/>
        <w:ind w:left="426" w:hanging="426"/>
        <w:contextualSpacing/>
        <w:jc w:val="both"/>
        <w:rPr>
          <w:rFonts w:asciiTheme="majorBidi" w:hAnsiTheme="majorBidi" w:cstheme="majorBidi"/>
        </w:rPr>
      </w:pPr>
      <w:r w:rsidRPr="006B4A2F">
        <w:rPr>
          <w:rFonts w:asciiTheme="majorBidi" w:hAnsiTheme="majorBidi" w:cstheme="majorBidi"/>
        </w:rPr>
        <w:t>(2)</w:t>
      </w:r>
      <w:r w:rsidRPr="006B4A2F">
        <w:rPr>
          <w:rFonts w:asciiTheme="majorBidi" w:hAnsiTheme="majorBidi" w:cstheme="majorBidi"/>
        </w:rPr>
        <w:tab/>
        <w:t xml:space="preserve">Wajib Retribusi yang tidak melaksanakan kewajibannya sehingga merugikan keuangan Daerah diancam pidana kurungan paling lama 3 (tiga) bulan atau pidana denda paling banyak 3 (tiga) kali jumlah Retribusi terutang yang tidak atau kurang dibayar.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BAB X</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KETENTUAN PERALIHAN</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37</w:t>
      </w:r>
    </w:p>
    <w:p w:rsidR="002423E4" w:rsidRPr="006B4A2F" w:rsidRDefault="002423E4" w:rsidP="002423E4">
      <w:pPr>
        <w:pStyle w:val="Default"/>
        <w:contextualSpacing/>
        <w:jc w:val="both"/>
        <w:rPr>
          <w:rFonts w:asciiTheme="majorBidi" w:hAnsiTheme="majorBidi" w:cstheme="majorBidi"/>
        </w:rPr>
      </w:pPr>
      <w:r w:rsidRPr="006B4A2F">
        <w:rPr>
          <w:rFonts w:asciiTheme="majorBidi" w:hAnsiTheme="majorBidi" w:cstheme="majorBidi"/>
        </w:rPr>
        <w:t xml:space="preserve">Dengan berlakunya Peraturan Daerah ini, semua bentuk perijinan yang terkait dengan peredaran atau penjualan minuman beralkohol dalam jangka waktu paling lama 6 (enam) bulan sejak berlakunya Peraturan Daerah ini wajib menyesuaikan dengan ketentuan dalam Peraturan Daerah ini. </w:t>
      </w:r>
    </w:p>
    <w:p w:rsidR="002423E4" w:rsidRPr="006B4A2F" w:rsidRDefault="002423E4" w:rsidP="002423E4">
      <w:pPr>
        <w:pStyle w:val="Default"/>
        <w:contextualSpacing/>
        <w:jc w:val="both"/>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BAB XI</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KETENTUAN PENUTUP</w:t>
      </w:r>
    </w:p>
    <w:p w:rsidR="002423E4" w:rsidRDefault="002423E4" w:rsidP="002423E4">
      <w:pPr>
        <w:pStyle w:val="Default"/>
        <w:contextualSpacing/>
        <w:jc w:val="center"/>
        <w:rPr>
          <w:rFonts w:asciiTheme="majorBidi" w:hAnsiTheme="majorBidi" w:cstheme="majorBidi"/>
          <w:b/>
          <w:bCs/>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38</w:t>
      </w:r>
    </w:p>
    <w:p w:rsidR="002423E4" w:rsidRPr="006B4A2F" w:rsidRDefault="002423E4" w:rsidP="002423E4">
      <w:pPr>
        <w:pStyle w:val="Default"/>
        <w:contextualSpacing/>
        <w:jc w:val="both"/>
        <w:rPr>
          <w:rFonts w:asciiTheme="majorBidi" w:hAnsiTheme="majorBidi" w:cstheme="majorBidi"/>
        </w:rPr>
      </w:pPr>
      <w:r w:rsidRPr="006B4A2F">
        <w:rPr>
          <w:rFonts w:asciiTheme="majorBidi" w:hAnsiTheme="majorBidi" w:cstheme="majorBidi"/>
        </w:rPr>
        <w:t xml:space="preserve">Pada saat Peraturan Daerah mulai berlaku, maka Peraturan Daerah Kabupaten Tulungagung Nomor 20 Tahun 1979 tentang Pajak Penjualan Minuman Keras, sebagaimana telah diubah dengan Peraturan Daerah Kabupaten Tulungagung Nomor 14 Tahun 1985 dicabut dan dinyatakan tidak berlaku. Pasal 39 Hal-hal yang belum cukup diatur oleh Peraturan Daerah ini sepanjang mengenai pelaksanaannya akan diatur lebih lanjut dengan Peraturan Bupati. </w:t>
      </w:r>
    </w:p>
    <w:p w:rsidR="002423E4" w:rsidRDefault="002423E4" w:rsidP="002423E4">
      <w:pPr>
        <w:pStyle w:val="Default"/>
        <w:contextualSpacing/>
        <w:jc w:val="center"/>
        <w:rPr>
          <w:rFonts w:asciiTheme="majorBidi" w:hAnsiTheme="majorBidi" w:cstheme="majorBidi"/>
          <w:lang w:val="en-US"/>
        </w:rPr>
      </w:pPr>
    </w:p>
    <w:p w:rsidR="002423E4" w:rsidRDefault="002423E4" w:rsidP="002423E4">
      <w:pPr>
        <w:pStyle w:val="Default"/>
        <w:contextualSpacing/>
        <w:jc w:val="center"/>
        <w:rPr>
          <w:rFonts w:asciiTheme="majorBidi" w:hAnsiTheme="majorBidi" w:cstheme="majorBidi"/>
          <w:lang w:val="en-US"/>
        </w:rPr>
      </w:pPr>
    </w:p>
    <w:p w:rsidR="002423E4" w:rsidRDefault="002423E4" w:rsidP="002423E4">
      <w:pPr>
        <w:pStyle w:val="Default"/>
        <w:contextualSpacing/>
        <w:jc w:val="center"/>
        <w:rPr>
          <w:rFonts w:asciiTheme="majorBidi" w:hAnsiTheme="majorBidi" w:cstheme="majorBidi"/>
          <w:lang w:val="en-US"/>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Pasal 40</w:t>
      </w:r>
    </w:p>
    <w:p w:rsidR="002423E4" w:rsidRDefault="002423E4" w:rsidP="002423E4">
      <w:pPr>
        <w:pStyle w:val="Default"/>
        <w:contextualSpacing/>
        <w:jc w:val="both"/>
        <w:rPr>
          <w:rFonts w:asciiTheme="majorBidi" w:hAnsiTheme="majorBidi" w:cstheme="majorBidi"/>
          <w:lang w:val="en-US"/>
        </w:rPr>
      </w:pPr>
      <w:r w:rsidRPr="006B4A2F">
        <w:rPr>
          <w:rFonts w:asciiTheme="majorBidi" w:hAnsiTheme="majorBidi" w:cstheme="majorBidi"/>
        </w:rPr>
        <w:t xml:space="preserve">Peraturan Daerah ini mulai berlaku pada tanggal diundangkan. Agar setiap orang dapat mengetahuinya, memerintahkan pengundangan Peraturan Daerah ini dengan penempatannya dalam lembaran Daerah Kabupaten Tulungagung. </w:t>
      </w: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Default="002423E4" w:rsidP="002423E4">
      <w:pPr>
        <w:pStyle w:val="Default"/>
        <w:contextualSpacing/>
        <w:jc w:val="both"/>
        <w:rPr>
          <w:rFonts w:asciiTheme="majorBidi" w:hAnsiTheme="majorBidi" w:cstheme="majorBidi"/>
          <w:lang w:val="en-US"/>
        </w:rPr>
      </w:pPr>
    </w:p>
    <w:p w:rsidR="002423E4" w:rsidRPr="00865ED3" w:rsidRDefault="002423E4" w:rsidP="002423E4">
      <w:pPr>
        <w:pStyle w:val="Default"/>
        <w:contextualSpacing/>
        <w:jc w:val="both"/>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5"/>
      </w:tblGrid>
      <w:tr w:rsidR="002423E4" w:rsidTr="002423E4">
        <w:tc>
          <w:tcPr>
            <w:tcW w:w="4244" w:type="dxa"/>
          </w:tcPr>
          <w:p w:rsidR="002423E4" w:rsidRPr="00865ED3" w:rsidRDefault="002423E4" w:rsidP="002423E4">
            <w:pPr>
              <w:pStyle w:val="Default"/>
              <w:contextualSpacing/>
              <w:jc w:val="both"/>
              <w:rPr>
                <w:rFonts w:asciiTheme="majorBidi" w:hAnsiTheme="majorBidi" w:cstheme="majorBidi"/>
                <w:lang w:val="en-US"/>
              </w:rPr>
            </w:pPr>
          </w:p>
        </w:tc>
        <w:tc>
          <w:tcPr>
            <w:tcW w:w="4245" w:type="dxa"/>
          </w:tcPr>
          <w:p w:rsidR="002423E4" w:rsidRDefault="002423E4" w:rsidP="002423E4">
            <w:pPr>
              <w:pStyle w:val="Default"/>
              <w:contextualSpacing/>
              <w:jc w:val="center"/>
              <w:rPr>
                <w:rFonts w:asciiTheme="majorBidi" w:hAnsiTheme="majorBidi" w:cstheme="majorBidi"/>
              </w:rPr>
            </w:pPr>
            <w:r>
              <w:rPr>
                <w:rFonts w:asciiTheme="majorBidi" w:hAnsiTheme="majorBidi" w:cstheme="majorBidi"/>
              </w:rPr>
              <w:t>Ditetapkan di Tulungagung</w:t>
            </w:r>
          </w:p>
          <w:p w:rsidR="002423E4" w:rsidRDefault="002423E4" w:rsidP="002423E4">
            <w:pPr>
              <w:pStyle w:val="Default"/>
              <w:contextualSpacing/>
              <w:jc w:val="center"/>
              <w:rPr>
                <w:rFonts w:asciiTheme="majorBidi" w:hAnsiTheme="majorBidi" w:cstheme="majorBidi"/>
              </w:rPr>
            </w:pPr>
            <w:r>
              <w:rPr>
                <w:rFonts w:asciiTheme="majorBidi" w:hAnsiTheme="majorBidi" w:cstheme="majorBidi"/>
              </w:rPr>
              <w:t>Pada tanggal 14, April 2011</w:t>
            </w: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BUPATI TULUNGAGUNG</w:t>
            </w:r>
          </w:p>
          <w:p w:rsidR="002423E4" w:rsidRDefault="002423E4" w:rsidP="002423E4">
            <w:pPr>
              <w:pStyle w:val="Default"/>
              <w:contextualSpacing/>
              <w:jc w:val="center"/>
              <w:rPr>
                <w:rFonts w:asciiTheme="majorBidi" w:hAnsiTheme="majorBidi" w:cstheme="majorBidi"/>
              </w:rPr>
            </w:pPr>
          </w:p>
          <w:p w:rsidR="002423E4" w:rsidRDefault="002423E4" w:rsidP="002423E4">
            <w:pPr>
              <w:pStyle w:val="Default"/>
              <w:contextualSpacing/>
              <w:jc w:val="center"/>
              <w:rPr>
                <w:rFonts w:asciiTheme="majorBidi" w:hAnsiTheme="majorBidi" w:cstheme="majorBidi"/>
              </w:rPr>
            </w:pPr>
          </w:p>
          <w:p w:rsidR="002423E4" w:rsidRDefault="002423E4" w:rsidP="002423E4">
            <w:pPr>
              <w:pStyle w:val="Default"/>
              <w:contextualSpacing/>
              <w:jc w:val="center"/>
              <w:rPr>
                <w:rFonts w:asciiTheme="majorBidi" w:hAnsiTheme="majorBidi" w:cstheme="majorBidi"/>
              </w:rPr>
            </w:pPr>
          </w:p>
          <w:p w:rsidR="002423E4" w:rsidRPr="00865ED3" w:rsidRDefault="002423E4" w:rsidP="002423E4">
            <w:pPr>
              <w:pStyle w:val="Default"/>
              <w:contextualSpacing/>
              <w:jc w:val="center"/>
              <w:rPr>
                <w:rFonts w:asciiTheme="majorBidi" w:hAnsiTheme="majorBidi" w:cstheme="majorBidi"/>
                <w:b/>
                <w:bCs/>
              </w:rPr>
            </w:pPr>
            <w:r w:rsidRPr="00865ED3">
              <w:rPr>
                <w:rFonts w:asciiTheme="majorBidi" w:hAnsiTheme="majorBidi" w:cstheme="majorBidi"/>
                <w:b/>
                <w:bCs/>
              </w:rPr>
              <w:t>Ttd</w:t>
            </w:r>
          </w:p>
          <w:p w:rsidR="002423E4" w:rsidRPr="00865ED3" w:rsidRDefault="002423E4" w:rsidP="002423E4">
            <w:pPr>
              <w:pStyle w:val="Default"/>
              <w:contextualSpacing/>
              <w:jc w:val="center"/>
              <w:rPr>
                <w:rFonts w:asciiTheme="majorBidi" w:hAnsiTheme="majorBidi" w:cstheme="majorBidi"/>
                <w:b/>
                <w:bCs/>
              </w:rPr>
            </w:pPr>
          </w:p>
          <w:p w:rsidR="002423E4" w:rsidRDefault="002423E4" w:rsidP="002423E4">
            <w:pPr>
              <w:pStyle w:val="Default"/>
              <w:contextualSpacing/>
              <w:jc w:val="center"/>
              <w:rPr>
                <w:rFonts w:asciiTheme="majorBidi" w:hAnsiTheme="majorBidi" w:cstheme="majorBidi"/>
              </w:rPr>
            </w:pPr>
            <w:r w:rsidRPr="00865ED3">
              <w:rPr>
                <w:rFonts w:asciiTheme="majorBidi" w:hAnsiTheme="majorBidi" w:cstheme="majorBidi"/>
                <w:b/>
                <w:bCs/>
              </w:rPr>
              <w:t>Ir. HERU TJAHJONO, MM</w:t>
            </w:r>
            <w:r>
              <w:rPr>
                <w:rFonts w:asciiTheme="majorBidi" w:hAnsiTheme="majorBidi" w:cstheme="majorBidi"/>
              </w:rPr>
              <w:t>.</w:t>
            </w:r>
          </w:p>
        </w:tc>
      </w:tr>
    </w:tbl>
    <w:p w:rsidR="002423E4" w:rsidRPr="006B4A2F" w:rsidRDefault="002423E4" w:rsidP="002423E4">
      <w:pPr>
        <w:pStyle w:val="Default"/>
        <w:tabs>
          <w:tab w:val="right" w:pos="3028"/>
        </w:tabs>
        <w:bidi/>
        <w:contextualSpacing/>
        <w:rPr>
          <w:rFonts w:asciiTheme="majorBidi" w:hAnsiTheme="majorBidi" w:cstheme="majorBidi"/>
        </w:rPr>
      </w:pPr>
    </w:p>
    <w:p w:rsidR="002423E4" w:rsidRPr="006B4A2F" w:rsidRDefault="002423E4" w:rsidP="002423E4">
      <w:pPr>
        <w:pStyle w:val="Default"/>
        <w:bidi/>
        <w:contextualSpacing/>
        <w:rPr>
          <w:rFonts w:asciiTheme="majorBidi" w:hAnsiTheme="majorBidi" w:cstheme="majorBidi"/>
        </w:rPr>
      </w:pPr>
    </w:p>
    <w:p w:rsidR="002423E4" w:rsidRPr="006B4A2F" w:rsidRDefault="002423E4" w:rsidP="002423E4">
      <w:pPr>
        <w:pStyle w:val="Default"/>
        <w:bidi/>
        <w:contextualSpacing/>
        <w:rPr>
          <w:rFonts w:asciiTheme="majorBidi" w:hAnsiTheme="majorBidi" w:cstheme="majorBidi"/>
        </w:rPr>
      </w:pPr>
    </w:p>
    <w:p w:rsidR="002423E4" w:rsidRPr="006B4A2F" w:rsidRDefault="002423E4" w:rsidP="002423E4">
      <w:pPr>
        <w:pStyle w:val="Default"/>
        <w:bidi/>
        <w:contextualSpacing/>
        <w:rPr>
          <w:rFonts w:asciiTheme="majorBidi" w:hAnsiTheme="majorBidi" w:cstheme="majorBidi"/>
        </w:rPr>
      </w:pPr>
    </w:p>
    <w:p w:rsidR="002423E4" w:rsidRPr="006B4A2F" w:rsidRDefault="002423E4" w:rsidP="002423E4">
      <w:pPr>
        <w:pStyle w:val="Default"/>
        <w:bidi/>
        <w:contextualSpacing/>
        <w:rPr>
          <w:rFonts w:asciiTheme="majorBidi" w:hAnsiTheme="majorBidi" w:cstheme="majorBidi"/>
        </w:rPr>
      </w:pPr>
    </w:p>
    <w:p w:rsidR="002423E4" w:rsidRPr="006B4A2F" w:rsidRDefault="002423E4" w:rsidP="002423E4">
      <w:pPr>
        <w:pStyle w:val="Default"/>
        <w:bidi/>
        <w:contextualSpacing/>
        <w:rPr>
          <w:rFonts w:asciiTheme="majorBidi" w:hAnsiTheme="majorBidi" w:cstheme="majorBidi"/>
        </w:rPr>
      </w:pPr>
    </w:p>
    <w:p w:rsidR="002423E4" w:rsidRPr="00865ED3" w:rsidRDefault="002423E4" w:rsidP="002423E4">
      <w:pPr>
        <w:spacing w:after="0" w:line="240" w:lineRule="auto"/>
        <w:contextualSpacing/>
        <w:rPr>
          <w:rFonts w:asciiTheme="majorBidi" w:hAnsiTheme="majorBidi" w:cstheme="majorBidi"/>
          <w:sz w:val="24"/>
          <w:szCs w:val="24"/>
          <w:lang w:val="en-US"/>
        </w:rPr>
      </w:pPr>
    </w:p>
    <w:p w:rsidR="002423E4" w:rsidRPr="006B4A2F" w:rsidRDefault="002423E4" w:rsidP="002423E4">
      <w:pPr>
        <w:spacing w:after="0" w:line="240" w:lineRule="auto"/>
        <w:contextualSpacing/>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Default="002423E4" w:rsidP="002423E4">
      <w:pPr>
        <w:spacing w:after="0" w:line="240" w:lineRule="auto"/>
        <w:contextualSpacing/>
        <w:jc w:val="center"/>
        <w:rPr>
          <w:rFonts w:asciiTheme="majorBidi" w:hAnsiTheme="majorBidi" w:cstheme="majorBidi"/>
          <w:sz w:val="24"/>
          <w:szCs w:val="24"/>
          <w:lang w:val="en-US"/>
        </w:rPr>
      </w:pPr>
    </w:p>
    <w:p w:rsidR="002423E4" w:rsidRDefault="002423E4" w:rsidP="002423E4">
      <w:pPr>
        <w:spacing w:after="0" w:line="240" w:lineRule="auto"/>
        <w:contextualSpacing/>
        <w:jc w:val="center"/>
        <w:rPr>
          <w:rFonts w:asciiTheme="majorBidi" w:hAnsiTheme="majorBidi" w:cstheme="majorBidi"/>
          <w:sz w:val="24"/>
          <w:szCs w:val="24"/>
          <w:lang w:val="en-US"/>
        </w:rPr>
      </w:pPr>
    </w:p>
    <w:p w:rsidR="002423E4" w:rsidRDefault="002423E4" w:rsidP="002423E4">
      <w:pPr>
        <w:spacing w:after="0" w:line="240" w:lineRule="auto"/>
        <w:contextualSpacing/>
        <w:jc w:val="center"/>
        <w:rPr>
          <w:rFonts w:asciiTheme="majorBidi" w:hAnsiTheme="majorBidi" w:cstheme="majorBidi"/>
          <w:sz w:val="24"/>
          <w:szCs w:val="24"/>
          <w:lang w:val="en-US"/>
        </w:rPr>
      </w:pPr>
    </w:p>
    <w:p w:rsidR="002423E4" w:rsidRDefault="002423E4" w:rsidP="002423E4">
      <w:pPr>
        <w:spacing w:after="0" w:line="240" w:lineRule="auto"/>
        <w:contextualSpacing/>
        <w:jc w:val="center"/>
        <w:rPr>
          <w:rFonts w:asciiTheme="majorBidi" w:hAnsiTheme="majorBidi" w:cstheme="majorBidi"/>
          <w:sz w:val="24"/>
          <w:szCs w:val="24"/>
          <w:lang w:val="en-US"/>
        </w:rPr>
      </w:pPr>
    </w:p>
    <w:p w:rsidR="002423E4" w:rsidRPr="00865ED3" w:rsidRDefault="002423E4" w:rsidP="002423E4">
      <w:pPr>
        <w:spacing w:after="0" w:line="240" w:lineRule="auto"/>
        <w:contextualSpacing/>
        <w:jc w:val="center"/>
        <w:rPr>
          <w:rFonts w:asciiTheme="majorBidi" w:hAnsiTheme="majorBidi" w:cstheme="majorBidi"/>
          <w:sz w:val="24"/>
          <w:szCs w:val="24"/>
          <w:lang w:val="en-US"/>
        </w:rPr>
      </w:pPr>
    </w:p>
    <w:p w:rsidR="002423E4" w:rsidRDefault="002423E4" w:rsidP="002423E4">
      <w:pPr>
        <w:spacing w:after="0" w:line="240" w:lineRule="auto"/>
        <w:contextualSpacing/>
        <w:jc w:val="center"/>
        <w:rPr>
          <w:rFonts w:asciiTheme="majorBidi" w:hAnsiTheme="majorBidi" w:cstheme="majorBidi"/>
          <w:sz w:val="24"/>
          <w:szCs w:val="24"/>
        </w:rPr>
      </w:pPr>
    </w:p>
    <w:p w:rsidR="002423E4" w:rsidRPr="00865ED3" w:rsidRDefault="002423E4" w:rsidP="002423E4">
      <w:pPr>
        <w:spacing w:after="0" w:line="240" w:lineRule="auto"/>
        <w:contextualSpacing/>
        <w:rPr>
          <w:rFonts w:asciiTheme="majorBidi" w:hAnsiTheme="majorBidi" w:cstheme="majorBidi"/>
          <w:sz w:val="24"/>
          <w:szCs w:val="24"/>
          <w:lang w:val="en-US"/>
        </w:rPr>
      </w:pP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lastRenderedPageBreak/>
        <w:t>PENJELASAN</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ATAS</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PERATURAN DAERAH KABUPATEN TULUNGAGUNG</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NOMOR 4 TAHUN 2011</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TENTANG</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PENGENDALIAN DAN PENGAWASAN PEREDARAN</w:t>
      </w:r>
    </w:p>
    <w:p w:rsidR="002423E4" w:rsidRPr="00865ED3" w:rsidRDefault="002423E4" w:rsidP="002423E4">
      <w:pPr>
        <w:spacing w:after="0" w:line="240" w:lineRule="auto"/>
        <w:contextualSpacing/>
        <w:jc w:val="center"/>
        <w:rPr>
          <w:rFonts w:asciiTheme="majorBidi" w:hAnsiTheme="majorBidi" w:cstheme="majorBidi"/>
          <w:b/>
          <w:bCs/>
          <w:sz w:val="24"/>
          <w:szCs w:val="24"/>
        </w:rPr>
      </w:pPr>
      <w:r w:rsidRPr="00865ED3">
        <w:rPr>
          <w:rFonts w:asciiTheme="majorBidi" w:hAnsiTheme="majorBidi" w:cstheme="majorBidi"/>
          <w:b/>
          <w:bCs/>
          <w:sz w:val="24"/>
          <w:szCs w:val="24"/>
        </w:rPr>
        <w:t>MINUMAN BERALKOHOL DI KABUPATEN TULUNGAGUNG</w:t>
      </w:r>
    </w:p>
    <w:p w:rsidR="002423E4" w:rsidRPr="00865ED3" w:rsidRDefault="002423E4" w:rsidP="002423E4">
      <w:pPr>
        <w:spacing w:after="0" w:line="240" w:lineRule="auto"/>
        <w:contextualSpacing/>
        <w:jc w:val="center"/>
        <w:rPr>
          <w:rFonts w:asciiTheme="majorBidi" w:hAnsiTheme="majorBidi" w:cstheme="majorBidi"/>
          <w:b/>
          <w:bCs/>
          <w:sz w:val="24"/>
          <w:szCs w:val="24"/>
        </w:rPr>
      </w:pPr>
    </w:p>
    <w:p w:rsidR="002423E4" w:rsidRPr="00865ED3" w:rsidRDefault="002423E4" w:rsidP="002423E4">
      <w:pPr>
        <w:pStyle w:val="ListParagraph"/>
        <w:numPr>
          <w:ilvl w:val="0"/>
          <w:numId w:val="71"/>
        </w:numPr>
        <w:spacing w:after="0" w:line="240" w:lineRule="auto"/>
        <w:ind w:left="284" w:hanging="208"/>
        <w:contextualSpacing/>
        <w:rPr>
          <w:rFonts w:asciiTheme="majorBidi" w:hAnsiTheme="majorBidi" w:cstheme="majorBidi"/>
          <w:b/>
          <w:bCs/>
          <w:sz w:val="24"/>
          <w:szCs w:val="24"/>
        </w:rPr>
      </w:pPr>
      <w:r w:rsidRPr="00865ED3">
        <w:rPr>
          <w:rFonts w:asciiTheme="majorBidi" w:hAnsiTheme="majorBidi" w:cstheme="majorBidi"/>
          <w:b/>
          <w:bCs/>
          <w:sz w:val="24"/>
          <w:szCs w:val="24"/>
        </w:rPr>
        <w:t xml:space="preserve">PENJELASAN UMUM </w:t>
      </w:r>
    </w:p>
    <w:p w:rsidR="002423E4" w:rsidRDefault="002423E4" w:rsidP="002423E4">
      <w:pPr>
        <w:spacing w:after="0" w:line="240" w:lineRule="auto"/>
        <w:ind w:left="284" w:firstLine="850"/>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Salah satu tujuan pembangunan di Kabupaten Tulungagung adalah untuk mewujudkan suatu masyarakat yang adil makmur dan merata baik materiil maupun spiritual. Untuk mewujudkan tujuan pembangunan tersebut perlu dilakukan upaya secara berkelanjutan di segala bidang, antar lain pembangunan kesejahteraan rakyat, termasuk kesehatan dengan memberikan perhatian terhadap penyalahgunaan minuman beralkohol serta peredarannya. </w:t>
      </w:r>
    </w:p>
    <w:p w:rsidR="002423E4" w:rsidRDefault="002423E4" w:rsidP="002423E4">
      <w:pPr>
        <w:spacing w:after="0" w:line="240" w:lineRule="auto"/>
        <w:ind w:left="284" w:firstLine="850"/>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Penyalahgunaan dan peredaran minuman beralkohol yang tidak terkendali dapat menimbulkan gangguan ketentraman dan ketertiban masyarakat. Untuk mengatasi permasalahan tersebut diperlukan adanya pengawasan dan pengendalian terhadap peredaran dan penjualan minuman beralkohol di Kabupaten Tulungagung. </w:t>
      </w:r>
    </w:p>
    <w:p w:rsidR="002423E4" w:rsidRDefault="002423E4" w:rsidP="002423E4">
      <w:pPr>
        <w:spacing w:after="0" w:line="240" w:lineRule="auto"/>
        <w:ind w:left="284" w:firstLine="850"/>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Dengan semakin meluasnya peredaran minuman beralkohol di Kabupaten Tulungagung, maka guna memberikan kepastian hukum atas pengaturan mengenai pengedaran, penjualan dan pengawasan minuman beralkohol di Kabupaten Tulungagung, maka perlu membentuk Peraturan Daerah tentang pengedaran, penjualan dan pengawasan minuman beralkohol. </w:t>
      </w:r>
    </w:p>
    <w:p w:rsidR="002423E4" w:rsidRDefault="002423E4" w:rsidP="002423E4">
      <w:pPr>
        <w:spacing w:after="0" w:line="240" w:lineRule="auto"/>
        <w:ind w:left="284" w:firstLine="436"/>
        <w:contextualSpacing/>
        <w:jc w:val="both"/>
        <w:rPr>
          <w:rFonts w:asciiTheme="majorBidi" w:hAnsiTheme="majorBidi" w:cstheme="majorBidi"/>
          <w:sz w:val="24"/>
          <w:szCs w:val="24"/>
        </w:rPr>
      </w:pPr>
    </w:p>
    <w:p w:rsidR="002423E4" w:rsidRDefault="002423E4" w:rsidP="002423E4">
      <w:pPr>
        <w:spacing w:after="0" w:line="240" w:lineRule="auto"/>
        <w:contextualSpacing/>
        <w:jc w:val="both"/>
        <w:rPr>
          <w:rFonts w:asciiTheme="majorBidi" w:hAnsiTheme="majorBidi" w:cstheme="majorBidi"/>
          <w:sz w:val="24"/>
          <w:szCs w:val="24"/>
        </w:rPr>
      </w:pPr>
      <w:r w:rsidRPr="00865ED3">
        <w:rPr>
          <w:rFonts w:asciiTheme="majorBidi" w:hAnsiTheme="majorBidi" w:cstheme="majorBidi"/>
          <w:b/>
          <w:bCs/>
          <w:sz w:val="24"/>
          <w:szCs w:val="24"/>
        </w:rPr>
        <w:t>II.</w:t>
      </w:r>
      <w:r w:rsidRPr="006B4A2F">
        <w:rPr>
          <w:rFonts w:asciiTheme="majorBidi" w:hAnsiTheme="majorBidi" w:cstheme="majorBidi"/>
          <w:sz w:val="24"/>
          <w:szCs w:val="24"/>
        </w:rPr>
        <w:t xml:space="preserve"> </w:t>
      </w:r>
      <w:r w:rsidRPr="00865ED3">
        <w:rPr>
          <w:rFonts w:asciiTheme="majorBidi" w:hAnsiTheme="majorBidi" w:cstheme="majorBidi"/>
          <w:b/>
          <w:bCs/>
          <w:sz w:val="24"/>
          <w:szCs w:val="24"/>
        </w:rPr>
        <w:t>PASAL DEMI PASAL</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1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2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3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4 </w:t>
      </w:r>
    </w:p>
    <w:p w:rsidR="002423E4" w:rsidRDefault="002423E4" w:rsidP="002423E4">
      <w:pPr>
        <w:spacing w:after="0" w:line="240" w:lineRule="auto"/>
        <w:ind w:firstLine="567"/>
        <w:contextualSpacing/>
        <w:jc w:val="both"/>
        <w:rPr>
          <w:rFonts w:asciiTheme="majorBidi" w:hAnsiTheme="majorBidi" w:cstheme="majorBidi"/>
        </w:rPr>
      </w:pPr>
      <w:r>
        <w:rPr>
          <w:rFonts w:asciiTheme="majorBidi" w:hAnsiTheme="majorBidi" w:cstheme="majorBidi"/>
        </w:rPr>
        <w:t>Cukup jelas.</w:t>
      </w:r>
    </w:p>
    <w:p w:rsidR="002423E4" w:rsidRDefault="002423E4" w:rsidP="002423E4">
      <w:pPr>
        <w:spacing w:after="0" w:line="240" w:lineRule="auto"/>
        <w:ind w:firstLine="284"/>
        <w:contextualSpacing/>
        <w:jc w:val="both"/>
        <w:rPr>
          <w:rFonts w:asciiTheme="majorBidi" w:hAnsiTheme="majorBidi" w:cstheme="majorBidi"/>
          <w:sz w:val="24"/>
          <w:szCs w:val="24"/>
        </w:rPr>
      </w:pPr>
      <w:r>
        <w:rPr>
          <w:rFonts w:asciiTheme="majorBidi" w:hAnsiTheme="majorBidi" w:cstheme="majorBidi"/>
          <w:sz w:val="24"/>
          <w:szCs w:val="24"/>
        </w:rPr>
        <w:t>Pasal 5</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Pr>
          <w:rFonts w:asciiTheme="majorBidi" w:hAnsiTheme="majorBidi" w:cstheme="majorBidi"/>
          <w:sz w:val="24"/>
          <w:szCs w:val="24"/>
        </w:rPr>
        <w:t>Pasal 6</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7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Pasal 8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6B4A2F">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6B4A2F">
        <w:rPr>
          <w:rFonts w:asciiTheme="majorBidi" w:hAnsiTheme="majorBidi" w:cstheme="majorBidi"/>
          <w:sz w:val="24"/>
          <w:szCs w:val="24"/>
        </w:rPr>
        <w:lastRenderedPageBreak/>
        <w:t xml:space="preserve">Pasal 9 </w:t>
      </w:r>
    </w:p>
    <w:p w:rsidR="002423E4" w:rsidRDefault="002423E4" w:rsidP="002423E4">
      <w:pPr>
        <w:spacing w:after="0" w:line="24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Cukup jelas.</w:t>
      </w:r>
      <w:r w:rsidRPr="006B4A2F">
        <w:rPr>
          <w:rFonts w:asciiTheme="majorBidi" w:hAnsiTheme="majorBidi" w:cstheme="majorBidi"/>
          <w:sz w:val="24"/>
          <w:szCs w:val="24"/>
        </w:rPr>
        <w:t xml:space="preserve"> </w:t>
      </w:r>
    </w:p>
    <w:p w:rsidR="002423E4" w:rsidRPr="00E57431"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10 </w:t>
      </w:r>
    </w:p>
    <w:p w:rsidR="002423E4" w:rsidRPr="00E57431"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Ayat (1) </w:t>
      </w:r>
    </w:p>
    <w:p w:rsidR="002423E4" w:rsidRPr="00E57431" w:rsidRDefault="002423E4" w:rsidP="002423E4">
      <w:pPr>
        <w:spacing w:after="0" w:line="240" w:lineRule="auto"/>
        <w:ind w:firstLine="851"/>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Pr="00E57431"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Ayat (2) </w:t>
      </w:r>
    </w:p>
    <w:p w:rsidR="002423E4" w:rsidRPr="00E57431" w:rsidRDefault="002423E4" w:rsidP="002423E4">
      <w:pPr>
        <w:spacing w:after="0" w:line="240" w:lineRule="auto"/>
        <w:ind w:firstLine="851"/>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Huruf a </w:t>
      </w:r>
    </w:p>
    <w:p w:rsidR="002423E4" w:rsidRPr="00E57431" w:rsidRDefault="002423E4" w:rsidP="002423E4">
      <w:pPr>
        <w:spacing w:after="0" w:line="240" w:lineRule="auto"/>
        <w:ind w:firstLine="113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Default="002423E4" w:rsidP="002423E4">
      <w:pPr>
        <w:spacing w:after="0" w:line="240" w:lineRule="auto"/>
        <w:ind w:firstLine="851"/>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Huruf b </w:t>
      </w:r>
    </w:p>
    <w:p w:rsidR="002423E4" w:rsidRPr="00E57431" w:rsidRDefault="002423E4" w:rsidP="002423E4">
      <w:pPr>
        <w:spacing w:after="0" w:line="240" w:lineRule="auto"/>
        <w:ind w:firstLine="113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Pr="00E57431" w:rsidRDefault="002423E4" w:rsidP="002423E4">
      <w:pPr>
        <w:spacing w:after="0" w:line="240" w:lineRule="auto"/>
        <w:ind w:firstLine="851"/>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Huruf c </w:t>
      </w:r>
    </w:p>
    <w:p w:rsidR="002423E4" w:rsidRDefault="002423E4" w:rsidP="002423E4">
      <w:pPr>
        <w:spacing w:after="0" w:line="240" w:lineRule="auto"/>
        <w:ind w:firstLine="113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Yang dimaksud dengan: </w:t>
      </w:r>
    </w:p>
    <w:p w:rsidR="002423E4" w:rsidRDefault="002423E4" w:rsidP="002423E4">
      <w:pPr>
        <w:spacing w:after="0" w:line="240" w:lineRule="auto"/>
        <w:ind w:left="1276" w:hanging="142"/>
        <w:contextualSpacing/>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sidRPr="00E57431">
        <w:rPr>
          <w:rFonts w:asciiTheme="majorBidi" w:hAnsiTheme="majorBidi" w:cstheme="majorBidi"/>
          <w:sz w:val="24"/>
          <w:szCs w:val="24"/>
        </w:rPr>
        <w:t xml:space="preserve">Bar adalah suatu usaha komersial yang ruang lingkup kegiatannya menghidangkan minuman beralkohol dan/atau minuman lainnya untuk umum di tempat usahanya. </w:t>
      </w:r>
    </w:p>
    <w:p w:rsidR="002423E4" w:rsidRDefault="002423E4" w:rsidP="002423E4">
      <w:pPr>
        <w:spacing w:after="0" w:line="240" w:lineRule="auto"/>
        <w:ind w:left="1276" w:hanging="142"/>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 Pub adalah suatu usaha yang kegiatannya menyediakan makanan ringan dan minuman beralkohol serta adanya pertunjukan musik hidup (live music) </w:t>
      </w:r>
    </w:p>
    <w:p w:rsidR="002423E4" w:rsidRDefault="002423E4" w:rsidP="002423E4">
      <w:pPr>
        <w:spacing w:after="0" w:line="240" w:lineRule="auto"/>
        <w:ind w:left="1276" w:hanging="142"/>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 Klab malam adalah suatu usaha yang menyediakan tempat dan fasilitas untuk menari dan diiringi musik hidup, pertunjukan lampu dan penyediaan jasa pelayanan makan dan minum serta pramuria. </w:t>
      </w:r>
    </w:p>
    <w:p w:rsidR="002423E4" w:rsidRPr="00E57431" w:rsidRDefault="002423E4" w:rsidP="002423E4">
      <w:pPr>
        <w:spacing w:after="0" w:line="240" w:lineRule="auto"/>
        <w:ind w:left="1276" w:hanging="709"/>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Ayat (3)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11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12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(1)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(2)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(3)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(4)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(5)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(6)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(7)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Usia dibawah 21 (dua puluh satu) tahun </w:t>
      </w:r>
      <w:r>
        <w:rPr>
          <w:rFonts w:asciiTheme="majorBidi" w:hAnsiTheme="majorBidi" w:cstheme="majorBidi"/>
        </w:rPr>
        <w:t>dibuktikan dengan KTP atau SIM.</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(8)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(9) </w:t>
      </w:r>
    </w:p>
    <w:p w:rsidR="002423E4" w:rsidRDefault="002423E4" w:rsidP="002423E4">
      <w:pPr>
        <w:pStyle w:val="Default"/>
        <w:ind w:firstLine="851"/>
        <w:contextualSpacing/>
        <w:jc w:val="both"/>
        <w:rPr>
          <w:rFonts w:asciiTheme="majorBidi" w:hAnsiTheme="majorBidi" w:cstheme="majorBidi"/>
        </w:rPr>
      </w:pPr>
      <w:r w:rsidRPr="00E57431">
        <w:rPr>
          <w:rFonts w:asciiTheme="majorBidi" w:hAnsiTheme="majorBidi" w:cstheme="majorBidi"/>
        </w:rPr>
        <w:lastRenderedPageBreak/>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13 </w:t>
      </w:r>
    </w:p>
    <w:p w:rsidR="002423E4" w:rsidRDefault="002423E4" w:rsidP="002423E4">
      <w:pPr>
        <w:pStyle w:val="Default"/>
        <w:ind w:firstLine="567"/>
        <w:contextualSpacing/>
        <w:jc w:val="both"/>
        <w:rPr>
          <w:rFonts w:asciiTheme="majorBidi" w:hAnsiTheme="majorBidi" w:cstheme="majorBidi"/>
        </w:rPr>
      </w:pPr>
      <w:r>
        <w:rPr>
          <w:rFonts w:asciiTheme="majorBidi" w:hAnsiTheme="majorBidi" w:cstheme="majorBidi"/>
        </w:rPr>
        <w:t>Cukup jelas.</w:t>
      </w:r>
      <w:r w:rsidRPr="00E57431">
        <w:rPr>
          <w:rFonts w:asciiTheme="majorBidi" w:hAnsiTheme="majorBidi" w:cstheme="majorBidi"/>
        </w:rPr>
        <w:t xml:space="preserve">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14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(1) </w:t>
      </w:r>
    </w:p>
    <w:p w:rsidR="002423E4" w:rsidRDefault="002423E4" w:rsidP="002423E4">
      <w:pPr>
        <w:pStyle w:val="Default"/>
        <w:ind w:left="851"/>
        <w:contextualSpacing/>
        <w:jc w:val="both"/>
        <w:rPr>
          <w:rFonts w:asciiTheme="majorBidi" w:hAnsiTheme="majorBidi" w:cstheme="majorBidi"/>
        </w:rPr>
      </w:pPr>
      <w:r w:rsidRPr="00E57431">
        <w:rPr>
          <w:rFonts w:asciiTheme="majorBidi" w:hAnsiTheme="majorBidi" w:cstheme="majorBidi"/>
        </w:rPr>
        <w:t xml:space="preserve">Organisasi Keagamaan, Organisasi Masyarakat atau Lembaga Swadaya Masyarakat yang ikut serta dalam pengawasan adalah yang terdaftar di daerah.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Ayat (2) </w:t>
      </w:r>
    </w:p>
    <w:p w:rsidR="002423E4" w:rsidRDefault="002423E4" w:rsidP="002423E4">
      <w:pPr>
        <w:pStyle w:val="Default"/>
        <w:ind w:left="851"/>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15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16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17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18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19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20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21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Cukup jelas.</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22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23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24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25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26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27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28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29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30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31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lastRenderedPageBreak/>
        <w:t xml:space="preserve">Cukup jelas. </w:t>
      </w:r>
    </w:p>
    <w:p w:rsidR="002423E4" w:rsidRDefault="002423E4" w:rsidP="002423E4">
      <w:pPr>
        <w:pStyle w:val="Default"/>
        <w:ind w:firstLine="284"/>
        <w:contextualSpacing/>
        <w:jc w:val="both"/>
        <w:rPr>
          <w:rFonts w:asciiTheme="majorBidi" w:hAnsiTheme="majorBidi" w:cstheme="majorBidi"/>
        </w:rPr>
      </w:pPr>
      <w:r>
        <w:rPr>
          <w:rFonts w:asciiTheme="majorBidi" w:hAnsiTheme="majorBidi" w:cstheme="majorBidi"/>
        </w:rPr>
        <w:t>Pasal 32</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33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 xml:space="preserve">Cukup jelas. </w:t>
      </w:r>
    </w:p>
    <w:p w:rsidR="002423E4" w:rsidRDefault="002423E4" w:rsidP="002423E4">
      <w:pPr>
        <w:pStyle w:val="Default"/>
        <w:ind w:firstLine="284"/>
        <w:contextualSpacing/>
        <w:jc w:val="both"/>
        <w:rPr>
          <w:rFonts w:asciiTheme="majorBidi" w:hAnsiTheme="majorBidi" w:cstheme="majorBidi"/>
        </w:rPr>
      </w:pPr>
      <w:r w:rsidRPr="00E57431">
        <w:rPr>
          <w:rFonts w:asciiTheme="majorBidi" w:hAnsiTheme="majorBidi" w:cstheme="majorBidi"/>
        </w:rPr>
        <w:t xml:space="preserve">Pasal 34 </w:t>
      </w:r>
    </w:p>
    <w:p w:rsidR="002423E4" w:rsidRDefault="002423E4" w:rsidP="002423E4">
      <w:pPr>
        <w:pStyle w:val="Default"/>
        <w:ind w:firstLine="567"/>
        <w:contextualSpacing/>
        <w:jc w:val="both"/>
        <w:rPr>
          <w:rFonts w:asciiTheme="majorBidi" w:hAnsiTheme="majorBidi" w:cstheme="majorBidi"/>
        </w:rPr>
      </w:pPr>
      <w:r w:rsidRPr="00E57431">
        <w:rPr>
          <w:rFonts w:asciiTheme="majorBidi" w:hAnsiTheme="majorBidi" w:cstheme="majorBidi"/>
        </w:rPr>
        <w:t>Cukup</w:t>
      </w:r>
      <w:r>
        <w:rPr>
          <w:rFonts w:asciiTheme="majorBidi" w:hAnsiTheme="majorBidi" w:cstheme="majorBidi"/>
        </w:rPr>
        <w:t xml:space="preserve"> jelas. </w:t>
      </w:r>
    </w:p>
    <w:p w:rsidR="002423E4" w:rsidRDefault="002423E4" w:rsidP="002423E4">
      <w:pPr>
        <w:pStyle w:val="Default"/>
        <w:ind w:firstLine="284"/>
        <w:contextualSpacing/>
        <w:jc w:val="both"/>
        <w:rPr>
          <w:rFonts w:asciiTheme="majorBidi" w:hAnsiTheme="majorBidi" w:cstheme="majorBidi"/>
        </w:rPr>
      </w:pPr>
      <w:r>
        <w:rPr>
          <w:rFonts w:asciiTheme="majorBidi" w:hAnsiTheme="majorBidi" w:cstheme="majorBidi"/>
        </w:rPr>
        <w:t xml:space="preserve">Pasal 35 </w:t>
      </w:r>
    </w:p>
    <w:p w:rsidR="002423E4" w:rsidRPr="00E57431" w:rsidRDefault="002423E4" w:rsidP="002423E4">
      <w:pPr>
        <w:pStyle w:val="Default"/>
        <w:ind w:firstLine="567"/>
        <w:contextualSpacing/>
        <w:jc w:val="both"/>
        <w:rPr>
          <w:rFonts w:asciiTheme="majorBidi" w:hAnsiTheme="majorBidi" w:cstheme="majorBidi"/>
        </w:rPr>
      </w:pPr>
      <w:r>
        <w:rPr>
          <w:rFonts w:asciiTheme="majorBidi" w:hAnsiTheme="majorBidi" w:cstheme="majorBidi"/>
        </w:rPr>
        <w:t>Cukup jelas.</w:t>
      </w:r>
      <w:r w:rsidRPr="00E57431">
        <w:rPr>
          <w:rFonts w:asciiTheme="majorBidi" w:hAnsiTheme="majorBidi" w:cstheme="majorBidi"/>
        </w:rPr>
        <w:t xml:space="preserve">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36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37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38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39 </w:t>
      </w:r>
    </w:p>
    <w:p w:rsidR="002423E4"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Cukup jelas. </w:t>
      </w:r>
    </w:p>
    <w:p w:rsidR="002423E4" w:rsidRDefault="002423E4" w:rsidP="002423E4">
      <w:pPr>
        <w:spacing w:after="0" w:line="240" w:lineRule="auto"/>
        <w:ind w:firstLine="284"/>
        <w:contextualSpacing/>
        <w:jc w:val="both"/>
        <w:rPr>
          <w:rFonts w:asciiTheme="majorBidi" w:hAnsiTheme="majorBidi" w:cstheme="majorBidi"/>
          <w:sz w:val="24"/>
          <w:szCs w:val="24"/>
        </w:rPr>
      </w:pPr>
      <w:r w:rsidRPr="00E57431">
        <w:rPr>
          <w:rFonts w:asciiTheme="majorBidi" w:hAnsiTheme="majorBidi" w:cstheme="majorBidi"/>
          <w:sz w:val="24"/>
          <w:szCs w:val="24"/>
        </w:rPr>
        <w:t xml:space="preserve">Pasal 40 </w:t>
      </w:r>
    </w:p>
    <w:p w:rsidR="002423E4" w:rsidRPr="006B4A2F" w:rsidRDefault="002423E4" w:rsidP="002423E4">
      <w:pPr>
        <w:spacing w:after="0" w:line="240" w:lineRule="auto"/>
        <w:ind w:firstLine="567"/>
        <w:contextualSpacing/>
        <w:jc w:val="both"/>
        <w:rPr>
          <w:rFonts w:asciiTheme="majorBidi" w:hAnsiTheme="majorBidi" w:cstheme="majorBidi"/>
          <w:sz w:val="24"/>
          <w:szCs w:val="24"/>
        </w:rPr>
      </w:pPr>
      <w:r w:rsidRPr="00E57431">
        <w:rPr>
          <w:rFonts w:asciiTheme="majorBidi" w:hAnsiTheme="majorBidi" w:cstheme="majorBidi"/>
          <w:sz w:val="24"/>
          <w:szCs w:val="24"/>
        </w:rPr>
        <w:t>Cukup je</w:t>
      </w:r>
      <w:r w:rsidRPr="006B4A2F">
        <w:rPr>
          <w:rFonts w:asciiTheme="majorBidi" w:hAnsiTheme="majorBidi" w:cstheme="majorBidi"/>
          <w:sz w:val="24"/>
          <w:szCs w:val="24"/>
        </w:rPr>
        <w:t>las.</w:t>
      </w:r>
    </w:p>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2423E4" w:rsidRDefault="002423E4"/>
    <w:p w:rsidR="009C0DCF" w:rsidRPr="006046F7" w:rsidRDefault="009C0DCF" w:rsidP="009C0DCF">
      <w:pPr>
        <w:spacing w:after="0" w:line="480" w:lineRule="auto"/>
        <w:jc w:val="both"/>
        <w:rPr>
          <w:rFonts w:ascii="Times New Roman" w:hAnsi="Times New Roman" w:cs="Times New Roman"/>
          <w:sz w:val="24"/>
          <w:szCs w:val="24"/>
        </w:rPr>
      </w:pPr>
    </w:p>
    <w:p w:rsidR="008A435F" w:rsidRPr="008A435F" w:rsidRDefault="008A435F" w:rsidP="008A435F">
      <w:pPr>
        <w:tabs>
          <w:tab w:val="left" w:pos="1620"/>
          <w:tab w:val="left" w:pos="1800"/>
          <w:tab w:val="left" w:pos="2160"/>
        </w:tabs>
        <w:spacing w:after="0" w:line="240" w:lineRule="auto"/>
        <w:ind w:left="720" w:firstLine="720"/>
        <w:jc w:val="center"/>
        <w:rPr>
          <w:rFonts w:ascii="Times New Roman" w:hAnsi="Times New Roman" w:cs="Times New Roman"/>
          <w:b/>
          <w:noProof/>
          <w:sz w:val="24"/>
          <w:szCs w:val="24"/>
          <w:lang w:val="yo-NG"/>
        </w:rPr>
      </w:pPr>
      <w:r w:rsidRPr="008A435F">
        <w:rPr>
          <w:noProof/>
          <w:lang w:val="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1pt;margin-top:3.6pt;width:71.9pt;height:71.4pt;z-index:251660288">
            <v:imagedata r:id="rId19" o:title=""/>
          </v:shape>
          <o:OLEObject Type="Embed" ProgID="PBrush" ShapeID="_x0000_s1027" DrawAspect="Content" ObjectID="_1408021223" r:id="rId20"/>
        </w:pict>
      </w:r>
      <w:r w:rsidRPr="008A435F">
        <w:rPr>
          <w:rFonts w:ascii="Times New Roman" w:hAnsi="Times New Roman" w:cs="Times New Roman"/>
          <w:b/>
          <w:noProof/>
          <w:sz w:val="24"/>
          <w:szCs w:val="24"/>
          <w:lang w:val="yo-NG"/>
        </w:rPr>
        <w:t>KEMENTERIAN AGAMA</w:t>
      </w:r>
    </w:p>
    <w:p w:rsidR="008A435F" w:rsidRPr="008A435F" w:rsidRDefault="008A435F" w:rsidP="008A435F">
      <w:pPr>
        <w:tabs>
          <w:tab w:val="left" w:pos="1620"/>
          <w:tab w:val="left" w:pos="1800"/>
          <w:tab w:val="left" w:pos="2160"/>
        </w:tabs>
        <w:spacing w:after="0" w:line="240" w:lineRule="auto"/>
        <w:ind w:left="720"/>
        <w:jc w:val="center"/>
        <w:rPr>
          <w:rFonts w:ascii="Times New Roman" w:hAnsi="Times New Roman" w:cs="Times New Roman"/>
          <w:b/>
          <w:noProof/>
          <w:sz w:val="24"/>
          <w:szCs w:val="24"/>
          <w:lang w:val="yo-NG"/>
        </w:rPr>
      </w:pPr>
      <w:r w:rsidRPr="008A435F">
        <w:rPr>
          <w:rFonts w:ascii="Times New Roman" w:hAnsi="Times New Roman" w:cs="Times New Roman"/>
          <w:b/>
          <w:noProof/>
          <w:sz w:val="24"/>
          <w:szCs w:val="24"/>
          <w:lang w:val="sv-SE"/>
        </w:rPr>
        <w:tab/>
      </w:r>
      <w:r w:rsidRPr="008A435F">
        <w:rPr>
          <w:rFonts w:ascii="Times New Roman" w:hAnsi="Times New Roman" w:cs="Times New Roman"/>
          <w:b/>
          <w:noProof/>
          <w:sz w:val="24"/>
          <w:szCs w:val="24"/>
          <w:lang w:val="yo-NG"/>
        </w:rPr>
        <w:t>SEKOLAH TINGGI AGAMA ISLAM NEGERI</w:t>
      </w:r>
    </w:p>
    <w:p w:rsidR="008A435F" w:rsidRPr="008A435F" w:rsidRDefault="008A435F" w:rsidP="008A435F">
      <w:pPr>
        <w:tabs>
          <w:tab w:val="left" w:pos="1620"/>
          <w:tab w:val="left" w:pos="1800"/>
          <w:tab w:val="left" w:pos="2160"/>
        </w:tabs>
        <w:spacing w:after="0" w:line="240" w:lineRule="auto"/>
        <w:ind w:left="720"/>
        <w:jc w:val="center"/>
        <w:rPr>
          <w:rFonts w:ascii="Times New Roman" w:hAnsi="Times New Roman" w:cs="Times New Roman"/>
          <w:b/>
          <w:noProof/>
          <w:sz w:val="24"/>
          <w:szCs w:val="24"/>
          <w:lang w:val="yo-NG"/>
        </w:rPr>
      </w:pPr>
      <w:r w:rsidRPr="008A435F">
        <w:rPr>
          <w:rFonts w:ascii="Times New Roman" w:hAnsi="Times New Roman" w:cs="Times New Roman"/>
          <w:b/>
          <w:noProof/>
          <w:sz w:val="24"/>
          <w:szCs w:val="24"/>
          <w:lang w:val="sv-SE"/>
        </w:rPr>
        <w:tab/>
      </w:r>
      <w:r w:rsidRPr="008A435F">
        <w:rPr>
          <w:rFonts w:ascii="Times New Roman" w:hAnsi="Times New Roman" w:cs="Times New Roman"/>
          <w:b/>
          <w:noProof/>
          <w:sz w:val="24"/>
          <w:szCs w:val="24"/>
          <w:lang w:val="yo-NG"/>
        </w:rPr>
        <w:t>(STAIN) TULUNGAGUNG</w:t>
      </w:r>
    </w:p>
    <w:p w:rsidR="008A435F" w:rsidRPr="008A435F" w:rsidRDefault="008A435F" w:rsidP="008A435F">
      <w:pPr>
        <w:spacing w:after="0" w:line="240" w:lineRule="auto"/>
        <w:jc w:val="center"/>
        <w:rPr>
          <w:rFonts w:ascii="Times New Roman" w:hAnsi="Times New Roman" w:cs="Times New Roman"/>
          <w:noProof/>
          <w:sz w:val="20"/>
          <w:lang w:val="yo-NG"/>
        </w:rPr>
      </w:pPr>
      <w:r w:rsidRPr="008A435F">
        <w:rPr>
          <w:rFonts w:ascii="Times New Roman" w:hAnsi="Times New Roman" w:cs="Times New Roman"/>
          <w:noProof/>
          <w:sz w:val="20"/>
          <w:lang w:val="yo-NG"/>
        </w:rPr>
        <w:t xml:space="preserve">Jl. </w:t>
      </w:r>
      <w:r w:rsidRPr="008A435F">
        <w:rPr>
          <w:rFonts w:ascii="Times New Roman" w:hAnsi="Times New Roman" w:cs="Times New Roman"/>
          <w:noProof/>
          <w:sz w:val="20"/>
          <w:lang w:val="en-US"/>
        </w:rPr>
        <w:t>J</w:t>
      </w:r>
      <w:r w:rsidRPr="008A435F">
        <w:rPr>
          <w:rFonts w:ascii="Times New Roman" w:hAnsi="Times New Roman" w:cs="Times New Roman"/>
          <w:noProof/>
          <w:sz w:val="20"/>
          <w:lang w:val="en-US"/>
        </w:rPr>
        <w:tab/>
      </w:r>
      <w:r w:rsidRPr="008A435F">
        <w:rPr>
          <w:rFonts w:ascii="Times New Roman" w:hAnsi="Times New Roman" w:cs="Times New Roman"/>
          <w:noProof/>
          <w:sz w:val="20"/>
          <w:lang w:val="en-US"/>
        </w:rPr>
        <w:tab/>
        <w:t xml:space="preserve">Jl. </w:t>
      </w:r>
      <w:r w:rsidRPr="008A435F">
        <w:rPr>
          <w:rFonts w:ascii="Times New Roman" w:hAnsi="Times New Roman" w:cs="Times New Roman"/>
          <w:noProof/>
          <w:sz w:val="20"/>
          <w:lang w:val="yo-NG"/>
        </w:rPr>
        <w:t>Mayor Sujadi Timur No. 46 Telp. (0355) 321513</w:t>
      </w:r>
      <w:r w:rsidRPr="008A435F">
        <w:rPr>
          <w:rFonts w:ascii="Times New Roman" w:hAnsi="Times New Roman" w:cs="Times New Roman"/>
          <w:noProof/>
          <w:sz w:val="20"/>
          <w:lang w:val="en-US"/>
        </w:rPr>
        <w:t xml:space="preserve"> </w:t>
      </w:r>
      <w:r w:rsidRPr="008A435F">
        <w:rPr>
          <w:rFonts w:ascii="Times New Roman" w:hAnsi="Times New Roman" w:cs="Times New Roman"/>
          <w:noProof/>
          <w:sz w:val="20"/>
          <w:lang w:val="yo-NG"/>
        </w:rPr>
        <w:t>Fax. (0355) 321656</w:t>
      </w:r>
    </w:p>
    <w:p w:rsidR="008A435F" w:rsidRPr="008A435F" w:rsidRDefault="008A435F" w:rsidP="008A435F">
      <w:pPr>
        <w:spacing w:after="0" w:line="240" w:lineRule="auto"/>
        <w:ind w:left="1440"/>
        <w:jc w:val="center"/>
        <w:rPr>
          <w:rFonts w:ascii="Times New Roman" w:hAnsi="Times New Roman" w:cs="Times New Roman"/>
          <w:noProof/>
          <w:lang w:val="en-US"/>
        </w:rPr>
      </w:pPr>
      <w:r w:rsidRPr="008A435F">
        <w:rPr>
          <w:rFonts w:ascii="Times New Roman" w:hAnsi="Times New Roman" w:cs="Times New Roman"/>
          <w:noProof/>
          <w:lang w:val="yo-NG"/>
        </w:rPr>
        <w:t>Tulungagung</w:t>
      </w:r>
      <w:r w:rsidRPr="008A435F">
        <w:rPr>
          <w:rFonts w:ascii="Times New Roman" w:hAnsi="Times New Roman" w:cs="Times New Roman"/>
          <w:noProof/>
          <w:lang w:val="en-US"/>
        </w:rPr>
        <w:t xml:space="preserve"> – </w:t>
      </w:r>
      <w:r w:rsidRPr="008A435F">
        <w:rPr>
          <w:rFonts w:ascii="Times New Roman" w:hAnsi="Times New Roman" w:cs="Times New Roman"/>
          <w:noProof/>
          <w:lang w:val="yo-NG"/>
        </w:rPr>
        <w:t>J</w:t>
      </w:r>
      <w:r w:rsidRPr="008A435F">
        <w:rPr>
          <w:rFonts w:ascii="Times New Roman" w:hAnsi="Times New Roman" w:cs="Times New Roman"/>
          <w:noProof/>
          <w:lang w:val="en-US"/>
        </w:rPr>
        <w:t xml:space="preserve">awa Timur </w:t>
      </w:r>
      <w:r w:rsidRPr="008A435F">
        <w:rPr>
          <w:rFonts w:ascii="Times New Roman" w:hAnsi="Times New Roman" w:cs="Times New Roman"/>
          <w:noProof/>
          <w:lang w:val="yo-NG"/>
        </w:rPr>
        <w:t>6622</w:t>
      </w:r>
      <w:r w:rsidRPr="008A435F">
        <w:rPr>
          <w:rFonts w:ascii="Times New Roman" w:hAnsi="Times New Roman" w:cs="Times New Roman"/>
          <w:noProof/>
          <w:lang w:val="en-US"/>
        </w:rPr>
        <w:t>1 e-mail : stain_tagung@yahoo.co.id</w:t>
      </w:r>
    </w:p>
    <w:p w:rsidR="008A435F" w:rsidRPr="008A435F" w:rsidRDefault="008A435F" w:rsidP="008A435F">
      <w:pPr>
        <w:spacing w:line="240" w:lineRule="auto"/>
        <w:rPr>
          <w:rFonts w:ascii="Times New Roman" w:hAnsi="Times New Roman" w:cs="Times New Roman"/>
          <w:noProof/>
          <w:lang w:val="yo-NG"/>
        </w:rPr>
      </w:pPr>
      <w:r w:rsidRPr="008A435F">
        <w:rPr>
          <w:noProof/>
          <w:lang w:val="en-US"/>
        </w:rPr>
        <w:pict>
          <v:line id="_x0000_s1028" style="position:absolute;flip:y;z-index:251661312" from=".5pt,14.3pt" to="454.05pt,14.3pt" strokeweight="2.25pt"/>
        </w:pict>
      </w:r>
    </w:p>
    <w:p w:rsidR="008A435F" w:rsidRPr="008A435F" w:rsidRDefault="008A435F" w:rsidP="008A435F">
      <w:pPr>
        <w:tabs>
          <w:tab w:val="left" w:pos="480"/>
          <w:tab w:val="left" w:pos="2520"/>
          <w:tab w:val="left" w:pos="2760"/>
        </w:tabs>
        <w:jc w:val="center"/>
        <w:rPr>
          <w:rFonts w:ascii="Times New Roman" w:hAnsi="Times New Roman" w:cs="Times New Roman"/>
          <w:noProof/>
          <w:sz w:val="24"/>
          <w:szCs w:val="24"/>
          <w:lang w:val="sv-SE"/>
        </w:rPr>
      </w:pPr>
      <w:r w:rsidRPr="008A435F">
        <w:rPr>
          <w:rFonts w:ascii="Times New Roman" w:hAnsi="Times New Roman" w:cs="Times New Roman"/>
          <w:b/>
          <w:noProof/>
          <w:sz w:val="24"/>
          <w:szCs w:val="24"/>
          <w:lang w:val="sv-SE"/>
        </w:rPr>
        <w:t>KARTU BIMBINGAN</w:t>
      </w:r>
    </w:p>
    <w:p w:rsidR="008A435F" w:rsidRPr="008A435F" w:rsidRDefault="008A435F" w:rsidP="008A435F">
      <w:pPr>
        <w:tabs>
          <w:tab w:val="left" w:pos="480"/>
          <w:tab w:val="left" w:pos="2340"/>
          <w:tab w:val="left" w:pos="2700"/>
        </w:tabs>
        <w:spacing w:after="0" w:line="336" w:lineRule="auto"/>
        <w:ind w:left="2699" w:hanging="2699"/>
        <w:jc w:val="both"/>
        <w:rPr>
          <w:rFonts w:ascii="Times New Roman" w:hAnsi="Times New Roman" w:cs="Times New Roman"/>
          <w:noProof/>
          <w:sz w:val="24"/>
          <w:szCs w:val="24"/>
        </w:rPr>
      </w:pPr>
      <w:r w:rsidRPr="008A435F">
        <w:rPr>
          <w:rFonts w:ascii="Times New Roman" w:hAnsi="Times New Roman" w:cs="Times New Roman"/>
          <w:noProof/>
          <w:sz w:val="24"/>
          <w:szCs w:val="24"/>
          <w:lang w:val="yo-NG"/>
        </w:rPr>
        <w:t>NAM</w:t>
      </w:r>
      <w:r w:rsidRPr="008A435F">
        <w:rPr>
          <w:rFonts w:ascii="Times New Roman" w:hAnsi="Times New Roman" w:cs="Times New Roman"/>
          <w:noProof/>
          <w:sz w:val="24"/>
          <w:szCs w:val="24"/>
          <w:lang w:val="sv-SE"/>
        </w:rPr>
        <w:t xml:space="preserve">A </w:t>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lang w:val="yo-NG"/>
        </w:rPr>
        <w:t>:</w:t>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rPr>
        <w:t>Cahyono</w:t>
      </w:r>
    </w:p>
    <w:p w:rsidR="008A435F" w:rsidRPr="008A435F" w:rsidRDefault="008A435F" w:rsidP="008A435F">
      <w:pPr>
        <w:tabs>
          <w:tab w:val="left" w:pos="480"/>
          <w:tab w:val="left" w:pos="2340"/>
          <w:tab w:val="left" w:pos="2700"/>
        </w:tabs>
        <w:spacing w:after="0" w:line="336" w:lineRule="auto"/>
        <w:ind w:left="2700" w:hanging="2700"/>
        <w:jc w:val="both"/>
        <w:rPr>
          <w:rFonts w:ascii="Times New Roman" w:hAnsi="Times New Roman" w:cs="Times New Roman"/>
          <w:noProof/>
          <w:sz w:val="24"/>
          <w:szCs w:val="24"/>
        </w:rPr>
      </w:pPr>
      <w:r w:rsidRPr="008A435F">
        <w:rPr>
          <w:rFonts w:ascii="Times New Roman" w:hAnsi="Times New Roman" w:cs="Times New Roman"/>
          <w:noProof/>
          <w:sz w:val="24"/>
          <w:szCs w:val="24"/>
          <w:lang w:val="sv-SE"/>
        </w:rPr>
        <w:t>NIM</w:t>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lang w:val="yo-NG"/>
        </w:rPr>
        <w:tab/>
      </w:r>
      <w:r w:rsidRPr="008A435F">
        <w:rPr>
          <w:rFonts w:ascii="Times New Roman" w:hAnsi="Times New Roman" w:cs="Times New Roman"/>
          <w:noProof/>
          <w:sz w:val="24"/>
          <w:szCs w:val="24"/>
          <w:lang w:val="yo-NG"/>
        </w:rPr>
        <w:tab/>
        <w:t>:</w:t>
      </w:r>
      <w:r w:rsidRPr="008A435F">
        <w:rPr>
          <w:rFonts w:ascii="Times New Roman" w:hAnsi="Times New Roman" w:cs="Times New Roman"/>
          <w:noProof/>
          <w:sz w:val="24"/>
          <w:szCs w:val="24"/>
          <w:lang w:val="yo-NG"/>
        </w:rPr>
        <w:tab/>
        <w:t>3</w:t>
      </w:r>
      <w:r w:rsidRPr="008A435F">
        <w:rPr>
          <w:rFonts w:ascii="Times New Roman" w:hAnsi="Times New Roman" w:cs="Times New Roman"/>
          <w:noProof/>
          <w:sz w:val="24"/>
          <w:szCs w:val="24"/>
          <w:lang w:val="sv-SE"/>
        </w:rPr>
        <w:t>2220830</w:t>
      </w:r>
      <w:r w:rsidRPr="008A435F">
        <w:rPr>
          <w:rFonts w:ascii="Times New Roman" w:hAnsi="Times New Roman" w:cs="Times New Roman"/>
          <w:noProof/>
          <w:sz w:val="24"/>
          <w:szCs w:val="24"/>
        </w:rPr>
        <w:t>06</w:t>
      </w:r>
    </w:p>
    <w:p w:rsidR="008A435F" w:rsidRPr="008A435F" w:rsidRDefault="008A435F" w:rsidP="008A435F">
      <w:pPr>
        <w:tabs>
          <w:tab w:val="left" w:pos="480"/>
          <w:tab w:val="left" w:pos="2340"/>
          <w:tab w:val="left" w:pos="2700"/>
        </w:tabs>
        <w:spacing w:after="0" w:line="336" w:lineRule="auto"/>
        <w:ind w:left="2700" w:right="-187" w:hanging="2700"/>
        <w:jc w:val="both"/>
        <w:rPr>
          <w:rFonts w:ascii="Times New Roman" w:hAnsi="Times New Roman" w:cs="Times New Roman"/>
          <w:noProof/>
          <w:sz w:val="24"/>
          <w:szCs w:val="24"/>
          <w:lang w:val="sv-SE"/>
        </w:rPr>
      </w:pPr>
      <w:r w:rsidRPr="008A435F">
        <w:rPr>
          <w:rFonts w:ascii="Times New Roman" w:hAnsi="Times New Roman" w:cs="Times New Roman"/>
          <w:noProof/>
          <w:sz w:val="24"/>
          <w:szCs w:val="24"/>
          <w:lang w:val="sv-SE"/>
        </w:rPr>
        <w:t xml:space="preserve">JURUSAN </w:t>
      </w:r>
      <w:r w:rsidRPr="008A435F">
        <w:rPr>
          <w:rFonts w:ascii="Times New Roman" w:hAnsi="Times New Roman" w:cs="Times New Roman"/>
          <w:noProof/>
          <w:sz w:val="24"/>
          <w:szCs w:val="24"/>
          <w:lang w:val="yo-NG"/>
        </w:rPr>
        <w:tab/>
      </w:r>
      <w:r w:rsidRPr="008A435F">
        <w:rPr>
          <w:rFonts w:ascii="Times New Roman" w:hAnsi="Times New Roman" w:cs="Times New Roman"/>
          <w:noProof/>
          <w:sz w:val="24"/>
          <w:szCs w:val="24"/>
          <w:lang w:val="yo-NG"/>
        </w:rPr>
        <w:tab/>
        <w:t>:</w:t>
      </w:r>
      <w:r w:rsidRPr="008A435F">
        <w:rPr>
          <w:rFonts w:ascii="Times New Roman" w:hAnsi="Times New Roman" w:cs="Times New Roman"/>
          <w:noProof/>
          <w:sz w:val="24"/>
          <w:szCs w:val="24"/>
          <w:lang w:val="yo-NG"/>
        </w:rPr>
        <w:tab/>
      </w:r>
      <w:r w:rsidRPr="008A435F">
        <w:rPr>
          <w:rFonts w:ascii="Times New Roman" w:hAnsi="Times New Roman" w:cs="Times New Roman"/>
          <w:noProof/>
          <w:sz w:val="24"/>
          <w:szCs w:val="24"/>
          <w:lang w:val="sv-SE"/>
        </w:rPr>
        <w:t>Syariah</w:t>
      </w:r>
    </w:p>
    <w:p w:rsidR="008A435F" w:rsidRPr="008A435F" w:rsidRDefault="008A435F" w:rsidP="008A435F">
      <w:pPr>
        <w:tabs>
          <w:tab w:val="left" w:pos="480"/>
          <w:tab w:val="left" w:pos="2340"/>
          <w:tab w:val="left" w:pos="2700"/>
        </w:tabs>
        <w:spacing w:after="0" w:line="336" w:lineRule="auto"/>
        <w:ind w:left="2700" w:hanging="2700"/>
        <w:jc w:val="both"/>
        <w:rPr>
          <w:rFonts w:ascii="Times New Roman" w:hAnsi="Times New Roman" w:cs="Times New Roman"/>
          <w:noProof/>
          <w:sz w:val="24"/>
          <w:szCs w:val="24"/>
          <w:lang w:val="sv-SE"/>
        </w:rPr>
      </w:pPr>
      <w:r w:rsidRPr="008A435F">
        <w:rPr>
          <w:rFonts w:ascii="Times New Roman" w:hAnsi="Times New Roman" w:cs="Times New Roman"/>
          <w:noProof/>
          <w:sz w:val="24"/>
          <w:szCs w:val="24"/>
          <w:lang w:val="yo-NG"/>
        </w:rPr>
        <w:t>PROGRAM</w:t>
      </w:r>
      <w:r w:rsidRPr="008A435F">
        <w:rPr>
          <w:rFonts w:ascii="Times New Roman" w:hAnsi="Times New Roman" w:cs="Times New Roman"/>
          <w:noProof/>
          <w:sz w:val="24"/>
          <w:szCs w:val="24"/>
          <w:lang w:val="sv-SE"/>
        </w:rPr>
        <w:t xml:space="preserve"> STUDI </w:t>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lang w:val="sv-SE"/>
        </w:rPr>
        <w:tab/>
      </w:r>
      <w:r w:rsidRPr="008A435F">
        <w:rPr>
          <w:rFonts w:ascii="Times New Roman" w:hAnsi="Times New Roman" w:cs="Times New Roman"/>
          <w:noProof/>
          <w:sz w:val="24"/>
          <w:szCs w:val="24"/>
          <w:lang w:val="yo-NG"/>
        </w:rPr>
        <w:t>:</w:t>
      </w:r>
      <w:r w:rsidRPr="008A435F">
        <w:rPr>
          <w:rFonts w:ascii="Times New Roman" w:hAnsi="Times New Roman" w:cs="Times New Roman"/>
          <w:noProof/>
          <w:sz w:val="24"/>
          <w:szCs w:val="24"/>
          <w:lang w:val="yo-NG"/>
        </w:rPr>
        <w:tab/>
        <w:t>Ahwal Al Syakhsiyyah</w:t>
      </w:r>
    </w:p>
    <w:p w:rsidR="008A435F" w:rsidRPr="008A435F" w:rsidRDefault="008A435F" w:rsidP="008A435F">
      <w:pPr>
        <w:tabs>
          <w:tab w:val="left" w:pos="480"/>
          <w:tab w:val="left" w:pos="2340"/>
          <w:tab w:val="left" w:pos="2700"/>
        </w:tabs>
        <w:spacing w:after="0" w:line="336" w:lineRule="auto"/>
        <w:ind w:left="2700" w:hanging="2700"/>
        <w:jc w:val="both"/>
        <w:rPr>
          <w:rFonts w:ascii="Times New Roman" w:hAnsi="Times New Roman" w:cs="Times New Roman"/>
          <w:noProof/>
          <w:sz w:val="24"/>
          <w:szCs w:val="24"/>
        </w:rPr>
      </w:pPr>
      <w:r w:rsidRPr="008A435F">
        <w:rPr>
          <w:rFonts w:ascii="Times New Roman" w:hAnsi="Times New Roman" w:cs="Times New Roman"/>
          <w:noProof/>
          <w:sz w:val="24"/>
          <w:szCs w:val="24"/>
          <w:lang w:val="sv-SE"/>
        </w:rPr>
        <w:t>DOSEN PEMBIMBING</w:t>
      </w:r>
      <w:r w:rsidRPr="008A435F">
        <w:rPr>
          <w:rFonts w:ascii="Times New Roman" w:hAnsi="Times New Roman" w:cs="Times New Roman"/>
          <w:noProof/>
          <w:sz w:val="24"/>
          <w:szCs w:val="24"/>
          <w:lang w:val="sv-SE"/>
        </w:rPr>
        <w:tab/>
        <w:t xml:space="preserve">:  </w:t>
      </w:r>
      <w:r w:rsidRPr="008A435F">
        <w:rPr>
          <w:rFonts w:ascii="Times New Roman" w:hAnsi="Times New Roman" w:cs="Times New Roman"/>
          <w:noProof/>
          <w:sz w:val="24"/>
          <w:szCs w:val="24"/>
        </w:rPr>
        <w:t>Zulfatun Ni’mah, M.Hum.</w:t>
      </w:r>
    </w:p>
    <w:p w:rsidR="008A435F" w:rsidRPr="008A435F" w:rsidRDefault="008A435F" w:rsidP="008A435F">
      <w:pPr>
        <w:tabs>
          <w:tab w:val="left" w:pos="480"/>
          <w:tab w:val="left" w:pos="2340"/>
          <w:tab w:val="left" w:pos="2700"/>
        </w:tabs>
        <w:spacing w:after="0" w:line="336" w:lineRule="auto"/>
        <w:ind w:left="2880" w:hanging="2880"/>
        <w:jc w:val="both"/>
        <w:rPr>
          <w:rFonts w:ascii="Times New Roman" w:hAnsi="Times New Roman" w:cs="Times New Roman"/>
          <w:b/>
          <w:bCs/>
          <w:noProof/>
          <w:sz w:val="24"/>
          <w:szCs w:val="24"/>
          <w:lang w:val="sv-SE"/>
        </w:rPr>
      </w:pPr>
      <w:r w:rsidRPr="008A435F">
        <w:rPr>
          <w:rFonts w:ascii="Times New Roman" w:hAnsi="Times New Roman" w:cs="Times New Roman"/>
          <w:noProof/>
          <w:sz w:val="24"/>
          <w:szCs w:val="24"/>
          <w:lang w:val="sv-SE"/>
        </w:rPr>
        <w:t>JUDUL</w:t>
      </w:r>
      <w:r w:rsidRPr="008A435F">
        <w:rPr>
          <w:rFonts w:ascii="Times New Roman" w:hAnsi="Times New Roman" w:cs="Times New Roman"/>
          <w:noProof/>
          <w:sz w:val="24"/>
          <w:szCs w:val="24"/>
          <w:lang w:val="yo-NG"/>
        </w:rPr>
        <w:tab/>
      </w:r>
      <w:r w:rsidRPr="008A435F">
        <w:rPr>
          <w:rFonts w:ascii="Times New Roman" w:hAnsi="Times New Roman" w:cs="Times New Roman"/>
          <w:noProof/>
          <w:sz w:val="24"/>
          <w:szCs w:val="24"/>
          <w:lang w:val="yo-NG"/>
        </w:rPr>
        <w:tab/>
        <w:t>:</w:t>
      </w:r>
      <w:r w:rsidRPr="008A435F">
        <w:rPr>
          <w:rFonts w:ascii="Times New Roman" w:hAnsi="Times New Roman" w:cs="Times New Roman"/>
          <w:noProof/>
          <w:sz w:val="24"/>
          <w:szCs w:val="24"/>
          <w:lang w:val="yo-NG"/>
        </w:rPr>
        <w:tab/>
      </w:r>
      <w:r w:rsidRPr="008A435F">
        <w:rPr>
          <w:rFonts w:ascii="Times New Roman" w:hAnsi="Times New Roman" w:cs="Times New Roman"/>
          <w:b/>
          <w:bCs/>
          <w:noProof/>
          <w:sz w:val="24"/>
          <w:szCs w:val="24"/>
          <w:lang w:val="sv-SE"/>
        </w:rPr>
        <w:t>“</w:t>
      </w:r>
      <w:r w:rsidRPr="008A435F">
        <w:rPr>
          <w:rFonts w:ascii="Times New Roman" w:hAnsi="Times New Roman" w:cs="Times New Roman"/>
          <w:b/>
          <w:noProof/>
          <w:sz w:val="24"/>
          <w:szCs w:val="24"/>
        </w:rPr>
        <w:t>Efektifitas Peraturan Daerah Kabupaten Tulungagung Nomor 4 Tahun 2011 Tentang Pengendalian Dan Pengawasan Peredaran Minuman Beralkhohol Di Desa Sobontoro</w:t>
      </w:r>
      <w:r w:rsidRPr="008A435F">
        <w:rPr>
          <w:rFonts w:ascii="Times New Roman" w:hAnsi="Times New Roman" w:cs="Times New Roman"/>
          <w:b/>
          <w:bCs/>
          <w:noProof/>
          <w:sz w:val="24"/>
          <w:szCs w:val="24"/>
          <w:lang w:val="sv-SE"/>
        </w:rPr>
        <w:t>”</w:t>
      </w:r>
    </w:p>
    <w:tbl>
      <w:tblPr>
        <w:tblW w:w="9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842"/>
        <w:gridCol w:w="4180"/>
        <w:gridCol w:w="2532"/>
      </w:tblGrid>
      <w:tr w:rsidR="008A435F" w:rsidRPr="008A435F" w:rsidTr="00F158A4">
        <w:trPr>
          <w:trHeight w:val="340"/>
        </w:trPr>
        <w:tc>
          <w:tcPr>
            <w:tcW w:w="576" w:type="dxa"/>
            <w:vAlign w:val="center"/>
          </w:tcPr>
          <w:p w:rsidR="008A435F" w:rsidRPr="008A435F" w:rsidRDefault="008A435F" w:rsidP="008A435F">
            <w:pPr>
              <w:tabs>
                <w:tab w:val="left" w:pos="480"/>
                <w:tab w:val="left" w:pos="2340"/>
                <w:tab w:val="left" w:pos="2700"/>
              </w:tabs>
              <w:spacing w:after="0" w:line="240" w:lineRule="auto"/>
              <w:jc w:val="center"/>
              <w:rPr>
                <w:rFonts w:ascii="Times New Roman" w:hAnsi="Times New Roman" w:cs="Times New Roman"/>
                <w:b/>
                <w:noProof/>
                <w:sz w:val="24"/>
                <w:szCs w:val="24"/>
                <w:lang w:val="yo-NG"/>
              </w:rPr>
            </w:pPr>
            <w:r w:rsidRPr="008A435F">
              <w:rPr>
                <w:rFonts w:ascii="Times New Roman" w:hAnsi="Times New Roman" w:cs="Times New Roman"/>
                <w:b/>
                <w:noProof/>
                <w:sz w:val="24"/>
                <w:szCs w:val="24"/>
                <w:lang w:val="yo-NG"/>
              </w:rPr>
              <w:t>NO</w:t>
            </w:r>
          </w:p>
        </w:tc>
        <w:tc>
          <w:tcPr>
            <w:tcW w:w="1842" w:type="dxa"/>
            <w:vAlign w:val="center"/>
          </w:tcPr>
          <w:p w:rsidR="008A435F" w:rsidRPr="008A435F" w:rsidRDefault="008A435F" w:rsidP="008A435F">
            <w:pPr>
              <w:tabs>
                <w:tab w:val="left" w:pos="480"/>
                <w:tab w:val="left" w:pos="2340"/>
                <w:tab w:val="left" w:pos="2700"/>
              </w:tabs>
              <w:spacing w:after="0" w:line="240" w:lineRule="auto"/>
              <w:jc w:val="center"/>
              <w:rPr>
                <w:rFonts w:ascii="Times New Roman" w:hAnsi="Times New Roman" w:cs="Times New Roman"/>
                <w:b/>
                <w:noProof/>
                <w:sz w:val="24"/>
                <w:szCs w:val="24"/>
                <w:lang w:val="en-US"/>
              </w:rPr>
            </w:pPr>
            <w:r w:rsidRPr="008A435F">
              <w:rPr>
                <w:rFonts w:ascii="Times New Roman" w:hAnsi="Times New Roman" w:cs="Times New Roman"/>
                <w:b/>
                <w:noProof/>
                <w:sz w:val="24"/>
                <w:szCs w:val="24"/>
                <w:lang w:val="en-US"/>
              </w:rPr>
              <w:t>TANGGAL</w:t>
            </w:r>
          </w:p>
        </w:tc>
        <w:tc>
          <w:tcPr>
            <w:tcW w:w="4180" w:type="dxa"/>
            <w:vAlign w:val="center"/>
          </w:tcPr>
          <w:p w:rsidR="008A435F" w:rsidRPr="008A435F" w:rsidRDefault="008A435F" w:rsidP="008A435F">
            <w:pPr>
              <w:tabs>
                <w:tab w:val="left" w:pos="480"/>
                <w:tab w:val="left" w:pos="2340"/>
                <w:tab w:val="left" w:pos="2700"/>
              </w:tabs>
              <w:spacing w:after="0" w:line="240" w:lineRule="auto"/>
              <w:jc w:val="center"/>
              <w:rPr>
                <w:rFonts w:ascii="Times New Roman" w:hAnsi="Times New Roman" w:cs="Times New Roman"/>
                <w:b/>
                <w:noProof/>
                <w:sz w:val="24"/>
                <w:szCs w:val="24"/>
                <w:lang w:val="en-US"/>
              </w:rPr>
            </w:pPr>
            <w:r w:rsidRPr="008A435F">
              <w:rPr>
                <w:rFonts w:ascii="Times New Roman" w:hAnsi="Times New Roman" w:cs="Times New Roman"/>
                <w:b/>
                <w:noProof/>
                <w:sz w:val="24"/>
                <w:szCs w:val="24"/>
                <w:lang w:val="en-US"/>
              </w:rPr>
              <w:t>MATERI</w:t>
            </w:r>
          </w:p>
        </w:tc>
        <w:tc>
          <w:tcPr>
            <w:tcW w:w="2532" w:type="dxa"/>
            <w:vAlign w:val="center"/>
          </w:tcPr>
          <w:p w:rsidR="008A435F" w:rsidRPr="008A435F" w:rsidRDefault="008A435F" w:rsidP="008A435F">
            <w:pPr>
              <w:tabs>
                <w:tab w:val="left" w:pos="480"/>
                <w:tab w:val="left" w:pos="2340"/>
                <w:tab w:val="left" w:pos="2700"/>
              </w:tabs>
              <w:spacing w:after="0" w:line="240" w:lineRule="auto"/>
              <w:jc w:val="center"/>
              <w:rPr>
                <w:rFonts w:ascii="Times New Roman" w:hAnsi="Times New Roman" w:cs="Times New Roman"/>
                <w:b/>
                <w:noProof/>
                <w:sz w:val="24"/>
                <w:szCs w:val="24"/>
                <w:lang w:val="en-US"/>
              </w:rPr>
            </w:pPr>
            <w:r w:rsidRPr="008A435F">
              <w:rPr>
                <w:rFonts w:ascii="Times New Roman" w:hAnsi="Times New Roman" w:cs="Times New Roman"/>
                <w:b/>
                <w:noProof/>
                <w:sz w:val="24"/>
                <w:szCs w:val="24"/>
                <w:lang w:val="en-US"/>
              </w:rPr>
              <w:t>TANDA TANGAN</w:t>
            </w: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3 Mei 2012</w:t>
            </w:r>
          </w:p>
        </w:tc>
        <w:tc>
          <w:tcPr>
            <w:tcW w:w="4180" w:type="dxa"/>
            <w:vAlign w:val="center"/>
          </w:tcPr>
          <w:p w:rsidR="008A435F" w:rsidRPr="008A435F" w:rsidRDefault="008A435F" w:rsidP="008A435F">
            <w:pPr>
              <w:tabs>
                <w:tab w:val="left" w:pos="480"/>
                <w:tab w:val="left" w:pos="2700"/>
              </w:tabs>
              <w:spacing w:after="0" w:line="240" w:lineRule="auto"/>
              <w:ind w:left="129"/>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Seminar Proposal</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14 Mei 2012</w:t>
            </w:r>
          </w:p>
        </w:tc>
        <w:tc>
          <w:tcPr>
            <w:tcW w:w="4180" w:type="dxa"/>
            <w:vAlign w:val="center"/>
          </w:tcPr>
          <w:p w:rsidR="008A435F" w:rsidRPr="008A435F" w:rsidRDefault="008A435F" w:rsidP="008A435F">
            <w:pPr>
              <w:tabs>
                <w:tab w:val="left" w:pos="480"/>
                <w:tab w:val="left" w:pos="2700"/>
              </w:tabs>
              <w:spacing w:after="0" w:line="240" w:lineRule="auto"/>
              <w:ind w:left="129"/>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Revisi Proposal</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23 Mei 2012</w:t>
            </w:r>
          </w:p>
        </w:tc>
        <w:tc>
          <w:tcPr>
            <w:tcW w:w="4180" w:type="dxa"/>
            <w:vAlign w:val="center"/>
          </w:tcPr>
          <w:p w:rsidR="008A435F" w:rsidRPr="008A435F" w:rsidRDefault="008A435F" w:rsidP="008A435F">
            <w:pPr>
              <w:tabs>
                <w:tab w:val="left" w:pos="480"/>
                <w:tab w:val="left" w:pos="2700"/>
              </w:tabs>
              <w:spacing w:after="0" w:line="240" w:lineRule="auto"/>
              <w:ind w:left="129"/>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Pengajuan Bab 1</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28 Mei 2012</w:t>
            </w:r>
          </w:p>
        </w:tc>
        <w:tc>
          <w:tcPr>
            <w:tcW w:w="4180" w:type="dxa"/>
            <w:vAlign w:val="center"/>
          </w:tcPr>
          <w:p w:rsidR="008A435F" w:rsidRPr="008A435F" w:rsidRDefault="008A435F" w:rsidP="008A435F">
            <w:pPr>
              <w:tabs>
                <w:tab w:val="left" w:pos="480"/>
                <w:tab w:val="left" w:pos="2700"/>
              </w:tabs>
              <w:spacing w:after="0" w:line="240" w:lineRule="auto"/>
              <w:rPr>
                <w:rFonts w:ascii="Times New Roman" w:hAnsi="Times New Roman" w:cs="Times New Roman"/>
                <w:noProof/>
                <w:sz w:val="24"/>
                <w:szCs w:val="24"/>
                <w:lang w:val="sv-SE"/>
              </w:rPr>
            </w:pPr>
            <w:r w:rsidRPr="008A435F">
              <w:rPr>
                <w:rFonts w:ascii="Times New Roman" w:hAnsi="Times New Roman" w:cs="Times New Roman"/>
                <w:noProof/>
                <w:sz w:val="24"/>
                <w:szCs w:val="24"/>
                <w:lang w:val="sv-SE"/>
              </w:rPr>
              <w:t xml:space="preserve">  Revisi Bab I dan Pengajuan Bab II</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sv-SE"/>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4 Juni 2012</w:t>
            </w:r>
          </w:p>
        </w:tc>
        <w:tc>
          <w:tcPr>
            <w:tcW w:w="4180" w:type="dxa"/>
            <w:vAlign w:val="center"/>
          </w:tcPr>
          <w:p w:rsidR="008A435F" w:rsidRPr="008A435F" w:rsidRDefault="008A435F" w:rsidP="008A435F">
            <w:pPr>
              <w:tabs>
                <w:tab w:val="left" w:pos="480"/>
                <w:tab w:val="left" w:pos="2700"/>
              </w:tabs>
              <w:spacing w:after="0" w:line="240" w:lineRule="auto"/>
              <w:ind w:left="129"/>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Revisi Bab II</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7 Juni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 xml:space="preserve">Revisi Bab II </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14 Juni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Pengajuan Bab III</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20 Juni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Revisi Bab III</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2 Juli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Pengajuan Bab IV</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12 Juli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sv-SE"/>
              </w:rPr>
            </w:pPr>
            <w:r w:rsidRPr="008A435F">
              <w:rPr>
                <w:rFonts w:ascii="Times New Roman" w:hAnsi="Times New Roman" w:cs="Times New Roman"/>
                <w:noProof/>
                <w:sz w:val="24"/>
                <w:szCs w:val="24"/>
                <w:lang w:val="sv-SE"/>
              </w:rPr>
              <w:t>Revisi Bab IV dan pengajuan Bab V</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sv-SE"/>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17 Juli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Pengajuan Bab I-V</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r w:rsidR="008A435F" w:rsidRPr="008A435F" w:rsidTr="00F158A4">
        <w:trPr>
          <w:trHeight w:val="340"/>
        </w:trPr>
        <w:tc>
          <w:tcPr>
            <w:tcW w:w="576" w:type="dxa"/>
            <w:vAlign w:val="center"/>
          </w:tcPr>
          <w:p w:rsidR="008A435F" w:rsidRPr="008A435F" w:rsidRDefault="008A435F" w:rsidP="008A435F">
            <w:pPr>
              <w:numPr>
                <w:ilvl w:val="0"/>
                <w:numId w:val="72"/>
              </w:numPr>
              <w:tabs>
                <w:tab w:val="left" w:pos="480"/>
                <w:tab w:val="left" w:pos="2340"/>
                <w:tab w:val="left" w:pos="2700"/>
              </w:tabs>
              <w:spacing w:after="0" w:line="240" w:lineRule="auto"/>
              <w:rPr>
                <w:rFonts w:ascii="Times New Roman" w:hAnsi="Times New Roman" w:cs="Times New Roman"/>
                <w:noProof/>
                <w:sz w:val="24"/>
                <w:szCs w:val="24"/>
                <w:lang w:val="yo-NG"/>
              </w:rPr>
            </w:pPr>
          </w:p>
        </w:tc>
        <w:tc>
          <w:tcPr>
            <w:tcW w:w="1842" w:type="dxa"/>
            <w:vAlign w:val="center"/>
          </w:tcPr>
          <w:p w:rsidR="008A435F" w:rsidRPr="008A435F" w:rsidRDefault="008A435F" w:rsidP="008A435F">
            <w:pPr>
              <w:tabs>
                <w:tab w:val="left" w:pos="480"/>
                <w:tab w:val="left" w:pos="2340"/>
                <w:tab w:val="left" w:pos="2700"/>
              </w:tabs>
              <w:spacing w:after="0" w:line="240" w:lineRule="auto"/>
              <w:ind w:left="-62" w:right="-78"/>
              <w:jc w:val="center"/>
              <w:rPr>
                <w:rFonts w:ascii="Times New Roman" w:hAnsi="Times New Roman" w:cs="Times New Roman"/>
                <w:noProof/>
                <w:color w:val="000000" w:themeColor="text1"/>
                <w:sz w:val="24"/>
                <w:szCs w:val="24"/>
              </w:rPr>
            </w:pPr>
            <w:r w:rsidRPr="008A435F">
              <w:rPr>
                <w:rFonts w:ascii="Times New Roman" w:hAnsi="Times New Roman" w:cs="Times New Roman"/>
                <w:noProof/>
                <w:color w:val="000000" w:themeColor="text1"/>
                <w:sz w:val="24"/>
                <w:szCs w:val="24"/>
              </w:rPr>
              <w:t>19 Juli 2012</w:t>
            </w:r>
          </w:p>
        </w:tc>
        <w:tc>
          <w:tcPr>
            <w:tcW w:w="4180" w:type="dxa"/>
            <w:vAlign w:val="center"/>
          </w:tcPr>
          <w:p w:rsidR="008A435F" w:rsidRPr="008A435F" w:rsidRDefault="008A435F" w:rsidP="008A435F">
            <w:pPr>
              <w:tabs>
                <w:tab w:val="left" w:pos="480"/>
                <w:tab w:val="left" w:pos="2700"/>
              </w:tabs>
              <w:spacing w:after="0" w:line="240" w:lineRule="auto"/>
              <w:ind w:left="129" w:right="-80"/>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ACC Bab I-V</w:t>
            </w:r>
          </w:p>
        </w:tc>
        <w:tc>
          <w:tcPr>
            <w:tcW w:w="2532" w:type="dxa"/>
            <w:vAlign w:val="center"/>
          </w:tcPr>
          <w:p w:rsidR="008A435F" w:rsidRPr="008A435F" w:rsidRDefault="008A435F" w:rsidP="008A435F">
            <w:pPr>
              <w:tabs>
                <w:tab w:val="left" w:pos="480"/>
                <w:tab w:val="left" w:pos="2340"/>
                <w:tab w:val="left" w:pos="2700"/>
              </w:tabs>
              <w:spacing w:after="0" w:line="240" w:lineRule="auto"/>
              <w:rPr>
                <w:rFonts w:ascii="Times New Roman" w:hAnsi="Times New Roman" w:cs="Times New Roman"/>
                <w:noProof/>
                <w:sz w:val="24"/>
                <w:szCs w:val="24"/>
                <w:lang w:val="en-US"/>
              </w:rPr>
            </w:pPr>
          </w:p>
        </w:tc>
      </w:tr>
    </w:tbl>
    <w:p w:rsidR="008A435F" w:rsidRPr="008A435F" w:rsidRDefault="008A435F" w:rsidP="008A435F">
      <w:pPr>
        <w:tabs>
          <w:tab w:val="left" w:pos="900"/>
          <w:tab w:val="left" w:pos="1080"/>
        </w:tabs>
        <w:spacing w:line="240" w:lineRule="auto"/>
        <w:jc w:val="both"/>
        <w:rPr>
          <w:rFonts w:ascii="Times New Roman" w:hAnsi="Times New Roman" w:cs="Times New Roman"/>
          <w:noProof/>
          <w:sz w:val="24"/>
          <w:szCs w:val="24"/>
          <w:lang w:val="yo-NG"/>
        </w:rPr>
      </w:pPr>
      <w:r w:rsidRPr="008A435F">
        <w:rPr>
          <w:rFonts w:ascii="Times New Roman" w:hAnsi="Times New Roman" w:cs="Times New Roman"/>
          <w:noProof/>
          <w:sz w:val="24"/>
          <w:szCs w:val="24"/>
          <w:lang w:val="yo-NG"/>
        </w:rPr>
        <w:t>Catatan</w:t>
      </w:r>
      <w:r w:rsidRPr="008A435F">
        <w:rPr>
          <w:rFonts w:ascii="Times New Roman" w:hAnsi="Times New Roman" w:cs="Times New Roman"/>
          <w:noProof/>
          <w:sz w:val="24"/>
          <w:szCs w:val="24"/>
          <w:lang w:val="yo-NG"/>
        </w:rPr>
        <w:tab/>
        <w:t>:</w:t>
      </w:r>
      <w:r w:rsidRPr="008A435F">
        <w:rPr>
          <w:rFonts w:ascii="Times New Roman" w:hAnsi="Times New Roman" w:cs="Times New Roman"/>
          <w:noProof/>
          <w:sz w:val="24"/>
          <w:szCs w:val="24"/>
          <w:lang w:val="yo-NG"/>
        </w:rPr>
        <w:tab/>
        <w:t>Pada waktu bimbingan kartu harus dibawa untuk di isi oleh Pembimbing.</w:t>
      </w:r>
    </w:p>
    <w:tbl>
      <w:tblPr>
        <w:tblW w:w="0" w:type="auto"/>
        <w:tblInd w:w="-106" w:type="dxa"/>
        <w:tblLook w:val="01E0" w:firstRow="1" w:lastRow="1" w:firstColumn="1" w:lastColumn="1" w:noHBand="0" w:noVBand="0"/>
      </w:tblPr>
      <w:tblGrid>
        <w:gridCol w:w="4620"/>
        <w:gridCol w:w="3975"/>
      </w:tblGrid>
      <w:tr w:rsidR="008A435F" w:rsidRPr="008A435F" w:rsidTr="00F158A4">
        <w:tc>
          <w:tcPr>
            <w:tcW w:w="4948" w:type="dxa"/>
          </w:tcPr>
          <w:p w:rsidR="008A435F" w:rsidRPr="008A435F" w:rsidRDefault="008A435F" w:rsidP="008A435F">
            <w:pPr>
              <w:tabs>
                <w:tab w:val="left" w:pos="900"/>
                <w:tab w:val="left" w:pos="1080"/>
                <w:tab w:val="left" w:pos="2760"/>
              </w:tabs>
              <w:spacing w:after="0" w:line="240" w:lineRule="auto"/>
              <w:jc w:val="center"/>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Ketua Jurusan</w:t>
            </w:r>
          </w:p>
          <w:p w:rsidR="008A435F" w:rsidRPr="008A435F" w:rsidRDefault="008A435F" w:rsidP="008A435F">
            <w:pPr>
              <w:tabs>
                <w:tab w:val="left" w:pos="900"/>
                <w:tab w:val="left" w:pos="1080"/>
                <w:tab w:val="left" w:pos="2760"/>
              </w:tabs>
              <w:spacing w:after="0" w:line="240" w:lineRule="auto"/>
              <w:jc w:val="center"/>
              <w:rPr>
                <w:rFonts w:ascii="Times New Roman" w:hAnsi="Times New Roman" w:cs="Times New Roman"/>
                <w:b/>
                <w:noProof/>
                <w:sz w:val="24"/>
                <w:szCs w:val="24"/>
                <w:u w:val="single"/>
                <w:lang w:val="en-US"/>
              </w:rPr>
            </w:pPr>
            <w:r w:rsidRPr="008A435F">
              <w:rPr>
                <w:rFonts w:ascii="Times New Roman" w:hAnsi="Times New Roman" w:cs="Times New Roman"/>
                <w:b/>
                <w:noProof/>
                <w:sz w:val="24"/>
                <w:szCs w:val="24"/>
                <w:u w:val="single"/>
                <w:lang w:val="en-US"/>
              </w:rPr>
              <w:t>H. Dede Nurrohman, M. Ag.</w:t>
            </w:r>
          </w:p>
          <w:p w:rsidR="008A435F" w:rsidRPr="008A435F" w:rsidRDefault="008A435F" w:rsidP="008A435F">
            <w:pPr>
              <w:tabs>
                <w:tab w:val="left" w:pos="900"/>
                <w:tab w:val="left" w:pos="1080"/>
                <w:tab w:val="left" w:pos="2760"/>
              </w:tabs>
              <w:spacing w:after="0" w:line="240" w:lineRule="auto"/>
              <w:jc w:val="center"/>
              <w:rPr>
                <w:rFonts w:ascii="Times New Roman" w:hAnsi="Times New Roman" w:cs="Times New Roman"/>
                <w:b/>
                <w:bCs/>
                <w:noProof/>
                <w:sz w:val="24"/>
                <w:szCs w:val="24"/>
                <w:lang w:val="en-US"/>
              </w:rPr>
            </w:pPr>
            <w:r w:rsidRPr="008A435F">
              <w:rPr>
                <w:rFonts w:ascii="Times New Roman" w:hAnsi="Times New Roman" w:cs="Times New Roman"/>
                <w:b/>
                <w:bCs/>
                <w:noProof/>
                <w:sz w:val="24"/>
                <w:szCs w:val="24"/>
                <w:lang w:val="yo-NG"/>
              </w:rPr>
              <w:t>NIP.</w:t>
            </w:r>
            <w:r w:rsidRPr="008A435F">
              <w:rPr>
                <w:rFonts w:ascii="Times New Roman" w:hAnsi="Times New Roman" w:cs="Times New Roman"/>
                <w:b/>
                <w:bCs/>
                <w:noProof/>
                <w:color w:val="FF0000"/>
                <w:sz w:val="24"/>
                <w:szCs w:val="24"/>
                <w:lang w:val="yo-NG"/>
              </w:rPr>
              <w:t xml:space="preserve"> </w:t>
            </w:r>
            <w:r w:rsidRPr="008A435F">
              <w:rPr>
                <w:rFonts w:ascii="Times New Roman" w:hAnsi="Times New Roman" w:cs="Times New Roman"/>
                <w:b/>
                <w:bCs/>
                <w:noProof/>
                <w:sz w:val="24"/>
                <w:szCs w:val="24"/>
                <w:lang w:val="en-US"/>
              </w:rPr>
              <w:t>19711218 200212 1 003</w:t>
            </w:r>
          </w:p>
        </w:tc>
        <w:tc>
          <w:tcPr>
            <w:tcW w:w="4241" w:type="dxa"/>
          </w:tcPr>
          <w:p w:rsidR="008A435F" w:rsidRPr="008A435F" w:rsidRDefault="008A435F" w:rsidP="008A435F">
            <w:pPr>
              <w:tabs>
                <w:tab w:val="left" w:pos="900"/>
                <w:tab w:val="left" w:pos="1080"/>
                <w:tab w:val="left" w:pos="2760"/>
              </w:tabs>
              <w:spacing w:after="0" w:line="240" w:lineRule="auto"/>
              <w:jc w:val="center"/>
              <w:rPr>
                <w:rFonts w:ascii="Times New Roman" w:hAnsi="Times New Roman" w:cs="Times New Roman"/>
                <w:noProof/>
                <w:sz w:val="24"/>
                <w:szCs w:val="24"/>
                <w:lang w:val="en-US"/>
              </w:rPr>
            </w:pPr>
            <w:r w:rsidRPr="008A435F">
              <w:rPr>
                <w:rFonts w:ascii="Times New Roman" w:hAnsi="Times New Roman" w:cs="Times New Roman"/>
                <w:noProof/>
                <w:sz w:val="24"/>
                <w:szCs w:val="24"/>
                <w:lang w:val="en-US"/>
              </w:rPr>
              <w:t>Dosen Pembimbing</w:t>
            </w:r>
          </w:p>
          <w:p w:rsidR="008A435F" w:rsidRPr="008A435F" w:rsidRDefault="008A435F" w:rsidP="008A435F">
            <w:pPr>
              <w:spacing w:after="0" w:line="240" w:lineRule="auto"/>
              <w:jc w:val="center"/>
              <w:rPr>
                <w:rFonts w:ascii="Times New Roman" w:hAnsi="Times New Roman" w:cs="Times New Roman"/>
                <w:b/>
                <w:bCs/>
                <w:noProof/>
                <w:sz w:val="24"/>
                <w:szCs w:val="24"/>
                <w:u w:val="single"/>
              </w:rPr>
            </w:pPr>
            <w:r w:rsidRPr="008A435F">
              <w:rPr>
                <w:rFonts w:ascii="Times New Roman" w:hAnsi="Times New Roman" w:cs="Times New Roman"/>
                <w:b/>
                <w:bCs/>
                <w:noProof/>
                <w:sz w:val="24"/>
                <w:szCs w:val="24"/>
                <w:u w:val="single"/>
              </w:rPr>
              <w:t>Zulfatun Ni’mah, M.Hum</w:t>
            </w:r>
          </w:p>
          <w:p w:rsidR="008A435F" w:rsidRPr="008A435F" w:rsidRDefault="008A435F" w:rsidP="008A435F">
            <w:pPr>
              <w:spacing w:after="0" w:line="240" w:lineRule="auto"/>
              <w:jc w:val="center"/>
              <w:rPr>
                <w:rFonts w:ascii="Times New Roman" w:hAnsi="Times New Roman" w:cs="Times New Roman"/>
                <w:b/>
                <w:bCs/>
                <w:noProof/>
                <w:sz w:val="24"/>
                <w:szCs w:val="24"/>
              </w:rPr>
            </w:pPr>
            <w:r w:rsidRPr="008A435F">
              <w:rPr>
                <w:rFonts w:ascii="Times New Roman" w:hAnsi="Times New Roman" w:cs="Times New Roman"/>
                <w:b/>
                <w:bCs/>
                <w:noProof/>
                <w:sz w:val="24"/>
                <w:szCs w:val="24"/>
                <w:lang w:val="yo-NG"/>
              </w:rPr>
              <w:t xml:space="preserve">NIP. </w:t>
            </w:r>
            <w:r w:rsidRPr="008A435F">
              <w:rPr>
                <w:rFonts w:ascii="Times New Roman" w:hAnsi="Times New Roman" w:cs="Times New Roman"/>
                <w:b/>
                <w:noProof/>
                <w:sz w:val="24"/>
                <w:szCs w:val="24"/>
                <w:lang w:val="yo-NG"/>
              </w:rPr>
              <w:t>19</w:t>
            </w:r>
            <w:r w:rsidRPr="008A435F">
              <w:rPr>
                <w:rFonts w:ascii="Times New Roman" w:hAnsi="Times New Roman" w:cs="Times New Roman"/>
                <w:b/>
                <w:noProof/>
                <w:sz w:val="24"/>
                <w:szCs w:val="24"/>
              </w:rPr>
              <w:t>791217 200801 2 013</w:t>
            </w:r>
          </w:p>
        </w:tc>
      </w:tr>
    </w:tbl>
    <w:p w:rsidR="009C0DCF" w:rsidRPr="004C01FF" w:rsidRDefault="009C0DCF" w:rsidP="008A435F">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SURAT PERNYATAAN</w:t>
      </w:r>
    </w:p>
    <w:p w:rsidR="009C0DCF" w:rsidRDefault="009C0DCF" w:rsidP="009C0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9C0DCF" w:rsidRDefault="009C0DCF" w:rsidP="009C0DCF">
      <w:pPr>
        <w:spacing w:line="480" w:lineRule="auto"/>
        <w:jc w:val="both"/>
        <w:rPr>
          <w:rFonts w:ascii="Times New Roman" w:hAnsi="Times New Roman" w:cs="Times New Roman"/>
          <w:sz w:val="24"/>
          <w:szCs w:val="24"/>
        </w:rPr>
      </w:pPr>
      <w:r>
        <w:rPr>
          <w:rFonts w:ascii="Times New Roman" w:hAnsi="Times New Roman" w:cs="Times New Roman"/>
          <w:sz w:val="24"/>
          <w:szCs w:val="24"/>
        </w:rPr>
        <w:t>Yang bertandatangan dibawah ini :</w:t>
      </w:r>
    </w:p>
    <w:p w:rsidR="009C0DCF" w:rsidRPr="009F429F" w:rsidRDefault="009C0DCF" w:rsidP="009C0DCF">
      <w:pPr>
        <w:tabs>
          <w:tab w:val="left" w:pos="2835"/>
          <w:tab w:val="left" w:pos="3119"/>
        </w:tabs>
        <w:spacing w:after="0" w:line="480" w:lineRule="auto"/>
        <w:ind w:left="3119" w:hanging="2410"/>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t>CAHYONO</w:t>
      </w:r>
    </w:p>
    <w:p w:rsidR="009C0DCF" w:rsidRPr="009F429F" w:rsidRDefault="009C0DCF" w:rsidP="009C0DCF">
      <w:pPr>
        <w:tabs>
          <w:tab w:val="left" w:pos="2835"/>
          <w:tab w:val="left" w:pos="3119"/>
        </w:tabs>
        <w:spacing w:after="0" w:line="480" w:lineRule="auto"/>
        <w:ind w:left="3119" w:hanging="2410"/>
        <w:jc w:val="both"/>
        <w:rPr>
          <w:rFonts w:ascii="Times New Roman" w:hAnsi="Times New Roman" w:cs="Times New Roman"/>
          <w:sz w:val="24"/>
          <w:szCs w:val="24"/>
        </w:rPr>
      </w:pPr>
      <w:r>
        <w:rPr>
          <w:rFonts w:ascii="Times New Roman" w:hAnsi="Times New Roman" w:cs="Times New Roman"/>
          <w:sz w:val="24"/>
          <w:szCs w:val="24"/>
        </w:rPr>
        <w:t>TTL</w:t>
      </w:r>
      <w:r>
        <w:rPr>
          <w:rFonts w:ascii="Times New Roman" w:hAnsi="Times New Roman" w:cs="Times New Roman"/>
          <w:sz w:val="24"/>
          <w:szCs w:val="24"/>
        </w:rPr>
        <w:tab/>
        <w:t>:</w:t>
      </w:r>
      <w:r>
        <w:rPr>
          <w:rFonts w:ascii="Times New Roman" w:hAnsi="Times New Roman" w:cs="Times New Roman"/>
          <w:sz w:val="24"/>
          <w:szCs w:val="24"/>
        </w:rPr>
        <w:tab/>
        <w:t>Trenggalek, 10 Januari 1990</w:t>
      </w:r>
    </w:p>
    <w:p w:rsidR="009C0DCF" w:rsidRPr="009F429F" w:rsidRDefault="009C0DCF" w:rsidP="009C0DCF">
      <w:pPr>
        <w:tabs>
          <w:tab w:val="left" w:pos="2835"/>
          <w:tab w:val="left" w:pos="3119"/>
        </w:tabs>
        <w:spacing w:after="0" w:line="480" w:lineRule="auto"/>
        <w:ind w:left="3119" w:hanging="241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t>3222083006</w:t>
      </w:r>
    </w:p>
    <w:p w:rsidR="009C0DCF" w:rsidRDefault="009C0DCF" w:rsidP="009C0DCF">
      <w:pPr>
        <w:tabs>
          <w:tab w:val="left" w:pos="2835"/>
          <w:tab w:val="left" w:pos="3119"/>
        </w:tabs>
        <w:spacing w:after="0" w:line="480" w:lineRule="auto"/>
        <w:ind w:left="3119" w:hanging="2410"/>
        <w:jc w:val="both"/>
        <w:rPr>
          <w:rFonts w:ascii="Times New Roman" w:hAnsi="Times New Roman" w:cs="Times New Roman"/>
          <w:sz w:val="24"/>
          <w:szCs w:val="24"/>
        </w:rPr>
      </w:pPr>
      <w:r>
        <w:rPr>
          <w:rFonts w:ascii="Times New Roman" w:hAnsi="Times New Roman" w:cs="Times New Roman"/>
          <w:sz w:val="24"/>
          <w:szCs w:val="24"/>
        </w:rPr>
        <w:t>Jurusan/Prodi</w:t>
      </w:r>
      <w:r>
        <w:rPr>
          <w:rFonts w:ascii="Times New Roman" w:hAnsi="Times New Roman" w:cs="Times New Roman"/>
          <w:sz w:val="24"/>
          <w:szCs w:val="24"/>
        </w:rPr>
        <w:tab/>
        <w:t>:</w:t>
      </w:r>
      <w:r>
        <w:rPr>
          <w:rFonts w:ascii="Times New Roman" w:hAnsi="Times New Roman" w:cs="Times New Roman"/>
          <w:sz w:val="24"/>
          <w:szCs w:val="24"/>
        </w:rPr>
        <w:tab/>
        <w:t>Syari`ah/ Ahwal Al Syakhsyiyyah</w:t>
      </w:r>
    </w:p>
    <w:p w:rsidR="009C0DCF" w:rsidRDefault="009C0DCF" w:rsidP="009C0DCF">
      <w:pPr>
        <w:tabs>
          <w:tab w:val="left" w:pos="2835"/>
          <w:tab w:val="left" w:pos="3119"/>
        </w:tabs>
        <w:spacing w:after="0" w:line="480" w:lineRule="auto"/>
        <w:ind w:left="3119" w:hanging="2410"/>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RT/RW. 09/05, Desa Sumbergayam, Kecamatan       Durenan, Kabupaten Trenggalek.</w:t>
      </w:r>
    </w:p>
    <w:p w:rsidR="009C0DCF" w:rsidRDefault="009C0DCF" w:rsidP="009C0DC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Dengan ini menyatakan bahwa skripsi yang berjudul “EFEKTIFITAS PERATURAN DAERAH KABUPATEN TULUNGAGUNG NOMOR 4 TAHUIN 2011 TENTANG PENGENDALIAN DAN PENGAWASAN PEREDARAN MINUMAN BERALKOHOL DI DESA SOBONTORO” adalah benar-benar hasil karya penulis sendiri. </w:t>
      </w:r>
    </w:p>
    <w:p w:rsidR="009C0DCF" w:rsidRDefault="009C0DCF" w:rsidP="009C0D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Demikian surat pernyataan ini dibuat untuk dipergunakan sebagaimana mestinya.</w:t>
      </w:r>
    </w:p>
    <w:p w:rsidR="009C0DCF" w:rsidRPr="003231CB" w:rsidRDefault="009C0DCF" w:rsidP="009C0DCF">
      <w:pPr>
        <w:spacing w:after="0" w:line="480" w:lineRule="auto"/>
        <w:ind w:left="4320" w:firstLine="720"/>
        <w:jc w:val="both"/>
        <w:rPr>
          <w:rFonts w:ascii="Times New Roman" w:hAnsi="Times New Roman" w:cs="Times New Roman"/>
          <w:sz w:val="24"/>
          <w:szCs w:val="24"/>
        </w:rPr>
      </w:pPr>
      <w:r>
        <w:rPr>
          <w:rFonts w:ascii="Times New Roman" w:hAnsi="Times New Roman" w:cs="Times New Roman"/>
          <w:sz w:val="24"/>
          <w:szCs w:val="24"/>
        </w:rPr>
        <w:t>Tulungagung, 19 Juli 2012</w:t>
      </w:r>
    </w:p>
    <w:p w:rsidR="009C0DCF" w:rsidRDefault="009C0DCF" w:rsidP="009C0D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Penulis</w:t>
      </w:r>
    </w:p>
    <w:p w:rsidR="009C0DCF" w:rsidRDefault="009C0DCF" w:rsidP="009C0DCF">
      <w:pPr>
        <w:spacing w:after="0" w:line="480" w:lineRule="auto"/>
        <w:ind w:left="5040"/>
        <w:jc w:val="both"/>
        <w:rPr>
          <w:rFonts w:ascii="Times New Roman" w:hAnsi="Times New Roman" w:cs="Times New Roman"/>
          <w:sz w:val="24"/>
          <w:szCs w:val="24"/>
        </w:rPr>
      </w:pPr>
    </w:p>
    <w:p w:rsidR="009C0DCF" w:rsidRDefault="009C0DCF" w:rsidP="009C0DCF">
      <w:pPr>
        <w:spacing w:after="0" w:line="240" w:lineRule="auto"/>
        <w:ind w:left="5670"/>
        <w:jc w:val="both"/>
        <w:rPr>
          <w:rFonts w:ascii="Times New Roman" w:hAnsi="Times New Roman" w:cs="Times New Roman"/>
          <w:sz w:val="24"/>
          <w:szCs w:val="24"/>
          <w:u w:val="single"/>
        </w:rPr>
      </w:pPr>
    </w:p>
    <w:p w:rsidR="009C0DCF" w:rsidRPr="006046F7" w:rsidRDefault="009C0DCF" w:rsidP="009C0DCF">
      <w:pPr>
        <w:spacing w:after="0" w:line="240" w:lineRule="auto"/>
        <w:ind w:left="5670"/>
        <w:jc w:val="both"/>
        <w:rPr>
          <w:rFonts w:ascii="Times New Roman" w:hAnsi="Times New Roman" w:cs="Times New Roman"/>
          <w:sz w:val="24"/>
          <w:szCs w:val="24"/>
          <w:u w:val="single"/>
        </w:rPr>
      </w:pPr>
      <w:r>
        <w:rPr>
          <w:rFonts w:ascii="Times New Roman" w:hAnsi="Times New Roman" w:cs="Times New Roman"/>
          <w:sz w:val="24"/>
          <w:szCs w:val="24"/>
          <w:u w:val="single"/>
        </w:rPr>
        <w:t>CAHYONO</w:t>
      </w:r>
    </w:p>
    <w:p w:rsidR="002423E4" w:rsidRDefault="009C0DCF" w:rsidP="009C0DCF">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3 2 2 2 0 8 3 0 0 6</w:t>
      </w:r>
    </w:p>
    <w:p w:rsidR="009C0DCF" w:rsidRPr="009F429F" w:rsidRDefault="009C0DCF" w:rsidP="009C0DCF">
      <w:pPr>
        <w:spacing w:after="0" w:line="480" w:lineRule="auto"/>
        <w:jc w:val="center"/>
        <w:rPr>
          <w:rFonts w:ascii="Times New Roman" w:hAnsi="Times New Roman" w:cs="Times New Roman"/>
          <w:b/>
          <w:bCs/>
          <w:sz w:val="28"/>
          <w:szCs w:val="28"/>
        </w:rPr>
      </w:pPr>
      <w:r w:rsidRPr="009F429F">
        <w:rPr>
          <w:rFonts w:ascii="Times New Roman" w:hAnsi="Times New Roman" w:cs="Times New Roman"/>
          <w:b/>
          <w:bCs/>
          <w:sz w:val="28"/>
          <w:szCs w:val="28"/>
        </w:rPr>
        <w:lastRenderedPageBreak/>
        <w:t>DAFTAR RIWAYAT HIDUP</w:t>
      </w:r>
    </w:p>
    <w:p w:rsidR="009C0DCF" w:rsidRDefault="009C0DCF" w:rsidP="009C0DCF">
      <w:pPr>
        <w:spacing w:after="0" w:line="480" w:lineRule="auto"/>
        <w:jc w:val="both"/>
        <w:rPr>
          <w:rFonts w:ascii="Times New Roman" w:hAnsi="Times New Roman" w:cs="Times New Roman"/>
          <w:sz w:val="24"/>
          <w:szCs w:val="24"/>
        </w:rPr>
      </w:pPr>
    </w:p>
    <w:p w:rsidR="009C0DCF" w:rsidRPr="00487030" w:rsidRDefault="009C0DCF" w:rsidP="009C0DCF">
      <w:pPr>
        <w:tabs>
          <w:tab w:val="left" w:pos="1418"/>
          <w:tab w:val="left" w:pos="1701"/>
        </w:tabs>
        <w:spacing w:after="0" w:line="480" w:lineRule="auto"/>
        <w:ind w:left="1701" w:hanging="1701"/>
        <w:jc w:val="both"/>
        <w:rPr>
          <w:rFonts w:ascii="Times New Roman" w:hAnsi="Times New Roman" w:cs="Times New Roman"/>
          <w:sz w:val="24"/>
          <w:szCs w:val="24"/>
        </w:rPr>
      </w:pPr>
      <w:r w:rsidRPr="007E1CAC">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t>CAHYONO</w:t>
      </w:r>
    </w:p>
    <w:p w:rsidR="009C0DCF" w:rsidRPr="00142968" w:rsidRDefault="009C0DCF" w:rsidP="009C0DCF">
      <w:pPr>
        <w:tabs>
          <w:tab w:val="left" w:pos="1418"/>
          <w:tab w:val="left" w:pos="1701"/>
        </w:tabs>
        <w:spacing w:after="0" w:line="480" w:lineRule="auto"/>
        <w:ind w:left="1701" w:hanging="1701"/>
        <w:jc w:val="both"/>
        <w:rPr>
          <w:rFonts w:ascii="Times New Roman" w:hAnsi="Times New Roman" w:cs="Times New Roman"/>
          <w:sz w:val="24"/>
          <w:szCs w:val="24"/>
        </w:rPr>
      </w:pPr>
      <w:r>
        <w:rPr>
          <w:rFonts w:ascii="Times New Roman" w:hAnsi="Times New Roman" w:cs="Times New Roman"/>
          <w:sz w:val="24"/>
          <w:szCs w:val="24"/>
        </w:rPr>
        <w:t>TTL</w:t>
      </w:r>
      <w:r>
        <w:rPr>
          <w:rFonts w:ascii="Times New Roman" w:hAnsi="Times New Roman" w:cs="Times New Roman"/>
          <w:sz w:val="24"/>
          <w:szCs w:val="24"/>
        </w:rPr>
        <w:tab/>
        <w:t>:</w:t>
      </w:r>
      <w:r>
        <w:rPr>
          <w:rFonts w:ascii="Times New Roman" w:hAnsi="Times New Roman" w:cs="Times New Roman"/>
          <w:sz w:val="24"/>
          <w:szCs w:val="24"/>
        </w:rPr>
        <w:tab/>
        <w:t>Trenggalek, 10 Januari 1990</w:t>
      </w:r>
    </w:p>
    <w:p w:rsidR="009C0DCF" w:rsidRDefault="009C0DCF" w:rsidP="009C0DCF">
      <w:pPr>
        <w:tabs>
          <w:tab w:val="left" w:pos="1418"/>
          <w:tab w:val="left" w:pos="1701"/>
        </w:tabs>
        <w:spacing w:after="0" w:line="480" w:lineRule="auto"/>
        <w:ind w:left="1701" w:hanging="1701"/>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rPr>
        <w:tab/>
        <w:t>RT/RW. 09/05. Desa Sumbergayam, Kecamatan Durenan, Kabupaten Trenggalek.</w:t>
      </w:r>
    </w:p>
    <w:p w:rsidR="009C0DCF" w:rsidRPr="006046F7" w:rsidRDefault="009C0DCF" w:rsidP="009C0DCF">
      <w:pPr>
        <w:spacing w:after="0" w:line="480" w:lineRule="auto"/>
        <w:ind w:left="1425" w:hanging="1425"/>
        <w:jc w:val="both"/>
        <w:rPr>
          <w:rFonts w:ascii="Times New Roman" w:hAnsi="Times New Roman" w:cs="Times New Roman"/>
          <w:sz w:val="24"/>
          <w:szCs w:val="24"/>
        </w:rPr>
      </w:pPr>
    </w:p>
    <w:p w:rsidR="009C0DCF" w:rsidRDefault="009C0DCF" w:rsidP="009C0D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Riwayat Pendidikan </w:t>
      </w:r>
      <w:r>
        <w:rPr>
          <w:rFonts w:ascii="Times New Roman" w:hAnsi="Times New Roman" w:cs="Times New Roman"/>
          <w:sz w:val="24"/>
          <w:szCs w:val="24"/>
        </w:rPr>
        <w:tab/>
        <w:t xml:space="preserve">  :</w:t>
      </w: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682"/>
        <w:gridCol w:w="3952"/>
        <w:gridCol w:w="1652"/>
      </w:tblGrid>
      <w:tr w:rsidR="009C0DCF" w:rsidRPr="007E1DF2" w:rsidTr="00CE1F85">
        <w:tc>
          <w:tcPr>
            <w:tcW w:w="284" w:type="dxa"/>
            <w:vAlign w:val="center"/>
          </w:tcPr>
          <w:p w:rsidR="009C0DCF" w:rsidRPr="007E1DF2" w:rsidRDefault="009C0DCF" w:rsidP="00CE1F85">
            <w:pPr>
              <w:spacing w:after="0" w:line="480" w:lineRule="auto"/>
              <w:jc w:val="center"/>
              <w:rPr>
                <w:rFonts w:ascii="Times New Roman" w:hAnsi="Times New Roman" w:cs="Times New Roman"/>
                <w:b/>
                <w:bCs/>
                <w:sz w:val="24"/>
                <w:szCs w:val="24"/>
              </w:rPr>
            </w:pPr>
            <w:r w:rsidRPr="007E1DF2">
              <w:rPr>
                <w:rFonts w:ascii="Times New Roman" w:hAnsi="Times New Roman" w:cs="Times New Roman"/>
                <w:b/>
                <w:bCs/>
                <w:sz w:val="24"/>
                <w:szCs w:val="24"/>
              </w:rPr>
              <w:t>No</w:t>
            </w:r>
          </w:p>
        </w:tc>
        <w:tc>
          <w:tcPr>
            <w:tcW w:w="1701" w:type="dxa"/>
            <w:vAlign w:val="center"/>
          </w:tcPr>
          <w:p w:rsidR="009C0DCF" w:rsidRPr="007E1DF2" w:rsidRDefault="009C0DCF" w:rsidP="00CE1F85">
            <w:pPr>
              <w:spacing w:after="0" w:line="480" w:lineRule="auto"/>
              <w:jc w:val="center"/>
              <w:rPr>
                <w:rFonts w:ascii="Times New Roman" w:hAnsi="Times New Roman" w:cs="Times New Roman"/>
                <w:b/>
                <w:bCs/>
                <w:sz w:val="24"/>
                <w:szCs w:val="24"/>
              </w:rPr>
            </w:pPr>
            <w:r w:rsidRPr="007E1DF2">
              <w:rPr>
                <w:rFonts w:ascii="Times New Roman" w:hAnsi="Times New Roman" w:cs="Times New Roman"/>
                <w:b/>
                <w:bCs/>
                <w:sz w:val="24"/>
                <w:szCs w:val="24"/>
              </w:rPr>
              <w:t>Pendidikan</w:t>
            </w:r>
          </w:p>
        </w:tc>
        <w:tc>
          <w:tcPr>
            <w:tcW w:w="4110" w:type="dxa"/>
            <w:vAlign w:val="center"/>
          </w:tcPr>
          <w:p w:rsidR="009C0DCF" w:rsidRPr="007E1DF2" w:rsidRDefault="009C0DCF" w:rsidP="00CE1F85">
            <w:pPr>
              <w:spacing w:after="0" w:line="480" w:lineRule="auto"/>
              <w:jc w:val="center"/>
              <w:rPr>
                <w:rFonts w:ascii="Times New Roman" w:hAnsi="Times New Roman" w:cs="Times New Roman"/>
                <w:b/>
                <w:bCs/>
                <w:sz w:val="24"/>
                <w:szCs w:val="24"/>
              </w:rPr>
            </w:pPr>
            <w:r w:rsidRPr="007E1DF2">
              <w:rPr>
                <w:rFonts w:ascii="Times New Roman" w:hAnsi="Times New Roman" w:cs="Times New Roman"/>
                <w:b/>
                <w:bCs/>
                <w:sz w:val="24"/>
                <w:szCs w:val="24"/>
              </w:rPr>
              <w:t>Tempat</w:t>
            </w:r>
          </w:p>
        </w:tc>
        <w:tc>
          <w:tcPr>
            <w:tcW w:w="1701" w:type="dxa"/>
            <w:vAlign w:val="center"/>
          </w:tcPr>
          <w:p w:rsidR="009C0DCF" w:rsidRPr="007E1DF2" w:rsidRDefault="009C0DCF" w:rsidP="00CE1F85">
            <w:pPr>
              <w:spacing w:after="0" w:line="480" w:lineRule="auto"/>
              <w:jc w:val="center"/>
              <w:rPr>
                <w:rFonts w:ascii="Times New Roman" w:hAnsi="Times New Roman" w:cs="Times New Roman"/>
                <w:b/>
                <w:bCs/>
                <w:sz w:val="24"/>
                <w:szCs w:val="24"/>
              </w:rPr>
            </w:pPr>
            <w:r w:rsidRPr="007E1DF2">
              <w:rPr>
                <w:rFonts w:ascii="Times New Roman" w:hAnsi="Times New Roman" w:cs="Times New Roman"/>
                <w:b/>
                <w:bCs/>
                <w:sz w:val="24"/>
                <w:szCs w:val="24"/>
              </w:rPr>
              <w:t>Tahun</w:t>
            </w:r>
          </w:p>
        </w:tc>
      </w:tr>
      <w:tr w:rsidR="009C0DCF" w:rsidRPr="007E1DF2" w:rsidTr="00CE1F85">
        <w:trPr>
          <w:trHeight w:val="299"/>
        </w:trPr>
        <w:tc>
          <w:tcPr>
            <w:tcW w:w="284"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1</w:t>
            </w:r>
          </w:p>
        </w:tc>
        <w:tc>
          <w:tcPr>
            <w:tcW w:w="1701"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TK</w:t>
            </w:r>
          </w:p>
        </w:tc>
        <w:tc>
          <w:tcPr>
            <w:tcW w:w="4110" w:type="dxa"/>
            <w:vAlign w:val="center"/>
          </w:tcPr>
          <w:p w:rsidR="009C0DCF" w:rsidRPr="003231CB"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TK Nurul Hidayah</w:t>
            </w:r>
          </w:p>
        </w:tc>
        <w:tc>
          <w:tcPr>
            <w:tcW w:w="1701"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199</w:t>
            </w:r>
            <w:r>
              <w:rPr>
                <w:rFonts w:ascii="Times New Roman" w:hAnsi="Times New Roman" w:cs="Times New Roman"/>
                <w:sz w:val="24"/>
                <w:szCs w:val="24"/>
              </w:rPr>
              <w:t>5 – 1996</w:t>
            </w:r>
          </w:p>
        </w:tc>
      </w:tr>
      <w:tr w:rsidR="009C0DCF" w:rsidRPr="007E1DF2" w:rsidTr="00CE1F85">
        <w:tc>
          <w:tcPr>
            <w:tcW w:w="284"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2</w:t>
            </w:r>
          </w:p>
        </w:tc>
        <w:tc>
          <w:tcPr>
            <w:tcW w:w="1701"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SD</w:t>
            </w:r>
          </w:p>
        </w:tc>
        <w:tc>
          <w:tcPr>
            <w:tcW w:w="4110" w:type="dxa"/>
            <w:vAlign w:val="center"/>
          </w:tcPr>
          <w:p w:rsidR="009C0DCF" w:rsidRPr="00142968"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Madrasah Ibtidaiyah Tasmirit Tarbiyah</w:t>
            </w:r>
          </w:p>
        </w:tc>
        <w:tc>
          <w:tcPr>
            <w:tcW w:w="1701"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1997 – 2002</w:t>
            </w:r>
          </w:p>
        </w:tc>
      </w:tr>
      <w:tr w:rsidR="009C0DCF" w:rsidRPr="007E1DF2" w:rsidTr="00CE1F85">
        <w:tc>
          <w:tcPr>
            <w:tcW w:w="284"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3</w:t>
            </w:r>
          </w:p>
        </w:tc>
        <w:tc>
          <w:tcPr>
            <w:tcW w:w="1701"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SLTP</w:t>
            </w:r>
          </w:p>
        </w:tc>
        <w:tc>
          <w:tcPr>
            <w:tcW w:w="4110"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SMP Islam Durenan</w:t>
            </w:r>
          </w:p>
        </w:tc>
        <w:tc>
          <w:tcPr>
            <w:tcW w:w="1701"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2003 – 2005</w:t>
            </w:r>
          </w:p>
        </w:tc>
      </w:tr>
      <w:tr w:rsidR="009C0DCF" w:rsidRPr="007E1DF2" w:rsidTr="00CE1F85">
        <w:tc>
          <w:tcPr>
            <w:tcW w:w="284"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4</w:t>
            </w:r>
          </w:p>
        </w:tc>
        <w:tc>
          <w:tcPr>
            <w:tcW w:w="1701"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SLTA</w:t>
            </w:r>
          </w:p>
        </w:tc>
        <w:tc>
          <w:tcPr>
            <w:tcW w:w="4110"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MAN Trenggalek</w:t>
            </w:r>
          </w:p>
        </w:tc>
        <w:tc>
          <w:tcPr>
            <w:tcW w:w="1701" w:type="dxa"/>
            <w:vAlign w:val="center"/>
          </w:tcPr>
          <w:p w:rsidR="009C0DCF" w:rsidRPr="009F429F"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2006 – 2008</w:t>
            </w:r>
          </w:p>
        </w:tc>
      </w:tr>
      <w:tr w:rsidR="009C0DCF" w:rsidRPr="007E1DF2" w:rsidTr="00CE1F85">
        <w:tc>
          <w:tcPr>
            <w:tcW w:w="284"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5</w:t>
            </w:r>
          </w:p>
        </w:tc>
        <w:tc>
          <w:tcPr>
            <w:tcW w:w="1701"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PT</w:t>
            </w:r>
          </w:p>
        </w:tc>
        <w:tc>
          <w:tcPr>
            <w:tcW w:w="4110" w:type="dxa"/>
            <w:vAlign w:val="center"/>
          </w:tcPr>
          <w:p w:rsidR="009C0DCF" w:rsidRPr="007E1DF2" w:rsidRDefault="009C0DCF" w:rsidP="00CE1F85">
            <w:pPr>
              <w:spacing w:after="0" w:line="480" w:lineRule="auto"/>
              <w:jc w:val="center"/>
              <w:rPr>
                <w:rFonts w:ascii="Times New Roman" w:hAnsi="Times New Roman" w:cs="Times New Roman"/>
                <w:sz w:val="24"/>
                <w:szCs w:val="24"/>
              </w:rPr>
            </w:pPr>
            <w:r w:rsidRPr="007E1DF2">
              <w:rPr>
                <w:rFonts w:ascii="Times New Roman" w:hAnsi="Times New Roman" w:cs="Times New Roman"/>
                <w:sz w:val="24"/>
                <w:szCs w:val="24"/>
              </w:rPr>
              <w:t>STAIN Tulungagung</w:t>
            </w:r>
          </w:p>
        </w:tc>
        <w:tc>
          <w:tcPr>
            <w:tcW w:w="1701" w:type="dxa"/>
            <w:vAlign w:val="center"/>
          </w:tcPr>
          <w:p w:rsidR="009C0DCF" w:rsidRPr="009E0889" w:rsidRDefault="009C0DCF" w:rsidP="00CE1F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2008 – 2012</w:t>
            </w:r>
          </w:p>
        </w:tc>
      </w:tr>
    </w:tbl>
    <w:p w:rsidR="009C0DCF" w:rsidRDefault="009C0DCF" w:rsidP="009C0DCF">
      <w:pPr>
        <w:spacing w:after="0" w:line="480" w:lineRule="auto"/>
        <w:jc w:val="both"/>
        <w:rPr>
          <w:rFonts w:ascii="Times New Roman" w:hAnsi="Times New Roman" w:cs="Times New Roman"/>
          <w:sz w:val="24"/>
          <w:szCs w:val="24"/>
        </w:rPr>
      </w:pPr>
    </w:p>
    <w:p w:rsidR="009C0DCF" w:rsidRDefault="009C0DCF" w:rsidP="009C0DCF">
      <w:pPr>
        <w:spacing w:after="0" w:line="480" w:lineRule="auto"/>
        <w:jc w:val="both"/>
        <w:rPr>
          <w:rFonts w:ascii="Times New Roman" w:hAnsi="Times New Roman" w:cs="Times New Roman"/>
          <w:sz w:val="24"/>
          <w:szCs w:val="24"/>
        </w:rPr>
      </w:pPr>
    </w:p>
    <w:p w:rsidR="009C0DCF" w:rsidRPr="009C0DCF" w:rsidRDefault="009C0DCF" w:rsidP="009C0DCF">
      <w:pPr>
        <w:spacing w:after="0" w:line="240" w:lineRule="auto"/>
        <w:jc w:val="both"/>
        <w:rPr>
          <w:rFonts w:ascii="Times New Roman" w:hAnsi="Times New Roman" w:cs="Times New Roman"/>
          <w:sz w:val="24"/>
          <w:szCs w:val="24"/>
        </w:rPr>
      </w:pPr>
    </w:p>
    <w:sectPr w:rsidR="009C0DCF" w:rsidRPr="009C0DCF" w:rsidSect="004C4046">
      <w:headerReference w:type="default" r:id="rId21"/>
      <w:footerReference w:type="default" r:id="rId22"/>
      <w:pgSz w:w="12242" w:h="15842" w:code="1"/>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E4" w:rsidRDefault="002423E4" w:rsidP="00536915">
      <w:pPr>
        <w:spacing w:after="0" w:line="240" w:lineRule="auto"/>
      </w:pPr>
      <w:r>
        <w:separator/>
      </w:r>
    </w:p>
  </w:endnote>
  <w:endnote w:type="continuationSeparator" w:id="0">
    <w:p w:rsidR="002423E4" w:rsidRDefault="002423E4" w:rsidP="0053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015"/>
      <w:docPartObj>
        <w:docPartGallery w:val="Page Numbers (Bottom of Page)"/>
        <w:docPartUnique/>
      </w:docPartObj>
    </w:sdtPr>
    <w:sdtEndPr/>
    <w:sdtContent>
      <w:p w:rsidR="002423E4" w:rsidRDefault="00C138C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423E4" w:rsidRDefault="0024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E4" w:rsidRDefault="002423E4" w:rsidP="00536915">
      <w:pPr>
        <w:spacing w:after="0" w:line="240" w:lineRule="auto"/>
      </w:pPr>
      <w:r>
        <w:separator/>
      </w:r>
    </w:p>
  </w:footnote>
  <w:footnote w:type="continuationSeparator" w:id="0">
    <w:p w:rsidR="002423E4" w:rsidRDefault="002423E4" w:rsidP="00536915">
      <w:pPr>
        <w:spacing w:after="0" w:line="240" w:lineRule="auto"/>
      </w:pPr>
      <w:r>
        <w:continuationSeparator/>
      </w:r>
    </w:p>
  </w:footnote>
  <w:footnote w:id="1">
    <w:p w:rsidR="002423E4" w:rsidRDefault="002423E4" w:rsidP="004C4046">
      <w:pPr>
        <w:pStyle w:val="FootnoteText"/>
        <w:ind w:firstLine="720"/>
      </w:pPr>
      <w:r w:rsidRPr="004C4046">
        <w:rPr>
          <w:rStyle w:val="FootnoteReference"/>
          <w:rFonts w:asciiTheme="majorBidi" w:hAnsiTheme="majorBidi" w:cstheme="majorBidi"/>
        </w:rPr>
        <w:footnoteRef/>
      </w:r>
      <w:r w:rsidRPr="004C4046">
        <w:rPr>
          <w:rFonts w:asciiTheme="majorBidi" w:hAnsiTheme="majorBidi" w:cstheme="majorBidi"/>
        </w:rPr>
        <w:t xml:space="preserve"> </w:t>
      </w:r>
      <w:r w:rsidRPr="007D09E0">
        <w:rPr>
          <w:rFonts w:asciiTheme="majorBidi" w:hAnsiTheme="majorBidi" w:cstheme="majorBidi"/>
          <w:i/>
          <w:iCs/>
        </w:rPr>
        <w:t>Al</w:t>
      </w:r>
      <w:r w:rsidRPr="00FB42D9">
        <w:rPr>
          <w:rFonts w:asciiTheme="majorBidi" w:hAnsiTheme="majorBidi" w:cstheme="majorBidi"/>
          <w:i/>
          <w:iCs/>
        </w:rPr>
        <w:t xml:space="preserve"> Quran dan Terjemah</w:t>
      </w:r>
      <w:r>
        <w:rPr>
          <w:rFonts w:asciiTheme="majorBidi" w:hAnsiTheme="majorBidi" w:cstheme="majorBidi"/>
        </w:rPr>
        <w:t xml:space="preserve">, (Surabaya: Al-Hidayah, 1998), </w:t>
      </w:r>
      <w:r w:rsidRPr="00FB42D9">
        <w:rPr>
          <w:rFonts w:asciiTheme="majorBidi" w:hAnsiTheme="majorBidi" w:cstheme="majorBidi"/>
        </w:rPr>
        <w:t>hal : 53</w:t>
      </w:r>
    </w:p>
  </w:footnote>
  <w:footnote w:id="2">
    <w:p w:rsidR="002423E4" w:rsidRPr="00C51EB9" w:rsidRDefault="002423E4" w:rsidP="00536915">
      <w:pPr>
        <w:spacing w:line="240" w:lineRule="auto"/>
        <w:ind w:firstLine="720"/>
        <w:jc w:val="both"/>
        <w:rPr>
          <w:rFonts w:asciiTheme="majorBidi" w:hAnsiTheme="majorBidi" w:cstheme="majorBidi"/>
          <w:sz w:val="20"/>
          <w:szCs w:val="20"/>
        </w:rPr>
      </w:pPr>
      <w:r w:rsidRPr="00C51EB9">
        <w:rPr>
          <w:rStyle w:val="FootnoteReference"/>
          <w:rFonts w:asciiTheme="majorBidi" w:hAnsiTheme="majorBidi" w:cstheme="majorBidi"/>
        </w:rPr>
        <w:footnoteRef/>
      </w:r>
      <w:r w:rsidRPr="00C51EB9">
        <w:rPr>
          <w:rFonts w:asciiTheme="majorBidi" w:hAnsiTheme="majorBidi" w:cstheme="majorBidi"/>
          <w:sz w:val="20"/>
          <w:szCs w:val="20"/>
        </w:rPr>
        <w:t xml:space="preserve"> </w:t>
      </w:r>
      <w:r w:rsidRPr="00276AAD">
        <w:rPr>
          <w:rFonts w:asciiTheme="majorBidi" w:hAnsiTheme="majorBidi" w:cstheme="majorBidi"/>
          <w:i/>
          <w:iCs/>
          <w:sz w:val="20"/>
          <w:szCs w:val="20"/>
        </w:rPr>
        <w:t>Lembaran Daerah Kabupaten Tulungagung Seri: C dan E</w:t>
      </w:r>
      <w:r w:rsidRPr="00276AAD">
        <w:rPr>
          <w:rFonts w:asciiTheme="majorBidi" w:hAnsiTheme="majorBidi" w:cstheme="majorBidi"/>
          <w:sz w:val="20"/>
          <w:szCs w:val="20"/>
        </w:rPr>
        <w:t>, (Tulungagung: Bagian Hukum Sekretariat Daerah Kabupaten Tulungagung, 2011), hal. 180</w:t>
      </w:r>
    </w:p>
  </w:footnote>
  <w:footnote w:id="3">
    <w:p w:rsidR="002423E4" w:rsidRDefault="002423E4" w:rsidP="00536915">
      <w:pPr>
        <w:pStyle w:val="FootnoteText"/>
        <w:ind w:firstLine="720"/>
        <w:jc w:val="both"/>
      </w:pPr>
      <w:r w:rsidRPr="00C51EB9">
        <w:rPr>
          <w:rStyle w:val="FootnoteReference"/>
          <w:rFonts w:asciiTheme="majorBidi" w:hAnsiTheme="majorBidi" w:cstheme="majorBidi"/>
        </w:rPr>
        <w:footnoteRef/>
      </w:r>
      <w:r w:rsidRPr="00C51EB9">
        <w:rPr>
          <w:rFonts w:asciiTheme="majorBidi" w:hAnsiTheme="majorBidi" w:cstheme="majorBidi"/>
        </w:rPr>
        <w:t xml:space="preserve"> Issutarti, </w:t>
      </w:r>
      <w:r w:rsidRPr="00C51EB9">
        <w:rPr>
          <w:rFonts w:asciiTheme="majorBidi" w:hAnsiTheme="majorBidi" w:cstheme="majorBidi"/>
          <w:i/>
          <w:iCs/>
        </w:rPr>
        <w:t xml:space="preserve">Pengolahan dan Penyajian Minuman. </w:t>
      </w:r>
      <w:r w:rsidRPr="00C51EB9">
        <w:rPr>
          <w:rFonts w:asciiTheme="majorBidi" w:hAnsiTheme="majorBidi" w:cstheme="majorBidi"/>
        </w:rPr>
        <w:t xml:space="preserve">(Malang: Departemen </w:t>
      </w:r>
      <w:r>
        <w:rPr>
          <w:rFonts w:asciiTheme="majorBidi" w:hAnsiTheme="majorBidi" w:cstheme="majorBidi"/>
        </w:rPr>
        <w:t>P</w:t>
      </w:r>
      <w:r w:rsidRPr="00C51EB9">
        <w:rPr>
          <w:rFonts w:asciiTheme="majorBidi" w:hAnsiTheme="majorBidi" w:cstheme="majorBidi"/>
        </w:rPr>
        <w:t>endidikan Nasional Universitas Negeri Malang, 2002), hal : 28</w:t>
      </w:r>
    </w:p>
  </w:footnote>
  <w:footnote w:id="4">
    <w:p w:rsidR="002423E4" w:rsidRPr="002C55C1" w:rsidRDefault="002423E4" w:rsidP="00536915">
      <w:pPr>
        <w:pStyle w:val="FootnoteText"/>
        <w:ind w:firstLine="720"/>
        <w:jc w:val="both"/>
        <w:rPr>
          <w:rFonts w:asciiTheme="majorBidi" w:hAnsiTheme="majorBidi" w:cstheme="majorBidi"/>
        </w:rPr>
      </w:pPr>
      <w:r w:rsidRPr="002C55C1">
        <w:rPr>
          <w:rStyle w:val="FootnoteReference"/>
          <w:rFonts w:asciiTheme="majorBidi" w:hAnsiTheme="majorBidi" w:cstheme="majorBidi"/>
        </w:rPr>
        <w:footnoteRef/>
      </w:r>
      <w:r w:rsidRPr="002C55C1">
        <w:rPr>
          <w:rFonts w:asciiTheme="majorBidi" w:hAnsiTheme="majorBidi" w:cstheme="majorBidi"/>
        </w:rPr>
        <w:t xml:space="preserve"> </w:t>
      </w:r>
      <w:r w:rsidRPr="002C55C1">
        <w:rPr>
          <w:rFonts w:asciiTheme="majorBidi" w:hAnsiTheme="majorBidi" w:cstheme="majorBidi"/>
          <w:i/>
          <w:iCs/>
        </w:rPr>
        <w:t>Ibid.,</w:t>
      </w:r>
      <w:r w:rsidRPr="002C55C1">
        <w:rPr>
          <w:rFonts w:asciiTheme="majorBidi" w:hAnsiTheme="majorBidi" w:cstheme="majorBidi"/>
        </w:rPr>
        <w:t xml:space="preserve"> hal. 28</w:t>
      </w:r>
    </w:p>
  </w:footnote>
  <w:footnote w:id="5">
    <w:p w:rsidR="002423E4" w:rsidRPr="002C55C1" w:rsidRDefault="002423E4" w:rsidP="00536915">
      <w:pPr>
        <w:autoSpaceDE w:val="0"/>
        <w:autoSpaceDN w:val="0"/>
        <w:adjustRightInd w:val="0"/>
        <w:spacing w:after="0" w:line="240" w:lineRule="auto"/>
        <w:ind w:firstLine="720"/>
        <w:jc w:val="both"/>
        <w:rPr>
          <w:rFonts w:asciiTheme="majorBidi" w:hAnsiTheme="majorBidi" w:cstheme="majorBidi"/>
          <w:sz w:val="20"/>
          <w:szCs w:val="20"/>
        </w:rPr>
      </w:pPr>
      <w:r w:rsidRPr="002C55C1">
        <w:rPr>
          <w:rStyle w:val="FootnoteReference"/>
          <w:rFonts w:asciiTheme="majorBidi" w:hAnsiTheme="majorBidi" w:cstheme="majorBidi"/>
          <w:i/>
          <w:iCs/>
          <w:sz w:val="20"/>
          <w:szCs w:val="20"/>
        </w:rPr>
        <w:footnoteRef/>
      </w:r>
      <w:r w:rsidRPr="002C55C1">
        <w:rPr>
          <w:rFonts w:asciiTheme="majorBidi" w:hAnsiTheme="majorBidi" w:cstheme="majorBidi"/>
          <w:i/>
          <w:iCs/>
          <w:sz w:val="20"/>
          <w:szCs w:val="20"/>
        </w:rPr>
        <w:t xml:space="preserve"> </w:t>
      </w:r>
      <w:r>
        <w:rPr>
          <w:rFonts w:asciiTheme="majorBidi" w:hAnsiTheme="majorBidi" w:cstheme="majorBidi"/>
          <w:sz w:val="20"/>
          <w:szCs w:val="20"/>
        </w:rPr>
        <w:t xml:space="preserve">Nuari Yamani, </w:t>
      </w:r>
      <w:r w:rsidRPr="002C55C1">
        <w:rPr>
          <w:rFonts w:asciiTheme="majorBidi" w:hAnsiTheme="majorBidi" w:cstheme="majorBidi"/>
          <w:i/>
          <w:iCs/>
          <w:sz w:val="20"/>
          <w:szCs w:val="20"/>
        </w:rPr>
        <w:t>Dampak Perilaku Penggunaan Minuman Keras Di Kalangan Remaja Di Kota Surakarta</w:t>
      </w:r>
      <w:r>
        <w:rPr>
          <w:rFonts w:asciiTheme="majorBidi" w:hAnsiTheme="majorBidi" w:cstheme="majorBidi"/>
          <w:sz w:val="20"/>
          <w:szCs w:val="20"/>
        </w:rPr>
        <w:t xml:space="preserve">. Dalam,  </w:t>
      </w:r>
      <w:hyperlink r:id="rId1" w:history="1">
        <w:r w:rsidRPr="002C55C1">
          <w:rPr>
            <w:rStyle w:val="Hyperlink"/>
            <w:rFonts w:asciiTheme="majorBidi" w:hAnsiTheme="majorBidi" w:cstheme="majorBidi"/>
            <w:i/>
            <w:iCs/>
            <w:color w:val="000000" w:themeColor="text1"/>
            <w:sz w:val="20"/>
            <w:szCs w:val="20"/>
          </w:rPr>
          <w:t>http://etd.eprints.ums.ac.id/4783/1/F100030230.PDF</w:t>
        </w:r>
      </w:hyperlink>
      <w:r>
        <w:rPr>
          <w:rFonts w:asciiTheme="majorBidi" w:hAnsiTheme="majorBidi" w:cstheme="majorBidi"/>
          <w:i/>
          <w:iCs/>
          <w:color w:val="000000" w:themeColor="text1"/>
          <w:sz w:val="20"/>
          <w:szCs w:val="20"/>
        </w:rPr>
        <w:t xml:space="preserve">, </w:t>
      </w:r>
      <w:r>
        <w:rPr>
          <w:rFonts w:asciiTheme="majorBidi" w:hAnsiTheme="majorBidi" w:cstheme="majorBidi"/>
          <w:sz w:val="20"/>
          <w:szCs w:val="20"/>
        </w:rPr>
        <w:t>d</w:t>
      </w:r>
      <w:r w:rsidRPr="002C55C1">
        <w:rPr>
          <w:rFonts w:asciiTheme="majorBidi" w:hAnsiTheme="majorBidi" w:cstheme="majorBidi"/>
          <w:sz w:val="20"/>
          <w:szCs w:val="20"/>
        </w:rPr>
        <w:t>iakses tanggal 11 Mei 2012</w:t>
      </w:r>
    </w:p>
  </w:footnote>
  <w:footnote w:id="6">
    <w:p w:rsidR="002423E4" w:rsidRPr="00752215" w:rsidRDefault="002423E4" w:rsidP="00536915">
      <w:pPr>
        <w:pStyle w:val="FootnoteText"/>
        <w:ind w:firstLine="720"/>
        <w:rPr>
          <w:rFonts w:asciiTheme="majorBidi" w:hAnsiTheme="majorBidi" w:cstheme="majorBidi"/>
          <w:i/>
          <w:iCs/>
        </w:rPr>
      </w:pPr>
      <w:r w:rsidRPr="00752215">
        <w:rPr>
          <w:rStyle w:val="FootnoteReference"/>
          <w:rFonts w:asciiTheme="majorBidi" w:hAnsiTheme="majorBidi" w:cstheme="majorBidi"/>
          <w:i/>
          <w:iCs/>
        </w:rPr>
        <w:footnoteRef/>
      </w:r>
      <w:r w:rsidRPr="00752215">
        <w:rPr>
          <w:rFonts w:asciiTheme="majorBidi" w:hAnsiTheme="majorBidi" w:cstheme="majorBidi"/>
          <w:i/>
          <w:iCs/>
        </w:rPr>
        <w:t xml:space="preserve"> Ibid.,</w:t>
      </w:r>
    </w:p>
  </w:footnote>
  <w:footnote w:id="7">
    <w:p w:rsidR="002423E4" w:rsidRPr="00C51EB9" w:rsidRDefault="002423E4" w:rsidP="00536915">
      <w:pPr>
        <w:pStyle w:val="FootnoteText"/>
        <w:ind w:firstLine="720"/>
        <w:rPr>
          <w:rFonts w:asciiTheme="majorBidi" w:hAnsiTheme="majorBidi" w:cstheme="majorBidi"/>
        </w:rPr>
      </w:pPr>
      <w:r w:rsidRPr="00C51EB9">
        <w:rPr>
          <w:rStyle w:val="FootnoteReference"/>
          <w:rFonts w:asciiTheme="majorBidi" w:hAnsiTheme="majorBidi" w:cstheme="majorBidi"/>
        </w:rPr>
        <w:footnoteRef/>
      </w:r>
      <w:r w:rsidRPr="00C51EB9">
        <w:rPr>
          <w:rFonts w:asciiTheme="majorBidi" w:hAnsiTheme="majorBidi" w:cstheme="majorBidi"/>
        </w:rPr>
        <w:t xml:space="preserve"> </w:t>
      </w:r>
      <w:r w:rsidRPr="00276AAD">
        <w:rPr>
          <w:rFonts w:asciiTheme="majorBidi" w:hAnsiTheme="majorBidi" w:cstheme="majorBidi"/>
          <w:i/>
          <w:iCs/>
        </w:rPr>
        <w:t>Lembaran Daerah Kabupaten Tulungagung Seri: C dan E</w:t>
      </w:r>
      <w:r>
        <w:rPr>
          <w:rFonts w:asciiTheme="majorBidi" w:hAnsiTheme="majorBidi" w:cstheme="majorBidi"/>
          <w:i/>
          <w:iCs/>
        </w:rPr>
        <w:t>..</w:t>
      </w:r>
      <w:r w:rsidRPr="00C51EB9">
        <w:rPr>
          <w:rFonts w:asciiTheme="majorBidi" w:hAnsiTheme="majorBidi" w:cstheme="majorBidi"/>
        </w:rPr>
        <w:t>.,</w:t>
      </w:r>
      <w:r>
        <w:rPr>
          <w:rFonts w:asciiTheme="majorBidi" w:hAnsiTheme="majorBidi" w:cstheme="majorBidi"/>
        </w:rPr>
        <w:t xml:space="preserve"> hal. 179</w:t>
      </w:r>
    </w:p>
  </w:footnote>
  <w:footnote w:id="8">
    <w:p w:rsidR="002423E4" w:rsidRPr="00DB6B5B" w:rsidRDefault="002423E4" w:rsidP="00536915">
      <w:pPr>
        <w:pStyle w:val="FootnoteText"/>
        <w:ind w:firstLine="720"/>
        <w:rPr>
          <w:rFonts w:asciiTheme="majorBidi" w:hAnsiTheme="majorBidi" w:cstheme="majorBidi"/>
        </w:rPr>
      </w:pPr>
      <w:r>
        <w:rPr>
          <w:rStyle w:val="FootnoteReference"/>
        </w:rPr>
        <w:footnoteRef/>
      </w:r>
      <w:r>
        <w:rPr>
          <w:rFonts w:asciiTheme="majorBidi" w:hAnsiTheme="majorBidi" w:cstheme="majorBidi"/>
          <w:i/>
          <w:iCs/>
        </w:rPr>
        <w:t xml:space="preserve">Ibid., </w:t>
      </w:r>
      <w:r>
        <w:rPr>
          <w:rFonts w:asciiTheme="majorBidi" w:hAnsiTheme="majorBidi" w:cstheme="majorBidi"/>
        </w:rPr>
        <w:t>hal. 199</w:t>
      </w:r>
    </w:p>
  </w:footnote>
  <w:footnote w:id="9">
    <w:p w:rsidR="002423E4" w:rsidRDefault="002423E4" w:rsidP="00536915">
      <w:pPr>
        <w:pStyle w:val="FootnoteText"/>
        <w:ind w:firstLine="720"/>
      </w:pPr>
      <w:r w:rsidRPr="00C51EB9">
        <w:rPr>
          <w:rStyle w:val="FootnoteReference"/>
          <w:rFonts w:asciiTheme="majorBidi" w:hAnsiTheme="majorBidi" w:cstheme="majorBidi"/>
        </w:rPr>
        <w:footnoteRef/>
      </w:r>
      <w:r w:rsidRPr="00C51EB9">
        <w:rPr>
          <w:rFonts w:asciiTheme="majorBidi" w:hAnsiTheme="majorBidi" w:cstheme="majorBidi"/>
        </w:rPr>
        <w:t xml:space="preserve"> </w:t>
      </w:r>
      <w:r>
        <w:rPr>
          <w:rFonts w:asciiTheme="majorBidi" w:hAnsiTheme="majorBidi" w:cstheme="majorBidi"/>
          <w:i/>
          <w:iCs/>
        </w:rPr>
        <w:t xml:space="preserve">Ibid., </w:t>
      </w:r>
      <w:r>
        <w:rPr>
          <w:rFonts w:asciiTheme="majorBidi" w:hAnsiTheme="majorBidi" w:cstheme="majorBidi"/>
        </w:rPr>
        <w:t>hal. 199</w:t>
      </w:r>
    </w:p>
  </w:footnote>
  <w:footnote w:id="10">
    <w:p w:rsidR="002423E4" w:rsidRPr="00654872" w:rsidRDefault="002423E4" w:rsidP="00536915">
      <w:pPr>
        <w:pStyle w:val="FootnoteText"/>
        <w:ind w:firstLine="720"/>
        <w:jc w:val="both"/>
        <w:rPr>
          <w:rFonts w:asciiTheme="majorBidi" w:hAnsiTheme="majorBidi" w:cstheme="majorBidi"/>
        </w:rPr>
      </w:pPr>
      <w:r w:rsidRPr="00654872">
        <w:rPr>
          <w:rStyle w:val="FootnoteReference"/>
          <w:rFonts w:asciiTheme="majorBidi" w:hAnsiTheme="majorBidi" w:cstheme="majorBidi"/>
        </w:rPr>
        <w:footnoteRef/>
      </w:r>
      <w:r w:rsidRPr="00654872">
        <w:rPr>
          <w:rFonts w:asciiTheme="majorBidi" w:hAnsiTheme="majorBidi" w:cstheme="majorBidi"/>
        </w:rPr>
        <w:t xml:space="preserve"> Moeljatno, </w:t>
      </w:r>
      <w:r w:rsidRPr="00654872">
        <w:rPr>
          <w:rFonts w:asciiTheme="majorBidi" w:hAnsiTheme="majorBidi" w:cstheme="majorBidi"/>
          <w:i/>
          <w:iCs/>
        </w:rPr>
        <w:t>Kitab Undang-Undang Hukum Pidana</w:t>
      </w:r>
      <w:r w:rsidRPr="00654872">
        <w:rPr>
          <w:rFonts w:asciiTheme="majorBidi" w:hAnsiTheme="majorBidi" w:cstheme="majorBidi"/>
        </w:rPr>
        <w:t>. (Jakarta: Bumi Aksara,2007), hal. 109-180</w:t>
      </w:r>
    </w:p>
  </w:footnote>
  <w:footnote w:id="11">
    <w:p w:rsidR="002423E4" w:rsidRPr="00654872" w:rsidRDefault="002423E4" w:rsidP="00536915">
      <w:pPr>
        <w:pStyle w:val="FootnoteText"/>
        <w:ind w:firstLine="720"/>
        <w:rPr>
          <w:rFonts w:asciiTheme="majorBidi" w:hAnsiTheme="majorBidi" w:cstheme="majorBidi"/>
        </w:rPr>
      </w:pPr>
      <w:r w:rsidRPr="00654872">
        <w:rPr>
          <w:rStyle w:val="FootnoteReference"/>
          <w:rFonts w:asciiTheme="majorBidi" w:hAnsiTheme="majorBidi" w:cstheme="majorBidi"/>
        </w:rPr>
        <w:footnoteRef/>
      </w:r>
      <w:r w:rsidRPr="00654872">
        <w:rPr>
          <w:rFonts w:asciiTheme="majorBidi" w:hAnsiTheme="majorBidi" w:cstheme="majorBidi"/>
        </w:rPr>
        <w:t xml:space="preserve"> </w:t>
      </w:r>
      <w:r w:rsidRPr="006A7769">
        <w:rPr>
          <w:rFonts w:asciiTheme="majorBidi" w:hAnsiTheme="majorBidi" w:cstheme="majorBidi"/>
          <w:i/>
          <w:iCs/>
        </w:rPr>
        <w:t>Ibid.,</w:t>
      </w:r>
      <w:r w:rsidRPr="00654872">
        <w:rPr>
          <w:rFonts w:asciiTheme="majorBidi" w:hAnsiTheme="majorBidi" w:cstheme="majorBidi"/>
        </w:rPr>
        <w:t xml:space="preserve"> hal. 195</w:t>
      </w:r>
    </w:p>
  </w:footnote>
  <w:footnote w:id="12">
    <w:p w:rsidR="002423E4" w:rsidRDefault="002423E4" w:rsidP="00536915">
      <w:pPr>
        <w:pStyle w:val="FootnoteText"/>
        <w:ind w:firstLine="720"/>
        <w:jc w:val="both"/>
      </w:pPr>
      <w:r w:rsidRPr="000F2A74">
        <w:rPr>
          <w:rStyle w:val="FootnoteReference"/>
          <w:rFonts w:asciiTheme="majorBidi" w:hAnsiTheme="majorBidi" w:cstheme="majorBidi"/>
        </w:rPr>
        <w:footnoteRef/>
      </w:r>
      <w:r w:rsidRPr="00BF6621">
        <w:rPr>
          <w:rFonts w:asciiTheme="majorBidi" w:hAnsiTheme="majorBidi" w:cstheme="majorBidi"/>
          <w:i/>
          <w:iCs/>
        </w:rPr>
        <w:t>Peraturan Menteri Perdagangan Nomor 43/M-D</w:t>
      </w:r>
      <w:r>
        <w:rPr>
          <w:rFonts w:asciiTheme="majorBidi" w:hAnsiTheme="majorBidi" w:cstheme="majorBidi"/>
          <w:i/>
          <w:iCs/>
        </w:rPr>
        <w:t xml:space="preserve">ag/Per/9/2009 Tentang Ketentuan </w:t>
      </w:r>
      <w:r w:rsidRPr="00BF6621">
        <w:rPr>
          <w:rFonts w:asciiTheme="majorBidi" w:hAnsiTheme="majorBidi" w:cstheme="majorBidi"/>
          <w:i/>
          <w:iCs/>
        </w:rPr>
        <w:t xml:space="preserve">Pengadaan, Pengedaran, Penjualan, Pengawasan, Dan </w:t>
      </w:r>
      <w:r w:rsidRPr="001635D2">
        <w:rPr>
          <w:rFonts w:asciiTheme="majorBidi" w:hAnsiTheme="majorBidi" w:cstheme="majorBidi"/>
          <w:i/>
          <w:iCs/>
        </w:rPr>
        <w:t>Pengendalian Minuman Beralkohol</w:t>
      </w:r>
      <w:r>
        <w:rPr>
          <w:rFonts w:asciiTheme="majorBidi" w:hAnsiTheme="majorBidi" w:cstheme="majorBidi"/>
        </w:rPr>
        <w:t>.</w:t>
      </w:r>
      <w:r w:rsidRPr="001635D2">
        <w:rPr>
          <w:rFonts w:asciiTheme="majorBidi" w:hAnsiTheme="majorBidi" w:cstheme="majorBidi"/>
        </w:rPr>
        <w:t xml:space="preserve"> Dalam, </w:t>
      </w:r>
      <w:hyperlink r:id="rId2" w:history="1">
        <w:r w:rsidRPr="001635D2">
          <w:rPr>
            <w:rStyle w:val="Hyperlink"/>
            <w:rFonts w:asciiTheme="majorBidi" w:hAnsiTheme="majorBidi" w:cstheme="majorBidi"/>
            <w:i/>
            <w:iCs/>
          </w:rPr>
          <w:t>http://peraturan.bcperak.net/sites/default/files/peraturan/2009/43/m-dag/per/9/2009.pdf</w:t>
        </w:r>
      </w:hyperlink>
      <w:r>
        <w:rPr>
          <w:rFonts w:asciiTheme="majorBidi" w:hAnsiTheme="majorBidi" w:cstheme="majorBidi"/>
        </w:rPr>
        <w:t>, diakses tanggal  9 Juni 2012</w:t>
      </w:r>
    </w:p>
  </w:footnote>
  <w:footnote w:id="13">
    <w:p w:rsidR="002423E4" w:rsidRPr="009634C9" w:rsidRDefault="002423E4" w:rsidP="00536915">
      <w:pPr>
        <w:pStyle w:val="FootnoteText"/>
        <w:ind w:firstLine="720"/>
        <w:jc w:val="both"/>
        <w:rPr>
          <w:rFonts w:asciiTheme="majorBidi" w:hAnsiTheme="majorBidi" w:cstheme="majorBidi"/>
        </w:rPr>
      </w:pPr>
      <w:r w:rsidRPr="009634C9">
        <w:rPr>
          <w:rStyle w:val="FootnoteReference"/>
          <w:rFonts w:asciiTheme="majorBidi" w:hAnsiTheme="majorBidi" w:cstheme="majorBidi"/>
        </w:rPr>
        <w:footnoteRef/>
      </w:r>
      <w:r>
        <w:rPr>
          <w:rFonts w:asciiTheme="majorBidi" w:hAnsiTheme="majorBidi" w:cstheme="majorBidi"/>
          <w:i/>
          <w:iCs/>
        </w:rPr>
        <w:t>Ibid.,</w:t>
      </w:r>
    </w:p>
  </w:footnote>
  <w:footnote w:id="14">
    <w:p w:rsidR="002423E4" w:rsidRPr="004C2C88" w:rsidRDefault="002423E4" w:rsidP="00536915">
      <w:pPr>
        <w:pStyle w:val="FootnoteText"/>
        <w:ind w:firstLine="720"/>
        <w:jc w:val="both"/>
        <w:rPr>
          <w:rFonts w:asciiTheme="majorBidi" w:hAnsiTheme="majorBidi" w:cstheme="majorBidi"/>
          <w:i/>
          <w:iCs/>
          <w:color w:val="000000" w:themeColor="text1"/>
          <w:u w:val="single"/>
        </w:rPr>
      </w:pPr>
      <w:r w:rsidRPr="00B81D12">
        <w:rPr>
          <w:rStyle w:val="FootnoteReference"/>
          <w:rFonts w:asciiTheme="majorBidi" w:hAnsiTheme="majorBidi" w:cstheme="majorBidi"/>
          <w:color w:val="000000" w:themeColor="text1"/>
        </w:rPr>
        <w:footnoteRef/>
      </w:r>
      <w:r>
        <w:rPr>
          <w:rFonts w:asciiTheme="majorBidi" w:hAnsiTheme="majorBidi" w:cstheme="majorBidi"/>
          <w:color w:val="000000" w:themeColor="text1"/>
        </w:rPr>
        <w:t xml:space="preserve">Saiful Rumain, dalam </w:t>
      </w:r>
      <w:hyperlink r:id="rId3" w:history="1">
        <w:r w:rsidRPr="005C027C">
          <w:rPr>
            <w:rStyle w:val="Hyperlink"/>
            <w:rFonts w:asciiTheme="majorBidi" w:hAnsiTheme="majorBidi" w:cstheme="majorBidi"/>
            <w:i/>
            <w:iCs/>
          </w:rPr>
          <w:t>http://repository.upi.edu/operator/uploads/s_kom_0700097_chapter2_.pdf</w:t>
        </w:r>
      </w:hyperlink>
      <w:r>
        <w:rPr>
          <w:rFonts w:asciiTheme="majorBidi" w:hAnsiTheme="majorBidi" w:cstheme="majorBidi"/>
        </w:rPr>
        <w:t xml:space="preserve">, </w:t>
      </w:r>
      <w:r w:rsidRPr="005C027C">
        <w:rPr>
          <w:rFonts w:asciiTheme="majorBidi" w:hAnsiTheme="majorBidi" w:cstheme="majorBidi"/>
          <w:color w:val="000000" w:themeColor="text1"/>
        </w:rPr>
        <w:t>diakses</w:t>
      </w:r>
      <w:r w:rsidRPr="00324C5A">
        <w:rPr>
          <w:rFonts w:asciiTheme="majorBidi" w:hAnsiTheme="majorBidi" w:cstheme="majorBidi"/>
          <w:color w:val="000000" w:themeColor="text1"/>
        </w:rPr>
        <w:t xml:space="preserve"> tanggal</w:t>
      </w:r>
      <w:r>
        <w:rPr>
          <w:rFonts w:asciiTheme="majorBidi" w:hAnsiTheme="majorBidi" w:cstheme="majorBidi"/>
          <w:color w:val="000000" w:themeColor="text1"/>
        </w:rPr>
        <w:t xml:space="preserve"> 30 Mei </w:t>
      </w:r>
      <w:r w:rsidRPr="00324C5A">
        <w:rPr>
          <w:rFonts w:asciiTheme="majorBidi" w:hAnsiTheme="majorBidi" w:cstheme="majorBidi"/>
          <w:color w:val="000000" w:themeColor="text1"/>
        </w:rPr>
        <w:t>2012</w:t>
      </w:r>
    </w:p>
  </w:footnote>
  <w:footnote w:id="15">
    <w:p w:rsidR="002423E4" w:rsidRPr="00EB6549" w:rsidRDefault="002423E4" w:rsidP="00536915">
      <w:pPr>
        <w:pStyle w:val="FootnoteText"/>
        <w:ind w:firstLine="720"/>
        <w:rPr>
          <w:rFonts w:asciiTheme="majorBidi" w:hAnsiTheme="majorBidi" w:cstheme="majorBidi"/>
        </w:rPr>
      </w:pPr>
      <w:r w:rsidRPr="00324C5A">
        <w:rPr>
          <w:rStyle w:val="FootnoteReference"/>
          <w:rFonts w:asciiTheme="majorBidi" w:hAnsiTheme="majorBidi" w:cstheme="majorBidi"/>
        </w:rPr>
        <w:footnoteRef/>
      </w:r>
      <w:r w:rsidRPr="00324C5A">
        <w:rPr>
          <w:rFonts w:asciiTheme="majorBidi" w:hAnsiTheme="majorBidi" w:cstheme="majorBidi"/>
        </w:rPr>
        <w:t xml:space="preserve"> </w:t>
      </w:r>
      <w:r w:rsidRPr="00324C5A">
        <w:rPr>
          <w:rFonts w:asciiTheme="majorBidi" w:hAnsiTheme="majorBidi" w:cstheme="majorBidi"/>
          <w:i/>
          <w:iCs/>
        </w:rPr>
        <w:t>Lembaran Daerah Kabupaten Tulungagung Seri: C dan E</w:t>
      </w:r>
      <w:r w:rsidRPr="00324C5A">
        <w:rPr>
          <w:rFonts w:asciiTheme="majorBidi" w:hAnsiTheme="majorBidi" w:cstheme="majorBidi"/>
        </w:rPr>
        <w:t>,...hal. 180</w:t>
      </w:r>
    </w:p>
  </w:footnote>
  <w:footnote w:id="16">
    <w:p w:rsidR="002423E4" w:rsidRPr="00324C5A" w:rsidRDefault="002423E4" w:rsidP="00536915">
      <w:pPr>
        <w:pStyle w:val="FootnoteText"/>
        <w:ind w:firstLine="720"/>
        <w:rPr>
          <w:rFonts w:asciiTheme="majorBidi" w:hAnsiTheme="majorBidi" w:cstheme="majorBidi"/>
        </w:rPr>
      </w:pPr>
      <w:r w:rsidRPr="00EB6549">
        <w:rPr>
          <w:rStyle w:val="FootnoteReference"/>
          <w:rFonts w:asciiTheme="majorBidi" w:hAnsiTheme="majorBidi" w:cstheme="majorBidi"/>
        </w:rPr>
        <w:footnoteRef/>
      </w:r>
      <w:r w:rsidRPr="00EB6549">
        <w:rPr>
          <w:rFonts w:asciiTheme="majorBidi" w:hAnsiTheme="majorBidi" w:cstheme="majorBidi"/>
        </w:rPr>
        <w:t xml:space="preserve"> </w:t>
      </w:r>
      <w:r w:rsidRPr="00E926C7">
        <w:rPr>
          <w:rFonts w:asciiTheme="majorBidi" w:hAnsiTheme="majorBidi" w:cstheme="majorBidi"/>
          <w:i/>
          <w:iCs/>
        </w:rPr>
        <w:t>Ibid.,</w:t>
      </w:r>
      <w:r w:rsidRPr="00EB6549">
        <w:rPr>
          <w:rFonts w:asciiTheme="majorBidi" w:hAnsiTheme="majorBidi" w:cstheme="majorBidi"/>
        </w:rPr>
        <w:t xml:space="preserve"> hal. 180</w:t>
      </w:r>
    </w:p>
  </w:footnote>
  <w:footnote w:id="17">
    <w:p w:rsidR="002423E4" w:rsidRPr="00E926C7" w:rsidRDefault="002423E4" w:rsidP="00536915">
      <w:pPr>
        <w:spacing w:line="240" w:lineRule="auto"/>
        <w:ind w:firstLine="720"/>
        <w:jc w:val="both"/>
        <w:rPr>
          <w:rFonts w:asciiTheme="majorBidi" w:hAnsiTheme="majorBidi" w:cstheme="majorBidi"/>
          <w:color w:val="000000" w:themeColor="text1"/>
          <w:sz w:val="20"/>
          <w:szCs w:val="20"/>
        </w:rPr>
      </w:pPr>
      <w:r w:rsidRPr="00324C5A">
        <w:rPr>
          <w:rStyle w:val="FootnoteReference"/>
          <w:rFonts w:asciiTheme="majorBidi" w:hAnsiTheme="majorBidi" w:cstheme="majorBidi"/>
          <w:color w:val="000000" w:themeColor="text1"/>
          <w:sz w:val="20"/>
          <w:szCs w:val="20"/>
        </w:rPr>
        <w:footnoteRef/>
      </w:r>
      <w:hyperlink r:id="rId4" w:history="1">
        <w:r w:rsidRPr="00E926C7">
          <w:rPr>
            <w:rStyle w:val="Hyperlink"/>
            <w:rFonts w:asciiTheme="majorBidi" w:hAnsiTheme="majorBidi" w:cstheme="majorBidi"/>
            <w:color w:val="000000" w:themeColor="text1"/>
            <w:sz w:val="20"/>
            <w:szCs w:val="20"/>
          </w:rPr>
          <w:t>Puty Syashira Zahra</w:t>
        </w:r>
      </w:hyperlink>
      <w:r w:rsidRPr="00E926C7">
        <w:rPr>
          <w:rFonts w:asciiTheme="majorBidi" w:hAnsiTheme="majorBidi" w:cstheme="majorBidi"/>
          <w:sz w:val="20"/>
          <w:szCs w:val="20"/>
        </w:rPr>
        <w:t xml:space="preserve">, dalam  </w:t>
      </w:r>
      <w:r w:rsidRPr="00E926C7">
        <w:rPr>
          <w:rFonts w:asciiTheme="majorBidi" w:hAnsiTheme="majorBidi" w:cstheme="majorBidi"/>
          <w:color w:val="000000" w:themeColor="text1"/>
          <w:sz w:val="20"/>
          <w:szCs w:val="20"/>
        </w:rPr>
        <w:t xml:space="preserve"> </w:t>
      </w:r>
      <w:hyperlink r:id="rId5" w:history="1">
        <w:r w:rsidRPr="00E926C7">
          <w:rPr>
            <w:rStyle w:val="Hyperlink"/>
            <w:rFonts w:asciiTheme="majorBidi" w:hAnsiTheme="majorBidi" w:cstheme="majorBidi"/>
            <w:i/>
            <w:iCs/>
            <w:color w:val="000000" w:themeColor="text1"/>
            <w:sz w:val="20"/>
            <w:szCs w:val="20"/>
          </w:rPr>
          <w:t>http://www.scribd.com/doc/54302952/Pengertian-Hukum-Positif</w:t>
        </w:r>
      </w:hyperlink>
      <w:r w:rsidRPr="00E926C7">
        <w:rPr>
          <w:rFonts w:asciiTheme="majorBidi" w:hAnsiTheme="majorBidi" w:cstheme="majorBidi"/>
          <w:color w:val="000000" w:themeColor="text1"/>
          <w:sz w:val="20"/>
          <w:szCs w:val="20"/>
        </w:rPr>
        <w:t xml:space="preserve"> , diakses tanggal </w:t>
      </w:r>
      <w:r>
        <w:rPr>
          <w:rFonts w:asciiTheme="majorBidi" w:hAnsiTheme="majorBidi" w:cstheme="majorBidi"/>
          <w:color w:val="000000" w:themeColor="text1"/>
          <w:sz w:val="20"/>
          <w:szCs w:val="20"/>
        </w:rPr>
        <w:t>30 M</w:t>
      </w:r>
      <w:r w:rsidRPr="00E926C7">
        <w:rPr>
          <w:rFonts w:asciiTheme="majorBidi" w:hAnsiTheme="majorBidi" w:cstheme="majorBidi"/>
          <w:color w:val="000000" w:themeColor="text1"/>
          <w:sz w:val="20"/>
          <w:szCs w:val="20"/>
        </w:rPr>
        <w:t>ei 2012</w:t>
      </w:r>
    </w:p>
  </w:footnote>
  <w:footnote w:id="18">
    <w:p w:rsidR="002423E4" w:rsidRPr="002F3BCC" w:rsidRDefault="002423E4" w:rsidP="00536915">
      <w:pPr>
        <w:pStyle w:val="FootnoteText"/>
        <w:ind w:firstLine="720"/>
        <w:jc w:val="both"/>
        <w:rPr>
          <w:rFonts w:asciiTheme="majorBidi" w:hAnsiTheme="majorBidi" w:cstheme="majorBidi"/>
        </w:rPr>
      </w:pPr>
      <w:r w:rsidRPr="0004587E">
        <w:rPr>
          <w:rStyle w:val="FootnoteReference"/>
          <w:rFonts w:asciiTheme="majorBidi" w:hAnsiTheme="majorBidi" w:cstheme="majorBidi"/>
        </w:rPr>
        <w:footnoteRef/>
      </w:r>
      <w:r w:rsidRPr="002F3BCC">
        <w:rPr>
          <w:rFonts w:asciiTheme="majorBidi" w:hAnsiTheme="majorBidi" w:cstheme="majorBidi"/>
        </w:rPr>
        <w:t xml:space="preserve">Anggota IKAPI, </w:t>
      </w:r>
      <w:r w:rsidRPr="002F3BCC">
        <w:rPr>
          <w:rFonts w:asciiTheme="majorBidi" w:hAnsiTheme="majorBidi" w:cstheme="majorBidi"/>
          <w:i/>
          <w:iCs/>
        </w:rPr>
        <w:t>Psikotrapika dan Narkotika Dalam Hukum Pidana</w:t>
      </w:r>
      <w:r w:rsidRPr="002F3BCC">
        <w:rPr>
          <w:rFonts w:asciiTheme="majorBidi" w:hAnsiTheme="majorBidi" w:cstheme="majorBidi"/>
        </w:rPr>
        <w:t>. (</w:t>
      </w:r>
      <w:r>
        <w:rPr>
          <w:rFonts w:asciiTheme="majorBidi" w:hAnsiTheme="majorBidi" w:cstheme="majorBidi"/>
        </w:rPr>
        <w:t xml:space="preserve">T.T.P, </w:t>
      </w:r>
      <w:r w:rsidRPr="002F3BCC">
        <w:rPr>
          <w:rFonts w:asciiTheme="majorBidi" w:hAnsiTheme="majorBidi" w:cstheme="majorBidi"/>
        </w:rPr>
        <w:t>Mandar Maju, 2003), hal.</w:t>
      </w:r>
      <w:r>
        <w:rPr>
          <w:rFonts w:asciiTheme="majorBidi" w:hAnsiTheme="majorBidi" w:cstheme="majorBidi"/>
        </w:rPr>
        <w:t xml:space="preserve"> 105</w:t>
      </w:r>
    </w:p>
    <w:p w:rsidR="002423E4" w:rsidRDefault="002423E4" w:rsidP="00536915">
      <w:pPr>
        <w:pStyle w:val="FootnoteText"/>
      </w:pPr>
    </w:p>
  </w:footnote>
  <w:footnote w:id="19">
    <w:p w:rsidR="002423E4" w:rsidRPr="00436B67" w:rsidRDefault="002423E4" w:rsidP="00536915">
      <w:pPr>
        <w:pStyle w:val="FootnoteText"/>
        <w:ind w:firstLine="720"/>
        <w:jc w:val="both"/>
        <w:rPr>
          <w:rFonts w:asciiTheme="majorBidi" w:hAnsiTheme="majorBidi" w:cstheme="majorBidi"/>
        </w:rPr>
      </w:pPr>
      <w:r w:rsidRPr="00436B67">
        <w:rPr>
          <w:rStyle w:val="FootnoteReference"/>
          <w:rFonts w:asciiTheme="majorBidi" w:hAnsiTheme="majorBidi" w:cstheme="majorBidi"/>
        </w:rPr>
        <w:footnoteRef/>
      </w:r>
      <w:r w:rsidRPr="00436B67">
        <w:rPr>
          <w:rFonts w:asciiTheme="majorBidi" w:hAnsiTheme="majorBidi" w:cstheme="majorBidi"/>
        </w:rPr>
        <w:t xml:space="preserve"> </w:t>
      </w:r>
      <w:r w:rsidRPr="00436B67">
        <w:rPr>
          <w:rFonts w:asciiTheme="majorBidi" w:hAnsiTheme="majorBidi" w:cstheme="majorBidi"/>
          <w:i/>
          <w:iCs/>
        </w:rPr>
        <w:t>Lembaran Daerah Kabupaten Tulungagung Seri: C dan E</w:t>
      </w:r>
      <w:r w:rsidRPr="00436B67">
        <w:rPr>
          <w:rFonts w:asciiTheme="majorBidi" w:hAnsiTheme="majorBidi" w:cstheme="majorBidi"/>
        </w:rPr>
        <w:t>, (Tulungagung: Bagian Hukum Sekretariat Daerah Kabupaten Tulungagung, 2011), hal. 180</w:t>
      </w:r>
    </w:p>
  </w:footnote>
  <w:footnote w:id="20">
    <w:p w:rsidR="002423E4" w:rsidRDefault="002423E4" w:rsidP="00536915">
      <w:pPr>
        <w:pStyle w:val="FootnoteText"/>
        <w:ind w:firstLine="720"/>
        <w:jc w:val="both"/>
      </w:pPr>
      <w:r w:rsidRPr="00C51EB9">
        <w:rPr>
          <w:rStyle w:val="FootnoteReference"/>
          <w:rFonts w:asciiTheme="majorBidi" w:hAnsiTheme="majorBidi" w:cstheme="majorBidi"/>
        </w:rPr>
        <w:footnoteRef/>
      </w:r>
      <w:r w:rsidRPr="00C51EB9">
        <w:rPr>
          <w:rFonts w:asciiTheme="majorBidi" w:hAnsiTheme="majorBidi" w:cstheme="majorBidi"/>
        </w:rPr>
        <w:t xml:space="preserve"> Issutarti, </w:t>
      </w:r>
      <w:r w:rsidRPr="00C51EB9">
        <w:rPr>
          <w:rFonts w:asciiTheme="majorBidi" w:hAnsiTheme="majorBidi" w:cstheme="majorBidi"/>
          <w:i/>
          <w:iCs/>
        </w:rPr>
        <w:t xml:space="preserve">Pengolahan dan Penyajian Minuman. </w:t>
      </w:r>
      <w:r w:rsidRPr="00C51EB9">
        <w:rPr>
          <w:rFonts w:asciiTheme="majorBidi" w:hAnsiTheme="majorBidi" w:cstheme="majorBidi"/>
        </w:rPr>
        <w:t>(Malang: Departemen pendidikan Nasional Universitas Negeri Malang, 2002), hal : 28</w:t>
      </w:r>
    </w:p>
  </w:footnote>
  <w:footnote w:id="21">
    <w:p w:rsidR="002423E4" w:rsidRPr="0051243C" w:rsidRDefault="002423E4" w:rsidP="00536915">
      <w:pPr>
        <w:pStyle w:val="FootnoteText"/>
        <w:ind w:firstLine="720"/>
        <w:jc w:val="both"/>
        <w:rPr>
          <w:rFonts w:asciiTheme="majorBidi" w:hAnsiTheme="majorBidi" w:cstheme="majorBidi"/>
        </w:rPr>
      </w:pPr>
      <w:r w:rsidRPr="002F3BCC">
        <w:rPr>
          <w:rStyle w:val="FootnoteReference"/>
          <w:rFonts w:asciiTheme="majorBidi" w:hAnsiTheme="majorBidi" w:cstheme="majorBidi"/>
        </w:rPr>
        <w:footnoteRef/>
      </w:r>
      <w:r w:rsidRPr="002F3BCC">
        <w:rPr>
          <w:rFonts w:asciiTheme="majorBidi" w:hAnsiTheme="majorBidi" w:cstheme="majorBidi"/>
        </w:rPr>
        <w:t xml:space="preserve"> Anggota IKAPI, </w:t>
      </w:r>
      <w:r w:rsidRPr="002F3BCC">
        <w:rPr>
          <w:rFonts w:asciiTheme="majorBidi" w:hAnsiTheme="majorBidi" w:cstheme="majorBidi"/>
          <w:i/>
          <w:iCs/>
        </w:rPr>
        <w:t>Psikotrapika dan Narkotika Dalam Hukum Pidana</w:t>
      </w:r>
      <w:r>
        <w:rPr>
          <w:rFonts w:asciiTheme="majorBidi" w:hAnsiTheme="majorBidi" w:cstheme="majorBidi"/>
          <w:i/>
          <w:iCs/>
        </w:rPr>
        <w:t xml:space="preserve">..., </w:t>
      </w:r>
      <w:r>
        <w:rPr>
          <w:rFonts w:asciiTheme="majorBidi" w:hAnsiTheme="majorBidi" w:cstheme="majorBidi"/>
        </w:rPr>
        <w:t>hal. 106</w:t>
      </w:r>
    </w:p>
  </w:footnote>
  <w:footnote w:id="22">
    <w:p w:rsidR="002423E4" w:rsidRPr="00E8054D" w:rsidRDefault="002423E4" w:rsidP="00536915">
      <w:pPr>
        <w:pStyle w:val="FootnoteText"/>
        <w:ind w:firstLine="720"/>
        <w:rPr>
          <w:rFonts w:asciiTheme="majorBidi" w:hAnsiTheme="majorBidi" w:cstheme="majorBidi"/>
        </w:rPr>
      </w:pPr>
      <w:r w:rsidRPr="00E8054D">
        <w:rPr>
          <w:rStyle w:val="FootnoteReference"/>
          <w:rFonts w:asciiTheme="majorBidi" w:hAnsiTheme="majorBidi" w:cstheme="majorBidi"/>
        </w:rPr>
        <w:footnoteRef/>
      </w:r>
      <w:r w:rsidRPr="00E8054D">
        <w:rPr>
          <w:rFonts w:asciiTheme="majorBidi" w:hAnsiTheme="majorBidi" w:cstheme="majorBidi"/>
        </w:rPr>
        <w:t xml:space="preserve"> </w:t>
      </w:r>
      <w:r w:rsidRPr="00436B67">
        <w:rPr>
          <w:rFonts w:asciiTheme="majorBidi" w:hAnsiTheme="majorBidi" w:cstheme="majorBidi"/>
          <w:i/>
          <w:iCs/>
        </w:rPr>
        <w:t>Lembaran Daerah Kabupaten Tulungagung Seri: C dan E</w:t>
      </w:r>
      <w:r>
        <w:rPr>
          <w:rFonts w:asciiTheme="majorBidi" w:hAnsiTheme="majorBidi" w:cstheme="majorBidi"/>
          <w:i/>
          <w:iCs/>
        </w:rPr>
        <w:t>..</w:t>
      </w:r>
      <w:r w:rsidRPr="00E8054D">
        <w:rPr>
          <w:rFonts w:asciiTheme="majorBidi" w:hAnsiTheme="majorBidi" w:cstheme="majorBidi"/>
        </w:rPr>
        <w:t>., hal. 183</w:t>
      </w:r>
    </w:p>
  </w:footnote>
  <w:footnote w:id="23">
    <w:p w:rsidR="002423E4" w:rsidRPr="001344C8" w:rsidRDefault="002423E4" w:rsidP="00536915">
      <w:pPr>
        <w:pStyle w:val="FootnoteText"/>
        <w:ind w:firstLine="720"/>
        <w:rPr>
          <w:rFonts w:asciiTheme="majorBidi" w:hAnsiTheme="majorBidi" w:cstheme="majorBidi"/>
        </w:rPr>
      </w:pPr>
      <w:r w:rsidRPr="001344C8">
        <w:rPr>
          <w:rStyle w:val="FootnoteReference"/>
          <w:rFonts w:asciiTheme="majorBidi" w:hAnsiTheme="majorBidi" w:cstheme="majorBidi"/>
        </w:rPr>
        <w:footnoteRef/>
      </w:r>
      <w:r w:rsidRPr="001344C8">
        <w:rPr>
          <w:rFonts w:asciiTheme="majorBidi" w:hAnsiTheme="majorBidi" w:cstheme="majorBidi"/>
        </w:rPr>
        <w:t xml:space="preserve"> </w:t>
      </w:r>
      <w:r w:rsidRPr="00C27321">
        <w:rPr>
          <w:rFonts w:asciiTheme="majorBidi" w:hAnsiTheme="majorBidi" w:cstheme="majorBidi"/>
          <w:i/>
          <w:iCs/>
        </w:rPr>
        <w:t>Ibid.,</w:t>
      </w:r>
      <w:r w:rsidRPr="001344C8">
        <w:rPr>
          <w:rFonts w:asciiTheme="majorBidi" w:hAnsiTheme="majorBidi" w:cstheme="majorBidi"/>
        </w:rPr>
        <w:t xml:space="preserve"> hal. 183-185</w:t>
      </w:r>
    </w:p>
  </w:footnote>
  <w:footnote w:id="24">
    <w:p w:rsidR="002423E4" w:rsidRDefault="002423E4" w:rsidP="00536915">
      <w:pPr>
        <w:pStyle w:val="FootnoteText"/>
        <w:ind w:firstLine="720"/>
        <w:jc w:val="both"/>
      </w:pPr>
      <w:r w:rsidRPr="00F7767B">
        <w:rPr>
          <w:rStyle w:val="FootnoteReference"/>
          <w:rFonts w:asciiTheme="majorBidi" w:hAnsiTheme="majorBidi" w:cstheme="majorBidi"/>
        </w:rPr>
        <w:footnoteRef/>
      </w:r>
      <w:r w:rsidRPr="00F7767B">
        <w:rPr>
          <w:rFonts w:asciiTheme="majorBidi" w:hAnsiTheme="majorBidi" w:cstheme="majorBidi"/>
        </w:rPr>
        <w:t xml:space="preserve"> Zen Abdurrahman</w:t>
      </w:r>
      <w:r w:rsidRPr="001F2DD8">
        <w:rPr>
          <w:rFonts w:asciiTheme="majorBidi" w:hAnsiTheme="majorBidi" w:cstheme="majorBidi"/>
        </w:rPr>
        <w:t xml:space="preserve">, </w:t>
      </w:r>
      <w:r w:rsidRPr="001F2DD8">
        <w:rPr>
          <w:rFonts w:asciiTheme="majorBidi" w:hAnsiTheme="majorBidi" w:cstheme="majorBidi"/>
          <w:i/>
          <w:iCs/>
        </w:rPr>
        <w:t>Dosa-Dosa Pemicu Bebagai Penyakit Berat.</w:t>
      </w:r>
      <w:r w:rsidRPr="001F2DD8">
        <w:rPr>
          <w:rFonts w:asciiTheme="majorBidi" w:hAnsiTheme="majorBidi" w:cstheme="majorBidi"/>
        </w:rPr>
        <w:t xml:space="preserve"> (Jogjakarta: Bening, 2011), </w:t>
      </w:r>
      <w:r>
        <w:rPr>
          <w:rFonts w:asciiTheme="majorBidi" w:hAnsiTheme="majorBidi" w:cstheme="majorBidi"/>
        </w:rPr>
        <w:t>hal. 50</w:t>
      </w:r>
    </w:p>
  </w:footnote>
  <w:footnote w:id="25">
    <w:p w:rsidR="002423E4" w:rsidRPr="001F2DD8" w:rsidRDefault="002423E4" w:rsidP="00536915">
      <w:pPr>
        <w:pStyle w:val="FootnoteText"/>
        <w:ind w:firstLine="720"/>
        <w:rPr>
          <w:rFonts w:asciiTheme="majorBidi" w:hAnsiTheme="majorBidi" w:cstheme="majorBidi"/>
        </w:rPr>
      </w:pPr>
      <w:r w:rsidRPr="001F2DD8">
        <w:rPr>
          <w:rStyle w:val="FootnoteReference"/>
          <w:rFonts w:asciiTheme="majorBidi" w:hAnsiTheme="majorBidi" w:cstheme="majorBidi"/>
        </w:rPr>
        <w:footnoteRef/>
      </w:r>
      <w:r w:rsidRPr="001F2DD8">
        <w:rPr>
          <w:rFonts w:asciiTheme="majorBidi" w:hAnsiTheme="majorBidi" w:cstheme="majorBidi"/>
        </w:rPr>
        <w:t xml:space="preserve"> </w:t>
      </w:r>
      <w:r w:rsidRPr="00C27321">
        <w:rPr>
          <w:rFonts w:asciiTheme="majorBidi" w:hAnsiTheme="majorBidi" w:cstheme="majorBidi"/>
          <w:i/>
          <w:iCs/>
        </w:rPr>
        <w:t>Ibid.,</w:t>
      </w:r>
      <w:r>
        <w:rPr>
          <w:rFonts w:asciiTheme="majorBidi" w:hAnsiTheme="majorBidi" w:cstheme="majorBidi"/>
        </w:rPr>
        <w:t xml:space="preserve"> hal. 50</w:t>
      </w:r>
    </w:p>
  </w:footnote>
  <w:footnote w:id="26">
    <w:p w:rsidR="002423E4" w:rsidRDefault="002423E4" w:rsidP="00536915">
      <w:pPr>
        <w:pStyle w:val="FootnoteText"/>
        <w:ind w:firstLine="720"/>
      </w:pPr>
      <w:r w:rsidRPr="00F7767B">
        <w:rPr>
          <w:rStyle w:val="FootnoteReference"/>
          <w:rFonts w:asciiTheme="majorBidi" w:hAnsiTheme="majorBidi" w:cstheme="majorBidi"/>
        </w:rPr>
        <w:footnoteRef/>
      </w:r>
      <w:r w:rsidRPr="00F7767B">
        <w:rPr>
          <w:rFonts w:asciiTheme="majorBidi" w:hAnsiTheme="majorBidi" w:cstheme="majorBidi"/>
        </w:rPr>
        <w:t xml:space="preserve"> Zainudin</w:t>
      </w:r>
      <w:r w:rsidRPr="00361410">
        <w:rPr>
          <w:rFonts w:asciiTheme="majorBidi" w:hAnsiTheme="majorBidi" w:cstheme="majorBidi"/>
        </w:rPr>
        <w:t xml:space="preserve"> Ali, </w:t>
      </w:r>
      <w:r w:rsidRPr="00361410">
        <w:rPr>
          <w:rFonts w:asciiTheme="majorBidi" w:hAnsiTheme="majorBidi" w:cstheme="majorBidi"/>
          <w:i/>
          <w:iCs/>
        </w:rPr>
        <w:t>Hukum Pidana Islam</w:t>
      </w:r>
      <w:r w:rsidRPr="00361410">
        <w:rPr>
          <w:rFonts w:asciiTheme="majorBidi" w:hAnsiTheme="majorBidi" w:cstheme="majorBidi"/>
        </w:rPr>
        <w:t xml:space="preserve">. (Jakarta: </w:t>
      </w:r>
      <w:r>
        <w:rPr>
          <w:rFonts w:asciiTheme="majorBidi" w:hAnsiTheme="majorBidi" w:cstheme="majorBidi"/>
        </w:rPr>
        <w:t>Sinar Grafika, 2007), hal. 87</w:t>
      </w:r>
    </w:p>
  </w:footnote>
  <w:footnote w:id="27">
    <w:p w:rsidR="002423E4" w:rsidRPr="00361410" w:rsidRDefault="002423E4" w:rsidP="00536915">
      <w:pPr>
        <w:pStyle w:val="FootnoteText"/>
        <w:ind w:firstLine="720"/>
        <w:rPr>
          <w:rFonts w:asciiTheme="majorBidi" w:hAnsiTheme="majorBidi" w:cstheme="majorBidi"/>
        </w:rPr>
      </w:pPr>
      <w:r w:rsidRPr="00361410">
        <w:rPr>
          <w:rStyle w:val="FootnoteReference"/>
          <w:rFonts w:asciiTheme="majorBidi" w:hAnsiTheme="majorBidi" w:cstheme="majorBidi"/>
        </w:rPr>
        <w:footnoteRef/>
      </w:r>
      <w:r w:rsidRPr="00361410">
        <w:rPr>
          <w:rFonts w:asciiTheme="majorBidi" w:hAnsiTheme="majorBidi" w:cstheme="majorBidi"/>
        </w:rPr>
        <w:t xml:space="preserve"> </w:t>
      </w:r>
      <w:r w:rsidRPr="00C27321">
        <w:rPr>
          <w:rFonts w:asciiTheme="majorBidi" w:hAnsiTheme="majorBidi" w:cstheme="majorBidi"/>
          <w:i/>
          <w:iCs/>
        </w:rPr>
        <w:t>Ibid.,</w:t>
      </w:r>
      <w:r>
        <w:rPr>
          <w:rFonts w:asciiTheme="majorBidi" w:hAnsiTheme="majorBidi" w:cstheme="majorBidi"/>
        </w:rPr>
        <w:t xml:space="preserve"> hal. 87</w:t>
      </w:r>
    </w:p>
  </w:footnote>
  <w:footnote w:id="28">
    <w:p w:rsidR="002423E4" w:rsidRPr="006E41B9" w:rsidRDefault="002423E4" w:rsidP="00536915">
      <w:pPr>
        <w:pStyle w:val="FootnoteText"/>
        <w:ind w:firstLine="720"/>
        <w:rPr>
          <w:rFonts w:asciiTheme="majorBidi" w:hAnsiTheme="majorBidi" w:cstheme="majorBidi"/>
        </w:rPr>
      </w:pPr>
      <w:r w:rsidRPr="006E41B9">
        <w:rPr>
          <w:rStyle w:val="FootnoteReference"/>
          <w:rFonts w:asciiTheme="majorBidi" w:hAnsiTheme="majorBidi" w:cstheme="majorBidi"/>
        </w:rPr>
        <w:footnoteRef/>
      </w:r>
      <w:r w:rsidRPr="006E41B9">
        <w:rPr>
          <w:rFonts w:asciiTheme="majorBidi" w:hAnsiTheme="majorBidi" w:cstheme="majorBidi"/>
        </w:rPr>
        <w:t xml:space="preserve"> </w:t>
      </w:r>
      <w:r w:rsidRPr="00C27321">
        <w:rPr>
          <w:rFonts w:asciiTheme="majorBidi" w:hAnsiTheme="majorBidi" w:cstheme="majorBidi"/>
          <w:i/>
          <w:iCs/>
        </w:rPr>
        <w:t>Ibid.,</w:t>
      </w:r>
      <w:r>
        <w:rPr>
          <w:rFonts w:asciiTheme="majorBidi" w:hAnsiTheme="majorBidi" w:cstheme="majorBidi"/>
        </w:rPr>
        <w:t xml:space="preserve"> h</w:t>
      </w:r>
      <w:r w:rsidRPr="006E41B9">
        <w:rPr>
          <w:rFonts w:asciiTheme="majorBidi" w:hAnsiTheme="majorBidi" w:cstheme="majorBidi"/>
        </w:rPr>
        <w:t>al. 88</w:t>
      </w:r>
    </w:p>
  </w:footnote>
  <w:footnote w:id="29">
    <w:p w:rsidR="002423E4" w:rsidRPr="00F7767B" w:rsidRDefault="002423E4" w:rsidP="00536915">
      <w:pPr>
        <w:pStyle w:val="FootnoteText"/>
        <w:ind w:firstLine="720"/>
        <w:rPr>
          <w:rFonts w:asciiTheme="majorBidi" w:hAnsiTheme="majorBidi" w:cstheme="majorBidi"/>
        </w:rPr>
      </w:pPr>
      <w:r w:rsidRPr="00F7767B">
        <w:rPr>
          <w:rStyle w:val="FootnoteReference"/>
          <w:rFonts w:asciiTheme="majorBidi" w:hAnsiTheme="majorBidi" w:cstheme="majorBidi"/>
        </w:rPr>
        <w:footnoteRef/>
      </w:r>
      <w:r w:rsidRPr="00F7767B">
        <w:rPr>
          <w:rFonts w:asciiTheme="majorBidi" w:hAnsiTheme="majorBidi" w:cstheme="majorBidi"/>
        </w:rPr>
        <w:t xml:space="preserve"> </w:t>
      </w:r>
      <w:r w:rsidRPr="00C27321">
        <w:rPr>
          <w:rFonts w:asciiTheme="majorBidi" w:hAnsiTheme="majorBidi" w:cstheme="majorBidi"/>
          <w:i/>
          <w:iCs/>
        </w:rPr>
        <w:t>Ibid.,</w:t>
      </w:r>
      <w:r w:rsidRPr="00F7767B">
        <w:rPr>
          <w:rFonts w:asciiTheme="majorBidi" w:hAnsiTheme="majorBidi" w:cstheme="majorBidi"/>
        </w:rPr>
        <w:t xml:space="preserve"> hal. 88</w:t>
      </w:r>
    </w:p>
  </w:footnote>
  <w:footnote w:id="30">
    <w:p w:rsidR="002423E4" w:rsidRPr="00F90ED3" w:rsidRDefault="002423E4" w:rsidP="00536915">
      <w:pPr>
        <w:pStyle w:val="FootnoteText"/>
        <w:ind w:firstLine="720"/>
        <w:rPr>
          <w:rFonts w:asciiTheme="majorBidi" w:hAnsiTheme="majorBidi" w:cstheme="majorBidi"/>
        </w:rPr>
      </w:pPr>
      <w:r w:rsidRPr="00F90ED3">
        <w:rPr>
          <w:rStyle w:val="FootnoteReference"/>
          <w:rFonts w:asciiTheme="majorBidi" w:hAnsiTheme="majorBidi" w:cstheme="majorBidi"/>
        </w:rPr>
        <w:footnoteRef/>
      </w:r>
      <w:r w:rsidRPr="00F90ED3">
        <w:rPr>
          <w:rFonts w:asciiTheme="majorBidi" w:hAnsiTheme="majorBidi" w:cstheme="majorBidi"/>
        </w:rPr>
        <w:t xml:space="preserve"> </w:t>
      </w:r>
      <w:r w:rsidRPr="00C27321">
        <w:rPr>
          <w:rFonts w:asciiTheme="majorBidi" w:hAnsiTheme="majorBidi" w:cstheme="majorBidi"/>
          <w:i/>
          <w:iCs/>
        </w:rPr>
        <w:t>Ibid.</w:t>
      </w:r>
      <w:r>
        <w:rPr>
          <w:rFonts w:asciiTheme="majorBidi" w:hAnsiTheme="majorBidi" w:cstheme="majorBidi"/>
        </w:rPr>
        <w:t>, h</w:t>
      </w:r>
      <w:r w:rsidRPr="00F90ED3">
        <w:rPr>
          <w:rFonts w:asciiTheme="majorBidi" w:hAnsiTheme="majorBidi" w:cstheme="majorBidi"/>
        </w:rPr>
        <w:t>al. 88</w:t>
      </w:r>
    </w:p>
  </w:footnote>
  <w:footnote w:id="31">
    <w:p w:rsidR="002423E4" w:rsidRDefault="002423E4" w:rsidP="00536915">
      <w:pPr>
        <w:pStyle w:val="FootnoteText"/>
        <w:ind w:firstLine="720"/>
        <w:jc w:val="both"/>
      </w:pPr>
      <w:r w:rsidRPr="00AE4362">
        <w:rPr>
          <w:rStyle w:val="FootnoteReference"/>
          <w:rFonts w:asciiTheme="majorBidi" w:hAnsiTheme="majorBidi" w:cstheme="majorBidi"/>
        </w:rPr>
        <w:footnoteRef/>
      </w:r>
      <w:r w:rsidRPr="00AE4362">
        <w:rPr>
          <w:rFonts w:asciiTheme="majorBidi" w:hAnsiTheme="majorBidi" w:cstheme="majorBidi"/>
        </w:rPr>
        <w:t xml:space="preserve"> Syekh Ali Ahmad al-jarjawi, </w:t>
      </w:r>
      <w:r w:rsidRPr="007B1189">
        <w:rPr>
          <w:rFonts w:asciiTheme="majorBidi" w:hAnsiTheme="majorBidi" w:cstheme="majorBidi"/>
          <w:i/>
          <w:iCs/>
        </w:rPr>
        <w:t>hikmah at-Tasyri’ wa Falsafatuhu</w:t>
      </w:r>
      <w:r>
        <w:rPr>
          <w:rFonts w:asciiTheme="majorBidi" w:hAnsiTheme="majorBidi" w:cstheme="majorBidi"/>
        </w:rPr>
        <w:t>.</w:t>
      </w:r>
      <w:r w:rsidRPr="00AE4362">
        <w:rPr>
          <w:rFonts w:asciiTheme="majorBidi" w:hAnsiTheme="majorBidi" w:cstheme="majorBidi"/>
        </w:rPr>
        <w:t xml:space="preserve"> (</w:t>
      </w:r>
      <w:r w:rsidRPr="00AE4362">
        <w:rPr>
          <w:rFonts w:asciiTheme="majorBidi" w:hAnsiTheme="majorBidi" w:cstheme="majorBidi"/>
          <w:i/>
          <w:iCs/>
        </w:rPr>
        <w:t>Indahnya Syariat Islam</w:t>
      </w:r>
      <w:r w:rsidRPr="00AE4362">
        <w:rPr>
          <w:rFonts w:asciiTheme="majorBidi" w:hAnsiTheme="majorBidi" w:cstheme="majorBidi"/>
        </w:rPr>
        <w:t>), terj. Faisal Saleh, dkk, (Jakarta: Gema Insani, 2006), hal. 577</w:t>
      </w:r>
    </w:p>
  </w:footnote>
  <w:footnote w:id="32">
    <w:p w:rsidR="002423E4" w:rsidRPr="00AE4362" w:rsidRDefault="002423E4" w:rsidP="00536915">
      <w:pPr>
        <w:pStyle w:val="FootnoteText"/>
        <w:ind w:firstLine="720"/>
        <w:rPr>
          <w:rFonts w:asciiTheme="majorBidi" w:hAnsiTheme="majorBidi" w:cstheme="majorBidi"/>
        </w:rPr>
      </w:pPr>
      <w:r w:rsidRPr="00AE4362">
        <w:rPr>
          <w:rStyle w:val="FootnoteReference"/>
          <w:rFonts w:asciiTheme="majorBidi" w:hAnsiTheme="majorBidi" w:cstheme="majorBidi"/>
        </w:rPr>
        <w:footnoteRef/>
      </w:r>
      <w:r w:rsidRPr="00AE4362">
        <w:rPr>
          <w:rFonts w:asciiTheme="majorBidi" w:hAnsiTheme="majorBidi" w:cstheme="majorBidi"/>
        </w:rPr>
        <w:t xml:space="preserve"> </w:t>
      </w:r>
      <w:r w:rsidRPr="00C27321">
        <w:rPr>
          <w:rFonts w:asciiTheme="majorBidi" w:hAnsiTheme="majorBidi" w:cstheme="majorBidi"/>
          <w:i/>
          <w:iCs/>
        </w:rPr>
        <w:t>Ibid.,</w:t>
      </w:r>
      <w:r>
        <w:rPr>
          <w:rFonts w:asciiTheme="majorBidi" w:hAnsiTheme="majorBidi" w:cstheme="majorBidi"/>
        </w:rPr>
        <w:t xml:space="preserve"> hal. 577</w:t>
      </w:r>
    </w:p>
  </w:footnote>
  <w:footnote w:id="33">
    <w:p w:rsidR="002423E4" w:rsidRPr="00170CFE" w:rsidRDefault="002423E4" w:rsidP="00536915">
      <w:pPr>
        <w:pStyle w:val="FootnoteText"/>
        <w:ind w:firstLine="720"/>
        <w:rPr>
          <w:rFonts w:asciiTheme="majorBidi" w:hAnsiTheme="majorBidi" w:cstheme="majorBidi"/>
        </w:rPr>
      </w:pPr>
      <w:r w:rsidRPr="00170CFE">
        <w:rPr>
          <w:rStyle w:val="FootnoteReference"/>
          <w:rFonts w:asciiTheme="majorBidi" w:hAnsiTheme="majorBidi" w:cstheme="majorBidi"/>
        </w:rPr>
        <w:footnoteRef/>
      </w:r>
      <w:r w:rsidRPr="00170CFE">
        <w:rPr>
          <w:rFonts w:asciiTheme="majorBidi" w:hAnsiTheme="majorBidi" w:cstheme="majorBidi"/>
        </w:rPr>
        <w:t xml:space="preserve"> </w:t>
      </w:r>
      <w:r w:rsidRPr="00F7767B">
        <w:rPr>
          <w:rFonts w:asciiTheme="majorBidi" w:hAnsiTheme="majorBidi" w:cstheme="majorBidi"/>
        </w:rPr>
        <w:t>Zen Abdurrahman</w:t>
      </w:r>
      <w:r w:rsidRPr="001F2DD8">
        <w:rPr>
          <w:rFonts w:asciiTheme="majorBidi" w:hAnsiTheme="majorBidi" w:cstheme="majorBidi"/>
        </w:rPr>
        <w:t xml:space="preserve">, </w:t>
      </w:r>
      <w:r w:rsidRPr="001F2DD8">
        <w:rPr>
          <w:rFonts w:asciiTheme="majorBidi" w:hAnsiTheme="majorBidi" w:cstheme="majorBidi"/>
          <w:i/>
          <w:iCs/>
        </w:rPr>
        <w:t>Dosa-Dosa Pemicu Bebagai Penyakit Berat.</w:t>
      </w:r>
      <w:r>
        <w:rPr>
          <w:rFonts w:asciiTheme="majorBidi" w:hAnsiTheme="majorBidi" w:cstheme="majorBidi"/>
          <w:i/>
          <w:iCs/>
        </w:rPr>
        <w:t>.</w:t>
      </w:r>
      <w:r w:rsidRPr="00170CFE">
        <w:rPr>
          <w:rFonts w:asciiTheme="majorBidi" w:hAnsiTheme="majorBidi" w:cstheme="majorBidi"/>
        </w:rPr>
        <w:t>., hal. 51</w:t>
      </w:r>
    </w:p>
  </w:footnote>
  <w:footnote w:id="34">
    <w:p w:rsidR="002423E4" w:rsidRDefault="002423E4" w:rsidP="00536915">
      <w:pPr>
        <w:pStyle w:val="FootnoteText"/>
        <w:ind w:firstLine="720"/>
        <w:jc w:val="both"/>
      </w:pPr>
      <w:r w:rsidRPr="00420977">
        <w:rPr>
          <w:rStyle w:val="FootnoteReference"/>
          <w:rFonts w:asciiTheme="majorBidi" w:hAnsiTheme="majorBidi" w:cstheme="majorBidi"/>
        </w:rPr>
        <w:footnoteRef/>
      </w:r>
      <w:r>
        <w:t xml:space="preserve"> </w:t>
      </w:r>
      <w:r w:rsidRPr="00C27321">
        <w:rPr>
          <w:rFonts w:asciiTheme="majorBidi" w:hAnsiTheme="majorBidi" w:cstheme="majorBidi"/>
        </w:rPr>
        <w:t>M. Arifin dan M. Nawawi</w:t>
      </w:r>
      <w:r w:rsidRPr="00C27321">
        <w:rPr>
          <w:rFonts w:asciiTheme="majorBidi" w:hAnsiTheme="majorBidi" w:cstheme="majorBidi"/>
          <w:i/>
          <w:iCs/>
        </w:rPr>
        <w:t>, Peranan Tokoh Agama Dalam Mewujudkan JATIM Bebas Narkoba &amp; HIV-AIDS</w:t>
      </w:r>
      <w:r w:rsidRPr="00C27321">
        <w:rPr>
          <w:rFonts w:asciiTheme="majorBidi" w:hAnsiTheme="majorBidi" w:cstheme="majorBidi"/>
        </w:rPr>
        <w:t>. (t.t.p, BPNA Jawa Timur, 2007), hal. 51</w:t>
      </w:r>
    </w:p>
  </w:footnote>
  <w:footnote w:id="35">
    <w:p w:rsidR="002423E4" w:rsidRPr="00420977" w:rsidRDefault="002423E4" w:rsidP="00536915">
      <w:pPr>
        <w:pStyle w:val="FootnoteText"/>
        <w:ind w:firstLine="720"/>
        <w:rPr>
          <w:rFonts w:asciiTheme="majorBidi" w:hAnsiTheme="majorBidi" w:cstheme="majorBidi"/>
        </w:rPr>
      </w:pPr>
      <w:r w:rsidRPr="00420977">
        <w:rPr>
          <w:rStyle w:val="FootnoteReference"/>
          <w:rFonts w:asciiTheme="majorBidi" w:hAnsiTheme="majorBidi" w:cstheme="majorBidi"/>
        </w:rPr>
        <w:footnoteRef/>
      </w:r>
      <w:r w:rsidRPr="00420977">
        <w:rPr>
          <w:rFonts w:asciiTheme="majorBidi" w:hAnsiTheme="majorBidi" w:cstheme="majorBidi"/>
        </w:rPr>
        <w:t xml:space="preserve"> </w:t>
      </w:r>
      <w:r w:rsidRPr="00420977">
        <w:rPr>
          <w:rFonts w:asciiTheme="majorBidi" w:hAnsiTheme="majorBidi" w:cstheme="majorBidi"/>
          <w:i/>
          <w:iCs/>
        </w:rPr>
        <w:t>Ibid.,</w:t>
      </w:r>
      <w:r w:rsidRPr="00420977">
        <w:rPr>
          <w:rFonts w:asciiTheme="majorBidi" w:hAnsiTheme="majorBidi" w:cstheme="majorBidi"/>
        </w:rPr>
        <w:t xml:space="preserve"> hal. 51</w:t>
      </w:r>
    </w:p>
  </w:footnote>
  <w:footnote w:id="36">
    <w:p w:rsidR="002423E4" w:rsidRPr="002B1483" w:rsidRDefault="002423E4" w:rsidP="00536915">
      <w:pPr>
        <w:pStyle w:val="FootnoteText"/>
        <w:ind w:firstLine="720"/>
        <w:jc w:val="both"/>
        <w:rPr>
          <w:rFonts w:ascii="Times New Roman" w:hAnsi="Times New Roman" w:cs="Times New Roman"/>
        </w:rPr>
      </w:pPr>
      <w:r w:rsidRPr="002B1483">
        <w:rPr>
          <w:rStyle w:val="FootnoteReference"/>
          <w:rFonts w:ascii="Times New Roman" w:hAnsi="Times New Roman"/>
        </w:rPr>
        <w:footnoteRef/>
      </w:r>
      <w:r w:rsidRPr="002B1483">
        <w:rPr>
          <w:rFonts w:ascii="Times New Roman" w:hAnsi="Times New Roman" w:cs="Times New Roman"/>
        </w:rPr>
        <w:t xml:space="preserve"> </w:t>
      </w:r>
      <w:r>
        <w:rPr>
          <w:rFonts w:ascii="Times New Roman" w:hAnsi="Times New Roman" w:cs="Times New Roman"/>
        </w:rPr>
        <w:t xml:space="preserve">Muhammad Ansharullah, </w:t>
      </w:r>
      <w:r w:rsidRPr="00835750">
        <w:rPr>
          <w:rFonts w:ascii="Times New Roman" w:hAnsi="Times New Roman" w:cs="Times New Roman"/>
          <w:i/>
          <w:iCs/>
        </w:rPr>
        <w:t xml:space="preserve">Beralkohol tapi Halal: Menjawab Keraguan Tentang Alkohol dalam Makanan, Minuman, Obat, dan kosmetik. </w:t>
      </w:r>
      <w:r>
        <w:rPr>
          <w:rFonts w:ascii="Times New Roman" w:hAnsi="Times New Roman" w:cs="Times New Roman"/>
        </w:rPr>
        <w:t xml:space="preserve">(Solo: Pustaka Arafah, 2011), </w:t>
      </w:r>
      <w:r w:rsidRPr="002B1483">
        <w:rPr>
          <w:rFonts w:ascii="Times New Roman" w:hAnsi="Times New Roman" w:cs="Times New Roman"/>
        </w:rPr>
        <w:t>hal. 72</w:t>
      </w:r>
    </w:p>
  </w:footnote>
  <w:footnote w:id="37">
    <w:p w:rsidR="002423E4" w:rsidRPr="002B1483" w:rsidRDefault="002423E4" w:rsidP="00536915">
      <w:pPr>
        <w:pStyle w:val="FootnoteText"/>
        <w:ind w:firstLine="720"/>
        <w:jc w:val="both"/>
        <w:rPr>
          <w:rFonts w:ascii="Times New Roman" w:hAnsi="Times New Roman" w:cs="Times New Roman"/>
        </w:rPr>
      </w:pPr>
      <w:r w:rsidRPr="002B1483">
        <w:rPr>
          <w:rStyle w:val="FootnoteReference"/>
          <w:rFonts w:ascii="Times New Roman" w:hAnsi="Times New Roman"/>
        </w:rPr>
        <w:footnoteRef/>
      </w:r>
      <w:r w:rsidRPr="002B1483">
        <w:rPr>
          <w:rFonts w:ascii="Times New Roman" w:hAnsi="Times New Roman" w:cs="Times New Roman"/>
        </w:rPr>
        <w:t xml:space="preserve"> </w:t>
      </w:r>
      <w:r w:rsidRPr="00C27321">
        <w:rPr>
          <w:rFonts w:ascii="Times New Roman" w:hAnsi="Times New Roman" w:cs="Times New Roman"/>
          <w:i/>
          <w:iCs/>
        </w:rPr>
        <w:t>Ibid.,</w:t>
      </w:r>
      <w:r w:rsidRPr="002B1483">
        <w:rPr>
          <w:rFonts w:ascii="Times New Roman" w:hAnsi="Times New Roman" w:cs="Times New Roman"/>
        </w:rPr>
        <w:t xml:space="preserve"> hal. 73</w:t>
      </w:r>
    </w:p>
  </w:footnote>
  <w:footnote w:id="38">
    <w:p w:rsidR="002423E4" w:rsidRPr="00C27321" w:rsidRDefault="002423E4" w:rsidP="00536915">
      <w:pPr>
        <w:pStyle w:val="FootnoteText"/>
        <w:ind w:firstLine="720"/>
        <w:jc w:val="both"/>
        <w:rPr>
          <w:rFonts w:asciiTheme="majorBidi" w:hAnsiTheme="majorBidi" w:cstheme="majorBidi"/>
          <w:color w:val="000000" w:themeColor="text1"/>
        </w:rPr>
      </w:pPr>
      <w:r w:rsidRPr="00A46289">
        <w:rPr>
          <w:rStyle w:val="FootnoteReference"/>
          <w:rFonts w:asciiTheme="majorBidi" w:hAnsiTheme="majorBidi" w:cstheme="majorBidi"/>
          <w:color w:val="000000" w:themeColor="text1"/>
        </w:rPr>
        <w:footnoteRef/>
      </w:r>
      <w:r w:rsidRPr="00A46289">
        <w:rPr>
          <w:rFonts w:asciiTheme="majorBidi" w:hAnsiTheme="majorBidi" w:cstheme="majorBidi"/>
          <w:color w:val="000000" w:themeColor="text1"/>
        </w:rPr>
        <w:t xml:space="preserve"> </w:t>
      </w:r>
      <w:r w:rsidRPr="007C3941">
        <w:rPr>
          <w:rFonts w:asciiTheme="majorBidi" w:hAnsiTheme="majorBidi" w:cstheme="majorBidi"/>
          <w:i/>
          <w:iCs/>
          <w:color w:val="000000" w:themeColor="text1"/>
        </w:rPr>
        <w:t>Pengertian Metanol</w:t>
      </w:r>
      <w:r>
        <w:rPr>
          <w:rFonts w:asciiTheme="majorBidi" w:hAnsiTheme="majorBidi" w:cstheme="majorBidi"/>
          <w:color w:val="000000" w:themeColor="text1"/>
        </w:rPr>
        <w:t xml:space="preserve">, dalam </w:t>
      </w:r>
      <w:hyperlink r:id="rId6" w:history="1">
        <w:r w:rsidRPr="004D2F33">
          <w:rPr>
            <w:rStyle w:val="Hyperlink"/>
            <w:rFonts w:asciiTheme="majorBidi" w:hAnsiTheme="majorBidi" w:cstheme="majorBidi"/>
            <w:i/>
            <w:iCs/>
            <w:color w:val="000000" w:themeColor="text1"/>
          </w:rPr>
          <w:t>http://zyzaethanolchemical.wordpress.com/product/metanol/</w:t>
        </w:r>
      </w:hyperlink>
      <w:r w:rsidRPr="004D2F33">
        <w:rPr>
          <w:rFonts w:asciiTheme="majorBidi" w:hAnsiTheme="majorBidi" w:cstheme="majorBidi"/>
          <w:i/>
          <w:iCs/>
          <w:color w:val="000000" w:themeColor="text1"/>
        </w:rPr>
        <w:t>,</w:t>
      </w:r>
      <w:r>
        <w:rPr>
          <w:rFonts w:asciiTheme="majorBidi" w:hAnsiTheme="majorBidi" w:cstheme="majorBidi"/>
          <w:color w:val="000000" w:themeColor="text1"/>
        </w:rPr>
        <w:t xml:space="preserve"> diakses tanggal 30 M</w:t>
      </w:r>
      <w:r w:rsidRPr="00C27321">
        <w:rPr>
          <w:rFonts w:asciiTheme="majorBidi" w:hAnsiTheme="majorBidi" w:cstheme="majorBidi"/>
          <w:color w:val="000000" w:themeColor="text1"/>
        </w:rPr>
        <w:t>ei 2012</w:t>
      </w:r>
    </w:p>
  </w:footnote>
  <w:footnote w:id="39">
    <w:p w:rsidR="002423E4" w:rsidRDefault="002423E4" w:rsidP="00536915">
      <w:pPr>
        <w:pStyle w:val="FootnoteText"/>
        <w:ind w:firstLine="720"/>
      </w:pPr>
      <w:r w:rsidRPr="002E0F69">
        <w:rPr>
          <w:rStyle w:val="FootnoteReference"/>
          <w:rFonts w:asciiTheme="majorBidi" w:hAnsiTheme="majorBidi" w:cstheme="majorBidi"/>
        </w:rPr>
        <w:footnoteRef/>
      </w:r>
      <w:r w:rsidRPr="002E0F69">
        <w:rPr>
          <w:rFonts w:asciiTheme="majorBidi" w:hAnsiTheme="majorBidi" w:cstheme="majorBidi"/>
        </w:rPr>
        <w:t xml:space="preserve"> </w:t>
      </w:r>
      <w:r w:rsidRPr="00436B67">
        <w:rPr>
          <w:rFonts w:asciiTheme="majorBidi" w:hAnsiTheme="majorBidi" w:cstheme="majorBidi"/>
          <w:i/>
          <w:iCs/>
        </w:rPr>
        <w:t>Lembaran Daerah Kabupaten Tulungagung Seri: C dan E</w:t>
      </w:r>
      <w:r>
        <w:rPr>
          <w:rFonts w:asciiTheme="majorBidi" w:hAnsiTheme="majorBidi" w:cstheme="majorBidi"/>
          <w:i/>
          <w:iCs/>
        </w:rPr>
        <w:t>..</w:t>
      </w:r>
      <w:r>
        <w:rPr>
          <w:rFonts w:asciiTheme="majorBidi" w:hAnsiTheme="majorBidi" w:cstheme="majorBidi"/>
        </w:rPr>
        <w:t>., hal. 177</w:t>
      </w:r>
    </w:p>
  </w:footnote>
  <w:footnote w:id="40">
    <w:p w:rsidR="002423E4" w:rsidRPr="00471892" w:rsidRDefault="002423E4" w:rsidP="00536915">
      <w:pPr>
        <w:pStyle w:val="FootnoteText"/>
        <w:ind w:firstLine="720"/>
        <w:rPr>
          <w:rFonts w:asciiTheme="majorBidi" w:hAnsiTheme="majorBidi" w:cstheme="majorBidi"/>
        </w:rPr>
      </w:pPr>
      <w:r w:rsidRPr="00471892">
        <w:rPr>
          <w:rStyle w:val="FootnoteReference"/>
          <w:rFonts w:asciiTheme="majorBidi" w:hAnsiTheme="majorBidi" w:cstheme="majorBidi"/>
        </w:rPr>
        <w:footnoteRef/>
      </w:r>
      <w:r w:rsidRPr="00471892">
        <w:rPr>
          <w:rFonts w:asciiTheme="majorBidi" w:hAnsiTheme="majorBidi" w:cstheme="majorBidi"/>
        </w:rPr>
        <w:t xml:space="preserve"> </w:t>
      </w:r>
      <w:r>
        <w:rPr>
          <w:rFonts w:asciiTheme="majorBidi" w:hAnsiTheme="majorBidi" w:cstheme="majorBidi"/>
          <w:i/>
          <w:iCs/>
        </w:rPr>
        <w:t xml:space="preserve">Ibid., </w:t>
      </w:r>
      <w:r w:rsidRPr="00471892">
        <w:rPr>
          <w:rFonts w:asciiTheme="majorBidi" w:hAnsiTheme="majorBidi" w:cstheme="majorBidi"/>
        </w:rPr>
        <w:t>hal. 180</w:t>
      </w:r>
    </w:p>
  </w:footnote>
  <w:footnote w:id="41">
    <w:p w:rsidR="002423E4" w:rsidRPr="00471892" w:rsidRDefault="002423E4" w:rsidP="00536915">
      <w:pPr>
        <w:pStyle w:val="FootnoteText"/>
        <w:ind w:firstLine="720"/>
        <w:rPr>
          <w:rFonts w:asciiTheme="majorBidi" w:hAnsiTheme="majorBidi" w:cstheme="majorBidi"/>
        </w:rPr>
      </w:pPr>
      <w:r w:rsidRPr="00471892">
        <w:rPr>
          <w:rStyle w:val="FootnoteReference"/>
          <w:rFonts w:asciiTheme="majorBidi" w:hAnsiTheme="majorBidi" w:cstheme="majorBidi"/>
        </w:rPr>
        <w:footnoteRef/>
      </w:r>
      <w:r>
        <w:t xml:space="preserve"> </w:t>
      </w:r>
      <w:r>
        <w:rPr>
          <w:rFonts w:asciiTheme="majorBidi" w:hAnsiTheme="majorBidi" w:cstheme="majorBidi"/>
          <w:i/>
          <w:iCs/>
        </w:rPr>
        <w:t xml:space="preserve">Ibid., </w:t>
      </w:r>
      <w:r>
        <w:rPr>
          <w:rFonts w:asciiTheme="majorBidi" w:hAnsiTheme="majorBidi" w:cstheme="majorBidi"/>
        </w:rPr>
        <w:t>hal. 188</w:t>
      </w:r>
    </w:p>
  </w:footnote>
  <w:footnote w:id="42">
    <w:p w:rsidR="002423E4" w:rsidRPr="00B04DA0" w:rsidRDefault="002423E4" w:rsidP="00536915">
      <w:pPr>
        <w:pStyle w:val="FootnoteText"/>
        <w:ind w:firstLine="720"/>
        <w:rPr>
          <w:rFonts w:asciiTheme="majorBidi" w:hAnsiTheme="majorBidi" w:cstheme="majorBidi"/>
        </w:rPr>
      </w:pPr>
      <w:r w:rsidRPr="00B04DA0">
        <w:rPr>
          <w:rStyle w:val="FootnoteReference"/>
          <w:rFonts w:asciiTheme="majorBidi" w:hAnsiTheme="majorBidi" w:cstheme="majorBidi"/>
        </w:rPr>
        <w:footnoteRef/>
      </w:r>
      <w:r w:rsidRPr="00B04DA0">
        <w:rPr>
          <w:rFonts w:asciiTheme="majorBidi" w:hAnsiTheme="majorBidi" w:cstheme="majorBidi"/>
        </w:rPr>
        <w:t xml:space="preserve"> </w:t>
      </w:r>
      <w:r w:rsidRPr="00B04DA0">
        <w:rPr>
          <w:rFonts w:asciiTheme="majorBidi" w:hAnsiTheme="majorBidi" w:cstheme="majorBidi"/>
          <w:i/>
          <w:iCs/>
        </w:rPr>
        <w:t>Ibid.,</w:t>
      </w:r>
      <w:r w:rsidRPr="00B04DA0">
        <w:rPr>
          <w:rFonts w:asciiTheme="majorBidi" w:hAnsiTheme="majorBidi" w:cstheme="majorBidi"/>
        </w:rPr>
        <w:t xml:space="preserve"> hal. 189</w:t>
      </w:r>
    </w:p>
  </w:footnote>
  <w:footnote w:id="43">
    <w:p w:rsidR="002423E4" w:rsidRPr="00CC2855" w:rsidRDefault="002423E4" w:rsidP="00536915">
      <w:pPr>
        <w:pStyle w:val="FootnoteText"/>
        <w:ind w:firstLine="720"/>
        <w:rPr>
          <w:rFonts w:asciiTheme="majorBidi" w:hAnsiTheme="majorBidi" w:cstheme="majorBidi"/>
        </w:rPr>
      </w:pPr>
      <w:r w:rsidRPr="00CC2855">
        <w:rPr>
          <w:rStyle w:val="FootnoteReference"/>
          <w:rFonts w:asciiTheme="majorBidi" w:hAnsiTheme="majorBidi" w:cstheme="majorBidi"/>
        </w:rPr>
        <w:footnoteRef/>
      </w:r>
      <w:r w:rsidRPr="00CC2855">
        <w:rPr>
          <w:rFonts w:asciiTheme="majorBidi" w:hAnsiTheme="majorBidi" w:cstheme="majorBidi"/>
        </w:rPr>
        <w:t xml:space="preserve"> </w:t>
      </w:r>
      <w:r w:rsidRPr="00CC2855">
        <w:rPr>
          <w:rFonts w:asciiTheme="majorBidi" w:hAnsiTheme="majorBidi" w:cstheme="majorBidi"/>
          <w:i/>
          <w:iCs/>
        </w:rPr>
        <w:t>Ibid.,</w:t>
      </w:r>
      <w:r w:rsidRPr="00CC2855">
        <w:rPr>
          <w:rFonts w:asciiTheme="majorBidi" w:hAnsiTheme="majorBidi" w:cstheme="majorBidi"/>
        </w:rPr>
        <w:t xml:space="preserve"> hal. 187</w:t>
      </w:r>
    </w:p>
  </w:footnote>
  <w:footnote w:id="44">
    <w:p w:rsidR="002423E4" w:rsidRPr="00B04DA0" w:rsidRDefault="002423E4" w:rsidP="00536915">
      <w:pPr>
        <w:pStyle w:val="FootnoteText"/>
        <w:ind w:firstLine="720"/>
        <w:rPr>
          <w:rFonts w:asciiTheme="majorBidi" w:hAnsiTheme="majorBidi" w:cstheme="majorBidi"/>
        </w:rPr>
      </w:pPr>
      <w:r w:rsidRPr="00B04DA0">
        <w:rPr>
          <w:rStyle w:val="FootnoteReference"/>
          <w:rFonts w:asciiTheme="majorBidi" w:hAnsiTheme="majorBidi" w:cstheme="majorBidi"/>
        </w:rPr>
        <w:footnoteRef/>
      </w:r>
      <w:r w:rsidRPr="00B04DA0">
        <w:rPr>
          <w:rFonts w:asciiTheme="majorBidi" w:hAnsiTheme="majorBidi" w:cstheme="majorBidi"/>
        </w:rPr>
        <w:t xml:space="preserve"> </w:t>
      </w:r>
      <w:r w:rsidRPr="008379A0">
        <w:rPr>
          <w:rFonts w:asciiTheme="majorBidi" w:hAnsiTheme="majorBidi" w:cstheme="majorBidi"/>
          <w:i/>
          <w:iCs/>
        </w:rPr>
        <w:t>Ibid.,</w:t>
      </w:r>
      <w:r w:rsidRPr="00B04DA0">
        <w:rPr>
          <w:rFonts w:asciiTheme="majorBidi" w:hAnsiTheme="majorBidi" w:cstheme="majorBidi"/>
        </w:rPr>
        <w:t xml:space="preserve"> hal. 187</w:t>
      </w:r>
    </w:p>
  </w:footnote>
  <w:footnote w:id="45">
    <w:p w:rsidR="002423E4" w:rsidRDefault="002423E4" w:rsidP="00536915">
      <w:pPr>
        <w:pStyle w:val="FootnoteText"/>
        <w:ind w:firstLine="720"/>
      </w:pPr>
      <w:r w:rsidRPr="00CC2855">
        <w:rPr>
          <w:rStyle w:val="FootnoteReference"/>
          <w:rFonts w:asciiTheme="majorBidi" w:hAnsiTheme="majorBidi" w:cstheme="majorBidi"/>
        </w:rPr>
        <w:footnoteRef/>
      </w:r>
      <w:r>
        <w:t xml:space="preserve"> </w:t>
      </w:r>
      <w:r w:rsidRPr="00654872">
        <w:rPr>
          <w:rFonts w:asciiTheme="majorBidi" w:hAnsiTheme="majorBidi" w:cstheme="majorBidi"/>
        </w:rPr>
        <w:t xml:space="preserve">Moeljatno, </w:t>
      </w:r>
      <w:r w:rsidRPr="00654872">
        <w:rPr>
          <w:rFonts w:asciiTheme="majorBidi" w:hAnsiTheme="majorBidi" w:cstheme="majorBidi"/>
          <w:i/>
          <w:iCs/>
        </w:rPr>
        <w:t>Kitab Undang-Undang Hukum Pidana</w:t>
      </w:r>
      <w:r w:rsidRPr="00654872">
        <w:rPr>
          <w:rFonts w:asciiTheme="majorBidi" w:hAnsiTheme="majorBidi" w:cstheme="majorBidi"/>
        </w:rPr>
        <w:t>. (Jakarta:</w:t>
      </w:r>
      <w:r>
        <w:rPr>
          <w:rFonts w:asciiTheme="majorBidi" w:hAnsiTheme="majorBidi" w:cstheme="majorBidi"/>
        </w:rPr>
        <w:t xml:space="preserve"> Bumi Aksara,2007), hal. 109</w:t>
      </w:r>
    </w:p>
  </w:footnote>
  <w:footnote w:id="46">
    <w:p w:rsidR="002423E4" w:rsidRPr="00B962E4" w:rsidRDefault="002423E4" w:rsidP="00536915">
      <w:pPr>
        <w:pStyle w:val="FootnoteText"/>
        <w:ind w:firstLine="720"/>
        <w:rPr>
          <w:rFonts w:asciiTheme="majorBidi" w:hAnsiTheme="majorBidi" w:cstheme="majorBidi"/>
        </w:rPr>
      </w:pPr>
      <w:r w:rsidRPr="00B962E4">
        <w:rPr>
          <w:rStyle w:val="FootnoteReference"/>
          <w:rFonts w:asciiTheme="majorBidi" w:hAnsiTheme="majorBidi" w:cstheme="majorBidi"/>
        </w:rPr>
        <w:footnoteRef/>
      </w:r>
      <w:r w:rsidRPr="00B962E4">
        <w:rPr>
          <w:rFonts w:asciiTheme="majorBidi" w:hAnsiTheme="majorBidi" w:cstheme="majorBidi"/>
        </w:rPr>
        <w:t xml:space="preserve"> </w:t>
      </w:r>
      <w:r w:rsidRPr="00C27321">
        <w:rPr>
          <w:rFonts w:asciiTheme="majorBidi" w:hAnsiTheme="majorBidi" w:cstheme="majorBidi"/>
          <w:i/>
          <w:iCs/>
        </w:rPr>
        <w:t>Ibid.,</w:t>
      </w:r>
      <w:r w:rsidRPr="00B962E4">
        <w:rPr>
          <w:rFonts w:asciiTheme="majorBidi" w:hAnsiTheme="majorBidi" w:cstheme="majorBidi"/>
        </w:rPr>
        <w:t xml:space="preserve"> hal. 180-195</w:t>
      </w:r>
    </w:p>
  </w:footnote>
  <w:footnote w:id="47">
    <w:p w:rsidR="002423E4" w:rsidRPr="00CC2855" w:rsidRDefault="002423E4" w:rsidP="00536915">
      <w:pPr>
        <w:pStyle w:val="FootnoteText"/>
        <w:ind w:firstLine="720"/>
        <w:jc w:val="both"/>
        <w:rPr>
          <w:rFonts w:asciiTheme="majorBidi" w:hAnsiTheme="majorBidi" w:cstheme="majorBidi"/>
        </w:rPr>
      </w:pPr>
      <w:r w:rsidRPr="00CC2855">
        <w:rPr>
          <w:rStyle w:val="FootnoteReference"/>
          <w:rFonts w:asciiTheme="majorBidi" w:hAnsiTheme="majorBidi" w:cstheme="majorBidi"/>
        </w:rPr>
        <w:footnoteRef/>
      </w:r>
      <w:r w:rsidRPr="00CC2855">
        <w:rPr>
          <w:rFonts w:asciiTheme="majorBidi" w:hAnsiTheme="majorBidi" w:cstheme="majorBidi"/>
        </w:rPr>
        <w:t xml:space="preserve"> </w:t>
      </w:r>
      <w:r w:rsidRPr="00BF6621">
        <w:rPr>
          <w:rFonts w:asciiTheme="majorBidi" w:hAnsiTheme="majorBidi" w:cstheme="majorBidi"/>
          <w:i/>
          <w:iCs/>
        </w:rPr>
        <w:t>Peraturan Menteri Perdagangan Nomor 43/M-D</w:t>
      </w:r>
      <w:r>
        <w:rPr>
          <w:rFonts w:asciiTheme="majorBidi" w:hAnsiTheme="majorBidi" w:cstheme="majorBidi"/>
          <w:i/>
          <w:iCs/>
        </w:rPr>
        <w:t xml:space="preserve">ag/Per/9/2009 Tentang Ketentuan </w:t>
      </w:r>
      <w:r w:rsidRPr="00BF6621">
        <w:rPr>
          <w:rFonts w:asciiTheme="majorBidi" w:hAnsiTheme="majorBidi" w:cstheme="majorBidi"/>
          <w:i/>
          <w:iCs/>
        </w:rPr>
        <w:t xml:space="preserve">Pengadaan, Pengedaran, Penjualan, Pengawasan, Dan </w:t>
      </w:r>
      <w:r w:rsidRPr="001635D2">
        <w:rPr>
          <w:rFonts w:asciiTheme="majorBidi" w:hAnsiTheme="majorBidi" w:cstheme="majorBidi"/>
          <w:i/>
          <w:iCs/>
        </w:rPr>
        <w:t>Pengendalian Minuman Beralkohol</w:t>
      </w:r>
      <w:r>
        <w:rPr>
          <w:rFonts w:asciiTheme="majorBidi" w:hAnsiTheme="majorBidi" w:cstheme="majorBidi"/>
        </w:rPr>
        <w:t>.</w:t>
      </w:r>
      <w:r w:rsidRPr="001635D2">
        <w:rPr>
          <w:rFonts w:asciiTheme="majorBidi" w:hAnsiTheme="majorBidi" w:cstheme="majorBidi"/>
        </w:rPr>
        <w:t xml:space="preserve"> Dalam, </w:t>
      </w:r>
      <w:hyperlink r:id="rId7" w:history="1">
        <w:r w:rsidRPr="007C3941">
          <w:rPr>
            <w:rStyle w:val="Hyperlink"/>
            <w:rFonts w:asciiTheme="majorBidi" w:hAnsiTheme="majorBidi" w:cstheme="majorBidi"/>
            <w:i/>
            <w:iCs/>
            <w:color w:val="auto"/>
          </w:rPr>
          <w:t>http://peraturan.bcperak.net/sites/default/files/peraturan/2009/43/m-dag/per/9/2009.pdf</w:t>
        </w:r>
      </w:hyperlink>
      <w:r w:rsidRPr="007C3941">
        <w:rPr>
          <w:rFonts w:asciiTheme="majorBidi" w:hAnsiTheme="majorBidi" w:cstheme="majorBidi"/>
        </w:rPr>
        <w:t>,</w:t>
      </w:r>
      <w:r>
        <w:rPr>
          <w:rFonts w:asciiTheme="majorBidi" w:hAnsiTheme="majorBidi" w:cstheme="majorBidi"/>
        </w:rPr>
        <w:t xml:space="preserve"> diakses tanggal  9 Juni 2012</w:t>
      </w:r>
    </w:p>
  </w:footnote>
  <w:footnote w:id="48">
    <w:p w:rsidR="002423E4" w:rsidRPr="00CC2855" w:rsidRDefault="002423E4" w:rsidP="00536915">
      <w:pPr>
        <w:pStyle w:val="FootnoteText"/>
        <w:ind w:firstLine="720"/>
        <w:rPr>
          <w:rFonts w:asciiTheme="majorBidi" w:hAnsiTheme="majorBidi" w:cstheme="majorBidi"/>
        </w:rPr>
      </w:pPr>
      <w:r w:rsidRPr="00CC2855">
        <w:rPr>
          <w:rStyle w:val="FootnoteReference"/>
          <w:rFonts w:asciiTheme="majorBidi" w:hAnsiTheme="majorBidi" w:cstheme="majorBidi"/>
        </w:rPr>
        <w:footnoteRef/>
      </w:r>
      <w:r w:rsidRPr="00CC2855">
        <w:rPr>
          <w:rFonts w:asciiTheme="majorBidi" w:hAnsiTheme="majorBidi" w:cstheme="majorBidi"/>
        </w:rPr>
        <w:t xml:space="preserve"> </w:t>
      </w:r>
      <w:r w:rsidRPr="00CC2855">
        <w:rPr>
          <w:rFonts w:asciiTheme="majorBidi" w:hAnsiTheme="majorBidi" w:cstheme="majorBidi"/>
          <w:i/>
          <w:iCs/>
        </w:rPr>
        <w:t>Ibid.,</w:t>
      </w:r>
      <w:r w:rsidRPr="00CC2855">
        <w:rPr>
          <w:rFonts w:asciiTheme="majorBidi" w:hAnsiTheme="majorBidi" w:cstheme="majorBidi"/>
        </w:rPr>
        <w:t xml:space="preserve"> </w:t>
      </w:r>
    </w:p>
  </w:footnote>
  <w:footnote w:id="49">
    <w:p w:rsidR="002423E4" w:rsidRPr="009634C9" w:rsidRDefault="002423E4" w:rsidP="00536915">
      <w:pPr>
        <w:pStyle w:val="FootnoteText"/>
        <w:ind w:firstLine="720"/>
        <w:jc w:val="both"/>
        <w:rPr>
          <w:rFonts w:asciiTheme="majorBidi" w:hAnsiTheme="majorBidi" w:cstheme="majorBidi"/>
        </w:rPr>
      </w:pPr>
      <w:r w:rsidRPr="009634C9">
        <w:rPr>
          <w:rStyle w:val="FootnoteReference"/>
          <w:rFonts w:asciiTheme="majorBidi" w:hAnsiTheme="majorBidi" w:cstheme="majorBidi"/>
        </w:rPr>
        <w:footnoteRef/>
      </w:r>
      <w:r w:rsidRPr="00967F44">
        <w:rPr>
          <w:rFonts w:asciiTheme="majorBidi" w:hAnsiTheme="majorBidi" w:cstheme="majorBidi"/>
          <w:i/>
          <w:iCs/>
        </w:rPr>
        <w:t>Ibid.,</w:t>
      </w:r>
      <w:r>
        <w:rPr>
          <w:rFonts w:asciiTheme="majorBidi" w:hAnsiTheme="majorBidi" w:cstheme="majorBidi"/>
        </w:rPr>
        <w:t xml:space="preserve"> </w:t>
      </w:r>
      <w:r w:rsidRPr="009634C9">
        <w:rPr>
          <w:rFonts w:asciiTheme="majorBidi" w:hAnsiTheme="majorBidi" w:cstheme="majorBidi"/>
        </w:rPr>
        <w:t xml:space="preserve"> </w:t>
      </w:r>
    </w:p>
  </w:footnote>
  <w:footnote w:id="50">
    <w:p w:rsidR="002423E4" w:rsidRPr="00967F44" w:rsidRDefault="002423E4" w:rsidP="00536915">
      <w:pPr>
        <w:pStyle w:val="FootnoteText"/>
        <w:ind w:firstLine="720"/>
        <w:rPr>
          <w:rFonts w:asciiTheme="majorBidi" w:hAnsiTheme="majorBidi" w:cstheme="majorBidi"/>
        </w:rPr>
      </w:pPr>
      <w:r w:rsidRPr="00967F44">
        <w:rPr>
          <w:rStyle w:val="FootnoteReference"/>
          <w:rFonts w:asciiTheme="majorBidi" w:hAnsiTheme="majorBidi" w:cstheme="majorBidi"/>
        </w:rPr>
        <w:footnoteRef/>
      </w:r>
      <w:r w:rsidRPr="00436B67">
        <w:rPr>
          <w:rFonts w:asciiTheme="majorBidi" w:hAnsiTheme="majorBidi" w:cstheme="majorBidi"/>
          <w:i/>
          <w:iCs/>
        </w:rPr>
        <w:t>Lembaran Daerah Kabupaten Tulungagung Seri: C dan E</w:t>
      </w:r>
      <w:r>
        <w:rPr>
          <w:rFonts w:asciiTheme="majorBidi" w:hAnsiTheme="majorBidi" w:cstheme="majorBidi"/>
          <w:i/>
          <w:iCs/>
        </w:rPr>
        <w:t>..</w:t>
      </w:r>
      <w:r w:rsidRPr="000017D5">
        <w:rPr>
          <w:rFonts w:asciiTheme="majorBidi" w:hAnsiTheme="majorBidi" w:cstheme="majorBidi"/>
        </w:rPr>
        <w:t>., hal. 189</w:t>
      </w:r>
    </w:p>
  </w:footnote>
  <w:footnote w:id="51">
    <w:p w:rsidR="002423E4" w:rsidRPr="000017D5" w:rsidRDefault="002423E4" w:rsidP="00536915">
      <w:pPr>
        <w:pStyle w:val="FootnoteText"/>
        <w:ind w:firstLine="720"/>
        <w:rPr>
          <w:rFonts w:asciiTheme="majorBidi" w:hAnsiTheme="majorBidi" w:cstheme="majorBidi"/>
        </w:rPr>
      </w:pPr>
      <w:r w:rsidRPr="000017D5">
        <w:rPr>
          <w:rStyle w:val="FootnoteReference"/>
          <w:rFonts w:asciiTheme="majorBidi" w:hAnsiTheme="majorBidi" w:cstheme="majorBidi"/>
        </w:rPr>
        <w:footnoteRef/>
      </w:r>
      <w:r>
        <w:rPr>
          <w:rFonts w:asciiTheme="majorBidi" w:hAnsiTheme="majorBidi" w:cstheme="majorBidi"/>
          <w:i/>
          <w:iCs/>
        </w:rPr>
        <w:t xml:space="preserve">Ibid., </w:t>
      </w:r>
      <w:r>
        <w:rPr>
          <w:rFonts w:asciiTheme="majorBidi" w:hAnsiTheme="majorBidi" w:cstheme="majorBidi"/>
        </w:rPr>
        <w:t>hal. 190</w:t>
      </w:r>
    </w:p>
  </w:footnote>
  <w:footnote w:id="52">
    <w:p w:rsidR="002423E4" w:rsidRPr="000F1BF2" w:rsidRDefault="002423E4" w:rsidP="00536915">
      <w:pPr>
        <w:pStyle w:val="FootnoteText"/>
        <w:ind w:firstLine="720"/>
        <w:rPr>
          <w:rFonts w:asciiTheme="majorBidi" w:hAnsiTheme="majorBidi" w:cstheme="majorBidi"/>
        </w:rPr>
      </w:pPr>
      <w:r w:rsidRPr="000F1BF2">
        <w:rPr>
          <w:rStyle w:val="FootnoteReference"/>
          <w:rFonts w:asciiTheme="majorBidi" w:hAnsiTheme="majorBidi" w:cstheme="majorBidi"/>
        </w:rPr>
        <w:footnoteRef/>
      </w:r>
      <w:r w:rsidRPr="000F1BF2">
        <w:rPr>
          <w:rFonts w:asciiTheme="majorBidi" w:hAnsiTheme="majorBidi" w:cstheme="majorBidi"/>
        </w:rPr>
        <w:t xml:space="preserve"> </w:t>
      </w:r>
      <w:r w:rsidRPr="00C27321">
        <w:rPr>
          <w:rFonts w:asciiTheme="majorBidi" w:hAnsiTheme="majorBidi" w:cstheme="majorBidi"/>
          <w:i/>
          <w:iCs/>
        </w:rPr>
        <w:t>Ibid.,</w:t>
      </w:r>
      <w:r w:rsidRPr="000F1BF2">
        <w:rPr>
          <w:rFonts w:asciiTheme="majorBidi" w:hAnsiTheme="majorBidi" w:cstheme="majorBidi"/>
        </w:rPr>
        <w:t xml:space="preserve"> hal.</w:t>
      </w:r>
      <w:r>
        <w:rPr>
          <w:rFonts w:asciiTheme="majorBidi" w:hAnsiTheme="majorBidi" w:cstheme="majorBidi"/>
        </w:rPr>
        <w:t xml:space="preserve"> </w:t>
      </w:r>
      <w:r w:rsidRPr="000F1BF2">
        <w:rPr>
          <w:rFonts w:asciiTheme="majorBidi" w:hAnsiTheme="majorBidi" w:cstheme="majorBidi"/>
        </w:rPr>
        <w:t>195</w:t>
      </w:r>
    </w:p>
  </w:footnote>
  <w:footnote w:id="53">
    <w:p w:rsidR="002423E4" w:rsidRDefault="002423E4" w:rsidP="00536915">
      <w:pPr>
        <w:pStyle w:val="FootnoteText"/>
        <w:ind w:firstLine="720"/>
      </w:pPr>
      <w:r w:rsidRPr="00471892">
        <w:rPr>
          <w:rStyle w:val="FootnoteReference"/>
          <w:rFonts w:asciiTheme="majorBidi" w:hAnsiTheme="majorBidi" w:cstheme="majorBidi"/>
        </w:rPr>
        <w:footnoteRef/>
      </w:r>
      <w:r w:rsidRPr="00471892">
        <w:rPr>
          <w:rFonts w:asciiTheme="majorBidi" w:hAnsiTheme="majorBidi" w:cstheme="majorBidi"/>
        </w:rPr>
        <w:t xml:space="preserve"> </w:t>
      </w:r>
      <w:r>
        <w:rPr>
          <w:rFonts w:asciiTheme="majorBidi" w:hAnsiTheme="majorBidi" w:cstheme="majorBidi"/>
        </w:rPr>
        <w:t>Zulfatun N</w:t>
      </w:r>
      <w:r w:rsidRPr="00001EE7">
        <w:rPr>
          <w:rFonts w:asciiTheme="majorBidi" w:hAnsiTheme="majorBidi" w:cstheme="majorBidi"/>
        </w:rPr>
        <w:t xml:space="preserve">i’mah, </w:t>
      </w:r>
      <w:r w:rsidRPr="007C3941">
        <w:rPr>
          <w:rFonts w:asciiTheme="majorBidi" w:hAnsiTheme="majorBidi" w:cstheme="majorBidi"/>
          <w:i/>
          <w:iCs/>
        </w:rPr>
        <w:t>Mengenal Sosiologi Hukum</w:t>
      </w:r>
      <w:r w:rsidRPr="00001EE7">
        <w:rPr>
          <w:rFonts w:asciiTheme="majorBidi" w:hAnsiTheme="majorBidi" w:cstheme="majorBidi"/>
        </w:rPr>
        <w:t>. (Tulungagung, 2011), hal. 73</w:t>
      </w:r>
    </w:p>
  </w:footnote>
  <w:footnote w:id="54">
    <w:p w:rsidR="002423E4" w:rsidRPr="009D7AEE" w:rsidRDefault="002423E4" w:rsidP="00536915">
      <w:pPr>
        <w:pStyle w:val="FootnoteText"/>
        <w:ind w:firstLine="720"/>
        <w:rPr>
          <w:rFonts w:asciiTheme="majorBidi" w:hAnsiTheme="majorBidi" w:cstheme="majorBidi"/>
        </w:rPr>
      </w:pPr>
      <w:r w:rsidRPr="009D7AEE">
        <w:rPr>
          <w:rStyle w:val="FootnoteReference"/>
          <w:rFonts w:asciiTheme="majorBidi" w:hAnsiTheme="majorBidi" w:cstheme="majorBidi"/>
        </w:rPr>
        <w:footnoteRef/>
      </w:r>
      <w:r w:rsidRPr="009D7AEE">
        <w:rPr>
          <w:rFonts w:asciiTheme="majorBidi" w:hAnsiTheme="majorBidi" w:cstheme="majorBidi"/>
        </w:rPr>
        <w:t xml:space="preserve"> </w:t>
      </w:r>
      <w:r w:rsidRPr="009D7AEE">
        <w:rPr>
          <w:rFonts w:asciiTheme="majorBidi" w:hAnsiTheme="majorBidi" w:cstheme="majorBidi"/>
          <w:i/>
          <w:iCs/>
        </w:rPr>
        <w:t>Ibid.,</w:t>
      </w:r>
      <w:r w:rsidRPr="009D7AEE">
        <w:rPr>
          <w:rFonts w:asciiTheme="majorBidi" w:hAnsiTheme="majorBidi" w:cstheme="majorBidi"/>
        </w:rPr>
        <w:t xml:space="preserve"> hal. 74</w:t>
      </w:r>
    </w:p>
  </w:footnote>
  <w:footnote w:id="55">
    <w:p w:rsidR="002423E4" w:rsidRPr="00001EE7" w:rsidRDefault="002423E4" w:rsidP="00536915">
      <w:pPr>
        <w:pStyle w:val="FootnoteText"/>
        <w:ind w:firstLine="720"/>
        <w:rPr>
          <w:rFonts w:asciiTheme="majorBidi" w:hAnsiTheme="majorBidi" w:cstheme="majorBidi"/>
        </w:rPr>
      </w:pPr>
      <w:r w:rsidRPr="00001EE7">
        <w:rPr>
          <w:rStyle w:val="FootnoteReference"/>
          <w:rFonts w:asciiTheme="majorBidi" w:hAnsiTheme="majorBidi" w:cstheme="majorBidi"/>
        </w:rPr>
        <w:footnoteRef/>
      </w:r>
      <w:r w:rsidRPr="00001EE7">
        <w:rPr>
          <w:rFonts w:asciiTheme="majorBidi" w:hAnsiTheme="majorBidi" w:cstheme="majorBidi"/>
        </w:rPr>
        <w:t xml:space="preserve"> </w:t>
      </w:r>
      <w:r w:rsidRPr="00C27321">
        <w:rPr>
          <w:rFonts w:asciiTheme="majorBidi" w:hAnsiTheme="majorBidi" w:cstheme="majorBidi"/>
          <w:i/>
          <w:iCs/>
        </w:rPr>
        <w:t>Ibid.,</w:t>
      </w:r>
      <w:r w:rsidRPr="00001EE7">
        <w:rPr>
          <w:rFonts w:asciiTheme="majorBidi" w:hAnsiTheme="majorBidi" w:cstheme="majorBidi"/>
        </w:rPr>
        <w:t xml:space="preserve"> hal. 77</w:t>
      </w:r>
    </w:p>
  </w:footnote>
  <w:footnote w:id="56">
    <w:p w:rsidR="002423E4" w:rsidRPr="00001EE7" w:rsidRDefault="002423E4" w:rsidP="00536915">
      <w:pPr>
        <w:pStyle w:val="FootnoteText"/>
        <w:ind w:firstLine="720"/>
        <w:rPr>
          <w:rFonts w:asciiTheme="majorBidi" w:hAnsiTheme="majorBidi" w:cstheme="majorBidi"/>
        </w:rPr>
      </w:pPr>
      <w:r w:rsidRPr="00001EE7">
        <w:rPr>
          <w:rStyle w:val="FootnoteReference"/>
          <w:rFonts w:asciiTheme="majorBidi" w:hAnsiTheme="majorBidi" w:cstheme="majorBidi"/>
        </w:rPr>
        <w:footnoteRef/>
      </w:r>
      <w:r w:rsidRPr="00001EE7">
        <w:rPr>
          <w:rFonts w:asciiTheme="majorBidi" w:hAnsiTheme="majorBidi" w:cstheme="majorBidi"/>
        </w:rPr>
        <w:t xml:space="preserve"> </w:t>
      </w:r>
      <w:r w:rsidRPr="00C27321">
        <w:rPr>
          <w:rFonts w:asciiTheme="majorBidi" w:hAnsiTheme="majorBidi" w:cstheme="majorBidi"/>
          <w:i/>
          <w:iCs/>
        </w:rPr>
        <w:t>Ibid.,</w:t>
      </w:r>
      <w:r w:rsidRPr="00001EE7">
        <w:rPr>
          <w:rFonts w:asciiTheme="majorBidi" w:hAnsiTheme="majorBidi" w:cstheme="majorBidi"/>
        </w:rPr>
        <w:t xml:space="preserve"> hal. 80</w:t>
      </w:r>
    </w:p>
  </w:footnote>
  <w:footnote w:id="57">
    <w:p w:rsidR="002423E4" w:rsidRPr="00F70B0F" w:rsidRDefault="002423E4" w:rsidP="00536915">
      <w:pPr>
        <w:pStyle w:val="FootnoteText"/>
        <w:ind w:firstLine="720"/>
        <w:jc w:val="both"/>
        <w:rPr>
          <w:rFonts w:asciiTheme="majorBidi" w:hAnsiTheme="majorBidi" w:cstheme="majorBidi"/>
        </w:rPr>
      </w:pPr>
      <w:r w:rsidRPr="00F70B0F">
        <w:rPr>
          <w:rStyle w:val="FootnoteReference"/>
          <w:rFonts w:asciiTheme="majorBidi" w:hAnsiTheme="majorBidi" w:cstheme="majorBidi"/>
        </w:rPr>
        <w:footnoteRef/>
      </w:r>
      <w:r>
        <w:rPr>
          <w:rFonts w:asciiTheme="majorBidi" w:hAnsiTheme="majorBidi" w:cstheme="majorBidi"/>
        </w:rPr>
        <w:t xml:space="preserve"> Tim Penyusun Skripsi</w:t>
      </w:r>
      <w:r w:rsidRPr="00F70B0F">
        <w:rPr>
          <w:rFonts w:asciiTheme="majorBidi" w:hAnsiTheme="majorBidi" w:cstheme="majorBidi"/>
        </w:rPr>
        <w:t xml:space="preserve">, </w:t>
      </w:r>
      <w:r w:rsidRPr="00F70B0F">
        <w:rPr>
          <w:rFonts w:asciiTheme="majorBidi" w:hAnsiTheme="majorBidi" w:cstheme="majorBidi"/>
          <w:i/>
          <w:iCs/>
        </w:rPr>
        <w:t xml:space="preserve">Pedoman Penulisan Skripsi STAIN Tulungagung, </w:t>
      </w:r>
      <w:r>
        <w:rPr>
          <w:rFonts w:asciiTheme="majorBidi" w:hAnsiTheme="majorBidi" w:cstheme="majorBidi"/>
        </w:rPr>
        <w:t>(Tulungagung: STAIN Tulungagung</w:t>
      </w:r>
      <w:r w:rsidRPr="00F70B0F">
        <w:rPr>
          <w:rFonts w:asciiTheme="majorBidi" w:hAnsiTheme="majorBidi" w:cstheme="majorBidi"/>
        </w:rPr>
        <w:t>, 2011</w:t>
      </w:r>
      <w:r>
        <w:rPr>
          <w:rFonts w:asciiTheme="majorBidi" w:hAnsiTheme="majorBidi" w:cstheme="majorBidi"/>
        </w:rPr>
        <w:t>)</w:t>
      </w:r>
      <w:r w:rsidRPr="00F70B0F">
        <w:rPr>
          <w:rFonts w:asciiTheme="majorBidi" w:hAnsiTheme="majorBidi" w:cstheme="majorBidi"/>
        </w:rPr>
        <w:t>, hal</w:t>
      </w:r>
      <w:r>
        <w:rPr>
          <w:rFonts w:asciiTheme="majorBidi" w:hAnsiTheme="majorBidi" w:cstheme="majorBidi"/>
        </w:rPr>
        <w:t>.</w:t>
      </w:r>
      <w:r w:rsidRPr="00F70B0F">
        <w:rPr>
          <w:rFonts w:asciiTheme="majorBidi" w:hAnsiTheme="majorBidi" w:cstheme="majorBidi"/>
        </w:rPr>
        <w:t xml:space="preserve"> 13</w:t>
      </w:r>
    </w:p>
  </w:footnote>
  <w:footnote w:id="58">
    <w:p w:rsidR="002423E4" w:rsidRPr="00B70262" w:rsidRDefault="002423E4" w:rsidP="00536915">
      <w:pPr>
        <w:pStyle w:val="FootnoteText"/>
        <w:ind w:firstLine="720"/>
        <w:jc w:val="both"/>
        <w:rPr>
          <w:rFonts w:asciiTheme="majorBidi" w:hAnsiTheme="majorBidi" w:cstheme="majorBidi"/>
        </w:rPr>
      </w:pPr>
      <w:r w:rsidRPr="00B70262">
        <w:rPr>
          <w:rStyle w:val="FootnoteReference"/>
          <w:rFonts w:asciiTheme="majorBidi" w:hAnsiTheme="majorBidi" w:cstheme="majorBidi"/>
        </w:rPr>
        <w:footnoteRef/>
      </w:r>
      <w:r w:rsidRPr="00B70262">
        <w:rPr>
          <w:rFonts w:asciiTheme="majorBidi" w:hAnsiTheme="majorBidi" w:cstheme="majorBidi"/>
        </w:rPr>
        <w:t xml:space="preserve"> Soejono dan Abdurrahman, </w:t>
      </w:r>
      <w:r w:rsidRPr="00B70262">
        <w:rPr>
          <w:rFonts w:asciiTheme="majorBidi" w:hAnsiTheme="majorBidi" w:cstheme="majorBidi"/>
          <w:i/>
          <w:iCs/>
        </w:rPr>
        <w:t xml:space="preserve">Metode Penelitian: Suatu Pemikiran dan Penerapan, </w:t>
      </w:r>
      <w:r>
        <w:rPr>
          <w:rFonts w:asciiTheme="majorBidi" w:hAnsiTheme="majorBidi" w:cstheme="majorBidi"/>
        </w:rPr>
        <w:t>(Jakarta:Rineka Cipt,</w:t>
      </w:r>
      <w:r w:rsidRPr="00B70262">
        <w:rPr>
          <w:rFonts w:asciiTheme="majorBidi" w:hAnsiTheme="majorBidi" w:cstheme="majorBidi"/>
        </w:rPr>
        <w:t xml:space="preserve"> 2005</w:t>
      </w:r>
      <w:r>
        <w:rPr>
          <w:rFonts w:asciiTheme="majorBidi" w:hAnsiTheme="majorBidi" w:cstheme="majorBidi"/>
        </w:rPr>
        <w:t>)</w:t>
      </w:r>
      <w:r w:rsidRPr="00B70262">
        <w:rPr>
          <w:rFonts w:asciiTheme="majorBidi" w:hAnsiTheme="majorBidi" w:cstheme="majorBidi"/>
        </w:rPr>
        <w:t>, hal</w:t>
      </w:r>
      <w:r>
        <w:rPr>
          <w:rFonts w:asciiTheme="majorBidi" w:hAnsiTheme="majorBidi" w:cstheme="majorBidi"/>
        </w:rPr>
        <w:t>.</w:t>
      </w:r>
      <w:r w:rsidRPr="00B70262">
        <w:rPr>
          <w:rFonts w:asciiTheme="majorBidi" w:hAnsiTheme="majorBidi" w:cstheme="majorBidi"/>
        </w:rPr>
        <w:t xml:space="preserve"> 21</w:t>
      </w:r>
    </w:p>
  </w:footnote>
  <w:footnote w:id="59">
    <w:p w:rsidR="002423E4" w:rsidRPr="00E569F5" w:rsidRDefault="002423E4" w:rsidP="00536915">
      <w:pPr>
        <w:pStyle w:val="FootnoteText"/>
        <w:ind w:firstLine="720"/>
        <w:rPr>
          <w:rFonts w:asciiTheme="majorBidi" w:hAnsiTheme="majorBidi" w:cstheme="majorBidi"/>
        </w:rPr>
      </w:pPr>
      <w:r w:rsidRPr="00E569F5">
        <w:rPr>
          <w:rStyle w:val="FootnoteReference"/>
          <w:rFonts w:asciiTheme="majorBidi" w:hAnsiTheme="majorBidi" w:cstheme="majorBidi"/>
        </w:rPr>
        <w:footnoteRef/>
      </w:r>
      <w:r w:rsidRPr="00E569F5">
        <w:rPr>
          <w:rFonts w:asciiTheme="majorBidi" w:hAnsiTheme="majorBidi" w:cstheme="majorBidi"/>
        </w:rPr>
        <w:t xml:space="preserve"> </w:t>
      </w:r>
      <w:r w:rsidRPr="001143BE">
        <w:rPr>
          <w:rFonts w:asciiTheme="majorBidi" w:hAnsiTheme="majorBidi" w:cstheme="majorBidi"/>
          <w:i/>
          <w:iCs/>
        </w:rPr>
        <w:t>Ibid.,</w:t>
      </w:r>
      <w:r w:rsidRPr="00E569F5">
        <w:rPr>
          <w:rFonts w:asciiTheme="majorBidi" w:hAnsiTheme="majorBidi" w:cstheme="majorBidi"/>
        </w:rPr>
        <w:t xml:space="preserve"> hal </w:t>
      </w:r>
      <w:r>
        <w:rPr>
          <w:rFonts w:asciiTheme="majorBidi" w:hAnsiTheme="majorBidi" w:cstheme="majorBidi"/>
        </w:rPr>
        <w:t xml:space="preserve">. </w:t>
      </w:r>
      <w:r w:rsidRPr="00E569F5">
        <w:rPr>
          <w:rFonts w:asciiTheme="majorBidi" w:hAnsiTheme="majorBidi" w:cstheme="majorBidi"/>
        </w:rPr>
        <w:t>24</w:t>
      </w:r>
    </w:p>
  </w:footnote>
  <w:footnote w:id="60">
    <w:p w:rsidR="002423E4" w:rsidRPr="0068021C" w:rsidRDefault="002423E4" w:rsidP="00536915">
      <w:pPr>
        <w:pStyle w:val="FootnoteText"/>
        <w:ind w:firstLine="720"/>
        <w:jc w:val="both"/>
        <w:rPr>
          <w:rFonts w:asciiTheme="majorBidi" w:hAnsiTheme="majorBidi" w:cstheme="majorBidi"/>
        </w:rPr>
      </w:pPr>
      <w:r w:rsidRPr="0068021C">
        <w:rPr>
          <w:rStyle w:val="FootnoteReference"/>
          <w:rFonts w:asciiTheme="majorBidi" w:hAnsiTheme="majorBidi" w:cstheme="majorBidi"/>
        </w:rPr>
        <w:footnoteRef/>
      </w:r>
      <w:r w:rsidRPr="0068021C">
        <w:rPr>
          <w:rFonts w:asciiTheme="majorBidi" w:hAnsiTheme="majorBidi" w:cstheme="majorBidi"/>
        </w:rPr>
        <w:t xml:space="preserve"> Abdurrahman Fathoni, </w:t>
      </w:r>
      <w:r w:rsidRPr="00582089">
        <w:rPr>
          <w:rFonts w:asciiTheme="majorBidi" w:hAnsiTheme="majorBidi" w:cstheme="majorBidi"/>
          <w:i/>
          <w:iCs/>
        </w:rPr>
        <w:t>Metodologi Penelitian dan Teknik Penyusunan Skripsi</w:t>
      </w:r>
      <w:r>
        <w:rPr>
          <w:rFonts w:asciiTheme="majorBidi" w:hAnsiTheme="majorBidi" w:cstheme="majorBidi"/>
        </w:rPr>
        <w:t xml:space="preserve"> (Jakarta: PT. Rineka Cipta,</w:t>
      </w:r>
      <w:r w:rsidRPr="0068021C">
        <w:rPr>
          <w:rFonts w:asciiTheme="majorBidi" w:hAnsiTheme="majorBidi" w:cstheme="majorBidi"/>
        </w:rPr>
        <w:t xml:space="preserve"> 2006</w:t>
      </w:r>
      <w:r>
        <w:rPr>
          <w:rFonts w:asciiTheme="majorBidi" w:hAnsiTheme="majorBidi" w:cstheme="majorBidi"/>
        </w:rPr>
        <w:t>)</w:t>
      </w:r>
      <w:r w:rsidRPr="0068021C">
        <w:rPr>
          <w:rFonts w:asciiTheme="majorBidi" w:hAnsiTheme="majorBidi" w:cstheme="majorBidi"/>
        </w:rPr>
        <w:t>, hal</w:t>
      </w:r>
      <w:r>
        <w:rPr>
          <w:rFonts w:asciiTheme="majorBidi" w:hAnsiTheme="majorBidi" w:cstheme="majorBidi"/>
        </w:rPr>
        <w:t>.</w:t>
      </w:r>
      <w:r w:rsidRPr="0068021C">
        <w:rPr>
          <w:rFonts w:asciiTheme="majorBidi" w:hAnsiTheme="majorBidi" w:cstheme="majorBidi"/>
        </w:rPr>
        <w:t xml:space="preserve"> 96</w:t>
      </w:r>
    </w:p>
  </w:footnote>
  <w:footnote w:id="61">
    <w:p w:rsidR="002423E4" w:rsidRPr="00582089" w:rsidRDefault="002423E4" w:rsidP="00536915">
      <w:pPr>
        <w:pStyle w:val="FootnoteText"/>
        <w:ind w:firstLine="720"/>
        <w:jc w:val="both"/>
        <w:rPr>
          <w:rFonts w:asciiTheme="majorBidi" w:hAnsiTheme="majorBidi" w:cstheme="majorBidi"/>
        </w:rPr>
      </w:pPr>
      <w:r w:rsidRPr="00582089">
        <w:rPr>
          <w:rStyle w:val="FootnoteReference"/>
          <w:rFonts w:asciiTheme="majorBidi" w:hAnsiTheme="majorBidi" w:cstheme="majorBidi"/>
        </w:rPr>
        <w:footnoteRef/>
      </w:r>
      <w:r w:rsidRPr="00582089">
        <w:rPr>
          <w:rFonts w:asciiTheme="majorBidi" w:hAnsiTheme="majorBidi" w:cstheme="majorBidi"/>
        </w:rPr>
        <w:t xml:space="preserve"> </w:t>
      </w:r>
      <w:r>
        <w:rPr>
          <w:rFonts w:asciiTheme="majorBidi" w:hAnsiTheme="majorBidi" w:cstheme="majorBidi"/>
        </w:rPr>
        <w:t xml:space="preserve">Sumadi Suryabrata, </w:t>
      </w:r>
      <w:r>
        <w:rPr>
          <w:rFonts w:asciiTheme="majorBidi" w:hAnsiTheme="majorBidi" w:cstheme="majorBidi"/>
          <w:i/>
          <w:iCs/>
        </w:rPr>
        <w:t xml:space="preserve">Metodologi Penelitian, </w:t>
      </w:r>
      <w:r>
        <w:rPr>
          <w:rFonts w:asciiTheme="majorBidi" w:hAnsiTheme="majorBidi" w:cstheme="majorBidi"/>
        </w:rPr>
        <w:t>(Jakarta; Raja Grafindo, cet. II, 1998), hal. 76</w:t>
      </w:r>
    </w:p>
  </w:footnote>
  <w:footnote w:id="62">
    <w:p w:rsidR="002423E4" w:rsidRPr="000E759C" w:rsidRDefault="002423E4" w:rsidP="00536915">
      <w:pPr>
        <w:pStyle w:val="FootnoteText"/>
        <w:ind w:firstLine="720"/>
        <w:jc w:val="both"/>
        <w:rPr>
          <w:rFonts w:asciiTheme="majorBidi" w:hAnsiTheme="majorBidi" w:cstheme="majorBidi"/>
        </w:rPr>
      </w:pPr>
      <w:r w:rsidRPr="000E759C">
        <w:rPr>
          <w:rStyle w:val="FootnoteReference"/>
          <w:rFonts w:asciiTheme="majorBidi" w:hAnsiTheme="majorBidi" w:cstheme="majorBidi"/>
        </w:rPr>
        <w:footnoteRef/>
      </w:r>
      <w:r w:rsidRPr="000E759C">
        <w:rPr>
          <w:rFonts w:asciiTheme="majorBidi" w:hAnsiTheme="majorBidi" w:cstheme="majorBidi"/>
        </w:rPr>
        <w:t xml:space="preserve">Dedy Mulyana, </w:t>
      </w:r>
      <w:r w:rsidRPr="000E759C">
        <w:rPr>
          <w:rFonts w:asciiTheme="majorBidi" w:hAnsiTheme="majorBidi" w:cstheme="majorBidi"/>
          <w:i/>
          <w:iCs/>
        </w:rPr>
        <w:t>Metodologi Penelitian Kualitatif:Paradigma Baru Ilmu Komunikasi Ilmu Sosial Lainnya</w:t>
      </w:r>
      <w:r>
        <w:rPr>
          <w:rFonts w:asciiTheme="majorBidi" w:hAnsiTheme="majorBidi" w:cstheme="majorBidi"/>
        </w:rPr>
        <w:t>, (Bandung: Remaja Rosdakarya,</w:t>
      </w:r>
      <w:r w:rsidRPr="000E759C">
        <w:rPr>
          <w:rFonts w:asciiTheme="majorBidi" w:hAnsiTheme="majorBidi" w:cstheme="majorBidi"/>
        </w:rPr>
        <w:t xml:space="preserve"> 2004</w:t>
      </w:r>
      <w:r>
        <w:rPr>
          <w:rFonts w:asciiTheme="majorBidi" w:hAnsiTheme="majorBidi" w:cstheme="majorBidi"/>
        </w:rPr>
        <w:t>), h</w:t>
      </w:r>
      <w:r w:rsidRPr="000E759C">
        <w:rPr>
          <w:rFonts w:asciiTheme="majorBidi" w:hAnsiTheme="majorBidi" w:cstheme="majorBidi"/>
        </w:rPr>
        <w:t>al. 62-63</w:t>
      </w:r>
    </w:p>
  </w:footnote>
  <w:footnote w:id="63">
    <w:p w:rsidR="002423E4" w:rsidRPr="00B13934" w:rsidRDefault="002423E4" w:rsidP="00536915">
      <w:pPr>
        <w:pStyle w:val="FootnoteText"/>
        <w:ind w:firstLine="720"/>
        <w:jc w:val="both"/>
        <w:rPr>
          <w:rFonts w:asciiTheme="majorBidi" w:hAnsiTheme="majorBidi" w:cstheme="majorBidi"/>
        </w:rPr>
      </w:pPr>
      <w:r w:rsidRPr="00B13934">
        <w:rPr>
          <w:rStyle w:val="FootnoteReference"/>
          <w:rFonts w:asciiTheme="majorBidi" w:hAnsiTheme="majorBidi" w:cstheme="majorBidi"/>
        </w:rPr>
        <w:footnoteRef/>
      </w:r>
      <w:r w:rsidRPr="00B13934">
        <w:rPr>
          <w:rFonts w:asciiTheme="majorBidi" w:hAnsiTheme="majorBidi" w:cstheme="majorBidi"/>
        </w:rPr>
        <w:t xml:space="preserve"> Mordolis, </w:t>
      </w:r>
      <w:r w:rsidRPr="00B13934">
        <w:rPr>
          <w:rFonts w:asciiTheme="majorBidi" w:hAnsiTheme="majorBidi" w:cstheme="majorBidi"/>
          <w:i/>
          <w:iCs/>
        </w:rPr>
        <w:t>Metode Penelitian Pendekatan Proposal</w:t>
      </w:r>
      <w:r>
        <w:rPr>
          <w:rFonts w:asciiTheme="majorBidi" w:hAnsiTheme="majorBidi" w:cstheme="majorBidi"/>
        </w:rPr>
        <w:t>, (Jakarta: Bumi Aksar,</w:t>
      </w:r>
      <w:r w:rsidRPr="00B13934">
        <w:rPr>
          <w:rFonts w:asciiTheme="majorBidi" w:hAnsiTheme="majorBidi" w:cstheme="majorBidi"/>
        </w:rPr>
        <w:t xml:space="preserve"> 1999</w:t>
      </w:r>
      <w:r>
        <w:rPr>
          <w:rFonts w:asciiTheme="majorBidi" w:hAnsiTheme="majorBidi" w:cstheme="majorBidi"/>
        </w:rPr>
        <w:t>)</w:t>
      </w:r>
      <w:r w:rsidRPr="00B13934">
        <w:rPr>
          <w:rFonts w:asciiTheme="majorBidi" w:hAnsiTheme="majorBidi" w:cstheme="majorBidi"/>
        </w:rPr>
        <w:t>, hal</w:t>
      </w:r>
      <w:r>
        <w:rPr>
          <w:rFonts w:asciiTheme="majorBidi" w:hAnsiTheme="majorBidi" w:cstheme="majorBidi"/>
        </w:rPr>
        <w:t>.</w:t>
      </w:r>
      <w:r w:rsidRPr="00B13934">
        <w:rPr>
          <w:rFonts w:asciiTheme="majorBidi" w:hAnsiTheme="majorBidi" w:cstheme="majorBidi"/>
        </w:rPr>
        <w:t xml:space="preserve"> 28</w:t>
      </w:r>
    </w:p>
  </w:footnote>
  <w:footnote w:id="64">
    <w:p w:rsidR="002423E4" w:rsidRPr="00B13934" w:rsidRDefault="002423E4" w:rsidP="00536915">
      <w:pPr>
        <w:pStyle w:val="FootnoteText"/>
        <w:ind w:firstLine="720"/>
        <w:jc w:val="both"/>
        <w:rPr>
          <w:rFonts w:asciiTheme="majorBidi" w:hAnsiTheme="majorBidi" w:cstheme="majorBidi"/>
        </w:rPr>
      </w:pPr>
      <w:r w:rsidRPr="00B13934">
        <w:rPr>
          <w:rStyle w:val="FootnoteReference"/>
          <w:rFonts w:asciiTheme="majorBidi" w:hAnsiTheme="majorBidi" w:cstheme="majorBidi"/>
        </w:rPr>
        <w:footnoteRef/>
      </w:r>
      <w:r w:rsidRPr="00B13934">
        <w:rPr>
          <w:rFonts w:asciiTheme="majorBidi" w:hAnsiTheme="majorBidi" w:cstheme="majorBidi"/>
        </w:rPr>
        <w:t xml:space="preserve"> Husein Umar</w:t>
      </w:r>
      <w:r w:rsidRPr="00B13934">
        <w:rPr>
          <w:rFonts w:asciiTheme="majorBidi" w:hAnsiTheme="majorBidi" w:cstheme="majorBidi"/>
          <w:i/>
          <w:iCs/>
        </w:rPr>
        <w:t>, Metode Penelitian untuk Skripsi dan Tesis Bisnis,</w:t>
      </w:r>
      <w:r w:rsidRPr="00B13934">
        <w:rPr>
          <w:rFonts w:asciiTheme="majorBidi" w:hAnsiTheme="majorBidi" w:cstheme="majorBidi"/>
        </w:rPr>
        <w:t xml:space="preserve"> </w:t>
      </w:r>
      <w:r>
        <w:rPr>
          <w:rFonts w:asciiTheme="majorBidi" w:hAnsiTheme="majorBidi" w:cstheme="majorBidi"/>
        </w:rPr>
        <w:t>(Jakarta: Raja Grafindo Persada,</w:t>
      </w:r>
      <w:r w:rsidRPr="00B13934">
        <w:rPr>
          <w:rFonts w:asciiTheme="majorBidi" w:hAnsiTheme="majorBidi" w:cstheme="majorBidi"/>
        </w:rPr>
        <w:t xml:space="preserve"> 2004</w:t>
      </w:r>
      <w:r>
        <w:rPr>
          <w:rFonts w:asciiTheme="majorBidi" w:hAnsiTheme="majorBidi" w:cstheme="majorBidi"/>
        </w:rPr>
        <w:t>)</w:t>
      </w:r>
      <w:r w:rsidRPr="00B13934">
        <w:rPr>
          <w:rFonts w:asciiTheme="majorBidi" w:hAnsiTheme="majorBidi" w:cstheme="majorBidi"/>
        </w:rPr>
        <w:t>, hal</w:t>
      </w:r>
      <w:r>
        <w:rPr>
          <w:rFonts w:asciiTheme="majorBidi" w:hAnsiTheme="majorBidi" w:cstheme="majorBidi"/>
        </w:rPr>
        <w:t>.</w:t>
      </w:r>
      <w:r w:rsidRPr="00B13934">
        <w:rPr>
          <w:rFonts w:asciiTheme="majorBidi" w:hAnsiTheme="majorBidi" w:cstheme="majorBidi"/>
        </w:rPr>
        <w:t xml:space="preserve"> 49</w:t>
      </w:r>
    </w:p>
  </w:footnote>
  <w:footnote w:id="65">
    <w:p w:rsidR="002423E4" w:rsidRPr="00B13934" w:rsidRDefault="002423E4" w:rsidP="00536915">
      <w:pPr>
        <w:pStyle w:val="FootnoteText"/>
        <w:ind w:firstLine="720"/>
        <w:jc w:val="both"/>
        <w:rPr>
          <w:rFonts w:asciiTheme="majorBidi" w:hAnsiTheme="majorBidi" w:cstheme="majorBidi"/>
        </w:rPr>
      </w:pPr>
      <w:r w:rsidRPr="00B13934">
        <w:rPr>
          <w:rStyle w:val="FootnoteReference"/>
          <w:rFonts w:asciiTheme="majorBidi" w:hAnsiTheme="majorBidi" w:cstheme="majorBidi"/>
        </w:rPr>
        <w:footnoteRef/>
      </w:r>
      <w:r w:rsidRPr="00B13934">
        <w:rPr>
          <w:rFonts w:asciiTheme="majorBidi" w:hAnsiTheme="majorBidi" w:cstheme="majorBidi"/>
        </w:rPr>
        <w:t xml:space="preserve"> </w:t>
      </w:r>
      <w:r>
        <w:rPr>
          <w:rFonts w:asciiTheme="majorBidi" w:hAnsiTheme="majorBidi" w:cstheme="majorBidi"/>
        </w:rPr>
        <w:t xml:space="preserve">Djaman Satori dan Aan </w:t>
      </w:r>
      <w:r w:rsidRPr="00B13934">
        <w:rPr>
          <w:rFonts w:asciiTheme="majorBidi" w:hAnsiTheme="majorBidi" w:cstheme="majorBidi"/>
        </w:rPr>
        <w:t xml:space="preserve">Komariah Riduwan, (ed.), </w:t>
      </w:r>
      <w:r w:rsidRPr="00B13934">
        <w:rPr>
          <w:rFonts w:asciiTheme="majorBidi" w:hAnsiTheme="majorBidi" w:cstheme="majorBidi"/>
          <w:i/>
          <w:iCs/>
        </w:rPr>
        <w:t>Metodologi Penelitian Kualitatif</w:t>
      </w:r>
      <w:r>
        <w:rPr>
          <w:rFonts w:asciiTheme="majorBidi" w:hAnsiTheme="majorBidi" w:cstheme="majorBidi"/>
        </w:rPr>
        <w:t xml:space="preserve">, (Bandung: Alfabeta, </w:t>
      </w:r>
      <w:r w:rsidRPr="00B13934">
        <w:rPr>
          <w:rFonts w:asciiTheme="majorBidi" w:hAnsiTheme="majorBidi" w:cstheme="majorBidi"/>
        </w:rPr>
        <w:t>2009</w:t>
      </w:r>
      <w:r>
        <w:rPr>
          <w:rFonts w:asciiTheme="majorBidi" w:hAnsiTheme="majorBidi" w:cstheme="majorBidi"/>
        </w:rPr>
        <w:t>)</w:t>
      </w:r>
      <w:r w:rsidRPr="00B13934">
        <w:rPr>
          <w:rFonts w:asciiTheme="majorBidi" w:hAnsiTheme="majorBidi" w:cstheme="majorBidi"/>
        </w:rPr>
        <w:t>, hal</w:t>
      </w:r>
      <w:r>
        <w:rPr>
          <w:rFonts w:asciiTheme="majorBidi" w:hAnsiTheme="majorBidi" w:cstheme="majorBidi"/>
        </w:rPr>
        <w:t>.</w:t>
      </w:r>
      <w:r w:rsidRPr="00B13934">
        <w:rPr>
          <w:rFonts w:asciiTheme="majorBidi" w:hAnsiTheme="majorBidi" w:cstheme="majorBidi"/>
        </w:rPr>
        <w:t xml:space="preserve"> 25</w:t>
      </w:r>
    </w:p>
  </w:footnote>
  <w:footnote w:id="66">
    <w:p w:rsidR="002423E4" w:rsidRPr="00D918FF" w:rsidRDefault="002423E4" w:rsidP="00536915">
      <w:pPr>
        <w:pStyle w:val="FootnoteText"/>
        <w:ind w:firstLine="720"/>
        <w:jc w:val="both"/>
        <w:rPr>
          <w:rFonts w:asciiTheme="majorBidi" w:hAnsiTheme="majorBidi" w:cstheme="majorBidi"/>
        </w:rPr>
      </w:pPr>
      <w:r w:rsidRPr="00D918FF">
        <w:rPr>
          <w:rStyle w:val="FootnoteReference"/>
          <w:rFonts w:asciiTheme="majorBidi" w:hAnsiTheme="majorBidi" w:cstheme="majorBidi"/>
        </w:rPr>
        <w:footnoteRef/>
      </w:r>
      <w:r w:rsidRPr="00D918FF">
        <w:rPr>
          <w:rFonts w:asciiTheme="majorBidi" w:hAnsiTheme="majorBidi" w:cstheme="majorBidi"/>
        </w:rPr>
        <w:t xml:space="preserve"> Sumadi Suryabrata, </w:t>
      </w:r>
      <w:r w:rsidRPr="00D918FF">
        <w:rPr>
          <w:rFonts w:asciiTheme="majorBidi" w:hAnsiTheme="majorBidi" w:cstheme="majorBidi"/>
          <w:i/>
          <w:iCs/>
        </w:rPr>
        <w:t>Metodologi Penelitian,</w:t>
      </w:r>
      <w:r w:rsidRPr="00D918FF">
        <w:rPr>
          <w:rFonts w:asciiTheme="majorBidi" w:hAnsiTheme="majorBidi" w:cstheme="majorBidi"/>
        </w:rPr>
        <w:t xml:space="preserve"> (Jak</w:t>
      </w:r>
      <w:r>
        <w:rPr>
          <w:rFonts w:asciiTheme="majorBidi" w:hAnsiTheme="majorBidi" w:cstheme="majorBidi"/>
        </w:rPr>
        <w:t>arta: Rajawali Grafindo Persada</w:t>
      </w:r>
      <w:r w:rsidRPr="00D918FF">
        <w:rPr>
          <w:rFonts w:asciiTheme="majorBidi" w:hAnsiTheme="majorBidi" w:cstheme="majorBidi"/>
        </w:rPr>
        <w:t>, 1998</w:t>
      </w:r>
      <w:r>
        <w:rPr>
          <w:rFonts w:asciiTheme="majorBidi" w:hAnsiTheme="majorBidi" w:cstheme="majorBidi"/>
        </w:rPr>
        <w:t xml:space="preserve">), hal. </w:t>
      </w:r>
      <w:r w:rsidRPr="00D918FF">
        <w:rPr>
          <w:rFonts w:asciiTheme="majorBidi" w:hAnsiTheme="majorBidi" w:cstheme="majorBidi"/>
        </w:rPr>
        <w:t>84</w:t>
      </w:r>
    </w:p>
  </w:footnote>
  <w:footnote w:id="67">
    <w:p w:rsidR="002423E4" w:rsidRPr="001143BE" w:rsidRDefault="002423E4" w:rsidP="00536915">
      <w:pPr>
        <w:pStyle w:val="FootnoteText"/>
        <w:ind w:firstLine="720"/>
        <w:jc w:val="both"/>
        <w:rPr>
          <w:rFonts w:asciiTheme="majorBidi" w:hAnsiTheme="majorBidi" w:cstheme="majorBidi"/>
        </w:rPr>
      </w:pPr>
      <w:r w:rsidRPr="001143BE">
        <w:rPr>
          <w:rStyle w:val="FootnoteReference"/>
          <w:rFonts w:asciiTheme="majorBidi" w:hAnsiTheme="majorBidi" w:cstheme="majorBidi"/>
        </w:rPr>
        <w:footnoteRef/>
      </w:r>
      <w:r w:rsidRPr="001143BE">
        <w:rPr>
          <w:rFonts w:asciiTheme="majorBidi" w:hAnsiTheme="majorBidi" w:cstheme="majorBidi"/>
        </w:rPr>
        <w:t xml:space="preserve">Burhan Ashofa, </w:t>
      </w:r>
      <w:r w:rsidRPr="001143BE">
        <w:rPr>
          <w:rFonts w:asciiTheme="majorBidi" w:hAnsiTheme="majorBidi" w:cstheme="majorBidi"/>
          <w:i/>
          <w:iCs/>
        </w:rPr>
        <w:t>Metode Penelitian Hukum</w:t>
      </w:r>
      <w:r w:rsidRPr="001143BE">
        <w:rPr>
          <w:rFonts w:asciiTheme="majorBidi" w:hAnsiTheme="majorBidi" w:cstheme="majorBidi"/>
        </w:rPr>
        <w:t>, (Jakarta: Asi Mahastya, 2001), hal. 21</w:t>
      </w:r>
    </w:p>
  </w:footnote>
  <w:footnote w:id="68">
    <w:p w:rsidR="002423E4" w:rsidRPr="001143BE" w:rsidRDefault="002423E4" w:rsidP="00536915">
      <w:pPr>
        <w:pStyle w:val="FootnoteText"/>
        <w:ind w:firstLine="720"/>
        <w:jc w:val="both"/>
        <w:rPr>
          <w:rFonts w:asciiTheme="majorBidi" w:hAnsiTheme="majorBidi" w:cstheme="majorBidi"/>
        </w:rPr>
      </w:pPr>
      <w:r w:rsidRPr="001143BE">
        <w:rPr>
          <w:rStyle w:val="FootnoteReference"/>
          <w:rFonts w:asciiTheme="majorBidi" w:hAnsiTheme="majorBidi" w:cstheme="majorBidi"/>
        </w:rPr>
        <w:footnoteRef/>
      </w:r>
      <w:r w:rsidRPr="001143BE">
        <w:rPr>
          <w:rStyle w:val="small"/>
          <w:rFonts w:asciiTheme="majorBidi" w:hAnsiTheme="majorBidi" w:cstheme="majorBidi"/>
        </w:rPr>
        <w:t>Mudjia Rahardjo</w:t>
      </w:r>
      <w:r w:rsidRPr="001143BE">
        <w:rPr>
          <w:rFonts w:asciiTheme="majorBidi" w:hAnsiTheme="majorBidi" w:cstheme="majorBidi"/>
        </w:rPr>
        <w:t xml:space="preserve">, </w:t>
      </w:r>
      <w:r w:rsidRPr="009A760F">
        <w:rPr>
          <w:rFonts w:asciiTheme="majorBidi" w:hAnsiTheme="majorBidi" w:cstheme="majorBidi"/>
          <w:i/>
          <w:iCs/>
        </w:rPr>
        <w:t>“Metode Pengumpulan Data Penelitian Kualitatif”</w:t>
      </w:r>
      <w:r w:rsidRPr="001143BE">
        <w:rPr>
          <w:rFonts w:asciiTheme="majorBidi" w:hAnsiTheme="majorBidi" w:cstheme="majorBidi"/>
        </w:rPr>
        <w:t xml:space="preserve">, dalam  </w:t>
      </w:r>
      <w:hyperlink r:id="rId8" w:history="1">
        <w:r w:rsidRPr="001143BE">
          <w:rPr>
            <w:rStyle w:val="Hyperlink"/>
            <w:rFonts w:asciiTheme="majorBidi" w:hAnsiTheme="majorBidi" w:cstheme="majorBidi"/>
            <w:i/>
            <w:iCs/>
            <w:color w:val="auto"/>
          </w:rPr>
          <w:t>http://mudjiarahardjo.uin-malang.ac.id/component/content/288.html?task=view</w:t>
        </w:r>
      </w:hyperlink>
      <w:r w:rsidRPr="001143BE">
        <w:rPr>
          <w:rFonts w:asciiTheme="majorBidi" w:hAnsiTheme="majorBidi" w:cstheme="majorBidi"/>
        </w:rPr>
        <w:t>, diakses tanggal 23 Juni 2012</w:t>
      </w:r>
    </w:p>
  </w:footnote>
  <w:footnote w:id="69">
    <w:p w:rsidR="002423E4" w:rsidRPr="005125F4" w:rsidRDefault="002423E4" w:rsidP="00536915">
      <w:pPr>
        <w:pStyle w:val="FootnoteText"/>
        <w:ind w:firstLine="720"/>
        <w:jc w:val="both"/>
        <w:rPr>
          <w:rFonts w:asciiTheme="majorBidi" w:hAnsiTheme="majorBidi" w:cstheme="majorBidi"/>
          <w:i/>
          <w:iCs/>
        </w:rPr>
      </w:pPr>
      <w:r w:rsidRPr="005125F4">
        <w:rPr>
          <w:rStyle w:val="FootnoteReference"/>
          <w:rFonts w:asciiTheme="majorBidi" w:hAnsiTheme="majorBidi" w:cstheme="majorBidi"/>
        </w:rPr>
        <w:footnoteRef/>
      </w:r>
      <w:r w:rsidRPr="005125F4">
        <w:rPr>
          <w:rFonts w:asciiTheme="majorBidi" w:hAnsiTheme="majorBidi" w:cstheme="majorBidi"/>
        </w:rPr>
        <w:t xml:space="preserve"> W. Gulo, </w:t>
      </w:r>
      <w:r w:rsidRPr="005125F4">
        <w:rPr>
          <w:rFonts w:asciiTheme="majorBidi" w:hAnsiTheme="majorBidi" w:cstheme="majorBidi"/>
          <w:i/>
          <w:iCs/>
        </w:rPr>
        <w:t>Metode Penelitian</w:t>
      </w:r>
      <w:r w:rsidRPr="005125F4">
        <w:rPr>
          <w:rFonts w:asciiTheme="majorBidi" w:hAnsiTheme="majorBidi" w:cstheme="majorBidi"/>
        </w:rPr>
        <w:t>, (Jakarta:</w:t>
      </w:r>
      <w:r>
        <w:rPr>
          <w:rFonts w:asciiTheme="majorBidi" w:hAnsiTheme="majorBidi" w:cstheme="majorBidi"/>
        </w:rPr>
        <w:t xml:space="preserve"> Gramedia Widiasarana Indonesia</w:t>
      </w:r>
      <w:r w:rsidRPr="005125F4">
        <w:rPr>
          <w:rFonts w:asciiTheme="majorBidi" w:hAnsiTheme="majorBidi" w:cstheme="majorBidi"/>
        </w:rPr>
        <w:t>, 2002</w:t>
      </w:r>
      <w:r>
        <w:rPr>
          <w:rFonts w:asciiTheme="majorBidi" w:hAnsiTheme="majorBidi" w:cstheme="majorBidi"/>
        </w:rPr>
        <w:t>)</w:t>
      </w:r>
      <w:r w:rsidRPr="005125F4">
        <w:rPr>
          <w:rFonts w:asciiTheme="majorBidi" w:hAnsiTheme="majorBidi" w:cstheme="majorBidi"/>
        </w:rPr>
        <w:t>, hal</w:t>
      </w:r>
      <w:r>
        <w:rPr>
          <w:rFonts w:asciiTheme="majorBidi" w:hAnsiTheme="majorBidi" w:cstheme="majorBidi"/>
        </w:rPr>
        <w:t>.</w:t>
      </w:r>
      <w:r w:rsidRPr="005125F4">
        <w:rPr>
          <w:rFonts w:asciiTheme="majorBidi" w:hAnsiTheme="majorBidi" w:cstheme="majorBidi"/>
        </w:rPr>
        <w:t xml:space="preserve"> 120</w:t>
      </w:r>
    </w:p>
  </w:footnote>
  <w:footnote w:id="70">
    <w:p w:rsidR="002423E4" w:rsidRPr="005125F4" w:rsidRDefault="002423E4" w:rsidP="00536915">
      <w:pPr>
        <w:pStyle w:val="FootnoteText"/>
        <w:ind w:firstLine="720"/>
        <w:jc w:val="both"/>
        <w:rPr>
          <w:rFonts w:asciiTheme="majorBidi" w:hAnsiTheme="majorBidi" w:cstheme="majorBidi"/>
        </w:rPr>
      </w:pPr>
      <w:r w:rsidRPr="005125F4">
        <w:rPr>
          <w:rStyle w:val="FootnoteReference"/>
          <w:rFonts w:asciiTheme="majorBidi" w:hAnsiTheme="majorBidi" w:cstheme="majorBidi"/>
        </w:rPr>
        <w:footnoteRef/>
      </w:r>
      <w:r w:rsidRPr="005125F4">
        <w:rPr>
          <w:rFonts w:asciiTheme="majorBidi" w:hAnsiTheme="majorBidi" w:cstheme="majorBidi"/>
        </w:rPr>
        <w:t xml:space="preserve"> Burhan Bungin, </w:t>
      </w:r>
      <w:r w:rsidRPr="00FA6E28">
        <w:rPr>
          <w:rFonts w:asciiTheme="majorBidi" w:hAnsiTheme="majorBidi" w:cstheme="majorBidi"/>
          <w:i/>
          <w:iCs/>
        </w:rPr>
        <w:t>Metodologi Penelitian Kualitatif Aktualisasi Metodologis ke Arah Program Varian Komtempore,</w:t>
      </w:r>
      <w:r w:rsidRPr="005125F4">
        <w:rPr>
          <w:rFonts w:asciiTheme="majorBidi" w:hAnsiTheme="majorBidi" w:cstheme="majorBidi"/>
        </w:rPr>
        <w:t xml:space="preserve"> </w:t>
      </w:r>
      <w:r>
        <w:rPr>
          <w:rFonts w:asciiTheme="majorBidi" w:hAnsiTheme="majorBidi" w:cstheme="majorBidi"/>
        </w:rPr>
        <w:t>(Jakarta: Raja Grafindo Persada</w:t>
      </w:r>
      <w:r w:rsidRPr="005125F4">
        <w:rPr>
          <w:rFonts w:asciiTheme="majorBidi" w:hAnsiTheme="majorBidi" w:cstheme="majorBidi"/>
        </w:rPr>
        <w:t>, 2003</w:t>
      </w:r>
      <w:r>
        <w:rPr>
          <w:rFonts w:asciiTheme="majorBidi" w:hAnsiTheme="majorBidi" w:cstheme="majorBidi"/>
        </w:rPr>
        <w:t>)</w:t>
      </w:r>
      <w:r w:rsidRPr="005125F4">
        <w:rPr>
          <w:rFonts w:asciiTheme="majorBidi" w:hAnsiTheme="majorBidi" w:cstheme="majorBidi"/>
        </w:rPr>
        <w:t>, hal</w:t>
      </w:r>
      <w:r>
        <w:rPr>
          <w:rFonts w:asciiTheme="majorBidi" w:hAnsiTheme="majorBidi" w:cstheme="majorBidi"/>
        </w:rPr>
        <w:t>.</w:t>
      </w:r>
      <w:r w:rsidRPr="005125F4">
        <w:rPr>
          <w:rFonts w:asciiTheme="majorBidi" w:hAnsiTheme="majorBidi" w:cstheme="majorBidi"/>
        </w:rPr>
        <w:t xml:space="preserve"> 110</w:t>
      </w:r>
    </w:p>
  </w:footnote>
  <w:footnote w:id="71">
    <w:p w:rsidR="002423E4" w:rsidRPr="00FA6E28" w:rsidRDefault="002423E4" w:rsidP="00536915">
      <w:pPr>
        <w:pStyle w:val="FootnoteText"/>
        <w:ind w:firstLine="720"/>
        <w:jc w:val="both"/>
        <w:rPr>
          <w:rFonts w:asciiTheme="majorBidi" w:hAnsiTheme="majorBidi" w:cstheme="majorBidi"/>
        </w:rPr>
      </w:pPr>
      <w:r w:rsidRPr="00FA6E28">
        <w:rPr>
          <w:rStyle w:val="FootnoteReference"/>
          <w:rFonts w:asciiTheme="majorBidi" w:hAnsiTheme="majorBidi" w:cstheme="majorBidi"/>
        </w:rPr>
        <w:footnoteRef/>
      </w:r>
      <w:r w:rsidRPr="00FA6E28">
        <w:rPr>
          <w:rFonts w:asciiTheme="majorBidi" w:hAnsiTheme="majorBidi" w:cstheme="majorBidi"/>
        </w:rPr>
        <w:t xml:space="preserve"> Sutrisno Hadi, </w:t>
      </w:r>
      <w:r w:rsidRPr="00FA6E28">
        <w:rPr>
          <w:rFonts w:asciiTheme="majorBidi" w:hAnsiTheme="majorBidi" w:cstheme="majorBidi"/>
          <w:i/>
          <w:iCs/>
        </w:rPr>
        <w:t>Metodologi Research</w:t>
      </w:r>
      <w:r>
        <w:rPr>
          <w:rFonts w:asciiTheme="majorBidi" w:hAnsiTheme="majorBidi" w:cstheme="majorBidi"/>
        </w:rPr>
        <w:t>, (Yogyakarta: Andi Offset</w:t>
      </w:r>
      <w:r w:rsidRPr="00FA6E28">
        <w:rPr>
          <w:rFonts w:asciiTheme="majorBidi" w:hAnsiTheme="majorBidi" w:cstheme="majorBidi"/>
        </w:rPr>
        <w:t>, 1993</w:t>
      </w:r>
      <w:r>
        <w:rPr>
          <w:rFonts w:asciiTheme="majorBidi" w:hAnsiTheme="majorBidi" w:cstheme="majorBidi"/>
        </w:rPr>
        <w:t>)</w:t>
      </w:r>
      <w:r w:rsidRPr="00FA6E28">
        <w:rPr>
          <w:rFonts w:asciiTheme="majorBidi" w:hAnsiTheme="majorBidi" w:cstheme="majorBidi"/>
        </w:rPr>
        <w:t>, hal</w:t>
      </w:r>
      <w:r>
        <w:rPr>
          <w:rFonts w:asciiTheme="majorBidi" w:hAnsiTheme="majorBidi" w:cstheme="majorBidi"/>
        </w:rPr>
        <w:t>.</w:t>
      </w:r>
      <w:r w:rsidRPr="00FA6E28">
        <w:rPr>
          <w:rFonts w:asciiTheme="majorBidi" w:hAnsiTheme="majorBidi" w:cstheme="majorBidi"/>
        </w:rPr>
        <w:t xml:space="preserve"> 47</w:t>
      </w:r>
    </w:p>
  </w:footnote>
  <w:footnote w:id="72">
    <w:p w:rsidR="002423E4" w:rsidRPr="00C11DB7" w:rsidRDefault="002423E4" w:rsidP="00536915">
      <w:pPr>
        <w:pStyle w:val="FootnoteText"/>
        <w:ind w:firstLine="720"/>
        <w:jc w:val="both"/>
        <w:rPr>
          <w:rFonts w:asciiTheme="majorBidi" w:hAnsiTheme="majorBidi" w:cstheme="majorBidi"/>
        </w:rPr>
      </w:pPr>
      <w:r w:rsidRPr="00C11DB7">
        <w:rPr>
          <w:rStyle w:val="FootnoteReference"/>
          <w:rFonts w:asciiTheme="majorBidi" w:hAnsiTheme="majorBidi" w:cstheme="majorBidi"/>
        </w:rPr>
        <w:footnoteRef/>
      </w:r>
      <w:r w:rsidRPr="00C11DB7">
        <w:rPr>
          <w:rFonts w:asciiTheme="majorBidi" w:hAnsiTheme="majorBidi" w:cstheme="majorBidi"/>
        </w:rPr>
        <w:t xml:space="preserve"> Ahmad Tanzeh dan Suyitno, </w:t>
      </w:r>
      <w:r w:rsidRPr="00C11DB7">
        <w:rPr>
          <w:rFonts w:asciiTheme="majorBidi" w:hAnsiTheme="majorBidi" w:cstheme="majorBidi"/>
          <w:i/>
          <w:iCs/>
        </w:rPr>
        <w:t>Dasar-dasar Penelitian</w:t>
      </w:r>
      <w:r>
        <w:rPr>
          <w:rFonts w:asciiTheme="majorBidi" w:hAnsiTheme="majorBidi" w:cstheme="majorBidi"/>
        </w:rPr>
        <w:t>, (Surabaya: eLKaf</w:t>
      </w:r>
      <w:r w:rsidRPr="00C11DB7">
        <w:rPr>
          <w:rFonts w:asciiTheme="majorBidi" w:hAnsiTheme="majorBidi" w:cstheme="majorBidi"/>
        </w:rPr>
        <w:t>, 2006</w:t>
      </w:r>
      <w:r>
        <w:rPr>
          <w:rFonts w:asciiTheme="majorBidi" w:hAnsiTheme="majorBidi" w:cstheme="majorBidi"/>
        </w:rPr>
        <w:t xml:space="preserve">), hal. </w:t>
      </w:r>
      <w:r w:rsidRPr="00C11DB7">
        <w:rPr>
          <w:rFonts w:asciiTheme="majorBidi" w:hAnsiTheme="majorBidi" w:cstheme="majorBidi"/>
        </w:rPr>
        <w:t>31</w:t>
      </w:r>
    </w:p>
  </w:footnote>
  <w:footnote w:id="73">
    <w:p w:rsidR="002423E4" w:rsidRPr="00C11DB7" w:rsidRDefault="002423E4" w:rsidP="00536915">
      <w:pPr>
        <w:pStyle w:val="FootnoteText"/>
        <w:ind w:firstLine="720"/>
        <w:jc w:val="both"/>
        <w:rPr>
          <w:rFonts w:asciiTheme="majorBidi" w:hAnsiTheme="majorBidi" w:cstheme="majorBidi"/>
        </w:rPr>
      </w:pPr>
      <w:r w:rsidRPr="00C11DB7">
        <w:rPr>
          <w:rStyle w:val="FootnoteReference"/>
          <w:rFonts w:asciiTheme="majorBidi" w:hAnsiTheme="majorBidi" w:cstheme="majorBidi"/>
        </w:rPr>
        <w:footnoteRef/>
      </w:r>
      <w:r w:rsidRPr="00C11DB7">
        <w:rPr>
          <w:rFonts w:asciiTheme="majorBidi" w:hAnsiTheme="majorBidi" w:cstheme="majorBidi"/>
        </w:rPr>
        <w:t xml:space="preserve"> W. Manjta, </w:t>
      </w:r>
      <w:r w:rsidRPr="00AE70CA">
        <w:rPr>
          <w:rFonts w:asciiTheme="majorBidi" w:hAnsiTheme="majorBidi" w:cstheme="majorBidi"/>
          <w:i/>
          <w:iCs/>
        </w:rPr>
        <w:t>Etnografi:Desain Penelitian Kualitatif dan Manajemen Pendidikan</w:t>
      </w:r>
      <w:r>
        <w:rPr>
          <w:rFonts w:asciiTheme="majorBidi" w:hAnsiTheme="majorBidi" w:cstheme="majorBidi"/>
        </w:rPr>
        <w:t>, (Malang: Wineka Media</w:t>
      </w:r>
      <w:r w:rsidRPr="00C11DB7">
        <w:rPr>
          <w:rFonts w:asciiTheme="majorBidi" w:hAnsiTheme="majorBidi" w:cstheme="majorBidi"/>
        </w:rPr>
        <w:t>, 2005</w:t>
      </w:r>
      <w:r>
        <w:rPr>
          <w:rFonts w:asciiTheme="majorBidi" w:hAnsiTheme="majorBidi" w:cstheme="majorBidi"/>
        </w:rPr>
        <w:t xml:space="preserve">), hal. </w:t>
      </w:r>
      <w:r w:rsidRPr="00C11DB7">
        <w:rPr>
          <w:rFonts w:asciiTheme="majorBidi" w:hAnsiTheme="majorBidi" w:cstheme="majorBidi"/>
        </w:rPr>
        <w:t>57</w:t>
      </w:r>
    </w:p>
  </w:footnote>
  <w:footnote w:id="74">
    <w:p w:rsidR="002423E4" w:rsidRPr="00EE4FB1" w:rsidRDefault="002423E4" w:rsidP="00536915">
      <w:pPr>
        <w:pStyle w:val="FootnoteText"/>
        <w:ind w:firstLine="720"/>
        <w:rPr>
          <w:rFonts w:asciiTheme="majorBidi" w:hAnsiTheme="majorBidi" w:cstheme="majorBidi"/>
        </w:rPr>
      </w:pPr>
      <w:r w:rsidRPr="00EE4FB1">
        <w:rPr>
          <w:rStyle w:val="FootnoteReference"/>
          <w:rFonts w:asciiTheme="majorBidi" w:hAnsiTheme="majorBidi" w:cstheme="majorBidi"/>
        </w:rPr>
        <w:footnoteRef/>
      </w:r>
      <w:r w:rsidRPr="00EE4FB1">
        <w:rPr>
          <w:rFonts w:asciiTheme="majorBidi" w:hAnsiTheme="majorBidi" w:cstheme="majorBidi"/>
        </w:rPr>
        <w:t xml:space="preserve"> </w:t>
      </w:r>
      <w:r w:rsidRPr="001143BE">
        <w:rPr>
          <w:rFonts w:asciiTheme="majorBidi" w:hAnsiTheme="majorBidi" w:cstheme="majorBidi"/>
          <w:i/>
          <w:iCs/>
        </w:rPr>
        <w:t>Ibid.,</w:t>
      </w:r>
      <w:r w:rsidRPr="00EE4FB1">
        <w:rPr>
          <w:rFonts w:asciiTheme="majorBidi" w:hAnsiTheme="majorBidi" w:cstheme="majorBidi"/>
        </w:rPr>
        <w:t xml:space="preserve"> hal. 57</w:t>
      </w:r>
    </w:p>
  </w:footnote>
  <w:footnote w:id="75">
    <w:p w:rsidR="002423E4" w:rsidRPr="003E1E38" w:rsidRDefault="002423E4" w:rsidP="00536915">
      <w:pPr>
        <w:pStyle w:val="FootnoteText"/>
        <w:ind w:firstLine="720"/>
        <w:jc w:val="both"/>
        <w:rPr>
          <w:rFonts w:asciiTheme="majorBidi" w:hAnsiTheme="majorBidi" w:cstheme="majorBidi"/>
        </w:rPr>
      </w:pPr>
      <w:r w:rsidRPr="003E1E38">
        <w:rPr>
          <w:rStyle w:val="FootnoteReference"/>
          <w:rFonts w:asciiTheme="majorBidi" w:hAnsiTheme="majorBidi" w:cstheme="majorBidi"/>
        </w:rPr>
        <w:footnoteRef/>
      </w:r>
      <w:r w:rsidRPr="003E1E38">
        <w:rPr>
          <w:rFonts w:asciiTheme="majorBidi" w:hAnsiTheme="majorBidi" w:cstheme="majorBidi"/>
        </w:rPr>
        <w:t xml:space="preserve"> Lexy J. Moleong, </w:t>
      </w:r>
      <w:r w:rsidRPr="009A760F">
        <w:rPr>
          <w:rFonts w:asciiTheme="majorBidi" w:hAnsiTheme="majorBidi" w:cstheme="majorBidi"/>
          <w:i/>
          <w:iCs/>
        </w:rPr>
        <w:t>Metode Penelitian Kualitatif</w:t>
      </w:r>
      <w:r>
        <w:rPr>
          <w:rFonts w:asciiTheme="majorBidi" w:hAnsiTheme="majorBidi" w:cstheme="majorBidi"/>
        </w:rPr>
        <w:t>, (Bandung: Remaja Rosdakarya</w:t>
      </w:r>
      <w:r w:rsidRPr="003E1E38">
        <w:rPr>
          <w:rFonts w:asciiTheme="majorBidi" w:hAnsiTheme="majorBidi" w:cstheme="majorBidi"/>
        </w:rPr>
        <w:t>, 2006</w:t>
      </w:r>
      <w:r>
        <w:rPr>
          <w:rFonts w:asciiTheme="majorBidi" w:hAnsiTheme="majorBidi" w:cstheme="majorBidi"/>
        </w:rPr>
        <w:t xml:space="preserve">), hal. </w:t>
      </w:r>
      <w:r w:rsidRPr="003E1E38">
        <w:rPr>
          <w:rFonts w:asciiTheme="majorBidi" w:hAnsiTheme="majorBidi" w:cstheme="majorBidi"/>
        </w:rPr>
        <w:t>324</w:t>
      </w:r>
    </w:p>
  </w:footnote>
  <w:footnote w:id="76">
    <w:p w:rsidR="002423E4" w:rsidRPr="00FE43E5" w:rsidRDefault="002423E4" w:rsidP="00536915">
      <w:pPr>
        <w:pStyle w:val="FootnoteText"/>
        <w:ind w:firstLine="720"/>
        <w:rPr>
          <w:rFonts w:asciiTheme="majorBidi" w:hAnsiTheme="majorBidi" w:cstheme="majorBidi"/>
        </w:rPr>
      </w:pPr>
      <w:r w:rsidRPr="00FE43E5">
        <w:rPr>
          <w:rStyle w:val="FootnoteReference"/>
          <w:rFonts w:asciiTheme="majorBidi" w:hAnsiTheme="majorBidi" w:cstheme="majorBidi"/>
        </w:rPr>
        <w:footnoteRef/>
      </w:r>
      <w:r w:rsidRPr="00FE43E5">
        <w:rPr>
          <w:rFonts w:asciiTheme="majorBidi" w:hAnsiTheme="majorBidi" w:cstheme="majorBidi"/>
        </w:rPr>
        <w:t xml:space="preserve"> </w:t>
      </w:r>
      <w:r w:rsidRPr="001143BE">
        <w:rPr>
          <w:rFonts w:asciiTheme="majorBidi" w:hAnsiTheme="majorBidi" w:cstheme="majorBidi"/>
          <w:i/>
          <w:iCs/>
        </w:rPr>
        <w:t>Ibid.,</w:t>
      </w:r>
      <w:r>
        <w:rPr>
          <w:rFonts w:asciiTheme="majorBidi" w:hAnsiTheme="majorBidi" w:cstheme="majorBidi"/>
        </w:rPr>
        <w:t xml:space="preserve"> hal. </w:t>
      </w:r>
      <w:r w:rsidRPr="00FE43E5">
        <w:rPr>
          <w:rFonts w:asciiTheme="majorBidi" w:hAnsiTheme="majorBidi" w:cstheme="majorBidi"/>
        </w:rPr>
        <w:t>330</w:t>
      </w:r>
    </w:p>
  </w:footnote>
  <w:footnote w:id="77">
    <w:p w:rsidR="002423E4" w:rsidRDefault="002423E4" w:rsidP="00536915">
      <w:pPr>
        <w:pStyle w:val="FootnoteText"/>
        <w:ind w:firstLine="720"/>
      </w:pPr>
      <w:r w:rsidRPr="00FE43E5">
        <w:rPr>
          <w:rStyle w:val="FootnoteReference"/>
          <w:rFonts w:asciiTheme="majorBidi" w:hAnsiTheme="majorBidi" w:cstheme="majorBidi"/>
        </w:rPr>
        <w:footnoteRef/>
      </w:r>
      <w:r w:rsidRPr="00FE43E5">
        <w:rPr>
          <w:rFonts w:asciiTheme="majorBidi" w:hAnsiTheme="majorBidi" w:cstheme="majorBidi"/>
        </w:rPr>
        <w:t xml:space="preserve"> </w:t>
      </w:r>
      <w:r w:rsidRPr="001143BE">
        <w:rPr>
          <w:rFonts w:asciiTheme="majorBidi" w:hAnsiTheme="majorBidi" w:cstheme="majorBidi"/>
          <w:i/>
          <w:iCs/>
        </w:rPr>
        <w:t>Ibid.,</w:t>
      </w:r>
      <w:r>
        <w:rPr>
          <w:rFonts w:asciiTheme="majorBidi" w:hAnsiTheme="majorBidi" w:cstheme="majorBidi"/>
        </w:rPr>
        <w:t xml:space="preserve"> hal. </w:t>
      </w:r>
      <w:r w:rsidRPr="00FE43E5">
        <w:rPr>
          <w:rFonts w:asciiTheme="majorBidi" w:hAnsiTheme="majorBidi" w:cstheme="majorBidi"/>
        </w:rPr>
        <w:t>333</w:t>
      </w:r>
    </w:p>
  </w:footnote>
  <w:footnote w:id="78">
    <w:p w:rsidR="002423E4" w:rsidRPr="007F0E5B" w:rsidRDefault="002423E4" w:rsidP="00536915">
      <w:pPr>
        <w:pStyle w:val="FootnoteText"/>
        <w:ind w:firstLine="720"/>
        <w:rPr>
          <w:rFonts w:asciiTheme="majorBidi" w:hAnsiTheme="majorBidi" w:cstheme="majorBidi"/>
        </w:rPr>
      </w:pPr>
      <w:r w:rsidRPr="007F0E5B">
        <w:rPr>
          <w:rStyle w:val="FootnoteReference"/>
          <w:rFonts w:asciiTheme="majorBidi" w:hAnsiTheme="majorBidi" w:cstheme="majorBidi"/>
        </w:rPr>
        <w:footnoteRef/>
      </w:r>
      <w:r w:rsidRPr="007F0E5B">
        <w:rPr>
          <w:rFonts w:asciiTheme="majorBidi" w:hAnsiTheme="majorBidi" w:cstheme="majorBidi"/>
        </w:rPr>
        <w:t xml:space="preserve"> Moleong, </w:t>
      </w:r>
      <w:r>
        <w:rPr>
          <w:rFonts w:asciiTheme="majorBidi" w:hAnsiTheme="majorBidi" w:cstheme="majorBidi"/>
          <w:i/>
          <w:iCs/>
        </w:rPr>
        <w:t>Metodologi Penelitian</w:t>
      </w:r>
      <w:r w:rsidRPr="007F0E5B">
        <w:rPr>
          <w:rFonts w:asciiTheme="majorBidi" w:hAnsiTheme="majorBidi" w:cstheme="majorBidi"/>
          <w:i/>
          <w:iCs/>
        </w:rPr>
        <w:t>.</w:t>
      </w:r>
      <w:r>
        <w:rPr>
          <w:rFonts w:asciiTheme="majorBidi" w:hAnsiTheme="majorBidi" w:cstheme="majorBidi"/>
        </w:rPr>
        <w:t xml:space="preserve">., hal. </w:t>
      </w:r>
      <w:r w:rsidRPr="007F0E5B">
        <w:rPr>
          <w:rFonts w:asciiTheme="majorBidi" w:hAnsiTheme="majorBidi" w:cstheme="majorBidi"/>
        </w:rPr>
        <w:t>127</w:t>
      </w:r>
    </w:p>
  </w:footnote>
  <w:footnote w:id="79">
    <w:p w:rsidR="002423E4" w:rsidRPr="0053330E" w:rsidRDefault="002423E4" w:rsidP="00536915">
      <w:pPr>
        <w:pStyle w:val="FootnoteText"/>
        <w:ind w:left="142" w:firstLine="578"/>
        <w:jc w:val="both"/>
        <w:rPr>
          <w:rFonts w:ascii="Times New Roman" w:hAnsi="Times New Roman" w:cs="Times New Roman"/>
        </w:rPr>
      </w:pPr>
      <w:r w:rsidRPr="00333023">
        <w:rPr>
          <w:rStyle w:val="FootnoteReference"/>
          <w:rFonts w:ascii="Times New Roman" w:hAnsi="Times New Roman"/>
        </w:rPr>
        <w:footnoteRef/>
      </w:r>
      <w:r w:rsidRPr="00333023">
        <w:rPr>
          <w:rFonts w:ascii="Times New Roman" w:hAnsi="Times New Roman" w:cs="Times New Roman"/>
          <w:lang w:val="sv-SE"/>
        </w:rPr>
        <w:t xml:space="preserve">Nasution, </w:t>
      </w:r>
      <w:r w:rsidRPr="00333023">
        <w:rPr>
          <w:rFonts w:ascii="Times New Roman" w:hAnsi="Times New Roman" w:cs="Times New Roman"/>
          <w:i/>
          <w:lang w:val="sv-SE"/>
        </w:rPr>
        <w:t>Metode Penelitian Naturalistik</w:t>
      </w:r>
      <w:r w:rsidRPr="00333023">
        <w:rPr>
          <w:rFonts w:ascii="Times New Roman" w:hAnsi="Times New Roman" w:cs="Times New Roman"/>
          <w:lang w:val="sv-SE"/>
        </w:rPr>
        <w:t xml:space="preserve">, </w:t>
      </w:r>
      <w:r>
        <w:rPr>
          <w:rFonts w:ascii="Times New Roman" w:hAnsi="Times New Roman" w:cs="Times New Roman"/>
        </w:rPr>
        <w:t>(</w:t>
      </w:r>
      <w:r>
        <w:rPr>
          <w:rFonts w:ascii="Times New Roman" w:hAnsi="Times New Roman" w:cs="Times New Roman"/>
          <w:lang w:val="sv-SE"/>
        </w:rPr>
        <w:t>Penerbit Tarsito</w:t>
      </w:r>
      <w:r>
        <w:rPr>
          <w:rFonts w:ascii="Times New Roman" w:hAnsi="Times New Roman" w:cs="Times New Roman"/>
        </w:rPr>
        <w:t>:</w:t>
      </w:r>
      <w:r w:rsidRPr="00333023">
        <w:rPr>
          <w:rFonts w:ascii="Times New Roman" w:hAnsi="Times New Roman" w:cs="Times New Roman"/>
          <w:lang w:val="sv-SE"/>
        </w:rPr>
        <w:t xml:space="preserve"> Bandung</w:t>
      </w:r>
      <w:r>
        <w:rPr>
          <w:rFonts w:ascii="Times New Roman" w:hAnsi="Times New Roman" w:cs="Times New Roman"/>
        </w:rPr>
        <w:t>)</w:t>
      </w:r>
      <w:r>
        <w:rPr>
          <w:rFonts w:ascii="Times New Roman" w:hAnsi="Times New Roman" w:cs="Times New Roman"/>
          <w:lang w:val="sv-SE"/>
        </w:rPr>
        <w:t>, hal</w:t>
      </w:r>
      <w:r>
        <w:rPr>
          <w:rFonts w:ascii="Times New Roman" w:hAnsi="Times New Roman" w:cs="Times New Roman"/>
        </w:rPr>
        <w:t xml:space="preserve">. </w:t>
      </w:r>
      <w:r w:rsidRPr="00333023">
        <w:rPr>
          <w:rFonts w:ascii="Times New Roman" w:hAnsi="Times New Roman" w:cs="Times New Roman"/>
          <w:lang w:val="sv-SE"/>
        </w:rPr>
        <w:t>126</w:t>
      </w:r>
    </w:p>
  </w:footnote>
  <w:footnote w:id="80">
    <w:p w:rsidR="002423E4" w:rsidRDefault="002423E4" w:rsidP="00536915">
      <w:pPr>
        <w:pStyle w:val="FootnoteText"/>
        <w:ind w:left="142" w:firstLine="578"/>
        <w:jc w:val="both"/>
        <w:rPr>
          <w:rFonts w:ascii="Times New Roman" w:hAnsi="Times New Roman" w:cs="Times New Roman"/>
          <w:lang w:val="sv-SE"/>
        </w:rPr>
      </w:pPr>
      <w:r w:rsidRPr="00333023">
        <w:rPr>
          <w:rStyle w:val="FootnoteReference"/>
          <w:rFonts w:ascii="Times New Roman" w:hAnsi="Times New Roman"/>
        </w:rPr>
        <w:footnoteRef/>
      </w:r>
      <w:r w:rsidRPr="00333023">
        <w:rPr>
          <w:rFonts w:ascii="Times New Roman" w:hAnsi="Times New Roman" w:cs="Times New Roman"/>
          <w:lang w:val="sv-SE"/>
        </w:rPr>
        <w:t xml:space="preserve">Miles dan Huberman dalam Sanapiah Faisal, </w:t>
      </w:r>
      <w:r w:rsidRPr="00333023">
        <w:rPr>
          <w:rFonts w:ascii="Times New Roman" w:hAnsi="Times New Roman" w:cs="Times New Roman"/>
          <w:i/>
          <w:lang w:val="sv-SE"/>
        </w:rPr>
        <w:t>Pen</w:t>
      </w:r>
      <w:r>
        <w:rPr>
          <w:rFonts w:ascii="Times New Roman" w:hAnsi="Times New Roman" w:cs="Times New Roman"/>
          <w:i/>
          <w:lang w:val="sv-SE"/>
        </w:rPr>
        <w:t>gumpulan Data dan Analisa dalam</w:t>
      </w:r>
      <w:r>
        <w:rPr>
          <w:rFonts w:ascii="Times New Roman" w:hAnsi="Times New Roman" w:cs="Times New Roman"/>
          <w:i/>
        </w:rPr>
        <w:t xml:space="preserve"> </w:t>
      </w:r>
      <w:r w:rsidRPr="00333023">
        <w:rPr>
          <w:rFonts w:ascii="Times New Roman" w:hAnsi="Times New Roman" w:cs="Times New Roman"/>
          <w:i/>
          <w:lang w:val="sv-SE"/>
        </w:rPr>
        <w:t>Penelitian Kualtatif</w:t>
      </w:r>
      <w:r w:rsidRPr="00333023">
        <w:rPr>
          <w:rFonts w:ascii="Times New Roman" w:hAnsi="Times New Roman" w:cs="Times New Roman"/>
          <w:lang w:val="sv-SE"/>
        </w:rPr>
        <w:t xml:space="preserve">, </w:t>
      </w:r>
      <w:r>
        <w:rPr>
          <w:rFonts w:ascii="Times New Roman" w:hAnsi="Times New Roman" w:cs="Times New Roman"/>
        </w:rPr>
        <w:t>(</w:t>
      </w:r>
      <w:r w:rsidRPr="00333023">
        <w:rPr>
          <w:rFonts w:ascii="Times New Roman" w:hAnsi="Times New Roman" w:cs="Times New Roman"/>
          <w:lang w:val="sv-SE"/>
        </w:rPr>
        <w:t>makalah, Malang, 1996</w:t>
      </w:r>
      <w:r>
        <w:rPr>
          <w:rFonts w:ascii="Times New Roman" w:hAnsi="Times New Roman" w:cs="Times New Roman"/>
        </w:rPr>
        <w:t>)</w:t>
      </w:r>
      <w:r>
        <w:rPr>
          <w:rFonts w:ascii="Times New Roman" w:hAnsi="Times New Roman" w:cs="Times New Roman"/>
          <w:lang w:val="sv-SE"/>
        </w:rPr>
        <w:t>,</w:t>
      </w:r>
      <w:r>
        <w:rPr>
          <w:rFonts w:ascii="Times New Roman" w:hAnsi="Times New Roman" w:cs="Times New Roman"/>
        </w:rPr>
        <w:t xml:space="preserve"> </w:t>
      </w:r>
      <w:r>
        <w:rPr>
          <w:rFonts w:ascii="Times New Roman" w:hAnsi="Times New Roman" w:cs="Times New Roman"/>
          <w:lang w:val="sv-SE"/>
        </w:rPr>
        <w:t>hal</w:t>
      </w:r>
      <w:r>
        <w:rPr>
          <w:rFonts w:ascii="Times New Roman" w:hAnsi="Times New Roman" w:cs="Times New Roman"/>
        </w:rPr>
        <w:t>.</w:t>
      </w:r>
      <w:r w:rsidRPr="00333023">
        <w:rPr>
          <w:rFonts w:ascii="Times New Roman" w:hAnsi="Times New Roman" w:cs="Times New Roman"/>
          <w:lang w:val="sv-SE"/>
        </w:rPr>
        <w:t xml:space="preserve"> 6</w:t>
      </w:r>
    </w:p>
    <w:p w:rsidR="002423E4" w:rsidRPr="009F439B" w:rsidRDefault="002423E4" w:rsidP="00536915">
      <w:pPr>
        <w:pStyle w:val="FootnoteText"/>
        <w:rPr>
          <w:lang w:val="sv-SE"/>
        </w:rPr>
      </w:pPr>
    </w:p>
  </w:footnote>
  <w:footnote w:id="81">
    <w:p w:rsidR="002423E4" w:rsidRPr="00767673" w:rsidRDefault="002423E4" w:rsidP="00536915">
      <w:pPr>
        <w:pStyle w:val="FootnoteText"/>
        <w:ind w:firstLine="720"/>
        <w:rPr>
          <w:rFonts w:ascii="Times New Roman" w:hAnsi="Times New Roman" w:cs="Times New Roman"/>
        </w:rPr>
      </w:pPr>
      <w:r w:rsidRPr="00767673">
        <w:rPr>
          <w:rStyle w:val="FootnoteReference"/>
          <w:rFonts w:ascii="Times New Roman" w:hAnsi="Times New Roman"/>
        </w:rPr>
        <w:footnoteRef/>
      </w:r>
      <w:r w:rsidRPr="00767673">
        <w:rPr>
          <w:rFonts w:ascii="Times New Roman" w:hAnsi="Times New Roman" w:cs="Times New Roman"/>
        </w:rPr>
        <w:t xml:space="preserve"> Data Monografi Desa Sobontoro Tahun 2012</w:t>
      </w:r>
    </w:p>
  </w:footnote>
  <w:footnote w:id="82">
    <w:p w:rsidR="002423E4" w:rsidRPr="00DD7B8D" w:rsidRDefault="002423E4" w:rsidP="00536915">
      <w:pPr>
        <w:pStyle w:val="FootnoteText"/>
        <w:ind w:firstLine="720"/>
        <w:rPr>
          <w:rFonts w:ascii="Times New Roman" w:hAnsi="Times New Roman" w:cs="Times New Roman"/>
          <w:i/>
          <w:iCs/>
        </w:rPr>
      </w:pPr>
      <w:r w:rsidRPr="00B92EE4">
        <w:rPr>
          <w:rStyle w:val="FootnoteReference"/>
          <w:rFonts w:ascii="Times New Roman" w:hAnsi="Times New Roman"/>
        </w:rPr>
        <w:footnoteRef/>
      </w:r>
      <w:r w:rsidRPr="00B92EE4">
        <w:rPr>
          <w:rFonts w:ascii="Times New Roman" w:hAnsi="Times New Roman" w:cs="Times New Roman"/>
        </w:rPr>
        <w:t xml:space="preserve"> </w:t>
      </w:r>
      <w:r w:rsidRPr="00DD7B8D">
        <w:rPr>
          <w:rFonts w:ascii="Times New Roman" w:hAnsi="Times New Roman" w:cs="Times New Roman"/>
          <w:i/>
          <w:iCs/>
        </w:rPr>
        <w:t>Ibid.</w:t>
      </w:r>
      <w:r>
        <w:rPr>
          <w:rFonts w:ascii="Times New Roman" w:hAnsi="Times New Roman" w:cs="Times New Roman"/>
          <w:i/>
          <w:iCs/>
        </w:rPr>
        <w:t>,</w:t>
      </w:r>
    </w:p>
  </w:footnote>
  <w:footnote w:id="83">
    <w:p w:rsidR="002423E4" w:rsidRPr="00B92EE4" w:rsidRDefault="002423E4" w:rsidP="00536915">
      <w:pPr>
        <w:pStyle w:val="FootnoteText"/>
        <w:ind w:firstLine="720"/>
        <w:rPr>
          <w:rFonts w:ascii="Times New Roman" w:hAnsi="Times New Roman" w:cs="Times New Roman"/>
        </w:rPr>
      </w:pPr>
      <w:r w:rsidRPr="00B92EE4">
        <w:rPr>
          <w:rStyle w:val="FootnoteReference"/>
          <w:rFonts w:ascii="Times New Roman" w:hAnsi="Times New Roman"/>
        </w:rPr>
        <w:footnoteRef/>
      </w:r>
      <w:r w:rsidRPr="00B92EE4">
        <w:rPr>
          <w:rFonts w:ascii="Times New Roman" w:hAnsi="Times New Roman" w:cs="Times New Roman"/>
        </w:rPr>
        <w:t xml:space="preserve"> </w:t>
      </w:r>
      <w:r w:rsidRPr="00DD7B8D">
        <w:rPr>
          <w:rFonts w:ascii="Times New Roman" w:hAnsi="Times New Roman" w:cs="Times New Roman"/>
          <w:i/>
          <w:iCs/>
        </w:rPr>
        <w:t>Ibid.</w:t>
      </w:r>
      <w:r>
        <w:rPr>
          <w:rFonts w:ascii="Times New Roman" w:hAnsi="Times New Roman" w:cs="Times New Roman"/>
          <w:i/>
          <w:iCs/>
        </w:rPr>
        <w:t>,</w:t>
      </w:r>
    </w:p>
  </w:footnote>
  <w:footnote w:id="84">
    <w:p w:rsidR="002423E4" w:rsidRPr="00767673" w:rsidRDefault="002423E4" w:rsidP="00536915">
      <w:pPr>
        <w:pStyle w:val="FootnoteText"/>
        <w:ind w:firstLine="720"/>
        <w:rPr>
          <w:rFonts w:ascii="Times New Roman" w:hAnsi="Times New Roman" w:cs="Times New Roman"/>
        </w:rPr>
      </w:pPr>
      <w:r w:rsidRPr="00767673">
        <w:rPr>
          <w:rStyle w:val="FootnoteReference"/>
          <w:rFonts w:ascii="Times New Roman" w:hAnsi="Times New Roman"/>
        </w:rPr>
        <w:footnoteRef/>
      </w:r>
      <w:r w:rsidRPr="00767673">
        <w:rPr>
          <w:rFonts w:ascii="Times New Roman" w:hAnsi="Times New Roman" w:cs="Times New Roman"/>
        </w:rPr>
        <w:t xml:space="preserve"> </w:t>
      </w:r>
      <w:r w:rsidRPr="00DD7B8D">
        <w:rPr>
          <w:rFonts w:ascii="Times New Roman" w:hAnsi="Times New Roman" w:cs="Times New Roman"/>
          <w:i/>
          <w:iCs/>
        </w:rPr>
        <w:t>Ibid.,</w:t>
      </w:r>
    </w:p>
  </w:footnote>
  <w:footnote w:id="85">
    <w:p w:rsidR="002423E4" w:rsidRPr="00486E05" w:rsidRDefault="002423E4" w:rsidP="00536915">
      <w:pPr>
        <w:pStyle w:val="FootnoteText"/>
        <w:ind w:firstLine="720"/>
        <w:jc w:val="both"/>
        <w:rPr>
          <w:rFonts w:ascii="Times New Roman" w:hAnsi="Times New Roman" w:cs="Times New Roman"/>
        </w:rPr>
      </w:pPr>
      <w:r w:rsidRPr="00486E05">
        <w:rPr>
          <w:rStyle w:val="FootnoteReference"/>
          <w:rFonts w:ascii="Times New Roman" w:hAnsi="Times New Roman"/>
        </w:rPr>
        <w:footnoteRef/>
      </w:r>
      <w:r w:rsidRPr="00486E05">
        <w:rPr>
          <w:rFonts w:ascii="Times New Roman" w:hAnsi="Times New Roman" w:cs="Times New Roman"/>
        </w:rPr>
        <w:t xml:space="preserve"> Wawancara</w:t>
      </w:r>
      <w:r>
        <w:rPr>
          <w:rFonts w:ascii="Times New Roman" w:hAnsi="Times New Roman" w:cs="Times New Roman"/>
          <w:lang w:val="en-US"/>
        </w:rPr>
        <w:t xml:space="preserve"> dengan </w:t>
      </w:r>
      <w:r>
        <w:rPr>
          <w:rFonts w:ascii="Times New Roman" w:hAnsi="Times New Roman" w:cs="Times New Roman"/>
        </w:rPr>
        <w:t>M</w:t>
      </w:r>
      <w:r>
        <w:rPr>
          <w:rFonts w:ascii="Times New Roman" w:hAnsi="Times New Roman" w:cs="Times New Roman"/>
          <w:lang w:val="en-US"/>
        </w:rPr>
        <w:t xml:space="preserve">bah </w:t>
      </w:r>
      <w:r>
        <w:rPr>
          <w:rFonts w:ascii="Times New Roman" w:hAnsi="Times New Roman" w:cs="Times New Roman"/>
        </w:rPr>
        <w:t>J</w:t>
      </w:r>
      <w:r>
        <w:rPr>
          <w:rFonts w:ascii="Times New Roman" w:hAnsi="Times New Roman" w:cs="Times New Roman"/>
          <w:lang w:val="en-US"/>
        </w:rPr>
        <w:t xml:space="preserve">hon, </w:t>
      </w:r>
      <w:r>
        <w:rPr>
          <w:rFonts w:ascii="Times New Roman" w:hAnsi="Times New Roman" w:cs="Times New Roman"/>
        </w:rPr>
        <w:t>C</w:t>
      </w:r>
      <w:r>
        <w:rPr>
          <w:rFonts w:ascii="Times New Roman" w:hAnsi="Times New Roman" w:cs="Times New Roman"/>
          <w:lang w:val="en-US"/>
        </w:rPr>
        <w:t xml:space="preserve">epe dan </w:t>
      </w:r>
      <w:r>
        <w:rPr>
          <w:rFonts w:ascii="Times New Roman" w:hAnsi="Times New Roman" w:cs="Times New Roman"/>
        </w:rPr>
        <w:t>G</w:t>
      </w:r>
      <w:r>
        <w:rPr>
          <w:rFonts w:ascii="Times New Roman" w:hAnsi="Times New Roman" w:cs="Times New Roman"/>
          <w:lang w:val="en-US"/>
        </w:rPr>
        <w:t xml:space="preserve">ombloh (pemuda warga </w:t>
      </w:r>
      <w:r>
        <w:rPr>
          <w:rFonts w:ascii="Times New Roman" w:hAnsi="Times New Roman" w:cs="Times New Roman"/>
        </w:rPr>
        <w:t>D</w:t>
      </w:r>
      <w:r>
        <w:rPr>
          <w:rFonts w:ascii="Times New Roman" w:hAnsi="Times New Roman" w:cs="Times New Roman"/>
          <w:lang w:val="en-US"/>
        </w:rPr>
        <w:t xml:space="preserve">esa </w:t>
      </w:r>
      <w:r>
        <w:rPr>
          <w:rFonts w:ascii="Times New Roman" w:hAnsi="Times New Roman" w:cs="Times New Roman"/>
        </w:rPr>
        <w:t>S</w:t>
      </w:r>
      <w:r w:rsidRPr="00486E05">
        <w:rPr>
          <w:rFonts w:ascii="Times New Roman" w:hAnsi="Times New Roman" w:cs="Times New Roman"/>
          <w:lang w:val="en-US"/>
        </w:rPr>
        <w:t>obontoro) pada tanggal 22  Juni 2012</w:t>
      </w:r>
    </w:p>
  </w:footnote>
  <w:footnote w:id="86">
    <w:p w:rsidR="002423E4" w:rsidRPr="00273081" w:rsidRDefault="002423E4" w:rsidP="00536915">
      <w:pPr>
        <w:pStyle w:val="FootnoteText"/>
        <w:ind w:firstLine="720"/>
        <w:jc w:val="both"/>
        <w:rPr>
          <w:rFonts w:ascii="Times New Roman" w:hAnsi="Times New Roman" w:cs="Times New Roman"/>
        </w:rPr>
      </w:pPr>
      <w:r w:rsidRPr="00486E05">
        <w:rPr>
          <w:rStyle w:val="FootnoteReference"/>
          <w:rFonts w:ascii="Times New Roman" w:hAnsi="Times New Roman"/>
        </w:rPr>
        <w:footnoteRef/>
      </w:r>
      <w:r>
        <w:rPr>
          <w:rFonts w:ascii="Times New Roman" w:hAnsi="Times New Roman" w:cs="Times New Roman"/>
        </w:rPr>
        <w:t xml:space="preserve"> W</w:t>
      </w:r>
      <w:r w:rsidRPr="00486E05">
        <w:rPr>
          <w:rFonts w:ascii="Times New Roman" w:hAnsi="Times New Roman" w:cs="Times New Roman"/>
        </w:rPr>
        <w:t>awancara</w:t>
      </w:r>
      <w:r w:rsidRPr="00486E05">
        <w:rPr>
          <w:rFonts w:ascii="Times New Roman" w:hAnsi="Times New Roman" w:cs="Times New Roman"/>
          <w:lang w:val="en-US"/>
        </w:rPr>
        <w:t xml:space="preserve"> dengan bap</w:t>
      </w:r>
      <w:r>
        <w:rPr>
          <w:rFonts w:ascii="Times New Roman" w:hAnsi="Times New Roman" w:cs="Times New Roman"/>
          <w:lang w:val="en-US"/>
        </w:rPr>
        <w:t xml:space="preserve">ak Sokip dan Istri (warga </w:t>
      </w:r>
      <w:r>
        <w:rPr>
          <w:rFonts w:ascii="Times New Roman" w:hAnsi="Times New Roman" w:cs="Times New Roman"/>
        </w:rPr>
        <w:t>D</w:t>
      </w:r>
      <w:r>
        <w:rPr>
          <w:rFonts w:ascii="Times New Roman" w:hAnsi="Times New Roman" w:cs="Times New Roman"/>
          <w:lang w:val="en-US"/>
        </w:rPr>
        <w:t xml:space="preserve">esa </w:t>
      </w:r>
      <w:r>
        <w:rPr>
          <w:rFonts w:ascii="Times New Roman" w:hAnsi="Times New Roman" w:cs="Times New Roman"/>
        </w:rPr>
        <w:t>S</w:t>
      </w:r>
      <w:r w:rsidRPr="00486E05">
        <w:rPr>
          <w:rFonts w:ascii="Times New Roman" w:hAnsi="Times New Roman" w:cs="Times New Roman"/>
          <w:lang w:val="en-US"/>
        </w:rPr>
        <w:t>obontoro) pada tanggal 28 Juni 2012</w:t>
      </w:r>
    </w:p>
  </w:footnote>
  <w:footnote w:id="87">
    <w:p w:rsidR="002423E4" w:rsidRPr="00273081" w:rsidRDefault="002423E4" w:rsidP="00536915">
      <w:pPr>
        <w:pStyle w:val="FootnoteText"/>
        <w:ind w:firstLine="720"/>
        <w:rPr>
          <w:rFonts w:ascii="Times New Roman" w:hAnsi="Times New Roman" w:cs="Times New Roman"/>
        </w:rPr>
      </w:pPr>
      <w:r w:rsidRPr="00273081">
        <w:rPr>
          <w:rStyle w:val="FootnoteReference"/>
          <w:rFonts w:ascii="Times New Roman" w:hAnsi="Times New Roman"/>
        </w:rPr>
        <w:footnoteRef/>
      </w:r>
      <w:r w:rsidRPr="00273081">
        <w:rPr>
          <w:rFonts w:ascii="Times New Roman" w:hAnsi="Times New Roman" w:cs="Times New Roman"/>
        </w:rPr>
        <w:t xml:space="preserve"> </w:t>
      </w:r>
      <w:r w:rsidRPr="00DD7B8D">
        <w:rPr>
          <w:rFonts w:ascii="Times New Roman" w:hAnsi="Times New Roman" w:cs="Times New Roman"/>
          <w:i/>
          <w:iCs/>
        </w:rPr>
        <w:t>Ibid.,</w:t>
      </w:r>
    </w:p>
  </w:footnote>
  <w:footnote w:id="88">
    <w:p w:rsidR="002423E4" w:rsidRPr="00273081" w:rsidRDefault="002423E4" w:rsidP="00536915">
      <w:pPr>
        <w:pStyle w:val="FootnoteText"/>
        <w:ind w:firstLine="720"/>
        <w:rPr>
          <w:rFonts w:ascii="Times New Roman" w:hAnsi="Times New Roman" w:cs="Times New Roman"/>
        </w:rPr>
      </w:pPr>
      <w:r w:rsidRPr="00273081">
        <w:rPr>
          <w:rStyle w:val="FootnoteReference"/>
          <w:rFonts w:ascii="Times New Roman" w:hAnsi="Times New Roman"/>
        </w:rPr>
        <w:footnoteRef/>
      </w:r>
      <w:r w:rsidRPr="00273081">
        <w:rPr>
          <w:rFonts w:ascii="Times New Roman" w:hAnsi="Times New Roman" w:cs="Times New Roman"/>
        </w:rPr>
        <w:t xml:space="preserve"> </w:t>
      </w:r>
      <w:r w:rsidRPr="00DD7B8D">
        <w:rPr>
          <w:rFonts w:ascii="Times New Roman" w:hAnsi="Times New Roman" w:cs="Times New Roman"/>
          <w:i/>
          <w:iCs/>
        </w:rPr>
        <w:t>Ibid.,</w:t>
      </w:r>
    </w:p>
  </w:footnote>
  <w:footnote w:id="89">
    <w:p w:rsidR="002423E4" w:rsidRPr="00DD7B8D" w:rsidRDefault="002423E4" w:rsidP="00536915">
      <w:pPr>
        <w:pStyle w:val="FootnoteText"/>
        <w:ind w:firstLine="720"/>
        <w:rPr>
          <w:rFonts w:ascii="Times New Roman" w:hAnsi="Times New Roman" w:cs="Times New Roman"/>
          <w:i/>
          <w:iCs/>
          <w:lang w:val="en-US"/>
        </w:rPr>
      </w:pPr>
      <w:r w:rsidRPr="00273081">
        <w:rPr>
          <w:rStyle w:val="FootnoteReference"/>
          <w:rFonts w:ascii="Times New Roman" w:hAnsi="Times New Roman"/>
        </w:rPr>
        <w:footnoteRef/>
      </w:r>
      <w:r w:rsidRPr="00273081">
        <w:rPr>
          <w:rFonts w:ascii="Times New Roman" w:hAnsi="Times New Roman" w:cs="Times New Roman"/>
        </w:rPr>
        <w:t xml:space="preserve"> </w:t>
      </w:r>
      <w:r w:rsidRPr="00DD7B8D">
        <w:rPr>
          <w:rFonts w:ascii="Times New Roman" w:hAnsi="Times New Roman" w:cs="Times New Roman"/>
          <w:i/>
          <w:iCs/>
        </w:rPr>
        <w:t>Ibid.,</w:t>
      </w:r>
    </w:p>
  </w:footnote>
  <w:footnote w:id="90">
    <w:p w:rsidR="002423E4" w:rsidRPr="00DD7B8D" w:rsidRDefault="002423E4" w:rsidP="00536915">
      <w:pPr>
        <w:pStyle w:val="FootnoteText"/>
        <w:ind w:firstLine="720"/>
        <w:rPr>
          <w:rFonts w:ascii="Times New Roman" w:hAnsi="Times New Roman" w:cs="Times New Roman"/>
          <w:i/>
          <w:iCs/>
        </w:rPr>
      </w:pPr>
      <w:r w:rsidRPr="00A15F8B">
        <w:rPr>
          <w:rStyle w:val="FootnoteReference"/>
          <w:rFonts w:ascii="Times New Roman" w:hAnsi="Times New Roman"/>
        </w:rPr>
        <w:footnoteRef/>
      </w:r>
      <w:r w:rsidRPr="00A15F8B">
        <w:rPr>
          <w:rFonts w:ascii="Times New Roman" w:hAnsi="Times New Roman" w:cs="Times New Roman"/>
        </w:rPr>
        <w:t xml:space="preserve"> </w:t>
      </w:r>
      <w:r>
        <w:rPr>
          <w:rFonts w:ascii="Times New Roman" w:hAnsi="Times New Roman" w:cs="Times New Roman"/>
          <w:i/>
          <w:iCs/>
        </w:rPr>
        <w:t>Ibid</w:t>
      </w:r>
      <w:r w:rsidRPr="00DD7B8D">
        <w:rPr>
          <w:rFonts w:ascii="Times New Roman" w:hAnsi="Times New Roman" w:cs="Times New Roman"/>
          <w:i/>
          <w:iCs/>
        </w:rPr>
        <w:t>.,</w:t>
      </w:r>
    </w:p>
  </w:footnote>
  <w:footnote w:id="91">
    <w:p w:rsidR="002423E4" w:rsidRPr="0000459B" w:rsidRDefault="002423E4" w:rsidP="00536915">
      <w:pPr>
        <w:pStyle w:val="FootnoteText"/>
        <w:ind w:firstLine="720"/>
        <w:jc w:val="both"/>
        <w:rPr>
          <w:rFonts w:ascii="Times New Roman" w:hAnsi="Times New Roman" w:cs="Times New Roman"/>
        </w:rPr>
      </w:pPr>
      <w:r w:rsidRPr="00E0764D">
        <w:rPr>
          <w:rStyle w:val="FootnoteReference"/>
          <w:rFonts w:ascii="Times New Roman" w:hAnsi="Times New Roman"/>
        </w:rPr>
        <w:footnoteRef/>
      </w:r>
      <w:r w:rsidRPr="00E0764D">
        <w:rPr>
          <w:rFonts w:ascii="Times New Roman" w:hAnsi="Times New Roman" w:cs="Times New Roman"/>
        </w:rPr>
        <w:t xml:space="preserve"> </w:t>
      </w:r>
      <w:r w:rsidRPr="007B79D7">
        <w:rPr>
          <w:rFonts w:ascii="Times New Roman" w:hAnsi="Times New Roman" w:cs="Times New Roman"/>
        </w:rPr>
        <w:t>Wawancara</w:t>
      </w:r>
      <w:r w:rsidRPr="007B79D7">
        <w:rPr>
          <w:rFonts w:ascii="Times New Roman" w:hAnsi="Times New Roman" w:cs="Times New Roman"/>
          <w:lang w:val="en-US"/>
        </w:rPr>
        <w:t xml:space="preserve"> dengan mbah </w:t>
      </w:r>
      <w:r w:rsidRPr="007B79D7">
        <w:rPr>
          <w:rFonts w:ascii="Times New Roman" w:hAnsi="Times New Roman" w:cs="Times New Roman"/>
        </w:rPr>
        <w:t>J</w:t>
      </w:r>
      <w:r w:rsidRPr="007B79D7">
        <w:rPr>
          <w:rFonts w:ascii="Times New Roman" w:hAnsi="Times New Roman" w:cs="Times New Roman"/>
          <w:lang w:val="en-US"/>
        </w:rPr>
        <w:t xml:space="preserve">hon, </w:t>
      </w:r>
      <w:r w:rsidRPr="007B79D7">
        <w:rPr>
          <w:rFonts w:ascii="Times New Roman" w:hAnsi="Times New Roman" w:cs="Times New Roman"/>
        </w:rPr>
        <w:t>C</w:t>
      </w:r>
      <w:r w:rsidRPr="007B79D7">
        <w:rPr>
          <w:rFonts w:ascii="Times New Roman" w:hAnsi="Times New Roman" w:cs="Times New Roman"/>
          <w:lang w:val="en-US"/>
        </w:rPr>
        <w:t xml:space="preserve">epe dan </w:t>
      </w:r>
      <w:r w:rsidRPr="007B79D7">
        <w:rPr>
          <w:rFonts w:ascii="Times New Roman" w:hAnsi="Times New Roman" w:cs="Times New Roman"/>
        </w:rPr>
        <w:t>G</w:t>
      </w:r>
      <w:r>
        <w:rPr>
          <w:rFonts w:ascii="Times New Roman" w:hAnsi="Times New Roman" w:cs="Times New Roman"/>
          <w:lang w:val="en-US"/>
        </w:rPr>
        <w:t xml:space="preserve">ombloh (pemuda warga </w:t>
      </w:r>
      <w:r>
        <w:rPr>
          <w:rFonts w:ascii="Times New Roman" w:hAnsi="Times New Roman" w:cs="Times New Roman"/>
        </w:rPr>
        <w:t>D</w:t>
      </w:r>
      <w:r>
        <w:rPr>
          <w:rFonts w:ascii="Times New Roman" w:hAnsi="Times New Roman" w:cs="Times New Roman"/>
          <w:lang w:val="en-US"/>
        </w:rPr>
        <w:t xml:space="preserve">esa </w:t>
      </w:r>
      <w:r>
        <w:rPr>
          <w:rFonts w:ascii="Times New Roman" w:hAnsi="Times New Roman" w:cs="Times New Roman"/>
        </w:rPr>
        <w:t>S</w:t>
      </w:r>
      <w:r w:rsidRPr="007B79D7">
        <w:rPr>
          <w:rFonts w:ascii="Times New Roman" w:hAnsi="Times New Roman" w:cs="Times New Roman"/>
          <w:lang w:val="en-US"/>
        </w:rPr>
        <w:t>obont</w:t>
      </w:r>
      <w:r>
        <w:rPr>
          <w:rFonts w:ascii="Times New Roman" w:hAnsi="Times New Roman" w:cs="Times New Roman"/>
          <w:lang w:val="en-US"/>
        </w:rPr>
        <w:t>oro) pada tanggal 22  Juni 2012</w:t>
      </w:r>
    </w:p>
  </w:footnote>
  <w:footnote w:id="92">
    <w:p w:rsidR="002423E4" w:rsidRPr="004848B6" w:rsidRDefault="002423E4" w:rsidP="00536915">
      <w:pPr>
        <w:pStyle w:val="FootnoteText"/>
        <w:ind w:firstLine="720"/>
        <w:jc w:val="both"/>
        <w:rPr>
          <w:rFonts w:ascii="Times New Roman" w:hAnsi="Times New Roman" w:cs="Times New Roman"/>
        </w:rPr>
      </w:pPr>
      <w:r w:rsidRPr="004848B6">
        <w:rPr>
          <w:rStyle w:val="FootnoteReference"/>
          <w:rFonts w:ascii="Times New Roman" w:hAnsi="Times New Roman"/>
        </w:rPr>
        <w:footnoteRef/>
      </w:r>
      <w:r w:rsidRPr="004848B6">
        <w:rPr>
          <w:rFonts w:ascii="Times New Roman" w:hAnsi="Times New Roman" w:cs="Times New Roman"/>
        </w:rPr>
        <w:t xml:space="preserve"> </w:t>
      </w:r>
      <w:r>
        <w:rPr>
          <w:rFonts w:ascii="Times New Roman" w:hAnsi="Times New Roman" w:cs="Times New Roman"/>
        </w:rPr>
        <w:t>Observasi peneliti di Desa Sobontoro tanggal 22 Juni 2012</w:t>
      </w:r>
    </w:p>
  </w:footnote>
  <w:footnote w:id="93">
    <w:p w:rsidR="002423E4" w:rsidRDefault="002423E4" w:rsidP="00536915">
      <w:pPr>
        <w:pStyle w:val="FootnoteText"/>
        <w:ind w:firstLine="720"/>
        <w:jc w:val="both"/>
      </w:pPr>
      <w:r w:rsidRPr="004848B6">
        <w:rPr>
          <w:rStyle w:val="FootnoteReference"/>
          <w:rFonts w:ascii="Times New Roman" w:hAnsi="Times New Roman"/>
        </w:rPr>
        <w:footnoteRef/>
      </w:r>
      <w:r w:rsidRPr="004848B6">
        <w:rPr>
          <w:rFonts w:ascii="Times New Roman" w:hAnsi="Times New Roman" w:cs="Times New Roman"/>
        </w:rPr>
        <w:t xml:space="preserve"> </w:t>
      </w:r>
      <w:r w:rsidRPr="004848B6">
        <w:rPr>
          <w:rFonts w:ascii="Times New Roman" w:hAnsi="Times New Roman" w:cs="Times New Roman"/>
          <w:i/>
          <w:iCs/>
        </w:rPr>
        <w:t>Lembaran</w:t>
      </w:r>
      <w:r w:rsidRPr="00276AAD">
        <w:rPr>
          <w:rFonts w:ascii="Times New Roman" w:hAnsi="Times New Roman" w:cs="Times New Roman"/>
          <w:i/>
          <w:iCs/>
        </w:rPr>
        <w:t xml:space="preserve"> Daerah Kabupaten Tulungagung Seri: C dan E</w:t>
      </w:r>
      <w:r w:rsidRPr="00276AAD">
        <w:rPr>
          <w:rFonts w:ascii="Times New Roman" w:hAnsi="Times New Roman" w:cs="Times New Roman"/>
        </w:rPr>
        <w:t xml:space="preserve">, (Tulungagung: Bagian Hukum Sekretariat Daerah Kabupaten Tulungagung, 2011), </w:t>
      </w:r>
      <w:r>
        <w:rPr>
          <w:rFonts w:ascii="Times New Roman" w:hAnsi="Times New Roman" w:cs="Times New Roman"/>
        </w:rPr>
        <w:t>hal. 177</w:t>
      </w:r>
    </w:p>
  </w:footnote>
  <w:footnote w:id="94">
    <w:p w:rsidR="002423E4" w:rsidRDefault="002423E4" w:rsidP="00536915">
      <w:pPr>
        <w:pStyle w:val="FootnoteText"/>
        <w:ind w:firstLine="720"/>
      </w:pPr>
      <w:r>
        <w:rPr>
          <w:rStyle w:val="FootnoteReference"/>
        </w:rPr>
        <w:footnoteRef/>
      </w:r>
      <w:r>
        <w:t xml:space="preserve"> </w:t>
      </w:r>
      <w:r w:rsidRPr="00D62AB1">
        <w:rPr>
          <w:rFonts w:ascii="Times New Roman" w:hAnsi="Times New Roman" w:cs="Times New Roman"/>
        </w:rPr>
        <w:t>Radar Tulungagung (Selasa, 3 April 2012. Hal 25)</w:t>
      </w:r>
    </w:p>
  </w:footnote>
  <w:footnote w:id="95">
    <w:p w:rsidR="002423E4" w:rsidRDefault="002423E4" w:rsidP="00536915">
      <w:pPr>
        <w:pStyle w:val="FootnoteText"/>
        <w:ind w:firstLine="720"/>
      </w:pPr>
      <w:r w:rsidRPr="00DC4452">
        <w:rPr>
          <w:rStyle w:val="FootnoteReference"/>
          <w:rFonts w:ascii="Times New Roman" w:hAnsi="Times New Roman"/>
        </w:rPr>
        <w:footnoteRef/>
      </w:r>
      <w:r w:rsidRPr="00DC4452">
        <w:rPr>
          <w:rFonts w:ascii="Times New Roman" w:hAnsi="Times New Roman" w:cs="Times New Roman"/>
        </w:rPr>
        <w:t xml:space="preserve"> </w:t>
      </w:r>
      <w:r>
        <w:rPr>
          <w:rFonts w:ascii="Times New Roman" w:hAnsi="Times New Roman" w:cs="Times New Roman"/>
        </w:rPr>
        <w:t>Zulfatun N</w:t>
      </w:r>
      <w:r w:rsidRPr="00001EE7">
        <w:rPr>
          <w:rFonts w:ascii="Times New Roman" w:hAnsi="Times New Roman" w:cs="Times New Roman"/>
        </w:rPr>
        <w:t xml:space="preserve">i’mah, </w:t>
      </w:r>
      <w:r w:rsidRPr="007C3941">
        <w:rPr>
          <w:rFonts w:ascii="Times New Roman" w:hAnsi="Times New Roman" w:cs="Times New Roman"/>
          <w:i/>
          <w:iCs/>
        </w:rPr>
        <w:t>Mengenal Sosiologi Hukum</w:t>
      </w:r>
      <w:r w:rsidRPr="00001EE7">
        <w:rPr>
          <w:rFonts w:ascii="Times New Roman" w:hAnsi="Times New Roman" w:cs="Times New Roman"/>
        </w:rPr>
        <w:t>. (Tulungagung, 2011), hal. 73</w:t>
      </w:r>
    </w:p>
  </w:footnote>
  <w:footnote w:id="96">
    <w:p w:rsidR="002423E4" w:rsidRPr="003B0F21" w:rsidRDefault="002423E4" w:rsidP="00536915">
      <w:pPr>
        <w:pStyle w:val="FootnoteText"/>
        <w:tabs>
          <w:tab w:val="left" w:pos="6789"/>
        </w:tabs>
        <w:ind w:firstLine="720"/>
        <w:rPr>
          <w:rFonts w:ascii="Times New Roman" w:hAnsi="Times New Roman" w:cs="Times New Roman"/>
        </w:rPr>
      </w:pPr>
      <w:r w:rsidRPr="003B0F21">
        <w:rPr>
          <w:rStyle w:val="FootnoteReference"/>
          <w:rFonts w:ascii="Times New Roman" w:hAnsi="Times New Roman"/>
        </w:rPr>
        <w:footnoteRef/>
      </w:r>
      <w:r w:rsidRPr="003B0F21">
        <w:rPr>
          <w:rFonts w:ascii="Times New Roman" w:hAnsi="Times New Roman" w:cs="Times New Roman"/>
        </w:rPr>
        <w:t xml:space="preserve"> Wawancara dengan Penjual (Ngatino) </w:t>
      </w:r>
      <w:r>
        <w:rPr>
          <w:rFonts w:ascii="Times New Roman" w:hAnsi="Times New Roman" w:cs="Times New Roman"/>
        </w:rPr>
        <w:tab/>
      </w:r>
    </w:p>
  </w:footnote>
  <w:footnote w:id="97">
    <w:p w:rsidR="002423E4" w:rsidRPr="00082B75" w:rsidRDefault="002423E4" w:rsidP="00536915">
      <w:pPr>
        <w:pStyle w:val="FootnoteText"/>
        <w:ind w:firstLine="720"/>
        <w:jc w:val="both"/>
        <w:rPr>
          <w:rFonts w:ascii="Times New Roman" w:hAnsi="Times New Roman" w:cs="Times New Roman"/>
        </w:rPr>
      </w:pPr>
      <w:r w:rsidRPr="00082B75">
        <w:rPr>
          <w:rStyle w:val="FootnoteReference"/>
          <w:rFonts w:ascii="Times New Roman" w:hAnsi="Times New Roman"/>
        </w:rPr>
        <w:footnoteRef/>
      </w:r>
      <w:r w:rsidRPr="00082B75">
        <w:rPr>
          <w:rFonts w:ascii="Times New Roman" w:hAnsi="Times New Roman" w:cs="Times New Roman"/>
        </w:rPr>
        <w:t xml:space="preserve"> Wawancara de</w:t>
      </w:r>
      <w:r>
        <w:rPr>
          <w:rFonts w:ascii="Times New Roman" w:hAnsi="Times New Roman" w:cs="Times New Roman"/>
        </w:rPr>
        <w:t>ngan Kaur Pemeritahan Desa Sobontoro (</w:t>
      </w:r>
      <w:r w:rsidRPr="00362CB1">
        <w:rPr>
          <w:rFonts w:ascii="Times New Roman" w:hAnsi="Times New Roman" w:cs="Times New Roman"/>
        </w:rPr>
        <w:t xml:space="preserve">Rio </w:t>
      </w:r>
      <w:r>
        <w:rPr>
          <w:rFonts w:ascii="Times New Roman" w:hAnsi="Times New Roman" w:cs="Times New Roman"/>
        </w:rPr>
        <w:t>Hanyokro Kusumo), tanggal 9</w:t>
      </w:r>
      <w:r w:rsidRPr="00082B75">
        <w:rPr>
          <w:rFonts w:ascii="Times New Roman" w:hAnsi="Times New Roman" w:cs="Times New Roman"/>
        </w:rPr>
        <w:t xml:space="preserve"> Juni 2012</w:t>
      </w:r>
    </w:p>
  </w:footnote>
  <w:footnote w:id="98">
    <w:p w:rsidR="002423E4" w:rsidRPr="00E0764D" w:rsidRDefault="002423E4" w:rsidP="00536915">
      <w:pPr>
        <w:pStyle w:val="FootnoteText"/>
        <w:ind w:firstLine="720"/>
        <w:jc w:val="both"/>
        <w:rPr>
          <w:rFonts w:ascii="Times New Roman" w:hAnsi="Times New Roman" w:cs="Times New Roman"/>
          <w:lang w:val="en-US"/>
        </w:rPr>
      </w:pPr>
      <w:r w:rsidRPr="00E0764D">
        <w:rPr>
          <w:rStyle w:val="FootnoteReference"/>
          <w:rFonts w:ascii="Times New Roman" w:hAnsi="Times New Roman"/>
        </w:rPr>
        <w:footnoteRef/>
      </w:r>
      <w:r w:rsidRPr="00E0764D">
        <w:rPr>
          <w:rFonts w:ascii="Times New Roman" w:hAnsi="Times New Roman" w:cs="Times New Roman"/>
        </w:rPr>
        <w:t xml:space="preserve"> </w:t>
      </w:r>
      <w:r>
        <w:rPr>
          <w:rFonts w:ascii="Times New Roman" w:hAnsi="Times New Roman" w:cs="Times New Roman"/>
        </w:rPr>
        <w:t>Wawancara</w:t>
      </w:r>
      <w:r w:rsidRPr="00E0764D">
        <w:rPr>
          <w:rFonts w:ascii="Times New Roman" w:hAnsi="Times New Roman" w:cs="Times New Roman"/>
          <w:lang w:val="en-US"/>
        </w:rPr>
        <w:t xml:space="preserve"> d</w:t>
      </w:r>
      <w:r>
        <w:rPr>
          <w:rFonts w:ascii="Times New Roman" w:hAnsi="Times New Roman" w:cs="Times New Roman"/>
          <w:lang w:val="en-US"/>
        </w:rPr>
        <w:t xml:space="preserve">engan Ngatino dan </w:t>
      </w:r>
      <w:r>
        <w:rPr>
          <w:rFonts w:ascii="Times New Roman" w:hAnsi="Times New Roman" w:cs="Times New Roman"/>
        </w:rPr>
        <w:t>G</w:t>
      </w:r>
      <w:r>
        <w:rPr>
          <w:rFonts w:ascii="Times New Roman" w:hAnsi="Times New Roman" w:cs="Times New Roman"/>
          <w:lang w:val="en-US"/>
        </w:rPr>
        <w:t>lowoh (pe</w:t>
      </w:r>
      <w:r>
        <w:rPr>
          <w:rFonts w:ascii="Times New Roman" w:hAnsi="Times New Roman" w:cs="Times New Roman"/>
        </w:rPr>
        <w:t>njual miras</w:t>
      </w:r>
      <w:r>
        <w:rPr>
          <w:rFonts w:ascii="Times New Roman" w:hAnsi="Times New Roman" w:cs="Times New Roman"/>
          <w:lang w:val="en-US"/>
        </w:rPr>
        <w:t xml:space="preserve"> warga </w:t>
      </w:r>
      <w:r>
        <w:rPr>
          <w:rFonts w:ascii="Times New Roman" w:hAnsi="Times New Roman" w:cs="Times New Roman"/>
        </w:rPr>
        <w:t>D</w:t>
      </w:r>
      <w:r>
        <w:rPr>
          <w:rFonts w:ascii="Times New Roman" w:hAnsi="Times New Roman" w:cs="Times New Roman"/>
          <w:lang w:val="en-US"/>
        </w:rPr>
        <w:t xml:space="preserve">esa </w:t>
      </w:r>
      <w:r>
        <w:rPr>
          <w:rFonts w:ascii="Times New Roman" w:hAnsi="Times New Roman" w:cs="Times New Roman"/>
        </w:rPr>
        <w:t>S</w:t>
      </w:r>
      <w:r w:rsidRPr="00E0764D">
        <w:rPr>
          <w:rFonts w:ascii="Times New Roman" w:hAnsi="Times New Roman" w:cs="Times New Roman"/>
          <w:lang w:val="en-US"/>
        </w:rPr>
        <w:t>obontoro) pada tanggal 22  Juni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E4" w:rsidRDefault="002423E4">
    <w:pPr>
      <w:pStyle w:val="Header"/>
      <w:jc w:val="right"/>
    </w:pPr>
  </w:p>
  <w:p w:rsidR="002423E4" w:rsidRDefault="00242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7E"/>
    <w:multiLevelType w:val="hybridMultilevel"/>
    <w:tmpl w:val="B776DB44"/>
    <w:lvl w:ilvl="0" w:tplc="6A4ECA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4019E6"/>
    <w:multiLevelType w:val="hybridMultilevel"/>
    <w:tmpl w:val="85CA1AEE"/>
    <w:lvl w:ilvl="0" w:tplc="F12CC72C">
      <w:start w:val="1"/>
      <w:numFmt w:val="upperRoman"/>
      <w:lvlText w:val="%1."/>
      <w:lvlJc w:val="left"/>
      <w:pPr>
        <w:ind w:left="1288" w:hanging="72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
    <w:nsid w:val="01A547B1"/>
    <w:multiLevelType w:val="hybridMultilevel"/>
    <w:tmpl w:val="0E52BC74"/>
    <w:lvl w:ilvl="0" w:tplc="1194E29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29D662C"/>
    <w:multiLevelType w:val="hybridMultilevel"/>
    <w:tmpl w:val="CB3C751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3115A78"/>
    <w:multiLevelType w:val="hybridMultilevel"/>
    <w:tmpl w:val="F4342F92"/>
    <w:lvl w:ilvl="0" w:tplc="04210015">
      <w:start w:val="1"/>
      <w:numFmt w:val="upperLetter"/>
      <w:lvlText w:val="%1."/>
      <w:lvlJc w:val="left"/>
      <w:pPr>
        <w:tabs>
          <w:tab w:val="num" w:pos="1440"/>
        </w:tabs>
        <w:ind w:left="1440" w:hanging="360"/>
      </w:pPr>
      <w:rPr>
        <w:rFonts w:hint="default"/>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5">
    <w:nsid w:val="03D37300"/>
    <w:multiLevelType w:val="hybridMultilevel"/>
    <w:tmpl w:val="2090BA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B0493A"/>
    <w:multiLevelType w:val="hybridMultilevel"/>
    <w:tmpl w:val="EFA8BDB6"/>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
    <w:nsid w:val="10AE0587"/>
    <w:multiLevelType w:val="hybridMultilevel"/>
    <w:tmpl w:val="5198B2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6173AB"/>
    <w:multiLevelType w:val="hybridMultilevel"/>
    <w:tmpl w:val="5E7631B4"/>
    <w:lvl w:ilvl="0" w:tplc="AD7295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8F93D06"/>
    <w:multiLevelType w:val="hybridMultilevel"/>
    <w:tmpl w:val="0AEE9924"/>
    <w:lvl w:ilvl="0" w:tplc="81144F16">
      <w:start w:val="1"/>
      <w:numFmt w:val="decimal"/>
      <w:lvlText w:val="(%1)"/>
      <w:lvlJc w:val="left"/>
      <w:pPr>
        <w:ind w:left="1920" w:hanging="360"/>
      </w:pPr>
      <w:rPr>
        <w:rFonts w:asciiTheme="majorBidi" w:eastAsia="Calibri" w:hAnsiTheme="majorBidi" w:cstheme="majorBid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
    <w:nsid w:val="18FE6B1E"/>
    <w:multiLevelType w:val="hybridMultilevel"/>
    <w:tmpl w:val="C708F404"/>
    <w:lvl w:ilvl="0" w:tplc="165E780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19273482"/>
    <w:multiLevelType w:val="hybridMultilevel"/>
    <w:tmpl w:val="8E82A46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BB77C40"/>
    <w:multiLevelType w:val="hybridMultilevel"/>
    <w:tmpl w:val="2DCEA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10B47"/>
    <w:multiLevelType w:val="hybridMultilevel"/>
    <w:tmpl w:val="89A4F7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DFA35BD"/>
    <w:multiLevelType w:val="hybridMultilevel"/>
    <w:tmpl w:val="235CEF30"/>
    <w:lvl w:ilvl="0" w:tplc="48262E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E1B29E6"/>
    <w:multiLevelType w:val="hybridMultilevel"/>
    <w:tmpl w:val="5138661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1E416B15"/>
    <w:multiLevelType w:val="hybridMultilevel"/>
    <w:tmpl w:val="9BEC14B8"/>
    <w:lvl w:ilvl="0" w:tplc="8BBE7ED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1F37404D"/>
    <w:multiLevelType w:val="hybridMultilevel"/>
    <w:tmpl w:val="4E2441B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1F8D1E18"/>
    <w:multiLevelType w:val="hybridMultilevel"/>
    <w:tmpl w:val="BE00BAC6"/>
    <w:lvl w:ilvl="0" w:tplc="9CEC8E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1FC46327"/>
    <w:multiLevelType w:val="hybridMultilevel"/>
    <w:tmpl w:val="6BCCFE0C"/>
    <w:lvl w:ilvl="0" w:tplc="48A07CF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214C24CC"/>
    <w:multiLevelType w:val="hybridMultilevel"/>
    <w:tmpl w:val="E92E28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3B17933"/>
    <w:multiLevelType w:val="hybridMultilevel"/>
    <w:tmpl w:val="36E2F006"/>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25DE7307"/>
    <w:multiLevelType w:val="hybridMultilevel"/>
    <w:tmpl w:val="D3249864"/>
    <w:lvl w:ilvl="0" w:tplc="0A5CC2B2">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nsid w:val="26C641B1"/>
    <w:multiLevelType w:val="hybridMultilevel"/>
    <w:tmpl w:val="E7461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140E69"/>
    <w:multiLevelType w:val="hybridMultilevel"/>
    <w:tmpl w:val="EF703284"/>
    <w:lvl w:ilvl="0" w:tplc="04210011">
      <w:start w:val="1"/>
      <w:numFmt w:val="decimal"/>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25">
    <w:nsid w:val="2E3307E2"/>
    <w:multiLevelType w:val="hybridMultilevel"/>
    <w:tmpl w:val="21CA84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0125899"/>
    <w:multiLevelType w:val="hybridMultilevel"/>
    <w:tmpl w:val="723CF7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0DA4840"/>
    <w:multiLevelType w:val="hybridMultilevel"/>
    <w:tmpl w:val="2E0E1D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312787F"/>
    <w:multiLevelType w:val="hybridMultilevel"/>
    <w:tmpl w:val="561E1E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293519"/>
    <w:multiLevelType w:val="hybridMultilevel"/>
    <w:tmpl w:val="6BC2891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36010129"/>
    <w:multiLevelType w:val="hybridMultilevel"/>
    <w:tmpl w:val="9C12C742"/>
    <w:lvl w:ilvl="0" w:tplc="2A06AEF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36E35DC5"/>
    <w:multiLevelType w:val="hybridMultilevel"/>
    <w:tmpl w:val="44967CB6"/>
    <w:lvl w:ilvl="0" w:tplc="5D5602A2">
      <w:start w:val="1"/>
      <w:numFmt w:val="decimal"/>
      <w:lvlText w:val="%1."/>
      <w:lvlJc w:val="center"/>
      <w:pPr>
        <w:tabs>
          <w:tab w:val="num" w:pos="720"/>
        </w:tabs>
        <w:ind w:left="720" w:hanging="5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3C0133E5"/>
    <w:multiLevelType w:val="hybridMultilevel"/>
    <w:tmpl w:val="6D48F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E65291"/>
    <w:multiLevelType w:val="hybridMultilevel"/>
    <w:tmpl w:val="128E2D96"/>
    <w:lvl w:ilvl="0" w:tplc="D94A7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0245772"/>
    <w:multiLevelType w:val="hybridMultilevel"/>
    <w:tmpl w:val="2282533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435C4FE1"/>
    <w:multiLevelType w:val="hybridMultilevel"/>
    <w:tmpl w:val="5624062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6">
    <w:nsid w:val="44907BCA"/>
    <w:multiLevelType w:val="hybridMultilevel"/>
    <w:tmpl w:val="706A28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512796A"/>
    <w:multiLevelType w:val="hybridMultilevel"/>
    <w:tmpl w:val="9A1EE880"/>
    <w:lvl w:ilvl="0" w:tplc="E3885F1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46DF1C76"/>
    <w:multiLevelType w:val="hybridMultilevel"/>
    <w:tmpl w:val="34480E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EA2690C"/>
    <w:multiLevelType w:val="hybridMultilevel"/>
    <w:tmpl w:val="3C5638D6"/>
    <w:lvl w:ilvl="0" w:tplc="9FEEDD0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4FFD5754"/>
    <w:multiLevelType w:val="hybridMultilevel"/>
    <w:tmpl w:val="D714B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F8476D"/>
    <w:multiLevelType w:val="hybridMultilevel"/>
    <w:tmpl w:val="F28685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3540F98"/>
    <w:multiLevelType w:val="hybridMultilevel"/>
    <w:tmpl w:val="2222FA92"/>
    <w:lvl w:ilvl="0" w:tplc="085872CA">
      <w:start w:val="1"/>
      <w:numFmt w:val="lowerLetter"/>
      <w:lvlText w:val="%1."/>
      <w:lvlJc w:val="left"/>
      <w:pPr>
        <w:ind w:left="1800" w:hanging="360"/>
      </w:pPr>
      <w:rPr>
        <w:rFonts w:ascii="Times New Roman" w:hAnsi="Times New Roman" w:cs="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44F2C94"/>
    <w:multiLevelType w:val="hybridMultilevel"/>
    <w:tmpl w:val="D47AE1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D45C8D"/>
    <w:multiLevelType w:val="hybridMultilevel"/>
    <w:tmpl w:val="29B466FA"/>
    <w:lvl w:ilvl="0" w:tplc="1DC44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66E70FB"/>
    <w:multiLevelType w:val="hybridMultilevel"/>
    <w:tmpl w:val="41B41AFA"/>
    <w:lvl w:ilvl="0" w:tplc="AA60B09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nsid w:val="56C51AF5"/>
    <w:multiLevelType w:val="hybridMultilevel"/>
    <w:tmpl w:val="8368C7F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5D2A587C"/>
    <w:multiLevelType w:val="hybridMultilevel"/>
    <w:tmpl w:val="4F3C0350"/>
    <w:lvl w:ilvl="0" w:tplc="8CD41D4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8">
    <w:nsid w:val="5DAB3C98"/>
    <w:multiLevelType w:val="hybridMultilevel"/>
    <w:tmpl w:val="566E203A"/>
    <w:lvl w:ilvl="0" w:tplc="04210019">
      <w:start w:val="1"/>
      <w:numFmt w:val="lowerLetter"/>
      <w:lvlText w:val="%1."/>
      <w:lvlJc w:val="left"/>
      <w:pPr>
        <w:ind w:left="2415" w:hanging="360"/>
      </w:pPr>
    </w:lvl>
    <w:lvl w:ilvl="1" w:tplc="04210019" w:tentative="1">
      <w:start w:val="1"/>
      <w:numFmt w:val="lowerLetter"/>
      <w:lvlText w:val="%2."/>
      <w:lvlJc w:val="left"/>
      <w:pPr>
        <w:ind w:left="3135" w:hanging="360"/>
      </w:pPr>
    </w:lvl>
    <w:lvl w:ilvl="2" w:tplc="0421001B" w:tentative="1">
      <w:start w:val="1"/>
      <w:numFmt w:val="lowerRoman"/>
      <w:lvlText w:val="%3."/>
      <w:lvlJc w:val="right"/>
      <w:pPr>
        <w:ind w:left="3855" w:hanging="180"/>
      </w:pPr>
    </w:lvl>
    <w:lvl w:ilvl="3" w:tplc="0421000F" w:tentative="1">
      <w:start w:val="1"/>
      <w:numFmt w:val="decimal"/>
      <w:lvlText w:val="%4."/>
      <w:lvlJc w:val="left"/>
      <w:pPr>
        <w:ind w:left="4575" w:hanging="360"/>
      </w:pPr>
    </w:lvl>
    <w:lvl w:ilvl="4" w:tplc="04210019" w:tentative="1">
      <w:start w:val="1"/>
      <w:numFmt w:val="lowerLetter"/>
      <w:lvlText w:val="%5."/>
      <w:lvlJc w:val="left"/>
      <w:pPr>
        <w:ind w:left="5295" w:hanging="360"/>
      </w:pPr>
    </w:lvl>
    <w:lvl w:ilvl="5" w:tplc="0421001B" w:tentative="1">
      <w:start w:val="1"/>
      <w:numFmt w:val="lowerRoman"/>
      <w:lvlText w:val="%6."/>
      <w:lvlJc w:val="right"/>
      <w:pPr>
        <w:ind w:left="6015" w:hanging="180"/>
      </w:pPr>
    </w:lvl>
    <w:lvl w:ilvl="6" w:tplc="0421000F" w:tentative="1">
      <w:start w:val="1"/>
      <w:numFmt w:val="decimal"/>
      <w:lvlText w:val="%7."/>
      <w:lvlJc w:val="left"/>
      <w:pPr>
        <w:ind w:left="6735" w:hanging="360"/>
      </w:pPr>
    </w:lvl>
    <w:lvl w:ilvl="7" w:tplc="04210019" w:tentative="1">
      <w:start w:val="1"/>
      <w:numFmt w:val="lowerLetter"/>
      <w:lvlText w:val="%8."/>
      <w:lvlJc w:val="left"/>
      <w:pPr>
        <w:ind w:left="7455" w:hanging="360"/>
      </w:pPr>
    </w:lvl>
    <w:lvl w:ilvl="8" w:tplc="0421001B" w:tentative="1">
      <w:start w:val="1"/>
      <w:numFmt w:val="lowerRoman"/>
      <w:lvlText w:val="%9."/>
      <w:lvlJc w:val="right"/>
      <w:pPr>
        <w:ind w:left="8175" w:hanging="180"/>
      </w:pPr>
    </w:lvl>
  </w:abstractNum>
  <w:abstractNum w:abstractNumId="49">
    <w:nsid w:val="5FC60999"/>
    <w:multiLevelType w:val="hybridMultilevel"/>
    <w:tmpl w:val="86028E5A"/>
    <w:lvl w:ilvl="0" w:tplc="8FBA68BC">
      <w:start w:val="1"/>
      <w:numFmt w:val="decimal"/>
      <w:lvlText w:val="(%1)"/>
      <w:lvlJc w:val="left"/>
      <w:pPr>
        <w:ind w:left="2280" w:hanging="360"/>
      </w:pPr>
      <w:rPr>
        <w:rFonts w:asciiTheme="majorBidi" w:eastAsia="Calibri" w:hAnsiTheme="majorBidi" w:cstheme="majorBidi"/>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0">
    <w:nsid w:val="60CE08AC"/>
    <w:multiLevelType w:val="hybridMultilevel"/>
    <w:tmpl w:val="CD6EABD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62B0571E"/>
    <w:multiLevelType w:val="hybridMultilevel"/>
    <w:tmpl w:val="861A0D98"/>
    <w:lvl w:ilvl="0" w:tplc="0809000F">
      <w:start w:val="1"/>
      <w:numFmt w:val="decimal"/>
      <w:lvlText w:val="%1."/>
      <w:lvlJc w:val="left"/>
      <w:pPr>
        <w:tabs>
          <w:tab w:val="num" w:pos="2520"/>
        </w:tabs>
        <w:ind w:left="2520" w:hanging="360"/>
      </w:pPr>
      <w:rPr>
        <w:rFonts w:cs="Times New Roman" w:hint="default"/>
      </w:rPr>
    </w:lvl>
    <w:lvl w:ilvl="1" w:tplc="04210019">
      <w:start w:val="1"/>
      <w:numFmt w:val="lowerLetter"/>
      <w:lvlText w:val="%2."/>
      <w:lvlJc w:val="left"/>
      <w:pPr>
        <w:ind w:left="3240" w:hanging="360"/>
      </w:pPr>
      <w:rPr>
        <w:rFonts w:cs="Times New Roman"/>
      </w:rPr>
    </w:lvl>
    <w:lvl w:ilvl="2" w:tplc="0421001B">
      <w:start w:val="1"/>
      <w:numFmt w:val="lowerRoman"/>
      <w:lvlText w:val="%3."/>
      <w:lvlJc w:val="right"/>
      <w:pPr>
        <w:ind w:left="3960" w:hanging="180"/>
      </w:pPr>
      <w:rPr>
        <w:rFonts w:cs="Times New Roman"/>
      </w:rPr>
    </w:lvl>
    <w:lvl w:ilvl="3" w:tplc="0421000F">
      <w:start w:val="1"/>
      <w:numFmt w:val="decimal"/>
      <w:lvlText w:val="%4."/>
      <w:lvlJc w:val="left"/>
      <w:pPr>
        <w:ind w:left="4680" w:hanging="360"/>
      </w:pPr>
      <w:rPr>
        <w:rFonts w:cs="Times New Roman"/>
      </w:rPr>
    </w:lvl>
    <w:lvl w:ilvl="4" w:tplc="04210019">
      <w:start w:val="1"/>
      <w:numFmt w:val="lowerLetter"/>
      <w:lvlText w:val="%5."/>
      <w:lvlJc w:val="left"/>
      <w:pPr>
        <w:ind w:left="5400" w:hanging="360"/>
      </w:pPr>
      <w:rPr>
        <w:rFonts w:cs="Times New Roman"/>
      </w:rPr>
    </w:lvl>
    <w:lvl w:ilvl="5" w:tplc="0421001B">
      <w:start w:val="1"/>
      <w:numFmt w:val="lowerRoman"/>
      <w:lvlText w:val="%6."/>
      <w:lvlJc w:val="right"/>
      <w:pPr>
        <w:ind w:left="6120" w:hanging="180"/>
      </w:pPr>
      <w:rPr>
        <w:rFonts w:cs="Times New Roman"/>
      </w:rPr>
    </w:lvl>
    <w:lvl w:ilvl="6" w:tplc="0421000F">
      <w:start w:val="1"/>
      <w:numFmt w:val="decimal"/>
      <w:lvlText w:val="%7."/>
      <w:lvlJc w:val="left"/>
      <w:pPr>
        <w:ind w:left="6840" w:hanging="360"/>
      </w:pPr>
      <w:rPr>
        <w:rFonts w:cs="Times New Roman"/>
      </w:rPr>
    </w:lvl>
    <w:lvl w:ilvl="7" w:tplc="04210019">
      <w:start w:val="1"/>
      <w:numFmt w:val="lowerLetter"/>
      <w:lvlText w:val="%8."/>
      <w:lvlJc w:val="left"/>
      <w:pPr>
        <w:ind w:left="7560" w:hanging="360"/>
      </w:pPr>
      <w:rPr>
        <w:rFonts w:cs="Times New Roman"/>
      </w:rPr>
    </w:lvl>
    <w:lvl w:ilvl="8" w:tplc="0421001B">
      <w:start w:val="1"/>
      <w:numFmt w:val="lowerRoman"/>
      <w:lvlText w:val="%9."/>
      <w:lvlJc w:val="right"/>
      <w:pPr>
        <w:ind w:left="8280" w:hanging="180"/>
      </w:pPr>
      <w:rPr>
        <w:rFonts w:cs="Times New Roman"/>
      </w:rPr>
    </w:lvl>
  </w:abstractNum>
  <w:abstractNum w:abstractNumId="52">
    <w:nsid w:val="63812124"/>
    <w:multiLevelType w:val="hybridMultilevel"/>
    <w:tmpl w:val="74C419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4AF4DC8"/>
    <w:multiLevelType w:val="hybridMultilevel"/>
    <w:tmpl w:val="31781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50F2FEF"/>
    <w:multiLevelType w:val="hybridMultilevel"/>
    <w:tmpl w:val="E94CC41A"/>
    <w:lvl w:ilvl="0" w:tplc="823E2D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5">
    <w:nsid w:val="6A9F11A4"/>
    <w:multiLevelType w:val="hybridMultilevel"/>
    <w:tmpl w:val="A88206D8"/>
    <w:lvl w:ilvl="0" w:tplc="4B86D598">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B4634B8"/>
    <w:multiLevelType w:val="hybridMultilevel"/>
    <w:tmpl w:val="6D48F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51D12"/>
    <w:multiLevelType w:val="hybridMultilevel"/>
    <w:tmpl w:val="DE1A16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C402F1D"/>
    <w:multiLevelType w:val="hybridMultilevel"/>
    <w:tmpl w:val="2F52A6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CA3658B"/>
    <w:multiLevelType w:val="hybridMultilevel"/>
    <w:tmpl w:val="8392EF04"/>
    <w:lvl w:ilvl="0" w:tplc="9D50899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0">
    <w:nsid w:val="6D7F7546"/>
    <w:multiLevelType w:val="hybridMultilevel"/>
    <w:tmpl w:val="421EE4A6"/>
    <w:lvl w:ilvl="0" w:tplc="82E0605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nsid w:val="6F416BF7"/>
    <w:multiLevelType w:val="hybridMultilevel"/>
    <w:tmpl w:val="01905F9E"/>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2">
    <w:nsid w:val="70983A75"/>
    <w:multiLevelType w:val="hybridMultilevel"/>
    <w:tmpl w:val="D5F4A7D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3">
    <w:nsid w:val="727A78A3"/>
    <w:multiLevelType w:val="hybridMultilevel"/>
    <w:tmpl w:val="9780B52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74193422"/>
    <w:multiLevelType w:val="hybridMultilevel"/>
    <w:tmpl w:val="F58219BC"/>
    <w:lvl w:ilvl="0" w:tplc="8CAAF2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5">
    <w:nsid w:val="742741C2"/>
    <w:multiLevelType w:val="hybridMultilevel"/>
    <w:tmpl w:val="72B63108"/>
    <w:lvl w:ilvl="0" w:tplc="787A7DEE">
      <w:start w:val="2"/>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6">
    <w:nsid w:val="77C8741B"/>
    <w:multiLevelType w:val="hybridMultilevel"/>
    <w:tmpl w:val="B67AE694"/>
    <w:lvl w:ilvl="0" w:tplc="3E1C0B0E">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971302E"/>
    <w:multiLevelType w:val="hybridMultilevel"/>
    <w:tmpl w:val="57666E96"/>
    <w:lvl w:ilvl="0" w:tplc="CC2C3B7C">
      <w:start w:val="1"/>
      <w:numFmt w:val="decimal"/>
      <w:lvlText w:val="%1."/>
      <w:lvlJc w:val="left"/>
      <w:pPr>
        <w:tabs>
          <w:tab w:val="num" w:pos="360"/>
        </w:tabs>
        <w:ind w:left="340" w:hanging="227"/>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D90632B"/>
    <w:multiLevelType w:val="hybridMultilevel"/>
    <w:tmpl w:val="689CAA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EEA1A63"/>
    <w:multiLevelType w:val="hybridMultilevel"/>
    <w:tmpl w:val="14A8CBFC"/>
    <w:lvl w:ilvl="0" w:tplc="359870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0">
    <w:nsid w:val="7F511496"/>
    <w:multiLevelType w:val="hybridMultilevel"/>
    <w:tmpl w:val="EDCC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F35F19"/>
    <w:multiLevelType w:val="hybridMultilevel"/>
    <w:tmpl w:val="3A343D8E"/>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51"/>
  </w:num>
  <w:num w:numId="3">
    <w:abstractNumId w:val="46"/>
  </w:num>
  <w:num w:numId="4">
    <w:abstractNumId w:val="25"/>
  </w:num>
  <w:num w:numId="5">
    <w:abstractNumId w:val="36"/>
  </w:num>
  <w:num w:numId="6">
    <w:abstractNumId w:val="33"/>
  </w:num>
  <w:num w:numId="7">
    <w:abstractNumId w:val="2"/>
  </w:num>
  <w:num w:numId="8">
    <w:abstractNumId w:val="50"/>
  </w:num>
  <w:num w:numId="9">
    <w:abstractNumId w:val="57"/>
  </w:num>
  <w:num w:numId="10">
    <w:abstractNumId w:val="66"/>
  </w:num>
  <w:num w:numId="11">
    <w:abstractNumId w:val="39"/>
  </w:num>
  <w:num w:numId="12">
    <w:abstractNumId w:val="54"/>
  </w:num>
  <w:num w:numId="13">
    <w:abstractNumId w:val="38"/>
  </w:num>
  <w:num w:numId="14">
    <w:abstractNumId w:val="37"/>
  </w:num>
  <w:num w:numId="15">
    <w:abstractNumId w:val="26"/>
  </w:num>
  <w:num w:numId="16">
    <w:abstractNumId w:val="68"/>
  </w:num>
  <w:num w:numId="17">
    <w:abstractNumId w:val="7"/>
  </w:num>
  <w:num w:numId="18">
    <w:abstractNumId w:val="63"/>
  </w:num>
  <w:num w:numId="19">
    <w:abstractNumId w:val="52"/>
  </w:num>
  <w:num w:numId="20">
    <w:abstractNumId w:val="62"/>
  </w:num>
  <w:num w:numId="21">
    <w:abstractNumId w:val="17"/>
  </w:num>
  <w:num w:numId="22">
    <w:abstractNumId w:val="27"/>
  </w:num>
  <w:num w:numId="23">
    <w:abstractNumId w:val="53"/>
  </w:num>
  <w:num w:numId="24">
    <w:abstractNumId w:val="11"/>
  </w:num>
  <w:num w:numId="25">
    <w:abstractNumId w:val="35"/>
  </w:num>
  <w:num w:numId="26">
    <w:abstractNumId w:val="61"/>
  </w:num>
  <w:num w:numId="27">
    <w:abstractNumId w:val="9"/>
  </w:num>
  <w:num w:numId="28">
    <w:abstractNumId w:val="49"/>
  </w:num>
  <w:num w:numId="29">
    <w:abstractNumId w:val="21"/>
  </w:num>
  <w:num w:numId="30">
    <w:abstractNumId w:val="45"/>
  </w:num>
  <w:num w:numId="31">
    <w:abstractNumId w:val="58"/>
  </w:num>
  <w:num w:numId="32">
    <w:abstractNumId w:val="10"/>
  </w:num>
  <w:num w:numId="33">
    <w:abstractNumId w:val="69"/>
  </w:num>
  <w:num w:numId="34">
    <w:abstractNumId w:val="55"/>
  </w:num>
  <w:num w:numId="35">
    <w:abstractNumId w:val="15"/>
  </w:num>
  <w:num w:numId="36">
    <w:abstractNumId w:val="8"/>
  </w:num>
  <w:num w:numId="37">
    <w:abstractNumId w:val="14"/>
  </w:num>
  <w:num w:numId="38">
    <w:abstractNumId w:val="12"/>
  </w:num>
  <w:num w:numId="39">
    <w:abstractNumId w:val="16"/>
  </w:num>
  <w:num w:numId="40">
    <w:abstractNumId w:val="19"/>
  </w:num>
  <w:num w:numId="41">
    <w:abstractNumId w:val="18"/>
  </w:num>
  <w:num w:numId="42">
    <w:abstractNumId w:val="64"/>
  </w:num>
  <w:num w:numId="43">
    <w:abstractNumId w:val="30"/>
  </w:num>
  <w:num w:numId="44">
    <w:abstractNumId w:val="22"/>
  </w:num>
  <w:num w:numId="45">
    <w:abstractNumId w:val="70"/>
  </w:num>
  <w:num w:numId="46">
    <w:abstractNumId w:val="28"/>
  </w:num>
  <w:num w:numId="47">
    <w:abstractNumId w:val="13"/>
  </w:num>
  <w:num w:numId="48">
    <w:abstractNumId w:val="3"/>
  </w:num>
  <w:num w:numId="49">
    <w:abstractNumId w:val="24"/>
  </w:num>
  <w:num w:numId="50">
    <w:abstractNumId w:val="67"/>
  </w:num>
  <w:num w:numId="51">
    <w:abstractNumId w:val="29"/>
  </w:num>
  <w:num w:numId="52">
    <w:abstractNumId w:val="0"/>
  </w:num>
  <w:num w:numId="53">
    <w:abstractNumId w:val="42"/>
  </w:num>
  <w:num w:numId="54">
    <w:abstractNumId w:val="44"/>
  </w:num>
  <w:num w:numId="55">
    <w:abstractNumId w:val="60"/>
  </w:num>
  <w:num w:numId="56">
    <w:abstractNumId w:val="71"/>
  </w:num>
  <w:num w:numId="57">
    <w:abstractNumId w:val="47"/>
  </w:num>
  <w:num w:numId="58">
    <w:abstractNumId w:val="59"/>
  </w:num>
  <w:num w:numId="59">
    <w:abstractNumId w:val="6"/>
  </w:num>
  <w:num w:numId="60">
    <w:abstractNumId w:val="41"/>
  </w:num>
  <w:num w:numId="61">
    <w:abstractNumId w:val="65"/>
  </w:num>
  <w:num w:numId="62">
    <w:abstractNumId w:val="48"/>
  </w:num>
  <w:num w:numId="63">
    <w:abstractNumId w:val="5"/>
  </w:num>
  <w:num w:numId="64">
    <w:abstractNumId w:val="34"/>
  </w:num>
  <w:num w:numId="65">
    <w:abstractNumId w:val="40"/>
  </w:num>
  <w:num w:numId="66">
    <w:abstractNumId w:val="43"/>
  </w:num>
  <w:num w:numId="67">
    <w:abstractNumId w:val="23"/>
  </w:num>
  <w:num w:numId="68">
    <w:abstractNumId w:val="56"/>
  </w:num>
  <w:num w:numId="69">
    <w:abstractNumId w:val="32"/>
  </w:num>
  <w:num w:numId="70">
    <w:abstractNumId w:val="20"/>
  </w:num>
  <w:num w:numId="71">
    <w:abstractNumId w:val="1"/>
  </w:num>
  <w:num w:numId="72">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6915"/>
    <w:rsid w:val="00000ED4"/>
    <w:rsid w:val="00000F6F"/>
    <w:rsid w:val="0000457B"/>
    <w:rsid w:val="00016956"/>
    <w:rsid w:val="00020100"/>
    <w:rsid w:val="00032373"/>
    <w:rsid w:val="000577BA"/>
    <w:rsid w:val="00061A54"/>
    <w:rsid w:val="00065069"/>
    <w:rsid w:val="000723C5"/>
    <w:rsid w:val="00073642"/>
    <w:rsid w:val="00082ADE"/>
    <w:rsid w:val="000878E9"/>
    <w:rsid w:val="00093431"/>
    <w:rsid w:val="00095F02"/>
    <w:rsid w:val="000B21A0"/>
    <w:rsid w:val="000C1216"/>
    <w:rsid w:val="000C3817"/>
    <w:rsid w:val="000D7577"/>
    <w:rsid w:val="000E1B2A"/>
    <w:rsid w:val="000E617E"/>
    <w:rsid w:val="000F2273"/>
    <w:rsid w:val="000F437B"/>
    <w:rsid w:val="000F747A"/>
    <w:rsid w:val="00101B83"/>
    <w:rsid w:val="00105AC9"/>
    <w:rsid w:val="001109DC"/>
    <w:rsid w:val="00113C70"/>
    <w:rsid w:val="001176C5"/>
    <w:rsid w:val="00120216"/>
    <w:rsid w:val="00130A7A"/>
    <w:rsid w:val="00133F7D"/>
    <w:rsid w:val="0014028B"/>
    <w:rsid w:val="001428B8"/>
    <w:rsid w:val="001429E7"/>
    <w:rsid w:val="00150960"/>
    <w:rsid w:val="00151698"/>
    <w:rsid w:val="00171209"/>
    <w:rsid w:val="0017127B"/>
    <w:rsid w:val="00182310"/>
    <w:rsid w:val="0018331A"/>
    <w:rsid w:val="00186CEA"/>
    <w:rsid w:val="00197740"/>
    <w:rsid w:val="001B7141"/>
    <w:rsid w:val="001C69DC"/>
    <w:rsid w:val="001C77E6"/>
    <w:rsid w:val="001D22E0"/>
    <w:rsid w:val="001D74C4"/>
    <w:rsid w:val="001E270B"/>
    <w:rsid w:val="001E3930"/>
    <w:rsid w:val="001F1BF5"/>
    <w:rsid w:val="001F4992"/>
    <w:rsid w:val="001F773C"/>
    <w:rsid w:val="001F7B13"/>
    <w:rsid w:val="00216333"/>
    <w:rsid w:val="002259F7"/>
    <w:rsid w:val="00232D41"/>
    <w:rsid w:val="002411EA"/>
    <w:rsid w:val="002423E4"/>
    <w:rsid w:val="00250713"/>
    <w:rsid w:val="00252773"/>
    <w:rsid w:val="002541B6"/>
    <w:rsid w:val="00261907"/>
    <w:rsid w:val="00262F8B"/>
    <w:rsid w:val="00263A4F"/>
    <w:rsid w:val="002671DC"/>
    <w:rsid w:val="002730ED"/>
    <w:rsid w:val="002770C8"/>
    <w:rsid w:val="0029116A"/>
    <w:rsid w:val="00295F8C"/>
    <w:rsid w:val="002B2927"/>
    <w:rsid w:val="002B4564"/>
    <w:rsid w:val="002C4794"/>
    <w:rsid w:val="002D7563"/>
    <w:rsid w:val="002E0525"/>
    <w:rsid w:val="002E1CE7"/>
    <w:rsid w:val="002E3611"/>
    <w:rsid w:val="002F0D57"/>
    <w:rsid w:val="002F3879"/>
    <w:rsid w:val="0030617B"/>
    <w:rsid w:val="00312413"/>
    <w:rsid w:val="00313FD2"/>
    <w:rsid w:val="00316128"/>
    <w:rsid w:val="00317A6B"/>
    <w:rsid w:val="00334E70"/>
    <w:rsid w:val="00334F94"/>
    <w:rsid w:val="00336711"/>
    <w:rsid w:val="00341309"/>
    <w:rsid w:val="00341821"/>
    <w:rsid w:val="00361D22"/>
    <w:rsid w:val="003622D0"/>
    <w:rsid w:val="0036441D"/>
    <w:rsid w:val="003653E4"/>
    <w:rsid w:val="00380AC4"/>
    <w:rsid w:val="00385A75"/>
    <w:rsid w:val="003A0035"/>
    <w:rsid w:val="003A6CC7"/>
    <w:rsid w:val="003A78C3"/>
    <w:rsid w:val="003B030D"/>
    <w:rsid w:val="003B0D07"/>
    <w:rsid w:val="003B3425"/>
    <w:rsid w:val="003B510A"/>
    <w:rsid w:val="003B7EC4"/>
    <w:rsid w:val="003C0320"/>
    <w:rsid w:val="003D3165"/>
    <w:rsid w:val="003D7645"/>
    <w:rsid w:val="00400237"/>
    <w:rsid w:val="00407D1A"/>
    <w:rsid w:val="004133A0"/>
    <w:rsid w:val="00420184"/>
    <w:rsid w:val="00421521"/>
    <w:rsid w:val="00436BDB"/>
    <w:rsid w:val="00442B42"/>
    <w:rsid w:val="00443309"/>
    <w:rsid w:val="00444DA6"/>
    <w:rsid w:val="00450E48"/>
    <w:rsid w:val="00457C24"/>
    <w:rsid w:val="004660BD"/>
    <w:rsid w:val="00482295"/>
    <w:rsid w:val="004879A8"/>
    <w:rsid w:val="00487F01"/>
    <w:rsid w:val="00494304"/>
    <w:rsid w:val="00497D3A"/>
    <w:rsid w:val="00497EE9"/>
    <w:rsid w:val="004A0F82"/>
    <w:rsid w:val="004A3F22"/>
    <w:rsid w:val="004B04E6"/>
    <w:rsid w:val="004B1220"/>
    <w:rsid w:val="004B5E36"/>
    <w:rsid w:val="004C4046"/>
    <w:rsid w:val="004C5127"/>
    <w:rsid w:val="004C6583"/>
    <w:rsid w:val="004D6DD7"/>
    <w:rsid w:val="004D7629"/>
    <w:rsid w:val="00501DC3"/>
    <w:rsid w:val="00507B5F"/>
    <w:rsid w:val="00513F5E"/>
    <w:rsid w:val="00516AAA"/>
    <w:rsid w:val="005270CB"/>
    <w:rsid w:val="0053063B"/>
    <w:rsid w:val="00536915"/>
    <w:rsid w:val="005443EC"/>
    <w:rsid w:val="005455E7"/>
    <w:rsid w:val="00546783"/>
    <w:rsid w:val="00553BAC"/>
    <w:rsid w:val="0055730F"/>
    <w:rsid w:val="00570705"/>
    <w:rsid w:val="00572522"/>
    <w:rsid w:val="00582927"/>
    <w:rsid w:val="0059264B"/>
    <w:rsid w:val="00595531"/>
    <w:rsid w:val="005A16F0"/>
    <w:rsid w:val="005A5263"/>
    <w:rsid w:val="005D6BC4"/>
    <w:rsid w:val="005E27B2"/>
    <w:rsid w:val="005E33A5"/>
    <w:rsid w:val="005E391D"/>
    <w:rsid w:val="005E7D2D"/>
    <w:rsid w:val="005F34AD"/>
    <w:rsid w:val="005F4D55"/>
    <w:rsid w:val="005F54F9"/>
    <w:rsid w:val="005F6C9D"/>
    <w:rsid w:val="005F7D04"/>
    <w:rsid w:val="00603852"/>
    <w:rsid w:val="00603FB5"/>
    <w:rsid w:val="006107A9"/>
    <w:rsid w:val="006120E9"/>
    <w:rsid w:val="006172E3"/>
    <w:rsid w:val="00617F44"/>
    <w:rsid w:val="00634F9F"/>
    <w:rsid w:val="006362A5"/>
    <w:rsid w:val="00637FBE"/>
    <w:rsid w:val="0064037A"/>
    <w:rsid w:val="006507C3"/>
    <w:rsid w:val="006547AC"/>
    <w:rsid w:val="00665552"/>
    <w:rsid w:val="00675211"/>
    <w:rsid w:val="00685436"/>
    <w:rsid w:val="006B0BB0"/>
    <w:rsid w:val="006B539D"/>
    <w:rsid w:val="006C44B9"/>
    <w:rsid w:val="006C6DA3"/>
    <w:rsid w:val="006E0FB6"/>
    <w:rsid w:val="006E665E"/>
    <w:rsid w:val="006F0A4A"/>
    <w:rsid w:val="006F25B4"/>
    <w:rsid w:val="006F3637"/>
    <w:rsid w:val="006F5CAF"/>
    <w:rsid w:val="007026C8"/>
    <w:rsid w:val="007056AF"/>
    <w:rsid w:val="00710184"/>
    <w:rsid w:val="007118FA"/>
    <w:rsid w:val="00713C0B"/>
    <w:rsid w:val="00715394"/>
    <w:rsid w:val="007170E3"/>
    <w:rsid w:val="00720821"/>
    <w:rsid w:val="00724293"/>
    <w:rsid w:val="00724D0D"/>
    <w:rsid w:val="00724D7A"/>
    <w:rsid w:val="007532D4"/>
    <w:rsid w:val="00767E03"/>
    <w:rsid w:val="00775F72"/>
    <w:rsid w:val="007830A9"/>
    <w:rsid w:val="007853A6"/>
    <w:rsid w:val="00785E30"/>
    <w:rsid w:val="007B3858"/>
    <w:rsid w:val="007B4061"/>
    <w:rsid w:val="007B45B5"/>
    <w:rsid w:val="007C2FE3"/>
    <w:rsid w:val="007C5622"/>
    <w:rsid w:val="007E436C"/>
    <w:rsid w:val="007F0821"/>
    <w:rsid w:val="00805452"/>
    <w:rsid w:val="00811D94"/>
    <w:rsid w:val="008176FB"/>
    <w:rsid w:val="00826A1F"/>
    <w:rsid w:val="0083215C"/>
    <w:rsid w:val="008334B9"/>
    <w:rsid w:val="00840273"/>
    <w:rsid w:val="00861645"/>
    <w:rsid w:val="0086635B"/>
    <w:rsid w:val="00874463"/>
    <w:rsid w:val="00877092"/>
    <w:rsid w:val="008833D2"/>
    <w:rsid w:val="00887FD6"/>
    <w:rsid w:val="008910EB"/>
    <w:rsid w:val="00895923"/>
    <w:rsid w:val="008A0F89"/>
    <w:rsid w:val="008A435F"/>
    <w:rsid w:val="008B1B13"/>
    <w:rsid w:val="008B3558"/>
    <w:rsid w:val="008B439C"/>
    <w:rsid w:val="008C7120"/>
    <w:rsid w:val="008C7F5B"/>
    <w:rsid w:val="008D16F9"/>
    <w:rsid w:val="008D356A"/>
    <w:rsid w:val="008E3386"/>
    <w:rsid w:val="008F03B3"/>
    <w:rsid w:val="009039E5"/>
    <w:rsid w:val="00905C5E"/>
    <w:rsid w:val="0090732F"/>
    <w:rsid w:val="00915F45"/>
    <w:rsid w:val="00932239"/>
    <w:rsid w:val="00933AE6"/>
    <w:rsid w:val="00943769"/>
    <w:rsid w:val="00951212"/>
    <w:rsid w:val="0095326C"/>
    <w:rsid w:val="00953703"/>
    <w:rsid w:val="009643AA"/>
    <w:rsid w:val="00967AC3"/>
    <w:rsid w:val="0097078C"/>
    <w:rsid w:val="009956BA"/>
    <w:rsid w:val="00996FC9"/>
    <w:rsid w:val="009B213A"/>
    <w:rsid w:val="009B5214"/>
    <w:rsid w:val="009B74BB"/>
    <w:rsid w:val="009C0DCF"/>
    <w:rsid w:val="009C5A98"/>
    <w:rsid w:val="009D7182"/>
    <w:rsid w:val="009E1305"/>
    <w:rsid w:val="009E1438"/>
    <w:rsid w:val="009F5515"/>
    <w:rsid w:val="00A0055E"/>
    <w:rsid w:val="00A01DDC"/>
    <w:rsid w:val="00A11710"/>
    <w:rsid w:val="00A21AC3"/>
    <w:rsid w:val="00A23118"/>
    <w:rsid w:val="00A422A7"/>
    <w:rsid w:val="00A43512"/>
    <w:rsid w:val="00A50A31"/>
    <w:rsid w:val="00A50F2B"/>
    <w:rsid w:val="00A513F0"/>
    <w:rsid w:val="00A56104"/>
    <w:rsid w:val="00A677E8"/>
    <w:rsid w:val="00A70636"/>
    <w:rsid w:val="00A71D3B"/>
    <w:rsid w:val="00A95A85"/>
    <w:rsid w:val="00A975E0"/>
    <w:rsid w:val="00AA1366"/>
    <w:rsid w:val="00AA5E6F"/>
    <w:rsid w:val="00AA6B7E"/>
    <w:rsid w:val="00AC3B19"/>
    <w:rsid w:val="00AC4653"/>
    <w:rsid w:val="00AD7169"/>
    <w:rsid w:val="00AD7E9C"/>
    <w:rsid w:val="00AE097B"/>
    <w:rsid w:val="00AE6653"/>
    <w:rsid w:val="00AE6B89"/>
    <w:rsid w:val="00AF5223"/>
    <w:rsid w:val="00B142D6"/>
    <w:rsid w:val="00B14318"/>
    <w:rsid w:val="00B16179"/>
    <w:rsid w:val="00B2447B"/>
    <w:rsid w:val="00B260FE"/>
    <w:rsid w:val="00B30C26"/>
    <w:rsid w:val="00B36DA7"/>
    <w:rsid w:val="00B561EB"/>
    <w:rsid w:val="00B6412C"/>
    <w:rsid w:val="00B67C78"/>
    <w:rsid w:val="00B70751"/>
    <w:rsid w:val="00B81CC2"/>
    <w:rsid w:val="00B832C0"/>
    <w:rsid w:val="00BA663F"/>
    <w:rsid w:val="00BA71C8"/>
    <w:rsid w:val="00BA7EEC"/>
    <w:rsid w:val="00BD6030"/>
    <w:rsid w:val="00BD7F77"/>
    <w:rsid w:val="00BE181F"/>
    <w:rsid w:val="00BF0D14"/>
    <w:rsid w:val="00BF33E5"/>
    <w:rsid w:val="00BF53D9"/>
    <w:rsid w:val="00C138C2"/>
    <w:rsid w:val="00C23DA7"/>
    <w:rsid w:val="00C343C4"/>
    <w:rsid w:val="00C45E2D"/>
    <w:rsid w:val="00C54B73"/>
    <w:rsid w:val="00C60209"/>
    <w:rsid w:val="00C61F07"/>
    <w:rsid w:val="00C7332F"/>
    <w:rsid w:val="00C81DB6"/>
    <w:rsid w:val="00C90557"/>
    <w:rsid w:val="00CE03A9"/>
    <w:rsid w:val="00CF0762"/>
    <w:rsid w:val="00D061DA"/>
    <w:rsid w:val="00D11092"/>
    <w:rsid w:val="00D15723"/>
    <w:rsid w:val="00D277FF"/>
    <w:rsid w:val="00D53BE5"/>
    <w:rsid w:val="00D76DA9"/>
    <w:rsid w:val="00D85D8E"/>
    <w:rsid w:val="00D91D7D"/>
    <w:rsid w:val="00D96DD1"/>
    <w:rsid w:val="00DA727A"/>
    <w:rsid w:val="00DB6583"/>
    <w:rsid w:val="00DD127F"/>
    <w:rsid w:val="00DD3954"/>
    <w:rsid w:val="00DE2971"/>
    <w:rsid w:val="00DE2C71"/>
    <w:rsid w:val="00DF1216"/>
    <w:rsid w:val="00E0284A"/>
    <w:rsid w:val="00E05204"/>
    <w:rsid w:val="00E06495"/>
    <w:rsid w:val="00E11CB2"/>
    <w:rsid w:val="00E12003"/>
    <w:rsid w:val="00E124A0"/>
    <w:rsid w:val="00E1589B"/>
    <w:rsid w:val="00E1716D"/>
    <w:rsid w:val="00E42F6F"/>
    <w:rsid w:val="00E4677C"/>
    <w:rsid w:val="00E46920"/>
    <w:rsid w:val="00E64BD6"/>
    <w:rsid w:val="00E66D47"/>
    <w:rsid w:val="00E736F3"/>
    <w:rsid w:val="00E826E0"/>
    <w:rsid w:val="00E852EA"/>
    <w:rsid w:val="00E8596F"/>
    <w:rsid w:val="00E878EA"/>
    <w:rsid w:val="00E91295"/>
    <w:rsid w:val="00E9208C"/>
    <w:rsid w:val="00EA374E"/>
    <w:rsid w:val="00EA48C2"/>
    <w:rsid w:val="00EB091A"/>
    <w:rsid w:val="00EB0D24"/>
    <w:rsid w:val="00EB119E"/>
    <w:rsid w:val="00EB7185"/>
    <w:rsid w:val="00EC3211"/>
    <w:rsid w:val="00EF51C8"/>
    <w:rsid w:val="00F031EB"/>
    <w:rsid w:val="00F236F9"/>
    <w:rsid w:val="00F40179"/>
    <w:rsid w:val="00F43646"/>
    <w:rsid w:val="00F45913"/>
    <w:rsid w:val="00F649EA"/>
    <w:rsid w:val="00F72EB0"/>
    <w:rsid w:val="00F75E82"/>
    <w:rsid w:val="00F76A2D"/>
    <w:rsid w:val="00F83C86"/>
    <w:rsid w:val="00FA1475"/>
    <w:rsid w:val="00FA73F3"/>
    <w:rsid w:val="00FB08DE"/>
    <w:rsid w:val="00FC6E53"/>
    <w:rsid w:val="00FC764D"/>
    <w:rsid w:val="00FC781E"/>
    <w:rsid w:val="00FC7A78"/>
    <w:rsid w:val="00FE6D14"/>
    <w:rsid w:val="00FE6DAC"/>
    <w:rsid w:val="00FF4673"/>
    <w:rsid w:val="00FF7C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1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915"/>
    <w:pPr>
      <w:ind w:left="720"/>
    </w:pPr>
  </w:style>
  <w:style w:type="paragraph" w:styleId="Header">
    <w:name w:val="header"/>
    <w:basedOn w:val="Normal"/>
    <w:link w:val="HeaderChar"/>
    <w:uiPriority w:val="99"/>
    <w:rsid w:val="00536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15"/>
    <w:rPr>
      <w:rFonts w:ascii="Calibri" w:eastAsia="Calibri" w:hAnsi="Calibri" w:cs="Arial"/>
    </w:rPr>
  </w:style>
  <w:style w:type="paragraph" w:styleId="Footer">
    <w:name w:val="footer"/>
    <w:basedOn w:val="Normal"/>
    <w:link w:val="FooterChar"/>
    <w:uiPriority w:val="99"/>
    <w:rsid w:val="00536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15"/>
    <w:rPr>
      <w:rFonts w:ascii="Calibri" w:eastAsia="Calibri" w:hAnsi="Calibri" w:cs="Arial"/>
    </w:rPr>
  </w:style>
  <w:style w:type="paragraph" w:styleId="FootnoteText">
    <w:name w:val="footnote text"/>
    <w:basedOn w:val="Normal"/>
    <w:link w:val="FootnoteTextChar"/>
    <w:rsid w:val="00536915"/>
    <w:pPr>
      <w:spacing w:after="0" w:line="240" w:lineRule="auto"/>
    </w:pPr>
    <w:rPr>
      <w:sz w:val="20"/>
      <w:szCs w:val="20"/>
    </w:rPr>
  </w:style>
  <w:style w:type="character" w:customStyle="1" w:styleId="FootnoteTextChar">
    <w:name w:val="Footnote Text Char"/>
    <w:basedOn w:val="DefaultParagraphFont"/>
    <w:link w:val="FootnoteText"/>
    <w:uiPriority w:val="99"/>
    <w:rsid w:val="00536915"/>
    <w:rPr>
      <w:rFonts w:ascii="Calibri" w:eastAsia="Calibri" w:hAnsi="Calibri" w:cs="Arial"/>
      <w:sz w:val="20"/>
      <w:szCs w:val="20"/>
    </w:rPr>
  </w:style>
  <w:style w:type="character" w:styleId="FootnoteReference">
    <w:name w:val="footnote reference"/>
    <w:basedOn w:val="DefaultParagraphFont"/>
    <w:uiPriority w:val="99"/>
    <w:semiHidden/>
    <w:rsid w:val="00536915"/>
    <w:rPr>
      <w:rFonts w:cs="Times New Roman"/>
      <w:vertAlign w:val="superscript"/>
    </w:rPr>
  </w:style>
  <w:style w:type="character" w:styleId="Hyperlink">
    <w:name w:val="Hyperlink"/>
    <w:basedOn w:val="DefaultParagraphFont"/>
    <w:uiPriority w:val="99"/>
    <w:unhideWhenUsed/>
    <w:rsid w:val="00536915"/>
    <w:rPr>
      <w:color w:val="0000FF"/>
      <w:u w:val="single"/>
    </w:rPr>
  </w:style>
  <w:style w:type="paragraph" w:customStyle="1" w:styleId="Default">
    <w:name w:val="Default"/>
    <w:rsid w:val="00536915"/>
    <w:pPr>
      <w:autoSpaceDE w:val="0"/>
      <w:autoSpaceDN w:val="0"/>
      <w:adjustRightInd w:val="0"/>
      <w:spacing w:after="0" w:line="240" w:lineRule="auto"/>
    </w:pPr>
    <w:rPr>
      <w:rFonts w:ascii="Arial" w:hAnsi="Arial" w:cs="Arial"/>
      <w:color w:val="000000"/>
      <w:sz w:val="24"/>
      <w:szCs w:val="24"/>
    </w:rPr>
  </w:style>
  <w:style w:type="character" w:customStyle="1" w:styleId="small">
    <w:name w:val="small"/>
    <w:basedOn w:val="DefaultParagraphFont"/>
    <w:rsid w:val="00536915"/>
  </w:style>
  <w:style w:type="paragraph" w:styleId="BalloonText">
    <w:name w:val="Balloon Text"/>
    <w:basedOn w:val="Normal"/>
    <w:link w:val="BalloonTextChar"/>
    <w:uiPriority w:val="99"/>
    <w:semiHidden/>
    <w:unhideWhenUsed/>
    <w:rsid w:val="00536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15"/>
    <w:rPr>
      <w:rFonts w:ascii="Tahoma" w:eastAsia="Calibri" w:hAnsi="Tahoma" w:cs="Tahoma"/>
      <w:sz w:val="16"/>
      <w:szCs w:val="16"/>
    </w:rPr>
  </w:style>
  <w:style w:type="table" w:styleId="TableGrid">
    <w:name w:val="Table Grid"/>
    <w:basedOn w:val="TableNormal"/>
    <w:uiPriority w:val="59"/>
    <w:rsid w:val="00242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y.upi.edu/operator/upload/s_kom_0700097_chapter2.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bymbuyummy.blogspot.com/2010/11/pengertian-khamar-khamar-dalam-bahasa.html" TargetMode="External"/><Relationship Id="rId17" Type="http://schemas.openxmlformats.org/officeDocument/2006/relationships/hyperlink" Target="http://www.scribd.com/doc/54302952/Pengertian-Hukum-Positif" TargetMode="External"/><Relationship Id="rId2" Type="http://schemas.openxmlformats.org/officeDocument/2006/relationships/numbering" Target="numbering.xml"/><Relationship Id="rId16" Type="http://schemas.openxmlformats.org/officeDocument/2006/relationships/hyperlink" Target="http://www.scribd.com/putyz"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d.eprints.ums.ac.id/4783/1/F100030230.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djiarahardjo.uin-malang.ac.id/component/content/288.html?task=%20view" TargetMode="External"/><Relationship Id="rId23" Type="http://schemas.openxmlformats.org/officeDocument/2006/relationships/fontTable" Target="fontTable.xml"/><Relationship Id="rId10" Type="http://schemas.openxmlformats.org/officeDocument/2006/relationships/hyperlink" Target="http://www.teguhsantoso.com/2011/07/hukum-islam-pengertian-dan-sumbernya.html"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zyzaethanolchemical.wordpress.com/product/metano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mudjiarahardjo.uin-malang.ac.id/component/content/288.html?task=view" TargetMode="External"/><Relationship Id="rId3" Type="http://schemas.openxmlformats.org/officeDocument/2006/relationships/hyperlink" Target="http://repository.upi.edu/operator/uploads/s_kom_0700097_chapter2_.pdf" TargetMode="External"/><Relationship Id="rId7" Type="http://schemas.openxmlformats.org/officeDocument/2006/relationships/hyperlink" Target="http://peraturan.bcperak.net/sites/default/files/peraturan/2009/43/m-dag/per/9/2009.pdf" TargetMode="External"/><Relationship Id="rId2" Type="http://schemas.openxmlformats.org/officeDocument/2006/relationships/hyperlink" Target="http://peraturan.bcperak.net/sites/default/files/peraturan/2009/43/m-dag/per/9/2009.pdf" TargetMode="External"/><Relationship Id="rId1" Type="http://schemas.openxmlformats.org/officeDocument/2006/relationships/hyperlink" Target="http://etd.eprints.ums.ac.id/4783/1/F100030230.PDF" TargetMode="External"/><Relationship Id="rId6" Type="http://schemas.openxmlformats.org/officeDocument/2006/relationships/hyperlink" Target="http://zyzaethanolchemical.wordpress.com/product/metanol/" TargetMode="External"/><Relationship Id="rId5" Type="http://schemas.openxmlformats.org/officeDocument/2006/relationships/hyperlink" Target="http://www.scribd.com/doc/54302952/Pengertian-Hukum-Positif" TargetMode="External"/><Relationship Id="rId4" Type="http://schemas.openxmlformats.org/officeDocument/2006/relationships/hyperlink" Target="http://www.scribd.com/put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7006-2D54-4387-AC5F-A0463502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111</Pages>
  <Words>19585</Words>
  <Characters>111637</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imam hanafi</cp:lastModifiedBy>
  <cp:revision>3</cp:revision>
  <dcterms:created xsi:type="dcterms:W3CDTF">2012-09-01T07:55:00Z</dcterms:created>
  <dcterms:modified xsi:type="dcterms:W3CDTF">2012-09-01T09:14:00Z</dcterms:modified>
</cp:coreProperties>
</file>