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65" w:rsidRPr="009B7C41" w:rsidRDefault="004D3D89" w:rsidP="004D3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C41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4D3D89" w:rsidRPr="009B7C41" w:rsidRDefault="004D3D89" w:rsidP="004D3D89">
      <w:pPr>
        <w:rPr>
          <w:rFonts w:ascii="Times New Roman" w:hAnsi="Times New Roman" w:cs="Times New Roman"/>
          <w:b/>
          <w:sz w:val="24"/>
          <w:szCs w:val="24"/>
        </w:rPr>
      </w:pPr>
    </w:p>
    <w:p w:rsidR="004D3D89" w:rsidRPr="009B7C41" w:rsidRDefault="004D3D89" w:rsidP="004D3D89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B7C41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Fajar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Heru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Tri. 2010.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Sumberdaya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Manusia.</w:t>
      </w:r>
      <w:r w:rsidRPr="009B7C41">
        <w:rPr>
          <w:rFonts w:ascii="Times New Roman" w:hAnsi="Times New Roman" w:cs="Times New Roman"/>
          <w:sz w:val="24"/>
          <w:szCs w:val="24"/>
        </w:rPr>
        <w:t>Yogyakarta</w:t>
      </w:r>
      <w:proofErr w:type="gramStart"/>
      <w:r w:rsidRPr="009B7C41">
        <w:rPr>
          <w:rFonts w:ascii="Times New Roman" w:hAnsi="Times New Roman" w:cs="Times New Roman"/>
          <w:sz w:val="24"/>
          <w:szCs w:val="24"/>
        </w:rPr>
        <w:t>:sekolah</w:t>
      </w:r>
      <w:proofErr w:type="spellEnd"/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YKPN</w:t>
      </w:r>
      <w:r w:rsidR="009B7C41">
        <w:rPr>
          <w:rFonts w:ascii="Times New Roman" w:hAnsi="Times New Roman" w:cs="Times New Roman"/>
          <w:sz w:val="24"/>
          <w:szCs w:val="24"/>
        </w:rPr>
        <w:tab/>
      </w:r>
      <w:r w:rsidR="009B7C41">
        <w:rPr>
          <w:rFonts w:ascii="Times New Roman" w:hAnsi="Times New Roman" w:cs="Times New Roman"/>
          <w:sz w:val="24"/>
          <w:szCs w:val="24"/>
        </w:rPr>
        <w:tab/>
      </w:r>
    </w:p>
    <w:p w:rsidR="004D3D89" w:rsidRPr="009B7C41" w:rsidRDefault="004D3D89" w:rsidP="004D3D8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7C41">
        <w:rPr>
          <w:rFonts w:ascii="Times New Roman" w:hAnsi="Times New Roman" w:cs="Times New Roman"/>
          <w:sz w:val="24"/>
          <w:szCs w:val="24"/>
        </w:rPr>
        <w:t>Mulyadi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7FC1"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C41">
        <w:rPr>
          <w:rFonts w:ascii="Times New Roman" w:hAnsi="Times New Roman" w:cs="Times New Roman"/>
          <w:sz w:val="24"/>
          <w:szCs w:val="24"/>
        </w:rPr>
        <w:t xml:space="preserve">2007.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Perencananan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Pengendalian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 Jakarta: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Empat</w:t>
      </w:r>
      <w:proofErr w:type="spellEnd"/>
    </w:p>
    <w:p w:rsidR="004D3D89" w:rsidRPr="009B7C41" w:rsidRDefault="004D3D89" w:rsidP="004D3D8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7C41">
        <w:rPr>
          <w:rFonts w:ascii="Times New Roman" w:hAnsi="Times New Roman" w:cs="Times New Roman"/>
          <w:sz w:val="24"/>
          <w:szCs w:val="24"/>
        </w:rPr>
        <w:t>Yusanto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M.Ismail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Widjajakusuma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Karebet</w:t>
      </w:r>
      <w:proofErr w:type="spellEnd"/>
      <w:r w:rsidR="00CC7FC1" w:rsidRPr="009B7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7FC1" w:rsidRPr="009B7C41">
        <w:rPr>
          <w:rFonts w:ascii="Times New Roman" w:hAnsi="Times New Roman" w:cs="Times New Roman"/>
          <w:sz w:val="24"/>
          <w:szCs w:val="24"/>
        </w:rPr>
        <w:t xml:space="preserve"> 2002.</w:t>
      </w:r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Menggagas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Bisnis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Islam</w:t>
      </w:r>
      <w:r w:rsidR="00CC7FC1" w:rsidRPr="009B7C41">
        <w:rPr>
          <w:rFonts w:ascii="Times New Roman" w:hAnsi="Times New Roman" w:cs="Times New Roman"/>
          <w:sz w:val="24"/>
          <w:szCs w:val="24"/>
        </w:rPr>
        <w:t xml:space="preserve">. </w:t>
      </w:r>
      <w:r w:rsidRPr="009B7C41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Gema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Insani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Press</w:t>
      </w:r>
    </w:p>
    <w:p w:rsidR="00CC7FC1" w:rsidRPr="009B7C41" w:rsidRDefault="00CC7FC1" w:rsidP="004D3D8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Rifai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Mohammad. </w:t>
      </w:r>
      <w:proofErr w:type="gramStart"/>
      <w:r w:rsidRPr="009B7C41">
        <w:rPr>
          <w:rFonts w:ascii="Times New Roman" w:hAnsi="Times New Roman" w:cs="Times New Roman"/>
          <w:sz w:val="24"/>
          <w:szCs w:val="24"/>
        </w:rPr>
        <w:t xml:space="preserve">2002.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Perbankan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syariah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 Semarang: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Wicaksana</w:t>
      </w:r>
      <w:proofErr w:type="spellEnd"/>
    </w:p>
    <w:p w:rsidR="00CC7FC1" w:rsidRPr="009B7C41" w:rsidRDefault="00CC7FC1" w:rsidP="004D3D8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Widodo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Joko.2007.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Membangun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Birokrasi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Ker</w:t>
      </w:r>
      <w:r w:rsidRPr="009B7C41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Malang: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Bayu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Media</w:t>
      </w:r>
    </w:p>
    <w:p w:rsidR="00CC7FC1" w:rsidRPr="009B7C41" w:rsidRDefault="00CC7FC1" w:rsidP="004D3D8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Sinungan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Moch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B7C41">
        <w:rPr>
          <w:rFonts w:ascii="Times New Roman" w:hAnsi="Times New Roman" w:cs="Times New Roman"/>
          <w:sz w:val="24"/>
          <w:szCs w:val="24"/>
        </w:rPr>
        <w:t>Darsyah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 1990.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Dana Bank. </w:t>
      </w:r>
      <w:r w:rsidRPr="009B7C41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Cipta</w:t>
      </w:r>
      <w:proofErr w:type="spellEnd"/>
    </w:p>
    <w:p w:rsidR="00CC7FC1" w:rsidRPr="009B7C41" w:rsidRDefault="00CC7FC1" w:rsidP="004D3D8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7C41">
        <w:rPr>
          <w:rFonts w:ascii="Times New Roman" w:hAnsi="Times New Roman" w:cs="Times New Roman"/>
          <w:sz w:val="24"/>
          <w:szCs w:val="24"/>
        </w:rPr>
        <w:t>Kasmir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 2002.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Perbankan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Jakarta: Raja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:rsidR="00CC7FC1" w:rsidRPr="009B7C41" w:rsidRDefault="00CC7FC1" w:rsidP="00CC7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Philllip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1997.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Pemasaran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Perencanaan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Implementasi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</w:p>
    <w:p w:rsidR="00CC7FC1" w:rsidRPr="009B7C41" w:rsidRDefault="00CC7FC1" w:rsidP="00CC7FC1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Kontrol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Jilid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I. </w:t>
      </w:r>
      <w:r w:rsidRPr="009B7C41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Prenhallindo</w:t>
      </w:r>
      <w:proofErr w:type="spellEnd"/>
    </w:p>
    <w:p w:rsidR="00CC7FC1" w:rsidRPr="009B7C41" w:rsidRDefault="00583209" w:rsidP="00CC7FC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B7C41">
        <w:rPr>
          <w:rFonts w:ascii="Times New Roman" w:hAnsi="Times New Roman" w:cs="Times New Roman"/>
          <w:sz w:val="24"/>
          <w:szCs w:val="24"/>
        </w:rPr>
        <w:t xml:space="preserve">Muhammad. 2002.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Bank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Syari’ah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 Yogyakarta: AMPYKPN</w:t>
      </w:r>
    </w:p>
    <w:p w:rsidR="00583209" w:rsidRPr="009B7C41" w:rsidRDefault="00583209" w:rsidP="00CC7FC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7C41">
        <w:rPr>
          <w:rFonts w:ascii="Times New Roman" w:hAnsi="Times New Roman" w:cs="Times New Roman"/>
          <w:sz w:val="24"/>
          <w:szCs w:val="24"/>
        </w:rPr>
        <w:t>Syafi’i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 Antonio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, Muhammad. 2001. </w:t>
      </w:r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Bank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Syari’ah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Gema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Insani</w:t>
      </w:r>
      <w:proofErr w:type="spellEnd"/>
    </w:p>
    <w:p w:rsidR="00583209" w:rsidRPr="009B7C41" w:rsidRDefault="001273B9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9B7C41">
        <w:rPr>
          <w:rFonts w:ascii="Times New Roman" w:hAnsi="Times New Roman" w:cs="Times New Roman"/>
          <w:i/>
          <w:i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7.35pt;width:129pt;height:.75pt;flip:y;z-index:251658240" o:connectortype="straight"/>
        </w:pict>
      </w:r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583209" w:rsidRPr="009B7C41">
        <w:rPr>
          <w:rFonts w:ascii="Times New Roman" w:hAnsi="Times New Roman" w:cs="Times New Roman"/>
          <w:iCs/>
          <w:sz w:val="24"/>
          <w:szCs w:val="24"/>
        </w:rPr>
        <w:t>. 2001</w:t>
      </w:r>
      <w:proofErr w:type="gramStart"/>
      <w:r w:rsidR="00583209" w:rsidRPr="009B7C41">
        <w:rPr>
          <w:rFonts w:ascii="Times New Roman" w:hAnsi="Times New Roman" w:cs="Times New Roman"/>
          <w:iCs/>
          <w:sz w:val="24"/>
          <w:szCs w:val="24"/>
        </w:rPr>
        <w:t>.</w:t>
      </w:r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>Bank</w:t>
      </w:r>
      <w:proofErr w:type="gramEnd"/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Islam </w:t>
      </w:r>
      <w:proofErr w:type="spellStart"/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>Praktek</w:t>
      </w:r>
      <w:proofErr w:type="spellEnd"/>
      <w:r w:rsidR="00583209"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83209" w:rsidRPr="009B7C41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="00583209" w:rsidRPr="009B7C41">
        <w:rPr>
          <w:rFonts w:ascii="Times New Roman" w:hAnsi="Times New Roman" w:cs="Times New Roman"/>
          <w:sz w:val="24"/>
          <w:szCs w:val="24"/>
        </w:rPr>
        <w:t>Tazkia</w:t>
      </w:r>
      <w:proofErr w:type="spellEnd"/>
      <w:r w:rsidR="00583209" w:rsidRPr="009B7C41">
        <w:rPr>
          <w:rFonts w:ascii="Times New Roman" w:hAnsi="Times New Roman" w:cs="Times New Roman"/>
          <w:sz w:val="24"/>
          <w:szCs w:val="24"/>
        </w:rPr>
        <w:t xml:space="preserve"> Institute</w:t>
      </w:r>
    </w:p>
    <w:p w:rsidR="00583209" w:rsidRPr="009B7C41" w:rsidRDefault="00583209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Suharso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Puguh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B7C41">
        <w:rPr>
          <w:rFonts w:ascii="Times New Roman" w:hAnsi="Times New Roman" w:cs="Times New Roman"/>
          <w:sz w:val="24"/>
          <w:szCs w:val="24"/>
        </w:rPr>
        <w:t xml:space="preserve">2009.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bisnis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C41">
        <w:rPr>
          <w:rFonts w:ascii="Times New Roman" w:hAnsi="Times New Roman" w:cs="Times New Roman"/>
          <w:sz w:val="24"/>
          <w:szCs w:val="24"/>
        </w:rPr>
        <w:t>Jakarta :PT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Indek</w:t>
      </w:r>
      <w:proofErr w:type="spellEnd"/>
    </w:p>
    <w:p w:rsidR="00583209" w:rsidRPr="009B7C41" w:rsidRDefault="00583209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Bungin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Burhan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2005.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Prenada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Media Group</w:t>
      </w:r>
    </w:p>
    <w:p w:rsidR="00583209" w:rsidRPr="009B7C41" w:rsidRDefault="00583209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7C41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 1999.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Bisnis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Bandung: CV.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Alfbeta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209" w:rsidRPr="009B7C41" w:rsidRDefault="00DF4CE7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B7C41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Jannah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Lina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Miftahul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Penenlitian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Kuantitatif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B7C41">
        <w:rPr>
          <w:rFonts w:ascii="Times New Roman" w:hAnsi="Times New Roman" w:cs="Times New Roman"/>
          <w:sz w:val="24"/>
          <w:szCs w:val="24"/>
        </w:rPr>
        <w:t xml:space="preserve">Jakarta: PT Raja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:rsidR="00DF4CE7" w:rsidRPr="009B7C41" w:rsidRDefault="00DF4CE7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>. 2002</w:t>
      </w:r>
      <w:proofErr w:type="gramStart"/>
      <w:r w:rsidRPr="009B7C41">
        <w:rPr>
          <w:rFonts w:ascii="Times New Roman" w:hAnsi="Times New Roman" w:cs="Times New Roman"/>
          <w:sz w:val="24"/>
          <w:szCs w:val="24"/>
        </w:rPr>
        <w:t>.</w:t>
      </w:r>
      <w:r w:rsidRPr="009B7C41">
        <w:rPr>
          <w:rFonts w:ascii="Times New Roman" w:hAnsi="Times New Roman" w:cs="Times New Roman"/>
          <w:i/>
          <w:iCs/>
          <w:sz w:val="24"/>
          <w:szCs w:val="24"/>
        </w:rPr>
        <w:t>Prosedur</w:t>
      </w:r>
      <w:proofErr w:type="gram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Penenlitian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Pendekatan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Praktek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B7C41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Cipta</w:t>
      </w:r>
      <w:proofErr w:type="spellEnd"/>
    </w:p>
    <w:p w:rsidR="00DF4CE7" w:rsidRPr="009B7C41" w:rsidRDefault="00DF4CE7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Sujianto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2009.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Aplikasi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iCs/>
          <w:sz w:val="24"/>
          <w:szCs w:val="24"/>
        </w:rPr>
        <w:t>Statistik</w:t>
      </w:r>
      <w:proofErr w:type="spellEnd"/>
      <w:r w:rsidRPr="009B7C4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B7C41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:rsidR="00DF4CE7" w:rsidRPr="009B7C41" w:rsidRDefault="00C7565D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lastRenderedPageBreak/>
        <w:t>Rumigarsari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Ettie.2002.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Statistika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Malang,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matetatika</w:t>
      </w:r>
      <w:proofErr w:type="spellEnd"/>
    </w:p>
    <w:p w:rsidR="00C7565D" w:rsidRPr="009B7C41" w:rsidRDefault="00C7565D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Wiyono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Slamet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2005.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Akutansi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Perbankan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Syariah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Jakarta: PT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Grasindo</w:t>
      </w:r>
      <w:proofErr w:type="spellEnd"/>
    </w:p>
    <w:p w:rsidR="00C7565D" w:rsidRPr="009B7C41" w:rsidRDefault="00C7565D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9B7C41">
        <w:rPr>
          <w:rFonts w:ascii="Times New Roman" w:hAnsi="Times New Roman" w:cs="Times New Roman"/>
          <w:sz w:val="24"/>
          <w:szCs w:val="24"/>
        </w:rPr>
        <w:t xml:space="preserve">Huda,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Qomarul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2011.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Fiqih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Muamalah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Teras</w:t>
      </w:r>
      <w:proofErr w:type="spellEnd"/>
    </w:p>
    <w:p w:rsidR="00C7565D" w:rsidRPr="009B7C41" w:rsidRDefault="00C7565D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Prawira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Bayu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motivasi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kinerja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LPP (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Pembina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Posyandu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9B7C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i/>
          <w:sz w:val="24"/>
          <w:szCs w:val="24"/>
        </w:rPr>
        <w:t>kecamatan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….,http://www.tesis-ilmiah.co.oc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C7565D" w:rsidRDefault="00C7565D" w:rsidP="009B7C41">
      <w:pPr>
        <w:pStyle w:val="FootnoteText"/>
        <w:rPr>
          <w:rFonts w:ascii="Times New Roman" w:hAnsi="Times New Roman" w:cs="Times New Roman"/>
          <w:sz w:val="24"/>
          <w:szCs w:val="24"/>
        </w:rPr>
      </w:pPr>
      <w:proofErr w:type="gramStart"/>
      <w:r w:rsidRPr="009B7C41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B7C41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BMT_Islamic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Ekonomy.html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07 September 2013</w:t>
      </w:r>
    </w:p>
    <w:p w:rsidR="009B7C41" w:rsidRPr="009B7C41" w:rsidRDefault="009B7C41" w:rsidP="009B7C41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7565D" w:rsidRPr="009B7C41" w:rsidRDefault="004B11F9" w:rsidP="004B11F9">
      <w:pPr>
        <w:pStyle w:val="FootnoteText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Alwi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65D" w:rsidRPr="009B7C41">
        <w:rPr>
          <w:rFonts w:ascii="Times New Roman" w:hAnsi="Times New Roman" w:cs="Times New Roman"/>
          <w:sz w:val="24"/>
          <w:szCs w:val="24"/>
        </w:rPr>
        <w:t>Syafaruddin</w:t>
      </w:r>
      <w:proofErr w:type="spellEnd"/>
      <w:r w:rsidR="00C7565D"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65D" w:rsidRPr="009B7C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C7565D" w:rsidRPr="009B7C41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="00C7565D" w:rsidRPr="009B7C4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http://id.wikipedia.org/wiki/kinerja</w:t>
        </w:r>
      </w:hyperlink>
      <w:r w:rsidR="00C7565D"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65D" w:rsidRPr="009B7C41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C7565D"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65D" w:rsidRPr="009B7C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7565D" w:rsidRPr="009B7C41">
        <w:rPr>
          <w:rFonts w:ascii="Times New Roman" w:hAnsi="Times New Roman" w:cs="Times New Roman"/>
          <w:sz w:val="24"/>
          <w:szCs w:val="24"/>
        </w:rPr>
        <w:t xml:space="preserve"> </w:t>
      </w:r>
      <w:r w:rsidRPr="009B7C41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4B11F9" w:rsidRPr="009B7C41" w:rsidRDefault="004B11F9" w:rsidP="004B11F9">
      <w:pPr>
        <w:pStyle w:val="FootnoteText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C41">
        <w:rPr>
          <w:rFonts w:ascii="Times New Roman" w:hAnsi="Times New Roman" w:cs="Times New Roman"/>
          <w:sz w:val="24"/>
          <w:szCs w:val="24"/>
        </w:rPr>
        <w:t>Cokroaminoto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, http.//membangunkinerja.co.id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9B7C41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9B7C41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4B11F9" w:rsidRPr="009B7C41" w:rsidRDefault="004B11F9" w:rsidP="004B11F9">
      <w:pPr>
        <w:pStyle w:val="FootnoteText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D0913" w:rsidRPr="009B7C41" w:rsidRDefault="00CD0913" w:rsidP="00CD091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D0913" w:rsidRPr="009B7C41" w:rsidRDefault="00CD0913" w:rsidP="00CD0913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4B11F9" w:rsidRPr="009B7C41" w:rsidRDefault="004B11F9" w:rsidP="004B11F9">
      <w:pPr>
        <w:pStyle w:val="FootnoteText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565D" w:rsidRPr="009B7C41" w:rsidRDefault="00C7565D" w:rsidP="00C7565D">
      <w:pPr>
        <w:pStyle w:val="Footnote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565D" w:rsidRPr="009B7C41" w:rsidRDefault="00C7565D" w:rsidP="00C7565D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C7565D" w:rsidRPr="009B7C41" w:rsidRDefault="00C7565D" w:rsidP="00583209">
      <w:pPr>
        <w:tabs>
          <w:tab w:val="left" w:pos="2610"/>
        </w:tabs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sectPr w:rsidR="00C7565D" w:rsidRPr="009B7C41" w:rsidSect="009B7C41">
      <w:pgSz w:w="11907" w:h="16839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3D89"/>
    <w:rsid w:val="001273B9"/>
    <w:rsid w:val="00476964"/>
    <w:rsid w:val="004B11F9"/>
    <w:rsid w:val="004D3D89"/>
    <w:rsid w:val="00583209"/>
    <w:rsid w:val="00787765"/>
    <w:rsid w:val="009B7C41"/>
    <w:rsid w:val="00C7565D"/>
    <w:rsid w:val="00CA2DCA"/>
    <w:rsid w:val="00CC7FC1"/>
    <w:rsid w:val="00CD0913"/>
    <w:rsid w:val="00DF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4D3D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56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65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5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.wikipedia.org/wiki/kiner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2014-06-08T12:32:00Z</dcterms:created>
  <dcterms:modified xsi:type="dcterms:W3CDTF">2014-06-11T12:04:00Z</dcterms:modified>
</cp:coreProperties>
</file>