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CE" w:rsidRDefault="00A165EB" w:rsidP="006B27CE">
      <w:pPr>
        <w:tabs>
          <w:tab w:val="center" w:pos="4324"/>
          <w:tab w:val="left" w:pos="7965"/>
        </w:tabs>
        <w:spacing w:line="480" w:lineRule="auto"/>
        <w:jc w:val="center"/>
        <w:rPr>
          <w:b/>
        </w:rPr>
      </w:pPr>
      <w:r w:rsidRPr="00A165EB">
        <w:pict>
          <v:rect id="_x0000_s1026" style="position:absolute;left:0;text-align:left;margin-left:384pt;margin-top:-48pt;width:30pt;height:27pt;z-index:251656704" strokecolor="white"/>
        </w:pict>
      </w:r>
      <w:r w:rsidR="006B27CE">
        <w:rPr>
          <w:b/>
        </w:rPr>
        <w:t>CHAPTER II</w:t>
      </w:r>
    </w:p>
    <w:p w:rsidR="006B27CE" w:rsidRDefault="006B27CE" w:rsidP="00600EFD">
      <w:pPr>
        <w:tabs>
          <w:tab w:val="left" w:pos="567"/>
        </w:tabs>
        <w:spacing w:line="480" w:lineRule="auto"/>
        <w:jc w:val="center"/>
        <w:rPr>
          <w:b/>
        </w:rPr>
      </w:pPr>
      <w:r>
        <w:rPr>
          <w:b/>
        </w:rPr>
        <w:t>REVIEW TO RELATED LITERATURE</w:t>
      </w:r>
    </w:p>
    <w:p w:rsidR="006B27CE" w:rsidRDefault="006B27CE" w:rsidP="0005234F">
      <w:pPr>
        <w:tabs>
          <w:tab w:val="left" w:pos="567"/>
        </w:tabs>
        <w:rPr>
          <w:b/>
        </w:rPr>
      </w:pPr>
    </w:p>
    <w:p w:rsidR="006B27CE" w:rsidRPr="008F0E14" w:rsidRDefault="006B27CE" w:rsidP="00265247">
      <w:pPr>
        <w:spacing w:line="480" w:lineRule="auto"/>
        <w:ind w:firstLine="720"/>
        <w:jc w:val="both"/>
        <w:rPr>
          <w:b/>
        </w:rPr>
      </w:pPr>
      <w:r>
        <w:t>Before conducting a research, it is necessary to present theory concerning with the subject being discussed. In this chapter the researcher wants to try to find out some references by connecting any information or source which is relevant to the study.</w:t>
      </w:r>
    </w:p>
    <w:p w:rsidR="006B27CE" w:rsidRDefault="006B27CE" w:rsidP="006B27CE">
      <w:pPr>
        <w:tabs>
          <w:tab w:val="left" w:pos="0"/>
        </w:tabs>
      </w:pPr>
    </w:p>
    <w:p w:rsidR="006B27CE" w:rsidRPr="005B1C03" w:rsidRDefault="00B23BD1" w:rsidP="006B27CE">
      <w:pPr>
        <w:tabs>
          <w:tab w:val="left" w:pos="0"/>
        </w:tabs>
        <w:spacing w:line="480" w:lineRule="auto"/>
      </w:pPr>
      <w:r>
        <w:rPr>
          <w:b/>
        </w:rPr>
        <w:t>A.</w:t>
      </w:r>
      <w:r w:rsidR="006B27CE">
        <w:rPr>
          <w:b/>
        </w:rPr>
        <w:t xml:space="preserve"> The Definition of Writing</w:t>
      </w:r>
    </w:p>
    <w:p w:rsidR="00111123" w:rsidRDefault="006B27CE" w:rsidP="00265247">
      <w:pPr>
        <w:spacing w:line="480" w:lineRule="auto"/>
        <w:ind w:firstLine="720"/>
        <w:jc w:val="both"/>
      </w:pPr>
      <w:r>
        <w:t xml:space="preserve">Writing is one component </w:t>
      </w:r>
      <w:r w:rsidR="00FD4990">
        <w:rPr>
          <w:lang w:val="id-ID"/>
        </w:rPr>
        <w:t>of</w:t>
      </w:r>
      <w:r>
        <w:t xml:space="preserve"> English language skill. In teaching English there are </w:t>
      </w:r>
      <w:r w:rsidR="00FD4990">
        <w:rPr>
          <w:lang w:val="id-ID"/>
        </w:rPr>
        <w:t>four</w:t>
      </w:r>
      <w:r>
        <w:t xml:space="preserve"> component</w:t>
      </w:r>
      <w:r w:rsidR="00FD4990">
        <w:rPr>
          <w:lang w:val="id-ID"/>
        </w:rPr>
        <w:t>s</w:t>
      </w:r>
      <w:r>
        <w:t xml:space="preserve">. There are listening, speaking, reading, and writing. Writing is an activity to produce a sequence of sentences arranged in a particular order and linked together in certain ways. Cohen and Riel, (1989:15) define writing as a communicative act, a way of sharing information, observation, thoughts or ideas with ourselves and others. In accordance with this meaning, Ur (1996: 162) writing is widely used within </w:t>
      </w:r>
      <w:r w:rsidRPr="003C78C2">
        <w:rPr>
          <w:rFonts w:eastAsia="Calibri"/>
          <w:color w:val="000000"/>
        </w:rPr>
        <w:t>foreign language cours</w:t>
      </w:r>
      <w:r>
        <w:rPr>
          <w:rFonts w:eastAsia="Calibri"/>
          <w:color w:val="000000"/>
        </w:rPr>
        <w:t>e as a convenient means for enga</w:t>
      </w:r>
      <w:r w:rsidRPr="003C78C2">
        <w:rPr>
          <w:rFonts w:eastAsia="Calibri"/>
          <w:color w:val="000000"/>
        </w:rPr>
        <w:t>ging with aspect of language other than the writing itself</w:t>
      </w:r>
      <w:r>
        <w:t xml:space="preserve"> . It can be said that writing is a process in which the writer discovers, organizes, and communicates his or her thoughts to the readers by using words and symbols which are put together in the written form. </w:t>
      </w:r>
    </w:p>
    <w:p w:rsidR="00600EFD" w:rsidRDefault="00111123" w:rsidP="00111123">
      <w:pPr>
        <w:spacing w:line="480" w:lineRule="auto"/>
        <w:ind w:firstLine="720"/>
        <w:jc w:val="both"/>
      </w:pPr>
      <w:r w:rsidRPr="00314287">
        <w:t xml:space="preserve">Writing is one of the most difficult skills that the students should do because it is need the skills how to build the idea, how to arrange the words or sentences so that all of this is meaningful in written communication in order that </w:t>
      </w:r>
      <w:r w:rsidRPr="00314287">
        <w:lastRenderedPageBreak/>
        <w:t>the reader can understand the message or the information.</w:t>
      </w:r>
      <w:r w:rsidR="00FD4990">
        <w:rPr>
          <w:lang w:val="id-ID"/>
        </w:rPr>
        <w:t>So writing is very important skill.</w:t>
      </w:r>
    </w:p>
    <w:p w:rsidR="00265247" w:rsidRPr="00265247" w:rsidRDefault="00265247" w:rsidP="00265247">
      <w:pPr>
        <w:spacing w:line="480" w:lineRule="auto"/>
        <w:ind w:firstLine="900"/>
        <w:jc w:val="both"/>
      </w:pPr>
    </w:p>
    <w:p w:rsidR="006B27CE" w:rsidRDefault="00B23BD1" w:rsidP="006B27CE">
      <w:pPr>
        <w:spacing w:line="480" w:lineRule="auto"/>
        <w:jc w:val="both"/>
        <w:rPr>
          <w:b/>
        </w:rPr>
      </w:pPr>
      <w:r>
        <w:rPr>
          <w:b/>
        </w:rPr>
        <w:t>B.</w:t>
      </w:r>
      <w:r w:rsidR="006B27CE" w:rsidRPr="009B7FC9">
        <w:rPr>
          <w:b/>
        </w:rPr>
        <w:t xml:space="preserve"> </w:t>
      </w:r>
      <w:r w:rsidR="006B27CE">
        <w:rPr>
          <w:b/>
        </w:rPr>
        <w:t>Writing for Junior High School</w:t>
      </w:r>
    </w:p>
    <w:p w:rsidR="006B27CE" w:rsidRDefault="006B27CE" w:rsidP="00265247">
      <w:pPr>
        <w:spacing w:line="480" w:lineRule="auto"/>
        <w:ind w:firstLine="720"/>
        <w:jc w:val="both"/>
      </w:pPr>
      <w:r w:rsidRPr="00923ECC">
        <w:t>In the Indonesian context o</w:t>
      </w:r>
      <w:r>
        <w:t>f English language teaching, competence in writing is considered as important as competence in other language skills. This is evident from the inclusion of writing in the English curriculum for secondary school.</w:t>
      </w:r>
    </w:p>
    <w:p w:rsidR="006B27CE" w:rsidRDefault="00927B0C" w:rsidP="00265247">
      <w:pPr>
        <w:spacing w:line="480" w:lineRule="auto"/>
        <w:ind w:firstLine="720"/>
        <w:jc w:val="both"/>
      </w:pPr>
      <w:r>
        <w:t>At Junior High School</w:t>
      </w:r>
      <w:r w:rsidR="006B27CE">
        <w:t>, writing is taught alon</w:t>
      </w:r>
      <w:r w:rsidR="00FD4990">
        <w:t>g with the three other language</w:t>
      </w:r>
      <w:r w:rsidR="006B27CE">
        <w:t xml:space="preserve"> skills, listening, speaking, and reading. The teaching of English as Foreign Language (EFL) writing at</w:t>
      </w:r>
      <w:r>
        <w:t xml:space="preserve"> Junior High School</w:t>
      </w:r>
      <w:r w:rsidR="006B27CE">
        <w:t xml:space="preserve"> aims at developing students’ competence in expressing short and simple messages for interaction with people in their achievement.</w:t>
      </w:r>
    </w:p>
    <w:p w:rsidR="006B27CE" w:rsidRDefault="006B27CE" w:rsidP="00265247">
      <w:pPr>
        <w:spacing w:line="480" w:lineRule="auto"/>
        <w:ind w:firstLine="720"/>
        <w:jc w:val="both"/>
      </w:pPr>
      <w:r>
        <w:t xml:space="preserve">The teaching of </w:t>
      </w:r>
      <w:r w:rsidR="00FD4990">
        <w:rPr>
          <w:lang w:val="id-ID"/>
        </w:rPr>
        <w:t>english</w:t>
      </w:r>
      <w:r>
        <w:t xml:space="preserve"> at Junior High School also aims to develop students’ competence in writing various text types varying from functional texts for some functional activities such as inviting something, requesting someone to do something, and getting things done, to different genres which include descriptive, procedure, recount, narrative, and report texts (</w:t>
      </w:r>
      <w:proofErr w:type="spellStart"/>
      <w:r>
        <w:t>Depdiknas</w:t>
      </w:r>
      <w:proofErr w:type="spellEnd"/>
      <w:r>
        <w:t>, 2006).</w:t>
      </w:r>
    </w:p>
    <w:p w:rsidR="006B27CE" w:rsidRPr="00720FF9" w:rsidRDefault="006B27CE" w:rsidP="006B27CE">
      <w:pPr>
        <w:jc w:val="both"/>
      </w:pPr>
    </w:p>
    <w:p w:rsidR="006B27CE" w:rsidRPr="00BB52F9" w:rsidRDefault="00B23BD1" w:rsidP="006B27CE">
      <w:pPr>
        <w:tabs>
          <w:tab w:val="num" w:pos="-2340"/>
        </w:tabs>
        <w:spacing w:line="480" w:lineRule="auto"/>
        <w:jc w:val="both"/>
      </w:pPr>
      <w:r>
        <w:rPr>
          <w:b/>
        </w:rPr>
        <w:t>C</w:t>
      </w:r>
      <w:r w:rsidR="006B27CE" w:rsidRPr="00BB52F9">
        <w:rPr>
          <w:b/>
        </w:rPr>
        <w:t>.</w:t>
      </w:r>
      <w:r w:rsidR="006B27CE" w:rsidRPr="00BB52F9">
        <w:t xml:space="preserve"> </w:t>
      </w:r>
      <w:r w:rsidR="006B27CE" w:rsidRPr="00BB52F9">
        <w:rPr>
          <w:b/>
        </w:rPr>
        <w:t>The Importance of Writing</w:t>
      </w:r>
    </w:p>
    <w:p w:rsidR="006B27CE" w:rsidRPr="00BB52F9" w:rsidRDefault="006B27CE" w:rsidP="00265247">
      <w:pPr>
        <w:spacing w:line="480" w:lineRule="auto"/>
        <w:ind w:firstLine="720"/>
        <w:jc w:val="both"/>
      </w:pPr>
      <w:r w:rsidRPr="00BB52F9">
        <w:t xml:space="preserve">There are many reasons for getting students to write, both in and outside class. Firstly, writing gives them more ‘thinking time’ than they get when they attempt spontaneous conversation. This allows them more opportunity for </w:t>
      </w:r>
      <w:r w:rsidRPr="00BB52F9">
        <w:lastRenderedPageBreak/>
        <w:t>language processing – that is thinking about</w:t>
      </w:r>
      <w:r w:rsidRPr="00BB52F9">
        <w:rPr>
          <w:b/>
        </w:rPr>
        <w:t xml:space="preserve"> </w:t>
      </w:r>
      <w:r w:rsidRPr="00BB52F9">
        <w:t>language – whether they are involved in study or activation.</w:t>
      </w:r>
    </w:p>
    <w:p w:rsidR="006B27CE" w:rsidRDefault="006B27CE" w:rsidP="00265247">
      <w:pPr>
        <w:spacing w:line="480" w:lineRule="auto"/>
        <w:ind w:firstLine="720"/>
        <w:jc w:val="both"/>
      </w:pPr>
      <w:r w:rsidRPr="00BB52F9">
        <w:t>There are some importance</w:t>
      </w:r>
      <w:r w:rsidR="00C53E25">
        <w:rPr>
          <w:lang w:val="id-ID"/>
        </w:rPr>
        <w:t>s</w:t>
      </w:r>
      <w:r w:rsidRPr="00BB52F9">
        <w:t xml:space="preserve"> of writing in teaching and learning, such us reinforces the grammatical structure, idioms, and vocabulary, that we have been teaching our study. Also, when our students write, they also have a chance adventurous with the language, to go beyond what they have learned to say, to take risks. The other is when they write, they can be easy to find new language and to express ideas and the constant use of eye, hand, and brain to create unique </w:t>
      </w:r>
      <w:r>
        <w:t>ways to reinforce learning.</w:t>
      </w:r>
    </w:p>
    <w:p w:rsidR="006B27CE" w:rsidRPr="00DD4547" w:rsidRDefault="006B27CE" w:rsidP="006B27CE">
      <w:pPr>
        <w:jc w:val="both"/>
      </w:pPr>
    </w:p>
    <w:p w:rsidR="006B27CE" w:rsidRPr="00C55BA8" w:rsidRDefault="00B23BD1" w:rsidP="00C55BA8">
      <w:pPr>
        <w:spacing w:line="480" w:lineRule="auto"/>
        <w:jc w:val="both"/>
        <w:rPr>
          <w:lang w:val="id-ID"/>
        </w:rPr>
      </w:pPr>
      <w:r>
        <w:rPr>
          <w:b/>
        </w:rPr>
        <w:t>D.</w:t>
      </w:r>
      <w:r w:rsidR="006B27CE" w:rsidRPr="00BB52F9">
        <w:t xml:space="preserve"> </w:t>
      </w:r>
      <w:r w:rsidR="006B27CE" w:rsidRPr="00BB52F9">
        <w:rPr>
          <w:b/>
        </w:rPr>
        <w:t xml:space="preserve">The Process </w:t>
      </w:r>
      <w:r w:rsidR="006B27CE">
        <w:rPr>
          <w:b/>
        </w:rPr>
        <w:t>of Teaching</w:t>
      </w:r>
      <w:r w:rsidR="006B27CE" w:rsidRPr="00BB52F9">
        <w:rPr>
          <w:b/>
        </w:rPr>
        <w:t xml:space="preserve"> Writing</w:t>
      </w:r>
    </w:p>
    <w:p w:rsidR="00165A55" w:rsidRPr="00600EFD" w:rsidRDefault="00165A55" w:rsidP="00265247">
      <w:pPr>
        <w:spacing w:line="480" w:lineRule="auto"/>
        <w:ind w:firstLine="720"/>
        <w:jc w:val="both"/>
      </w:pPr>
      <w:r>
        <w:t xml:space="preserve">According to </w:t>
      </w:r>
      <w:r>
        <w:rPr>
          <w:lang w:val="id-ID"/>
        </w:rPr>
        <w:t>Harmer</w:t>
      </w:r>
      <w:r w:rsidR="001A1414">
        <w:t xml:space="preserve"> </w:t>
      </w:r>
      <w:r>
        <w:t>(</w:t>
      </w:r>
      <w:r>
        <w:rPr>
          <w:lang w:val="id-ID"/>
        </w:rPr>
        <w:t>2004</w:t>
      </w:r>
      <w:r>
        <w:t xml:space="preserve"> : </w:t>
      </w:r>
      <w:r>
        <w:rPr>
          <w:lang w:val="id-ID"/>
        </w:rPr>
        <w:t>4-5</w:t>
      </w:r>
      <w:r>
        <w:t>) writing process</w:t>
      </w:r>
      <w:r>
        <w:rPr>
          <w:lang w:val="id-ID"/>
        </w:rPr>
        <w:t xml:space="preserve"> is the stages a write goes through in order to produce something in its final written form. </w:t>
      </w:r>
      <w:r w:rsidR="006B27CE" w:rsidRPr="00BB52F9">
        <w:t>The compos</w:t>
      </w:r>
      <w:r w:rsidR="006B27CE">
        <w:t>ing process includes four steps</w:t>
      </w:r>
      <w:r w:rsidR="006B27CE" w:rsidRPr="00BB52F9">
        <w:t>: prewriting, writing, revising, and rewriting. Each step must be viewed in light of the special needs of ESL students.</w:t>
      </w:r>
    </w:p>
    <w:p w:rsidR="006B27CE" w:rsidRPr="00BB52F9" w:rsidRDefault="006B27CE" w:rsidP="006B27CE">
      <w:pPr>
        <w:numPr>
          <w:ilvl w:val="0"/>
          <w:numId w:val="6"/>
        </w:numPr>
        <w:spacing w:line="480" w:lineRule="auto"/>
        <w:jc w:val="both"/>
      </w:pPr>
      <w:r w:rsidRPr="00BB52F9">
        <w:t>Prewriting</w:t>
      </w:r>
    </w:p>
    <w:p w:rsidR="006B27CE" w:rsidRPr="006650DA" w:rsidRDefault="006B27CE" w:rsidP="00600EFD">
      <w:pPr>
        <w:spacing w:line="480" w:lineRule="auto"/>
        <w:ind w:left="720" w:firstLine="720"/>
        <w:jc w:val="both"/>
        <w:rPr>
          <w:lang w:val="id-ID"/>
        </w:rPr>
      </w:pPr>
      <w:r w:rsidRPr="00BB52F9">
        <w:t xml:space="preserve">Prewriting is the time spent developing ideas before making an attempt to put them on paper formally. At this point, the student has an opportunity not only to generate ideas but also to review vocabulary and language patterns before attempting to use those same elements in written language, just as the student phrases ideas during discussion before dictation a story. </w:t>
      </w:r>
    </w:p>
    <w:p w:rsidR="006B27CE" w:rsidRPr="00BB52F9" w:rsidRDefault="006B27CE" w:rsidP="006B27CE">
      <w:pPr>
        <w:numPr>
          <w:ilvl w:val="0"/>
          <w:numId w:val="6"/>
        </w:numPr>
        <w:spacing w:line="480" w:lineRule="auto"/>
        <w:jc w:val="both"/>
      </w:pPr>
      <w:r w:rsidRPr="00BB52F9">
        <w:t xml:space="preserve">Writing </w:t>
      </w:r>
    </w:p>
    <w:p w:rsidR="00600EFD" w:rsidRPr="00BB52F9" w:rsidRDefault="006B27CE" w:rsidP="00600EFD">
      <w:pPr>
        <w:spacing w:line="480" w:lineRule="auto"/>
        <w:ind w:left="720" w:firstLine="720"/>
        <w:jc w:val="both"/>
      </w:pPr>
      <w:r w:rsidRPr="00BB52F9">
        <w:lastRenderedPageBreak/>
        <w:t xml:space="preserve">The first writing step is actually a beginning rather than the end of the composing process. This is “getting it down” in rough form – the ideas stimulated by the prewriting activity. It is not a time to worry about correct form, spelling, or other mechanical elements. Students need to write their </w:t>
      </w:r>
      <w:r w:rsidR="00927B0C">
        <w:t xml:space="preserve">first thoughts, knowing that </w:t>
      </w:r>
      <w:r w:rsidRPr="00BB52F9">
        <w:t xml:space="preserve">effort will not be evaluated or criticized. </w:t>
      </w:r>
    </w:p>
    <w:p w:rsidR="006B27CE" w:rsidRPr="00BB52F9" w:rsidRDefault="006B27CE" w:rsidP="006B27CE">
      <w:pPr>
        <w:numPr>
          <w:ilvl w:val="0"/>
          <w:numId w:val="6"/>
        </w:numPr>
        <w:spacing w:line="480" w:lineRule="auto"/>
        <w:jc w:val="both"/>
      </w:pPr>
      <w:r w:rsidRPr="00BB52F9">
        <w:t xml:space="preserve">Revising </w:t>
      </w:r>
    </w:p>
    <w:p w:rsidR="006650DA" w:rsidRPr="006650DA" w:rsidRDefault="006B27CE" w:rsidP="00265247">
      <w:pPr>
        <w:spacing w:line="480" w:lineRule="auto"/>
        <w:ind w:left="720" w:firstLine="720"/>
        <w:jc w:val="both"/>
        <w:rPr>
          <w:lang w:val="id-ID"/>
        </w:rPr>
      </w:pPr>
      <w:r w:rsidRPr="00BB52F9">
        <w:t xml:space="preserve">Many times writing program focus in revising but inappropriately emphasize correcting mechanical errors. Writing is emphasized as an act of communication </w:t>
      </w:r>
      <w:r w:rsidR="00927B0C">
        <w:t>when a clear audience</w:t>
      </w:r>
      <w:r w:rsidR="00927B0C">
        <w:rPr>
          <w:lang w:val="id-ID"/>
        </w:rPr>
        <w:t xml:space="preserve"> is</w:t>
      </w:r>
      <w:r w:rsidR="00927B0C">
        <w:t xml:space="preserve"> </w:t>
      </w:r>
      <w:r w:rsidR="001A1414">
        <w:t>provided for helping</w:t>
      </w:r>
      <w:r w:rsidRPr="00BB52F9">
        <w:t xml:space="preserve"> revision. Students </w:t>
      </w:r>
      <w:r w:rsidR="00927B0C">
        <w:t xml:space="preserve">should be given many </w:t>
      </w:r>
      <w:r w:rsidR="001A1414">
        <w:t>opportunities</w:t>
      </w:r>
      <w:r w:rsidRPr="00BB52F9">
        <w:t xml:space="preserve"> to share and discuss their writing with other students and to hear and react to what pe</w:t>
      </w:r>
      <w:r w:rsidR="001A1414">
        <w:t>ers have written. These sessions</w:t>
      </w:r>
      <w:r w:rsidRPr="00BB52F9">
        <w:t xml:space="preserve"> help </w:t>
      </w:r>
      <w:r w:rsidR="001A1414">
        <w:t xml:space="preserve">the </w:t>
      </w:r>
      <w:r w:rsidRPr="00BB52F9">
        <w:t>students identify aspect of their writing which are particularly effective as well as those which need further word.</w:t>
      </w:r>
    </w:p>
    <w:p w:rsidR="006B27CE" w:rsidRPr="00BB52F9" w:rsidRDefault="006B27CE" w:rsidP="006B27CE">
      <w:pPr>
        <w:numPr>
          <w:ilvl w:val="0"/>
          <w:numId w:val="6"/>
        </w:numPr>
        <w:spacing w:line="480" w:lineRule="auto"/>
        <w:jc w:val="both"/>
      </w:pPr>
      <w:r w:rsidRPr="00BB52F9">
        <w:t xml:space="preserve">Rewriting </w:t>
      </w:r>
    </w:p>
    <w:p w:rsidR="006B27CE" w:rsidRDefault="006B27CE" w:rsidP="00265247">
      <w:pPr>
        <w:tabs>
          <w:tab w:val="left" w:pos="1134"/>
        </w:tabs>
        <w:spacing w:line="480" w:lineRule="auto"/>
        <w:ind w:left="720" w:firstLine="720"/>
        <w:jc w:val="both"/>
      </w:pPr>
      <w:r w:rsidRPr="00BB52F9">
        <w:t>The final step, rewriting, is just that, a new writing, not just a copying over in ink. Rewriting is time for incorporating suggestions from peers and for producing a final copy. At this point students should be urged to produce their best possible work, the most effective and correct that they can manage.</w:t>
      </w:r>
    </w:p>
    <w:p w:rsidR="00165A55" w:rsidRPr="00600EFD" w:rsidRDefault="00165A55" w:rsidP="00600EFD">
      <w:pPr>
        <w:jc w:val="both"/>
      </w:pPr>
    </w:p>
    <w:p w:rsidR="006B27CE" w:rsidRPr="00BB52F9" w:rsidRDefault="00B23BD1" w:rsidP="006B27CE">
      <w:pPr>
        <w:spacing w:line="480" w:lineRule="auto"/>
        <w:jc w:val="both"/>
        <w:rPr>
          <w:b/>
        </w:rPr>
      </w:pPr>
      <w:r>
        <w:rPr>
          <w:b/>
        </w:rPr>
        <w:t>E.</w:t>
      </w:r>
      <w:r w:rsidR="006B27CE" w:rsidRPr="00BB52F9">
        <w:rPr>
          <w:b/>
        </w:rPr>
        <w:t xml:space="preserve"> Testing </w:t>
      </w:r>
      <w:r w:rsidR="006B27CE">
        <w:rPr>
          <w:b/>
        </w:rPr>
        <w:t>W</w:t>
      </w:r>
      <w:r w:rsidR="006B27CE" w:rsidRPr="00BB52F9">
        <w:rPr>
          <w:b/>
        </w:rPr>
        <w:t>riting</w:t>
      </w:r>
    </w:p>
    <w:p w:rsidR="006B27CE" w:rsidRPr="00BB52F9" w:rsidRDefault="006B27CE" w:rsidP="00265247">
      <w:pPr>
        <w:tabs>
          <w:tab w:val="right" w:pos="720"/>
        </w:tabs>
        <w:spacing w:line="480" w:lineRule="auto"/>
        <w:ind w:firstLine="720"/>
        <w:jc w:val="both"/>
      </w:pPr>
      <w:r w:rsidRPr="00BB52F9">
        <w:t>There are many kinds of writing test. They are multiple-choices, essay dictation passage, easy paragraph, the writing of short sentence based on picture, etc. The</w:t>
      </w:r>
      <w:r>
        <w:t xml:space="preserve"> reason for this is very simple</w:t>
      </w:r>
      <w:r w:rsidRPr="00BB52F9">
        <w:t xml:space="preserve">: A wide variety of writing test is needed to </w:t>
      </w:r>
      <w:r w:rsidRPr="00BB52F9">
        <w:lastRenderedPageBreak/>
        <w:t xml:space="preserve">test many kinds of writing tasks </w:t>
      </w:r>
      <w:r>
        <w:t>that we engage. Madsen (1983</w:t>
      </w:r>
      <w:r w:rsidRPr="00BB52F9">
        <w:t>: 101) states for one thing there are usually distinct stages of instruction writing, such as prewriting, guided writing</w:t>
      </w:r>
      <w:r>
        <w:t>, and free-writing</w:t>
      </w:r>
      <w:r w:rsidRPr="00BB52F9">
        <w:t>.</w:t>
      </w:r>
    </w:p>
    <w:p w:rsidR="006B27CE" w:rsidRPr="00BB52F9" w:rsidRDefault="006B27CE" w:rsidP="00265247">
      <w:pPr>
        <w:tabs>
          <w:tab w:val="right" w:pos="720"/>
        </w:tabs>
        <w:spacing w:line="480" w:lineRule="auto"/>
        <w:ind w:firstLine="720"/>
        <w:jc w:val="both"/>
      </w:pPr>
      <w:r w:rsidRPr="00BB52F9">
        <w:t>Based on the statements above, it conveys the stages of instruction in writing can be categories differently from those presented. Each stage tends to require different types of evaluation which also stems from the various applications of writing. Prewriting test is important to grow out of grammar instruction. Guided w</w:t>
      </w:r>
      <w:r>
        <w:t>riting test is to check student</w:t>
      </w:r>
      <w:r w:rsidRPr="00BB52F9">
        <w:t xml:space="preserve"> ability to handle controlled or directed writing task. Free-writing test is important to control of content.</w:t>
      </w:r>
    </w:p>
    <w:p w:rsidR="006B27CE" w:rsidRDefault="006B27CE" w:rsidP="00265247">
      <w:pPr>
        <w:spacing w:line="480" w:lineRule="auto"/>
        <w:ind w:firstLine="720"/>
        <w:jc w:val="both"/>
      </w:pPr>
      <w:r w:rsidRPr="00BB52F9">
        <w:t>In this study the writing test w</w:t>
      </w:r>
      <w:r>
        <w:t>ould be in the form of writing</w:t>
      </w:r>
      <w:r w:rsidR="00A6043A">
        <w:rPr>
          <w:lang w:val="id-ID"/>
        </w:rPr>
        <w:t xml:space="preserve"> desciptive</w:t>
      </w:r>
      <w:r w:rsidRPr="00BB52F9">
        <w:t xml:space="preserve"> text </w:t>
      </w:r>
      <w:r w:rsidR="00A6043A">
        <w:rPr>
          <w:lang w:val="id-ID"/>
        </w:rPr>
        <w:t>using</w:t>
      </w:r>
      <w:r w:rsidRPr="00BB52F9">
        <w:t xml:space="preserve"> </w:t>
      </w:r>
      <w:r w:rsidR="00BF2249">
        <w:rPr>
          <w:lang w:val="id-ID"/>
        </w:rPr>
        <w:t>public figure photo</w:t>
      </w:r>
      <w:r w:rsidRPr="00BB52F9">
        <w:t xml:space="preserve"> used guided writing. In the writing test, teacher ask</w:t>
      </w:r>
      <w:r w:rsidR="000E28AA">
        <w:rPr>
          <w:lang w:val="id-ID"/>
        </w:rPr>
        <w:t>s</w:t>
      </w:r>
      <w:r w:rsidRPr="00BB52F9">
        <w:t xml:space="preserve"> the students to </w:t>
      </w:r>
      <w:r w:rsidR="00111123">
        <w:t>arranged</w:t>
      </w:r>
      <w:r w:rsidRPr="00BB52F9">
        <w:t xml:space="preserve"> words or sentences and to write done the process of the </w:t>
      </w:r>
      <w:r w:rsidR="00A6043A">
        <w:rPr>
          <w:lang w:val="id-ID"/>
        </w:rPr>
        <w:t>descriptive</w:t>
      </w:r>
      <w:r w:rsidRPr="00BB52F9">
        <w:t xml:space="preserve"> text.</w:t>
      </w:r>
    </w:p>
    <w:p w:rsidR="00C354A7" w:rsidRPr="00600EFD" w:rsidRDefault="00C354A7" w:rsidP="00265247">
      <w:pPr>
        <w:spacing w:line="480" w:lineRule="auto"/>
        <w:ind w:firstLine="720"/>
        <w:jc w:val="both"/>
      </w:pPr>
    </w:p>
    <w:p w:rsidR="006B27CE" w:rsidRDefault="00B23BD1" w:rsidP="006B27CE">
      <w:pPr>
        <w:spacing w:line="480" w:lineRule="auto"/>
        <w:ind w:left="420" w:hanging="420"/>
        <w:jc w:val="both"/>
        <w:rPr>
          <w:b/>
        </w:rPr>
      </w:pPr>
      <w:r>
        <w:rPr>
          <w:b/>
        </w:rPr>
        <w:t>F.</w:t>
      </w:r>
      <w:r w:rsidR="006B27CE">
        <w:rPr>
          <w:b/>
        </w:rPr>
        <w:t xml:space="preserve"> Criteria of Scoring Writing</w:t>
      </w:r>
    </w:p>
    <w:p w:rsidR="0005234F" w:rsidRPr="00D523AD" w:rsidRDefault="00331B29" w:rsidP="00265247">
      <w:pPr>
        <w:spacing w:line="480" w:lineRule="auto"/>
        <w:ind w:firstLine="720"/>
        <w:jc w:val="both"/>
      </w:pPr>
      <w:r>
        <w:t xml:space="preserve">A teacher </w:t>
      </w:r>
      <w:r w:rsidR="006B27CE">
        <w:t>need</w:t>
      </w:r>
      <w:r>
        <w:rPr>
          <w:lang w:val="id-ID"/>
        </w:rPr>
        <w:t>s</w:t>
      </w:r>
      <w:r w:rsidR="006B27CE">
        <w:t xml:space="preserve"> some criteria to scoring the writi</w:t>
      </w:r>
      <w:r w:rsidR="001A1414">
        <w:t xml:space="preserve">ng. According to </w:t>
      </w:r>
      <w:proofErr w:type="spellStart"/>
      <w:r w:rsidR="001A1414">
        <w:t>Sumarno</w:t>
      </w:r>
      <w:proofErr w:type="spellEnd"/>
      <w:r w:rsidR="001A1414">
        <w:t xml:space="preserve"> (2006)</w:t>
      </w:r>
      <w:r w:rsidR="006B27CE">
        <w:t xml:space="preserve"> there are five components in writing assignments rubric, especially in</w:t>
      </w:r>
      <w:r w:rsidR="00A6043A">
        <w:rPr>
          <w:lang w:val="id-ID"/>
        </w:rPr>
        <w:t xml:space="preserve"> descriptive</w:t>
      </w:r>
      <w:r w:rsidR="006B27CE">
        <w:t xml:space="preserve"> text shown in Table 2.4.</w:t>
      </w:r>
    </w:p>
    <w:p w:rsidR="006B27CE" w:rsidRPr="00695A38" w:rsidRDefault="006B27CE" w:rsidP="006B27CE">
      <w:pPr>
        <w:spacing w:line="480" w:lineRule="auto"/>
        <w:jc w:val="center"/>
        <w:outlineLvl w:val="0"/>
        <w:rPr>
          <w:b/>
        </w:rPr>
      </w:pPr>
      <w:r w:rsidRPr="005B2C0D">
        <w:rPr>
          <w:b/>
        </w:rPr>
        <w:t xml:space="preserve">Table 2.4 </w:t>
      </w:r>
      <w:proofErr w:type="gramStart"/>
      <w:r w:rsidRPr="005B2C0D">
        <w:rPr>
          <w:b/>
        </w:rPr>
        <w:t>The</w:t>
      </w:r>
      <w:proofErr w:type="gramEnd"/>
      <w:r w:rsidRPr="005B2C0D">
        <w:rPr>
          <w:b/>
        </w:rPr>
        <w:t xml:space="preserve"> Writing Assignment Rubric</w:t>
      </w:r>
    </w:p>
    <w:tbl>
      <w:tblPr>
        <w:tblW w:w="7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048"/>
        <w:gridCol w:w="1017"/>
      </w:tblGrid>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rPr>
                <w:b/>
                <w:bCs/>
              </w:rPr>
            </w:pPr>
            <w:r w:rsidRPr="0005234F">
              <w:rPr>
                <w:b/>
                <w:bCs/>
                <w:sz w:val="22"/>
                <w:szCs w:val="22"/>
              </w:rPr>
              <w:t>NO</w:t>
            </w: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rPr>
                <w:b/>
                <w:bCs/>
              </w:rPr>
            </w:pPr>
            <w:r w:rsidRPr="0005234F">
              <w:rPr>
                <w:b/>
                <w:bCs/>
                <w:sz w:val="22"/>
                <w:szCs w:val="22"/>
              </w:rPr>
              <w:t>Criteria of Scoring Writing</w:t>
            </w: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rPr>
                <w:b/>
                <w:bCs/>
              </w:rPr>
            </w:pPr>
            <w:r w:rsidRPr="0005234F">
              <w:rPr>
                <w:b/>
                <w:bCs/>
                <w:sz w:val="22"/>
                <w:szCs w:val="22"/>
              </w:rPr>
              <w:t>SCOR</w:t>
            </w:r>
          </w:p>
        </w:tc>
      </w:tr>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1.</w:t>
            </w: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Content appropriate with theme</w:t>
            </w:r>
          </w:p>
          <w:p w:rsidR="006B27CE" w:rsidRPr="0005234F" w:rsidRDefault="006B27CE" w:rsidP="0005234F">
            <w:pPr>
              <w:numPr>
                <w:ilvl w:val="0"/>
                <w:numId w:val="7"/>
              </w:numPr>
              <w:jc w:val="both"/>
            </w:pPr>
            <w:r w:rsidRPr="0005234F">
              <w:rPr>
                <w:sz w:val="22"/>
                <w:szCs w:val="22"/>
              </w:rPr>
              <w:t>Content and theme is appropriate and correct</w:t>
            </w:r>
          </w:p>
          <w:p w:rsidR="006B27CE" w:rsidRPr="0005234F" w:rsidRDefault="006B27CE" w:rsidP="0005234F">
            <w:pPr>
              <w:numPr>
                <w:ilvl w:val="0"/>
                <w:numId w:val="7"/>
              </w:numPr>
              <w:jc w:val="both"/>
            </w:pPr>
            <w:r w:rsidRPr="0005234F">
              <w:rPr>
                <w:sz w:val="22"/>
                <w:szCs w:val="22"/>
              </w:rPr>
              <w:t>Content and theme is quite appropriate</w:t>
            </w:r>
          </w:p>
          <w:p w:rsidR="006B27CE" w:rsidRPr="0005234F" w:rsidRDefault="006B27CE" w:rsidP="0005234F">
            <w:pPr>
              <w:numPr>
                <w:ilvl w:val="0"/>
                <w:numId w:val="7"/>
              </w:numPr>
              <w:jc w:val="both"/>
            </w:pPr>
            <w:r w:rsidRPr="0005234F">
              <w:rPr>
                <w:sz w:val="22"/>
                <w:szCs w:val="22"/>
              </w:rPr>
              <w:t>Content and theme is less appropriate</w:t>
            </w:r>
          </w:p>
          <w:p w:rsidR="006B27CE" w:rsidRPr="0005234F" w:rsidRDefault="006B27CE" w:rsidP="0005234F">
            <w:pPr>
              <w:numPr>
                <w:ilvl w:val="0"/>
                <w:numId w:val="7"/>
              </w:numPr>
              <w:jc w:val="both"/>
            </w:pPr>
            <w:r w:rsidRPr="0005234F">
              <w:rPr>
                <w:sz w:val="22"/>
                <w:szCs w:val="22"/>
              </w:rPr>
              <w:t>Content and theme is not appropriate</w:t>
            </w: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pPr>
            <w:r w:rsidRPr="0005234F">
              <w:rPr>
                <w:sz w:val="22"/>
                <w:szCs w:val="22"/>
              </w:rPr>
              <w:t>0 – 3</w:t>
            </w:r>
          </w:p>
          <w:p w:rsidR="006B27CE" w:rsidRPr="0005234F" w:rsidRDefault="006B27CE" w:rsidP="0005234F">
            <w:pPr>
              <w:jc w:val="center"/>
            </w:pPr>
            <w:r w:rsidRPr="0005234F">
              <w:rPr>
                <w:sz w:val="22"/>
                <w:szCs w:val="22"/>
              </w:rPr>
              <w:t>3</w:t>
            </w:r>
          </w:p>
          <w:p w:rsidR="006B27CE" w:rsidRPr="0005234F" w:rsidRDefault="006B27CE" w:rsidP="0005234F">
            <w:pPr>
              <w:jc w:val="center"/>
            </w:pPr>
            <w:r w:rsidRPr="0005234F">
              <w:rPr>
                <w:sz w:val="22"/>
                <w:szCs w:val="22"/>
              </w:rPr>
              <w:t>2</w:t>
            </w:r>
          </w:p>
          <w:p w:rsidR="006B27CE" w:rsidRPr="0005234F" w:rsidRDefault="006B27CE" w:rsidP="0005234F">
            <w:pPr>
              <w:jc w:val="center"/>
            </w:pPr>
            <w:r w:rsidRPr="0005234F">
              <w:rPr>
                <w:sz w:val="22"/>
                <w:szCs w:val="22"/>
              </w:rPr>
              <w:t>1</w:t>
            </w:r>
          </w:p>
          <w:p w:rsidR="006B27CE" w:rsidRPr="0005234F" w:rsidRDefault="006B27CE" w:rsidP="0005234F">
            <w:pPr>
              <w:jc w:val="center"/>
            </w:pPr>
            <w:r w:rsidRPr="0005234F">
              <w:rPr>
                <w:sz w:val="22"/>
                <w:szCs w:val="22"/>
              </w:rPr>
              <w:t>0</w:t>
            </w:r>
          </w:p>
        </w:tc>
      </w:tr>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2.</w:t>
            </w: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Sentences structure</w:t>
            </w:r>
          </w:p>
          <w:p w:rsidR="006B27CE" w:rsidRPr="0005234F" w:rsidRDefault="006B27CE" w:rsidP="0005234F">
            <w:pPr>
              <w:numPr>
                <w:ilvl w:val="0"/>
                <w:numId w:val="8"/>
              </w:numPr>
              <w:jc w:val="both"/>
            </w:pPr>
            <w:r w:rsidRPr="0005234F">
              <w:rPr>
                <w:sz w:val="22"/>
                <w:szCs w:val="22"/>
              </w:rPr>
              <w:t>Sentences’ structure is appropriate</w:t>
            </w:r>
          </w:p>
          <w:p w:rsidR="006B27CE" w:rsidRPr="0005234F" w:rsidRDefault="006B27CE" w:rsidP="0005234F">
            <w:pPr>
              <w:numPr>
                <w:ilvl w:val="0"/>
                <w:numId w:val="8"/>
              </w:numPr>
              <w:jc w:val="both"/>
            </w:pPr>
            <w:r w:rsidRPr="0005234F">
              <w:rPr>
                <w:sz w:val="22"/>
                <w:szCs w:val="22"/>
              </w:rPr>
              <w:lastRenderedPageBreak/>
              <w:t>Sentences’ structure is quite appropriate</w:t>
            </w:r>
          </w:p>
          <w:p w:rsidR="006B27CE" w:rsidRPr="0005234F" w:rsidRDefault="006B27CE" w:rsidP="0005234F">
            <w:pPr>
              <w:numPr>
                <w:ilvl w:val="0"/>
                <w:numId w:val="8"/>
              </w:numPr>
              <w:jc w:val="both"/>
            </w:pPr>
            <w:r w:rsidRPr="0005234F">
              <w:rPr>
                <w:sz w:val="22"/>
                <w:szCs w:val="22"/>
              </w:rPr>
              <w:t>Sentences’ structure is less appropriate</w:t>
            </w:r>
          </w:p>
          <w:p w:rsidR="006B27CE" w:rsidRPr="0005234F" w:rsidRDefault="006B27CE" w:rsidP="0005234F">
            <w:pPr>
              <w:numPr>
                <w:ilvl w:val="0"/>
                <w:numId w:val="8"/>
              </w:numPr>
              <w:jc w:val="both"/>
            </w:pPr>
            <w:r w:rsidRPr="0005234F">
              <w:rPr>
                <w:sz w:val="22"/>
                <w:szCs w:val="22"/>
              </w:rPr>
              <w:t>Sentences’ structure is not appropriate</w:t>
            </w: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pPr>
            <w:r w:rsidRPr="0005234F">
              <w:rPr>
                <w:sz w:val="22"/>
                <w:szCs w:val="22"/>
              </w:rPr>
              <w:lastRenderedPageBreak/>
              <w:t>0 – 3</w:t>
            </w:r>
          </w:p>
          <w:p w:rsidR="006B27CE" w:rsidRPr="0005234F" w:rsidRDefault="006B27CE" w:rsidP="0005234F">
            <w:pPr>
              <w:jc w:val="center"/>
            </w:pPr>
            <w:r w:rsidRPr="0005234F">
              <w:rPr>
                <w:sz w:val="22"/>
                <w:szCs w:val="22"/>
              </w:rPr>
              <w:t>3</w:t>
            </w:r>
          </w:p>
          <w:p w:rsidR="006B27CE" w:rsidRPr="0005234F" w:rsidRDefault="006B27CE" w:rsidP="0005234F">
            <w:pPr>
              <w:jc w:val="center"/>
            </w:pPr>
            <w:r w:rsidRPr="0005234F">
              <w:rPr>
                <w:sz w:val="22"/>
                <w:szCs w:val="22"/>
              </w:rPr>
              <w:lastRenderedPageBreak/>
              <w:t>2</w:t>
            </w:r>
          </w:p>
          <w:p w:rsidR="006B27CE" w:rsidRPr="0005234F" w:rsidRDefault="006B27CE" w:rsidP="0005234F">
            <w:pPr>
              <w:jc w:val="center"/>
            </w:pPr>
            <w:r w:rsidRPr="0005234F">
              <w:rPr>
                <w:sz w:val="22"/>
                <w:szCs w:val="22"/>
              </w:rPr>
              <w:t>1</w:t>
            </w:r>
          </w:p>
          <w:p w:rsidR="006B27CE" w:rsidRPr="0005234F" w:rsidRDefault="006B27CE" w:rsidP="0005234F">
            <w:pPr>
              <w:jc w:val="center"/>
            </w:pPr>
            <w:r w:rsidRPr="0005234F">
              <w:rPr>
                <w:sz w:val="22"/>
                <w:szCs w:val="22"/>
              </w:rPr>
              <w:t>0</w:t>
            </w:r>
          </w:p>
        </w:tc>
      </w:tr>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lastRenderedPageBreak/>
              <w:t>3</w:t>
            </w: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Coherence of sentences</w:t>
            </w:r>
          </w:p>
          <w:p w:rsidR="006B27CE" w:rsidRPr="0005234F" w:rsidRDefault="006B27CE" w:rsidP="0005234F">
            <w:pPr>
              <w:numPr>
                <w:ilvl w:val="0"/>
                <w:numId w:val="9"/>
              </w:numPr>
              <w:jc w:val="both"/>
            </w:pPr>
            <w:r w:rsidRPr="0005234F">
              <w:rPr>
                <w:sz w:val="22"/>
                <w:szCs w:val="22"/>
              </w:rPr>
              <w:t>Coherence of sentences is accurate</w:t>
            </w:r>
          </w:p>
          <w:p w:rsidR="006B27CE" w:rsidRPr="0005234F" w:rsidRDefault="006B27CE" w:rsidP="0005234F">
            <w:pPr>
              <w:numPr>
                <w:ilvl w:val="0"/>
                <w:numId w:val="9"/>
              </w:numPr>
              <w:jc w:val="both"/>
            </w:pPr>
            <w:r w:rsidRPr="0005234F">
              <w:rPr>
                <w:sz w:val="22"/>
                <w:szCs w:val="22"/>
              </w:rPr>
              <w:t>Coherence of sentences is quite accurate</w:t>
            </w:r>
          </w:p>
          <w:p w:rsidR="006B27CE" w:rsidRPr="0005234F" w:rsidRDefault="006B27CE" w:rsidP="0005234F">
            <w:pPr>
              <w:numPr>
                <w:ilvl w:val="0"/>
                <w:numId w:val="9"/>
              </w:numPr>
              <w:jc w:val="both"/>
            </w:pPr>
            <w:r w:rsidRPr="0005234F">
              <w:rPr>
                <w:sz w:val="22"/>
                <w:szCs w:val="22"/>
              </w:rPr>
              <w:t>Coherence of sentences is less accurate</w:t>
            </w:r>
          </w:p>
          <w:p w:rsidR="006B27CE" w:rsidRPr="0005234F" w:rsidRDefault="006B27CE" w:rsidP="0005234F">
            <w:pPr>
              <w:numPr>
                <w:ilvl w:val="0"/>
                <w:numId w:val="9"/>
              </w:numPr>
              <w:jc w:val="both"/>
            </w:pPr>
            <w:r w:rsidRPr="0005234F">
              <w:rPr>
                <w:sz w:val="22"/>
                <w:szCs w:val="22"/>
              </w:rPr>
              <w:t>Coherence of sentences is not accurate</w:t>
            </w: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pPr>
            <w:r w:rsidRPr="0005234F">
              <w:rPr>
                <w:sz w:val="22"/>
                <w:szCs w:val="22"/>
              </w:rPr>
              <w:t>0 – 3</w:t>
            </w:r>
          </w:p>
          <w:p w:rsidR="006B27CE" w:rsidRPr="0005234F" w:rsidRDefault="006B27CE" w:rsidP="0005234F">
            <w:pPr>
              <w:jc w:val="center"/>
            </w:pPr>
            <w:r w:rsidRPr="0005234F">
              <w:rPr>
                <w:sz w:val="22"/>
                <w:szCs w:val="22"/>
              </w:rPr>
              <w:t>3</w:t>
            </w:r>
          </w:p>
          <w:p w:rsidR="006B27CE" w:rsidRPr="0005234F" w:rsidRDefault="006B27CE" w:rsidP="0005234F">
            <w:pPr>
              <w:jc w:val="center"/>
            </w:pPr>
            <w:r w:rsidRPr="0005234F">
              <w:rPr>
                <w:sz w:val="22"/>
                <w:szCs w:val="22"/>
              </w:rPr>
              <w:t>2</w:t>
            </w:r>
          </w:p>
          <w:p w:rsidR="006B27CE" w:rsidRPr="0005234F" w:rsidRDefault="006B27CE" w:rsidP="0005234F">
            <w:pPr>
              <w:jc w:val="center"/>
            </w:pPr>
            <w:r w:rsidRPr="0005234F">
              <w:rPr>
                <w:sz w:val="22"/>
                <w:szCs w:val="22"/>
              </w:rPr>
              <w:t>1</w:t>
            </w:r>
          </w:p>
          <w:p w:rsidR="006B27CE" w:rsidRPr="0005234F" w:rsidRDefault="006B27CE" w:rsidP="0005234F">
            <w:pPr>
              <w:jc w:val="center"/>
            </w:pPr>
            <w:r w:rsidRPr="0005234F">
              <w:rPr>
                <w:sz w:val="22"/>
                <w:szCs w:val="22"/>
              </w:rPr>
              <w:t>0</w:t>
            </w:r>
          </w:p>
        </w:tc>
      </w:tr>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4.</w:t>
            </w: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Vocabulary and spelling</w:t>
            </w:r>
          </w:p>
          <w:p w:rsidR="006B27CE" w:rsidRPr="0005234F" w:rsidRDefault="006B27CE" w:rsidP="0005234F">
            <w:pPr>
              <w:numPr>
                <w:ilvl w:val="0"/>
                <w:numId w:val="10"/>
              </w:numPr>
              <w:jc w:val="both"/>
            </w:pPr>
            <w:r w:rsidRPr="0005234F">
              <w:rPr>
                <w:sz w:val="22"/>
                <w:szCs w:val="22"/>
              </w:rPr>
              <w:t>There is no mistake in vocabulary and spelling</w:t>
            </w:r>
          </w:p>
          <w:p w:rsidR="006B27CE" w:rsidRPr="0005234F" w:rsidRDefault="006B27CE" w:rsidP="0005234F">
            <w:pPr>
              <w:numPr>
                <w:ilvl w:val="0"/>
                <w:numId w:val="10"/>
              </w:numPr>
              <w:jc w:val="both"/>
            </w:pPr>
            <w:r w:rsidRPr="0005234F">
              <w:rPr>
                <w:sz w:val="22"/>
                <w:szCs w:val="22"/>
              </w:rPr>
              <w:t>There is few mistake in vocabulary and spelling</w:t>
            </w:r>
          </w:p>
          <w:p w:rsidR="006B27CE" w:rsidRPr="0005234F" w:rsidRDefault="006B27CE" w:rsidP="0005234F">
            <w:pPr>
              <w:numPr>
                <w:ilvl w:val="0"/>
                <w:numId w:val="10"/>
              </w:numPr>
              <w:jc w:val="both"/>
            </w:pPr>
            <w:r w:rsidRPr="0005234F">
              <w:rPr>
                <w:sz w:val="22"/>
                <w:szCs w:val="22"/>
              </w:rPr>
              <w:t>There is rather mistake in vocabulary and spelling</w:t>
            </w:r>
          </w:p>
          <w:p w:rsidR="006B27CE" w:rsidRPr="0005234F" w:rsidRDefault="006B27CE" w:rsidP="0005234F">
            <w:pPr>
              <w:numPr>
                <w:ilvl w:val="0"/>
                <w:numId w:val="10"/>
              </w:numPr>
              <w:jc w:val="both"/>
            </w:pPr>
            <w:r w:rsidRPr="0005234F">
              <w:rPr>
                <w:sz w:val="22"/>
                <w:szCs w:val="22"/>
              </w:rPr>
              <w:t>There is many mistake in vocabulary and spelling</w:t>
            </w: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pPr>
            <w:r w:rsidRPr="0005234F">
              <w:rPr>
                <w:sz w:val="22"/>
                <w:szCs w:val="22"/>
              </w:rPr>
              <w:t>0 – 3</w:t>
            </w:r>
          </w:p>
          <w:p w:rsidR="006B27CE" w:rsidRPr="0005234F" w:rsidRDefault="006B27CE" w:rsidP="0005234F">
            <w:pPr>
              <w:jc w:val="center"/>
            </w:pPr>
            <w:r w:rsidRPr="0005234F">
              <w:rPr>
                <w:sz w:val="22"/>
                <w:szCs w:val="22"/>
              </w:rPr>
              <w:t>3</w:t>
            </w:r>
          </w:p>
          <w:p w:rsidR="006B27CE" w:rsidRPr="0005234F" w:rsidRDefault="006B27CE" w:rsidP="0005234F">
            <w:pPr>
              <w:jc w:val="center"/>
            </w:pPr>
            <w:r w:rsidRPr="0005234F">
              <w:rPr>
                <w:sz w:val="22"/>
                <w:szCs w:val="22"/>
              </w:rPr>
              <w:t>2</w:t>
            </w:r>
          </w:p>
          <w:p w:rsidR="006B27CE" w:rsidRPr="0005234F" w:rsidRDefault="006B27CE" w:rsidP="0005234F">
            <w:pPr>
              <w:jc w:val="center"/>
            </w:pPr>
            <w:r w:rsidRPr="0005234F">
              <w:rPr>
                <w:sz w:val="22"/>
                <w:szCs w:val="22"/>
              </w:rPr>
              <w:t>1</w:t>
            </w:r>
          </w:p>
          <w:p w:rsidR="006B27CE" w:rsidRPr="0005234F" w:rsidRDefault="006B27CE" w:rsidP="0005234F">
            <w:pPr>
              <w:jc w:val="center"/>
            </w:pPr>
            <w:r w:rsidRPr="0005234F">
              <w:rPr>
                <w:sz w:val="22"/>
                <w:szCs w:val="22"/>
              </w:rPr>
              <w:t>0</w:t>
            </w:r>
          </w:p>
        </w:tc>
      </w:tr>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5.</w:t>
            </w: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r w:rsidRPr="0005234F">
              <w:rPr>
                <w:sz w:val="22"/>
                <w:szCs w:val="22"/>
              </w:rPr>
              <w:t xml:space="preserve">Punctuation </w:t>
            </w:r>
          </w:p>
          <w:p w:rsidR="006B27CE" w:rsidRPr="0005234F" w:rsidRDefault="006B27CE" w:rsidP="0005234F">
            <w:pPr>
              <w:numPr>
                <w:ilvl w:val="0"/>
                <w:numId w:val="11"/>
              </w:numPr>
              <w:jc w:val="both"/>
            </w:pPr>
            <w:r w:rsidRPr="0005234F">
              <w:rPr>
                <w:sz w:val="22"/>
                <w:szCs w:val="22"/>
              </w:rPr>
              <w:t>Using correct punctuation</w:t>
            </w:r>
          </w:p>
          <w:p w:rsidR="006B27CE" w:rsidRPr="0005234F" w:rsidRDefault="006B27CE" w:rsidP="0005234F">
            <w:pPr>
              <w:numPr>
                <w:ilvl w:val="0"/>
                <w:numId w:val="11"/>
              </w:numPr>
              <w:jc w:val="both"/>
            </w:pPr>
            <w:r w:rsidRPr="0005234F">
              <w:rPr>
                <w:sz w:val="22"/>
                <w:szCs w:val="22"/>
              </w:rPr>
              <w:t>Using 75% correct punctuation</w:t>
            </w:r>
          </w:p>
          <w:p w:rsidR="006B27CE" w:rsidRPr="0005234F" w:rsidRDefault="006B27CE" w:rsidP="0005234F">
            <w:pPr>
              <w:numPr>
                <w:ilvl w:val="0"/>
                <w:numId w:val="11"/>
              </w:numPr>
              <w:jc w:val="both"/>
            </w:pPr>
            <w:r w:rsidRPr="0005234F">
              <w:rPr>
                <w:sz w:val="22"/>
                <w:szCs w:val="22"/>
              </w:rPr>
              <w:t>Using 50% correct punctuation</w:t>
            </w:r>
          </w:p>
          <w:p w:rsidR="006B27CE" w:rsidRPr="0005234F" w:rsidRDefault="006B27CE" w:rsidP="0005234F">
            <w:pPr>
              <w:numPr>
                <w:ilvl w:val="0"/>
                <w:numId w:val="11"/>
              </w:numPr>
              <w:jc w:val="both"/>
            </w:pPr>
            <w:r w:rsidRPr="0005234F">
              <w:rPr>
                <w:sz w:val="22"/>
                <w:szCs w:val="22"/>
              </w:rPr>
              <w:t>Using 50% or more incorrect punctuation</w:t>
            </w: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pPr>
            <w:r w:rsidRPr="0005234F">
              <w:rPr>
                <w:sz w:val="22"/>
                <w:szCs w:val="22"/>
              </w:rPr>
              <w:t>0 – 3</w:t>
            </w:r>
          </w:p>
          <w:p w:rsidR="006B27CE" w:rsidRPr="0005234F" w:rsidRDefault="006B27CE" w:rsidP="0005234F">
            <w:pPr>
              <w:jc w:val="center"/>
            </w:pPr>
            <w:r w:rsidRPr="0005234F">
              <w:rPr>
                <w:sz w:val="22"/>
                <w:szCs w:val="22"/>
              </w:rPr>
              <w:t>3</w:t>
            </w:r>
          </w:p>
          <w:p w:rsidR="006B27CE" w:rsidRPr="0005234F" w:rsidRDefault="006B27CE" w:rsidP="0005234F">
            <w:pPr>
              <w:jc w:val="center"/>
            </w:pPr>
            <w:r w:rsidRPr="0005234F">
              <w:rPr>
                <w:sz w:val="22"/>
                <w:szCs w:val="22"/>
              </w:rPr>
              <w:t>2</w:t>
            </w:r>
          </w:p>
          <w:p w:rsidR="006B27CE" w:rsidRPr="0005234F" w:rsidRDefault="006B27CE" w:rsidP="0005234F">
            <w:pPr>
              <w:jc w:val="center"/>
            </w:pPr>
            <w:r w:rsidRPr="0005234F">
              <w:rPr>
                <w:sz w:val="22"/>
                <w:szCs w:val="22"/>
              </w:rPr>
              <w:t>1</w:t>
            </w:r>
          </w:p>
          <w:p w:rsidR="006B27CE" w:rsidRPr="0005234F" w:rsidRDefault="006B27CE" w:rsidP="0005234F">
            <w:pPr>
              <w:jc w:val="center"/>
            </w:pPr>
            <w:r w:rsidRPr="0005234F">
              <w:rPr>
                <w:sz w:val="22"/>
                <w:szCs w:val="22"/>
              </w:rPr>
              <w:t>0</w:t>
            </w:r>
          </w:p>
        </w:tc>
      </w:tr>
      <w:tr w:rsidR="006B27CE" w:rsidRPr="0005234F" w:rsidTr="00734828">
        <w:tc>
          <w:tcPr>
            <w:tcW w:w="756"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p>
        </w:tc>
        <w:tc>
          <w:tcPr>
            <w:tcW w:w="6048"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both"/>
            </w:pPr>
          </w:p>
        </w:tc>
        <w:tc>
          <w:tcPr>
            <w:tcW w:w="1017" w:type="dxa"/>
            <w:tcBorders>
              <w:top w:val="single" w:sz="4" w:space="0" w:color="auto"/>
              <w:left w:val="single" w:sz="4" w:space="0" w:color="auto"/>
              <w:bottom w:val="single" w:sz="4" w:space="0" w:color="auto"/>
              <w:right w:val="single" w:sz="4" w:space="0" w:color="auto"/>
            </w:tcBorders>
          </w:tcPr>
          <w:p w:rsidR="006B27CE" w:rsidRPr="0005234F" w:rsidRDefault="006B27CE" w:rsidP="0005234F">
            <w:pPr>
              <w:jc w:val="center"/>
            </w:pPr>
            <w:r w:rsidRPr="0005234F">
              <w:rPr>
                <w:sz w:val="22"/>
                <w:szCs w:val="22"/>
              </w:rPr>
              <w:t>15</w:t>
            </w:r>
          </w:p>
        </w:tc>
      </w:tr>
    </w:tbl>
    <w:p w:rsidR="00D523AD" w:rsidRDefault="00D523AD" w:rsidP="00D523AD">
      <w:pPr>
        <w:spacing w:line="360" w:lineRule="auto"/>
        <w:jc w:val="both"/>
        <w:outlineLvl w:val="0"/>
        <w:rPr>
          <w:b/>
          <w:bCs/>
          <w:u w:val="single"/>
        </w:rPr>
      </w:pPr>
    </w:p>
    <w:p w:rsidR="006B27CE" w:rsidRPr="005B2C0D" w:rsidRDefault="006B27CE" w:rsidP="00D523AD">
      <w:pPr>
        <w:spacing w:line="360" w:lineRule="auto"/>
        <w:jc w:val="both"/>
        <w:outlineLvl w:val="0"/>
      </w:pPr>
      <w:r w:rsidRPr="005B2C0D">
        <w:tab/>
        <w:t xml:space="preserve">   </w:t>
      </w:r>
      <w:r w:rsidRPr="005B2C0D">
        <w:tab/>
      </w:r>
      <w:r w:rsidRPr="005B2C0D">
        <w:tab/>
      </w:r>
      <w:r w:rsidRPr="005B2C0D">
        <w:tab/>
        <w:t>Gain score</w:t>
      </w:r>
    </w:p>
    <w:p w:rsidR="006B27CE" w:rsidRPr="005B2C0D" w:rsidRDefault="00A165EB" w:rsidP="006B27CE">
      <w:pPr>
        <w:spacing w:line="360" w:lineRule="auto"/>
        <w:ind w:left="1418"/>
        <w:jc w:val="both"/>
      </w:pPr>
      <w:r>
        <w:rPr>
          <w:noProof/>
          <w:lang w:eastAsia="en-GB"/>
        </w:rPr>
        <w:pict>
          <v:shapetype id="_x0000_t32" coordsize="21600,21600" o:spt="32" o:oned="t" path="m,l21600,21600e" filled="f">
            <v:path arrowok="t" fillok="f" o:connecttype="none"/>
            <o:lock v:ext="edit" shapetype="t"/>
          </v:shapetype>
          <v:shape id="_x0000_s1028" type="#_x0000_t32" style="position:absolute;left:0;text-align:left;margin-left:165pt;margin-top:7.35pt;width:94.5pt;height:0;z-index:251658752" o:connectortype="straight"/>
        </w:pict>
      </w:r>
      <w:r w:rsidR="006B27CE" w:rsidRPr="005B2C0D">
        <w:tab/>
        <w:t xml:space="preserve">      Final scores =     </w:t>
      </w:r>
      <w:r w:rsidR="006B27CE" w:rsidRPr="005B2C0D">
        <w:rPr>
          <w:b/>
          <w:bCs/>
        </w:rPr>
        <w:t xml:space="preserve">                                </w:t>
      </w:r>
      <w:r w:rsidR="006B27CE" w:rsidRPr="005B2C0D">
        <w:t>× 100</w:t>
      </w:r>
    </w:p>
    <w:p w:rsidR="0005234F" w:rsidRDefault="006B27CE" w:rsidP="00D523AD">
      <w:pPr>
        <w:spacing w:line="720" w:lineRule="auto"/>
        <w:ind w:left="1080"/>
        <w:jc w:val="both"/>
      </w:pPr>
      <w:r>
        <w:tab/>
      </w:r>
      <w:r>
        <w:tab/>
      </w:r>
      <w:r>
        <w:tab/>
        <w:t xml:space="preserve">       Maximum score </w:t>
      </w:r>
    </w:p>
    <w:p w:rsidR="006B27CE" w:rsidRDefault="00B23BD1" w:rsidP="006B27CE">
      <w:pPr>
        <w:spacing w:line="480" w:lineRule="auto"/>
        <w:jc w:val="both"/>
        <w:rPr>
          <w:b/>
        </w:rPr>
      </w:pPr>
      <w:r>
        <w:rPr>
          <w:b/>
        </w:rPr>
        <w:t>G.</w:t>
      </w:r>
      <w:r w:rsidR="006B27CE" w:rsidRPr="00D66B12">
        <w:rPr>
          <w:b/>
        </w:rPr>
        <w:t xml:space="preserve"> Kinds of Text</w:t>
      </w:r>
    </w:p>
    <w:p w:rsidR="008F412D" w:rsidRDefault="006B27CE" w:rsidP="008F412D">
      <w:pPr>
        <w:spacing w:line="480" w:lineRule="auto"/>
        <w:ind w:firstLine="720"/>
        <w:jc w:val="both"/>
      </w:pPr>
      <w:r w:rsidRPr="00D66B12">
        <w:rPr>
          <w:rFonts w:eastAsia="Calibri"/>
        </w:rPr>
        <w:t>The 2006 English Curriculum (</w:t>
      </w:r>
      <w:proofErr w:type="spellStart"/>
      <w:r w:rsidRPr="00D66B12">
        <w:rPr>
          <w:rFonts w:eastAsia="Calibri"/>
        </w:rPr>
        <w:t>Depdiknas</w:t>
      </w:r>
      <w:proofErr w:type="spellEnd"/>
      <w:r w:rsidRPr="00D66B12">
        <w:rPr>
          <w:rFonts w:eastAsia="Calibri"/>
        </w:rPr>
        <w:t xml:space="preserve">, 2006) targets the SMP students to be able to understand various types of texts, i.e. descriptive, procedure, recount, narrative, and report. </w:t>
      </w:r>
      <w:r>
        <w:t xml:space="preserve">Those kinds of text type have to be mastered by the students in four skills; they are listening, speaking, reading, and writing. </w:t>
      </w:r>
    </w:p>
    <w:p w:rsidR="008F412D" w:rsidRDefault="008F412D" w:rsidP="008F412D">
      <w:pPr>
        <w:spacing w:line="480" w:lineRule="auto"/>
        <w:ind w:firstLine="720"/>
        <w:jc w:val="both"/>
      </w:pPr>
    </w:p>
    <w:p w:rsidR="008F412D" w:rsidRDefault="008F412D" w:rsidP="008F412D">
      <w:pPr>
        <w:spacing w:line="480" w:lineRule="auto"/>
        <w:ind w:firstLine="720"/>
        <w:jc w:val="both"/>
      </w:pPr>
    </w:p>
    <w:p w:rsidR="008F412D" w:rsidRDefault="008F412D" w:rsidP="008F412D">
      <w:pPr>
        <w:spacing w:line="480" w:lineRule="auto"/>
        <w:ind w:firstLine="720"/>
        <w:jc w:val="center"/>
      </w:pPr>
    </w:p>
    <w:p w:rsidR="008F412D" w:rsidRDefault="008F412D" w:rsidP="008F412D">
      <w:pPr>
        <w:spacing w:line="480" w:lineRule="auto"/>
        <w:ind w:firstLine="720"/>
        <w:jc w:val="center"/>
      </w:pPr>
    </w:p>
    <w:p w:rsidR="008F412D" w:rsidRDefault="008F412D" w:rsidP="008F412D">
      <w:pPr>
        <w:spacing w:line="480" w:lineRule="auto"/>
        <w:ind w:firstLine="720"/>
        <w:jc w:val="both"/>
      </w:pPr>
    </w:p>
    <w:p w:rsidR="008F412D" w:rsidRPr="008F412D" w:rsidRDefault="006B27CE" w:rsidP="008F412D">
      <w:pPr>
        <w:spacing w:line="480" w:lineRule="auto"/>
        <w:ind w:firstLine="720"/>
        <w:jc w:val="both"/>
        <w:rPr>
          <w:rFonts w:eastAsia="Calibri"/>
        </w:rPr>
      </w:pPr>
      <w:r w:rsidRPr="00D66B12">
        <w:rPr>
          <w:rFonts w:eastAsia="Calibri"/>
        </w:rPr>
        <w:lastRenderedPageBreak/>
        <w:t>The following tabl</w:t>
      </w:r>
      <w:r w:rsidR="008F412D">
        <w:rPr>
          <w:rFonts w:eastAsia="Calibri"/>
        </w:rPr>
        <w:t>e will review the kinds of text:</w:t>
      </w:r>
    </w:p>
    <w:tbl>
      <w:tblPr>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1869"/>
        <w:gridCol w:w="2895"/>
        <w:gridCol w:w="1957"/>
      </w:tblGrid>
      <w:tr w:rsidR="006B27CE" w:rsidRPr="0005234F" w:rsidTr="00734828">
        <w:tc>
          <w:tcPr>
            <w:tcW w:w="1458" w:type="dxa"/>
            <w:vAlign w:val="center"/>
          </w:tcPr>
          <w:p w:rsidR="006B27CE" w:rsidRPr="0005234F" w:rsidRDefault="006B27CE" w:rsidP="0005234F">
            <w:pPr>
              <w:jc w:val="center"/>
              <w:rPr>
                <w:b/>
              </w:rPr>
            </w:pPr>
            <w:r w:rsidRPr="0005234F">
              <w:rPr>
                <w:b/>
                <w:sz w:val="22"/>
                <w:szCs w:val="22"/>
              </w:rPr>
              <w:t>GENRE</w:t>
            </w:r>
          </w:p>
        </w:tc>
        <w:tc>
          <w:tcPr>
            <w:tcW w:w="1878" w:type="dxa"/>
            <w:vAlign w:val="center"/>
          </w:tcPr>
          <w:p w:rsidR="006B27CE" w:rsidRPr="0005234F" w:rsidRDefault="006B27CE" w:rsidP="0005234F">
            <w:pPr>
              <w:jc w:val="center"/>
              <w:rPr>
                <w:b/>
              </w:rPr>
            </w:pPr>
            <w:r w:rsidRPr="0005234F">
              <w:rPr>
                <w:b/>
                <w:sz w:val="22"/>
                <w:szCs w:val="22"/>
              </w:rPr>
              <w:t>SOCIAL FUNCTION</w:t>
            </w:r>
          </w:p>
        </w:tc>
        <w:tc>
          <w:tcPr>
            <w:tcW w:w="2857" w:type="dxa"/>
            <w:vAlign w:val="center"/>
          </w:tcPr>
          <w:p w:rsidR="006B27CE" w:rsidRPr="0005234F" w:rsidRDefault="006B27CE" w:rsidP="0005234F">
            <w:pPr>
              <w:jc w:val="center"/>
              <w:rPr>
                <w:b/>
              </w:rPr>
            </w:pPr>
            <w:r w:rsidRPr="0005234F">
              <w:rPr>
                <w:b/>
                <w:sz w:val="22"/>
                <w:szCs w:val="22"/>
              </w:rPr>
              <w:t>GENERIC STUCTURE</w:t>
            </w:r>
          </w:p>
        </w:tc>
        <w:tc>
          <w:tcPr>
            <w:tcW w:w="1977" w:type="dxa"/>
            <w:vAlign w:val="center"/>
          </w:tcPr>
          <w:p w:rsidR="006B27CE" w:rsidRPr="0005234F" w:rsidRDefault="006B27CE" w:rsidP="0005234F">
            <w:pPr>
              <w:jc w:val="center"/>
              <w:rPr>
                <w:b/>
              </w:rPr>
            </w:pPr>
            <w:r w:rsidRPr="0005234F">
              <w:rPr>
                <w:b/>
                <w:sz w:val="22"/>
                <w:szCs w:val="22"/>
              </w:rPr>
              <w:t>LANGUAGE FEATURE</w:t>
            </w:r>
          </w:p>
        </w:tc>
      </w:tr>
      <w:tr w:rsidR="006B27CE" w:rsidRPr="0005234F" w:rsidTr="0005234F">
        <w:trPr>
          <w:trHeight w:val="1466"/>
        </w:trPr>
        <w:tc>
          <w:tcPr>
            <w:tcW w:w="1458" w:type="dxa"/>
          </w:tcPr>
          <w:p w:rsidR="006B27CE" w:rsidRPr="0005234F" w:rsidRDefault="006B27CE" w:rsidP="0005234F">
            <w:r w:rsidRPr="0005234F">
              <w:rPr>
                <w:sz w:val="22"/>
                <w:szCs w:val="22"/>
              </w:rPr>
              <w:t>Descriptive</w:t>
            </w:r>
          </w:p>
        </w:tc>
        <w:tc>
          <w:tcPr>
            <w:tcW w:w="1878" w:type="dxa"/>
          </w:tcPr>
          <w:p w:rsidR="006B27CE" w:rsidRPr="0005234F" w:rsidRDefault="006B27CE" w:rsidP="0005234F">
            <w:r w:rsidRPr="0005234F">
              <w:rPr>
                <w:sz w:val="22"/>
                <w:szCs w:val="22"/>
              </w:rPr>
              <w:t>To describe something, someone, or a place</w:t>
            </w:r>
          </w:p>
          <w:p w:rsidR="006B27CE" w:rsidRPr="0005234F" w:rsidRDefault="006B27CE" w:rsidP="0005234F"/>
          <w:p w:rsidR="006B27CE" w:rsidRPr="0005234F" w:rsidRDefault="006B27CE" w:rsidP="0005234F"/>
        </w:tc>
        <w:tc>
          <w:tcPr>
            <w:tcW w:w="2857" w:type="dxa"/>
          </w:tcPr>
          <w:p w:rsidR="006B27CE" w:rsidRPr="0005234F" w:rsidRDefault="006B27CE" w:rsidP="0005234F">
            <w:pPr>
              <w:numPr>
                <w:ilvl w:val="0"/>
                <w:numId w:val="15"/>
              </w:numPr>
              <w:tabs>
                <w:tab w:val="clear" w:pos="720"/>
                <w:tab w:val="num" w:pos="244"/>
              </w:tabs>
              <w:ind w:left="244" w:hanging="180"/>
            </w:pPr>
            <w:r w:rsidRPr="0005234F">
              <w:rPr>
                <w:sz w:val="22"/>
                <w:szCs w:val="22"/>
              </w:rPr>
              <w:t>Identification: identifies a particular thing to be described</w:t>
            </w:r>
          </w:p>
          <w:p w:rsidR="006B27CE" w:rsidRPr="0005234F" w:rsidRDefault="006B27CE" w:rsidP="0005234F">
            <w:pPr>
              <w:numPr>
                <w:ilvl w:val="0"/>
                <w:numId w:val="15"/>
              </w:numPr>
              <w:tabs>
                <w:tab w:val="clear" w:pos="720"/>
                <w:tab w:val="num" w:pos="244"/>
              </w:tabs>
              <w:ind w:left="229" w:hanging="180"/>
            </w:pPr>
            <w:r w:rsidRPr="0005234F">
              <w:rPr>
                <w:sz w:val="22"/>
                <w:szCs w:val="22"/>
              </w:rPr>
              <w:t>Description: describes the parts and characteristics</w:t>
            </w:r>
          </w:p>
          <w:p w:rsidR="006B27CE" w:rsidRPr="0005234F" w:rsidRDefault="006B27CE" w:rsidP="0005234F"/>
        </w:tc>
        <w:tc>
          <w:tcPr>
            <w:tcW w:w="1977" w:type="dxa"/>
          </w:tcPr>
          <w:p w:rsidR="006B27CE" w:rsidRPr="0005234F" w:rsidRDefault="006B27CE" w:rsidP="0005234F">
            <w:r w:rsidRPr="0005234F">
              <w:rPr>
                <w:sz w:val="22"/>
                <w:szCs w:val="22"/>
              </w:rPr>
              <w:t xml:space="preserve">Using noun, adjectives, noun phrases, and verbs (V1) </w:t>
            </w:r>
          </w:p>
          <w:p w:rsidR="006B27CE" w:rsidRPr="0005234F" w:rsidRDefault="006B27CE" w:rsidP="0005234F"/>
        </w:tc>
      </w:tr>
      <w:tr w:rsidR="006B27CE" w:rsidRPr="0005234F" w:rsidTr="00734828">
        <w:tc>
          <w:tcPr>
            <w:tcW w:w="1458" w:type="dxa"/>
          </w:tcPr>
          <w:p w:rsidR="006B27CE" w:rsidRPr="0005234F" w:rsidRDefault="006B27CE" w:rsidP="0005234F">
            <w:r w:rsidRPr="0005234F">
              <w:rPr>
                <w:sz w:val="22"/>
                <w:szCs w:val="22"/>
              </w:rPr>
              <w:t>Procedure</w:t>
            </w:r>
          </w:p>
        </w:tc>
        <w:tc>
          <w:tcPr>
            <w:tcW w:w="1878" w:type="dxa"/>
          </w:tcPr>
          <w:p w:rsidR="006B27CE" w:rsidRPr="0005234F" w:rsidRDefault="006B27CE" w:rsidP="0005234F">
            <w:r w:rsidRPr="0005234F">
              <w:rPr>
                <w:sz w:val="22"/>
                <w:szCs w:val="22"/>
              </w:rPr>
              <w:t>To tell someone how to do or to make something</w:t>
            </w:r>
          </w:p>
        </w:tc>
        <w:tc>
          <w:tcPr>
            <w:tcW w:w="2857" w:type="dxa"/>
          </w:tcPr>
          <w:p w:rsidR="006B27CE" w:rsidRPr="0005234F" w:rsidRDefault="006B27CE" w:rsidP="0005234F">
            <w:pPr>
              <w:numPr>
                <w:ilvl w:val="0"/>
                <w:numId w:val="16"/>
              </w:numPr>
              <w:tabs>
                <w:tab w:val="clear" w:pos="720"/>
                <w:tab w:val="num" w:pos="244"/>
              </w:tabs>
              <w:ind w:left="244" w:hanging="180"/>
            </w:pPr>
            <w:r w:rsidRPr="0005234F">
              <w:rPr>
                <w:sz w:val="22"/>
                <w:szCs w:val="22"/>
              </w:rPr>
              <w:t>Title/goal: states the goal to be achieved</w:t>
            </w:r>
          </w:p>
          <w:p w:rsidR="006B27CE" w:rsidRPr="0005234F" w:rsidRDefault="006B27CE" w:rsidP="0005234F">
            <w:pPr>
              <w:numPr>
                <w:ilvl w:val="0"/>
                <w:numId w:val="16"/>
              </w:numPr>
              <w:tabs>
                <w:tab w:val="clear" w:pos="720"/>
                <w:tab w:val="num" w:pos="244"/>
              </w:tabs>
              <w:ind w:left="244" w:hanging="180"/>
            </w:pPr>
            <w:r w:rsidRPr="0005234F">
              <w:rPr>
                <w:sz w:val="22"/>
                <w:szCs w:val="22"/>
              </w:rPr>
              <w:t>List of materials: lists the materials needed</w:t>
            </w:r>
          </w:p>
          <w:p w:rsidR="006B27CE" w:rsidRPr="0005234F" w:rsidRDefault="006B27CE" w:rsidP="0005234F">
            <w:pPr>
              <w:numPr>
                <w:ilvl w:val="0"/>
                <w:numId w:val="16"/>
              </w:numPr>
              <w:tabs>
                <w:tab w:val="clear" w:pos="720"/>
                <w:tab w:val="num" w:pos="244"/>
              </w:tabs>
              <w:ind w:left="244" w:hanging="180"/>
            </w:pPr>
            <w:r w:rsidRPr="0005234F">
              <w:rPr>
                <w:sz w:val="22"/>
                <w:szCs w:val="22"/>
              </w:rPr>
              <w:t>Steps/methods/procedures: describes steps in a logical order to achieve the goal.</w:t>
            </w:r>
          </w:p>
          <w:p w:rsidR="006B27CE" w:rsidRPr="0005234F" w:rsidRDefault="006B27CE" w:rsidP="0005234F">
            <w:pPr>
              <w:ind w:left="64"/>
            </w:pPr>
          </w:p>
        </w:tc>
        <w:tc>
          <w:tcPr>
            <w:tcW w:w="1977" w:type="dxa"/>
          </w:tcPr>
          <w:p w:rsidR="006B27CE" w:rsidRPr="0005234F" w:rsidRDefault="006B27CE" w:rsidP="0005234F">
            <w:pPr>
              <w:numPr>
                <w:ilvl w:val="0"/>
                <w:numId w:val="16"/>
              </w:numPr>
              <w:tabs>
                <w:tab w:val="clear" w:pos="720"/>
                <w:tab w:val="num" w:pos="285"/>
              </w:tabs>
              <w:ind w:left="285" w:hanging="285"/>
            </w:pPr>
            <w:r w:rsidRPr="0005234F">
              <w:rPr>
                <w:sz w:val="22"/>
                <w:szCs w:val="22"/>
              </w:rPr>
              <w:t>Using commands/ imperative sentences</w:t>
            </w:r>
          </w:p>
          <w:p w:rsidR="006B27CE" w:rsidRPr="0005234F" w:rsidRDefault="006B27CE" w:rsidP="0005234F">
            <w:pPr>
              <w:numPr>
                <w:ilvl w:val="0"/>
                <w:numId w:val="16"/>
              </w:numPr>
              <w:tabs>
                <w:tab w:val="clear" w:pos="720"/>
                <w:tab w:val="num" w:pos="285"/>
              </w:tabs>
              <w:ind w:left="285" w:hanging="285"/>
            </w:pPr>
            <w:r w:rsidRPr="0005234F">
              <w:rPr>
                <w:sz w:val="22"/>
                <w:szCs w:val="22"/>
              </w:rPr>
              <w:t>Using action verbs</w:t>
            </w:r>
          </w:p>
          <w:p w:rsidR="006B27CE" w:rsidRPr="0005234F" w:rsidRDefault="006B27CE" w:rsidP="0005234F">
            <w:pPr>
              <w:numPr>
                <w:ilvl w:val="0"/>
                <w:numId w:val="16"/>
              </w:numPr>
              <w:tabs>
                <w:tab w:val="clear" w:pos="720"/>
                <w:tab w:val="num" w:pos="285"/>
              </w:tabs>
              <w:ind w:left="285" w:hanging="285"/>
            </w:pPr>
            <w:r w:rsidRPr="0005234F">
              <w:rPr>
                <w:sz w:val="22"/>
                <w:szCs w:val="22"/>
              </w:rPr>
              <w:t>Using precise vocabulary</w:t>
            </w:r>
          </w:p>
          <w:p w:rsidR="006B27CE" w:rsidRPr="0005234F" w:rsidRDefault="006B27CE" w:rsidP="0005234F">
            <w:pPr>
              <w:numPr>
                <w:ilvl w:val="0"/>
                <w:numId w:val="16"/>
              </w:numPr>
              <w:tabs>
                <w:tab w:val="clear" w:pos="720"/>
                <w:tab w:val="num" w:pos="285"/>
              </w:tabs>
              <w:ind w:left="285" w:hanging="285"/>
            </w:pPr>
            <w:r w:rsidRPr="0005234F">
              <w:rPr>
                <w:sz w:val="22"/>
                <w:szCs w:val="22"/>
              </w:rPr>
              <w:t>Using temporal conjunction</w:t>
            </w:r>
          </w:p>
          <w:p w:rsidR="006B27CE" w:rsidRPr="0005234F" w:rsidRDefault="006B27CE" w:rsidP="0005234F">
            <w:pPr>
              <w:numPr>
                <w:ilvl w:val="0"/>
                <w:numId w:val="16"/>
              </w:numPr>
              <w:tabs>
                <w:tab w:val="clear" w:pos="720"/>
                <w:tab w:val="num" w:pos="285"/>
              </w:tabs>
              <w:ind w:left="285" w:hanging="285"/>
            </w:pPr>
            <w:r w:rsidRPr="0005234F">
              <w:rPr>
                <w:sz w:val="22"/>
                <w:szCs w:val="22"/>
              </w:rPr>
              <w:t>Using adverb</w:t>
            </w:r>
          </w:p>
          <w:p w:rsidR="006B27CE" w:rsidRPr="0005234F" w:rsidRDefault="006B27CE" w:rsidP="0005234F"/>
        </w:tc>
      </w:tr>
      <w:tr w:rsidR="006B27CE" w:rsidRPr="0005234F" w:rsidTr="00734828">
        <w:tc>
          <w:tcPr>
            <w:tcW w:w="1458" w:type="dxa"/>
          </w:tcPr>
          <w:p w:rsidR="006B27CE" w:rsidRPr="0005234F" w:rsidRDefault="006B27CE" w:rsidP="0005234F">
            <w:r w:rsidRPr="0005234F">
              <w:rPr>
                <w:sz w:val="22"/>
                <w:szCs w:val="22"/>
              </w:rPr>
              <w:t>Recount</w:t>
            </w:r>
          </w:p>
        </w:tc>
        <w:tc>
          <w:tcPr>
            <w:tcW w:w="1878" w:type="dxa"/>
          </w:tcPr>
          <w:p w:rsidR="006B27CE" w:rsidRPr="0005234F" w:rsidRDefault="006B27CE" w:rsidP="0005234F">
            <w:r w:rsidRPr="0005234F">
              <w:rPr>
                <w:sz w:val="22"/>
                <w:szCs w:val="22"/>
              </w:rPr>
              <w:t>Retells an experience in which the writer was personally involved to inform, entertain, the readers/listeners</w:t>
            </w:r>
          </w:p>
          <w:p w:rsidR="006B27CE" w:rsidRPr="0005234F" w:rsidRDefault="006B27CE" w:rsidP="0005234F"/>
        </w:tc>
        <w:tc>
          <w:tcPr>
            <w:tcW w:w="2857" w:type="dxa"/>
          </w:tcPr>
          <w:p w:rsidR="006B27CE" w:rsidRPr="0005234F" w:rsidRDefault="006B27CE" w:rsidP="0005234F">
            <w:pPr>
              <w:numPr>
                <w:ilvl w:val="0"/>
                <w:numId w:val="17"/>
              </w:numPr>
              <w:tabs>
                <w:tab w:val="clear" w:pos="720"/>
                <w:tab w:val="num" w:pos="221"/>
              </w:tabs>
              <w:ind w:left="221" w:hanging="180"/>
            </w:pPr>
            <w:r w:rsidRPr="0005234F">
              <w:rPr>
                <w:sz w:val="22"/>
                <w:szCs w:val="22"/>
              </w:rPr>
              <w:t>Title (optional)</w:t>
            </w:r>
          </w:p>
          <w:p w:rsidR="006B27CE" w:rsidRPr="0005234F" w:rsidRDefault="006B27CE" w:rsidP="0005234F">
            <w:pPr>
              <w:numPr>
                <w:ilvl w:val="0"/>
                <w:numId w:val="17"/>
              </w:numPr>
              <w:tabs>
                <w:tab w:val="clear" w:pos="720"/>
                <w:tab w:val="num" w:pos="221"/>
              </w:tabs>
              <w:ind w:left="221" w:hanging="180"/>
            </w:pPr>
            <w:r w:rsidRPr="0005234F">
              <w:rPr>
                <w:sz w:val="22"/>
                <w:szCs w:val="22"/>
              </w:rPr>
              <w:t>Orientation: provides the background information.</w:t>
            </w:r>
          </w:p>
          <w:p w:rsidR="006B27CE" w:rsidRPr="0005234F" w:rsidRDefault="006B27CE" w:rsidP="0005234F">
            <w:pPr>
              <w:numPr>
                <w:ilvl w:val="0"/>
                <w:numId w:val="17"/>
              </w:numPr>
              <w:tabs>
                <w:tab w:val="clear" w:pos="720"/>
                <w:tab w:val="num" w:pos="221"/>
              </w:tabs>
              <w:ind w:left="221" w:hanging="180"/>
            </w:pPr>
            <w:r w:rsidRPr="0005234F">
              <w:rPr>
                <w:sz w:val="22"/>
                <w:szCs w:val="22"/>
              </w:rPr>
              <w:t>Series of events: presents events chronologically</w:t>
            </w:r>
          </w:p>
          <w:p w:rsidR="006B27CE" w:rsidRPr="0005234F" w:rsidRDefault="006B27CE" w:rsidP="0005234F">
            <w:pPr>
              <w:numPr>
                <w:ilvl w:val="0"/>
                <w:numId w:val="17"/>
              </w:numPr>
              <w:tabs>
                <w:tab w:val="clear" w:pos="720"/>
                <w:tab w:val="num" w:pos="221"/>
              </w:tabs>
              <w:ind w:left="221" w:hanging="180"/>
            </w:pPr>
            <w:r w:rsidRPr="0005234F">
              <w:rPr>
                <w:sz w:val="22"/>
                <w:szCs w:val="22"/>
              </w:rPr>
              <w:t xml:space="preserve">Reorientation: presents the concluding comments </w:t>
            </w:r>
          </w:p>
        </w:tc>
        <w:tc>
          <w:tcPr>
            <w:tcW w:w="1977" w:type="dxa"/>
          </w:tcPr>
          <w:p w:rsidR="006B27CE" w:rsidRPr="0005234F" w:rsidRDefault="006B27CE" w:rsidP="0005234F">
            <w:pPr>
              <w:numPr>
                <w:ilvl w:val="0"/>
                <w:numId w:val="17"/>
              </w:numPr>
              <w:tabs>
                <w:tab w:val="clear" w:pos="720"/>
                <w:tab w:val="num" w:pos="234"/>
              </w:tabs>
              <w:ind w:left="221" w:hanging="221"/>
            </w:pPr>
            <w:r w:rsidRPr="0005234F">
              <w:rPr>
                <w:sz w:val="22"/>
                <w:szCs w:val="22"/>
              </w:rPr>
              <w:t>Using past tenses</w:t>
            </w:r>
          </w:p>
          <w:p w:rsidR="006B27CE" w:rsidRPr="0005234F" w:rsidRDefault="006B27CE" w:rsidP="0005234F">
            <w:pPr>
              <w:numPr>
                <w:ilvl w:val="0"/>
                <w:numId w:val="17"/>
              </w:numPr>
              <w:tabs>
                <w:tab w:val="clear" w:pos="720"/>
                <w:tab w:val="num" w:pos="234"/>
              </w:tabs>
              <w:ind w:left="221" w:hanging="221"/>
            </w:pPr>
            <w:r w:rsidRPr="0005234F">
              <w:rPr>
                <w:sz w:val="22"/>
                <w:szCs w:val="22"/>
              </w:rPr>
              <w:t>Using connectors</w:t>
            </w:r>
          </w:p>
          <w:p w:rsidR="006B27CE" w:rsidRPr="0005234F" w:rsidRDefault="006B27CE" w:rsidP="0005234F">
            <w:pPr>
              <w:numPr>
                <w:ilvl w:val="0"/>
                <w:numId w:val="17"/>
              </w:numPr>
              <w:tabs>
                <w:tab w:val="clear" w:pos="720"/>
                <w:tab w:val="num" w:pos="234"/>
              </w:tabs>
              <w:ind w:left="221" w:hanging="221"/>
            </w:pPr>
            <w:r w:rsidRPr="0005234F">
              <w:rPr>
                <w:sz w:val="22"/>
                <w:szCs w:val="22"/>
              </w:rPr>
              <w:t>Using verbs and action verbs</w:t>
            </w:r>
          </w:p>
          <w:p w:rsidR="006B27CE" w:rsidRPr="0005234F" w:rsidRDefault="006B27CE" w:rsidP="0005234F">
            <w:pPr>
              <w:numPr>
                <w:ilvl w:val="0"/>
                <w:numId w:val="17"/>
              </w:numPr>
              <w:tabs>
                <w:tab w:val="clear" w:pos="720"/>
                <w:tab w:val="num" w:pos="234"/>
              </w:tabs>
              <w:ind w:left="221" w:hanging="221"/>
            </w:pPr>
            <w:r w:rsidRPr="0005234F">
              <w:rPr>
                <w:sz w:val="22"/>
                <w:szCs w:val="22"/>
              </w:rPr>
              <w:t>Using pronoun</w:t>
            </w:r>
          </w:p>
          <w:p w:rsidR="006B27CE" w:rsidRPr="0005234F" w:rsidRDefault="006B27CE" w:rsidP="0005234F"/>
        </w:tc>
      </w:tr>
      <w:tr w:rsidR="006B27CE" w:rsidRPr="0005234F" w:rsidTr="00600EFD">
        <w:trPr>
          <w:trHeight w:val="3439"/>
        </w:trPr>
        <w:tc>
          <w:tcPr>
            <w:tcW w:w="1458" w:type="dxa"/>
          </w:tcPr>
          <w:p w:rsidR="006B27CE" w:rsidRPr="0005234F" w:rsidRDefault="006B27CE" w:rsidP="0005234F">
            <w:r w:rsidRPr="0005234F">
              <w:rPr>
                <w:sz w:val="22"/>
                <w:szCs w:val="22"/>
              </w:rPr>
              <w:t>Narrative</w:t>
            </w:r>
          </w:p>
        </w:tc>
        <w:tc>
          <w:tcPr>
            <w:tcW w:w="1878" w:type="dxa"/>
          </w:tcPr>
          <w:p w:rsidR="006B27CE" w:rsidRPr="0005234F" w:rsidRDefault="006B27CE" w:rsidP="0005234F">
            <w:r w:rsidRPr="0005234F">
              <w:rPr>
                <w:sz w:val="22"/>
                <w:szCs w:val="22"/>
              </w:rPr>
              <w:t>To entertain the readers/ listeners by the stories</w:t>
            </w:r>
          </w:p>
        </w:tc>
        <w:tc>
          <w:tcPr>
            <w:tcW w:w="2857" w:type="dxa"/>
          </w:tcPr>
          <w:p w:rsidR="006B27CE" w:rsidRPr="0005234F" w:rsidRDefault="006B27CE" w:rsidP="0005234F">
            <w:pPr>
              <w:numPr>
                <w:ilvl w:val="0"/>
                <w:numId w:val="18"/>
              </w:numPr>
              <w:tabs>
                <w:tab w:val="clear" w:pos="720"/>
                <w:tab w:val="num" w:pos="221"/>
              </w:tabs>
              <w:ind w:left="221" w:hanging="180"/>
            </w:pPr>
            <w:r w:rsidRPr="0005234F">
              <w:rPr>
                <w:sz w:val="22"/>
                <w:szCs w:val="22"/>
              </w:rPr>
              <w:t>Orientation: tells about the setting in time and place, and characters.</w:t>
            </w:r>
          </w:p>
          <w:p w:rsidR="006B27CE" w:rsidRPr="0005234F" w:rsidRDefault="006B27CE" w:rsidP="0005234F">
            <w:pPr>
              <w:numPr>
                <w:ilvl w:val="0"/>
                <w:numId w:val="18"/>
              </w:numPr>
              <w:tabs>
                <w:tab w:val="clear" w:pos="720"/>
                <w:tab w:val="num" w:pos="221"/>
              </w:tabs>
              <w:ind w:left="221" w:hanging="180"/>
            </w:pPr>
            <w:r w:rsidRPr="0005234F">
              <w:rPr>
                <w:sz w:val="22"/>
                <w:szCs w:val="22"/>
              </w:rPr>
              <w:t>Complication: tells about problem(s) to be solved by the characters.</w:t>
            </w:r>
          </w:p>
          <w:p w:rsidR="006B27CE" w:rsidRPr="0005234F" w:rsidRDefault="006B27CE" w:rsidP="0005234F">
            <w:pPr>
              <w:numPr>
                <w:ilvl w:val="0"/>
                <w:numId w:val="18"/>
              </w:numPr>
              <w:tabs>
                <w:tab w:val="clear" w:pos="720"/>
                <w:tab w:val="num" w:pos="221"/>
              </w:tabs>
              <w:ind w:left="221" w:hanging="180"/>
            </w:pPr>
            <w:r w:rsidRPr="0005234F">
              <w:rPr>
                <w:sz w:val="22"/>
                <w:szCs w:val="22"/>
              </w:rPr>
              <w:t>Resolution: describes the solution to the complications (s)</w:t>
            </w:r>
          </w:p>
          <w:p w:rsidR="006B27CE" w:rsidRPr="0005234F" w:rsidRDefault="006B27CE" w:rsidP="0005234F">
            <w:pPr>
              <w:numPr>
                <w:ilvl w:val="0"/>
                <w:numId w:val="18"/>
              </w:numPr>
              <w:tabs>
                <w:tab w:val="clear" w:pos="720"/>
                <w:tab w:val="num" w:pos="221"/>
              </w:tabs>
              <w:ind w:left="221" w:hanging="180"/>
            </w:pPr>
            <w:r w:rsidRPr="0005234F">
              <w:rPr>
                <w:sz w:val="22"/>
                <w:szCs w:val="22"/>
              </w:rPr>
              <w:t>Reorientation: optional, gives the end of the story</w:t>
            </w:r>
          </w:p>
          <w:p w:rsidR="006B27CE" w:rsidRPr="0005234F" w:rsidRDefault="006B27CE" w:rsidP="0005234F"/>
          <w:p w:rsidR="006B27CE" w:rsidRPr="0005234F" w:rsidRDefault="006B27CE" w:rsidP="0005234F"/>
        </w:tc>
        <w:tc>
          <w:tcPr>
            <w:tcW w:w="1977" w:type="dxa"/>
          </w:tcPr>
          <w:p w:rsidR="006B27CE" w:rsidRPr="0005234F" w:rsidRDefault="006B27CE" w:rsidP="0005234F">
            <w:pPr>
              <w:numPr>
                <w:ilvl w:val="0"/>
                <w:numId w:val="18"/>
              </w:numPr>
              <w:tabs>
                <w:tab w:val="clear" w:pos="720"/>
                <w:tab w:val="num" w:pos="234"/>
              </w:tabs>
              <w:ind w:left="221" w:hanging="180"/>
            </w:pPr>
            <w:r w:rsidRPr="0005234F">
              <w:rPr>
                <w:sz w:val="22"/>
                <w:szCs w:val="22"/>
              </w:rPr>
              <w:t>Using specific participants or characters</w:t>
            </w:r>
          </w:p>
          <w:p w:rsidR="006B27CE" w:rsidRPr="0005234F" w:rsidRDefault="006B27CE" w:rsidP="0005234F">
            <w:pPr>
              <w:numPr>
                <w:ilvl w:val="0"/>
                <w:numId w:val="18"/>
              </w:numPr>
              <w:tabs>
                <w:tab w:val="clear" w:pos="720"/>
                <w:tab w:val="num" w:pos="234"/>
              </w:tabs>
              <w:ind w:left="221" w:hanging="180"/>
            </w:pPr>
            <w:r w:rsidRPr="0005234F">
              <w:rPr>
                <w:sz w:val="22"/>
                <w:szCs w:val="22"/>
              </w:rPr>
              <w:t>Using past tense and past continuous</w:t>
            </w:r>
          </w:p>
          <w:p w:rsidR="006B27CE" w:rsidRPr="0005234F" w:rsidRDefault="006B27CE" w:rsidP="0005234F">
            <w:pPr>
              <w:numPr>
                <w:ilvl w:val="0"/>
                <w:numId w:val="18"/>
              </w:numPr>
              <w:tabs>
                <w:tab w:val="clear" w:pos="720"/>
                <w:tab w:val="num" w:pos="234"/>
              </w:tabs>
              <w:ind w:left="221" w:hanging="180"/>
            </w:pPr>
            <w:r w:rsidRPr="0005234F">
              <w:rPr>
                <w:sz w:val="22"/>
                <w:szCs w:val="22"/>
              </w:rPr>
              <w:t>Using a lot of action verbs</w:t>
            </w:r>
          </w:p>
          <w:p w:rsidR="006B27CE" w:rsidRPr="0005234F" w:rsidRDefault="006B27CE" w:rsidP="0005234F">
            <w:pPr>
              <w:numPr>
                <w:ilvl w:val="0"/>
                <w:numId w:val="18"/>
              </w:numPr>
              <w:tabs>
                <w:tab w:val="clear" w:pos="720"/>
                <w:tab w:val="num" w:pos="234"/>
              </w:tabs>
              <w:ind w:left="221" w:hanging="180"/>
            </w:pPr>
            <w:r w:rsidRPr="0005234F">
              <w:rPr>
                <w:sz w:val="22"/>
                <w:szCs w:val="22"/>
              </w:rPr>
              <w:t>Using some relational verbs</w:t>
            </w:r>
          </w:p>
          <w:p w:rsidR="006B27CE" w:rsidRPr="0005234F" w:rsidRDefault="006B27CE" w:rsidP="0005234F">
            <w:pPr>
              <w:numPr>
                <w:ilvl w:val="0"/>
                <w:numId w:val="18"/>
              </w:numPr>
              <w:tabs>
                <w:tab w:val="clear" w:pos="720"/>
                <w:tab w:val="num" w:pos="234"/>
              </w:tabs>
              <w:ind w:left="221" w:hanging="180"/>
            </w:pPr>
            <w:r w:rsidRPr="0005234F">
              <w:rPr>
                <w:sz w:val="22"/>
                <w:szCs w:val="22"/>
              </w:rPr>
              <w:t>Using connectives or conjunctions</w:t>
            </w:r>
          </w:p>
          <w:p w:rsidR="006B27CE" w:rsidRPr="0005234F" w:rsidRDefault="006B27CE" w:rsidP="0005234F">
            <w:pPr>
              <w:ind w:left="221"/>
            </w:pPr>
          </w:p>
        </w:tc>
      </w:tr>
      <w:tr w:rsidR="006B27CE" w:rsidRPr="0005234F" w:rsidTr="00734828">
        <w:tc>
          <w:tcPr>
            <w:tcW w:w="1458" w:type="dxa"/>
          </w:tcPr>
          <w:p w:rsidR="006B27CE" w:rsidRPr="0005234F" w:rsidRDefault="006B27CE" w:rsidP="0005234F">
            <w:r w:rsidRPr="0005234F">
              <w:rPr>
                <w:sz w:val="22"/>
                <w:szCs w:val="22"/>
              </w:rPr>
              <w:t>Report</w:t>
            </w:r>
          </w:p>
        </w:tc>
        <w:tc>
          <w:tcPr>
            <w:tcW w:w="1878" w:type="dxa"/>
          </w:tcPr>
          <w:p w:rsidR="006B27CE" w:rsidRPr="0005234F" w:rsidRDefault="006B27CE" w:rsidP="0005234F">
            <w:r w:rsidRPr="0005234F">
              <w:rPr>
                <w:sz w:val="22"/>
                <w:szCs w:val="22"/>
              </w:rPr>
              <w:t xml:space="preserve">To describe and classify information, </w:t>
            </w:r>
            <w:r w:rsidRPr="0005234F">
              <w:rPr>
                <w:sz w:val="22"/>
                <w:szCs w:val="22"/>
              </w:rPr>
              <w:lastRenderedPageBreak/>
              <w:t xml:space="preserve">usually talk about living things and non-living things </w:t>
            </w:r>
          </w:p>
        </w:tc>
        <w:tc>
          <w:tcPr>
            <w:tcW w:w="2857" w:type="dxa"/>
          </w:tcPr>
          <w:p w:rsidR="006B27CE" w:rsidRPr="0005234F" w:rsidRDefault="006B27CE" w:rsidP="0005234F">
            <w:pPr>
              <w:numPr>
                <w:ilvl w:val="0"/>
                <w:numId w:val="19"/>
              </w:numPr>
              <w:tabs>
                <w:tab w:val="clear" w:pos="720"/>
                <w:tab w:val="num" w:pos="221"/>
              </w:tabs>
              <w:ind w:left="221" w:hanging="180"/>
            </w:pPr>
            <w:r w:rsidRPr="0005234F">
              <w:rPr>
                <w:sz w:val="22"/>
                <w:szCs w:val="22"/>
              </w:rPr>
              <w:lastRenderedPageBreak/>
              <w:t>Title: states the subject to be discussed.</w:t>
            </w:r>
          </w:p>
          <w:p w:rsidR="006B27CE" w:rsidRPr="0005234F" w:rsidRDefault="006B27CE" w:rsidP="0005234F">
            <w:pPr>
              <w:numPr>
                <w:ilvl w:val="0"/>
                <w:numId w:val="19"/>
              </w:numPr>
              <w:tabs>
                <w:tab w:val="clear" w:pos="720"/>
                <w:tab w:val="num" w:pos="221"/>
              </w:tabs>
              <w:ind w:left="221" w:hanging="180"/>
            </w:pPr>
            <w:r w:rsidRPr="0005234F">
              <w:rPr>
                <w:sz w:val="22"/>
                <w:szCs w:val="22"/>
              </w:rPr>
              <w:t xml:space="preserve">Identification or </w:t>
            </w:r>
            <w:r w:rsidRPr="0005234F">
              <w:rPr>
                <w:sz w:val="22"/>
                <w:szCs w:val="22"/>
              </w:rPr>
              <w:lastRenderedPageBreak/>
              <w:t>classification of subject: introduces the subject of the report.</w:t>
            </w:r>
          </w:p>
          <w:p w:rsidR="006B27CE" w:rsidRPr="0005234F" w:rsidRDefault="006B27CE" w:rsidP="0005234F">
            <w:pPr>
              <w:numPr>
                <w:ilvl w:val="0"/>
                <w:numId w:val="19"/>
              </w:numPr>
              <w:tabs>
                <w:tab w:val="clear" w:pos="720"/>
                <w:tab w:val="num" w:pos="221"/>
              </w:tabs>
              <w:ind w:left="221" w:hanging="180"/>
            </w:pPr>
            <w:r w:rsidRPr="0005234F">
              <w:rPr>
                <w:sz w:val="22"/>
                <w:szCs w:val="22"/>
              </w:rPr>
              <w:t>(Series of) Descriptions: contain series of facts about various aspects of the subject.</w:t>
            </w:r>
          </w:p>
        </w:tc>
        <w:tc>
          <w:tcPr>
            <w:tcW w:w="1977" w:type="dxa"/>
          </w:tcPr>
          <w:p w:rsidR="006B27CE" w:rsidRPr="0005234F" w:rsidRDefault="006B27CE" w:rsidP="0005234F">
            <w:pPr>
              <w:numPr>
                <w:ilvl w:val="0"/>
                <w:numId w:val="19"/>
              </w:numPr>
              <w:tabs>
                <w:tab w:val="clear" w:pos="720"/>
                <w:tab w:val="num" w:pos="234"/>
              </w:tabs>
              <w:ind w:left="221" w:hanging="180"/>
            </w:pPr>
            <w:r w:rsidRPr="0005234F">
              <w:rPr>
                <w:sz w:val="22"/>
                <w:szCs w:val="22"/>
              </w:rPr>
              <w:lastRenderedPageBreak/>
              <w:t>Using Nouns and noun phrases</w:t>
            </w:r>
          </w:p>
          <w:p w:rsidR="006B27CE" w:rsidRPr="0005234F" w:rsidRDefault="006B27CE" w:rsidP="0005234F">
            <w:pPr>
              <w:numPr>
                <w:ilvl w:val="0"/>
                <w:numId w:val="19"/>
              </w:numPr>
              <w:tabs>
                <w:tab w:val="clear" w:pos="720"/>
                <w:tab w:val="num" w:pos="234"/>
              </w:tabs>
              <w:ind w:left="221" w:hanging="180"/>
            </w:pPr>
            <w:r w:rsidRPr="0005234F">
              <w:rPr>
                <w:sz w:val="22"/>
                <w:szCs w:val="22"/>
              </w:rPr>
              <w:lastRenderedPageBreak/>
              <w:t>Using relational verbs for describing and classifying.</w:t>
            </w:r>
          </w:p>
          <w:p w:rsidR="006B27CE" w:rsidRPr="0005234F" w:rsidRDefault="006B27CE" w:rsidP="0005234F">
            <w:pPr>
              <w:numPr>
                <w:ilvl w:val="0"/>
                <w:numId w:val="19"/>
              </w:numPr>
              <w:tabs>
                <w:tab w:val="clear" w:pos="720"/>
                <w:tab w:val="num" w:pos="234"/>
              </w:tabs>
              <w:ind w:left="221" w:hanging="180"/>
            </w:pPr>
            <w:r w:rsidRPr="0005234F">
              <w:rPr>
                <w:sz w:val="22"/>
                <w:szCs w:val="22"/>
              </w:rPr>
              <w:t>Using action verbs to describe behaviors/ habits</w:t>
            </w:r>
          </w:p>
          <w:p w:rsidR="006B27CE" w:rsidRPr="0005234F" w:rsidRDefault="006B27CE" w:rsidP="0005234F">
            <w:pPr>
              <w:numPr>
                <w:ilvl w:val="0"/>
                <w:numId w:val="19"/>
              </w:numPr>
              <w:tabs>
                <w:tab w:val="clear" w:pos="720"/>
                <w:tab w:val="num" w:pos="234"/>
              </w:tabs>
              <w:ind w:left="221" w:hanging="180"/>
            </w:pPr>
            <w:r w:rsidRPr="0005234F">
              <w:rPr>
                <w:sz w:val="22"/>
                <w:szCs w:val="22"/>
              </w:rPr>
              <w:t>No personal pronouns</w:t>
            </w:r>
          </w:p>
          <w:p w:rsidR="006B27CE" w:rsidRPr="0005234F" w:rsidRDefault="006B27CE" w:rsidP="0005234F">
            <w:pPr>
              <w:ind w:left="41"/>
            </w:pPr>
          </w:p>
        </w:tc>
      </w:tr>
    </w:tbl>
    <w:p w:rsidR="00600EFD" w:rsidRDefault="00600EFD" w:rsidP="008F412D">
      <w:pPr>
        <w:spacing w:line="480" w:lineRule="auto"/>
        <w:rPr>
          <w:rFonts w:eastAsia="Calibri"/>
        </w:rPr>
      </w:pPr>
    </w:p>
    <w:p w:rsidR="008F412D" w:rsidRDefault="006B27CE" w:rsidP="008F412D">
      <w:pPr>
        <w:spacing w:line="480" w:lineRule="auto"/>
        <w:jc w:val="center"/>
      </w:pPr>
      <w:r w:rsidRPr="00D66B12">
        <w:rPr>
          <w:rFonts w:eastAsia="Calibri"/>
        </w:rPr>
        <w:t xml:space="preserve">(Taken from English on Sky 1, 2, 3, </w:t>
      </w:r>
      <w:proofErr w:type="spellStart"/>
      <w:r w:rsidRPr="00D66B12">
        <w:rPr>
          <w:rFonts w:eastAsia="Calibri"/>
        </w:rPr>
        <w:t>Erlangga</w:t>
      </w:r>
      <w:proofErr w:type="spellEnd"/>
      <w:r w:rsidRPr="00D66B12">
        <w:rPr>
          <w:rFonts w:eastAsia="Calibri"/>
        </w:rPr>
        <w:t>, 2007)</w:t>
      </w:r>
    </w:p>
    <w:p w:rsidR="008F412D" w:rsidRDefault="008F412D" w:rsidP="008F412D">
      <w:pPr>
        <w:spacing w:line="480" w:lineRule="auto"/>
        <w:jc w:val="center"/>
      </w:pPr>
    </w:p>
    <w:p w:rsidR="006B27CE" w:rsidRPr="008F412D" w:rsidRDefault="00B23BD1" w:rsidP="008F412D">
      <w:pPr>
        <w:spacing w:line="480" w:lineRule="auto"/>
      </w:pPr>
      <w:r>
        <w:rPr>
          <w:b/>
        </w:rPr>
        <w:t>H.</w:t>
      </w:r>
      <w:r w:rsidR="006B27CE" w:rsidRPr="00BB52F9">
        <w:rPr>
          <w:b/>
        </w:rPr>
        <w:t xml:space="preserve"> General Concept of </w:t>
      </w:r>
      <w:r w:rsidR="00A6043A">
        <w:rPr>
          <w:b/>
          <w:lang w:val="id-ID"/>
        </w:rPr>
        <w:t>descriptive</w:t>
      </w:r>
      <w:r w:rsidR="006B27CE" w:rsidRPr="00BB52F9">
        <w:rPr>
          <w:b/>
        </w:rPr>
        <w:t xml:space="preserve"> Text  </w:t>
      </w:r>
    </w:p>
    <w:p w:rsidR="00DF3FA4" w:rsidRDefault="005F39DE" w:rsidP="00265247">
      <w:pPr>
        <w:spacing w:line="480" w:lineRule="auto"/>
        <w:ind w:firstLine="720"/>
        <w:jc w:val="both"/>
        <w:rPr>
          <w:lang w:val="id-ID"/>
        </w:rPr>
      </w:pPr>
      <w:r>
        <w:rPr>
          <w:lang w:val="id-ID"/>
        </w:rPr>
        <w:t>Descriptive</w:t>
      </w:r>
      <w:r w:rsidR="006B27CE" w:rsidRPr="00BB52F9">
        <w:t xml:space="preserve"> text </w:t>
      </w:r>
      <w:r>
        <w:rPr>
          <w:lang w:val="id-ID"/>
        </w:rPr>
        <w:t>is” a text which says what a person or a thing is like”</w:t>
      </w:r>
      <w:r w:rsidR="00210545">
        <w:rPr>
          <w:lang w:val="id-ID"/>
        </w:rPr>
        <w:t>according to Larson(1984)</w:t>
      </w:r>
      <w:r>
        <w:rPr>
          <w:lang w:val="id-ID"/>
        </w:rPr>
        <w:t xml:space="preserve">. Its purpose is  to describe and reveal a particular person, pleace, or thing. A descriptive text is usually used to create and to develop the characteristics of a person and why he or she is so special that the reader can create a </w:t>
      </w:r>
      <w:r w:rsidR="00DF3FA4">
        <w:rPr>
          <w:lang w:val="id-ID"/>
        </w:rPr>
        <w:t>vivid picture of the character.</w:t>
      </w:r>
    </w:p>
    <w:p w:rsidR="00DF3FA4" w:rsidRDefault="000E28AA" w:rsidP="00265247">
      <w:pPr>
        <w:spacing w:line="480" w:lineRule="auto"/>
        <w:ind w:firstLine="720"/>
        <w:jc w:val="both"/>
        <w:rPr>
          <w:lang w:val="id-ID"/>
        </w:rPr>
      </w:pPr>
      <w:r>
        <w:rPr>
          <w:lang w:val="id-ID"/>
        </w:rPr>
        <w:t>The pu</w:t>
      </w:r>
      <w:r w:rsidR="00DF3FA4">
        <w:rPr>
          <w:lang w:val="id-ID"/>
        </w:rPr>
        <w:t>rpose of the text is that description is used in all form of writing not only to tell a vivid impression of a person, but also to describe a person’s achievement in the report</w:t>
      </w:r>
      <w:r w:rsidR="00210545">
        <w:rPr>
          <w:lang w:val="id-ID"/>
        </w:rPr>
        <w:t xml:space="preserve"> (Zahrowi,2009)</w:t>
      </w:r>
      <w:r w:rsidR="00DF3FA4">
        <w:rPr>
          <w:lang w:val="id-ID"/>
        </w:rPr>
        <w:t>.</w:t>
      </w:r>
    </w:p>
    <w:p w:rsidR="006B27CE" w:rsidRDefault="00DF3FA4" w:rsidP="00265247">
      <w:pPr>
        <w:spacing w:line="480" w:lineRule="auto"/>
        <w:ind w:firstLine="720"/>
        <w:jc w:val="both"/>
      </w:pPr>
      <w:r>
        <w:rPr>
          <w:lang w:val="id-ID"/>
        </w:rPr>
        <w:t>Descriptive text is also usually used to develop an aspect of someone’s writing, for example, to create or to describe a thing. A description should be so unique that description of one thing should be different from a description of another thing</w:t>
      </w:r>
      <w:r w:rsidR="00210545">
        <w:rPr>
          <w:lang w:val="id-ID"/>
        </w:rPr>
        <w:t xml:space="preserve"> (Priyanto 2009)</w:t>
      </w:r>
      <w:r>
        <w:rPr>
          <w:lang w:val="id-ID"/>
        </w:rPr>
        <w:t xml:space="preserve">. </w:t>
      </w:r>
      <w:r w:rsidR="00E07AAB">
        <w:rPr>
          <w:lang w:val="id-ID"/>
        </w:rPr>
        <w:t>In other word. A descriptive text is not used to generalize.</w:t>
      </w:r>
      <w:r w:rsidR="005F39DE">
        <w:rPr>
          <w:lang w:val="id-ID"/>
        </w:rPr>
        <w:t xml:space="preserve"> </w:t>
      </w:r>
    </w:p>
    <w:p w:rsidR="008F412D" w:rsidRPr="008F412D" w:rsidRDefault="008F412D" w:rsidP="00265247">
      <w:pPr>
        <w:spacing w:line="480" w:lineRule="auto"/>
        <w:ind w:firstLine="720"/>
        <w:jc w:val="both"/>
      </w:pPr>
    </w:p>
    <w:p w:rsidR="00E07AAB" w:rsidRDefault="00E07AAB" w:rsidP="00265247">
      <w:pPr>
        <w:spacing w:line="480" w:lineRule="auto"/>
        <w:ind w:firstLine="720"/>
        <w:jc w:val="both"/>
        <w:rPr>
          <w:lang w:val="id-ID"/>
        </w:rPr>
      </w:pPr>
      <w:r>
        <w:rPr>
          <w:lang w:val="id-ID"/>
        </w:rPr>
        <w:lastRenderedPageBreak/>
        <w:t>A descriptive text consists of generic structure in range, such as:</w:t>
      </w:r>
    </w:p>
    <w:p w:rsidR="00E07AAB" w:rsidRDefault="00E07AAB" w:rsidP="00265247">
      <w:pPr>
        <w:pStyle w:val="ListParagraph"/>
        <w:numPr>
          <w:ilvl w:val="0"/>
          <w:numId w:val="21"/>
        </w:numPr>
        <w:spacing w:line="480" w:lineRule="auto"/>
        <w:jc w:val="both"/>
        <w:rPr>
          <w:lang w:val="id-ID"/>
        </w:rPr>
      </w:pPr>
      <w:r>
        <w:rPr>
          <w:lang w:val="id-ID"/>
        </w:rPr>
        <w:t>General statement</w:t>
      </w:r>
    </w:p>
    <w:p w:rsidR="00E07AAB" w:rsidRDefault="00E07AAB" w:rsidP="00265247">
      <w:pPr>
        <w:pStyle w:val="ListParagraph"/>
        <w:numPr>
          <w:ilvl w:val="0"/>
          <w:numId w:val="21"/>
        </w:numPr>
        <w:spacing w:line="480" w:lineRule="auto"/>
        <w:jc w:val="both"/>
        <w:rPr>
          <w:lang w:val="id-ID"/>
        </w:rPr>
      </w:pPr>
      <w:r>
        <w:rPr>
          <w:lang w:val="id-ID"/>
        </w:rPr>
        <w:t>Explanation</w:t>
      </w:r>
    </w:p>
    <w:p w:rsidR="006B27CE" w:rsidRDefault="00210545" w:rsidP="00265247">
      <w:pPr>
        <w:pStyle w:val="ListParagraph"/>
        <w:numPr>
          <w:ilvl w:val="0"/>
          <w:numId w:val="21"/>
        </w:numPr>
        <w:spacing w:line="480" w:lineRule="auto"/>
        <w:jc w:val="both"/>
        <w:rPr>
          <w:lang w:val="id-ID"/>
        </w:rPr>
      </w:pPr>
      <w:r>
        <w:rPr>
          <w:lang w:val="id-ID"/>
        </w:rPr>
        <w:t>C</w:t>
      </w:r>
      <w:r w:rsidR="00E07AAB">
        <w:rPr>
          <w:lang w:val="id-ID"/>
        </w:rPr>
        <w:t>losin</w:t>
      </w:r>
      <w:r w:rsidR="009A54FE">
        <w:rPr>
          <w:lang w:val="id-ID"/>
        </w:rPr>
        <w:t>g</w:t>
      </w:r>
    </w:p>
    <w:p w:rsidR="00210545" w:rsidRDefault="00210545" w:rsidP="00265247">
      <w:pPr>
        <w:spacing w:line="480" w:lineRule="auto"/>
        <w:ind w:firstLine="720"/>
        <w:jc w:val="both"/>
        <w:rPr>
          <w:lang w:val="id-ID"/>
        </w:rPr>
      </w:pPr>
      <w:r>
        <w:rPr>
          <w:lang w:val="id-ID"/>
        </w:rPr>
        <w:t>To complite the intention to, the characteristics based on a descriptivetext, are presented as follows :</w:t>
      </w:r>
    </w:p>
    <w:p w:rsidR="00210545" w:rsidRDefault="00210545" w:rsidP="00265247">
      <w:pPr>
        <w:pStyle w:val="ListParagraph"/>
        <w:numPr>
          <w:ilvl w:val="0"/>
          <w:numId w:val="23"/>
        </w:numPr>
        <w:spacing w:line="480" w:lineRule="auto"/>
        <w:jc w:val="both"/>
        <w:rPr>
          <w:lang w:val="id-ID"/>
        </w:rPr>
      </w:pPr>
      <w:r>
        <w:rPr>
          <w:lang w:val="id-ID"/>
        </w:rPr>
        <w:t>As feature, a descriptive text has a variety of purposes, such as :</w:t>
      </w:r>
    </w:p>
    <w:p w:rsidR="00210545" w:rsidRDefault="00210545" w:rsidP="00265247">
      <w:pPr>
        <w:pStyle w:val="ListParagraph"/>
        <w:numPr>
          <w:ilvl w:val="0"/>
          <w:numId w:val="24"/>
        </w:numPr>
        <w:spacing w:line="480" w:lineRule="auto"/>
        <w:ind w:left="1440"/>
        <w:jc w:val="both"/>
        <w:rPr>
          <w:lang w:val="id-ID"/>
        </w:rPr>
      </w:pPr>
      <w:r>
        <w:rPr>
          <w:lang w:val="id-ID"/>
        </w:rPr>
        <w:t>To attact a reader’s attention.</w:t>
      </w:r>
      <w:r w:rsidR="003E7549">
        <w:rPr>
          <w:lang w:val="id-ID"/>
        </w:rPr>
        <w:t xml:space="preserve"> </w:t>
      </w:r>
    </w:p>
    <w:p w:rsidR="00210545" w:rsidRDefault="00210545" w:rsidP="00265247">
      <w:pPr>
        <w:pStyle w:val="ListParagraph"/>
        <w:numPr>
          <w:ilvl w:val="0"/>
          <w:numId w:val="24"/>
        </w:numPr>
        <w:spacing w:line="480" w:lineRule="auto"/>
        <w:ind w:left="1440"/>
        <w:jc w:val="both"/>
        <w:rPr>
          <w:lang w:val="id-ID"/>
        </w:rPr>
      </w:pPr>
      <w:r>
        <w:rPr>
          <w:lang w:val="id-ID"/>
        </w:rPr>
        <w:t>To create the characters of the thing</w:t>
      </w:r>
      <w:r w:rsidR="003E7549">
        <w:rPr>
          <w:lang w:val="id-ID"/>
        </w:rPr>
        <w:t>.</w:t>
      </w:r>
    </w:p>
    <w:p w:rsidR="003E7549" w:rsidRDefault="003E7549" w:rsidP="00265247">
      <w:pPr>
        <w:pStyle w:val="ListParagraph"/>
        <w:numPr>
          <w:ilvl w:val="0"/>
          <w:numId w:val="24"/>
        </w:numPr>
        <w:spacing w:line="480" w:lineRule="auto"/>
        <w:ind w:left="1440"/>
        <w:jc w:val="both"/>
        <w:rPr>
          <w:lang w:val="id-ID"/>
        </w:rPr>
      </w:pPr>
      <w:r>
        <w:rPr>
          <w:lang w:val="id-ID"/>
        </w:rPr>
        <w:t>The create an atmosphere in the text.</w:t>
      </w:r>
    </w:p>
    <w:p w:rsidR="003E7549" w:rsidRDefault="003E7549" w:rsidP="00265247">
      <w:pPr>
        <w:pStyle w:val="ListParagraph"/>
        <w:numPr>
          <w:ilvl w:val="0"/>
          <w:numId w:val="23"/>
        </w:numPr>
        <w:spacing w:line="480" w:lineRule="auto"/>
        <w:jc w:val="both"/>
        <w:rPr>
          <w:lang w:val="id-ID"/>
        </w:rPr>
      </w:pPr>
      <w:r>
        <w:rPr>
          <w:lang w:val="id-ID"/>
        </w:rPr>
        <w:t>While in language fuction, a descriptive text :</w:t>
      </w:r>
    </w:p>
    <w:p w:rsidR="003E7549" w:rsidRDefault="003E7549" w:rsidP="00265247">
      <w:pPr>
        <w:pStyle w:val="ListParagraph"/>
        <w:numPr>
          <w:ilvl w:val="0"/>
          <w:numId w:val="26"/>
        </w:numPr>
        <w:spacing w:line="480" w:lineRule="auto"/>
        <w:ind w:left="1440"/>
        <w:jc w:val="both"/>
        <w:rPr>
          <w:lang w:val="id-ID"/>
        </w:rPr>
      </w:pPr>
      <w:r>
        <w:rPr>
          <w:lang w:val="id-ID"/>
        </w:rPr>
        <w:t>Aims to show rather than to tell the</w:t>
      </w:r>
      <w:r w:rsidRPr="003E7549">
        <w:rPr>
          <w:lang w:val="id-ID"/>
        </w:rPr>
        <w:t xml:space="preserve"> </w:t>
      </w:r>
      <w:r>
        <w:rPr>
          <w:lang w:val="id-ID"/>
        </w:rPr>
        <w:t>reader what something or someone is like.</w:t>
      </w:r>
    </w:p>
    <w:p w:rsidR="006B27CE" w:rsidRDefault="003E7549" w:rsidP="00265247">
      <w:pPr>
        <w:pStyle w:val="ListParagraph"/>
        <w:numPr>
          <w:ilvl w:val="0"/>
          <w:numId w:val="26"/>
        </w:numPr>
        <w:spacing w:line="480" w:lineRule="auto"/>
        <w:ind w:left="1440"/>
        <w:jc w:val="both"/>
        <w:rPr>
          <w:lang w:val="id-ID"/>
        </w:rPr>
      </w:pPr>
      <w:r>
        <w:rPr>
          <w:lang w:val="id-ID"/>
        </w:rPr>
        <w:t>Relies on precisely chosen vocabularies.</w:t>
      </w:r>
    </w:p>
    <w:p w:rsidR="003E7549" w:rsidRDefault="003E7549" w:rsidP="00265247">
      <w:pPr>
        <w:pStyle w:val="ListParagraph"/>
        <w:numPr>
          <w:ilvl w:val="0"/>
          <w:numId w:val="26"/>
        </w:numPr>
        <w:spacing w:line="480" w:lineRule="auto"/>
        <w:ind w:left="1440"/>
        <w:jc w:val="both"/>
        <w:rPr>
          <w:lang w:val="id-ID"/>
        </w:rPr>
      </w:pPr>
      <w:r>
        <w:rPr>
          <w:lang w:val="id-ID"/>
        </w:rPr>
        <w:t>Is focused and concertrates only on the aspects that add something to the main purpose of the description.</w:t>
      </w:r>
    </w:p>
    <w:p w:rsidR="0005234F" w:rsidRPr="001C7ED0" w:rsidRDefault="003E7549" w:rsidP="00265247">
      <w:pPr>
        <w:pStyle w:val="ListParagraph"/>
        <w:numPr>
          <w:ilvl w:val="0"/>
          <w:numId w:val="26"/>
        </w:numPr>
        <w:spacing w:line="480" w:lineRule="auto"/>
        <w:ind w:left="1440"/>
        <w:jc w:val="both"/>
        <w:rPr>
          <w:lang w:val="id-ID"/>
        </w:rPr>
      </w:pPr>
      <w:r>
        <w:rPr>
          <w:lang w:val="id-ID"/>
        </w:rPr>
        <w:t>Is to develop experience that the reder focuses on key details, powerful verbs and precise nouns.</w:t>
      </w:r>
    </w:p>
    <w:p w:rsidR="001C7ED0" w:rsidRPr="00D523AD" w:rsidRDefault="001C7ED0" w:rsidP="001C7ED0">
      <w:pPr>
        <w:pStyle w:val="ListParagraph"/>
        <w:spacing w:line="480" w:lineRule="auto"/>
        <w:ind w:left="1440"/>
        <w:jc w:val="both"/>
        <w:rPr>
          <w:lang w:val="id-ID"/>
        </w:rPr>
      </w:pPr>
    </w:p>
    <w:p w:rsidR="00684828" w:rsidRPr="00B23BD1" w:rsidRDefault="00B23BD1" w:rsidP="006F5AB1">
      <w:pPr>
        <w:spacing w:line="456" w:lineRule="auto"/>
        <w:contextualSpacing/>
        <w:jc w:val="both"/>
        <w:rPr>
          <w:b/>
          <w:lang w:val="id-ID"/>
        </w:rPr>
      </w:pPr>
      <w:bookmarkStart w:id="0" w:name="_GoBack"/>
      <w:bookmarkEnd w:id="0"/>
      <w:r>
        <w:rPr>
          <w:b/>
        </w:rPr>
        <w:t xml:space="preserve">I. </w:t>
      </w:r>
      <w:r w:rsidR="00481D67" w:rsidRPr="00B23BD1">
        <w:rPr>
          <w:b/>
          <w:lang w:val="id-ID"/>
        </w:rPr>
        <w:t>Public Figure</w:t>
      </w:r>
    </w:p>
    <w:p w:rsidR="00481D67" w:rsidRDefault="00481D67" w:rsidP="00265247">
      <w:pPr>
        <w:spacing w:line="480" w:lineRule="auto"/>
        <w:ind w:firstLine="720"/>
        <w:jc w:val="both"/>
        <w:rPr>
          <w:lang w:val="id-ID"/>
        </w:rPr>
      </w:pPr>
      <w:r>
        <w:rPr>
          <w:lang w:val="id-ID"/>
        </w:rPr>
        <w:t xml:space="preserve">Public figure is a term applied in the context of defamation actions( libel and slander) as well as in vasion of privacy. A public figure( such as a politician, celebrity, or business leader) can not base a sample on incorrect harmful </w:t>
      </w:r>
      <w:r>
        <w:rPr>
          <w:lang w:val="id-ID"/>
        </w:rPr>
        <w:lastRenderedPageBreak/>
        <w:t>statements unless, there is pro</w:t>
      </w:r>
      <w:r w:rsidR="00725DB9">
        <w:rPr>
          <w:lang w:val="id-ID"/>
        </w:rPr>
        <w:t>of that the writer or published acted with actual malice.</w:t>
      </w:r>
    </w:p>
    <w:p w:rsidR="00725DB9" w:rsidRDefault="00725DB9" w:rsidP="00265247">
      <w:pPr>
        <w:spacing w:line="480" w:lineRule="auto"/>
        <w:ind w:firstLine="720"/>
        <w:jc w:val="both"/>
        <w:rPr>
          <w:lang w:val="id-ID"/>
        </w:rPr>
      </w:pPr>
      <w:r>
        <w:rPr>
          <w:lang w:val="id-ID"/>
        </w:rPr>
        <w:t>A fairly high thershold of public actifity is necessary to elevate</w:t>
      </w:r>
      <w:r w:rsidR="000A3F23">
        <w:rPr>
          <w:lang w:val="id-ID"/>
        </w:rPr>
        <w:t xml:space="preserve"> people to public figure status. Typically, they must either be:</w:t>
      </w:r>
    </w:p>
    <w:p w:rsidR="000A3F23" w:rsidRPr="00645E5A" w:rsidRDefault="00992C8A" w:rsidP="0005234F">
      <w:pPr>
        <w:pStyle w:val="ListParagraph"/>
        <w:numPr>
          <w:ilvl w:val="0"/>
          <w:numId w:val="28"/>
        </w:numPr>
        <w:spacing w:line="456" w:lineRule="auto"/>
        <w:ind w:left="450"/>
        <w:contextualSpacing/>
        <w:jc w:val="both"/>
        <w:rPr>
          <w:lang w:val="id-ID"/>
        </w:rPr>
      </w:pPr>
      <w:r w:rsidRPr="00645E5A">
        <w:rPr>
          <w:lang w:val="id-ID"/>
        </w:rPr>
        <w:t xml:space="preserve">a </w:t>
      </w:r>
      <w:r w:rsidR="000A3F23" w:rsidRPr="00645E5A">
        <w:rPr>
          <w:lang w:val="id-ID"/>
        </w:rPr>
        <w:t>Public figure, either a public official or any other person pervasively involved in public affairs,or</w:t>
      </w:r>
    </w:p>
    <w:p w:rsidR="000A3F23" w:rsidRPr="00645E5A" w:rsidRDefault="00992C8A" w:rsidP="0005234F">
      <w:pPr>
        <w:pStyle w:val="ListParagraph"/>
        <w:numPr>
          <w:ilvl w:val="0"/>
          <w:numId w:val="28"/>
        </w:numPr>
        <w:spacing w:line="456" w:lineRule="auto"/>
        <w:ind w:left="450"/>
        <w:contextualSpacing/>
        <w:jc w:val="both"/>
        <w:rPr>
          <w:lang w:val="id-ID"/>
        </w:rPr>
      </w:pPr>
      <w:r w:rsidRPr="00645E5A">
        <w:rPr>
          <w:lang w:val="id-ID"/>
        </w:rPr>
        <w:t xml:space="preserve">a limited purpose public figure, </w:t>
      </w:r>
      <w:r w:rsidR="006B2F59" w:rsidRPr="00645E5A">
        <w:rPr>
          <w:lang w:val="id-ID"/>
        </w:rPr>
        <w:t>meaning those who have” thrust themselves to the forefront of particular public controversies in order to influence the resolution of the issues involved.</w:t>
      </w:r>
    </w:p>
    <w:p w:rsidR="00D523AD" w:rsidRDefault="006B2F59" w:rsidP="00265247">
      <w:pPr>
        <w:spacing w:line="480" w:lineRule="auto"/>
        <w:ind w:firstLine="720"/>
        <w:jc w:val="both"/>
      </w:pPr>
      <w:r>
        <w:rPr>
          <w:lang w:val="id-ID"/>
        </w:rPr>
        <w:t>Public figure photo is photo about public figure. It can used as media in teaching learning process. It help</w:t>
      </w:r>
      <w:r w:rsidR="004C65D5">
        <w:t>s the</w:t>
      </w:r>
      <w:r>
        <w:rPr>
          <w:lang w:val="id-ID"/>
        </w:rPr>
        <w:t xml:space="preserve"> student</w:t>
      </w:r>
      <w:r w:rsidR="004C65D5">
        <w:t>s</w:t>
      </w:r>
      <w:r>
        <w:rPr>
          <w:lang w:val="id-ID"/>
        </w:rPr>
        <w:t xml:space="preserve"> interest</w:t>
      </w:r>
      <w:proofErr w:type="spellStart"/>
      <w:r w:rsidR="004C65D5">
        <w:t>ed</w:t>
      </w:r>
      <w:proofErr w:type="spellEnd"/>
      <w:r>
        <w:rPr>
          <w:lang w:val="id-ID"/>
        </w:rPr>
        <w:t xml:space="preserve"> in </w:t>
      </w:r>
      <w:r w:rsidR="004C65D5">
        <w:t xml:space="preserve">learning </w:t>
      </w:r>
      <w:r>
        <w:rPr>
          <w:lang w:val="id-ID"/>
        </w:rPr>
        <w:t>english aspecially in writing descriptive</w:t>
      </w:r>
      <w:r w:rsidR="004C65D5">
        <w:t xml:space="preserve"> text</w:t>
      </w:r>
      <w:r>
        <w:rPr>
          <w:lang w:val="id-ID"/>
        </w:rPr>
        <w:t>.</w:t>
      </w:r>
    </w:p>
    <w:p w:rsidR="00D523AD" w:rsidRPr="0005234F" w:rsidRDefault="00D523AD" w:rsidP="00D523AD">
      <w:pPr>
        <w:spacing w:line="480" w:lineRule="auto"/>
        <w:ind w:firstLine="900"/>
        <w:jc w:val="both"/>
      </w:pPr>
    </w:p>
    <w:sectPr w:rsidR="00D523AD" w:rsidRPr="0005234F" w:rsidSect="00600EFD">
      <w:headerReference w:type="default" r:id="rId8"/>
      <w:footerReference w:type="first" r:id="rId9"/>
      <w:pgSz w:w="11906" w:h="16838" w:code="9"/>
      <w:pgMar w:top="2275" w:right="1699" w:bottom="1699" w:left="2275"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BF0" w:rsidRDefault="00374BF0" w:rsidP="00374BF0">
      <w:r>
        <w:separator/>
      </w:r>
    </w:p>
  </w:endnote>
  <w:endnote w:type="continuationSeparator" w:id="1">
    <w:p w:rsidR="00374BF0" w:rsidRDefault="00374BF0" w:rsidP="00374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337"/>
      <w:docPartObj>
        <w:docPartGallery w:val="Page Numbers (Bottom of Page)"/>
        <w:docPartUnique/>
      </w:docPartObj>
    </w:sdtPr>
    <w:sdtContent>
      <w:p w:rsidR="00600EFD" w:rsidRDefault="00A165EB">
        <w:pPr>
          <w:pStyle w:val="Footer"/>
          <w:jc w:val="center"/>
        </w:pPr>
        <w:fldSimple w:instr=" PAGE   \* MERGEFORMAT ">
          <w:r w:rsidR="008F412D">
            <w:rPr>
              <w:noProof/>
            </w:rPr>
            <w:t>8</w:t>
          </w:r>
        </w:fldSimple>
      </w:p>
    </w:sdtContent>
  </w:sdt>
  <w:p w:rsidR="00600EFD" w:rsidRDefault="00600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BF0" w:rsidRDefault="00374BF0" w:rsidP="00374BF0">
      <w:r>
        <w:separator/>
      </w:r>
    </w:p>
  </w:footnote>
  <w:footnote w:type="continuationSeparator" w:id="1">
    <w:p w:rsidR="00374BF0" w:rsidRDefault="00374BF0" w:rsidP="0037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338"/>
      <w:docPartObj>
        <w:docPartGallery w:val="Page Numbers (Top of Page)"/>
        <w:docPartUnique/>
      </w:docPartObj>
    </w:sdtPr>
    <w:sdtContent>
      <w:p w:rsidR="005A378D" w:rsidRDefault="00A165EB">
        <w:pPr>
          <w:pStyle w:val="Header"/>
          <w:jc w:val="right"/>
        </w:pPr>
        <w:fldSimple w:instr=" PAGE   \* MERGEFORMAT ">
          <w:r w:rsidR="008F412D">
            <w:rPr>
              <w:noProof/>
            </w:rPr>
            <w:t>17</w:t>
          </w:r>
        </w:fldSimple>
      </w:p>
    </w:sdtContent>
  </w:sdt>
  <w:p w:rsidR="005A378D" w:rsidRDefault="005A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514"/>
    <w:multiLevelType w:val="hybridMultilevel"/>
    <w:tmpl w:val="6A886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85594C"/>
    <w:multiLevelType w:val="hybridMultilevel"/>
    <w:tmpl w:val="03FE5F5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nsid w:val="13391560"/>
    <w:multiLevelType w:val="multilevel"/>
    <w:tmpl w:val="446A14D6"/>
    <w:lvl w:ilvl="0">
      <w:start w:val="1"/>
      <w:numFmt w:val="decimal"/>
      <w:lvlText w:val="%1."/>
      <w:lvlJc w:val="left"/>
      <w:pPr>
        <w:ind w:left="1080" w:hanging="360"/>
      </w:pPr>
      <w:rPr>
        <w:rFonts w:hint="default"/>
      </w:rPr>
    </w:lvl>
    <w:lvl w:ilvl="1">
      <w:start w:val="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2B5ABB"/>
    <w:multiLevelType w:val="hybridMultilevel"/>
    <w:tmpl w:val="3B3E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57E72"/>
    <w:multiLevelType w:val="hybridMultilevel"/>
    <w:tmpl w:val="724A0B66"/>
    <w:lvl w:ilvl="0" w:tplc="B4A80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70A26"/>
    <w:multiLevelType w:val="hybridMultilevel"/>
    <w:tmpl w:val="F82E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B1C4C"/>
    <w:multiLevelType w:val="hybridMultilevel"/>
    <w:tmpl w:val="D3ECC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F60046"/>
    <w:multiLevelType w:val="hybridMultilevel"/>
    <w:tmpl w:val="3C7E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E27EC"/>
    <w:multiLevelType w:val="hybridMultilevel"/>
    <w:tmpl w:val="82905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17A5621"/>
    <w:multiLevelType w:val="hybridMultilevel"/>
    <w:tmpl w:val="06A4433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391511D6"/>
    <w:multiLevelType w:val="hybridMultilevel"/>
    <w:tmpl w:val="D9042E60"/>
    <w:lvl w:ilvl="0" w:tplc="0409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
    <w:nsid w:val="41E834F9"/>
    <w:multiLevelType w:val="hybridMultilevel"/>
    <w:tmpl w:val="FDF8A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0F5BCE"/>
    <w:multiLevelType w:val="hybridMultilevel"/>
    <w:tmpl w:val="19B21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D2389"/>
    <w:multiLevelType w:val="hybridMultilevel"/>
    <w:tmpl w:val="A0627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E3BA3"/>
    <w:multiLevelType w:val="hybridMultilevel"/>
    <w:tmpl w:val="04AC9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E45C6F"/>
    <w:multiLevelType w:val="multilevel"/>
    <w:tmpl w:val="C1E298BC"/>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35A6DFA"/>
    <w:multiLevelType w:val="hybridMultilevel"/>
    <w:tmpl w:val="1E0ABDCE"/>
    <w:lvl w:ilvl="0" w:tplc="1B4482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61022C"/>
    <w:multiLevelType w:val="multilevel"/>
    <w:tmpl w:val="EDF67F0A"/>
    <w:lvl w:ilvl="0">
      <w:start w:val="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8F66DD8"/>
    <w:multiLevelType w:val="hybridMultilevel"/>
    <w:tmpl w:val="5A1E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D0A71"/>
    <w:multiLevelType w:val="hybridMultilevel"/>
    <w:tmpl w:val="7494B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B130FB5"/>
    <w:multiLevelType w:val="hybridMultilevel"/>
    <w:tmpl w:val="A5F67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2B7224"/>
    <w:multiLevelType w:val="hybridMultilevel"/>
    <w:tmpl w:val="B8647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D84705"/>
    <w:multiLevelType w:val="hybridMultilevel"/>
    <w:tmpl w:val="44CCD9F2"/>
    <w:lvl w:ilvl="0" w:tplc="7D9E9414">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3">
    <w:nsid w:val="6DF21FD5"/>
    <w:multiLevelType w:val="hybridMultilevel"/>
    <w:tmpl w:val="16E6D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905216"/>
    <w:multiLevelType w:val="hybridMultilevel"/>
    <w:tmpl w:val="BD92F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2B311B0"/>
    <w:multiLevelType w:val="hybridMultilevel"/>
    <w:tmpl w:val="BA48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A7B40"/>
    <w:multiLevelType w:val="hybridMultilevel"/>
    <w:tmpl w:val="431A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45B21"/>
    <w:multiLevelType w:val="hybridMultilevel"/>
    <w:tmpl w:val="59707F02"/>
    <w:lvl w:ilvl="0" w:tplc="6E76FFBC">
      <w:start w:val="2"/>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num w:numId="1">
    <w:abstractNumId w:val="8"/>
  </w:num>
  <w:num w:numId="2">
    <w:abstractNumId w:val="19"/>
  </w:num>
  <w:num w:numId="3">
    <w:abstractNumId w:val="11"/>
  </w:num>
  <w:num w:numId="4">
    <w:abstractNumId w:val="26"/>
  </w:num>
  <w:num w:numId="5">
    <w:abstractNumId w:val="13"/>
  </w:num>
  <w:num w:numId="6">
    <w:abstractNumId w:val="5"/>
  </w:num>
  <w:num w:numId="7">
    <w:abstractNumId w:val="3"/>
  </w:num>
  <w:num w:numId="8">
    <w:abstractNumId w:val="23"/>
  </w:num>
  <w:num w:numId="9">
    <w:abstractNumId w:val="7"/>
  </w:num>
  <w:num w:numId="10">
    <w:abstractNumId w:val="12"/>
  </w:num>
  <w:num w:numId="11">
    <w:abstractNumId w:val="21"/>
  </w:num>
  <w:num w:numId="12">
    <w:abstractNumId w:val="18"/>
  </w:num>
  <w:num w:numId="13">
    <w:abstractNumId w:val="25"/>
  </w:num>
  <w:num w:numId="14">
    <w:abstractNumId w:val="4"/>
  </w:num>
  <w:num w:numId="15">
    <w:abstractNumId w:val="24"/>
  </w:num>
  <w:num w:numId="16">
    <w:abstractNumId w:val="0"/>
  </w:num>
  <w:num w:numId="17">
    <w:abstractNumId w:val="20"/>
  </w:num>
  <w:num w:numId="18">
    <w:abstractNumId w:val="14"/>
  </w:num>
  <w:num w:numId="19">
    <w:abstractNumId w:val="6"/>
  </w:num>
  <w:num w:numId="20">
    <w:abstractNumId w:val="17"/>
  </w:num>
  <w:num w:numId="21">
    <w:abstractNumId w:val="16"/>
  </w:num>
  <w:num w:numId="22">
    <w:abstractNumId w:val="15"/>
  </w:num>
  <w:num w:numId="23">
    <w:abstractNumId w:val="2"/>
  </w:num>
  <w:num w:numId="24">
    <w:abstractNumId w:val="9"/>
  </w:num>
  <w:num w:numId="25">
    <w:abstractNumId w:val="1"/>
  </w:num>
  <w:num w:numId="26">
    <w:abstractNumId w:val="10"/>
  </w:num>
  <w:num w:numId="27">
    <w:abstractNumId w:val="2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6B27CE"/>
    <w:rsid w:val="00013542"/>
    <w:rsid w:val="000516E6"/>
    <w:rsid w:val="0005234F"/>
    <w:rsid w:val="00063E19"/>
    <w:rsid w:val="00065A8E"/>
    <w:rsid w:val="000944C5"/>
    <w:rsid w:val="000A3F23"/>
    <w:rsid w:val="000C2FA0"/>
    <w:rsid w:val="000E28AA"/>
    <w:rsid w:val="00111123"/>
    <w:rsid w:val="00123A54"/>
    <w:rsid w:val="00134A90"/>
    <w:rsid w:val="00146BCC"/>
    <w:rsid w:val="00152002"/>
    <w:rsid w:val="00165A55"/>
    <w:rsid w:val="001939B9"/>
    <w:rsid w:val="001A1414"/>
    <w:rsid w:val="001B73D8"/>
    <w:rsid w:val="001C7ED0"/>
    <w:rsid w:val="00210545"/>
    <w:rsid w:val="00223667"/>
    <w:rsid w:val="00265247"/>
    <w:rsid w:val="00286C54"/>
    <w:rsid w:val="002C7DE1"/>
    <w:rsid w:val="00313538"/>
    <w:rsid w:val="00320909"/>
    <w:rsid w:val="00331B29"/>
    <w:rsid w:val="00374BF0"/>
    <w:rsid w:val="00377F89"/>
    <w:rsid w:val="00383F66"/>
    <w:rsid w:val="003B60BB"/>
    <w:rsid w:val="003C15E3"/>
    <w:rsid w:val="003E7549"/>
    <w:rsid w:val="00404C2C"/>
    <w:rsid w:val="004179EB"/>
    <w:rsid w:val="00446925"/>
    <w:rsid w:val="00481D67"/>
    <w:rsid w:val="004C65D5"/>
    <w:rsid w:val="004D03C7"/>
    <w:rsid w:val="005A378D"/>
    <w:rsid w:val="005C6CDD"/>
    <w:rsid w:val="005F39DE"/>
    <w:rsid w:val="00600EFD"/>
    <w:rsid w:val="00645E5A"/>
    <w:rsid w:val="00652300"/>
    <w:rsid w:val="00664999"/>
    <w:rsid w:val="006650DA"/>
    <w:rsid w:val="006728FD"/>
    <w:rsid w:val="00684828"/>
    <w:rsid w:val="006B27CE"/>
    <w:rsid w:val="006B2F59"/>
    <w:rsid w:val="006B4953"/>
    <w:rsid w:val="006D2529"/>
    <w:rsid w:val="006F5AB1"/>
    <w:rsid w:val="007074AB"/>
    <w:rsid w:val="00711ADB"/>
    <w:rsid w:val="00725DB9"/>
    <w:rsid w:val="00731653"/>
    <w:rsid w:val="007D2FCF"/>
    <w:rsid w:val="007D7393"/>
    <w:rsid w:val="008772A0"/>
    <w:rsid w:val="008B53A5"/>
    <w:rsid w:val="008F412D"/>
    <w:rsid w:val="00913C09"/>
    <w:rsid w:val="009266DB"/>
    <w:rsid w:val="00927B0C"/>
    <w:rsid w:val="00992C8A"/>
    <w:rsid w:val="009A54FE"/>
    <w:rsid w:val="00A165EB"/>
    <w:rsid w:val="00A47EE9"/>
    <w:rsid w:val="00A6043A"/>
    <w:rsid w:val="00A673E8"/>
    <w:rsid w:val="00AD1DFF"/>
    <w:rsid w:val="00AF390C"/>
    <w:rsid w:val="00B158BE"/>
    <w:rsid w:val="00B23BD1"/>
    <w:rsid w:val="00B35C91"/>
    <w:rsid w:val="00B60EF9"/>
    <w:rsid w:val="00B62407"/>
    <w:rsid w:val="00B72969"/>
    <w:rsid w:val="00BB6DDD"/>
    <w:rsid w:val="00BF181F"/>
    <w:rsid w:val="00BF2249"/>
    <w:rsid w:val="00BF4C3E"/>
    <w:rsid w:val="00C02993"/>
    <w:rsid w:val="00C354A7"/>
    <w:rsid w:val="00C53E25"/>
    <w:rsid w:val="00C55BA8"/>
    <w:rsid w:val="00CF60B4"/>
    <w:rsid w:val="00D523AD"/>
    <w:rsid w:val="00D73D9B"/>
    <w:rsid w:val="00DA4B37"/>
    <w:rsid w:val="00DF3FA4"/>
    <w:rsid w:val="00E07AAB"/>
    <w:rsid w:val="00E36F01"/>
    <w:rsid w:val="00E7680F"/>
    <w:rsid w:val="00E84CFE"/>
    <w:rsid w:val="00F369E2"/>
    <w:rsid w:val="00F626EB"/>
    <w:rsid w:val="00FD499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B27CE"/>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7CE"/>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6B27CE"/>
    <w:pPr>
      <w:ind w:left="720"/>
    </w:pPr>
  </w:style>
  <w:style w:type="character" w:customStyle="1" w:styleId="hps">
    <w:name w:val="hps"/>
    <w:basedOn w:val="DefaultParagraphFont"/>
    <w:rsid w:val="006B27CE"/>
  </w:style>
  <w:style w:type="character" w:customStyle="1" w:styleId="longtext">
    <w:name w:val="long_text"/>
    <w:basedOn w:val="DefaultParagraphFont"/>
    <w:rsid w:val="006B27CE"/>
  </w:style>
  <w:style w:type="paragraph" w:styleId="BodyTextIndent">
    <w:name w:val="Body Text Indent"/>
    <w:basedOn w:val="Normal"/>
    <w:link w:val="BodyTextIndentChar"/>
    <w:rsid w:val="006B27CE"/>
    <w:pPr>
      <w:tabs>
        <w:tab w:val="left" w:pos="1134"/>
      </w:tabs>
      <w:spacing w:line="480" w:lineRule="auto"/>
      <w:ind w:left="426"/>
      <w:jc w:val="both"/>
    </w:pPr>
  </w:style>
  <w:style w:type="character" w:customStyle="1" w:styleId="BodyTextIndentChar">
    <w:name w:val="Body Text Indent Char"/>
    <w:basedOn w:val="DefaultParagraphFont"/>
    <w:link w:val="BodyTextIndent"/>
    <w:rsid w:val="006B27C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74BF0"/>
    <w:pPr>
      <w:tabs>
        <w:tab w:val="center" w:pos="4680"/>
        <w:tab w:val="right" w:pos="9360"/>
      </w:tabs>
    </w:pPr>
  </w:style>
  <w:style w:type="character" w:customStyle="1" w:styleId="HeaderChar">
    <w:name w:val="Header Char"/>
    <w:basedOn w:val="DefaultParagraphFont"/>
    <w:link w:val="Header"/>
    <w:uiPriority w:val="99"/>
    <w:rsid w:val="00374B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BF0"/>
    <w:pPr>
      <w:tabs>
        <w:tab w:val="center" w:pos="4680"/>
        <w:tab w:val="right" w:pos="9360"/>
      </w:tabs>
    </w:pPr>
  </w:style>
  <w:style w:type="character" w:customStyle="1" w:styleId="FooterChar">
    <w:name w:val="Footer Char"/>
    <w:basedOn w:val="DefaultParagraphFont"/>
    <w:link w:val="Footer"/>
    <w:uiPriority w:val="99"/>
    <w:rsid w:val="00374BF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73DC-0753-4ABB-972C-E403737D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ASPIRE ONE</cp:lastModifiedBy>
  <cp:revision>39</cp:revision>
  <dcterms:created xsi:type="dcterms:W3CDTF">2013-03-31T01:09:00Z</dcterms:created>
  <dcterms:modified xsi:type="dcterms:W3CDTF">2014-07-14T12:58:00Z</dcterms:modified>
</cp:coreProperties>
</file>