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862" w:rsidRPr="009D14A8" w:rsidRDefault="002E7862" w:rsidP="00A7177B">
      <w:pPr>
        <w:tabs>
          <w:tab w:val="left" w:pos="0"/>
        </w:tabs>
        <w:spacing w:line="480" w:lineRule="auto"/>
        <w:jc w:val="center"/>
        <w:outlineLvl w:val="0"/>
        <w:rPr>
          <w:rFonts w:asciiTheme="majorBidi" w:hAnsiTheme="majorBidi" w:cstheme="majorBidi"/>
          <w:b/>
          <w:bCs/>
        </w:rPr>
      </w:pPr>
      <w:r w:rsidRPr="009D14A8">
        <w:rPr>
          <w:rFonts w:asciiTheme="majorBidi" w:hAnsiTheme="majorBidi" w:cstheme="majorBidi"/>
          <w:b/>
          <w:bCs/>
        </w:rPr>
        <w:t xml:space="preserve"> CHAPTER IV</w:t>
      </w:r>
    </w:p>
    <w:p w:rsidR="002E7862" w:rsidRDefault="002E7862" w:rsidP="00470E25">
      <w:pPr>
        <w:tabs>
          <w:tab w:val="left" w:pos="0"/>
        </w:tabs>
        <w:spacing w:line="480" w:lineRule="auto"/>
        <w:jc w:val="center"/>
        <w:rPr>
          <w:rFonts w:asciiTheme="majorBidi" w:hAnsiTheme="majorBidi" w:cstheme="majorBidi"/>
          <w:b/>
          <w:bCs/>
        </w:rPr>
      </w:pPr>
      <w:r w:rsidRPr="009D14A8">
        <w:rPr>
          <w:rFonts w:asciiTheme="majorBidi" w:hAnsiTheme="majorBidi" w:cstheme="majorBidi"/>
          <w:b/>
          <w:bCs/>
        </w:rPr>
        <w:t>RESEARCH FINDINGS AND DISCUSSIONS</w:t>
      </w:r>
    </w:p>
    <w:p w:rsidR="00470E25" w:rsidRPr="009D14A8" w:rsidRDefault="00470E25" w:rsidP="00470E25">
      <w:pPr>
        <w:tabs>
          <w:tab w:val="left" w:pos="0"/>
        </w:tabs>
        <w:spacing w:line="480" w:lineRule="auto"/>
        <w:jc w:val="center"/>
        <w:rPr>
          <w:rFonts w:asciiTheme="majorBidi" w:hAnsiTheme="majorBidi" w:cstheme="majorBidi"/>
          <w:b/>
          <w:bCs/>
        </w:rPr>
      </w:pPr>
    </w:p>
    <w:p w:rsidR="002E7862" w:rsidRDefault="002E7862" w:rsidP="00470E25">
      <w:pPr>
        <w:tabs>
          <w:tab w:val="left" w:pos="0"/>
          <w:tab w:val="left" w:pos="720"/>
        </w:tabs>
        <w:spacing w:line="480" w:lineRule="auto"/>
        <w:jc w:val="both"/>
        <w:rPr>
          <w:rFonts w:asciiTheme="majorBidi" w:hAnsiTheme="majorBidi" w:cstheme="majorBidi"/>
        </w:rPr>
      </w:pPr>
      <w:r w:rsidRPr="009D14A8">
        <w:rPr>
          <w:rFonts w:asciiTheme="majorBidi" w:hAnsiTheme="majorBidi" w:cstheme="majorBidi"/>
          <w:color w:val="0000FF"/>
        </w:rPr>
        <w:tab/>
      </w:r>
      <w:r w:rsidRPr="009D14A8">
        <w:rPr>
          <w:rFonts w:asciiTheme="majorBidi" w:hAnsiTheme="majorBidi" w:cstheme="majorBidi"/>
        </w:rPr>
        <w:t>This chapter presents the findings and the discussions of the classroom action research based o</w:t>
      </w:r>
      <w:r w:rsidR="009D3114" w:rsidRPr="009D14A8">
        <w:rPr>
          <w:rFonts w:asciiTheme="majorBidi" w:hAnsiTheme="majorBidi" w:cstheme="majorBidi"/>
        </w:rPr>
        <w:t xml:space="preserve">n the implementation of </w:t>
      </w:r>
      <w:r w:rsidR="00D85705" w:rsidRPr="009D14A8">
        <w:rPr>
          <w:rFonts w:asciiTheme="majorBidi" w:hAnsiTheme="majorBidi" w:cstheme="majorBidi"/>
          <w:lang w:val="id-ID"/>
        </w:rPr>
        <w:t>public vigure photo media</w:t>
      </w:r>
      <w:r w:rsidR="00EB12E1" w:rsidRPr="009D14A8">
        <w:rPr>
          <w:rFonts w:asciiTheme="majorBidi" w:hAnsiTheme="majorBidi" w:cstheme="majorBidi"/>
        </w:rPr>
        <w:t xml:space="preserve"> to improve the seventh</w:t>
      </w:r>
      <w:r w:rsidRPr="009D14A8">
        <w:rPr>
          <w:rFonts w:asciiTheme="majorBidi" w:hAnsiTheme="majorBidi" w:cstheme="majorBidi"/>
        </w:rPr>
        <w:t xml:space="preserve"> students’ mastery in writing </w:t>
      </w:r>
      <w:r w:rsidRPr="009D14A8">
        <w:rPr>
          <w:rFonts w:asciiTheme="majorBidi" w:hAnsiTheme="majorBidi" w:cstheme="majorBidi"/>
          <w:lang w:val="id-ID"/>
        </w:rPr>
        <w:t>descriptive</w:t>
      </w:r>
      <w:r w:rsidRPr="009D14A8">
        <w:rPr>
          <w:rFonts w:asciiTheme="majorBidi" w:hAnsiTheme="majorBidi" w:cstheme="majorBidi"/>
        </w:rPr>
        <w:t xml:space="preserve"> text at SMP</w:t>
      </w:r>
      <w:r w:rsidR="004B0E24">
        <w:rPr>
          <w:rFonts w:asciiTheme="majorBidi" w:hAnsiTheme="majorBidi" w:cstheme="majorBidi"/>
        </w:rPr>
        <w:t xml:space="preserve"> </w:t>
      </w:r>
      <w:proofErr w:type="spellStart"/>
      <w:r w:rsidRPr="009D14A8">
        <w:rPr>
          <w:rFonts w:asciiTheme="majorBidi" w:hAnsiTheme="majorBidi" w:cstheme="majorBidi"/>
        </w:rPr>
        <w:t>N</w:t>
      </w:r>
      <w:r w:rsidR="004B0E24">
        <w:rPr>
          <w:rFonts w:asciiTheme="majorBidi" w:hAnsiTheme="majorBidi" w:cstheme="majorBidi"/>
        </w:rPr>
        <w:t>egeri</w:t>
      </w:r>
      <w:proofErr w:type="spellEnd"/>
      <w:r w:rsidRPr="009D14A8">
        <w:rPr>
          <w:rFonts w:asciiTheme="majorBidi" w:hAnsiTheme="majorBidi" w:cstheme="majorBidi"/>
        </w:rPr>
        <w:t xml:space="preserve"> 1</w:t>
      </w:r>
      <w:r w:rsidR="0053333B">
        <w:rPr>
          <w:rFonts w:asciiTheme="majorBidi" w:hAnsiTheme="majorBidi" w:cstheme="majorBidi"/>
        </w:rPr>
        <w:t xml:space="preserve"> </w:t>
      </w:r>
      <w:r w:rsidRPr="009D14A8">
        <w:rPr>
          <w:rFonts w:asciiTheme="majorBidi" w:hAnsiTheme="majorBidi" w:cstheme="majorBidi"/>
          <w:lang w:val="id-ID"/>
        </w:rPr>
        <w:t>Gondang</w:t>
      </w:r>
      <w:r w:rsidRPr="009D14A8">
        <w:rPr>
          <w:rFonts w:asciiTheme="majorBidi" w:hAnsiTheme="majorBidi" w:cstheme="majorBidi"/>
        </w:rPr>
        <w:t xml:space="preserve"> in the </w:t>
      </w:r>
      <w:r w:rsidRPr="009D14A8">
        <w:rPr>
          <w:rFonts w:asciiTheme="majorBidi" w:hAnsiTheme="majorBidi" w:cstheme="majorBidi"/>
          <w:lang w:val="id-ID"/>
        </w:rPr>
        <w:t>2</w:t>
      </w:r>
      <w:r w:rsidRPr="009D14A8">
        <w:rPr>
          <w:rFonts w:asciiTheme="majorBidi" w:hAnsiTheme="majorBidi" w:cstheme="majorBidi"/>
        </w:rPr>
        <w:t>01</w:t>
      </w:r>
      <w:r w:rsidR="00BC32E5" w:rsidRPr="009D14A8">
        <w:rPr>
          <w:rFonts w:asciiTheme="majorBidi" w:hAnsiTheme="majorBidi" w:cstheme="majorBidi"/>
        </w:rPr>
        <w:t>3</w:t>
      </w:r>
      <w:r w:rsidRPr="009D14A8">
        <w:rPr>
          <w:rFonts w:asciiTheme="majorBidi" w:hAnsiTheme="majorBidi" w:cstheme="majorBidi"/>
        </w:rPr>
        <w:t>/201</w:t>
      </w:r>
      <w:r w:rsidR="00BC32E5" w:rsidRPr="009D14A8">
        <w:rPr>
          <w:rFonts w:asciiTheme="majorBidi" w:hAnsiTheme="majorBidi" w:cstheme="majorBidi"/>
        </w:rPr>
        <w:t>4</w:t>
      </w:r>
      <w:r w:rsidRPr="009D14A8">
        <w:rPr>
          <w:rFonts w:asciiTheme="majorBidi" w:hAnsiTheme="majorBidi" w:cstheme="majorBidi"/>
        </w:rPr>
        <w:t xml:space="preserve"> academic year. </w:t>
      </w:r>
    </w:p>
    <w:p w:rsidR="00470E25" w:rsidRPr="00470E25" w:rsidRDefault="00470E25" w:rsidP="00470E25">
      <w:pPr>
        <w:tabs>
          <w:tab w:val="left" w:pos="0"/>
          <w:tab w:val="left" w:pos="720"/>
        </w:tabs>
        <w:spacing w:line="480" w:lineRule="auto"/>
        <w:jc w:val="both"/>
        <w:rPr>
          <w:rFonts w:asciiTheme="majorBidi" w:hAnsiTheme="majorBidi" w:cstheme="majorBidi"/>
        </w:rPr>
      </w:pPr>
    </w:p>
    <w:p w:rsidR="002E7862" w:rsidRPr="009D14A8" w:rsidRDefault="00A904CD" w:rsidP="004B0E24">
      <w:pPr>
        <w:tabs>
          <w:tab w:val="left" w:pos="720"/>
        </w:tabs>
        <w:spacing w:line="480" w:lineRule="auto"/>
        <w:jc w:val="both"/>
        <w:rPr>
          <w:rFonts w:asciiTheme="majorBidi" w:hAnsiTheme="majorBidi" w:cstheme="majorBidi"/>
          <w:b/>
          <w:bCs/>
        </w:rPr>
      </w:pPr>
      <w:r w:rsidRPr="009D14A8">
        <w:rPr>
          <w:rFonts w:asciiTheme="majorBidi" w:hAnsiTheme="majorBidi" w:cstheme="majorBidi"/>
          <w:b/>
          <w:bCs/>
        </w:rPr>
        <w:t>A.</w:t>
      </w:r>
      <w:r w:rsidR="002E7862" w:rsidRPr="009D14A8">
        <w:rPr>
          <w:rFonts w:asciiTheme="majorBidi" w:hAnsiTheme="majorBidi" w:cstheme="majorBidi"/>
          <w:b/>
          <w:bCs/>
        </w:rPr>
        <w:t xml:space="preserve"> </w:t>
      </w:r>
      <w:r w:rsidRPr="009D14A8">
        <w:rPr>
          <w:rFonts w:asciiTheme="majorBidi" w:hAnsiTheme="majorBidi" w:cstheme="majorBidi"/>
          <w:b/>
          <w:bCs/>
        </w:rPr>
        <w:t xml:space="preserve"> </w:t>
      </w:r>
      <w:r w:rsidR="002E7862" w:rsidRPr="009D14A8">
        <w:rPr>
          <w:rFonts w:asciiTheme="majorBidi" w:hAnsiTheme="majorBidi" w:cstheme="majorBidi"/>
          <w:b/>
          <w:bCs/>
        </w:rPr>
        <w:t>Findings</w:t>
      </w:r>
    </w:p>
    <w:p w:rsidR="00674796" w:rsidRDefault="00674796" w:rsidP="00674796">
      <w:pPr>
        <w:tabs>
          <w:tab w:val="left" w:pos="0"/>
          <w:tab w:val="left" w:pos="720"/>
        </w:tabs>
        <w:spacing w:line="480" w:lineRule="auto"/>
        <w:rPr>
          <w:b/>
          <w:bCs/>
        </w:rPr>
      </w:pPr>
      <w:r>
        <w:rPr>
          <w:rFonts w:asciiTheme="majorBidi" w:hAnsiTheme="majorBidi" w:cstheme="majorBidi"/>
        </w:rPr>
        <w:tab/>
      </w:r>
      <w:r w:rsidR="002E7862" w:rsidRPr="009D14A8">
        <w:rPr>
          <w:rFonts w:asciiTheme="majorBidi" w:hAnsiTheme="majorBidi" w:cstheme="majorBidi"/>
        </w:rPr>
        <w:t xml:space="preserve">The data presented in this study are based on the results of preliminary study, the implementation and the reflection of the </w:t>
      </w:r>
      <w:r w:rsidR="00470E25">
        <w:rPr>
          <w:rFonts w:asciiTheme="majorBidi" w:hAnsiTheme="majorBidi" w:cstheme="majorBidi"/>
        </w:rPr>
        <w:t>action from cycle 1 and cycle</w:t>
      </w:r>
      <w:r w:rsidR="00AE657E">
        <w:rPr>
          <w:rFonts w:asciiTheme="majorBidi" w:hAnsiTheme="majorBidi" w:cstheme="majorBidi"/>
          <w:lang w:val="id-ID"/>
        </w:rPr>
        <w:t xml:space="preserve"> 2</w:t>
      </w:r>
      <w:r w:rsidR="003519F7" w:rsidRPr="00BB0797">
        <w:rPr>
          <w:b/>
          <w:bCs/>
        </w:rPr>
        <w:t xml:space="preserve"> </w:t>
      </w:r>
    </w:p>
    <w:p w:rsidR="003519F7" w:rsidRPr="00BB0797" w:rsidRDefault="00BB0797" w:rsidP="00674796">
      <w:pPr>
        <w:tabs>
          <w:tab w:val="left" w:pos="0"/>
          <w:tab w:val="left" w:pos="720"/>
        </w:tabs>
        <w:spacing w:line="480" w:lineRule="auto"/>
        <w:ind w:left="720"/>
        <w:rPr>
          <w:rFonts w:asciiTheme="majorBidi" w:hAnsiTheme="majorBidi" w:cstheme="majorBidi"/>
        </w:rPr>
      </w:pPr>
      <w:r>
        <w:rPr>
          <w:b/>
          <w:bCs/>
        </w:rPr>
        <w:t>1.</w:t>
      </w:r>
      <w:r w:rsidR="00674796">
        <w:rPr>
          <w:b/>
          <w:bCs/>
        </w:rPr>
        <w:t xml:space="preserve"> </w:t>
      </w:r>
      <w:r w:rsidR="003519F7" w:rsidRPr="00BB0797">
        <w:rPr>
          <w:b/>
          <w:bCs/>
        </w:rPr>
        <w:t>Data of Preliminary Study</w:t>
      </w:r>
    </w:p>
    <w:p w:rsidR="003519F7" w:rsidRPr="007C62A0" w:rsidRDefault="00674796" w:rsidP="00674796">
      <w:pPr>
        <w:tabs>
          <w:tab w:val="left" w:pos="0"/>
          <w:tab w:val="left" w:pos="720"/>
        </w:tabs>
        <w:spacing w:line="480" w:lineRule="auto"/>
        <w:jc w:val="both"/>
      </w:pPr>
      <w:r>
        <w:tab/>
      </w:r>
      <w:r w:rsidR="003519F7" w:rsidRPr="007C62A0">
        <w:t>Preliminary study was conducted to get information about the real condition of the students during teaching and learning process, to find out what problems they encountered during writing class and to give the students pre</w:t>
      </w:r>
      <w:r w:rsidR="003519F7">
        <w:t xml:space="preserve">liminary study to write simple </w:t>
      </w:r>
      <w:r w:rsidR="003519F7">
        <w:rPr>
          <w:lang w:val="id-ID"/>
        </w:rPr>
        <w:t>descriptive</w:t>
      </w:r>
      <w:r w:rsidR="003519F7" w:rsidRPr="007C62A0">
        <w:t xml:space="preserve"> text. </w:t>
      </w:r>
    </w:p>
    <w:p w:rsidR="003519F7" w:rsidRPr="007C62A0" w:rsidRDefault="003519F7" w:rsidP="003519F7">
      <w:pPr>
        <w:spacing w:line="480" w:lineRule="auto"/>
        <w:ind w:firstLine="720"/>
        <w:jc w:val="both"/>
      </w:pPr>
      <w:r w:rsidRPr="007C62A0">
        <w:t>The researcher did the preli</w:t>
      </w:r>
      <w:r>
        <w:t xml:space="preserve">minary study on Tuesday, April </w:t>
      </w:r>
      <w:r>
        <w:rPr>
          <w:lang w:val="id-ID"/>
        </w:rPr>
        <w:t>2</w:t>
      </w:r>
      <w:r>
        <w:rPr>
          <w:vertAlign w:val="superscript"/>
          <w:lang w:val="id-ID"/>
        </w:rPr>
        <w:t>n</w:t>
      </w:r>
      <w:r>
        <w:rPr>
          <w:vertAlign w:val="superscript"/>
        </w:rPr>
        <w:t>d</w:t>
      </w:r>
      <w:r>
        <w:t>, 201</w:t>
      </w:r>
      <w:r>
        <w:rPr>
          <w:lang w:val="id-ID"/>
        </w:rPr>
        <w:t>3</w:t>
      </w:r>
      <w:r w:rsidRPr="007C62A0">
        <w:t>. The researcher watched the teaching and learning process in the class. The researcher observed and made note to find out and record the possible problems faced b</w:t>
      </w:r>
      <w:r>
        <w:t>y the teacher and the students.</w:t>
      </w:r>
    </w:p>
    <w:p w:rsidR="003519F7" w:rsidRPr="007C62A0" w:rsidRDefault="003519F7" w:rsidP="003519F7">
      <w:pPr>
        <w:spacing w:line="480" w:lineRule="auto"/>
        <w:ind w:firstLine="720"/>
        <w:jc w:val="both"/>
      </w:pPr>
      <w:r w:rsidRPr="007C62A0">
        <w:t xml:space="preserve">This </w:t>
      </w:r>
      <w:r>
        <w:t>preliminary test</w:t>
      </w:r>
      <w:r w:rsidRPr="007C62A0">
        <w:t xml:space="preserve"> was done to measure how well the stud</w:t>
      </w:r>
      <w:r>
        <w:t xml:space="preserve">ents’ understanding of </w:t>
      </w:r>
      <w:r>
        <w:rPr>
          <w:lang w:val="id-ID"/>
        </w:rPr>
        <w:t>descriptive</w:t>
      </w:r>
      <w:r w:rsidRPr="007C62A0">
        <w:t xml:space="preserve"> text and how well their writing work was. During the pretest the researcher noted that the students seemed confused and afraid of </w:t>
      </w:r>
      <w:r w:rsidRPr="007C62A0">
        <w:lastRenderedPageBreak/>
        <w:t>getting bad score due to the</w:t>
      </w:r>
      <w:r>
        <w:t xml:space="preserve">ir misunderstanding of </w:t>
      </w:r>
      <w:r>
        <w:rPr>
          <w:lang w:val="id-ID"/>
        </w:rPr>
        <w:t>descriptive</w:t>
      </w:r>
      <w:r w:rsidRPr="007C62A0">
        <w:t xml:space="preserve"> text. They often asked the researcher some words meaning and the sentence construction, especi</w:t>
      </w:r>
      <w:r>
        <w:t>ally how to construct sentence and some</w:t>
      </w:r>
      <w:r w:rsidRPr="007C62A0">
        <w:t xml:space="preserve"> words. From this pretest the researcher got the data which proved the students’</w:t>
      </w:r>
      <w:r>
        <w:t xml:space="preserve"> difficulty in writing </w:t>
      </w:r>
      <w:r>
        <w:rPr>
          <w:lang w:val="id-ID"/>
        </w:rPr>
        <w:t>descriptive</w:t>
      </w:r>
      <w:r w:rsidRPr="007C62A0">
        <w:t xml:space="preserve"> text.</w:t>
      </w:r>
    </w:p>
    <w:p w:rsidR="003519F7" w:rsidRDefault="003519F7" w:rsidP="003519F7">
      <w:pPr>
        <w:spacing w:line="480" w:lineRule="auto"/>
        <w:ind w:firstLine="720"/>
        <w:jc w:val="both"/>
      </w:pPr>
      <w:r>
        <w:t xml:space="preserve">From the scores taken from the preliminary study, the students who passed on the preliminary study was </w:t>
      </w:r>
      <w:r>
        <w:rPr>
          <w:lang w:val="id-ID"/>
        </w:rPr>
        <w:t>15</w:t>
      </w:r>
      <w:r>
        <w:t xml:space="preserve"> students or</w:t>
      </w:r>
      <w:r>
        <w:rPr>
          <w:lang w:val="id-ID"/>
        </w:rPr>
        <w:t xml:space="preserve"> 44</w:t>
      </w:r>
      <w:r>
        <w:t xml:space="preserve">% while </w:t>
      </w:r>
      <w:r>
        <w:rPr>
          <w:lang w:val="id-ID"/>
        </w:rPr>
        <w:t>19</w:t>
      </w:r>
      <w:r>
        <w:t xml:space="preserve"> students 0r </w:t>
      </w:r>
      <w:r>
        <w:rPr>
          <w:lang w:val="id-ID"/>
        </w:rPr>
        <w:t>56</w:t>
      </w:r>
      <w:r>
        <w:t>% was unsuccessful.</w:t>
      </w:r>
    </w:p>
    <w:p w:rsidR="003519F7" w:rsidRPr="00D85705" w:rsidRDefault="003519F7" w:rsidP="00A228E0">
      <w:pPr>
        <w:spacing w:line="480" w:lineRule="auto"/>
        <w:ind w:firstLine="720"/>
        <w:jc w:val="both"/>
        <w:rPr>
          <w:lang w:val="id-ID"/>
        </w:rPr>
      </w:pPr>
      <w:r>
        <w:t>The following is the frequency of the students’ score from preliminary either in a table or graphic.</w:t>
      </w:r>
    </w:p>
    <w:p w:rsidR="003519F7" w:rsidRPr="00B72CAA" w:rsidRDefault="003519F7" w:rsidP="003519F7">
      <w:pPr>
        <w:spacing w:line="360" w:lineRule="auto"/>
        <w:jc w:val="center"/>
        <w:rPr>
          <w:b/>
        </w:rPr>
      </w:pPr>
      <w:r>
        <w:rPr>
          <w:b/>
        </w:rPr>
        <w:t>Table 4.1</w:t>
      </w:r>
    </w:p>
    <w:p w:rsidR="003519F7" w:rsidRPr="00B72CAA" w:rsidRDefault="003519F7" w:rsidP="003519F7">
      <w:pPr>
        <w:spacing w:line="360" w:lineRule="auto"/>
        <w:jc w:val="center"/>
        <w:rPr>
          <w:b/>
        </w:rPr>
      </w:pPr>
      <w:r>
        <w:rPr>
          <w:b/>
        </w:rPr>
        <w:t>The Frequency of the Students’ Score from P</w:t>
      </w:r>
      <w:r w:rsidRPr="00B72CAA">
        <w:rPr>
          <w:b/>
        </w:rPr>
        <w:t>reliminary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409"/>
        <w:gridCol w:w="2410"/>
        <w:gridCol w:w="2410"/>
      </w:tblGrid>
      <w:tr w:rsidR="003519F7" w:rsidRPr="00FF3FA7" w:rsidTr="003519F7">
        <w:tc>
          <w:tcPr>
            <w:tcW w:w="709" w:type="dxa"/>
            <w:shd w:val="clear" w:color="auto" w:fill="auto"/>
            <w:vAlign w:val="center"/>
          </w:tcPr>
          <w:p w:rsidR="003519F7" w:rsidRPr="00FF3FA7" w:rsidRDefault="003519F7" w:rsidP="003519F7">
            <w:pPr>
              <w:spacing w:line="360" w:lineRule="auto"/>
              <w:jc w:val="center"/>
              <w:rPr>
                <w:b/>
              </w:rPr>
            </w:pPr>
            <w:r w:rsidRPr="00FF3FA7">
              <w:rPr>
                <w:b/>
              </w:rPr>
              <w:t>No.</w:t>
            </w:r>
          </w:p>
        </w:tc>
        <w:tc>
          <w:tcPr>
            <w:tcW w:w="2409" w:type="dxa"/>
            <w:shd w:val="clear" w:color="auto" w:fill="auto"/>
            <w:vAlign w:val="center"/>
          </w:tcPr>
          <w:p w:rsidR="003519F7" w:rsidRPr="00FF3FA7" w:rsidRDefault="003519F7" w:rsidP="003519F7">
            <w:pPr>
              <w:spacing w:line="360" w:lineRule="auto"/>
              <w:jc w:val="center"/>
              <w:rPr>
                <w:b/>
              </w:rPr>
            </w:pPr>
            <w:r w:rsidRPr="00FF3FA7">
              <w:rPr>
                <w:b/>
              </w:rPr>
              <w:t>Score</w:t>
            </w:r>
          </w:p>
        </w:tc>
        <w:tc>
          <w:tcPr>
            <w:tcW w:w="2410" w:type="dxa"/>
            <w:shd w:val="clear" w:color="auto" w:fill="auto"/>
            <w:vAlign w:val="center"/>
          </w:tcPr>
          <w:p w:rsidR="003519F7" w:rsidRPr="00FF3FA7" w:rsidRDefault="003519F7" w:rsidP="003519F7">
            <w:pPr>
              <w:spacing w:line="360" w:lineRule="auto"/>
              <w:jc w:val="center"/>
              <w:rPr>
                <w:b/>
              </w:rPr>
            </w:pPr>
            <w:r w:rsidRPr="00FF3FA7">
              <w:rPr>
                <w:b/>
              </w:rPr>
              <w:t>Frequency</w:t>
            </w:r>
          </w:p>
        </w:tc>
        <w:tc>
          <w:tcPr>
            <w:tcW w:w="2410" w:type="dxa"/>
            <w:shd w:val="clear" w:color="auto" w:fill="auto"/>
            <w:vAlign w:val="center"/>
          </w:tcPr>
          <w:p w:rsidR="003519F7" w:rsidRPr="00FF3FA7" w:rsidRDefault="003519F7" w:rsidP="003519F7">
            <w:pPr>
              <w:spacing w:line="360" w:lineRule="auto"/>
              <w:jc w:val="center"/>
              <w:rPr>
                <w:b/>
              </w:rPr>
            </w:pPr>
            <w:r w:rsidRPr="00FF3FA7">
              <w:rPr>
                <w:b/>
              </w:rPr>
              <w:t>Percentage (%)</w:t>
            </w:r>
          </w:p>
        </w:tc>
      </w:tr>
      <w:tr w:rsidR="003519F7" w:rsidRPr="00FF3FA7" w:rsidTr="003519F7">
        <w:tc>
          <w:tcPr>
            <w:tcW w:w="709" w:type="dxa"/>
            <w:shd w:val="clear" w:color="auto" w:fill="auto"/>
          </w:tcPr>
          <w:p w:rsidR="003519F7" w:rsidRPr="00FF3FA7" w:rsidRDefault="003519F7" w:rsidP="003519F7">
            <w:pPr>
              <w:spacing w:line="360" w:lineRule="auto"/>
              <w:jc w:val="center"/>
            </w:pPr>
            <w:r w:rsidRPr="00FF3FA7">
              <w:t>1</w:t>
            </w:r>
          </w:p>
        </w:tc>
        <w:tc>
          <w:tcPr>
            <w:tcW w:w="2409" w:type="dxa"/>
            <w:shd w:val="clear" w:color="auto" w:fill="auto"/>
          </w:tcPr>
          <w:p w:rsidR="003519F7" w:rsidRPr="00FF3FA7" w:rsidRDefault="003519F7" w:rsidP="003519F7">
            <w:pPr>
              <w:spacing w:line="360" w:lineRule="auto"/>
              <w:jc w:val="center"/>
            </w:pPr>
            <w:r w:rsidRPr="00FF3FA7">
              <w:t>55</w:t>
            </w:r>
          </w:p>
        </w:tc>
        <w:tc>
          <w:tcPr>
            <w:tcW w:w="2410" w:type="dxa"/>
            <w:shd w:val="clear" w:color="auto" w:fill="auto"/>
          </w:tcPr>
          <w:p w:rsidR="003519F7" w:rsidRPr="00782935" w:rsidRDefault="003519F7" w:rsidP="003519F7">
            <w:pPr>
              <w:spacing w:line="360" w:lineRule="auto"/>
              <w:jc w:val="center"/>
              <w:rPr>
                <w:lang w:val="id-ID"/>
              </w:rPr>
            </w:pPr>
            <w:r>
              <w:rPr>
                <w:lang w:val="id-ID"/>
              </w:rPr>
              <w:t>2</w:t>
            </w:r>
          </w:p>
        </w:tc>
        <w:tc>
          <w:tcPr>
            <w:tcW w:w="2410" w:type="dxa"/>
            <w:shd w:val="clear" w:color="auto" w:fill="auto"/>
          </w:tcPr>
          <w:p w:rsidR="003519F7" w:rsidRPr="00FF3FA7" w:rsidRDefault="003519F7" w:rsidP="003519F7">
            <w:pPr>
              <w:spacing w:line="360" w:lineRule="auto"/>
              <w:jc w:val="center"/>
            </w:pPr>
            <w:r>
              <w:rPr>
                <w:lang w:val="id-ID"/>
              </w:rPr>
              <w:t>6</w:t>
            </w:r>
            <w:r w:rsidRPr="00FF3FA7">
              <w:t xml:space="preserve"> %</w:t>
            </w:r>
          </w:p>
        </w:tc>
      </w:tr>
      <w:tr w:rsidR="003519F7" w:rsidRPr="00FF3FA7" w:rsidTr="003519F7">
        <w:tc>
          <w:tcPr>
            <w:tcW w:w="709" w:type="dxa"/>
            <w:shd w:val="clear" w:color="auto" w:fill="auto"/>
          </w:tcPr>
          <w:p w:rsidR="003519F7" w:rsidRPr="00FF3FA7" w:rsidRDefault="003519F7" w:rsidP="003519F7">
            <w:pPr>
              <w:spacing w:line="360" w:lineRule="auto"/>
              <w:jc w:val="center"/>
            </w:pPr>
            <w:r w:rsidRPr="00FF3FA7">
              <w:t>2</w:t>
            </w:r>
          </w:p>
        </w:tc>
        <w:tc>
          <w:tcPr>
            <w:tcW w:w="2409" w:type="dxa"/>
            <w:shd w:val="clear" w:color="auto" w:fill="auto"/>
          </w:tcPr>
          <w:p w:rsidR="003519F7" w:rsidRPr="00FF3FA7" w:rsidRDefault="003519F7" w:rsidP="003519F7">
            <w:pPr>
              <w:spacing w:line="360" w:lineRule="auto"/>
              <w:jc w:val="center"/>
            </w:pPr>
            <w:r w:rsidRPr="00FF3FA7">
              <w:t>60</w:t>
            </w:r>
          </w:p>
        </w:tc>
        <w:tc>
          <w:tcPr>
            <w:tcW w:w="2410" w:type="dxa"/>
            <w:shd w:val="clear" w:color="auto" w:fill="auto"/>
          </w:tcPr>
          <w:p w:rsidR="003519F7" w:rsidRPr="00782935" w:rsidRDefault="003519F7" w:rsidP="003519F7">
            <w:pPr>
              <w:spacing w:line="360" w:lineRule="auto"/>
              <w:jc w:val="center"/>
              <w:rPr>
                <w:lang w:val="id-ID"/>
              </w:rPr>
            </w:pPr>
            <w:r>
              <w:rPr>
                <w:lang w:val="id-ID"/>
              </w:rPr>
              <w:t>2</w:t>
            </w:r>
          </w:p>
        </w:tc>
        <w:tc>
          <w:tcPr>
            <w:tcW w:w="2410" w:type="dxa"/>
            <w:shd w:val="clear" w:color="auto" w:fill="auto"/>
          </w:tcPr>
          <w:p w:rsidR="003519F7" w:rsidRPr="00FF3FA7" w:rsidRDefault="003519F7" w:rsidP="003519F7">
            <w:pPr>
              <w:spacing w:line="360" w:lineRule="auto"/>
              <w:jc w:val="center"/>
            </w:pPr>
            <w:r>
              <w:rPr>
                <w:lang w:val="id-ID"/>
              </w:rPr>
              <w:t>6</w:t>
            </w:r>
            <w:r w:rsidRPr="00FF3FA7">
              <w:t xml:space="preserve"> %</w:t>
            </w:r>
          </w:p>
        </w:tc>
      </w:tr>
      <w:tr w:rsidR="003519F7" w:rsidRPr="00FF3FA7" w:rsidTr="003519F7">
        <w:tc>
          <w:tcPr>
            <w:tcW w:w="709" w:type="dxa"/>
            <w:shd w:val="clear" w:color="auto" w:fill="auto"/>
          </w:tcPr>
          <w:p w:rsidR="003519F7" w:rsidRPr="00FF3FA7" w:rsidRDefault="003519F7" w:rsidP="003519F7">
            <w:pPr>
              <w:spacing w:line="360" w:lineRule="auto"/>
              <w:jc w:val="center"/>
            </w:pPr>
            <w:r w:rsidRPr="00FF3FA7">
              <w:t>3</w:t>
            </w:r>
          </w:p>
        </w:tc>
        <w:tc>
          <w:tcPr>
            <w:tcW w:w="2409" w:type="dxa"/>
            <w:shd w:val="clear" w:color="auto" w:fill="auto"/>
          </w:tcPr>
          <w:p w:rsidR="003519F7" w:rsidRPr="00FF3FA7" w:rsidRDefault="003519F7" w:rsidP="003519F7">
            <w:pPr>
              <w:spacing w:line="360" w:lineRule="auto"/>
              <w:jc w:val="center"/>
            </w:pPr>
            <w:r w:rsidRPr="00FF3FA7">
              <w:t>65</w:t>
            </w:r>
          </w:p>
        </w:tc>
        <w:tc>
          <w:tcPr>
            <w:tcW w:w="2410" w:type="dxa"/>
            <w:shd w:val="clear" w:color="auto" w:fill="auto"/>
          </w:tcPr>
          <w:p w:rsidR="003519F7" w:rsidRPr="00782935" w:rsidRDefault="003519F7" w:rsidP="003519F7">
            <w:pPr>
              <w:spacing w:line="360" w:lineRule="auto"/>
              <w:jc w:val="center"/>
              <w:rPr>
                <w:lang w:val="id-ID"/>
              </w:rPr>
            </w:pPr>
            <w:r>
              <w:rPr>
                <w:lang w:val="id-ID"/>
              </w:rPr>
              <w:t>10</w:t>
            </w:r>
          </w:p>
        </w:tc>
        <w:tc>
          <w:tcPr>
            <w:tcW w:w="2410" w:type="dxa"/>
            <w:shd w:val="clear" w:color="auto" w:fill="auto"/>
          </w:tcPr>
          <w:p w:rsidR="003519F7" w:rsidRDefault="003519F7" w:rsidP="003519F7">
            <w:pPr>
              <w:jc w:val="center"/>
            </w:pPr>
            <w:r>
              <w:rPr>
                <w:lang w:val="id-ID"/>
              </w:rPr>
              <w:t>29</w:t>
            </w:r>
            <w:r>
              <w:t xml:space="preserve"> %</w:t>
            </w:r>
          </w:p>
        </w:tc>
      </w:tr>
      <w:tr w:rsidR="003519F7" w:rsidRPr="00FF3FA7" w:rsidTr="003519F7">
        <w:tc>
          <w:tcPr>
            <w:tcW w:w="709" w:type="dxa"/>
            <w:shd w:val="clear" w:color="auto" w:fill="auto"/>
          </w:tcPr>
          <w:p w:rsidR="003519F7" w:rsidRPr="00FF3FA7" w:rsidRDefault="003519F7" w:rsidP="003519F7">
            <w:pPr>
              <w:spacing w:line="360" w:lineRule="auto"/>
              <w:jc w:val="center"/>
            </w:pPr>
            <w:r w:rsidRPr="00FF3FA7">
              <w:t>4</w:t>
            </w:r>
          </w:p>
        </w:tc>
        <w:tc>
          <w:tcPr>
            <w:tcW w:w="2409" w:type="dxa"/>
            <w:shd w:val="clear" w:color="auto" w:fill="auto"/>
          </w:tcPr>
          <w:p w:rsidR="003519F7" w:rsidRPr="00FF3FA7" w:rsidRDefault="003519F7" w:rsidP="003519F7">
            <w:pPr>
              <w:spacing w:line="360" w:lineRule="auto"/>
              <w:jc w:val="center"/>
            </w:pPr>
            <w:r w:rsidRPr="00FF3FA7">
              <w:t>70</w:t>
            </w:r>
          </w:p>
        </w:tc>
        <w:tc>
          <w:tcPr>
            <w:tcW w:w="2410" w:type="dxa"/>
            <w:shd w:val="clear" w:color="auto" w:fill="auto"/>
          </w:tcPr>
          <w:p w:rsidR="003519F7" w:rsidRPr="00782935" w:rsidRDefault="003519F7" w:rsidP="003519F7">
            <w:pPr>
              <w:spacing w:line="360" w:lineRule="auto"/>
              <w:jc w:val="center"/>
              <w:rPr>
                <w:lang w:val="id-ID"/>
              </w:rPr>
            </w:pPr>
            <w:r>
              <w:rPr>
                <w:lang w:val="id-ID"/>
              </w:rPr>
              <w:t>5</w:t>
            </w:r>
          </w:p>
        </w:tc>
        <w:tc>
          <w:tcPr>
            <w:tcW w:w="2410" w:type="dxa"/>
            <w:shd w:val="clear" w:color="auto" w:fill="auto"/>
          </w:tcPr>
          <w:p w:rsidR="003519F7" w:rsidRDefault="003519F7" w:rsidP="003519F7">
            <w:pPr>
              <w:jc w:val="center"/>
            </w:pPr>
            <w:r>
              <w:rPr>
                <w:lang w:val="id-ID"/>
              </w:rPr>
              <w:t>15</w:t>
            </w:r>
            <w:r>
              <w:t xml:space="preserve"> %</w:t>
            </w:r>
          </w:p>
        </w:tc>
      </w:tr>
      <w:tr w:rsidR="003519F7" w:rsidRPr="00FF3FA7" w:rsidTr="003519F7">
        <w:tc>
          <w:tcPr>
            <w:tcW w:w="709" w:type="dxa"/>
            <w:shd w:val="clear" w:color="auto" w:fill="auto"/>
          </w:tcPr>
          <w:p w:rsidR="003519F7" w:rsidRPr="00FF3FA7" w:rsidRDefault="003519F7" w:rsidP="003519F7">
            <w:pPr>
              <w:spacing w:line="360" w:lineRule="auto"/>
              <w:jc w:val="center"/>
            </w:pPr>
            <w:r w:rsidRPr="00FF3FA7">
              <w:t>5</w:t>
            </w:r>
          </w:p>
        </w:tc>
        <w:tc>
          <w:tcPr>
            <w:tcW w:w="2409" w:type="dxa"/>
            <w:shd w:val="clear" w:color="auto" w:fill="auto"/>
          </w:tcPr>
          <w:p w:rsidR="003519F7" w:rsidRPr="00FF3FA7" w:rsidRDefault="003519F7" w:rsidP="003519F7">
            <w:pPr>
              <w:spacing w:line="360" w:lineRule="auto"/>
              <w:jc w:val="center"/>
            </w:pPr>
            <w:r w:rsidRPr="00FF3FA7">
              <w:t>75</w:t>
            </w:r>
          </w:p>
        </w:tc>
        <w:tc>
          <w:tcPr>
            <w:tcW w:w="2410" w:type="dxa"/>
            <w:shd w:val="clear" w:color="auto" w:fill="auto"/>
          </w:tcPr>
          <w:p w:rsidR="003519F7" w:rsidRPr="00782935" w:rsidRDefault="003519F7" w:rsidP="003519F7">
            <w:pPr>
              <w:spacing w:line="360" w:lineRule="auto"/>
              <w:jc w:val="center"/>
              <w:rPr>
                <w:lang w:val="id-ID"/>
              </w:rPr>
            </w:pPr>
            <w:r>
              <w:rPr>
                <w:lang w:val="id-ID"/>
              </w:rPr>
              <w:t>3</w:t>
            </w:r>
          </w:p>
        </w:tc>
        <w:tc>
          <w:tcPr>
            <w:tcW w:w="2410" w:type="dxa"/>
            <w:shd w:val="clear" w:color="auto" w:fill="auto"/>
          </w:tcPr>
          <w:p w:rsidR="003519F7" w:rsidRDefault="003519F7" w:rsidP="003519F7">
            <w:pPr>
              <w:jc w:val="center"/>
            </w:pPr>
            <w:r>
              <w:rPr>
                <w:lang w:val="id-ID"/>
              </w:rPr>
              <w:t>9</w:t>
            </w:r>
            <w:r>
              <w:t xml:space="preserve"> %</w:t>
            </w:r>
          </w:p>
        </w:tc>
      </w:tr>
      <w:tr w:rsidR="003519F7" w:rsidRPr="00FF3FA7" w:rsidTr="003519F7">
        <w:tc>
          <w:tcPr>
            <w:tcW w:w="709" w:type="dxa"/>
            <w:shd w:val="clear" w:color="auto" w:fill="auto"/>
          </w:tcPr>
          <w:p w:rsidR="003519F7" w:rsidRPr="00FF3FA7" w:rsidRDefault="003519F7" w:rsidP="003519F7">
            <w:pPr>
              <w:spacing w:line="360" w:lineRule="auto"/>
              <w:jc w:val="center"/>
            </w:pPr>
            <w:r w:rsidRPr="00FF3FA7">
              <w:t>6</w:t>
            </w:r>
          </w:p>
        </w:tc>
        <w:tc>
          <w:tcPr>
            <w:tcW w:w="2409" w:type="dxa"/>
            <w:shd w:val="clear" w:color="auto" w:fill="auto"/>
          </w:tcPr>
          <w:p w:rsidR="003519F7" w:rsidRPr="00FF3FA7" w:rsidRDefault="003519F7" w:rsidP="003519F7">
            <w:pPr>
              <w:spacing w:line="360" w:lineRule="auto"/>
              <w:jc w:val="center"/>
            </w:pPr>
            <w:r w:rsidRPr="00FF3FA7">
              <w:t>80</w:t>
            </w:r>
          </w:p>
        </w:tc>
        <w:tc>
          <w:tcPr>
            <w:tcW w:w="2410" w:type="dxa"/>
            <w:shd w:val="clear" w:color="auto" w:fill="auto"/>
          </w:tcPr>
          <w:p w:rsidR="003519F7" w:rsidRPr="00782935" w:rsidRDefault="003519F7" w:rsidP="003519F7">
            <w:pPr>
              <w:spacing w:line="360" w:lineRule="auto"/>
              <w:jc w:val="center"/>
              <w:rPr>
                <w:lang w:val="id-ID"/>
              </w:rPr>
            </w:pPr>
            <w:r>
              <w:rPr>
                <w:lang w:val="id-ID"/>
              </w:rPr>
              <w:t>10</w:t>
            </w:r>
          </w:p>
        </w:tc>
        <w:tc>
          <w:tcPr>
            <w:tcW w:w="2410" w:type="dxa"/>
            <w:shd w:val="clear" w:color="auto" w:fill="auto"/>
          </w:tcPr>
          <w:p w:rsidR="003519F7" w:rsidRDefault="003519F7" w:rsidP="003519F7">
            <w:pPr>
              <w:jc w:val="center"/>
            </w:pPr>
            <w:r>
              <w:rPr>
                <w:lang w:val="id-ID"/>
              </w:rPr>
              <w:t>29</w:t>
            </w:r>
            <w:r>
              <w:t xml:space="preserve"> %</w:t>
            </w:r>
          </w:p>
        </w:tc>
      </w:tr>
      <w:tr w:rsidR="003519F7" w:rsidRPr="00FF3FA7" w:rsidTr="003519F7">
        <w:tc>
          <w:tcPr>
            <w:tcW w:w="709" w:type="dxa"/>
            <w:shd w:val="clear" w:color="auto" w:fill="auto"/>
          </w:tcPr>
          <w:p w:rsidR="003519F7" w:rsidRPr="00FF3FA7" w:rsidRDefault="003519F7" w:rsidP="003519F7">
            <w:pPr>
              <w:spacing w:line="360" w:lineRule="auto"/>
              <w:jc w:val="center"/>
            </w:pPr>
            <w:r w:rsidRPr="00FF3FA7">
              <w:t>7</w:t>
            </w:r>
          </w:p>
        </w:tc>
        <w:tc>
          <w:tcPr>
            <w:tcW w:w="2409" w:type="dxa"/>
            <w:shd w:val="clear" w:color="auto" w:fill="auto"/>
          </w:tcPr>
          <w:p w:rsidR="003519F7" w:rsidRPr="00FF3FA7" w:rsidRDefault="003519F7" w:rsidP="003519F7">
            <w:pPr>
              <w:spacing w:line="360" w:lineRule="auto"/>
              <w:jc w:val="center"/>
            </w:pPr>
            <w:r w:rsidRPr="00FF3FA7">
              <w:t>85</w:t>
            </w:r>
          </w:p>
        </w:tc>
        <w:tc>
          <w:tcPr>
            <w:tcW w:w="2410" w:type="dxa"/>
            <w:shd w:val="clear" w:color="auto" w:fill="auto"/>
          </w:tcPr>
          <w:p w:rsidR="003519F7" w:rsidRPr="00FF3FA7" w:rsidRDefault="003519F7" w:rsidP="003519F7">
            <w:pPr>
              <w:spacing w:line="360" w:lineRule="auto"/>
              <w:jc w:val="center"/>
            </w:pPr>
            <w:r w:rsidRPr="00FF3FA7">
              <w:t>2</w:t>
            </w:r>
          </w:p>
        </w:tc>
        <w:tc>
          <w:tcPr>
            <w:tcW w:w="2410" w:type="dxa"/>
            <w:shd w:val="clear" w:color="auto" w:fill="auto"/>
          </w:tcPr>
          <w:p w:rsidR="003519F7" w:rsidRPr="00FF3FA7" w:rsidRDefault="003519F7" w:rsidP="003519F7">
            <w:pPr>
              <w:spacing w:line="360" w:lineRule="auto"/>
              <w:jc w:val="center"/>
            </w:pPr>
            <w:r>
              <w:rPr>
                <w:lang w:val="id-ID"/>
              </w:rPr>
              <w:t>6</w:t>
            </w:r>
            <w:r w:rsidRPr="00FF3FA7">
              <w:t xml:space="preserve"> %</w:t>
            </w:r>
          </w:p>
        </w:tc>
      </w:tr>
      <w:tr w:rsidR="003519F7" w:rsidRPr="00FF3FA7" w:rsidTr="003519F7">
        <w:tc>
          <w:tcPr>
            <w:tcW w:w="709" w:type="dxa"/>
            <w:shd w:val="clear" w:color="auto" w:fill="auto"/>
          </w:tcPr>
          <w:p w:rsidR="003519F7" w:rsidRPr="00FF3FA7" w:rsidRDefault="003519F7" w:rsidP="003519F7">
            <w:pPr>
              <w:spacing w:line="360" w:lineRule="auto"/>
              <w:jc w:val="center"/>
            </w:pPr>
            <w:r w:rsidRPr="00FF3FA7">
              <w:t>8</w:t>
            </w:r>
          </w:p>
        </w:tc>
        <w:tc>
          <w:tcPr>
            <w:tcW w:w="2409" w:type="dxa"/>
            <w:shd w:val="clear" w:color="auto" w:fill="auto"/>
          </w:tcPr>
          <w:p w:rsidR="003519F7" w:rsidRPr="00FF3FA7" w:rsidRDefault="003519F7" w:rsidP="003519F7">
            <w:pPr>
              <w:spacing w:line="360" w:lineRule="auto"/>
              <w:jc w:val="center"/>
            </w:pPr>
            <w:r w:rsidRPr="00FF3FA7">
              <w:t>90</w:t>
            </w:r>
          </w:p>
        </w:tc>
        <w:tc>
          <w:tcPr>
            <w:tcW w:w="2410" w:type="dxa"/>
            <w:shd w:val="clear" w:color="auto" w:fill="auto"/>
          </w:tcPr>
          <w:p w:rsidR="003519F7" w:rsidRPr="00FF3FA7" w:rsidRDefault="003519F7" w:rsidP="003519F7">
            <w:pPr>
              <w:spacing w:line="360" w:lineRule="auto"/>
              <w:jc w:val="center"/>
            </w:pPr>
            <w:r w:rsidRPr="00FF3FA7">
              <w:t>0</w:t>
            </w:r>
          </w:p>
        </w:tc>
        <w:tc>
          <w:tcPr>
            <w:tcW w:w="2410" w:type="dxa"/>
            <w:shd w:val="clear" w:color="auto" w:fill="auto"/>
          </w:tcPr>
          <w:p w:rsidR="003519F7" w:rsidRPr="00FF3FA7" w:rsidRDefault="003519F7" w:rsidP="003519F7">
            <w:pPr>
              <w:spacing w:line="360" w:lineRule="auto"/>
              <w:jc w:val="center"/>
            </w:pPr>
            <w:r w:rsidRPr="00FF3FA7">
              <w:t>0 %</w:t>
            </w:r>
          </w:p>
        </w:tc>
      </w:tr>
      <w:tr w:rsidR="003519F7" w:rsidRPr="00FF3FA7" w:rsidTr="003519F7">
        <w:tc>
          <w:tcPr>
            <w:tcW w:w="709" w:type="dxa"/>
            <w:shd w:val="clear" w:color="auto" w:fill="auto"/>
          </w:tcPr>
          <w:p w:rsidR="003519F7" w:rsidRPr="00FF3FA7" w:rsidRDefault="003519F7" w:rsidP="003519F7">
            <w:pPr>
              <w:spacing w:line="360" w:lineRule="auto"/>
              <w:jc w:val="center"/>
            </w:pPr>
            <w:r w:rsidRPr="00FF3FA7">
              <w:t>9</w:t>
            </w:r>
          </w:p>
        </w:tc>
        <w:tc>
          <w:tcPr>
            <w:tcW w:w="2409" w:type="dxa"/>
            <w:shd w:val="clear" w:color="auto" w:fill="auto"/>
          </w:tcPr>
          <w:p w:rsidR="003519F7" w:rsidRPr="00FF3FA7" w:rsidRDefault="003519F7" w:rsidP="003519F7">
            <w:pPr>
              <w:spacing w:line="360" w:lineRule="auto"/>
              <w:jc w:val="center"/>
            </w:pPr>
            <w:r w:rsidRPr="00FF3FA7">
              <w:t>95</w:t>
            </w:r>
          </w:p>
        </w:tc>
        <w:tc>
          <w:tcPr>
            <w:tcW w:w="2410" w:type="dxa"/>
            <w:shd w:val="clear" w:color="auto" w:fill="auto"/>
          </w:tcPr>
          <w:p w:rsidR="003519F7" w:rsidRPr="00FF3FA7" w:rsidRDefault="003519F7" w:rsidP="003519F7">
            <w:pPr>
              <w:spacing w:line="360" w:lineRule="auto"/>
              <w:jc w:val="center"/>
            </w:pPr>
            <w:r w:rsidRPr="00FF3FA7">
              <w:t>0</w:t>
            </w:r>
          </w:p>
        </w:tc>
        <w:tc>
          <w:tcPr>
            <w:tcW w:w="2410" w:type="dxa"/>
            <w:shd w:val="clear" w:color="auto" w:fill="auto"/>
          </w:tcPr>
          <w:p w:rsidR="003519F7" w:rsidRPr="00FF3FA7" w:rsidRDefault="003519F7" w:rsidP="003519F7">
            <w:pPr>
              <w:spacing w:line="360" w:lineRule="auto"/>
              <w:jc w:val="center"/>
            </w:pPr>
            <w:r w:rsidRPr="00FF3FA7">
              <w:t>0 %</w:t>
            </w:r>
          </w:p>
        </w:tc>
      </w:tr>
      <w:tr w:rsidR="003519F7" w:rsidRPr="00FF3FA7" w:rsidTr="003519F7">
        <w:tc>
          <w:tcPr>
            <w:tcW w:w="709" w:type="dxa"/>
            <w:shd w:val="clear" w:color="auto" w:fill="auto"/>
          </w:tcPr>
          <w:p w:rsidR="003519F7" w:rsidRPr="00FF3FA7" w:rsidRDefault="003519F7" w:rsidP="003519F7">
            <w:pPr>
              <w:spacing w:line="360" w:lineRule="auto"/>
              <w:jc w:val="center"/>
            </w:pPr>
            <w:r w:rsidRPr="00FF3FA7">
              <w:t>10</w:t>
            </w:r>
          </w:p>
        </w:tc>
        <w:tc>
          <w:tcPr>
            <w:tcW w:w="2409" w:type="dxa"/>
            <w:shd w:val="clear" w:color="auto" w:fill="auto"/>
          </w:tcPr>
          <w:p w:rsidR="003519F7" w:rsidRPr="00FF3FA7" w:rsidRDefault="003519F7" w:rsidP="003519F7">
            <w:pPr>
              <w:spacing w:line="360" w:lineRule="auto"/>
              <w:jc w:val="center"/>
            </w:pPr>
            <w:r w:rsidRPr="00FF3FA7">
              <w:t>100</w:t>
            </w:r>
          </w:p>
        </w:tc>
        <w:tc>
          <w:tcPr>
            <w:tcW w:w="2410" w:type="dxa"/>
            <w:shd w:val="clear" w:color="auto" w:fill="auto"/>
          </w:tcPr>
          <w:p w:rsidR="003519F7" w:rsidRPr="00FF3FA7" w:rsidRDefault="003519F7" w:rsidP="003519F7">
            <w:pPr>
              <w:spacing w:line="360" w:lineRule="auto"/>
              <w:jc w:val="center"/>
            </w:pPr>
            <w:r w:rsidRPr="00FF3FA7">
              <w:t>0</w:t>
            </w:r>
          </w:p>
        </w:tc>
        <w:tc>
          <w:tcPr>
            <w:tcW w:w="2410" w:type="dxa"/>
            <w:shd w:val="clear" w:color="auto" w:fill="auto"/>
          </w:tcPr>
          <w:p w:rsidR="003519F7" w:rsidRPr="00FF3FA7" w:rsidRDefault="003519F7" w:rsidP="003519F7">
            <w:pPr>
              <w:spacing w:line="360" w:lineRule="auto"/>
              <w:jc w:val="center"/>
            </w:pPr>
            <w:r w:rsidRPr="00FF3FA7">
              <w:t>0 %</w:t>
            </w:r>
          </w:p>
        </w:tc>
      </w:tr>
    </w:tbl>
    <w:p w:rsidR="00EA0374" w:rsidRDefault="00EA0374" w:rsidP="003519F7">
      <w:pPr>
        <w:spacing w:line="480" w:lineRule="auto"/>
        <w:jc w:val="both"/>
        <w:rPr>
          <w:lang w:val="id-ID"/>
        </w:rPr>
      </w:pPr>
    </w:p>
    <w:p w:rsidR="003519F7" w:rsidRDefault="003519F7" w:rsidP="003519F7">
      <w:pPr>
        <w:spacing w:line="480" w:lineRule="auto"/>
        <w:jc w:val="both"/>
        <w:rPr>
          <w:lang w:val="id-ID"/>
        </w:rPr>
      </w:pPr>
    </w:p>
    <w:p w:rsidR="00A228E0" w:rsidRPr="00D85705" w:rsidRDefault="00A228E0" w:rsidP="003519F7">
      <w:pPr>
        <w:spacing w:line="480" w:lineRule="auto"/>
        <w:jc w:val="both"/>
        <w:rPr>
          <w:lang w:val="id-ID"/>
        </w:rPr>
      </w:pPr>
    </w:p>
    <w:p w:rsidR="003519F7" w:rsidRPr="00C22C11" w:rsidRDefault="003519F7" w:rsidP="003519F7">
      <w:pPr>
        <w:spacing w:line="480" w:lineRule="auto"/>
        <w:jc w:val="center"/>
        <w:rPr>
          <w:b/>
        </w:rPr>
      </w:pPr>
      <w:r>
        <w:rPr>
          <w:noProof/>
          <w:lang w:val="id-ID" w:eastAsia="id-ID"/>
        </w:rPr>
        <w:lastRenderedPageBreak/>
        <w:drawing>
          <wp:anchor distT="0" distB="0" distL="114300" distR="114300" simplePos="0" relativeHeight="251661312" behindDoc="0" locked="0" layoutInCell="1" allowOverlap="1">
            <wp:simplePos x="0" y="0"/>
            <wp:positionH relativeFrom="column">
              <wp:posOffset>47625</wp:posOffset>
            </wp:positionH>
            <wp:positionV relativeFrom="paragraph">
              <wp:posOffset>10160</wp:posOffset>
            </wp:positionV>
            <wp:extent cx="4923790" cy="3437890"/>
            <wp:effectExtent l="0" t="0" r="0" b="0"/>
            <wp:wrapNone/>
            <wp:docPr id="14"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C22C11">
        <w:rPr>
          <w:b/>
        </w:rPr>
        <w:t xml:space="preserve">Graphic </w:t>
      </w:r>
      <w:r>
        <w:rPr>
          <w:b/>
        </w:rPr>
        <w:t>4.</w:t>
      </w:r>
      <w:r w:rsidRPr="00C22C11">
        <w:rPr>
          <w:b/>
        </w:rPr>
        <w:t>1</w:t>
      </w:r>
    </w:p>
    <w:p w:rsidR="003519F7" w:rsidRDefault="003519F7" w:rsidP="003519F7">
      <w:pPr>
        <w:spacing w:line="480" w:lineRule="auto"/>
        <w:jc w:val="center"/>
      </w:pPr>
      <w:r>
        <w:rPr>
          <w:b/>
        </w:rPr>
        <w:t>The Frequency of the Students’ Score from P</w:t>
      </w:r>
      <w:r w:rsidRPr="00C22C11">
        <w:rPr>
          <w:b/>
        </w:rPr>
        <w:t>reliminary</w:t>
      </w:r>
    </w:p>
    <w:p w:rsidR="003519F7" w:rsidRDefault="003519F7" w:rsidP="003519F7">
      <w:pPr>
        <w:spacing w:line="480" w:lineRule="auto"/>
        <w:jc w:val="both"/>
      </w:pPr>
    </w:p>
    <w:p w:rsidR="003519F7" w:rsidRDefault="0046020B" w:rsidP="003519F7">
      <w:pPr>
        <w:spacing w:line="480" w:lineRule="auto"/>
        <w:ind w:firstLine="720"/>
        <w:jc w:val="both"/>
      </w:pPr>
      <w:r>
        <w:rPr>
          <w:noProof/>
          <w:lang w:val="id-ID" w:eastAsia="id-ID"/>
        </w:rPr>
        <w:pict>
          <v:group id="_x0000_s1026" style="position:absolute;left:0;text-align:left;margin-left:-6.1pt;margin-top:15.7pt;width:256.9pt;height:218.25pt;z-index:251660288" coordorigin="2216,10491" coordsize="5138,4365">
            <v:shapetype id="_x0000_t202" coordsize="21600,21600" o:spt="202" path="m,l,21600r21600,l21600,xe">
              <v:stroke joinstyle="miter"/>
              <v:path gradientshapeok="t" o:connecttype="rect"/>
            </v:shapetype>
            <v:shape id="_x0000_s1027" type="#_x0000_t202" style="position:absolute;left:2216;top:10491;width:721;height:2700;mso-width-relative:margin;mso-height-relative:margin" strokecolor="white">
              <v:textbox style="layout-flow:vertical;mso-layout-flow-alt:bottom-to-top;mso-next-textbox:#_x0000_s1027">
                <w:txbxContent>
                  <w:p w:rsidR="00674796" w:rsidRPr="00B52EF5" w:rsidRDefault="00674796" w:rsidP="003519F7">
                    <w:pPr>
                      <w:jc w:val="center"/>
                    </w:pPr>
                    <w:r>
                      <w:t>Frequency</w:t>
                    </w:r>
                  </w:p>
                </w:txbxContent>
              </v:textbox>
            </v:shape>
            <v:shape id="_x0000_s1028" type="#_x0000_t202" style="position:absolute;left:4877;top:14275;width:2477;height:581;mso-width-relative:margin;mso-height-relative:margin" strokecolor="white">
              <v:textbox style="mso-next-textbox:#_x0000_s1028">
                <w:txbxContent>
                  <w:p w:rsidR="00674796" w:rsidRPr="00B52EF5" w:rsidRDefault="00674796" w:rsidP="003519F7">
                    <w:pPr>
                      <w:jc w:val="center"/>
                    </w:pPr>
                    <w:r>
                      <w:t>Score</w:t>
                    </w:r>
                  </w:p>
                </w:txbxContent>
              </v:textbox>
            </v:shape>
          </v:group>
        </w:pict>
      </w:r>
    </w:p>
    <w:p w:rsidR="003519F7" w:rsidRDefault="003519F7" w:rsidP="003519F7">
      <w:pPr>
        <w:spacing w:line="480" w:lineRule="auto"/>
        <w:ind w:firstLine="720"/>
        <w:jc w:val="both"/>
      </w:pPr>
    </w:p>
    <w:p w:rsidR="003519F7" w:rsidRDefault="003519F7" w:rsidP="003519F7">
      <w:pPr>
        <w:spacing w:line="480" w:lineRule="auto"/>
        <w:ind w:firstLine="720"/>
        <w:jc w:val="both"/>
      </w:pPr>
    </w:p>
    <w:p w:rsidR="003519F7" w:rsidRDefault="003519F7" w:rsidP="003519F7">
      <w:pPr>
        <w:spacing w:line="480" w:lineRule="auto"/>
        <w:ind w:firstLine="720"/>
        <w:jc w:val="both"/>
      </w:pPr>
    </w:p>
    <w:p w:rsidR="003519F7" w:rsidRDefault="003519F7" w:rsidP="003519F7">
      <w:pPr>
        <w:spacing w:line="480" w:lineRule="auto"/>
        <w:ind w:firstLine="720"/>
        <w:jc w:val="both"/>
      </w:pPr>
    </w:p>
    <w:p w:rsidR="003519F7" w:rsidRDefault="003519F7" w:rsidP="003519F7">
      <w:pPr>
        <w:spacing w:line="480" w:lineRule="auto"/>
        <w:ind w:firstLine="720"/>
        <w:jc w:val="both"/>
      </w:pPr>
    </w:p>
    <w:p w:rsidR="003519F7" w:rsidRDefault="003519F7" w:rsidP="003519F7">
      <w:pPr>
        <w:spacing w:line="480" w:lineRule="auto"/>
        <w:jc w:val="both"/>
      </w:pPr>
    </w:p>
    <w:p w:rsidR="003519F7" w:rsidRDefault="003519F7" w:rsidP="003519F7">
      <w:pPr>
        <w:spacing w:line="480" w:lineRule="auto"/>
        <w:ind w:firstLine="720"/>
        <w:jc w:val="both"/>
        <w:rPr>
          <w:lang w:val="id-ID"/>
        </w:rPr>
      </w:pPr>
    </w:p>
    <w:p w:rsidR="003519F7" w:rsidRDefault="003519F7" w:rsidP="003519F7">
      <w:pPr>
        <w:spacing w:line="480" w:lineRule="auto"/>
        <w:ind w:firstLine="720"/>
        <w:jc w:val="both"/>
        <w:rPr>
          <w:lang w:val="id-ID"/>
        </w:rPr>
      </w:pPr>
    </w:p>
    <w:p w:rsidR="00DA1477" w:rsidRPr="00BE6BD2" w:rsidRDefault="003519F7" w:rsidP="00AF77F2">
      <w:pPr>
        <w:tabs>
          <w:tab w:val="left" w:pos="0"/>
        </w:tabs>
        <w:spacing w:line="480" w:lineRule="auto"/>
        <w:jc w:val="both"/>
      </w:pPr>
      <w:r>
        <w:t xml:space="preserve">From the table 4.1, the researcher found that among </w:t>
      </w:r>
      <w:r>
        <w:rPr>
          <w:lang w:val="id-ID"/>
        </w:rPr>
        <w:t>3</w:t>
      </w:r>
      <w:r>
        <w:t xml:space="preserve">4 students who joined in the research, only 2 students got 85, </w:t>
      </w:r>
      <w:r>
        <w:rPr>
          <w:lang w:val="id-ID"/>
        </w:rPr>
        <w:t>10</w:t>
      </w:r>
      <w:r>
        <w:t xml:space="preserve"> students got 80, </w:t>
      </w:r>
      <w:r>
        <w:rPr>
          <w:lang w:val="id-ID"/>
        </w:rPr>
        <w:t>and 3</w:t>
      </w:r>
      <w:r>
        <w:t xml:space="preserve"> students got 75. Those all are classified into success. Then, there were </w:t>
      </w:r>
      <w:r>
        <w:rPr>
          <w:lang w:val="id-ID"/>
        </w:rPr>
        <w:t>19</w:t>
      </w:r>
      <w:r>
        <w:t xml:space="preserve"> students failed. There were </w:t>
      </w:r>
      <w:r>
        <w:rPr>
          <w:lang w:val="id-ID"/>
        </w:rPr>
        <w:t>2</w:t>
      </w:r>
      <w:r>
        <w:t xml:space="preserve"> students got 55, </w:t>
      </w:r>
      <w:r>
        <w:rPr>
          <w:lang w:val="id-ID"/>
        </w:rPr>
        <w:t>2</w:t>
      </w:r>
      <w:r>
        <w:t xml:space="preserve"> students got 60</w:t>
      </w:r>
      <w:r>
        <w:rPr>
          <w:lang w:val="id-ID"/>
        </w:rPr>
        <w:t>,</w:t>
      </w:r>
      <w:r>
        <w:t xml:space="preserve"> 1</w:t>
      </w:r>
      <w:r>
        <w:rPr>
          <w:lang w:val="id-ID"/>
        </w:rPr>
        <w:t>0</w:t>
      </w:r>
      <w:r>
        <w:t xml:space="preserve"> student</w:t>
      </w:r>
      <w:r>
        <w:rPr>
          <w:lang w:val="id-ID"/>
        </w:rPr>
        <w:t>s</w:t>
      </w:r>
      <w:r>
        <w:t xml:space="preserve"> got 65</w:t>
      </w:r>
      <w:r>
        <w:rPr>
          <w:lang w:val="id-ID"/>
        </w:rPr>
        <w:t>, and 5 students got 70</w:t>
      </w:r>
      <w:r>
        <w:t xml:space="preserve">. Seeing the facts on the table 1, this research was arranged to improve students’ </w:t>
      </w:r>
      <w:r w:rsidR="00AF77F2">
        <w:rPr>
          <w:lang w:val="id-ID"/>
        </w:rPr>
        <w:t xml:space="preserve">writingusing pubic </w:t>
      </w:r>
      <w:r w:rsidR="00AF77F2">
        <w:t>f</w:t>
      </w:r>
      <w:r>
        <w:rPr>
          <w:lang w:val="id-ID"/>
        </w:rPr>
        <w:t>igure photoes</w:t>
      </w:r>
      <w:r>
        <w:t xml:space="preserve">.  </w:t>
      </w:r>
    </w:p>
    <w:p w:rsidR="00DA1477" w:rsidRPr="007C62A0" w:rsidRDefault="00DA1477" w:rsidP="00DA1477">
      <w:pPr>
        <w:tabs>
          <w:tab w:val="left" w:pos="0"/>
          <w:tab w:val="left" w:pos="720"/>
        </w:tabs>
        <w:spacing w:line="480" w:lineRule="auto"/>
        <w:jc w:val="both"/>
      </w:pPr>
      <w:r w:rsidRPr="007C62A0">
        <w:tab/>
        <w:t xml:space="preserve">This part presents the analysis of the students’ achievement in preliminary study and the students’ responses in preliminary study. </w:t>
      </w:r>
    </w:p>
    <w:p w:rsidR="00DA1477" w:rsidRPr="00C12153" w:rsidRDefault="00DA1477" w:rsidP="00DA1477">
      <w:pPr>
        <w:pStyle w:val="ListParagraph"/>
        <w:numPr>
          <w:ilvl w:val="0"/>
          <w:numId w:val="3"/>
        </w:numPr>
        <w:spacing w:line="480" w:lineRule="auto"/>
        <w:ind w:left="284" w:hanging="284"/>
        <w:jc w:val="both"/>
      </w:pPr>
      <w:r w:rsidRPr="00C12153">
        <w:t>Analysis of the students’ achievement in Preliminary Study</w:t>
      </w:r>
    </w:p>
    <w:p w:rsidR="00DA1477" w:rsidRPr="007C62A0" w:rsidRDefault="00DA1477" w:rsidP="00DA1477">
      <w:pPr>
        <w:tabs>
          <w:tab w:val="left" w:pos="0"/>
          <w:tab w:val="left" w:pos="720"/>
        </w:tabs>
        <w:spacing w:line="480" w:lineRule="auto"/>
        <w:jc w:val="both"/>
      </w:pPr>
      <w:r w:rsidRPr="007C62A0">
        <w:tab/>
        <w:t>By analyzing the result of the students’ pre</w:t>
      </w:r>
      <w:r>
        <w:t xml:space="preserve">liminary </w:t>
      </w:r>
      <w:r w:rsidRPr="007C62A0">
        <w:t>test in preliminary study, the researcher could formulate several things, such as: the student</w:t>
      </w:r>
      <w:r>
        <w:t xml:space="preserve">s </w:t>
      </w:r>
      <w:r>
        <w:lastRenderedPageBreak/>
        <w:t xml:space="preserve">understanding toward </w:t>
      </w:r>
      <w:r>
        <w:rPr>
          <w:lang w:val="id-ID"/>
        </w:rPr>
        <w:t>descriptive</w:t>
      </w:r>
      <w:r w:rsidRPr="007C62A0">
        <w:t xml:space="preserve"> text was less due to the lack of teaching media using, students tent to talk with their friend since they were not actively involved in teaching and learning process, student</w:t>
      </w:r>
      <w:r>
        <w:t xml:space="preserve">s understanding toward </w:t>
      </w:r>
      <w:r>
        <w:rPr>
          <w:lang w:val="id-ID"/>
        </w:rPr>
        <w:t>descriptive</w:t>
      </w:r>
      <w:r w:rsidRPr="007C62A0">
        <w:t xml:space="preserve"> text’s language feature was not enough especially in technical words (act</w:t>
      </w:r>
      <w:r>
        <w:t>ion verb) mastery and</w:t>
      </w:r>
      <w:r w:rsidRPr="007C62A0">
        <w:t xml:space="preserve"> sentence construction. </w:t>
      </w:r>
    </w:p>
    <w:p w:rsidR="00DA1477" w:rsidRPr="007C62A0" w:rsidRDefault="00DA1477" w:rsidP="00DA1477">
      <w:pPr>
        <w:tabs>
          <w:tab w:val="left" w:pos="0"/>
          <w:tab w:val="left" w:pos="720"/>
        </w:tabs>
        <w:spacing w:line="480" w:lineRule="auto"/>
        <w:jc w:val="both"/>
      </w:pPr>
      <w:r w:rsidRPr="007C62A0">
        <w:tab/>
        <w:t>The data of pre</w:t>
      </w:r>
      <w:r>
        <w:t xml:space="preserve">liminary </w:t>
      </w:r>
      <w:r w:rsidRPr="007C62A0">
        <w:t xml:space="preserve">test showed that only </w:t>
      </w:r>
      <w:r>
        <w:rPr>
          <w:lang w:val="id-ID"/>
        </w:rPr>
        <w:t>44</w:t>
      </w:r>
      <w:r w:rsidRPr="007C62A0">
        <w:t xml:space="preserve">% from the whole member could meet the criteria of success. It was really far from the ideal, which was </w:t>
      </w:r>
      <w:proofErr w:type="gramStart"/>
      <w:r w:rsidRPr="007C62A0">
        <w:t>85%.Considering</w:t>
      </w:r>
      <w:proofErr w:type="gramEnd"/>
      <w:r w:rsidRPr="007C62A0">
        <w:t xml:space="preserve"> those findings, the researcher tried to break those problems by implementing </w:t>
      </w:r>
      <w:r>
        <w:rPr>
          <w:lang w:val="id-ID"/>
        </w:rPr>
        <w:t>public figure photo</w:t>
      </w:r>
      <w:r w:rsidRPr="007C62A0">
        <w:t xml:space="preserve">for </w:t>
      </w:r>
      <w:r>
        <w:t xml:space="preserve">teaching writing of </w:t>
      </w:r>
      <w:r>
        <w:rPr>
          <w:lang w:val="id-ID"/>
        </w:rPr>
        <w:t>descriptive</w:t>
      </w:r>
      <w:r w:rsidRPr="007C62A0">
        <w:t xml:space="preserve"> text. </w:t>
      </w:r>
    </w:p>
    <w:p w:rsidR="00DA1477" w:rsidRPr="007C62A0" w:rsidRDefault="00DA1477" w:rsidP="00DA1477">
      <w:pPr>
        <w:tabs>
          <w:tab w:val="left" w:pos="0"/>
          <w:tab w:val="left" w:pos="720"/>
        </w:tabs>
        <w:jc w:val="both"/>
      </w:pPr>
      <w:r w:rsidRPr="007C62A0">
        <w:tab/>
      </w:r>
    </w:p>
    <w:p w:rsidR="00DA1477" w:rsidRPr="00C12153" w:rsidRDefault="00DA1477" w:rsidP="00DA1477">
      <w:pPr>
        <w:pStyle w:val="ListParagraph"/>
        <w:numPr>
          <w:ilvl w:val="0"/>
          <w:numId w:val="3"/>
        </w:numPr>
        <w:spacing w:line="480" w:lineRule="auto"/>
        <w:ind w:left="284" w:hanging="284"/>
        <w:jc w:val="both"/>
      </w:pPr>
      <w:r w:rsidRPr="00C12153">
        <w:t>Analysis of the students’ responses in Preliminary Study</w:t>
      </w:r>
    </w:p>
    <w:p w:rsidR="00DA1477" w:rsidRPr="00AF77F2" w:rsidRDefault="00DA1477" w:rsidP="00AF77F2">
      <w:pPr>
        <w:spacing w:line="480" w:lineRule="auto"/>
        <w:ind w:firstLine="720"/>
        <w:jc w:val="both"/>
      </w:pPr>
      <w:r w:rsidRPr="007C62A0">
        <w:t>During the preliminary study, the researcher also paid big attention toward students’ behavior and responses. When the researcher gave the pre</w:t>
      </w:r>
      <w:r>
        <w:t xml:space="preserve">liminary </w:t>
      </w:r>
      <w:r w:rsidRPr="007C62A0">
        <w:t>test, the students made some noises, complaining that they were not ready and made up some reason to refuse the pre</w:t>
      </w:r>
      <w:r>
        <w:t xml:space="preserve">liminary </w:t>
      </w:r>
      <w:r w:rsidRPr="007C62A0">
        <w:t>test. However</w:t>
      </w:r>
      <w:r>
        <w:t>, the researcher finally could h</w:t>
      </w:r>
      <w:r w:rsidRPr="007C62A0">
        <w:t>andle the situation by telling them that this test would not affect their score. It was solely done to measure their writing ability therefore the improvement action could be taken.</w:t>
      </w:r>
    </w:p>
    <w:p w:rsidR="00DA1477" w:rsidRPr="007C62A0" w:rsidRDefault="00D30496" w:rsidP="00DA1477">
      <w:pPr>
        <w:tabs>
          <w:tab w:val="left" w:pos="0"/>
          <w:tab w:val="left" w:pos="720"/>
        </w:tabs>
        <w:spacing w:line="480" w:lineRule="auto"/>
        <w:jc w:val="both"/>
        <w:rPr>
          <w:b/>
          <w:bCs/>
        </w:rPr>
      </w:pPr>
      <w:r>
        <w:rPr>
          <w:b/>
          <w:bCs/>
        </w:rPr>
        <w:tab/>
      </w:r>
      <w:r w:rsidR="00DA1477">
        <w:rPr>
          <w:b/>
          <w:bCs/>
        </w:rPr>
        <w:t>2</w:t>
      </w:r>
      <w:r w:rsidR="00BB0797">
        <w:rPr>
          <w:b/>
          <w:bCs/>
        </w:rPr>
        <w:t xml:space="preserve">. </w:t>
      </w:r>
      <w:r w:rsidR="00DA1477" w:rsidRPr="007C62A0">
        <w:rPr>
          <w:b/>
          <w:bCs/>
        </w:rPr>
        <w:t xml:space="preserve"> Classroom Action Research Data</w:t>
      </w:r>
    </w:p>
    <w:p w:rsidR="00DA1477" w:rsidRDefault="00DA1477" w:rsidP="00DA1477">
      <w:pPr>
        <w:tabs>
          <w:tab w:val="left" w:pos="0"/>
          <w:tab w:val="left" w:pos="720"/>
        </w:tabs>
        <w:spacing w:line="480" w:lineRule="auto"/>
        <w:ind w:firstLine="720"/>
        <w:jc w:val="both"/>
      </w:pPr>
      <w:r w:rsidRPr="007C62A0">
        <w:t>The classroom action research was carried out into two cycles and the descriptions of each cycle are discussed separately to show the development of each cycle as follows:</w:t>
      </w:r>
    </w:p>
    <w:p w:rsidR="00AF77F2" w:rsidRPr="007C62A0" w:rsidRDefault="00AF77F2" w:rsidP="00DA1477">
      <w:pPr>
        <w:tabs>
          <w:tab w:val="left" w:pos="0"/>
          <w:tab w:val="left" w:pos="720"/>
        </w:tabs>
        <w:spacing w:line="480" w:lineRule="auto"/>
        <w:ind w:firstLine="720"/>
        <w:jc w:val="both"/>
      </w:pPr>
    </w:p>
    <w:p w:rsidR="003519F7" w:rsidRPr="00BB0797" w:rsidRDefault="003519F7" w:rsidP="00213B30">
      <w:pPr>
        <w:tabs>
          <w:tab w:val="left" w:pos="0"/>
          <w:tab w:val="left" w:pos="720"/>
        </w:tabs>
        <w:spacing w:line="480" w:lineRule="auto"/>
        <w:jc w:val="both"/>
        <w:rPr>
          <w:rFonts w:asciiTheme="majorBidi" w:hAnsiTheme="majorBidi" w:cstheme="majorBidi"/>
        </w:rPr>
      </w:pPr>
    </w:p>
    <w:p w:rsidR="002E7862" w:rsidRPr="00213B30" w:rsidRDefault="002E7862" w:rsidP="00DA1477">
      <w:pPr>
        <w:pStyle w:val="ListParagraph"/>
        <w:numPr>
          <w:ilvl w:val="0"/>
          <w:numId w:val="23"/>
        </w:numPr>
        <w:tabs>
          <w:tab w:val="left" w:pos="0"/>
        </w:tabs>
        <w:spacing w:line="480" w:lineRule="auto"/>
        <w:ind w:left="426" w:hanging="426"/>
        <w:jc w:val="both"/>
        <w:rPr>
          <w:rFonts w:asciiTheme="majorBidi" w:hAnsiTheme="majorBidi" w:cstheme="majorBidi"/>
        </w:rPr>
      </w:pPr>
      <w:r w:rsidRPr="00213B30">
        <w:rPr>
          <w:rFonts w:asciiTheme="majorBidi" w:hAnsiTheme="majorBidi" w:cstheme="majorBidi"/>
          <w:b/>
          <w:bCs/>
        </w:rPr>
        <w:lastRenderedPageBreak/>
        <w:t>Cycle 1</w:t>
      </w:r>
    </w:p>
    <w:p w:rsidR="002E7862" w:rsidRPr="00470E25" w:rsidRDefault="002E7862" w:rsidP="00DA1477">
      <w:pPr>
        <w:pStyle w:val="ListParagraph"/>
        <w:numPr>
          <w:ilvl w:val="0"/>
          <w:numId w:val="25"/>
        </w:numPr>
        <w:tabs>
          <w:tab w:val="left" w:pos="0"/>
          <w:tab w:val="left" w:pos="810"/>
        </w:tabs>
        <w:spacing w:line="480" w:lineRule="auto"/>
        <w:ind w:left="1440" w:hanging="1014"/>
        <w:rPr>
          <w:rFonts w:asciiTheme="majorBidi" w:hAnsiTheme="majorBidi" w:cstheme="majorBidi"/>
          <w:bCs/>
        </w:rPr>
      </w:pPr>
      <w:r w:rsidRPr="00470E25">
        <w:rPr>
          <w:rFonts w:asciiTheme="majorBidi" w:hAnsiTheme="majorBidi" w:cstheme="majorBidi"/>
          <w:bCs/>
        </w:rPr>
        <w:t>Planning</w:t>
      </w:r>
    </w:p>
    <w:p w:rsidR="00470E25" w:rsidRDefault="002E7862" w:rsidP="0053333B">
      <w:pPr>
        <w:spacing w:line="480" w:lineRule="auto"/>
        <w:ind w:left="720" w:firstLine="720"/>
        <w:jc w:val="both"/>
        <w:rPr>
          <w:rFonts w:asciiTheme="majorBidi" w:hAnsiTheme="majorBidi" w:cstheme="majorBidi"/>
        </w:rPr>
      </w:pPr>
      <w:r w:rsidRPr="009D14A8">
        <w:rPr>
          <w:rFonts w:asciiTheme="majorBidi" w:hAnsiTheme="majorBidi" w:cstheme="majorBidi"/>
        </w:rPr>
        <w:t>Some preparations were carried out before the researcher and the collaborator did the action. In this case, the researcher and his collaborator designed the planning of the teaching and learning</w:t>
      </w:r>
      <w:r w:rsidR="009D3114" w:rsidRPr="009D14A8">
        <w:rPr>
          <w:rFonts w:asciiTheme="majorBidi" w:hAnsiTheme="majorBidi" w:cstheme="majorBidi"/>
        </w:rPr>
        <w:t xml:space="preserve"> writing </w:t>
      </w:r>
      <w:r w:rsidR="009D3114" w:rsidRPr="009D14A8">
        <w:rPr>
          <w:rFonts w:asciiTheme="majorBidi" w:hAnsiTheme="majorBidi" w:cstheme="majorBidi"/>
          <w:lang w:val="id-ID"/>
        </w:rPr>
        <w:t>descriptive</w:t>
      </w:r>
      <w:r w:rsidR="005A6207" w:rsidRPr="009D14A8">
        <w:rPr>
          <w:rFonts w:asciiTheme="majorBidi" w:hAnsiTheme="majorBidi" w:cstheme="majorBidi"/>
        </w:rPr>
        <w:t xml:space="preserve"> text </w:t>
      </w:r>
      <w:r w:rsidR="006344BC" w:rsidRPr="009D14A8">
        <w:rPr>
          <w:rFonts w:asciiTheme="majorBidi" w:hAnsiTheme="majorBidi" w:cstheme="majorBidi"/>
          <w:lang w:val="id-ID"/>
        </w:rPr>
        <w:t xml:space="preserve">using public figure photo </w:t>
      </w:r>
      <w:r w:rsidR="003D313D" w:rsidRPr="009D14A8">
        <w:rPr>
          <w:rFonts w:asciiTheme="majorBidi" w:hAnsiTheme="majorBidi" w:cstheme="majorBidi"/>
        </w:rPr>
        <w:t>media</w:t>
      </w:r>
      <w:r w:rsidRPr="009D14A8">
        <w:rPr>
          <w:rFonts w:asciiTheme="majorBidi" w:hAnsiTheme="majorBidi" w:cstheme="majorBidi"/>
        </w:rPr>
        <w:t>.</w:t>
      </w:r>
    </w:p>
    <w:p w:rsidR="00C277A7" w:rsidRPr="009D14A8" w:rsidRDefault="00C277A7" w:rsidP="00535088">
      <w:pPr>
        <w:spacing w:line="480" w:lineRule="auto"/>
        <w:ind w:left="720" w:firstLine="720"/>
        <w:jc w:val="both"/>
        <w:rPr>
          <w:rFonts w:asciiTheme="majorBidi" w:hAnsiTheme="majorBidi" w:cstheme="majorBidi"/>
        </w:rPr>
      </w:pPr>
      <w:r w:rsidRPr="00AE0F0C">
        <w:rPr>
          <w:rFonts w:asciiTheme="majorBidi" w:hAnsiTheme="majorBidi" w:cstheme="majorBidi"/>
        </w:rPr>
        <w:t>In this phase, the researcher made lesson plan for the first, second and third meeting. The researcher prepared the materials descriptive text and used media to deliver the materials. The media was picture. The pictures take from internet. The researcher chosen familiar picture to the students to make them interest and enjoy in describing picture</w:t>
      </w:r>
      <w:r>
        <w:rPr>
          <w:rFonts w:asciiTheme="majorBidi" w:hAnsiTheme="majorBidi" w:cstheme="majorBidi"/>
        </w:rPr>
        <w:t>,</w:t>
      </w:r>
      <w:r w:rsidRPr="00AE0F0C">
        <w:rPr>
          <w:rFonts w:asciiTheme="majorBidi" w:hAnsiTheme="majorBidi" w:cstheme="majorBidi"/>
        </w:rPr>
        <w:t xml:space="preserve"> and</w:t>
      </w:r>
      <w:r>
        <w:rPr>
          <w:rFonts w:asciiTheme="majorBidi" w:hAnsiTheme="majorBidi" w:cstheme="majorBidi"/>
        </w:rPr>
        <w:t xml:space="preserve"> the student</w:t>
      </w:r>
      <w:r w:rsidRPr="00AE0F0C">
        <w:rPr>
          <w:rFonts w:asciiTheme="majorBidi" w:hAnsiTheme="majorBidi" w:cstheme="majorBidi"/>
        </w:rPr>
        <w:t xml:space="preserve"> </w:t>
      </w:r>
      <w:r>
        <w:rPr>
          <w:rFonts w:asciiTheme="majorBidi" w:hAnsiTheme="majorBidi" w:cstheme="majorBidi"/>
        </w:rPr>
        <w:t>writing</w:t>
      </w:r>
      <w:r w:rsidRPr="00AE0F0C">
        <w:rPr>
          <w:rFonts w:asciiTheme="majorBidi" w:hAnsiTheme="majorBidi" w:cstheme="majorBidi"/>
        </w:rPr>
        <w:t xml:space="preserve"> a text about descriptive text. In this cycle the researcher prepare</w:t>
      </w:r>
      <w:r>
        <w:rPr>
          <w:rFonts w:asciiTheme="majorBidi" w:hAnsiTheme="majorBidi" w:cstheme="majorBidi"/>
        </w:rPr>
        <w:t>s</w:t>
      </w:r>
      <w:r w:rsidRPr="00AE0F0C">
        <w:rPr>
          <w:rFonts w:asciiTheme="majorBidi" w:hAnsiTheme="majorBidi" w:cstheme="majorBidi"/>
        </w:rPr>
        <w:t xml:space="preserve"> </w:t>
      </w:r>
      <w:r>
        <w:rPr>
          <w:rFonts w:asciiTheme="majorBidi" w:hAnsiTheme="majorBidi" w:cstheme="majorBidi"/>
        </w:rPr>
        <w:t>one</w:t>
      </w:r>
      <w:r w:rsidRPr="00AE0F0C">
        <w:rPr>
          <w:rFonts w:asciiTheme="majorBidi" w:hAnsiTheme="majorBidi" w:cstheme="majorBidi"/>
        </w:rPr>
        <w:t xml:space="preserve"> pictures, they are the picture of: </w:t>
      </w:r>
      <w:proofErr w:type="spellStart"/>
      <w:proofErr w:type="gramStart"/>
      <w:r>
        <w:rPr>
          <w:rFonts w:asciiTheme="majorBidi" w:hAnsiTheme="majorBidi" w:cstheme="majorBidi"/>
        </w:rPr>
        <w:t>Sule</w:t>
      </w:r>
      <w:proofErr w:type="spellEnd"/>
      <w:r>
        <w:rPr>
          <w:rFonts w:asciiTheme="majorBidi" w:hAnsiTheme="majorBidi" w:cstheme="majorBidi"/>
        </w:rPr>
        <w:t xml:space="preserve">  </w:t>
      </w:r>
      <w:r w:rsidRPr="00AE0F0C">
        <w:rPr>
          <w:rFonts w:asciiTheme="majorBidi" w:hAnsiTheme="majorBidi" w:cstheme="majorBidi"/>
        </w:rPr>
        <w:t>.</w:t>
      </w:r>
      <w:proofErr w:type="gramEnd"/>
    </w:p>
    <w:p w:rsidR="002E7862" w:rsidRPr="00470E25" w:rsidRDefault="002E7862" w:rsidP="0053333B">
      <w:pPr>
        <w:pStyle w:val="ListParagraph"/>
        <w:numPr>
          <w:ilvl w:val="0"/>
          <w:numId w:val="25"/>
        </w:numPr>
        <w:tabs>
          <w:tab w:val="left" w:pos="0"/>
          <w:tab w:val="left" w:pos="810"/>
        </w:tabs>
        <w:spacing w:line="480" w:lineRule="auto"/>
        <w:ind w:left="1440" w:hanging="1014"/>
        <w:rPr>
          <w:rFonts w:asciiTheme="majorBidi" w:hAnsiTheme="majorBidi" w:cstheme="majorBidi"/>
          <w:bCs/>
          <w:lang w:val="id-ID"/>
        </w:rPr>
      </w:pPr>
      <w:r w:rsidRPr="00470E25">
        <w:rPr>
          <w:rFonts w:asciiTheme="majorBidi" w:hAnsiTheme="majorBidi" w:cstheme="majorBidi"/>
          <w:bCs/>
        </w:rPr>
        <w:t>Acting</w:t>
      </w:r>
    </w:p>
    <w:p w:rsidR="001F3552" w:rsidRDefault="002E7862" w:rsidP="0053333B">
      <w:pPr>
        <w:spacing w:line="480" w:lineRule="auto"/>
        <w:ind w:left="720" w:firstLine="720"/>
        <w:jc w:val="both"/>
        <w:rPr>
          <w:rFonts w:asciiTheme="majorBidi" w:hAnsiTheme="majorBidi" w:cstheme="majorBidi"/>
        </w:rPr>
      </w:pPr>
      <w:r w:rsidRPr="009D14A8">
        <w:rPr>
          <w:rFonts w:asciiTheme="majorBidi" w:hAnsiTheme="majorBidi" w:cstheme="majorBidi"/>
        </w:rPr>
        <w:t>In this phase the researcher acted as the teacher and the collaborator become the observer. This section presented the description of activities during the research in each meeting. The researcher delivered the material for the students while the observer would record any activities that occurred during the teaching and learning process in the observation sheet and field notes. Here are the expositions of the activity during cycle one.</w:t>
      </w:r>
    </w:p>
    <w:p w:rsidR="0053333B" w:rsidRDefault="0053333B" w:rsidP="0053333B">
      <w:pPr>
        <w:spacing w:line="480" w:lineRule="auto"/>
        <w:ind w:left="720" w:firstLine="720"/>
        <w:jc w:val="both"/>
        <w:rPr>
          <w:rFonts w:asciiTheme="majorBidi" w:hAnsiTheme="majorBidi" w:cstheme="majorBidi"/>
        </w:rPr>
      </w:pPr>
    </w:p>
    <w:p w:rsidR="0053333B" w:rsidRPr="009D14A8" w:rsidRDefault="0053333B" w:rsidP="0053333B">
      <w:pPr>
        <w:spacing w:line="480" w:lineRule="auto"/>
        <w:ind w:left="720" w:firstLine="720"/>
        <w:jc w:val="both"/>
        <w:rPr>
          <w:rFonts w:asciiTheme="majorBidi" w:hAnsiTheme="majorBidi" w:cstheme="majorBidi"/>
        </w:rPr>
      </w:pPr>
    </w:p>
    <w:p w:rsidR="002E7862" w:rsidRPr="00470E25" w:rsidRDefault="002E7862" w:rsidP="0053333B">
      <w:pPr>
        <w:pStyle w:val="ListParagraph"/>
        <w:numPr>
          <w:ilvl w:val="0"/>
          <w:numId w:val="26"/>
        </w:numPr>
        <w:tabs>
          <w:tab w:val="left" w:pos="0"/>
        </w:tabs>
        <w:spacing w:line="480" w:lineRule="auto"/>
        <w:ind w:left="990" w:hanging="284"/>
        <w:jc w:val="both"/>
        <w:rPr>
          <w:rFonts w:asciiTheme="majorBidi" w:hAnsiTheme="majorBidi" w:cstheme="majorBidi"/>
        </w:rPr>
      </w:pPr>
      <w:r w:rsidRPr="00470E25">
        <w:rPr>
          <w:rFonts w:asciiTheme="majorBidi" w:hAnsiTheme="majorBidi" w:cstheme="majorBidi"/>
        </w:rPr>
        <w:lastRenderedPageBreak/>
        <w:t>The First Meeting</w:t>
      </w:r>
    </w:p>
    <w:p w:rsidR="00470E25" w:rsidRDefault="002E7862" w:rsidP="0053333B">
      <w:pPr>
        <w:tabs>
          <w:tab w:val="left" w:pos="720"/>
        </w:tabs>
        <w:spacing w:line="480" w:lineRule="auto"/>
        <w:ind w:left="1080" w:firstLine="540"/>
        <w:jc w:val="both"/>
        <w:rPr>
          <w:rFonts w:asciiTheme="majorBidi" w:hAnsiTheme="majorBidi" w:cstheme="majorBidi"/>
        </w:rPr>
      </w:pPr>
      <w:r w:rsidRPr="009D14A8">
        <w:rPr>
          <w:rFonts w:asciiTheme="majorBidi" w:hAnsiTheme="majorBidi" w:cstheme="majorBidi"/>
        </w:rPr>
        <w:t>Based on the lesson plan that had been made, the researcher held the teaching process in three phases of activities, i.e. opening activity, main activity, and closing activity. This m</w:t>
      </w:r>
      <w:r w:rsidR="008F0FCC" w:rsidRPr="009D14A8">
        <w:rPr>
          <w:rFonts w:asciiTheme="majorBidi" w:hAnsiTheme="majorBidi" w:cstheme="majorBidi"/>
        </w:rPr>
        <w:t xml:space="preserve">eeting is </w:t>
      </w:r>
      <w:r w:rsidR="008F0FCC" w:rsidRPr="009D14A8">
        <w:rPr>
          <w:rFonts w:asciiTheme="majorBidi" w:hAnsiTheme="majorBidi" w:cstheme="majorBidi"/>
          <w:lang w:val="id-ID"/>
        </w:rPr>
        <w:t>Tuesday</w:t>
      </w:r>
      <w:r w:rsidR="008F0FCC" w:rsidRPr="009D14A8">
        <w:rPr>
          <w:rFonts w:asciiTheme="majorBidi" w:hAnsiTheme="majorBidi" w:cstheme="majorBidi"/>
        </w:rPr>
        <w:t xml:space="preserve">, April </w:t>
      </w:r>
      <w:r w:rsidR="008F0FCC" w:rsidRPr="009D14A8">
        <w:rPr>
          <w:rFonts w:asciiTheme="majorBidi" w:hAnsiTheme="majorBidi" w:cstheme="majorBidi"/>
          <w:lang w:val="id-ID"/>
        </w:rPr>
        <w:t>16</w:t>
      </w:r>
      <w:proofErr w:type="spellStart"/>
      <w:r w:rsidRPr="009D14A8">
        <w:rPr>
          <w:rFonts w:asciiTheme="majorBidi" w:hAnsiTheme="majorBidi" w:cstheme="majorBidi"/>
          <w:vertAlign w:val="superscript"/>
        </w:rPr>
        <w:t>th</w:t>
      </w:r>
      <w:proofErr w:type="spellEnd"/>
      <w:r w:rsidR="001D380B" w:rsidRPr="009D14A8">
        <w:rPr>
          <w:rFonts w:asciiTheme="majorBidi" w:hAnsiTheme="majorBidi" w:cstheme="majorBidi"/>
        </w:rPr>
        <w:t>, 201</w:t>
      </w:r>
      <w:r w:rsidR="00BC32E5" w:rsidRPr="009D14A8">
        <w:rPr>
          <w:rFonts w:asciiTheme="majorBidi" w:hAnsiTheme="majorBidi" w:cstheme="majorBidi"/>
        </w:rPr>
        <w:t>4</w:t>
      </w:r>
      <w:r w:rsidRPr="009D14A8">
        <w:rPr>
          <w:rFonts w:asciiTheme="majorBidi" w:hAnsiTheme="majorBidi" w:cstheme="majorBidi"/>
        </w:rPr>
        <w:t>. These phases of teaching writing were elaborated in the following.</w:t>
      </w:r>
    </w:p>
    <w:p w:rsidR="00470E25" w:rsidRDefault="002E7862" w:rsidP="00136E45">
      <w:pPr>
        <w:tabs>
          <w:tab w:val="left" w:pos="720"/>
        </w:tabs>
        <w:spacing w:line="480" w:lineRule="auto"/>
        <w:ind w:left="1080" w:firstLine="540"/>
        <w:jc w:val="both"/>
        <w:rPr>
          <w:rFonts w:asciiTheme="majorBidi" w:hAnsiTheme="majorBidi" w:cstheme="majorBidi"/>
        </w:rPr>
      </w:pPr>
      <w:proofErr w:type="gramStart"/>
      <w:r w:rsidRPr="009D14A8">
        <w:rPr>
          <w:rFonts w:asciiTheme="majorBidi" w:hAnsiTheme="majorBidi" w:cstheme="majorBidi"/>
          <w:i/>
          <w:iCs/>
        </w:rPr>
        <w:t>Opening activity.</w:t>
      </w:r>
      <w:proofErr w:type="gramEnd"/>
      <w:r w:rsidRPr="009D14A8">
        <w:rPr>
          <w:rFonts w:asciiTheme="majorBidi" w:hAnsiTheme="majorBidi" w:cstheme="majorBidi"/>
        </w:rPr>
        <w:t xml:space="preserve"> First, the teacher started the meeting by greeting and checking the students’ attendance. Then, to bring students attention to the material, teacher emerged some question to the students and asked them to answer.</w:t>
      </w:r>
      <w:r w:rsidR="006344BC" w:rsidRPr="009D14A8">
        <w:rPr>
          <w:rFonts w:asciiTheme="majorBidi" w:hAnsiTheme="majorBidi" w:cstheme="majorBidi"/>
        </w:rPr>
        <w:t xml:space="preserve"> T</w:t>
      </w:r>
      <w:r w:rsidRPr="009D14A8">
        <w:rPr>
          <w:rFonts w:asciiTheme="majorBidi" w:hAnsiTheme="majorBidi" w:cstheme="majorBidi"/>
        </w:rPr>
        <w:t xml:space="preserve">he teacher emphasized to the question </w:t>
      </w:r>
      <w:r w:rsidR="001D380B" w:rsidRPr="009D14A8">
        <w:rPr>
          <w:rFonts w:asciiTheme="majorBidi" w:hAnsiTheme="majorBidi" w:cstheme="majorBidi"/>
        </w:rPr>
        <w:t xml:space="preserve">about the </w:t>
      </w:r>
      <w:r w:rsidR="001D380B" w:rsidRPr="009D14A8">
        <w:rPr>
          <w:rFonts w:asciiTheme="majorBidi" w:hAnsiTheme="majorBidi" w:cstheme="majorBidi"/>
          <w:lang w:val="id-ID"/>
        </w:rPr>
        <w:t>descriptive</w:t>
      </w:r>
      <w:r w:rsidR="001D380B" w:rsidRPr="009D14A8">
        <w:rPr>
          <w:rFonts w:asciiTheme="majorBidi" w:hAnsiTheme="majorBidi" w:cstheme="majorBidi"/>
        </w:rPr>
        <w:t xml:space="preserve"> </w:t>
      </w:r>
      <w:r w:rsidR="001D380B" w:rsidRPr="009D14A8">
        <w:rPr>
          <w:rFonts w:asciiTheme="majorBidi" w:hAnsiTheme="majorBidi" w:cstheme="majorBidi"/>
          <w:lang w:val="id-ID"/>
        </w:rPr>
        <w:t>text</w:t>
      </w:r>
      <w:r w:rsidRPr="009D14A8">
        <w:rPr>
          <w:rFonts w:asciiTheme="majorBidi" w:hAnsiTheme="majorBidi" w:cstheme="majorBidi"/>
        </w:rPr>
        <w:t>. When the teacher a</w:t>
      </w:r>
      <w:r w:rsidR="001D380B" w:rsidRPr="009D14A8">
        <w:rPr>
          <w:rFonts w:asciiTheme="majorBidi" w:hAnsiTheme="majorBidi" w:cstheme="majorBidi"/>
        </w:rPr>
        <w:t xml:space="preserve">sked the question “what is </w:t>
      </w:r>
      <w:r w:rsidR="001D380B" w:rsidRPr="009D14A8">
        <w:rPr>
          <w:rFonts w:asciiTheme="majorBidi" w:hAnsiTheme="majorBidi" w:cstheme="majorBidi"/>
          <w:lang w:val="id-ID"/>
        </w:rPr>
        <w:t>the descriptive text</w:t>
      </w:r>
      <w:r w:rsidRPr="009D14A8">
        <w:rPr>
          <w:rFonts w:asciiTheme="majorBidi" w:hAnsiTheme="majorBidi" w:cstheme="majorBidi"/>
        </w:rPr>
        <w:t>?” the students responded it with various answers based on their knowledge. They answered the question individually or in unison. Considering the efficiency of students’ answer, the teacher then asked the students to answer</w:t>
      </w:r>
      <w:r w:rsidR="003D313D" w:rsidRPr="009D14A8">
        <w:rPr>
          <w:rFonts w:asciiTheme="majorBidi" w:hAnsiTheme="majorBidi" w:cstheme="majorBidi"/>
        </w:rPr>
        <w:t xml:space="preserve"> the next questions </w:t>
      </w:r>
      <w:proofErr w:type="spellStart"/>
      <w:r w:rsidR="003D313D" w:rsidRPr="009D14A8">
        <w:rPr>
          <w:rFonts w:asciiTheme="majorBidi" w:hAnsiTheme="majorBidi" w:cstheme="majorBidi"/>
        </w:rPr>
        <w:t>i</w:t>
      </w:r>
      <w:proofErr w:type="spellEnd"/>
      <w:r w:rsidR="003D313D" w:rsidRPr="009D14A8">
        <w:rPr>
          <w:rFonts w:asciiTheme="majorBidi" w:hAnsiTheme="majorBidi" w:cstheme="majorBidi"/>
          <w:lang w:val="id-ID"/>
        </w:rPr>
        <w:t>n</w:t>
      </w:r>
      <w:r w:rsidRPr="009D14A8">
        <w:rPr>
          <w:rFonts w:asciiTheme="majorBidi" w:hAnsiTheme="majorBidi" w:cstheme="majorBidi"/>
        </w:rPr>
        <w:t xml:space="preserve"> individually by pointing some students. The questions</w:t>
      </w:r>
      <w:r w:rsidR="001D380B" w:rsidRPr="009D14A8">
        <w:rPr>
          <w:rFonts w:asciiTheme="majorBidi" w:hAnsiTheme="majorBidi" w:cstheme="majorBidi"/>
        </w:rPr>
        <w:t xml:space="preserve"> like “</w:t>
      </w:r>
      <w:r w:rsidR="006344BC" w:rsidRPr="009D14A8">
        <w:rPr>
          <w:rFonts w:asciiTheme="majorBidi" w:hAnsiTheme="majorBidi" w:cstheme="majorBidi"/>
          <w:lang w:val="id-ID"/>
        </w:rPr>
        <w:t xml:space="preserve">Can you describe </w:t>
      </w:r>
      <w:proofErr w:type="spellStart"/>
      <w:r w:rsidR="00F8375C">
        <w:rPr>
          <w:rFonts w:asciiTheme="majorBidi" w:hAnsiTheme="majorBidi" w:cstheme="majorBidi"/>
        </w:rPr>
        <w:t>Sule</w:t>
      </w:r>
      <w:proofErr w:type="spellEnd"/>
      <w:r w:rsidRPr="009D14A8">
        <w:rPr>
          <w:rFonts w:asciiTheme="majorBidi" w:hAnsiTheme="majorBidi" w:cstheme="majorBidi"/>
        </w:rPr>
        <w:t>?” “Is it diff</w:t>
      </w:r>
      <w:r w:rsidR="001D380B" w:rsidRPr="009D14A8">
        <w:rPr>
          <w:rFonts w:asciiTheme="majorBidi" w:hAnsiTheme="majorBidi" w:cstheme="majorBidi"/>
        </w:rPr>
        <w:t>icult?”</w:t>
      </w:r>
      <w:r w:rsidR="001D380B" w:rsidRPr="009D14A8">
        <w:rPr>
          <w:rFonts w:asciiTheme="majorBidi" w:hAnsiTheme="majorBidi" w:cstheme="majorBidi"/>
          <w:lang w:val="id-ID"/>
        </w:rPr>
        <w:t xml:space="preserve"> </w:t>
      </w:r>
      <w:r w:rsidRPr="009D14A8">
        <w:rPr>
          <w:rFonts w:asciiTheme="majorBidi" w:hAnsiTheme="majorBidi" w:cstheme="majorBidi"/>
        </w:rPr>
        <w:t xml:space="preserve"> </w:t>
      </w:r>
      <w:proofErr w:type="gramStart"/>
      <w:r w:rsidRPr="009D14A8">
        <w:rPr>
          <w:rFonts w:asciiTheme="majorBidi" w:hAnsiTheme="majorBidi" w:cstheme="majorBidi"/>
        </w:rPr>
        <w:t>could</w:t>
      </w:r>
      <w:proofErr w:type="gramEnd"/>
      <w:r w:rsidRPr="009D14A8">
        <w:rPr>
          <w:rFonts w:asciiTheme="majorBidi" w:hAnsiTheme="majorBidi" w:cstheme="majorBidi"/>
        </w:rPr>
        <w:t xml:space="preserve"> be answered by the students in around ten minutes.</w:t>
      </w:r>
      <w:r w:rsidR="001E082C">
        <w:rPr>
          <w:rFonts w:asciiTheme="majorBidi" w:hAnsiTheme="majorBidi" w:cstheme="majorBidi"/>
        </w:rPr>
        <w:t xml:space="preserve"> </w:t>
      </w:r>
    </w:p>
    <w:p w:rsidR="00470E25" w:rsidRDefault="002E7862" w:rsidP="0053333B">
      <w:pPr>
        <w:tabs>
          <w:tab w:val="left" w:pos="720"/>
        </w:tabs>
        <w:spacing w:line="480" w:lineRule="auto"/>
        <w:ind w:left="1080" w:firstLine="540"/>
        <w:jc w:val="both"/>
        <w:rPr>
          <w:rFonts w:asciiTheme="majorBidi" w:hAnsiTheme="majorBidi" w:cstheme="majorBidi"/>
        </w:rPr>
      </w:pPr>
      <w:proofErr w:type="gramStart"/>
      <w:r w:rsidRPr="009D14A8">
        <w:rPr>
          <w:rFonts w:asciiTheme="majorBidi" w:hAnsiTheme="majorBidi" w:cstheme="majorBidi"/>
          <w:i/>
          <w:iCs/>
        </w:rPr>
        <w:t>Main activity</w:t>
      </w:r>
      <w:r w:rsidRPr="009D14A8">
        <w:rPr>
          <w:rFonts w:asciiTheme="majorBidi" w:hAnsiTheme="majorBidi" w:cstheme="majorBidi"/>
        </w:rPr>
        <w:t>.</w:t>
      </w:r>
      <w:proofErr w:type="gramEnd"/>
      <w:r w:rsidRPr="009D14A8">
        <w:rPr>
          <w:rFonts w:asciiTheme="majorBidi" w:hAnsiTheme="majorBidi" w:cstheme="majorBidi"/>
        </w:rPr>
        <w:t xml:space="preserve"> First, th</w:t>
      </w:r>
      <w:r w:rsidR="001D380B" w:rsidRPr="009D14A8">
        <w:rPr>
          <w:rFonts w:asciiTheme="majorBidi" w:hAnsiTheme="majorBidi" w:cstheme="majorBidi"/>
        </w:rPr>
        <w:t xml:space="preserve">e researcher explained </w:t>
      </w:r>
      <w:r w:rsidR="001D380B" w:rsidRPr="009D14A8">
        <w:rPr>
          <w:rFonts w:asciiTheme="majorBidi" w:hAnsiTheme="majorBidi" w:cstheme="majorBidi"/>
          <w:lang w:val="id-ID"/>
        </w:rPr>
        <w:t>descriptive</w:t>
      </w:r>
      <w:r w:rsidRPr="009D14A8">
        <w:rPr>
          <w:rFonts w:asciiTheme="majorBidi" w:hAnsiTheme="majorBidi" w:cstheme="majorBidi"/>
        </w:rPr>
        <w:t xml:space="preserve"> text. Second, the researcher gave s</w:t>
      </w:r>
      <w:r w:rsidR="001D380B" w:rsidRPr="009D14A8">
        <w:rPr>
          <w:rFonts w:asciiTheme="majorBidi" w:hAnsiTheme="majorBidi" w:cstheme="majorBidi"/>
        </w:rPr>
        <w:t xml:space="preserve">tudents the example of </w:t>
      </w:r>
      <w:r w:rsidR="001D380B" w:rsidRPr="009D14A8">
        <w:rPr>
          <w:rFonts w:asciiTheme="majorBidi" w:hAnsiTheme="majorBidi" w:cstheme="majorBidi"/>
          <w:lang w:val="id-ID"/>
        </w:rPr>
        <w:t>descriptive</w:t>
      </w:r>
      <w:r w:rsidRPr="009D14A8">
        <w:rPr>
          <w:rFonts w:asciiTheme="majorBidi" w:hAnsiTheme="majorBidi" w:cstheme="majorBidi"/>
        </w:rPr>
        <w:t xml:space="preserve"> text. Third, the re</w:t>
      </w:r>
      <w:r w:rsidR="001D380B" w:rsidRPr="009D14A8">
        <w:rPr>
          <w:rFonts w:asciiTheme="majorBidi" w:hAnsiTheme="majorBidi" w:cstheme="majorBidi"/>
        </w:rPr>
        <w:t xml:space="preserve">searcher asked the students to </w:t>
      </w:r>
      <w:r w:rsidR="001D380B" w:rsidRPr="009D14A8">
        <w:rPr>
          <w:rFonts w:asciiTheme="majorBidi" w:hAnsiTheme="majorBidi" w:cstheme="majorBidi"/>
          <w:lang w:val="id-ID"/>
        </w:rPr>
        <w:t>make some group</w:t>
      </w:r>
      <w:r w:rsidRPr="009D14A8">
        <w:rPr>
          <w:rFonts w:asciiTheme="majorBidi" w:hAnsiTheme="majorBidi" w:cstheme="majorBidi"/>
        </w:rPr>
        <w:t>. Fourth, the researcher measured students’ understanding by giving oral questi</w:t>
      </w:r>
      <w:r w:rsidR="001D380B" w:rsidRPr="009D14A8">
        <w:rPr>
          <w:rFonts w:asciiTheme="majorBidi" w:hAnsiTheme="majorBidi" w:cstheme="majorBidi"/>
        </w:rPr>
        <w:t xml:space="preserve">ons. Then, the researcher </w:t>
      </w:r>
      <w:r w:rsidR="006344BC" w:rsidRPr="009D14A8">
        <w:rPr>
          <w:rFonts w:asciiTheme="majorBidi" w:hAnsiTheme="majorBidi" w:cstheme="majorBidi"/>
          <w:lang w:val="id-ID"/>
        </w:rPr>
        <w:t>gave a photo</w:t>
      </w:r>
      <w:r w:rsidR="001D380B" w:rsidRPr="009D14A8">
        <w:rPr>
          <w:rFonts w:asciiTheme="majorBidi" w:hAnsiTheme="majorBidi" w:cstheme="majorBidi"/>
          <w:lang w:val="id-ID"/>
        </w:rPr>
        <w:t xml:space="preserve"> to each group and gave </w:t>
      </w:r>
      <w:r w:rsidR="001D380B" w:rsidRPr="009D14A8">
        <w:rPr>
          <w:rFonts w:asciiTheme="majorBidi" w:hAnsiTheme="majorBidi" w:cstheme="majorBidi"/>
          <w:lang w:val="id-ID"/>
        </w:rPr>
        <w:lastRenderedPageBreak/>
        <w:t>task to write descriptive text</w:t>
      </w:r>
      <w:r w:rsidRPr="009D14A8">
        <w:rPr>
          <w:rFonts w:asciiTheme="majorBidi" w:hAnsiTheme="majorBidi" w:cstheme="majorBidi"/>
        </w:rPr>
        <w:t>. With instruction, teacher as</w:t>
      </w:r>
      <w:r w:rsidR="001D380B" w:rsidRPr="009D14A8">
        <w:rPr>
          <w:rFonts w:asciiTheme="majorBidi" w:hAnsiTheme="majorBidi" w:cstheme="majorBidi"/>
        </w:rPr>
        <w:t xml:space="preserve">ks </w:t>
      </w:r>
      <w:r w:rsidR="00F8375C">
        <w:rPr>
          <w:rFonts w:asciiTheme="majorBidi" w:hAnsiTheme="majorBidi" w:cstheme="majorBidi"/>
        </w:rPr>
        <w:t>students</w:t>
      </w:r>
      <w:r w:rsidR="001D380B" w:rsidRPr="009D14A8">
        <w:rPr>
          <w:rFonts w:asciiTheme="majorBidi" w:hAnsiTheme="majorBidi" w:cstheme="majorBidi"/>
          <w:lang w:val="id-ID"/>
        </w:rPr>
        <w:t xml:space="preserve"> to read their writing</w:t>
      </w:r>
      <w:r w:rsidRPr="009D14A8">
        <w:rPr>
          <w:rFonts w:asciiTheme="majorBidi" w:hAnsiTheme="majorBidi" w:cstheme="majorBidi"/>
        </w:rPr>
        <w:t>. Next, the</w:t>
      </w:r>
      <w:r w:rsidR="002B1C7D" w:rsidRPr="009D14A8">
        <w:rPr>
          <w:rFonts w:asciiTheme="majorBidi" w:hAnsiTheme="majorBidi" w:cstheme="majorBidi"/>
        </w:rPr>
        <w:t xml:space="preserve"> </w:t>
      </w:r>
      <w:proofErr w:type="spellStart"/>
      <w:r w:rsidR="002B1C7D" w:rsidRPr="009D14A8">
        <w:rPr>
          <w:rFonts w:asciiTheme="majorBidi" w:hAnsiTheme="majorBidi" w:cstheme="majorBidi"/>
        </w:rPr>
        <w:t>researc</w:t>
      </w:r>
      <w:proofErr w:type="spellEnd"/>
      <w:r w:rsidR="002B1C7D" w:rsidRPr="009D14A8">
        <w:rPr>
          <w:rFonts w:asciiTheme="majorBidi" w:hAnsiTheme="majorBidi" w:cstheme="majorBidi"/>
          <w:lang w:val="id-ID"/>
        </w:rPr>
        <w:t>her gave score for their writing</w:t>
      </w:r>
      <w:r w:rsidRPr="009D14A8">
        <w:rPr>
          <w:rFonts w:asciiTheme="majorBidi" w:hAnsiTheme="majorBidi" w:cstheme="majorBidi"/>
        </w:rPr>
        <w:t>.</w:t>
      </w:r>
    </w:p>
    <w:p w:rsidR="001F3552" w:rsidRPr="009D14A8" w:rsidRDefault="002E7862" w:rsidP="0053333B">
      <w:pPr>
        <w:tabs>
          <w:tab w:val="left" w:pos="720"/>
        </w:tabs>
        <w:spacing w:line="480" w:lineRule="auto"/>
        <w:ind w:left="1080" w:firstLine="540"/>
        <w:jc w:val="both"/>
        <w:rPr>
          <w:rFonts w:asciiTheme="majorBidi" w:hAnsiTheme="majorBidi" w:cstheme="majorBidi"/>
        </w:rPr>
      </w:pPr>
      <w:proofErr w:type="gramStart"/>
      <w:r w:rsidRPr="009D14A8">
        <w:rPr>
          <w:rFonts w:asciiTheme="majorBidi" w:hAnsiTheme="majorBidi" w:cstheme="majorBidi"/>
          <w:i/>
          <w:iCs/>
        </w:rPr>
        <w:t>Closing activity.</w:t>
      </w:r>
      <w:proofErr w:type="gramEnd"/>
      <w:r w:rsidRPr="009D14A8">
        <w:rPr>
          <w:rFonts w:asciiTheme="majorBidi" w:hAnsiTheme="majorBidi" w:cstheme="majorBidi"/>
          <w:i/>
          <w:iCs/>
        </w:rPr>
        <w:t xml:space="preserve"> </w:t>
      </w:r>
      <w:r w:rsidRPr="009D14A8">
        <w:rPr>
          <w:rFonts w:asciiTheme="majorBidi" w:hAnsiTheme="majorBidi" w:cstheme="majorBidi"/>
        </w:rPr>
        <w:t>In closing activity, the researcher and students concluded the material they had learned. The teacher also gave the students individual homework to keep their mind always on the track of the lesson. The h</w:t>
      </w:r>
      <w:r w:rsidR="00C70A0C" w:rsidRPr="009D14A8">
        <w:rPr>
          <w:rFonts w:asciiTheme="majorBidi" w:hAnsiTheme="majorBidi" w:cstheme="majorBidi"/>
        </w:rPr>
        <w:t>omework was rearranging</w:t>
      </w:r>
      <w:r w:rsidRPr="009D14A8">
        <w:rPr>
          <w:rFonts w:asciiTheme="majorBidi" w:hAnsiTheme="majorBidi" w:cstheme="majorBidi"/>
        </w:rPr>
        <w:t xml:space="preserve"> sentence</w:t>
      </w:r>
      <w:r w:rsidR="00C70A0C" w:rsidRPr="009D14A8">
        <w:rPr>
          <w:rFonts w:asciiTheme="majorBidi" w:hAnsiTheme="majorBidi" w:cstheme="majorBidi"/>
          <w:lang w:val="id-ID"/>
        </w:rPr>
        <w:t>s into paragraph</w:t>
      </w:r>
      <w:r w:rsidRPr="009D14A8">
        <w:rPr>
          <w:rFonts w:asciiTheme="majorBidi" w:hAnsiTheme="majorBidi" w:cstheme="majorBidi"/>
        </w:rPr>
        <w:t>. As the time over the teacher greeted the students and closed the class.</w:t>
      </w:r>
    </w:p>
    <w:p w:rsidR="002E7862" w:rsidRPr="009D14A8" w:rsidRDefault="002E7862" w:rsidP="0053333B">
      <w:pPr>
        <w:tabs>
          <w:tab w:val="left" w:pos="720"/>
        </w:tabs>
        <w:spacing w:line="480" w:lineRule="auto"/>
        <w:ind w:left="720" w:firstLine="360"/>
        <w:jc w:val="both"/>
        <w:rPr>
          <w:rFonts w:asciiTheme="majorBidi" w:hAnsiTheme="majorBidi" w:cstheme="majorBidi"/>
        </w:rPr>
      </w:pPr>
      <w:r w:rsidRPr="009D14A8">
        <w:rPr>
          <w:rFonts w:asciiTheme="majorBidi" w:hAnsiTheme="majorBidi" w:cstheme="majorBidi"/>
        </w:rPr>
        <w:t>2.  The Second Meeting</w:t>
      </w:r>
    </w:p>
    <w:p w:rsidR="00470E25" w:rsidRDefault="002E7862" w:rsidP="0053333B">
      <w:pPr>
        <w:tabs>
          <w:tab w:val="left" w:pos="720"/>
        </w:tabs>
        <w:spacing w:line="480" w:lineRule="auto"/>
        <w:ind w:left="1080" w:firstLine="720"/>
        <w:jc w:val="both"/>
        <w:rPr>
          <w:rFonts w:asciiTheme="majorBidi" w:hAnsiTheme="majorBidi" w:cstheme="majorBidi"/>
        </w:rPr>
      </w:pPr>
      <w:r w:rsidRPr="009D14A8">
        <w:rPr>
          <w:rFonts w:asciiTheme="majorBidi" w:hAnsiTheme="majorBidi" w:cstheme="majorBidi"/>
        </w:rPr>
        <w:t>The second mee</w:t>
      </w:r>
      <w:r w:rsidR="008F0FCC" w:rsidRPr="009D14A8">
        <w:rPr>
          <w:rFonts w:asciiTheme="majorBidi" w:hAnsiTheme="majorBidi" w:cstheme="majorBidi"/>
        </w:rPr>
        <w:t xml:space="preserve">ting was implemented on April </w:t>
      </w:r>
      <w:r w:rsidR="008F0FCC" w:rsidRPr="009D14A8">
        <w:rPr>
          <w:rFonts w:asciiTheme="majorBidi" w:hAnsiTheme="majorBidi" w:cstheme="majorBidi"/>
          <w:lang w:val="id-ID"/>
        </w:rPr>
        <w:t>23</w:t>
      </w:r>
      <w:r w:rsidR="008F0FCC" w:rsidRPr="009D14A8">
        <w:rPr>
          <w:rFonts w:asciiTheme="majorBidi" w:hAnsiTheme="majorBidi" w:cstheme="majorBidi"/>
          <w:vertAlign w:val="superscript"/>
          <w:lang w:val="id-ID"/>
        </w:rPr>
        <w:t>rd</w:t>
      </w:r>
      <w:r w:rsidR="00BC32E5" w:rsidRPr="009D14A8">
        <w:rPr>
          <w:rFonts w:asciiTheme="majorBidi" w:hAnsiTheme="majorBidi" w:cstheme="majorBidi"/>
        </w:rPr>
        <w:t>, 2014</w:t>
      </w:r>
      <w:r w:rsidRPr="009D14A8">
        <w:rPr>
          <w:rFonts w:asciiTheme="majorBidi" w:hAnsiTheme="majorBidi" w:cstheme="majorBidi"/>
        </w:rPr>
        <w:t xml:space="preserve"> from 07.00 to 08.20 a.m. The implementation of the second meeting was the development and improvement of the material discussed in the first meeting. The researcher in this case became the teacher focused on the students’ test a</w:t>
      </w:r>
      <w:r w:rsidR="00C70A0C" w:rsidRPr="009D14A8">
        <w:rPr>
          <w:rFonts w:asciiTheme="majorBidi" w:hAnsiTheme="majorBidi" w:cstheme="majorBidi"/>
        </w:rPr>
        <w:t xml:space="preserve">nd the constructing of </w:t>
      </w:r>
      <w:r w:rsidR="00C70A0C" w:rsidRPr="009D14A8">
        <w:rPr>
          <w:rFonts w:asciiTheme="majorBidi" w:hAnsiTheme="majorBidi" w:cstheme="majorBidi"/>
          <w:lang w:val="id-ID"/>
        </w:rPr>
        <w:t>descriptive</w:t>
      </w:r>
      <w:r w:rsidRPr="009D14A8">
        <w:rPr>
          <w:rFonts w:asciiTheme="majorBidi" w:hAnsiTheme="majorBidi" w:cstheme="majorBidi"/>
        </w:rPr>
        <w:t xml:space="preserve"> text. The detail activity of the second meeting is showed as follows:</w:t>
      </w:r>
    </w:p>
    <w:p w:rsidR="00470E25" w:rsidRDefault="002E7862" w:rsidP="0053333B">
      <w:pPr>
        <w:tabs>
          <w:tab w:val="left" w:pos="720"/>
        </w:tabs>
        <w:spacing w:line="480" w:lineRule="auto"/>
        <w:ind w:left="1080" w:firstLine="540"/>
        <w:jc w:val="both"/>
        <w:rPr>
          <w:rFonts w:asciiTheme="majorBidi" w:hAnsiTheme="majorBidi" w:cstheme="majorBidi"/>
        </w:rPr>
      </w:pPr>
      <w:r w:rsidRPr="009D14A8">
        <w:rPr>
          <w:rFonts w:asciiTheme="majorBidi" w:hAnsiTheme="majorBidi" w:cstheme="majorBidi"/>
          <w:i/>
          <w:iCs/>
        </w:rPr>
        <w:t xml:space="preserve">In opening activity, </w:t>
      </w:r>
      <w:r w:rsidRPr="009D14A8">
        <w:rPr>
          <w:rFonts w:asciiTheme="majorBidi" w:hAnsiTheme="majorBidi" w:cstheme="majorBidi"/>
        </w:rPr>
        <w:t>the researcher firstly greeted the students and checked the attendance. During the implementation of the method all the students could attend the class. As the researcher did in the first meeting, in this second meeting the researcher checked the students’ homework. It was found that there were ten students who had not finished doing their homework with the classical reasons like forget and the assignment was too difficult. All the activity in this stage took 10 minutes.</w:t>
      </w:r>
    </w:p>
    <w:p w:rsidR="00470E25" w:rsidRPr="009D14A8" w:rsidRDefault="002E7862" w:rsidP="0053333B">
      <w:pPr>
        <w:tabs>
          <w:tab w:val="left" w:pos="720"/>
        </w:tabs>
        <w:spacing w:line="480" w:lineRule="auto"/>
        <w:ind w:left="1080" w:firstLine="540"/>
        <w:jc w:val="both"/>
        <w:rPr>
          <w:rFonts w:asciiTheme="majorBidi" w:hAnsiTheme="majorBidi" w:cstheme="majorBidi"/>
        </w:rPr>
      </w:pPr>
      <w:r w:rsidRPr="009D14A8">
        <w:rPr>
          <w:rFonts w:asciiTheme="majorBidi" w:hAnsiTheme="majorBidi" w:cstheme="majorBidi"/>
          <w:i/>
          <w:iCs/>
        </w:rPr>
        <w:lastRenderedPageBreak/>
        <w:t>Main activity</w:t>
      </w:r>
      <w:r w:rsidRPr="009D14A8">
        <w:rPr>
          <w:rFonts w:asciiTheme="majorBidi" w:hAnsiTheme="majorBidi" w:cstheme="majorBidi"/>
        </w:rPr>
        <w:t xml:space="preserve"> always became the central teaching and learning process. In this stage, first, the researcher reviewed the last material he explained. In here, the researcher</w:t>
      </w:r>
      <w:r w:rsidR="00966043" w:rsidRPr="009D14A8">
        <w:rPr>
          <w:rFonts w:asciiTheme="majorBidi" w:hAnsiTheme="majorBidi" w:cstheme="majorBidi"/>
        </w:rPr>
        <w:t xml:space="preserve"> replied explain about </w:t>
      </w:r>
      <w:r w:rsidR="00966043" w:rsidRPr="009D14A8">
        <w:rPr>
          <w:rFonts w:asciiTheme="majorBidi" w:hAnsiTheme="majorBidi" w:cstheme="majorBidi"/>
          <w:lang w:val="id-ID"/>
        </w:rPr>
        <w:t>descriptive</w:t>
      </w:r>
      <w:r w:rsidRPr="009D14A8">
        <w:rPr>
          <w:rFonts w:asciiTheme="majorBidi" w:hAnsiTheme="majorBidi" w:cstheme="majorBidi"/>
        </w:rPr>
        <w:t xml:space="preserve"> </w:t>
      </w:r>
      <w:r w:rsidR="00966043" w:rsidRPr="009D14A8">
        <w:rPr>
          <w:rFonts w:asciiTheme="majorBidi" w:hAnsiTheme="majorBidi" w:cstheme="majorBidi"/>
        </w:rPr>
        <w:t xml:space="preserve">text and example about </w:t>
      </w:r>
      <w:r w:rsidR="00966043" w:rsidRPr="009D14A8">
        <w:rPr>
          <w:rFonts w:asciiTheme="majorBidi" w:hAnsiTheme="majorBidi" w:cstheme="majorBidi"/>
          <w:lang w:val="id-ID"/>
        </w:rPr>
        <w:t>descriptive</w:t>
      </w:r>
      <w:r w:rsidRPr="009D14A8">
        <w:rPr>
          <w:rFonts w:asciiTheme="majorBidi" w:hAnsiTheme="majorBidi" w:cstheme="majorBidi"/>
        </w:rPr>
        <w:t xml:space="preserve"> text. Then, the researcher gave students tes</w:t>
      </w:r>
      <w:r w:rsidR="00966043" w:rsidRPr="009D14A8">
        <w:rPr>
          <w:rFonts w:asciiTheme="majorBidi" w:hAnsiTheme="majorBidi" w:cstheme="majorBidi"/>
        </w:rPr>
        <w:t>t about “</w:t>
      </w:r>
      <w:r w:rsidR="00966043" w:rsidRPr="009D14A8">
        <w:rPr>
          <w:rFonts w:asciiTheme="majorBidi" w:hAnsiTheme="majorBidi" w:cstheme="majorBidi"/>
          <w:lang w:val="id-ID"/>
        </w:rPr>
        <w:t>writing de</w:t>
      </w:r>
      <w:r w:rsidR="000608F9" w:rsidRPr="009D14A8">
        <w:rPr>
          <w:rFonts w:asciiTheme="majorBidi" w:hAnsiTheme="majorBidi" w:cstheme="majorBidi"/>
          <w:lang w:val="id-ID"/>
        </w:rPr>
        <w:t xml:space="preserve">scriptive </w:t>
      </w:r>
      <w:proofErr w:type="gramStart"/>
      <w:r w:rsidR="000608F9" w:rsidRPr="009D14A8">
        <w:rPr>
          <w:rFonts w:asciiTheme="majorBidi" w:hAnsiTheme="majorBidi" w:cstheme="majorBidi"/>
          <w:lang w:val="id-ID"/>
        </w:rPr>
        <w:t>text</w:t>
      </w:r>
      <w:r w:rsidR="00966043" w:rsidRPr="009D14A8">
        <w:rPr>
          <w:rFonts w:asciiTheme="majorBidi" w:hAnsiTheme="majorBidi" w:cstheme="majorBidi"/>
          <w:lang w:val="id-ID"/>
        </w:rPr>
        <w:t xml:space="preserve"> </w:t>
      </w:r>
      <w:r w:rsidR="000608F9" w:rsidRPr="009D14A8">
        <w:rPr>
          <w:rFonts w:asciiTheme="majorBidi" w:hAnsiTheme="majorBidi" w:cstheme="majorBidi"/>
        </w:rPr>
        <w:t>”</w:t>
      </w:r>
      <w:proofErr w:type="gramEnd"/>
      <w:r w:rsidRPr="009D14A8">
        <w:rPr>
          <w:rFonts w:asciiTheme="majorBidi" w:hAnsiTheme="majorBidi" w:cstheme="majorBidi"/>
        </w:rPr>
        <w:t>.</w:t>
      </w:r>
      <w:r w:rsidR="000608F9" w:rsidRPr="009D14A8">
        <w:rPr>
          <w:rFonts w:asciiTheme="majorBidi" w:hAnsiTheme="majorBidi" w:cstheme="majorBidi"/>
          <w:lang w:val="id-ID"/>
        </w:rPr>
        <w:t xml:space="preserve"> </w:t>
      </w:r>
      <w:r w:rsidRPr="009D14A8">
        <w:rPr>
          <w:rFonts w:asciiTheme="majorBidi" w:hAnsiTheme="majorBidi" w:cstheme="majorBidi"/>
        </w:rPr>
        <w:t xml:space="preserve">In the </w:t>
      </w:r>
      <w:r w:rsidRPr="009D14A8">
        <w:rPr>
          <w:rFonts w:asciiTheme="majorBidi" w:hAnsiTheme="majorBidi" w:cstheme="majorBidi"/>
          <w:i/>
          <w:iCs/>
        </w:rPr>
        <w:t>closing activity</w:t>
      </w:r>
      <w:r w:rsidRPr="009D14A8">
        <w:rPr>
          <w:rFonts w:asciiTheme="majorBidi" w:hAnsiTheme="majorBidi" w:cstheme="majorBidi"/>
        </w:rPr>
        <w:t xml:space="preserve"> the researcher closed the class and said good bye.</w:t>
      </w:r>
    </w:p>
    <w:p w:rsidR="002E7862" w:rsidRPr="00470E25" w:rsidRDefault="002E7862" w:rsidP="0053333B">
      <w:pPr>
        <w:pStyle w:val="ListParagraph"/>
        <w:numPr>
          <w:ilvl w:val="0"/>
          <w:numId w:val="25"/>
        </w:numPr>
        <w:tabs>
          <w:tab w:val="left" w:pos="1620"/>
        </w:tabs>
        <w:spacing w:line="480" w:lineRule="auto"/>
        <w:ind w:left="1440"/>
        <w:jc w:val="both"/>
        <w:rPr>
          <w:rFonts w:asciiTheme="majorBidi" w:hAnsiTheme="majorBidi" w:cstheme="majorBidi"/>
          <w:bCs/>
        </w:rPr>
      </w:pPr>
      <w:r w:rsidRPr="00470E25">
        <w:rPr>
          <w:rFonts w:asciiTheme="majorBidi" w:hAnsiTheme="majorBidi" w:cstheme="majorBidi"/>
          <w:bCs/>
        </w:rPr>
        <w:t>Observing</w:t>
      </w:r>
    </w:p>
    <w:p w:rsidR="00470E25" w:rsidRDefault="002E7862" w:rsidP="0053333B">
      <w:pPr>
        <w:spacing w:line="480" w:lineRule="auto"/>
        <w:ind w:left="1080" w:firstLine="720"/>
        <w:jc w:val="both"/>
        <w:rPr>
          <w:rFonts w:asciiTheme="majorBidi" w:hAnsiTheme="majorBidi" w:cstheme="majorBidi"/>
        </w:rPr>
      </w:pPr>
      <w:r w:rsidRPr="009D14A8">
        <w:rPr>
          <w:rFonts w:asciiTheme="majorBidi" w:hAnsiTheme="majorBidi" w:cstheme="majorBidi"/>
        </w:rPr>
        <w:t>When the observation took place, the observer collected the data of the teaching and learning process that included the researcher activity, students’ activity, students’ interaction with researcher, students’ interaction with other students, students’ interaction with the material, and students’ interaction with teaching media or the whole facts which were happening during the teaching and learning process. The collaborator also observed the lesson plan of the researcher.  The followings were the result of the collaborator observation:</w:t>
      </w:r>
    </w:p>
    <w:p w:rsidR="00470E25" w:rsidRDefault="002E7862" w:rsidP="0053333B">
      <w:pPr>
        <w:spacing w:line="480" w:lineRule="auto"/>
        <w:ind w:left="1080" w:firstLine="720"/>
        <w:jc w:val="both"/>
        <w:rPr>
          <w:rFonts w:asciiTheme="majorBidi" w:hAnsiTheme="majorBidi" w:cstheme="majorBidi"/>
        </w:rPr>
      </w:pPr>
      <w:r w:rsidRPr="009D14A8">
        <w:rPr>
          <w:rFonts w:asciiTheme="majorBidi" w:hAnsiTheme="majorBidi" w:cstheme="majorBidi"/>
        </w:rPr>
        <w:t>The first thing that the observer observed was the researcher’s lesson plan. The observer found that the lesson plan had been good since it was very operational and complete. However, observer suggested that there were some steps in the lesson plan need to be revised. The part that needed to be corrected were the sentences of the step that semantically ambiguous and the arrangement of teaching media part which had minor mistake.</w:t>
      </w:r>
    </w:p>
    <w:p w:rsidR="00470E25" w:rsidRDefault="002E7862" w:rsidP="0053333B">
      <w:pPr>
        <w:spacing w:line="480" w:lineRule="auto"/>
        <w:ind w:left="1080" w:firstLine="720"/>
        <w:jc w:val="both"/>
        <w:rPr>
          <w:rFonts w:asciiTheme="majorBidi" w:hAnsiTheme="majorBidi" w:cstheme="majorBidi"/>
        </w:rPr>
      </w:pPr>
      <w:r w:rsidRPr="009D14A8">
        <w:rPr>
          <w:rFonts w:asciiTheme="majorBidi" w:hAnsiTheme="majorBidi" w:cstheme="majorBidi"/>
        </w:rPr>
        <w:lastRenderedPageBreak/>
        <w:t>The next part that became observer attention was the acting process and students respond to the whole acting process. Observer found that in the beginning of the teaching the researcher explained the material too fast so there were students who looked confused. The researcher also gave not enough attention to the students who included into low category. The obser</w:t>
      </w:r>
      <w:r w:rsidR="008E15B5" w:rsidRPr="009D14A8">
        <w:rPr>
          <w:rFonts w:asciiTheme="majorBidi" w:hAnsiTheme="majorBidi" w:cstheme="majorBidi"/>
        </w:rPr>
        <w:t>ver noted that in explaining</w:t>
      </w:r>
      <w:r w:rsidRPr="009D14A8">
        <w:rPr>
          <w:rFonts w:asciiTheme="majorBidi" w:hAnsiTheme="majorBidi" w:cstheme="majorBidi"/>
        </w:rPr>
        <w:t xml:space="preserve"> researcher did not involve the student to try to find the pattern of this sentence so it seemed that the learning was teacher-centered. Besides, the observer also suggested that the researcher need to give more time to the students to make note.</w:t>
      </w:r>
    </w:p>
    <w:p w:rsidR="002E7862" w:rsidRPr="009D14A8" w:rsidRDefault="002E7862" w:rsidP="0053333B">
      <w:pPr>
        <w:tabs>
          <w:tab w:val="left" w:pos="709"/>
        </w:tabs>
        <w:spacing w:line="480" w:lineRule="auto"/>
        <w:ind w:left="1080" w:firstLine="720"/>
        <w:jc w:val="both"/>
        <w:rPr>
          <w:rFonts w:asciiTheme="majorBidi" w:hAnsiTheme="majorBidi" w:cstheme="majorBidi"/>
        </w:rPr>
      </w:pPr>
      <w:r w:rsidRPr="009D14A8">
        <w:rPr>
          <w:rFonts w:asciiTheme="majorBidi" w:hAnsiTheme="majorBidi" w:cstheme="majorBidi"/>
        </w:rPr>
        <w:t>Based on the observer’s observation, the students respond to the researcher</w:t>
      </w:r>
      <w:r w:rsidR="000608F9" w:rsidRPr="009D14A8">
        <w:rPr>
          <w:rFonts w:asciiTheme="majorBidi" w:hAnsiTheme="majorBidi" w:cstheme="majorBidi"/>
        </w:rPr>
        <w:t xml:space="preserve"> explanation was enough</w:t>
      </w:r>
      <w:r w:rsidRPr="009D14A8">
        <w:rPr>
          <w:rFonts w:asciiTheme="majorBidi" w:hAnsiTheme="majorBidi" w:cstheme="majorBidi"/>
        </w:rPr>
        <w:t xml:space="preserve">. However, some students looked less motivation when they do work in task and test. </w:t>
      </w:r>
    </w:p>
    <w:p w:rsidR="002E7862" w:rsidRPr="00470E25" w:rsidRDefault="002E7862" w:rsidP="0053333B">
      <w:pPr>
        <w:pStyle w:val="ListParagraph"/>
        <w:numPr>
          <w:ilvl w:val="0"/>
          <w:numId w:val="25"/>
        </w:numPr>
        <w:tabs>
          <w:tab w:val="left" w:pos="0"/>
          <w:tab w:val="left" w:pos="1170"/>
        </w:tabs>
        <w:spacing w:before="240" w:line="480" w:lineRule="auto"/>
        <w:ind w:left="1440"/>
        <w:jc w:val="both"/>
        <w:rPr>
          <w:rFonts w:asciiTheme="majorBidi" w:hAnsiTheme="majorBidi" w:cstheme="majorBidi"/>
          <w:bCs/>
        </w:rPr>
      </w:pPr>
      <w:r w:rsidRPr="00470E25">
        <w:rPr>
          <w:rFonts w:asciiTheme="majorBidi" w:hAnsiTheme="majorBidi" w:cstheme="majorBidi"/>
          <w:bCs/>
        </w:rPr>
        <w:t>Reflecting</w:t>
      </w:r>
    </w:p>
    <w:p w:rsidR="00470E25" w:rsidRDefault="002E7862" w:rsidP="0053333B">
      <w:pPr>
        <w:spacing w:line="480" w:lineRule="auto"/>
        <w:ind w:left="1080" w:firstLine="720"/>
        <w:jc w:val="both"/>
        <w:rPr>
          <w:rFonts w:asciiTheme="majorBidi" w:hAnsiTheme="majorBidi" w:cstheme="majorBidi"/>
        </w:rPr>
      </w:pPr>
      <w:r w:rsidRPr="009D14A8">
        <w:rPr>
          <w:rFonts w:asciiTheme="majorBidi" w:hAnsiTheme="majorBidi" w:cstheme="majorBidi"/>
        </w:rPr>
        <w:t>All data gained in the observation were carefully analyzed and would be matched with the criteria of success. The result of it was taken into consid</w:t>
      </w:r>
      <w:r w:rsidR="00295573" w:rsidRPr="009D14A8">
        <w:rPr>
          <w:rFonts w:asciiTheme="majorBidi" w:hAnsiTheme="majorBidi" w:cstheme="majorBidi"/>
        </w:rPr>
        <w:t>eration as the reflection.</w:t>
      </w:r>
      <w:r w:rsidRPr="009D14A8">
        <w:rPr>
          <w:rFonts w:asciiTheme="majorBidi" w:hAnsiTheme="majorBidi" w:cstheme="majorBidi"/>
        </w:rPr>
        <w:t xml:space="preserve"> </w:t>
      </w:r>
      <w:r w:rsidR="00295573" w:rsidRPr="009D14A8">
        <w:rPr>
          <w:rFonts w:asciiTheme="majorBidi" w:hAnsiTheme="majorBidi" w:cstheme="majorBidi"/>
        </w:rPr>
        <w:t>From test</w:t>
      </w:r>
      <w:r w:rsidR="00FC2C57" w:rsidRPr="009D14A8">
        <w:rPr>
          <w:rFonts w:asciiTheme="majorBidi" w:hAnsiTheme="majorBidi" w:cstheme="majorBidi"/>
          <w:lang w:val="id-ID"/>
        </w:rPr>
        <w:t xml:space="preserve"> 1</w:t>
      </w:r>
      <w:r w:rsidR="00295573" w:rsidRPr="009D14A8">
        <w:rPr>
          <w:rFonts w:asciiTheme="majorBidi" w:hAnsiTheme="majorBidi" w:cstheme="majorBidi"/>
        </w:rPr>
        <w:t xml:space="preserve">, the researcher found that </w:t>
      </w:r>
      <w:r w:rsidR="00295573" w:rsidRPr="009D14A8">
        <w:rPr>
          <w:rFonts w:asciiTheme="majorBidi" w:hAnsiTheme="majorBidi" w:cstheme="majorBidi"/>
          <w:lang w:val="id-ID"/>
        </w:rPr>
        <w:t>24</w:t>
      </w:r>
      <w:r w:rsidR="00295573" w:rsidRPr="009D14A8">
        <w:rPr>
          <w:rFonts w:asciiTheme="majorBidi" w:hAnsiTheme="majorBidi" w:cstheme="majorBidi"/>
        </w:rPr>
        <w:t xml:space="preserve"> students or 7</w:t>
      </w:r>
      <w:r w:rsidR="00295573" w:rsidRPr="009D14A8">
        <w:rPr>
          <w:rFonts w:asciiTheme="majorBidi" w:hAnsiTheme="majorBidi" w:cstheme="majorBidi"/>
          <w:lang w:val="id-ID"/>
        </w:rPr>
        <w:t>1</w:t>
      </w:r>
      <w:r w:rsidR="00295573" w:rsidRPr="009D14A8">
        <w:rPr>
          <w:rFonts w:asciiTheme="majorBidi" w:hAnsiTheme="majorBidi" w:cstheme="majorBidi"/>
        </w:rPr>
        <w:t xml:space="preserve">% of all students passed the test and </w:t>
      </w:r>
      <w:r w:rsidR="00295573" w:rsidRPr="009D14A8">
        <w:rPr>
          <w:rFonts w:asciiTheme="majorBidi" w:hAnsiTheme="majorBidi" w:cstheme="majorBidi"/>
          <w:lang w:val="id-ID"/>
        </w:rPr>
        <w:t>10</w:t>
      </w:r>
      <w:r w:rsidR="00295573" w:rsidRPr="009D14A8">
        <w:rPr>
          <w:rFonts w:asciiTheme="majorBidi" w:hAnsiTheme="majorBidi" w:cstheme="majorBidi"/>
        </w:rPr>
        <w:t xml:space="preserve"> students or 2</w:t>
      </w:r>
      <w:r w:rsidR="00295573" w:rsidRPr="009D14A8">
        <w:rPr>
          <w:rFonts w:asciiTheme="majorBidi" w:hAnsiTheme="majorBidi" w:cstheme="majorBidi"/>
          <w:lang w:val="id-ID"/>
        </w:rPr>
        <w:t>9</w:t>
      </w:r>
      <w:r w:rsidR="00295573" w:rsidRPr="009D14A8">
        <w:rPr>
          <w:rFonts w:asciiTheme="majorBidi" w:hAnsiTheme="majorBidi" w:cstheme="majorBidi"/>
        </w:rPr>
        <w:t>% failed.</w:t>
      </w:r>
    </w:p>
    <w:p w:rsidR="00470E25" w:rsidRDefault="00295573" w:rsidP="0053333B">
      <w:pPr>
        <w:tabs>
          <w:tab w:val="left" w:pos="900"/>
        </w:tabs>
        <w:spacing w:line="480" w:lineRule="auto"/>
        <w:ind w:left="1080" w:firstLine="720"/>
        <w:jc w:val="both"/>
        <w:rPr>
          <w:rFonts w:asciiTheme="majorBidi" w:hAnsiTheme="majorBidi" w:cstheme="majorBidi"/>
        </w:rPr>
      </w:pPr>
      <w:r w:rsidRPr="009D14A8">
        <w:rPr>
          <w:rFonts w:asciiTheme="majorBidi" w:hAnsiTheme="majorBidi" w:cstheme="majorBidi"/>
        </w:rPr>
        <w:t xml:space="preserve">From percentage above, it means that the research was unsuccessful because the target of the success in this study was 85% among the whole member of the </w:t>
      </w:r>
      <w:r w:rsidRPr="009D14A8">
        <w:rPr>
          <w:rFonts w:asciiTheme="majorBidi" w:hAnsiTheme="majorBidi" w:cstheme="majorBidi"/>
          <w:lang w:val="id-ID"/>
        </w:rPr>
        <w:t>seven</w:t>
      </w:r>
      <w:r w:rsidRPr="009D14A8">
        <w:rPr>
          <w:rFonts w:asciiTheme="majorBidi" w:hAnsiTheme="majorBidi" w:cstheme="majorBidi"/>
        </w:rPr>
        <w:t xml:space="preserve"> B class. So, the researcher must arrange the second cycle. </w:t>
      </w:r>
    </w:p>
    <w:p w:rsidR="001E3B2C" w:rsidRPr="00674796" w:rsidRDefault="00295573" w:rsidP="0053333B">
      <w:pPr>
        <w:spacing w:line="480" w:lineRule="auto"/>
        <w:ind w:left="1080" w:firstLine="720"/>
        <w:jc w:val="both"/>
        <w:rPr>
          <w:rFonts w:asciiTheme="majorBidi" w:hAnsiTheme="majorBidi" w:cstheme="majorBidi"/>
        </w:rPr>
      </w:pPr>
      <w:r w:rsidRPr="009D14A8">
        <w:rPr>
          <w:rFonts w:asciiTheme="majorBidi" w:hAnsiTheme="majorBidi" w:cstheme="majorBidi"/>
        </w:rPr>
        <w:lastRenderedPageBreak/>
        <w:t xml:space="preserve">The following is the frequency of the students’ score from cycle </w:t>
      </w:r>
      <w:r w:rsidR="006D73C9">
        <w:rPr>
          <w:rFonts w:asciiTheme="majorBidi" w:hAnsiTheme="majorBidi" w:cstheme="majorBidi"/>
        </w:rPr>
        <w:t>I either in a table.</w:t>
      </w:r>
    </w:p>
    <w:p w:rsidR="001E3B2C" w:rsidRPr="00AB253F" w:rsidRDefault="001E3B2C" w:rsidP="001E3B2C">
      <w:pPr>
        <w:spacing w:line="360" w:lineRule="auto"/>
        <w:jc w:val="center"/>
        <w:rPr>
          <w:b/>
        </w:rPr>
      </w:pPr>
      <w:r>
        <w:rPr>
          <w:b/>
        </w:rPr>
        <w:t>Table 4.2</w:t>
      </w:r>
    </w:p>
    <w:p w:rsidR="001E3B2C" w:rsidRPr="00AB253F" w:rsidRDefault="001E3B2C" w:rsidP="001E3B2C">
      <w:pPr>
        <w:spacing w:line="360" w:lineRule="auto"/>
        <w:jc w:val="center"/>
        <w:rPr>
          <w:b/>
        </w:rPr>
      </w:pPr>
      <w:r>
        <w:rPr>
          <w:b/>
        </w:rPr>
        <w:t>The Frequency of the Students’ Score from C</w:t>
      </w:r>
      <w:r w:rsidRPr="00AB253F">
        <w:rPr>
          <w:b/>
        </w:rPr>
        <w:t>ycle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409"/>
        <w:gridCol w:w="2410"/>
        <w:gridCol w:w="2410"/>
      </w:tblGrid>
      <w:tr w:rsidR="001E3B2C" w:rsidRPr="00FF3FA7" w:rsidTr="0053333B">
        <w:tc>
          <w:tcPr>
            <w:tcW w:w="709" w:type="dxa"/>
            <w:shd w:val="clear" w:color="auto" w:fill="auto"/>
            <w:vAlign w:val="center"/>
          </w:tcPr>
          <w:p w:rsidR="001E3B2C" w:rsidRPr="00FF3FA7" w:rsidRDefault="001E3B2C" w:rsidP="00674796">
            <w:pPr>
              <w:spacing w:line="360" w:lineRule="auto"/>
              <w:jc w:val="center"/>
              <w:rPr>
                <w:b/>
              </w:rPr>
            </w:pPr>
            <w:r w:rsidRPr="00FF3FA7">
              <w:rPr>
                <w:b/>
              </w:rPr>
              <w:t>No.</w:t>
            </w:r>
          </w:p>
        </w:tc>
        <w:tc>
          <w:tcPr>
            <w:tcW w:w="2409" w:type="dxa"/>
            <w:shd w:val="clear" w:color="auto" w:fill="auto"/>
            <w:vAlign w:val="center"/>
          </w:tcPr>
          <w:p w:rsidR="001E3B2C" w:rsidRPr="00FF3FA7" w:rsidRDefault="001E3B2C" w:rsidP="00674796">
            <w:pPr>
              <w:spacing w:line="360" w:lineRule="auto"/>
              <w:jc w:val="center"/>
              <w:rPr>
                <w:b/>
              </w:rPr>
            </w:pPr>
            <w:r w:rsidRPr="00FF3FA7">
              <w:rPr>
                <w:b/>
              </w:rPr>
              <w:t>Score</w:t>
            </w:r>
          </w:p>
        </w:tc>
        <w:tc>
          <w:tcPr>
            <w:tcW w:w="2410" w:type="dxa"/>
            <w:shd w:val="clear" w:color="auto" w:fill="auto"/>
            <w:vAlign w:val="center"/>
          </w:tcPr>
          <w:p w:rsidR="001E3B2C" w:rsidRPr="00FF3FA7" w:rsidRDefault="001E3B2C" w:rsidP="00674796">
            <w:pPr>
              <w:spacing w:line="360" w:lineRule="auto"/>
              <w:jc w:val="center"/>
              <w:rPr>
                <w:b/>
              </w:rPr>
            </w:pPr>
            <w:r w:rsidRPr="00FF3FA7">
              <w:rPr>
                <w:b/>
              </w:rPr>
              <w:t>Frequency</w:t>
            </w:r>
          </w:p>
        </w:tc>
        <w:tc>
          <w:tcPr>
            <w:tcW w:w="2410" w:type="dxa"/>
            <w:shd w:val="clear" w:color="auto" w:fill="auto"/>
            <w:vAlign w:val="center"/>
          </w:tcPr>
          <w:p w:rsidR="001E3B2C" w:rsidRPr="00FF3FA7" w:rsidRDefault="001E3B2C" w:rsidP="00674796">
            <w:pPr>
              <w:spacing w:line="360" w:lineRule="auto"/>
              <w:jc w:val="center"/>
              <w:rPr>
                <w:b/>
              </w:rPr>
            </w:pPr>
            <w:r w:rsidRPr="00FF3FA7">
              <w:rPr>
                <w:b/>
              </w:rPr>
              <w:t>Percentage (%)</w:t>
            </w:r>
          </w:p>
        </w:tc>
      </w:tr>
      <w:tr w:rsidR="001E3B2C" w:rsidRPr="00FF3FA7" w:rsidTr="0053333B">
        <w:tc>
          <w:tcPr>
            <w:tcW w:w="709" w:type="dxa"/>
            <w:shd w:val="clear" w:color="auto" w:fill="auto"/>
          </w:tcPr>
          <w:p w:rsidR="001E3B2C" w:rsidRPr="00FF3FA7" w:rsidRDefault="001E3B2C" w:rsidP="00674796">
            <w:pPr>
              <w:spacing w:line="360" w:lineRule="auto"/>
              <w:jc w:val="center"/>
            </w:pPr>
            <w:r w:rsidRPr="00FF3FA7">
              <w:t>1</w:t>
            </w:r>
          </w:p>
        </w:tc>
        <w:tc>
          <w:tcPr>
            <w:tcW w:w="2409" w:type="dxa"/>
            <w:shd w:val="clear" w:color="auto" w:fill="auto"/>
          </w:tcPr>
          <w:p w:rsidR="001E3B2C" w:rsidRPr="00FF3FA7" w:rsidRDefault="001E3B2C" w:rsidP="00674796">
            <w:pPr>
              <w:spacing w:line="360" w:lineRule="auto"/>
              <w:jc w:val="center"/>
            </w:pPr>
            <w:r w:rsidRPr="00FF3FA7">
              <w:t>55</w:t>
            </w:r>
          </w:p>
        </w:tc>
        <w:tc>
          <w:tcPr>
            <w:tcW w:w="2410" w:type="dxa"/>
            <w:shd w:val="clear" w:color="auto" w:fill="auto"/>
          </w:tcPr>
          <w:p w:rsidR="001E3B2C" w:rsidRPr="00FF3FA7" w:rsidRDefault="001E3B2C" w:rsidP="00674796">
            <w:pPr>
              <w:spacing w:line="360" w:lineRule="auto"/>
              <w:jc w:val="center"/>
            </w:pPr>
            <w:r>
              <w:t>0</w:t>
            </w:r>
          </w:p>
        </w:tc>
        <w:tc>
          <w:tcPr>
            <w:tcW w:w="2410" w:type="dxa"/>
            <w:shd w:val="clear" w:color="auto" w:fill="auto"/>
          </w:tcPr>
          <w:p w:rsidR="001E3B2C" w:rsidRPr="00FF3FA7" w:rsidRDefault="001E3B2C" w:rsidP="00674796">
            <w:pPr>
              <w:spacing w:line="360" w:lineRule="auto"/>
              <w:jc w:val="center"/>
            </w:pPr>
            <w:r>
              <w:t>0 %</w:t>
            </w:r>
          </w:p>
        </w:tc>
      </w:tr>
      <w:tr w:rsidR="001E3B2C" w:rsidRPr="00FF3FA7" w:rsidTr="0053333B">
        <w:tc>
          <w:tcPr>
            <w:tcW w:w="709" w:type="dxa"/>
            <w:shd w:val="clear" w:color="auto" w:fill="auto"/>
          </w:tcPr>
          <w:p w:rsidR="001E3B2C" w:rsidRPr="00FF3FA7" w:rsidRDefault="001E3B2C" w:rsidP="00674796">
            <w:pPr>
              <w:spacing w:line="360" w:lineRule="auto"/>
              <w:jc w:val="center"/>
            </w:pPr>
            <w:r w:rsidRPr="00FF3FA7">
              <w:t>2</w:t>
            </w:r>
          </w:p>
        </w:tc>
        <w:tc>
          <w:tcPr>
            <w:tcW w:w="2409" w:type="dxa"/>
            <w:shd w:val="clear" w:color="auto" w:fill="auto"/>
          </w:tcPr>
          <w:p w:rsidR="001E3B2C" w:rsidRPr="00FF3FA7" w:rsidRDefault="001E3B2C" w:rsidP="00674796">
            <w:pPr>
              <w:spacing w:line="360" w:lineRule="auto"/>
              <w:jc w:val="center"/>
            </w:pPr>
            <w:r w:rsidRPr="00FF3FA7">
              <w:t>60</w:t>
            </w:r>
          </w:p>
        </w:tc>
        <w:tc>
          <w:tcPr>
            <w:tcW w:w="2410" w:type="dxa"/>
            <w:shd w:val="clear" w:color="auto" w:fill="auto"/>
          </w:tcPr>
          <w:p w:rsidR="001E3B2C" w:rsidRPr="007908DE" w:rsidRDefault="001E3B2C" w:rsidP="00674796">
            <w:pPr>
              <w:spacing w:line="360" w:lineRule="auto"/>
              <w:jc w:val="center"/>
              <w:rPr>
                <w:lang w:val="id-ID"/>
              </w:rPr>
            </w:pPr>
            <w:r>
              <w:rPr>
                <w:lang w:val="id-ID"/>
              </w:rPr>
              <w:t>4</w:t>
            </w:r>
          </w:p>
        </w:tc>
        <w:tc>
          <w:tcPr>
            <w:tcW w:w="2410" w:type="dxa"/>
            <w:shd w:val="clear" w:color="auto" w:fill="auto"/>
          </w:tcPr>
          <w:p w:rsidR="001E3B2C" w:rsidRPr="00FF3FA7" w:rsidRDefault="001E3B2C" w:rsidP="00674796">
            <w:pPr>
              <w:spacing w:line="360" w:lineRule="auto"/>
              <w:jc w:val="center"/>
            </w:pPr>
            <w:r>
              <w:rPr>
                <w:lang w:val="id-ID"/>
              </w:rPr>
              <w:t>12</w:t>
            </w:r>
            <w:r>
              <w:t xml:space="preserve"> %</w:t>
            </w:r>
          </w:p>
        </w:tc>
      </w:tr>
      <w:tr w:rsidR="001E3B2C" w:rsidRPr="00FF3FA7" w:rsidTr="0053333B">
        <w:tc>
          <w:tcPr>
            <w:tcW w:w="709" w:type="dxa"/>
            <w:shd w:val="clear" w:color="auto" w:fill="auto"/>
          </w:tcPr>
          <w:p w:rsidR="001E3B2C" w:rsidRPr="00FF3FA7" w:rsidRDefault="001E3B2C" w:rsidP="00674796">
            <w:pPr>
              <w:spacing w:line="360" w:lineRule="auto"/>
              <w:jc w:val="center"/>
            </w:pPr>
            <w:r w:rsidRPr="00FF3FA7">
              <w:t>3</w:t>
            </w:r>
          </w:p>
        </w:tc>
        <w:tc>
          <w:tcPr>
            <w:tcW w:w="2409" w:type="dxa"/>
            <w:shd w:val="clear" w:color="auto" w:fill="auto"/>
          </w:tcPr>
          <w:p w:rsidR="001E3B2C" w:rsidRPr="00FF3FA7" w:rsidRDefault="001E3B2C" w:rsidP="00674796">
            <w:pPr>
              <w:spacing w:line="360" w:lineRule="auto"/>
              <w:jc w:val="center"/>
            </w:pPr>
            <w:r w:rsidRPr="00FF3FA7">
              <w:t>65</w:t>
            </w:r>
          </w:p>
        </w:tc>
        <w:tc>
          <w:tcPr>
            <w:tcW w:w="2410" w:type="dxa"/>
            <w:shd w:val="clear" w:color="auto" w:fill="auto"/>
          </w:tcPr>
          <w:p w:rsidR="001E3B2C" w:rsidRPr="007908DE" w:rsidRDefault="001E3B2C" w:rsidP="00674796">
            <w:pPr>
              <w:spacing w:line="360" w:lineRule="auto"/>
              <w:jc w:val="center"/>
              <w:rPr>
                <w:lang w:val="id-ID"/>
              </w:rPr>
            </w:pPr>
            <w:r>
              <w:rPr>
                <w:lang w:val="id-ID"/>
              </w:rPr>
              <w:t>6</w:t>
            </w:r>
          </w:p>
        </w:tc>
        <w:tc>
          <w:tcPr>
            <w:tcW w:w="2410" w:type="dxa"/>
            <w:shd w:val="clear" w:color="auto" w:fill="auto"/>
          </w:tcPr>
          <w:p w:rsidR="001E3B2C" w:rsidRDefault="001E3B2C" w:rsidP="00674796">
            <w:pPr>
              <w:spacing w:line="360" w:lineRule="auto"/>
              <w:jc w:val="center"/>
            </w:pPr>
            <w:r>
              <w:rPr>
                <w:lang w:val="id-ID"/>
              </w:rPr>
              <w:t>18</w:t>
            </w:r>
            <w:r>
              <w:t xml:space="preserve"> %</w:t>
            </w:r>
          </w:p>
        </w:tc>
      </w:tr>
      <w:tr w:rsidR="001E3B2C" w:rsidRPr="00FF3FA7" w:rsidTr="0053333B">
        <w:tc>
          <w:tcPr>
            <w:tcW w:w="709" w:type="dxa"/>
            <w:shd w:val="clear" w:color="auto" w:fill="auto"/>
          </w:tcPr>
          <w:p w:rsidR="001E3B2C" w:rsidRPr="00FF3FA7" w:rsidRDefault="001E3B2C" w:rsidP="00674796">
            <w:pPr>
              <w:spacing w:line="360" w:lineRule="auto"/>
              <w:jc w:val="center"/>
            </w:pPr>
            <w:r w:rsidRPr="00FF3FA7">
              <w:t>4</w:t>
            </w:r>
          </w:p>
        </w:tc>
        <w:tc>
          <w:tcPr>
            <w:tcW w:w="2409" w:type="dxa"/>
            <w:shd w:val="clear" w:color="auto" w:fill="auto"/>
          </w:tcPr>
          <w:p w:rsidR="001E3B2C" w:rsidRPr="00FF3FA7" w:rsidRDefault="001E3B2C" w:rsidP="00674796">
            <w:pPr>
              <w:spacing w:line="360" w:lineRule="auto"/>
              <w:jc w:val="center"/>
            </w:pPr>
            <w:r w:rsidRPr="00FF3FA7">
              <w:t>70</w:t>
            </w:r>
          </w:p>
        </w:tc>
        <w:tc>
          <w:tcPr>
            <w:tcW w:w="2410" w:type="dxa"/>
            <w:shd w:val="clear" w:color="auto" w:fill="auto"/>
          </w:tcPr>
          <w:p w:rsidR="001E3B2C" w:rsidRPr="00FF3FA7" w:rsidRDefault="001E3B2C" w:rsidP="00674796">
            <w:pPr>
              <w:spacing w:line="360" w:lineRule="auto"/>
              <w:jc w:val="center"/>
            </w:pPr>
            <w:r>
              <w:t>0</w:t>
            </w:r>
          </w:p>
        </w:tc>
        <w:tc>
          <w:tcPr>
            <w:tcW w:w="2410" w:type="dxa"/>
            <w:shd w:val="clear" w:color="auto" w:fill="auto"/>
          </w:tcPr>
          <w:p w:rsidR="001E3B2C" w:rsidRDefault="001E3B2C" w:rsidP="00674796">
            <w:pPr>
              <w:spacing w:line="360" w:lineRule="auto"/>
              <w:jc w:val="center"/>
            </w:pPr>
            <w:r>
              <w:t>0 %</w:t>
            </w:r>
          </w:p>
        </w:tc>
      </w:tr>
      <w:tr w:rsidR="001E3B2C" w:rsidRPr="00FF3FA7" w:rsidTr="0053333B">
        <w:tc>
          <w:tcPr>
            <w:tcW w:w="709" w:type="dxa"/>
            <w:shd w:val="clear" w:color="auto" w:fill="auto"/>
          </w:tcPr>
          <w:p w:rsidR="001E3B2C" w:rsidRPr="00FF3FA7" w:rsidRDefault="001E3B2C" w:rsidP="00674796">
            <w:pPr>
              <w:spacing w:line="360" w:lineRule="auto"/>
              <w:jc w:val="center"/>
            </w:pPr>
            <w:r w:rsidRPr="00FF3FA7">
              <w:t>5</w:t>
            </w:r>
          </w:p>
        </w:tc>
        <w:tc>
          <w:tcPr>
            <w:tcW w:w="2409" w:type="dxa"/>
            <w:shd w:val="clear" w:color="auto" w:fill="auto"/>
          </w:tcPr>
          <w:p w:rsidR="001E3B2C" w:rsidRPr="00FF3FA7" w:rsidRDefault="001E3B2C" w:rsidP="00674796">
            <w:pPr>
              <w:spacing w:line="360" w:lineRule="auto"/>
              <w:jc w:val="center"/>
            </w:pPr>
            <w:r w:rsidRPr="00FF3FA7">
              <w:t>75</w:t>
            </w:r>
          </w:p>
        </w:tc>
        <w:tc>
          <w:tcPr>
            <w:tcW w:w="2410" w:type="dxa"/>
            <w:shd w:val="clear" w:color="auto" w:fill="auto"/>
          </w:tcPr>
          <w:p w:rsidR="001E3B2C" w:rsidRPr="00FF3FA7" w:rsidRDefault="001E3B2C" w:rsidP="00674796">
            <w:pPr>
              <w:spacing w:line="360" w:lineRule="auto"/>
              <w:jc w:val="center"/>
            </w:pPr>
            <w:r>
              <w:t>4</w:t>
            </w:r>
          </w:p>
        </w:tc>
        <w:tc>
          <w:tcPr>
            <w:tcW w:w="2410" w:type="dxa"/>
            <w:shd w:val="clear" w:color="auto" w:fill="auto"/>
          </w:tcPr>
          <w:p w:rsidR="001E3B2C" w:rsidRDefault="001E3B2C" w:rsidP="00674796">
            <w:pPr>
              <w:spacing w:line="360" w:lineRule="auto"/>
              <w:jc w:val="center"/>
            </w:pPr>
            <w:r>
              <w:rPr>
                <w:lang w:val="id-ID"/>
              </w:rPr>
              <w:t>12</w:t>
            </w:r>
            <w:r>
              <w:t xml:space="preserve"> %</w:t>
            </w:r>
          </w:p>
        </w:tc>
      </w:tr>
      <w:tr w:rsidR="001E3B2C" w:rsidRPr="00FF3FA7" w:rsidTr="0053333B">
        <w:tc>
          <w:tcPr>
            <w:tcW w:w="709" w:type="dxa"/>
            <w:shd w:val="clear" w:color="auto" w:fill="auto"/>
          </w:tcPr>
          <w:p w:rsidR="001E3B2C" w:rsidRPr="00FF3FA7" w:rsidRDefault="001E3B2C" w:rsidP="00674796">
            <w:pPr>
              <w:spacing w:line="360" w:lineRule="auto"/>
              <w:jc w:val="center"/>
            </w:pPr>
            <w:r w:rsidRPr="00FF3FA7">
              <w:t>6</w:t>
            </w:r>
          </w:p>
        </w:tc>
        <w:tc>
          <w:tcPr>
            <w:tcW w:w="2409" w:type="dxa"/>
            <w:shd w:val="clear" w:color="auto" w:fill="auto"/>
          </w:tcPr>
          <w:p w:rsidR="001E3B2C" w:rsidRPr="00FF3FA7" w:rsidRDefault="001E3B2C" w:rsidP="00674796">
            <w:pPr>
              <w:spacing w:line="360" w:lineRule="auto"/>
              <w:jc w:val="center"/>
            </w:pPr>
            <w:r w:rsidRPr="00FF3FA7">
              <w:t>80</w:t>
            </w:r>
          </w:p>
        </w:tc>
        <w:tc>
          <w:tcPr>
            <w:tcW w:w="2410" w:type="dxa"/>
            <w:shd w:val="clear" w:color="auto" w:fill="auto"/>
          </w:tcPr>
          <w:p w:rsidR="001E3B2C" w:rsidRPr="00FF3FA7" w:rsidRDefault="001E3B2C" w:rsidP="00674796">
            <w:pPr>
              <w:spacing w:line="360" w:lineRule="auto"/>
              <w:jc w:val="center"/>
            </w:pPr>
            <w:r>
              <w:t>10</w:t>
            </w:r>
          </w:p>
        </w:tc>
        <w:tc>
          <w:tcPr>
            <w:tcW w:w="2410" w:type="dxa"/>
            <w:shd w:val="clear" w:color="auto" w:fill="auto"/>
          </w:tcPr>
          <w:p w:rsidR="001E3B2C" w:rsidRDefault="001E3B2C" w:rsidP="00674796">
            <w:pPr>
              <w:spacing w:line="360" w:lineRule="auto"/>
              <w:jc w:val="center"/>
            </w:pPr>
            <w:r>
              <w:rPr>
                <w:lang w:val="id-ID"/>
              </w:rPr>
              <w:t>29</w:t>
            </w:r>
            <w:r>
              <w:t xml:space="preserve"> %</w:t>
            </w:r>
          </w:p>
        </w:tc>
      </w:tr>
      <w:tr w:rsidR="001E3B2C" w:rsidRPr="00FF3FA7" w:rsidTr="0053333B">
        <w:tc>
          <w:tcPr>
            <w:tcW w:w="709" w:type="dxa"/>
            <w:shd w:val="clear" w:color="auto" w:fill="auto"/>
          </w:tcPr>
          <w:p w:rsidR="001E3B2C" w:rsidRPr="00FF3FA7" w:rsidRDefault="001E3B2C" w:rsidP="00674796">
            <w:pPr>
              <w:spacing w:line="360" w:lineRule="auto"/>
              <w:jc w:val="center"/>
            </w:pPr>
            <w:r w:rsidRPr="00FF3FA7">
              <w:t>7</w:t>
            </w:r>
          </w:p>
        </w:tc>
        <w:tc>
          <w:tcPr>
            <w:tcW w:w="2409" w:type="dxa"/>
            <w:shd w:val="clear" w:color="auto" w:fill="auto"/>
          </w:tcPr>
          <w:p w:rsidR="001E3B2C" w:rsidRPr="00FF3FA7" w:rsidRDefault="001E3B2C" w:rsidP="00674796">
            <w:pPr>
              <w:spacing w:line="360" w:lineRule="auto"/>
              <w:jc w:val="center"/>
            </w:pPr>
            <w:r w:rsidRPr="00FF3FA7">
              <w:t>85</w:t>
            </w:r>
          </w:p>
        </w:tc>
        <w:tc>
          <w:tcPr>
            <w:tcW w:w="2410" w:type="dxa"/>
            <w:shd w:val="clear" w:color="auto" w:fill="auto"/>
          </w:tcPr>
          <w:p w:rsidR="001E3B2C" w:rsidRPr="00FF3FA7" w:rsidRDefault="001E3B2C" w:rsidP="00674796">
            <w:pPr>
              <w:spacing w:line="360" w:lineRule="auto"/>
              <w:jc w:val="center"/>
            </w:pPr>
            <w:r>
              <w:t>0</w:t>
            </w:r>
          </w:p>
        </w:tc>
        <w:tc>
          <w:tcPr>
            <w:tcW w:w="2410" w:type="dxa"/>
            <w:shd w:val="clear" w:color="auto" w:fill="auto"/>
          </w:tcPr>
          <w:p w:rsidR="001E3B2C" w:rsidRPr="00FF3FA7" w:rsidRDefault="001E3B2C" w:rsidP="00674796">
            <w:pPr>
              <w:spacing w:line="360" w:lineRule="auto"/>
              <w:jc w:val="center"/>
            </w:pPr>
            <w:r>
              <w:t>0 %</w:t>
            </w:r>
          </w:p>
        </w:tc>
      </w:tr>
      <w:tr w:rsidR="001E3B2C" w:rsidRPr="00FF3FA7" w:rsidTr="0053333B">
        <w:tc>
          <w:tcPr>
            <w:tcW w:w="709" w:type="dxa"/>
            <w:shd w:val="clear" w:color="auto" w:fill="auto"/>
          </w:tcPr>
          <w:p w:rsidR="001E3B2C" w:rsidRPr="00FF3FA7" w:rsidRDefault="001E3B2C" w:rsidP="00674796">
            <w:pPr>
              <w:spacing w:line="360" w:lineRule="auto"/>
              <w:jc w:val="center"/>
            </w:pPr>
            <w:r w:rsidRPr="00FF3FA7">
              <w:t>8</w:t>
            </w:r>
          </w:p>
        </w:tc>
        <w:tc>
          <w:tcPr>
            <w:tcW w:w="2409" w:type="dxa"/>
            <w:shd w:val="clear" w:color="auto" w:fill="auto"/>
          </w:tcPr>
          <w:p w:rsidR="001E3B2C" w:rsidRPr="00FF3FA7" w:rsidRDefault="001E3B2C" w:rsidP="00674796">
            <w:pPr>
              <w:spacing w:line="360" w:lineRule="auto"/>
              <w:jc w:val="center"/>
            </w:pPr>
            <w:r w:rsidRPr="00FF3FA7">
              <w:t>90</w:t>
            </w:r>
          </w:p>
        </w:tc>
        <w:tc>
          <w:tcPr>
            <w:tcW w:w="2410" w:type="dxa"/>
            <w:shd w:val="clear" w:color="auto" w:fill="auto"/>
          </w:tcPr>
          <w:p w:rsidR="001E3B2C" w:rsidRPr="007908DE" w:rsidRDefault="001E3B2C" w:rsidP="00674796">
            <w:pPr>
              <w:spacing w:line="360" w:lineRule="auto"/>
              <w:jc w:val="center"/>
              <w:rPr>
                <w:lang w:val="id-ID"/>
              </w:rPr>
            </w:pPr>
            <w:r>
              <w:rPr>
                <w:lang w:val="id-ID"/>
              </w:rPr>
              <w:t>10</w:t>
            </w:r>
          </w:p>
        </w:tc>
        <w:tc>
          <w:tcPr>
            <w:tcW w:w="2410" w:type="dxa"/>
            <w:shd w:val="clear" w:color="auto" w:fill="auto"/>
          </w:tcPr>
          <w:p w:rsidR="001E3B2C" w:rsidRPr="00FF3FA7" w:rsidRDefault="001E3B2C" w:rsidP="00674796">
            <w:pPr>
              <w:spacing w:line="360" w:lineRule="auto"/>
              <w:jc w:val="center"/>
            </w:pPr>
            <w:r>
              <w:t>2</w:t>
            </w:r>
            <w:r>
              <w:rPr>
                <w:lang w:val="id-ID"/>
              </w:rPr>
              <w:t>9</w:t>
            </w:r>
            <w:r>
              <w:t xml:space="preserve"> %</w:t>
            </w:r>
          </w:p>
        </w:tc>
      </w:tr>
      <w:tr w:rsidR="001E3B2C" w:rsidRPr="00FF3FA7" w:rsidTr="0053333B">
        <w:tc>
          <w:tcPr>
            <w:tcW w:w="709" w:type="dxa"/>
            <w:shd w:val="clear" w:color="auto" w:fill="auto"/>
          </w:tcPr>
          <w:p w:rsidR="001E3B2C" w:rsidRPr="00FF3FA7" w:rsidRDefault="001E3B2C" w:rsidP="00674796">
            <w:pPr>
              <w:spacing w:line="360" w:lineRule="auto"/>
              <w:jc w:val="center"/>
            </w:pPr>
            <w:r w:rsidRPr="00FF3FA7">
              <w:t>9</w:t>
            </w:r>
          </w:p>
        </w:tc>
        <w:tc>
          <w:tcPr>
            <w:tcW w:w="2409" w:type="dxa"/>
            <w:shd w:val="clear" w:color="auto" w:fill="auto"/>
          </w:tcPr>
          <w:p w:rsidR="001E3B2C" w:rsidRPr="00FF3FA7" w:rsidRDefault="001E3B2C" w:rsidP="00674796">
            <w:pPr>
              <w:spacing w:line="360" w:lineRule="auto"/>
              <w:jc w:val="center"/>
            </w:pPr>
            <w:r w:rsidRPr="00FF3FA7">
              <w:t>95</w:t>
            </w:r>
          </w:p>
        </w:tc>
        <w:tc>
          <w:tcPr>
            <w:tcW w:w="2410" w:type="dxa"/>
            <w:shd w:val="clear" w:color="auto" w:fill="auto"/>
          </w:tcPr>
          <w:p w:rsidR="001E3B2C" w:rsidRPr="00FF3FA7" w:rsidRDefault="001E3B2C" w:rsidP="00674796">
            <w:pPr>
              <w:spacing w:line="360" w:lineRule="auto"/>
              <w:jc w:val="center"/>
            </w:pPr>
            <w:r>
              <w:t>0</w:t>
            </w:r>
          </w:p>
        </w:tc>
        <w:tc>
          <w:tcPr>
            <w:tcW w:w="2410" w:type="dxa"/>
            <w:shd w:val="clear" w:color="auto" w:fill="auto"/>
          </w:tcPr>
          <w:p w:rsidR="001E3B2C" w:rsidRPr="00FF3FA7" w:rsidRDefault="001E3B2C" w:rsidP="00674796">
            <w:pPr>
              <w:spacing w:line="360" w:lineRule="auto"/>
              <w:jc w:val="center"/>
            </w:pPr>
            <w:r>
              <w:t>0 %</w:t>
            </w:r>
          </w:p>
        </w:tc>
      </w:tr>
      <w:tr w:rsidR="001E3B2C" w:rsidRPr="00FF3FA7" w:rsidTr="0053333B">
        <w:tc>
          <w:tcPr>
            <w:tcW w:w="709" w:type="dxa"/>
            <w:shd w:val="clear" w:color="auto" w:fill="auto"/>
          </w:tcPr>
          <w:p w:rsidR="001E3B2C" w:rsidRPr="00FF3FA7" w:rsidRDefault="001E3B2C" w:rsidP="00674796">
            <w:pPr>
              <w:spacing w:line="360" w:lineRule="auto"/>
              <w:jc w:val="center"/>
            </w:pPr>
            <w:r w:rsidRPr="00FF3FA7">
              <w:t>10</w:t>
            </w:r>
          </w:p>
        </w:tc>
        <w:tc>
          <w:tcPr>
            <w:tcW w:w="2409" w:type="dxa"/>
            <w:shd w:val="clear" w:color="auto" w:fill="auto"/>
          </w:tcPr>
          <w:p w:rsidR="001E3B2C" w:rsidRPr="00FF3FA7" w:rsidRDefault="001E3B2C" w:rsidP="00674796">
            <w:pPr>
              <w:spacing w:line="360" w:lineRule="auto"/>
              <w:jc w:val="center"/>
            </w:pPr>
            <w:r w:rsidRPr="00FF3FA7">
              <w:t>100</w:t>
            </w:r>
          </w:p>
        </w:tc>
        <w:tc>
          <w:tcPr>
            <w:tcW w:w="2410" w:type="dxa"/>
            <w:shd w:val="clear" w:color="auto" w:fill="auto"/>
          </w:tcPr>
          <w:p w:rsidR="001E3B2C" w:rsidRPr="00FF3FA7" w:rsidRDefault="001E3B2C" w:rsidP="00674796">
            <w:pPr>
              <w:spacing w:line="360" w:lineRule="auto"/>
              <w:jc w:val="center"/>
            </w:pPr>
            <w:r>
              <w:t>0</w:t>
            </w:r>
          </w:p>
        </w:tc>
        <w:tc>
          <w:tcPr>
            <w:tcW w:w="2410" w:type="dxa"/>
            <w:shd w:val="clear" w:color="auto" w:fill="auto"/>
          </w:tcPr>
          <w:p w:rsidR="001E3B2C" w:rsidRPr="00FF3FA7" w:rsidRDefault="001E3B2C" w:rsidP="00674796">
            <w:pPr>
              <w:tabs>
                <w:tab w:val="center" w:pos="1097"/>
                <w:tab w:val="right" w:pos="2194"/>
              </w:tabs>
              <w:spacing w:line="360" w:lineRule="auto"/>
            </w:pPr>
            <w:r>
              <w:tab/>
              <w:t>0 %</w:t>
            </w:r>
            <w:r>
              <w:tab/>
            </w:r>
          </w:p>
        </w:tc>
      </w:tr>
    </w:tbl>
    <w:p w:rsidR="00674796" w:rsidRDefault="00674796" w:rsidP="001E3B2C">
      <w:pPr>
        <w:tabs>
          <w:tab w:val="left" w:pos="3233"/>
        </w:tabs>
        <w:jc w:val="both"/>
      </w:pPr>
    </w:p>
    <w:p w:rsidR="00674796" w:rsidRDefault="00674796" w:rsidP="001E3B2C">
      <w:pPr>
        <w:tabs>
          <w:tab w:val="left" w:pos="3233"/>
        </w:tabs>
        <w:jc w:val="both"/>
      </w:pPr>
    </w:p>
    <w:p w:rsidR="001E3B2C" w:rsidRPr="00AB253F" w:rsidRDefault="001E3B2C" w:rsidP="001E3B2C">
      <w:pPr>
        <w:spacing w:line="360" w:lineRule="auto"/>
        <w:jc w:val="center"/>
        <w:rPr>
          <w:b/>
        </w:rPr>
      </w:pPr>
      <w:r>
        <w:rPr>
          <w:b/>
        </w:rPr>
        <w:t>Graphic 4.2</w:t>
      </w:r>
    </w:p>
    <w:p w:rsidR="001E3B2C" w:rsidRPr="001C4130" w:rsidRDefault="001E3B2C" w:rsidP="001E3B2C">
      <w:pPr>
        <w:spacing w:line="360" w:lineRule="auto"/>
        <w:jc w:val="center"/>
        <w:rPr>
          <w:lang w:val="id-ID"/>
        </w:rPr>
      </w:pPr>
      <w:r>
        <w:rPr>
          <w:b/>
        </w:rPr>
        <w:t>The F</w:t>
      </w:r>
      <w:r w:rsidRPr="00AB253F">
        <w:rPr>
          <w:b/>
        </w:rPr>
        <w:t>reque</w:t>
      </w:r>
      <w:r>
        <w:rPr>
          <w:b/>
        </w:rPr>
        <w:t>ncy of the Students Score from C</w:t>
      </w:r>
      <w:r w:rsidRPr="00AB253F">
        <w:rPr>
          <w:b/>
        </w:rPr>
        <w:t>ycle</w:t>
      </w:r>
      <w:r>
        <w:rPr>
          <w:b/>
          <w:lang w:val="id-ID"/>
        </w:rPr>
        <w:t xml:space="preserve"> 1</w:t>
      </w:r>
    </w:p>
    <w:p w:rsidR="001E3B2C" w:rsidRDefault="001E3B2C" w:rsidP="001E3B2C">
      <w:pPr>
        <w:spacing w:line="480" w:lineRule="auto"/>
        <w:ind w:firstLine="720"/>
        <w:jc w:val="both"/>
      </w:pPr>
      <w:r>
        <w:rPr>
          <w:noProof/>
          <w:lang w:val="id-ID" w:eastAsia="id-ID"/>
        </w:rPr>
        <w:drawing>
          <wp:anchor distT="0" distB="0" distL="114300" distR="114300" simplePos="0" relativeHeight="251664384" behindDoc="0" locked="0" layoutInCell="1" allowOverlap="1">
            <wp:simplePos x="0" y="0"/>
            <wp:positionH relativeFrom="column">
              <wp:posOffset>182245</wp:posOffset>
            </wp:positionH>
            <wp:positionV relativeFrom="paragraph">
              <wp:posOffset>154305</wp:posOffset>
            </wp:positionV>
            <wp:extent cx="4741545" cy="3021330"/>
            <wp:effectExtent l="0" t="0" r="0" b="0"/>
            <wp:wrapNone/>
            <wp:docPr id="20" name="Object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1E3B2C" w:rsidRDefault="0046020B" w:rsidP="001E3B2C">
      <w:pPr>
        <w:spacing w:line="480" w:lineRule="auto"/>
        <w:ind w:firstLine="720"/>
        <w:jc w:val="both"/>
      </w:pPr>
      <w:r>
        <w:rPr>
          <w:noProof/>
          <w:lang w:val="id-ID" w:eastAsia="id-ID"/>
        </w:rPr>
        <w:pict>
          <v:group id="_x0000_s1029" style="position:absolute;left:0;text-align:left;margin-left:3.15pt;margin-top:26.9pt;width:256.9pt;height:218.25pt;z-index:251663360" coordorigin="2216,10491" coordsize="5138,4365">
            <v:shape id="_x0000_s1030" type="#_x0000_t202" style="position:absolute;left:2216;top:10491;width:721;height:2700;mso-width-relative:margin;mso-height-relative:margin" strokecolor="white">
              <v:textbox style="layout-flow:vertical;mso-layout-flow-alt:bottom-to-top;mso-next-textbox:#_x0000_s1030">
                <w:txbxContent>
                  <w:p w:rsidR="00674796" w:rsidRPr="00B52EF5" w:rsidRDefault="00674796" w:rsidP="001E3B2C">
                    <w:pPr>
                      <w:jc w:val="center"/>
                    </w:pPr>
                    <w:r>
                      <w:t>Frequency</w:t>
                    </w:r>
                  </w:p>
                </w:txbxContent>
              </v:textbox>
            </v:shape>
            <v:shape id="_x0000_s1031" type="#_x0000_t202" style="position:absolute;left:4877;top:14275;width:2477;height:581;mso-width-relative:margin;mso-height-relative:margin" strokecolor="white">
              <v:textbox style="mso-next-textbox:#_x0000_s1031">
                <w:txbxContent>
                  <w:p w:rsidR="00674796" w:rsidRPr="00B52EF5" w:rsidRDefault="00674796" w:rsidP="001E3B2C">
                    <w:pPr>
                      <w:jc w:val="center"/>
                    </w:pPr>
                    <w:r>
                      <w:t>Score</w:t>
                    </w:r>
                  </w:p>
                </w:txbxContent>
              </v:textbox>
            </v:shape>
          </v:group>
        </w:pict>
      </w:r>
    </w:p>
    <w:p w:rsidR="001E3B2C" w:rsidRDefault="001E3B2C" w:rsidP="001E3B2C">
      <w:pPr>
        <w:spacing w:line="480" w:lineRule="auto"/>
        <w:jc w:val="both"/>
      </w:pPr>
    </w:p>
    <w:p w:rsidR="001E3B2C" w:rsidRDefault="001E3B2C" w:rsidP="001E3B2C">
      <w:pPr>
        <w:spacing w:line="480" w:lineRule="auto"/>
        <w:jc w:val="both"/>
      </w:pPr>
    </w:p>
    <w:p w:rsidR="001E3B2C" w:rsidRDefault="001E3B2C" w:rsidP="001E3B2C">
      <w:pPr>
        <w:spacing w:line="480" w:lineRule="auto"/>
        <w:jc w:val="both"/>
      </w:pPr>
    </w:p>
    <w:p w:rsidR="001E3B2C" w:rsidRDefault="001E3B2C" w:rsidP="001E3B2C">
      <w:pPr>
        <w:spacing w:line="480" w:lineRule="auto"/>
        <w:jc w:val="both"/>
      </w:pPr>
    </w:p>
    <w:p w:rsidR="001E3B2C" w:rsidRDefault="001E3B2C" w:rsidP="001E3B2C">
      <w:pPr>
        <w:spacing w:line="480" w:lineRule="auto"/>
        <w:jc w:val="both"/>
      </w:pPr>
    </w:p>
    <w:p w:rsidR="001E3B2C" w:rsidRDefault="001E3B2C" w:rsidP="001E3B2C">
      <w:pPr>
        <w:tabs>
          <w:tab w:val="left" w:pos="5257"/>
        </w:tabs>
        <w:spacing w:line="480" w:lineRule="auto"/>
        <w:jc w:val="both"/>
      </w:pPr>
      <w:r>
        <w:tab/>
      </w:r>
    </w:p>
    <w:p w:rsidR="001E3B2C" w:rsidRDefault="001E3B2C" w:rsidP="001E3B2C">
      <w:pPr>
        <w:spacing w:line="480" w:lineRule="auto"/>
        <w:jc w:val="both"/>
      </w:pPr>
    </w:p>
    <w:p w:rsidR="001E3B2C" w:rsidRDefault="001E3B2C" w:rsidP="001E3B2C">
      <w:pPr>
        <w:spacing w:line="480" w:lineRule="auto"/>
        <w:ind w:left="720" w:firstLine="720"/>
        <w:jc w:val="both"/>
        <w:rPr>
          <w:lang w:val="id-ID"/>
        </w:rPr>
      </w:pPr>
    </w:p>
    <w:p w:rsidR="001E3B2C" w:rsidRDefault="001E3B2C" w:rsidP="0053333B">
      <w:pPr>
        <w:spacing w:line="480" w:lineRule="auto"/>
        <w:ind w:left="1080" w:firstLine="720"/>
        <w:jc w:val="both"/>
      </w:pPr>
      <w:r>
        <w:t xml:space="preserve">From the table 4.2, the research found that among </w:t>
      </w:r>
      <w:r>
        <w:rPr>
          <w:lang w:val="id-ID"/>
        </w:rPr>
        <w:t>3</w:t>
      </w:r>
      <w:r>
        <w:t xml:space="preserve">4 students who joined in the research, only </w:t>
      </w:r>
      <w:r>
        <w:rPr>
          <w:lang w:val="id-ID"/>
        </w:rPr>
        <w:t>10</w:t>
      </w:r>
      <w:r>
        <w:t xml:space="preserve"> students got 90, 10 students got 80 and 4 students got 75. Those all are classified into success. </w:t>
      </w:r>
    </w:p>
    <w:p w:rsidR="001E3B2C" w:rsidRDefault="001E3B2C" w:rsidP="0053333B">
      <w:pPr>
        <w:spacing w:line="480" w:lineRule="auto"/>
        <w:ind w:left="1080" w:firstLine="720"/>
        <w:jc w:val="both"/>
      </w:pPr>
      <w:r>
        <w:t xml:space="preserve">The amount of the students who failed the test were </w:t>
      </w:r>
      <w:r>
        <w:rPr>
          <w:lang w:val="id-ID"/>
        </w:rPr>
        <w:t>10</w:t>
      </w:r>
      <w:r>
        <w:t xml:space="preserve"> students divided in the score 65 were </w:t>
      </w:r>
      <w:r>
        <w:rPr>
          <w:lang w:val="id-ID"/>
        </w:rPr>
        <w:t>6</w:t>
      </w:r>
      <w:r>
        <w:t xml:space="preserve"> students, score 60 was </w:t>
      </w:r>
      <w:r>
        <w:rPr>
          <w:lang w:val="id-ID"/>
        </w:rPr>
        <w:t>4</w:t>
      </w:r>
      <w:r>
        <w:t xml:space="preserve"> student</w:t>
      </w:r>
      <w:r>
        <w:rPr>
          <w:lang w:val="id-ID"/>
        </w:rPr>
        <w:t>s</w:t>
      </w:r>
      <w:r>
        <w:t>. The students’ average score was 77</w:t>
      </w:r>
      <w:proofErr w:type="gramStart"/>
      <w:r>
        <w:t>,</w:t>
      </w:r>
      <w:r>
        <w:rPr>
          <w:lang w:val="id-ID"/>
        </w:rPr>
        <w:t>35</w:t>
      </w:r>
      <w:proofErr w:type="gramEnd"/>
      <w:r>
        <w:t xml:space="preserve">. </w:t>
      </w:r>
    </w:p>
    <w:p w:rsidR="00674796" w:rsidRDefault="001E3B2C" w:rsidP="0053333B">
      <w:pPr>
        <w:spacing w:line="480" w:lineRule="auto"/>
        <w:ind w:left="1080" w:firstLine="720"/>
        <w:jc w:val="both"/>
      </w:pPr>
      <w:r>
        <w:t xml:space="preserve">Based on the data above, it can be concluded that the predetermined criteria of success had not been achieved. Therefore, the study would be continued to cycle II.  </w:t>
      </w:r>
    </w:p>
    <w:p w:rsidR="001E3B2C" w:rsidRDefault="001E3B2C" w:rsidP="0053333B">
      <w:pPr>
        <w:numPr>
          <w:ilvl w:val="0"/>
          <w:numId w:val="11"/>
        </w:numPr>
        <w:spacing w:line="480" w:lineRule="auto"/>
        <w:ind w:left="1440"/>
        <w:jc w:val="both"/>
      </w:pPr>
      <w:r>
        <w:t xml:space="preserve">Analysis of the students’ responses </w:t>
      </w:r>
    </w:p>
    <w:p w:rsidR="002E7862" w:rsidRPr="00674796" w:rsidRDefault="001E3B2C" w:rsidP="0053333B">
      <w:pPr>
        <w:spacing w:line="480" w:lineRule="auto"/>
        <w:ind w:left="1080" w:firstLine="720"/>
        <w:jc w:val="both"/>
      </w:pPr>
      <w:r>
        <w:t>The positive responses were given by the students on the teaching and learning process. Even, they got little confused, they actually enjoy</w:t>
      </w:r>
      <w:r w:rsidR="00674796">
        <w:t xml:space="preserve"> doing the process of research.</w:t>
      </w:r>
      <w:r w:rsidR="00295573" w:rsidRPr="009D14A8">
        <w:rPr>
          <w:rFonts w:asciiTheme="majorBidi" w:hAnsiTheme="majorBidi" w:cstheme="majorBidi"/>
        </w:rPr>
        <w:t xml:space="preserve"> </w:t>
      </w:r>
    </w:p>
    <w:p w:rsidR="002E7862" w:rsidRPr="009D14A8" w:rsidRDefault="002E7862" w:rsidP="00470E25">
      <w:pPr>
        <w:pStyle w:val="ListParagraph"/>
        <w:numPr>
          <w:ilvl w:val="0"/>
          <w:numId w:val="23"/>
        </w:numPr>
        <w:tabs>
          <w:tab w:val="left" w:pos="0"/>
        </w:tabs>
        <w:spacing w:line="480" w:lineRule="auto"/>
        <w:ind w:left="1080"/>
        <w:jc w:val="both"/>
        <w:rPr>
          <w:rFonts w:asciiTheme="majorBidi" w:hAnsiTheme="majorBidi" w:cstheme="majorBidi"/>
          <w:b/>
          <w:bCs/>
        </w:rPr>
      </w:pPr>
      <w:r w:rsidRPr="009D14A8">
        <w:rPr>
          <w:rFonts w:asciiTheme="majorBidi" w:hAnsiTheme="majorBidi" w:cstheme="majorBidi"/>
          <w:b/>
          <w:bCs/>
        </w:rPr>
        <w:t>Cycle 2</w:t>
      </w:r>
    </w:p>
    <w:p w:rsidR="002E7862" w:rsidRPr="009D14A8" w:rsidRDefault="00FC4E5A" w:rsidP="00FC4E5A">
      <w:pPr>
        <w:tabs>
          <w:tab w:val="left" w:pos="720"/>
        </w:tabs>
        <w:spacing w:line="480" w:lineRule="auto"/>
        <w:ind w:left="1080"/>
        <w:jc w:val="both"/>
        <w:rPr>
          <w:rFonts w:asciiTheme="majorBidi" w:hAnsiTheme="majorBidi" w:cstheme="majorBidi"/>
        </w:rPr>
      </w:pPr>
      <w:r>
        <w:rPr>
          <w:rFonts w:asciiTheme="majorBidi" w:hAnsiTheme="majorBidi" w:cstheme="majorBidi"/>
          <w:b/>
          <w:bCs/>
        </w:rPr>
        <w:tab/>
      </w:r>
      <w:r w:rsidR="002E7862" w:rsidRPr="009D14A8">
        <w:rPr>
          <w:rFonts w:asciiTheme="majorBidi" w:hAnsiTheme="majorBidi" w:cstheme="majorBidi"/>
        </w:rPr>
        <w:t>This part presents the findings of cycle 2 such as planning, the implementing and monitoring the action and reflection.</w:t>
      </w:r>
    </w:p>
    <w:p w:rsidR="002E7862" w:rsidRPr="00470E25" w:rsidRDefault="002E7862" w:rsidP="00FC4E5A">
      <w:pPr>
        <w:pStyle w:val="ListParagraph"/>
        <w:numPr>
          <w:ilvl w:val="0"/>
          <w:numId w:val="27"/>
        </w:numPr>
        <w:tabs>
          <w:tab w:val="left" w:pos="0"/>
        </w:tabs>
        <w:spacing w:line="480" w:lineRule="auto"/>
        <w:ind w:left="1440"/>
        <w:rPr>
          <w:rFonts w:asciiTheme="majorBidi" w:hAnsiTheme="majorBidi" w:cstheme="majorBidi"/>
          <w:bCs/>
        </w:rPr>
      </w:pPr>
      <w:r w:rsidRPr="00470E25">
        <w:rPr>
          <w:rFonts w:asciiTheme="majorBidi" w:hAnsiTheme="majorBidi" w:cstheme="majorBidi"/>
          <w:bCs/>
        </w:rPr>
        <w:t>Planning</w:t>
      </w:r>
    </w:p>
    <w:p w:rsidR="00FC4E5A" w:rsidRDefault="002E7862" w:rsidP="00FC4E5A">
      <w:pPr>
        <w:spacing w:line="480" w:lineRule="auto"/>
        <w:ind w:left="1440" w:firstLine="720"/>
        <w:jc w:val="both"/>
        <w:rPr>
          <w:rFonts w:asciiTheme="majorBidi" w:hAnsiTheme="majorBidi" w:cstheme="majorBidi"/>
        </w:rPr>
      </w:pPr>
      <w:r w:rsidRPr="009D14A8">
        <w:rPr>
          <w:rFonts w:asciiTheme="majorBidi" w:hAnsiTheme="majorBidi" w:cstheme="majorBidi"/>
        </w:rPr>
        <w:t xml:space="preserve">The planning of the teaching and learning process of the second cycle was made as the attempts of improvement of the first cycle result. This was designed based on the teacher and the collaborator’s agreement after reflecting the findings of the first cycle. As discussion in the observer’s observation and reflection, it </w:t>
      </w:r>
      <w:r w:rsidRPr="009D14A8">
        <w:rPr>
          <w:rFonts w:asciiTheme="majorBidi" w:hAnsiTheme="majorBidi" w:cstheme="majorBidi"/>
        </w:rPr>
        <w:lastRenderedPageBreak/>
        <w:t xml:space="preserve">was found that the lesson plans were ‘very good’. However, the effect of the implementation did not meet the criteria of success yet. For that reason, the researcher and his collaborator made some revisions and improvements in the lesson plan and some aspects in it especially the way of conveying the material and the use of instructional media. </w:t>
      </w:r>
    </w:p>
    <w:p w:rsidR="00F8375C" w:rsidRPr="00FC4E5A" w:rsidRDefault="002E7862" w:rsidP="00FC4E5A">
      <w:pPr>
        <w:spacing w:line="480" w:lineRule="auto"/>
        <w:ind w:left="1440" w:firstLine="720"/>
        <w:jc w:val="both"/>
        <w:rPr>
          <w:rFonts w:asciiTheme="majorBidi" w:hAnsiTheme="majorBidi" w:cstheme="majorBidi"/>
          <w:lang w:val="id-ID"/>
        </w:rPr>
      </w:pPr>
      <w:r w:rsidRPr="009D14A8">
        <w:rPr>
          <w:rFonts w:asciiTheme="majorBidi" w:hAnsiTheme="majorBidi" w:cstheme="majorBidi"/>
        </w:rPr>
        <w:t>Like the first cycle, the lesson plans of this cycle were set into two meetings. The first meeting</w:t>
      </w:r>
      <w:r w:rsidR="008F0FCC" w:rsidRPr="009D14A8">
        <w:rPr>
          <w:rFonts w:asciiTheme="majorBidi" w:hAnsiTheme="majorBidi" w:cstheme="majorBidi"/>
        </w:rPr>
        <w:t xml:space="preserve"> was done on Tuesday, </w:t>
      </w:r>
      <w:r w:rsidR="008F0FCC" w:rsidRPr="009D14A8">
        <w:rPr>
          <w:rFonts w:asciiTheme="majorBidi" w:hAnsiTheme="majorBidi" w:cstheme="majorBidi"/>
          <w:lang w:val="id-ID"/>
        </w:rPr>
        <w:t>30</w:t>
      </w:r>
      <w:r w:rsidR="008F0FCC" w:rsidRPr="009D14A8">
        <w:rPr>
          <w:rFonts w:asciiTheme="majorBidi" w:hAnsiTheme="majorBidi" w:cstheme="majorBidi"/>
          <w:vertAlign w:val="superscript"/>
          <w:lang w:val="id-ID"/>
        </w:rPr>
        <w:t>th</w:t>
      </w:r>
      <w:r w:rsidR="008F0FCC" w:rsidRPr="009D14A8">
        <w:rPr>
          <w:rFonts w:asciiTheme="majorBidi" w:hAnsiTheme="majorBidi" w:cstheme="majorBidi"/>
        </w:rPr>
        <w:t xml:space="preserve"> April, 201</w:t>
      </w:r>
      <w:r w:rsidR="00BC32E5" w:rsidRPr="009D14A8">
        <w:rPr>
          <w:rFonts w:asciiTheme="majorBidi" w:hAnsiTheme="majorBidi" w:cstheme="majorBidi"/>
        </w:rPr>
        <w:t>4</w:t>
      </w:r>
      <w:r w:rsidRPr="009D14A8">
        <w:rPr>
          <w:rFonts w:asciiTheme="majorBidi" w:hAnsiTheme="majorBidi" w:cstheme="majorBidi"/>
        </w:rPr>
        <w:t>, while the second meeting was done on Saturday, 28</w:t>
      </w:r>
      <w:r w:rsidRPr="009D14A8">
        <w:rPr>
          <w:rFonts w:asciiTheme="majorBidi" w:hAnsiTheme="majorBidi" w:cstheme="majorBidi"/>
          <w:vertAlign w:val="superscript"/>
        </w:rPr>
        <w:t>th</w:t>
      </w:r>
      <w:r w:rsidR="00BC32E5" w:rsidRPr="009D14A8">
        <w:rPr>
          <w:rFonts w:asciiTheme="majorBidi" w:hAnsiTheme="majorBidi" w:cstheme="majorBidi"/>
        </w:rPr>
        <w:t xml:space="preserve"> April, 2014</w:t>
      </w:r>
      <w:r w:rsidRPr="009D14A8">
        <w:rPr>
          <w:rFonts w:asciiTheme="majorBidi" w:hAnsiTheme="majorBidi" w:cstheme="majorBidi"/>
        </w:rPr>
        <w:t xml:space="preserve">. The discussion for the first meeting was the theory of </w:t>
      </w:r>
      <w:r w:rsidR="007D73F8" w:rsidRPr="009D14A8">
        <w:rPr>
          <w:rFonts w:asciiTheme="majorBidi" w:hAnsiTheme="majorBidi" w:cstheme="majorBidi"/>
          <w:lang w:val="id-ID"/>
        </w:rPr>
        <w:t>descriptive</w:t>
      </w:r>
      <w:r w:rsidRPr="009D14A8">
        <w:rPr>
          <w:rFonts w:asciiTheme="majorBidi" w:hAnsiTheme="majorBidi" w:cstheme="majorBidi"/>
        </w:rPr>
        <w:t xml:space="preserve"> text, while the discussion for the second meeting </w:t>
      </w:r>
      <w:r w:rsidR="007D73F8" w:rsidRPr="009D14A8">
        <w:rPr>
          <w:rFonts w:asciiTheme="majorBidi" w:hAnsiTheme="majorBidi" w:cstheme="majorBidi"/>
          <w:lang w:val="id-ID"/>
        </w:rPr>
        <w:t>descriptive text</w:t>
      </w:r>
      <w:r w:rsidRPr="009D14A8">
        <w:rPr>
          <w:rFonts w:asciiTheme="majorBidi" w:hAnsiTheme="majorBidi" w:cstheme="majorBidi"/>
        </w:rPr>
        <w:t xml:space="preserve">. Each meeting took 80 minutes, which was conducted in three stages of teaching: opening activity, main activity, and closing activity. The texts were adapted and adopted from students LKS, </w:t>
      </w:r>
      <w:proofErr w:type="spellStart"/>
      <w:r w:rsidRPr="009D14A8">
        <w:rPr>
          <w:rFonts w:asciiTheme="majorBidi" w:hAnsiTheme="majorBidi" w:cstheme="majorBidi"/>
        </w:rPr>
        <w:t>lets</w:t>
      </w:r>
      <w:proofErr w:type="spellEnd"/>
      <w:r w:rsidRPr="009D14A8">
        <w:rPr>
          <w:rFonts w:asciiTheme="majorBidi" w:hAnsiTheme="majorBidi" w:cstheme="majorBidi"/>
        </w:rPr>
        <w:t xml:space="preserve"> talk grade VII, and authentic text from several products.</w:t>
      </w:r>
    </w:p>
    <w:p w:rsidR="002E7862" w:rsidRPr="00FC4E5A" w:rsidRDefault="00F8375C" w:rsidP="00FC4E5A">
      <w:pPr>
        <w:pStyle w:val="ListParagraph"/>
        <w:numPr>
          <w:ilvl w:val="0"/>
          <w:numId w:val="27"/>
        </w:numPr>
        <w:tabs>
          <w:tab w:val="left" w:pos="0"/>
          <w:tab w:val="left" w:pos="900"/>
        </w:tabs>
        <w:spacing w:line="480" w:lineRule="auto"/>
        <w:ind w:left="1440"/>
        <w:jc w:val="both"/>
        <w:rPr>
          <w:rFonts w:asciiTheme="majorBidi" w:hAnsiTheme="majorBidi" w:cstheme="majorBidi"/>
          <w:bCs/>
        </w:rPr>
      </w:pPr>
      <w:r w:rsidRPr="00FC4E5A">
        <w:rPr>
          <w:rFonts w:asciiTheme="majorBidi" w:hAnsiTheme="majorBidi" w:cstheme="majorBidi"/>
          <w:bCs/>
        </w:rPr>
        <w:t>Implementing</w:t>
      </w:r>
    </w:p>
    <w:p w:rsidR="006D73C9" w:rsidRDefault="00FC4E5A" w:rsidP="00FC4E5A">
      <w:pPr>
        <w:tabs>
          <w:tab w:val="left" w:pos="720"/>
        </w:tabs>
        <w:spacing w:line="480" w:lineRule="auto"/>
        <w:ind w:left="1440"/>
        <w:jc w:val="both"/>
        <w:rPr>
          <w:rFonts w:asciiTheme="majorBidi" w:hAnsiTheme="majorBidi" w:cstheme="majorBidi"/>
        </w:rPr>
      </w:pPr>
      <w:r>
        <w:rPr>
          <w:rFonts w:asciiTheme="majorBidi" w:hAnsiTheme="majorBidi" w:cstheme="majorBidi"/>
        </w:rPr>
        <w:tab/>
      </w:r>
      <w:r w:rsidR="002E7862" w:rsidRPr="009D14A8">
        <w:rPr>
          <w:rFonts w:asciiTheme="majorBidi" w:hAnsiTheme="majorBidi" w:cstheme="majorBidi"/>
        </w:rPr>
        <w:t>In this phase, both the researcher and the collaborator worked together to implement the revised plan from cycle 1. The researcher would act as the teacher and the collaborator became the observer.</w:t>
      </w:r>
    </w:p>
    <w:p w:rsidR="0053333B" w:rsidRDefault="0053333B" w:rsidP="00FC4E5A">
      <w:pPr>
        <w:tabs>
          <w:tab w:val="left" w:pos="720"/>
        </w:tabs>
        <w:spacing w:line="480" w:lineRule="auto"/>
        <w:ind w:left="1440"/>
        <w:jc w:val="both"/>
        <w:rPr>
          <w:rFonts w:asciiTheme="majorBidi" w:hAnsiTheme="majorBidi" w:cstheme="majorBidi"/>
        </w:rPr>
      </w:pPr>
    </w:p>
    <w:p w:rsidR="0053333B" w:rsidRPr="009D14A8" w:rsidRDefault="0053333B" w:rsidP="00FC4E5A">
      <w:pPr>
        <w:tabs>
          <w:tab w:val="left" w:pos="720"/>
        </w:tabs>
        <w:spacing w:line="480" w:lineRule="auto"/>
        <w:ind w:left="1440"/>
        <w:jc w:val="both"/>
        <w:rPr>
          <w:rFonts w:asciiTheme="majorBidi" w:hAnsiTheme="majorBidi" w:cstheme="majorBidi"/>
        </w:rPr>
      </w:pPr>
    </w:p>
    <w:p w:rsidR="002E7862" w:rsidRPr="009D14A8" w:rsidRDefault="002E7862" w:rsidP="00FC4E5A">
      <w:pPr>
        <w:tabs>
          <w:tab w:val="left" w:pos="720"/>
        </w:tabs>
        <w:spacing w:line="480" w:lineRule="auto"/>
        <w:ind w:left="1440"/>
        <w:jc w:val="both"/>
        <w:rPr>
          <w:rFonts w:asciiTheme="majorBidi" w:hAnsiTheme="majorBidi" w:cstheme="majorBidi"/>
        </w:rPr>
      </w:pPr>
      <w:r w:rsidRPr="009D14A8">
        <w:rPr>
          <w:rFonts w:asciiTheme="majorBidi" w:hAnsiTheme="majorBidi" w:cstheme="majorBidi"/>
        </w:rPr>
        <w:lastRenderedPageBreak/>
        <w:t xml:space="preserve">1.  The First Meeting </w:t>
      </w:r>
    </w:p>
    <w:p w:rsidR="00FC4E5A" w:rsidRDefault="002E7862" w:rsidP="0053333B">
      <w:pPr>
        <w:spacing w:line="480" w:lineRule="auto"/>
        <w:ind w:left="1800" w:firstLine="360"/>
        <w:jc w:val="both"/>
        <w:rPr>
          <w:rFonts w:asciiTheme="majorBidi" w:hAnsiTheme="majorBidi" w:cstheme="majorBidi"/>
        </w:rPr>
      </w:pPr>
      <w:r w:rsidRPr="009D14A8">
        <w:rPr>
          <w:rFonts w:asciiTheme="majorBidi" w:hAnsiTheme="majorBidi" w:cstheme="majorBidi"/>
        </w:rPr>
        <w:t xml:space="preserve">Like in the first cycle, the implementation of teaching and learning writing of </w:t>
      </w:r>
      <w:r w:rsidR="007D73F8" w:rsidRPr="009D14A8">
        <w:rPr>
          <w:rFonts w:asciiTheme="majorBidi" w:hAnsiTheme="majorBidi" w:cstheme="majorBidi"/>
          <w:lang w:val="id-ID"/>
        </w:rPr>
        <w:t>descriptive</w:t>
      </w:r>
      <w:r w:rsidRPr="009D14A8">
        <w:rPr>
          <w:rFonts w:asciiTheme="majorBidi" w:hAnsiTheme="majorBidi" w:cstheme="majorBidi"/>
        </w:rPr>
        <w:t xml:space="preserve"> text was held in three phases of activities: opening activity, main activity, and closing activity.</w:t>
      </w:r>
      <w:r w:rsidR="008F0FCC" w:rsidRPr="009D14A8">
        <w:rPr>
          <w:rFonts w:asciiTheme="majorBidi" w:hAnsiTheme="majorBidi" w:cstheme="majorBidi"/>
        </w:rPr>
        <w:t xml:space="preserve"> This meeting is Tuesday, </w:t>
      </w:r>
      <w:r w:rsidR="008F0FCC" w:rsidRPr="009D14A8">
        <w:rPr>
          <w:rFonts w:asciiTheme="majorBidi" w:hAnsiTheme="majorBidi" w:cstheme="majorBidi"/>
          <w:lang w:val="id-ID"/>
        </w:rPr>
        <w:t>May</w:t>
      </w:r>
      <w:r w:rsidR="008F0FCC" w:rsidRPr="009D14A8">
        <w:rPr>
          <w:rFonts w:asciiTheme="majorBidi" w:hAnsiTheme="majorBidi" w:cstheme="majorBidi"/>
        </w:rPr>
        <w:t xml:space="preserve"> </w:t>
      </w:r>
      <w:r w:rsidR="008F0FCC" w:rsidRPr="009D14A8">
        <w:rPr>
          <w:rFonts w:asciiTheme="majorBidi" w:hAnsiTheme="majorBidi" w:cstheme="majorBidi"/>
          <w:lang w:val="id-ID"/>
        </w:rPr>
        <w:t>7</w:t>
      </w:r>
      <w:r w:rsidR="008F0FCC" w:rsidRPr="009D14A8">
        <w:rPr>
          <w:rFonts w:asciiTheme="majorBidi" w:hAnsiTheme="majorBidi" w:cstheme="majorBidi"/>
          <w:vertAlign w:val="superscript"/>
          <w:lang w:val="id-ID"/>
        </w:rPr>
        <w:t>th</w:t>
      </w:r>
      <w:r w:rsidR="008F0FCC" w:rsidRPr="009D14A8">
        <w:rPr>
          <w:rFonts w:asciiTheme="majorBidi" w:hAnsiTheme="majorBidi" w:cstheme="majorBidi"/>
        </w:rPr>
        <w:t>, 201</w:t>
      </w:r>
      <w:r w:rsidR="008F0FCC" w:rsidRPr="009D14A8">
        <w:rPr>
          <w:rFonts w:asciiTheme="majorBidi" w:hAnsiTheme="majorBidi" w:cstheme="majorBidi"/>
          <w:lang w:val="id-ID"/>
        </w:rPr>
        <w:t>3</w:t>
      </w:r>
      <w:r w:rsidRPr="009D14A8">
        <w:rPr>
          <w:rFonts w:asciiTheme="majorBidi" w:hAnsiTheme="majorBidi" w:cstheme="majorBidi"/>
        </w:rPr>
        <w:t xml:space="preserve">. Each phase is described as follows: </w:t>
      </w:r>
    </w:p>
    <w:p w:rsidR="00FC4E5A" w:rsidRDefault="002E7862" w:rsidP="00E37349">
      <w:pPr>
        <w:spacing w:line="480" w:lineRule="auto"/>
        <w:ind w:left="1800" w:firstLine="360"/>
        <w:jc w:val="both"/>
        <w:rPr>
          <w:rFonts w:asciiTheme="majorBidi" w:hAnsiTheme="majorBidi" w:cstheme="majorBidi"/>
        </w:rPr>
      </w:pPr>
      <w:r w:rsidRPr="009D14A8">
        <w:rPr>
          <w:rFonts w:asciiTheme="majorBidi" w:hAnsiTheme="majorBidi" w:cstheme="majorBidi"/>
        </w:rPr>
        <w:t xml:space="preserve">In the </w:t>
      </w:r>
      <w:r w:rsidRPr="009D14A8">
        <w:rPr>
          <w:rFonts w:asciiTheme="majorBidi" w:hAnsiTheme="majorBidi" w:cstheme="majorBidi"/>
          <w:i/>
          <w:iCs/>
        </w:rPr>
        <w:t>opening activity</w:t>
      </w:r>
      <w:r w:rsidRPr="009D14A8">
        <w:rPr>
          <w:rFonts w:asciiTheme="majorBidi" w:hAnsiTheme="majorBidi" w:cstheme="majorBidi"/>
        </w:rPr>
        <w:t xml:space="preserve"> the teacher opened the class by greeting the students then followed by checking the students’ attendance. Since it was the first meeting in cycle two and the researcher had given some explanation about </w:t>
      </w:r>
      <w:r w:rsidR="00A77244" w:rsidRPr="009D14A8">
        <w:rPr>
          <w:rFonts w:asciiTheme="majorBidi" w:hAnsiTheme="majorBidi" w:cstheme="majorBidi"/>
          <w:lang w:val="id-ID"/>
        </w:rPr>
        <w:t>descriptive</w:t>
      </w:r>
      <w:r w:rsidRPr="009D14A8">
        <w:rPr>
          <w:rFonts w:asciiTheme="majorBidi" w:hAnsiTheme="majorBidi" w:cstheme="majorBidi"/>
        </w:rPr>
        <w:t xml:space="preserve"> text and its language feature in the previous cycle, the researcher asked the students some material they remembered from the last meeting as the review. Teacher also stimulated students’ prior knowledge by asking some free questions like: “Do you </w:t>
      </w:r>
      <w:r w:rsidR="00FC2C57" w:rsidRPr="009D14A8">
        <w:rPr>
          <w:rFonts w:asciiTheme="majorBidi" w:hAnsiTheme="majorBidi" w:cstheme="majorBidi"/>
          <w:lang w:val="id-ID"/>
        </w:rPr>
        <w:t xml:space="preserve">know </w:t>
      </w:r>
      <w:r w:rsidR="00DC176D">
        <w:rPr>
          <w:rFonts w:asciiTheme="majorBidi" w:hAnsiTheme="majorBidi" w:cstheme="majorBidi"/>
        </w:rPr>
        <w:t xml:space="preserve">animal of </w:t>
      </w:r>
      <w:proofErr w:type="gramStart"/>
      <w:r w:rsidR="00DC176D">
        <w:rPr>
          <w:rFonts w:asciiTheme="majorBidi" w:hAnsiTheme="majorBidi" w:cstheme="majorBidi"/>
        </w:rPr>
        <w:t>rabbit</w:t>
      </w:r>
      <w:r w:rsidR="00FC2C57" w:rsidRPr="009D14A8">
        <w:rPr>
          <w:rFonts w:asciiTheme="majorBidi" w:hAnsiTheme="majorBidi" w:cstheme="majorBidi"/>
          <w:lang w:val="id-ID"/>
        </w:rPr>
        <w:t xml:space="preserve"> </w:t>
      </w:r>
      <w:r w:rsidRPr="009D14A8">
        <w:rPr>
          <w:rFonts w:asciiTheme="majorBidi" w:hAnsiTheme="majorBidi" w:cstheme="majorBidi"/>
        </w:rPr>
        <w:t>?”</w:t>
      </w:r>
      <w:proofErr w:type="gramEnd"/>
      <w:r w:rsidRPr="009D14A8">
        <w:rPr>
          <w:rFonts w:asciiTheme="majorBidi" w:hAnsiTheme="majorBidi" w:cstheme="majorBidi"/>
        </w:rPr>
        <w:t xml:space="preserve"> “</w:t>
      </w:r>
      <w:proofErr w:type="gramStart"/>
      <w:r w:rsidR="00FC2C57" w:rsidRPr="009D14A8">
        <w:rPr>
          <w:rFonts w:asciiTheme="majorBidi" w:hAnsiTheme="majorBidi" w:cstheme="majorBidi"/>
          <w:lang w:val="id-ID"/>
        </w:rPr>
        <w:t>what</w:t>
      </w:r>
      <w:proofErr w:type="gramEnd"/>
      <w:r w:rsidR="00FC2C57" w:rsidRPr="009D14A8">
        <w:rPr>
          <w:rFonts w:asciiTheme="majorBidi" w:hAnsiTheme="majorBidi" w:cstheme="majorBidi"/>
          <w:lang w:val="id-ID"/>
        </w:rPr>
        <w:t xml:space="preserve"> do you think about </w:t>
      </w:r>
      <w:r w:rsidR="00DC176D">
        <w:rPr>
          <w:rFonts w:asciiTheme="majorBidi" w:hAnsiTheme="majorBidi" w:cstheme="majorBidi"/>
        </w:rPr>
        <w:t>it</w:t>
      </w:r>
      <w:r w:rsidR="00FC2C57" w:rsidRPr="009D14A8">
        <w:rPr>
          <w:rFonts w:asciiTheme="majorBidi" w:hAnsiTheme="majorBidi" w:cstheme="majorBidi"/>
        </w:rPr>
        <w:t xml:space="preserve">?” </w:t>
      </w:r>
      <w:r w:rsidRPr="009D14A8">
        <w:rPr>
          <w:rFonts w:asciiTheme="majorBidi" w:hAnsiTheme="majorBidi" w:cstheme="majorBidi"/>
        </w:rPr>
        <w:t>All those questions were answered by students both by individual and in unison</w:t>
      </w:r>
    </w:p>
    <w:p w:rsidR="00FC4E5A" w:rsidRDefault="002E7862" w:rsidP="00DC26CE">
      <w:pPr>
        <w:spacing w:line="480" w:lineRule="auto"/>
        <w:ind w:left="1800" w:firstLine="360"/>
        <w:jc w:val="both"/>
        <w:rPr>
          <w:rFonts w:asciiTheme="majorBidi" w:hAnsiTheme="majorBidi" w:cstheme="majorBidi"/>
        </w:rPr>
      </w:pPr>
      <w:r w:rsidRPr="009D14A8">
        <w:rPr>
          <w:rFonts w:asciiTheme="majorBidi" w:hAnsiTheme="majorBidi" w:cstheme="majorBidi"/>
        </w:rPr>
        <w:t xml:space="preserve">Entering the </w:t>
      </w:r>
      <w:r w:rsidRPr="009D14A8">
        <w:rPr>
          <w:rFonts w:asciiTheme="majorBidi" w:hAnsiTheme="majorBidi" w:cstheme="majorBidi"/>
          <w:i/>
          <w:iCs/>
        </w:rPr>
        <w:t>main activity</w:t>
      </w:r>
      <w:r w:rsidRPr="009D14A8">
        <w:rPr>
          <w:rFonts w:asciiTheme="majorBidi" w:hAnsiTheme="majorBidi" w:cstheme="majorBidi"/>
        </w:rPr>
        <w:t xml:space="preserve">, the researcher gave example of </w:t>
      </w:r>
      <w:r w:rsidR="00AE56C7" w:rsidRPr="009D14A8">
        <w:rPr>
          <w:rFonts w:asciiTheme="majorBidi" w:hAnsiTheme="majorBidi" w:cstheme="majorBidi"/>
          <w:lang w:val="id-ID"/>
        </w:rPr>
        <w:t>descrip</w:t>
      </w:r>
      <w:r w:rsidR="00A77244" w:rsidRPr="009D14A8">
        <w:rPr>
          <w:rFonts w:asciiTheme="majorBidi" w:hAnsiTheme="majorBidi" w:cstheme="majorBidi"/>
          <w:lang w:val="id-ID"/>
        </w:rPr>
        <w:t>tive</w:t>
      </w:r>
      <w:r w:rsidRPr="009D14A8">
        <w:rPr>
          <w:rFonts w:asciiTheme="majorBidi" w:hAnsiTheme="majorBidi" w:cstheme="majorBidi"/>
        </w:rPr>
        <w:t xml:space="preserve"> text and explained it. Then, the r</w:t>
      </w:r>
      <w:r w:rsidR="00220E74" w:rsidRPr="009D14A8">
        <w:rPr>
          <w:rFonts w:asciiTheme="majorBidi" w:hAnsiTheme="majorBidi" w:cstheme="majorBidi"/>
        </w:rPr>
        <w:t xml:space="preserve">esearcher wrote </w:t>
      </w:r>
      <w:r w:rsidR="00220E74" w:rsidRPr="009D14A8">
        <w:rPr>
          <w:rFonts w:asciiTheme="majorBidi" w:hAnsiTheme="majorBidi" w:cstheme="majorBidi"/>
          <w:lang w:val="id-ID"/>
        </w:rPr>
        <w:t>words to describe something</w:t>
      </w:r>
      <w:r w:rsidRPr="009D14A8">
        <w:rPr>
          <w:rFonts w:asciiTheme="majorBidi" w:hAnsiTheme="majorBidi" w:cstheme="majorBidi"/>
        </w:rPr>
        <w:t xml:space="preserve"> in </w:t>
      </w:r>
      <w:r w:rsidR="00FC2C57" w:rsidRPr="009D14A8">
        <w:rPr>
          <w:rFonts w:asciiTheme="majorBidi" w:hAnsiTheme="majorBidi" w:cstheme="majorBidi"/>
        </w:rPr>
        <w:t>white</w:t>
      </w:r>
      <w:r w:rsidR="00BC32E5" w:rsidRPr="009D14A8">
        <w:rPr>
          <w:rFonts w:asciiTheme="majorBidi" w:hAnsiTheme="majorBidi" w:cstheme="majorBidi"/>
        </w:rPr>
        <w:t xml:space="preserve"> </w:t>
      </w:r>
      <w:proofErr w:type="gramStart"/>
      <w:r w:rsidR="00FC2C57" w:rsidRPr="009D14A8">
        <w:rPr>
          <w:rFonts w:asciiTheme="majorBidi" w:hAnsiTheme="majorBidi" w:cstheme="majorBidi"/>
        </w:rPr>
        <w:t xml:space="preserve">board </w:t>
      </w:r>
      <w:r w:rsidRPr="009D14A8">
        <w:rPr>
          <w:rFonts w:asciiTheme="majorBidi" w:hAnsiTheme="majorBidi" w:cstheme="majorBidi"/>
        </w:rPr>
        <w:t>.</w:t>
      </w:r>
      <w:proofErr w:type="gramEnd"/>
      <w:r w:rsidRPr="009D14A8">
        <w:rPr>
          <w:rFonts w:asciiTheme="majorBidi" w:hAnsiTheme="majorBidi" w:cstheme="majorBidi"/>
        </w:rPr>
        <w:t xml:space="preserve"> The last, the researcher asked students to write in paper.  </w:t>
      </w:r>
    </w:p>
    <w:p w:rsidR="00DC176D" w:rsidRPr="009D14A8" w:rsidRDefault="002E7862" w:rsidP="00DC26CE">
      <w:pPr>
        <w:spacing w:line="480" w:lineRule="auto"/>
        <w:ind w:left="1800" w:firstLine="360"/>
        <w:jc w:val="both"/>
        <w:rPr>
          <w:rFonts w:asciiTheme="majorBidi" w:hAnsiTheme="majorBidi" w:cstheme="majorBidi"/>
        </w:rPr>
      </w:pPr>
      <w:r w:rsidRPr="009D14A8">
        <w:rPr>
          <w:rFonts w:asciiTheme="majorBidi" w:hAnsiTheme="majorBidi" w:cstheme="majorBidi"/>
        </w:rPr>
        <w:lastRenderedPageBreak/>
        <w:t xml:space="preserve">Before closing the class the teacher gave students time to make note and ask any difficulty. Then, researcher and students conclude the material. </w:t>
      </w:r>
    </w:p>
    <w:p w:rsidR="001634BC" w:rsidRPr="009D14A8" w:rsidRDefault="002E7862" w:rsidP="00FC4E5A">
      <w:pPr>
        <w:tabs>
          <w:tab w:val="left" w:pos="720"/>
        </w:tabs>
        <w:spacing w:line="480" w:lineRule="auto"/>
        <w:ind w:left="1800"/>
        <w:jc w:val="both"/>
        <w:rPr>
          <w:rFonts w:asciiTheme="majorBidi" w:hAnsiTheme="majorBidi" w:cstheme="majorBidi"/>
        </w:rPr>
      </w:pPr>
      <w:r w:rsidRPr="009D14A8">
        <w:rPr>
          <w:rFonts w:asciiTheme="majorBidi" w:hAnsiTheme="majorBidi" w:cstheme="majorBidi"/>
        </w:rPr>
        <w:t>2.  The Second Meeting</w:t>
      </w:r>
    </w:p>
    <w:p w:rsidR="00FC4E5A" w:rsidRDefault="002E7862" w:rsidP="00DC26CE">
      <w:pPr>
        <w:tabs>
          <w:tab w:val="left" w:pos="720"/>
        </w:tabs>
        <w:spacing w:line="480" w:lineRule="auto"/>
        <w:ind w:left="1800" w:firstLine="540"/>
        <w:jc w:val="both"/>
        <w:rPr>
          <w:rFonts w:asciiTheme="majorBidi" w:hAnsiTheme="majorBidi" w:cstheme="majorBidi"/>
        </w:rPr>
      </w:pPr>
      <w:r w:rsidRPr="009D14A8">
        <w:rPr>
          <w:rFonts w:asciiTheme="majorBidi" w:hAnsiTheme="majorBidi" w:cstheme="majorBidi"/>
        </w:rPr>
        <w:t xml:space="preserve">The second meeting of cycle two was focused on giving test </w:t>
      </w:r>
      <w:r w:rsidR="00A77244" w:rsidRPr="009D14A8">
        <w:rPr>
          <w:rFonts w:asciiTheme="majorBidi" w:hAnsiTheme="majorBidi" w:cstheme="majorBidi"/>
          <w:lang w:val="id-ID"/>
        </w:rPr>
        <w:t xml:space="preserve">descriptive </w:t>
      </w:r>
      <w:r w:rsidRPr="009D14A8">
        <w:rPr>
          <w:rFonts w:asciiTheme="majorBidi" w:hAnsiTheme="majorBidi" w:cstheme="majorBidi"/>
        </w:rPr>
        <w:t xml:space="preserve">text. </w:t>
      </w:r>
      <w:r w:rsidR="008F0FCC" w:rsidRPr="009D14A8">
        <w:rPr>
          <w:rFonts w:asciiTheme="majorBidi" w:hAnsiTheme="majorBidi" w:cstheme="majorBidi"/>
        </w:rPr>
        <w:t xml:space="preserve">This meeting is Saturday, </w:t>
      </w:r>
      <w:r w:rsidR="00BC32E5" w:rsidRPr="009D14A8">
        <w:rPr>
          <w:rFonts w:asciiTheme="majorBidi" w:hAnsiTheme="majorBidi" w:cstheme="majorBidi"/>
        </w:rPr>
        <w:t>April</w:t>
      </w:r>
      <w:r w:rsidR="008F0FCC" w:rsidRPr="009D14A8">
        <w:rPr>
          <w:rFonts w:asciiTheme="majorBidi" w:hAnsiTheme="majorBidi" w:cstheme="majorBidi"/>
        </w:rPr>
        <w:t xml:space="preserve"> </w:t>
      </w:r>
      <w:r w:rsidR="008F0FCC" w:rsidRPr="009D14A8">
        <w:rPr>
          <w:rFonts w:asciiTheme="majorBidi" w:hAnsiTheme="majorBidi" w:cstheme="majorBidi"/>
          <w:lang w:val="id-ID"/>
        </w:rPr>
        <w:t>14</w:t>
      </w:r>
      <w:proofErr w:type="spellStart"/>
      <w:r w:rsidRPr="009D14A8">
        <w:rPr>
          <w:rFonts w:asciiTheme="majorBidi" w:hAnsiTheme="majorBidi" w:cstheme="majorBidi"/>
          <w:vertAlign w:val="superscript"/>
        </w:rPr>
        <w:t>th</w:t>
      </w:r>
      <w:proofErr w:type="spellEnd"/>
      <w:r w:rsidR="008F0FCC" w:rsidRPr="009D14A8">
        <w:rPr>
          <w:rFonts w:asciiTheme="majorBidi" w:hAnsiTheme="majorBidi" w:cstheme="majorBidi"/>
        </w:rPr>
        <w:t>, 201</w:t>
      </w:r>
      <w:r w:rsidR="00BC32E5" w:rsidRPr="009D14A8">
        <w:rPr>
          <w:rFonts w:asciiTheme="majorBidi" w:hAnsiTheme="majorBidi" w:cstheme="majorBidi"/>
        </w:rPr>
        <w:t>4</w:t>
      </w:r>
      <w:r w:rsidRPr="009D14A8">
        <w:rPr>
          <w:rFonts w:asciiTheme="majorBidi" w:hAnsiTheme="majorBidi" w:cstheme="majorBidi"/>
        </w:rPr>
        <w:t>. The implementation of teaching was conducted in three phases of activity: opening activity, main activity and closing activity.</w:t>
      </w:r>
      <w:r w:rsidR="00FC4E5A">
        <w:rPr>
          <w:rFonts w:asciiTheme="majorBidi" w:hAnsiTheme="majorBidi" w:cstheme="majorBidi"/>
        </w:rPr>
        <w:t xml:space="preserve"> </w:t>
      </w:r>
    </w:p>
    <w:p w:rsidR="00FC4E5A" w:rsidRDefault="00FC4E5A" w:rsidP="00DC26CE">
      <w:pPr>
        <w:tabs>
          <w:tab w:val="left" w:pos="720"/>
        </w:tabs>
        <w:spacing w:line="480" w:lineRule="auto"/>
        <w:ind w:left="1800"/>
        <w:jc w:val="both"/>
        <w:rPr>
          <w:rFonts w:asciiTheme="majorBidi" w:hAnsiTheme="majorBidi" w:cstheme="majorBidi"/>
        </w:rPr>
      </w:pPr>
      <w:r>
        <w:rPr>
          <w:rFonts w:asciiTheme="majorBidi" w:hAnsiTheme="majorBidi" w:cstheme="majorBidi"/>
        </w:rPr>
        <w:tab/>
      </w:r>
      <w:r w:rsidR="002E7862" w:rsidRPr="009D14A8">
        <w:rPr>
          <w:rFonts w:asciiTheme="majorBidi" w:hAnsiTheme="majorBidi" w:cstheme="majorBidi"/>
        </w:rPr>
        <w:t xml:space="preserve">In the </w:t>
      </w:r>
      <w:r w:rsidR="002E7862" w:rsidRPr="009D14A8">
        <w:rPr>
          <w:rFonts w:asciiTheme="majorBidi" w:hAnsiTheme="majorBidi" w:cstheme="majorBidi"/>
          <w:i/>
          <w:iCs/>
        </w:rPr>
        <w:t>opening activity</w:t>
      </w:r>
      <w:r w:rsidR="002E7862" w:rsidRPr="009D14A8">
        <w:rPr>
          <w:rFonts w:asciiTheme="majorBidi" w:hAnsiTheme="majorBidi" w:cstheme="majorBidi"/>
        </w:rPr>
        <w:t>, the teacher started the l</w:t>
      </w:r>
      <w:r w:rsidR="00AE56C7" w:rsidRPr="009D14A8">
        <w:rPr>
          <w:rFonts w:asciiTheme="majorBidi" w:hAnsiTheme="majorBidi" w:cstheme="majorBidi"/>
        </w:rPr>
        <w:t>esson by greeting the student</w:t>
      </w:r>
      <w:r w:rsidR="00AE56C7" w:rsidRPr="009D14A8">
        <w:rPr>
          <w:rFonts w:asciiTheme="majorBidi" w:hAnsiTheme="majorBidi" w:cstheme="majorBidi"/>
          <w:lang w:val="id-ID"/>
        </w:rPr>
        <w:t>. Then ask again about descriptive text.</w:t>
      </w:r>
      <w:r>
        <w:rPr>
          <w:rFonts w:asciiTheme="majorBidi" w:hAnsiTheme="majorBidi" w:cstheme="majorBidi"/>
        </w:rPr>
        <w:t xml:space="preserve"> </w:t>
      </w:r>
    </w:p>
    <w:p w:rsidR="00FC4E5A" w:rsidRDefault="002E7862" w:rsidP="00DC26CE">
      <w:pPr>
        <w:tabs>
          <w:tab w:val="left" w:pos="720"/>
        </w:tabs>
        <w:spacing w:line="480" w:lineRule="auto"/>
        <w:ind w:left="1800" w:firstLine="360"/>
        <w:jc w:val="both"/>
        <w:rPr>
          <w:rFonts w:asciiTheme="majorBidi" w:hAnsiTheme="majorBidi" w:cstheme="majorBidi"/>
        </w:rPr>
      </w:pPr>
      <w:r w:rsidRPr="009D14A8">
        <w:rPr>
          <w:rFonts w:asciiTheme="majorBidi" w:hAnsiTheme="majorBidi" w:cstheme="majorBidi"/>
        </w:rPr>
        <w:t xml:space="preserve">In the </w:t>
      </w:r>
      <w:r w:rsidRPr="009D14A8">
        <w:rPr>
          <w:rFonts w:asciiTheme="majorBidi" w:hAnsiTheme="majorBidi" w:cstheme="majorBidi"/>
          <w:i/>
          <w:iCs/>
        </w:rPr>
        <w:t>main activity</w:t>
      </w:r>
      <w:r w:rsidRPr="009D14A8">
        <w:rPr>
          <w:rFonts w:asciiTheme="majorBidi" w:hAnsiTheme="majorBidi" w:cstheme="majorBidi"/>
        </w:rPr>
        <w:t>, first, the researcher replied explain about</w:t>
      </w:r>
      <w:r w:rsidR="00A77244" w:rsidRPr="009D14A8">
        <w:rPr>
          <w:rFonts w:asciiTheme="majorBidi" w:hAnsiTheme="majorBidi" w:cstheme="majorBidi"/>
          <w:lang w:val="id-ID"/>
        </w:rPr>
        <w:t xml:space="preserve"> descriptive</w:t>
      </w:r>
      <w:r w:rsidRPr="009D14A8">
        <w:rPr>
          <w:rFonts w:asciiTheme="majorBidi" w:hAnsiTheme="majorBidi" w:cstheme="majorBidi"/>
        </w:rPr>
        <w:t xml:space="preserve"> text and example </w:t>
      </w:r>
      <w:r w:rsidR="00A77244" w:rsidRPr="009D14A8">
        <w:rPr>
          <w:rFonts w:asciiTheme="majorBidi" w:hAnsiTheme="majorBidi" w:cstheme="majorBidi"/>
          <w:lang w:val="id-ID"/>
        </w:rPr>
        <w:t>descrriptive te</w:t>
      </w:r>
      <w:r w:rsidR="00C32300" w:rsidRPr="009D14A8">
        <w:rPr>
          <w:rFonts w:asciiTheme="majorBidi" w:hAnsiTheme="majorBidi" w:cstheme="majorBidi"/>
          <w:lang w:val="id-ID"/>
        </w:rPr>
        <w:t>xt</w:t>
      </w:r>
      <w:r w:rsidRPr="009D14A8">
        <w:rPr>
          <w:rFonts w:asciiTheme="majorBidi" w:hAnsiTheme="majorBidi" w:cstheme="majorBidi"/>
        </w:rPr>
        <w:t xml:space="preserve">. Then, the researcher gave students </w:t>
      </w:r>
      <w:r w:rsidR="00C32300" w:rsidRPr="009D14A8">
        <w:rPr>
          <w:rFonts w:asciiTheme="majorBidi" w:hAnsiTheme="majorBidi" w:cstheme="majorBidi"/>
          <w:lang w:val="id-ID"/>
        </w:rPr>
        <w:t>descriptive test</w:t>
      </w:r>
      <w:r w:rsidR="00FE2569" w:rsidRPr="009D14A8">
        <w:rPr>
          <w:rFonts w:asciiTheme="majorBidi" w:hAnsiTheme="majorBidi" w:cstheme="majorBidi"/>
          <w:lang w:val="id-ID"/>
        </w:rPr>
        <w:t xml:space="preserve"> and ask student to deffere</w:t>
      </w:r>
      <w:r w:rsidR="00DA7099" w:rsidRPr="009D14A8">
        <w:rPr>
          <w:rFonts w:asciiTheme="majorBidi" w:hAnsiTheme="majorBidi" w:cstheme="majorBidi"/>
          <w:lang w:val="id-ID"/>
        </w:rPr>
        <w:t>nt two texts</w:t>
      </w:r>
      <w:r w:rsidRPr="009D14A8">
        <w:rPr>
          <w:rFonts w:asciiTheme="majorBidi" w:hAnsiTheme="majorBidi" w:cstheme="majorBidi"/>
        </w:rPr>
        <w:t xml:space="preserve">. With instruction the researcher, students can lead write in </w:t>
      </w:r>
      <w:proofErr w:type="gramStart"/>
      <w:r w:rsidRPr="009D14A8">
        <w:rPr>
          <w:rFonts w:asciiTheme="majorBidi" w:hAnsiTheme="majorBidi" w:cstheme="majorBidi"/>
        </w:rPr>
        <w:t>paper</w:t>
      </w:r>
      <w:r w:rsidR="00C632F3" w:rsidRPr="009D14A8">
        <w:rPr>
          <w:rFonts w:asciiTheme="majorBidi" w:hAnsiTheme="majorBidi" w:cstheme="majorBidi"/>
          <w:lang w:val="id-ID"/>
        </w:rPr>
        <w:t xml:space="preserve"> </w:t>
      </w:r>
      <w:r w:rsidRPr="009D14A8">
        <w:rPr>
          <w:rFonts w:asciiTheme="majorBidi" w:hAnsiTheme="majorBidi" w:cstheme="majorBidi"/>
        </w:rPr>
        <w:t>.</w:t>
      </w:r>
      <w:proofErr w:type="gramEnd"/>
      <w:r w:rsidRPr="009D14A8">
        <w:rPr>
          <w:rFonts w:asciiTheme="majorBidi" w:hAnsiTheme="majorBidi" w:cstheme="majorBidi"/>
        </w:rPr>
        <w:t xml:space="preserve">  </w:t>
      </w:r>
      <w:r w:rsidR="00FC4E5A">
        <w:rPr>
          <w:rFonts w:asciiTheme="majorBidi" w:hAnsiTheme="majorBidi" w:cstheme="majorBidi"/>
        </w:rPr>
        <w:t xml:space="preserve"> </w:t>
      </w:r>
    </w:p>
    <w:p w:rsidR="002E7862" w:rsidRPr="009D14A8" w:rsidRDefault="002E7862" w:rsidP="00DC26CE">
      <w:pPr>
        <w:tabs>
          <w:tab w:val="left" w:pos="720"/>
        </w:tabs>
        <w:spacing w:line="480" w:lineRule="auto"/>
        <w:ind w:left="1800" w:firstLine="360"/>
        <w:jc w:val="both"/>
        <w:rPr>
          <w:rFonts w:asciiTheme="majorBidi" w:hAnsiTheme="majorBidi" w:cstheme="majorBidi"/>
        </w:rPr>
      </w:pPr>
      <w:r w:rsidRPr="009D14A8">
        <w:rPr>
          <w:rFonts w:asciiTheme="majorBidi" w:hAnsiTheme="majorBidi" w:cstheme="majorBidi"/>
        </w:rPr>
        <w:t xml:space="preserve">In the </w:t>
      </w:r>
      <w:r w:rsidRPr="009D14A8">
        <w:rPr>
          <w:rFonts w:asciiTheme="majorBidi" w:hAnsiTheme="majorBidi" w:cstheme="majorBidi"/>
          <w:i/>
          <w:iCs/>
        </w:rPr>
        <w:t>closing activity</w:t>
      </w:r>
      <w:r w:rsidRPr="009D14A8">
        <w:rPr>
          <w:rFonts w:asciiTheme="majorBidi" w:hAnsiTheme="majorBidi" w:cstheme="majorBidi"/>
        </w:rPr>
        <w:t>, the teacher and students concluded the activity and finally ended by closing the class and saying good bye.</w:t>
      </w:r>
    </w:p>
    <w:p w:rsidR="002E7862" w:rsidRPr="00FC4E5A" w:rsidRDefault="002E7862" w:rsidP="00FC4E5A">
      <w:pPr>
        <w:pStyle w:val="ListParagraph"/>
        <w:numPr>
          <w:ilvl w:val="0"/>
          <w:numId w:val="27"/>
        </w:numPr>
        <w:tabs>
          <w:tab w:val="left" w:pos="0"/>
          <w:tab w:val="left" w:pos="900"/>
        </w:tabs>
        <w:spacing w:line="480" w:lineRule="auto"/>
        <w:ind w:left="1440"/>
        <w:jc w:val="both"/>
        <w:rPr>
          <w:rFonts w:asciiTheme="majorBidi" w:hAnsiTheme="majorBidi" w:cstheme="majorBidi"/>
          <w:bCs/>
        </w:rPr>
      </w:pPr>
      <w:r w:rsidRPr="00FC4E5A">
        <w:rPr>
          <w:rFonts w:asciiTheme="majorBidi" w:hAnsiTheme="majorBidi" w:cstheme="majorBidi"/>
          <w:bCs/>
        </w:rPr>
        <w:t>Observing</w:t>
      </w:r>
    </w:p>
    <w:p w:rsidR="00FC4E5A" w:rsidRDefault="00FC4E5A" w:rsidP="00FC4E5A">
      <w:pPr>
        <w:tabs>
          <w:tab w:val="left" w:pos="720"/>
        </w:tabs>
        <w:spacing w:line="480" w:lineRule="auto"/>
        <w:ind w:left="1530"/>
        <w:jc w:val="both"/>
        <w:rPr>
          <w:rFonts w:asciiTheme="majorBidi" w:hAnsiTheme="majorBidi" w:cstheme="majorBidi"/>
        </w:rPr>
      </w:pPr>
      <w:r>
        <w:rPr>
          <w:rFonts w:asciiTheme="majorBidi" w:hAnsiTheme="majorBidi" w:cstheme="majorBidi"/>
        </w:rPr>
        <w:tab/>
      </w:r>
      <w:r w:rsidR="002E7862" w:rsidRPr="009D14A8">
        <w:rPr>
          <w:rFonts w:asciiTheme="majorBidi" w:hAnsiTheme="majorBidi" w:cstheme="majorBidi"/>
        </w:rPr>
        <w:t xml:space="preserve">In this part, the collaborator observed the students’ action and ability. The collaborator toke note related to the class acting. The observer found that in cycle two, the students’ interest was improved. It brought positive effect to the students’ participation </w:t>
      </w:r>
      <w:r w:rsidR="002E7862" w:rsidRPr="009D14A8">
        <w:rPr>
          <w:rFonts w:asciiTheme="majorBidi" w:hAnsiTheme="majorBidi" w:cstheme="majorBidi"/>
        </w:rPr>
        <w:lastRenderedPageBreak/>
        <w:t>and result. The students could absorb well the theory of</w:t>
      </w:r>
      <w:r w:rsidR="00AE56C7" w:rsidRPr="009D14A8">
        <w:rPr>
          <w:rFonts w:asciiTheme="majorBidi" w:hAnsiTheme="majorBidi" w:cstheme="majorBidi"/>
          <w:lang w:val="id-ID"/>
        </w:rPr>
        <w:t xml:space="preserve"> </w:t>
      </w:r>
      <w:r w:rsidR="00044E33" w:rsidRPr="009D14A8">
        <w:rPr>
          <w:rFonts w:asciiTheme="majorBidi" w:hAnsiTheme="majorBidi" w:cstheme="majorBidi"/>
          <w:lang w:val="id-ID"/>
        </w:rPr>
        <w:t>descriptive</w:t>
      </w:r>
      <w:r w:rsidR="002E7862" w:rsidRPr="009D14A8">
        <w:rPr>
          <w:rFonts w:asciiTheme="majorBidi" w:hAnsiTheme="majorBidi" w:cstheme="majorBidi"/>
        </w:rPr>
        <w:t xml:space="preserve"> text that had been explained by the teacher. It could be known from the students’ answer and respond when the teacher asked them. Their feedback was much improved.</w:t>
      </w:r>
      <w:r>
        <w:rPr>
          <w:rFonts w:asciiTheme="majorBidi" w:hAnsiTheme="majorBidi" w:cstheme="majorBidi"/>
        </w:rPr>
        <w:t xml:space="preserve"> </w:t>
      </w:r>
    </w:p>
    <w:p w:rsidR="002E7862" w:rsidRPr="009D14A8" w:rsidRDefault="00FC4E5A" w:rsidP="00FC4E5A">
      <w:pPr>
        <w:tabs>
          <w:tab w:val="left" w:pos="720"/>
        </w:tabs>
        <w:spacing w:line="480" w:lineRule="auto"/>
        <w:ind w:left="1530"/>
        <w:jc w:val="both"/>
        <w:rPr>
          <w:rFonts w:asciiTheme="majorBidi" w:hAnsiTheme="majorBidi" w:cstheme="majorBidi"/>
        </w:rPr>
      </w:pPr>
      <w:r>
        <w:rPr>
          <w:rFonts w:asciiTheme="majorBidi" w:hAnsiTheme="majorBidi" w:cstheme="majorBidi"/>
        </w:rPr>
        <w:tab/>
      </w:r>
      <w:r w:rsidR="002E7862" w:rsidRPr="009D14A8">
        <w:rPr>
          <w:rFonts w:asciiTheme="majorBidi" w:hAnsiTheme="majorBidi" w:cstheme="majorBidi"/>
        </w:rPr>
        <w:t>The observer also noted that the result of the students’ discussion in doing every assignment was very good. They could finish the assignment perfectly. The interaction among teacher, students, and the media was improved as well.</w:t>
      </w:r>
    </w:p>
    <w:p w:rsidR="002E7862" w:rsidRPr="00FC4E5A" w:rsidRDefault="002E7862" w:rsidP="00FC4E5A">
      <w:pPr>
        <w:pStyle w:val="ListParagraph"/>
        <w:numPr>
          <w:ilvl w:val="0"/>
          <w:numId w:val="27"/>
        </w:numPr>
        <w:tabs>
          <w:tab w:val="left" w:pos="0"/>
        </w:tabs>
        <w:spacing w:line="480" w:lineRule="auto"/>
        <w:ind w:left="1440"/>
        <w:jc w:val="both"/>
        <w:rPr>
          <w:rFonts w:asciiTheme="majorBidi" w:hAnsiTheme="majorBidi" w:cstheme="majorBidi"/>
          <w:bCs/>
        </w:rPr>
      </w:pPr>
      <w:r w:rsidRPr="00FC4E5A">
        <w:rPr>
          <w:rFonts w:asciiTheme="majorBidi" w:hAnsiTheme="majorBidi" w:cstheme="majorBidi"/>
          <w:bCs/>
        </w:rPr>
        <w:t>Reflecting</w:t>
      </w:r>
    </w:p>
    <w:p w:rsidR="00FC4E5A" w:rsidRDefault="002E7862" w:rsidP="00FC4E5A">
      <w:pPr>
        <w:spacing w:line="480" w:lineRule="auto"/>
        <w:ind w:left="1530" w:firstLine="630"/>
        <w:jc w:val="both"/>
        <w:rPr>
          <w:rFonts w:asciiTheme="majorBidi" w:hAnsiTheme="majorBidi" w:cstheme="majorBidi"/>
        </w:rPr>
      </w:pPr>
      <w:r w:rsidRPr="009D14A8">
        <w:rPr>
          <w:rFonts w:asciiTheme="majorBidi" w:hAnsiTheme="majorBidi" w:cstheme="majorBidi"/>
        </w:rPr>
        <w:t xml:space="preserve">The researcher analyzed the data gained from the observation sheet, field note and the result of test cycle 2 to decide whether the implementation of the </w:t>
      </w:r>
      <w:r w:rsidR="009205A2" w:rsidRPr="009D14A8">
        <w:rPr>
          <w:rFonts w:asciiTheme="majorBidi" w:hAnsiTheme="majorBidi" w:cstheme="majorBidi"/>
          <w:lang w:val="id-ID"/>
        </w:rPr>
        <w:t>public figure photo</w:t>
      </w:r>
      <w:r w:rsidRPr="009D14A8">
        <w:rPr>
          <w:rFonts w:asciiTheme="majorBidi" w:hAnsiTheme="majorBidi" w:cstheme="majorBidi"/>
        </w:rPr>
        <w:t xml:space="preserve"> was successful or not. It was found that the observation sheet and observer’s field note showed many improvements. All the plans that had been made by the researcher could be done very well. The data from students’ test cycle 2 also showed the same thing. </w:t>
      </w:r>
      <w:r w:rsidR="009205A2" w:rsidRPr="009D14A8">
        <w:rPr>
          <w:rFonts w:asciiTheme="majorBidi" w:hAnsiTheme="majorBidi" w:cstheme="majorBidi"/>
        </w:rPr>
        <w:t xml:space="preserve">The cycle II, the researcher found an increasing among or the students who </w:t>
      </w:r>
      <w:proofErr w:type="spellStart"/>
      <w:r w:rsidR="009205A2" w:rsidRPr="009D14A8">
        <w:rPr>
          <w:rFonts w:asciiTheme="majorBidi" w:hAnsiTheme="majorBidi" w:cstheme="majorBidi"/>
        </w:rPr>
        <w:t>past</w:t>
      </w:r>
      <w:proofErr w:type="spellEnd"/>
      <w:r w:rsidR="009205A2" w:rsidRPr="009D14A8">
        <w:rPr>
          <w:rFonts w:asciiTheme="majorBidi" w:hAnsiTheme="majorBidi" w:cstheme="majorBidi"/>
        </w:rPr>
        <w:t xml:space="preserve"> the test. She found </w:t>
      </w:r>
      <w:r w:rsidR="009205A2" w:rsidRPr="009D14A8">
        <w:rPr>
          <w:rFonts w:asciiTheme="majorBidi" w:hAnsiTheme="majorBidi" w:cstheme="majorBidi"/>
          <w:lang w:val="id-ID"/>
        </w:rPr>
        <w:t>31</w:t>
      </w:r>
      <w:r w:rsidR="009205A2" w:rsidRPr="009D14A8">
        <w:rPr>
          <w:rFonts w:asciiTheme="majorBidi" w:hAnsiTheme="majorBidi" w:cstheme="majorBidi"/>
        </w:rPr>
        <w:t xml:space="preserve"> students or </w:t>
      </w:r>
      <w:r w:rsidR="009205A2" w:rsidRPr="009D14A8">
        <w:rPr>
          <w:rFonts w:asciiTheme="majorBidi" w:hAnsiTheme="majorBidi" w:cstheme="majorBidi"/>
          <w:lang w:val="id-ID"/>
        </w:rPr>
        <w:t>91</w:t>
      </w:r>
      <w:r w:rsidR="009205A2" w:rsidRPr="009D14A8">
        <w:rPr>
          <w:rFonts w:asciiTheme="majorBidi" w:hAnsiTheme="majorBidi" w:cstheme="majorBidi"/>
        </w:rPr>
        <w:t xml:space="preserve"> % of all students passed the test in cycle II. From this data, the researcher found that the minimum target is achieved.</w:t>
      </w:r>
      <w:r w:rsidR="00FC4E5A">
        <w:rPr>
          <w:rFonts w:asciiTheme="majorBidi" w:hAnsiTheme="majorBidi" w:cstheme="majorBidi"/>
        </w:rPr>
        <w:t xml:space="preserve"> </w:t>
      </w:r>
    </w:p>
    <w:p w:rsidR="00DC26CE" w:rsidRDefault="009205A2" w:rsidP="00AB7537">
      <w:pPr>
        <w:spacing w:line="480" w:lineRule="auto"/>
        <w:ind w:left="1530" w:firstLine="630"/>
        <w:jc w:val="both"/>
        <w:rPr>
          <w:rFonts w:asciiTheme="majorBidi" w:hAnsiTheme="majorBidi" w:cstheme="majorBidi"/>
        </w:rPr>
      </w:pPr>
      <w:r w:rsidRPr="009D14A8">
        <w:rPr>
          <w:rFonts w:asciiTheme="majorBidi" w:hAnsiTheme="majorBidi" w:cstheme="majorBidi"/>
        </w:rPr>
        <w:t>The following is the frequency of the students’ score from cycle II either in a table.</w:t>
      </w:r>
    </w:p>
    <w:p w:rsidR="00FC4E5A" w:rsidRDefault="00930A79" w:rsidP="00AB7537">
      <w:pPr>
        <w:spacing w:line="480" w:lineRule="auto"/>
        <w:ind w:left="1530" w:firstLine="630"/>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rPr>
        <w:tab/>
      </w:r>
    </w:p>
    <w:p w:rsidR="00C375FD" w:rsidRPr="00AB253F" w:rsidRDefault="00C375FD" w:rsidP="00C375FD">
      <w:pPr>
        <w:spacing w:line="360" w:lineRule="auto"/>
        <w:jc w:val="center"/>
        <w:rPr>
          <w:b/>
        </w:rPr>
      </w:pPr>
      <w:r>
        <w:rPr>
          <w:b/>
        </w:rPr>
        <w:lastRenderedPageBreak/>
        <w:t>Table 4.3</w:t>
      </w:r>
    </w:p>
    <w:p w:rsidR="00C375FD" w:rsidRPr="00AB253F" w:rsidRDefault="00C375FD" w:rsidP="00C375FD">
      <w:pPr>
        <w:spacing w:line="360" w:lineRule="auto"/>
        <w:jc w:val="center"/>
        <w:rPr>
          <w:b/>
        </w:rPr>
      </w:pPr>
      <w:r>
        <w:rPr>
          <w:b/>
        </w:rPr>
        <w:t>The Frequency of the Students’ Score from C</w:t>
      </w:r>
      <w:r w:rsidRPr="00AB253F">
        <w:rPr>
          <w:b/>
        </w:rPr>
        <w:t>ycle I</w:t>
      </w:r>
      <w:r>
        <w:rPr>
          <w:b/>
        </w:rPr>
        <w:t>I</w:t>
      </w: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2302"/>
        <w:gridCol w:w="2297"/>
        <w:gridCol w:w="2301"/>
      </w:tblGrid>
      <w:tr w:rsidR="00C375FD" w:rsidRPr="00FF3FA7" w:rsidTr="00463FCC">
        <w:tc>
          <w:tcPr>
            <w:tcW w:w="709" w:type="dxa"/>
            <w:shd w:val="clear" w:color="auto" w:fill="auto"/>
            <w:vAlign w:val="center"/>
          </w:tcPr>
          <w:p w:rsidR="00C375FD" w:rsidRPr="00FF3FA7" w:rsidRDefault="00C375FD" w:rsidP="00463FCC">
            <w:pPr>
              <w:spacing w:line="360" w:lineRule="auto"/>
              <w:jc w:val="center"/>
              <w:rPr>
                <w:b/>
              </w:rPr>
            </w:pPr>
            <w:r w:rsidRPr="00FF3FA7">
              <w:rPr>
                <w:b/>
              </w:rPr>
              <w:t>No.</w:t>
            </w:r>
          </w:p>
        </w:tc>
        <w:tc>
          <w:tcPr>
            <w:tcW w:w="2409" w:type="dxa"/>
            <w:shd w:val="clear" w:color="auto" w:fill="auto"/>
            <w:vAlign w:val="center"/>
          </w:tcPr>
          <w:p w:rsidR="00C375FD" w:rsidRPr="00FF3FA7" w:rsidRDefault="00C375FD" w:rsidP="00463FCC">
            <w:pPr>
              <w:spacing w:line="360" w:lineRule="auto"/>
              <w:jc w:val="center"/>
              <w:rPr>
                <w:b/>
              </w:rPr>
            </w:pPr>
            <w:r w:rsidRPr="00FF3FA7">
              <w:rPr>
                <w:b/>
              </w:rPr>
              <w:t>Score</w:t>
            </w:r>
          </w:p>
        </w:tc>
        <w:tc>
          <w:tcPr>
            <w:tcW w:w="2410" w:type="dxa"/>
            <w:shd w:val="clear" w:color="auto" w:fill="auto"/>
            <w:vAlign w:val="center"/>
          </w:tcPr>
          <w:p w:rsidR="00C375FD" w:rsidRPr="00FF3FA7" w:rsidRDefault="00C375FD" w:rsidP="00463FCC">
            <w:pPr>
              <w:spacing w:line="360" w:lineRule="auto"/>
              <w:jc w:val="center"/>
              <w:rPr>
                <w:b/>
              </w:rPr>
            </w:pPr>
            <w:r w:rsidRPr="00FF3FA7">
              <w:rPr>
                <w:b/>
              </w:rPr>
              <w:t>Frequency</w:t>
            </w:r>
          </w:p>
        </w:tc>
        <w:tc>
          <w:tcPr>
            <w:tcW w:w="2410" w:type="dxa"/>
            <w:shd w:val="clear" w:color="auto" w:fill="auto"/>
            <w:vAlign w:val="center"/>
          </w:tcPr>
          <w:p w:rsidR="00C375FD" w:rsidRPr="00FF3FA7" w:rsidRDefault="00C375FD" w:rsidP="00463FCC">
            <w:pPr>
              <w:spacing w:line="360" w:lineRule="auto"/>
              <w:jc w:val="center"/>
              <w:rPr>
                <w:b/>
              </w:rPr>
            </w:pPr>
            <w:r w:rsidRPr="00FF3FA7">
              <w:rPr>
                <w:b/>
              </w:rPr>
              <w:t>Percentage (%)</w:t>
            </w:r>
          </w:p>
        </w:tc>
      </w:tr>
      <w:tr w:rsidR="00C375FD" w:rsidRPr="00FF3FA7" w:rsidTr="00463FCC">
        <w:tc>
          <w:tcPr>
            <w:tcW w:w="709" w:type="dxa"/>
            <w:shd w:val="clear" w:color="auto" w:fill="auto"/>
          </w:tcPr>
          <w:p w:rsidR="00C375FD" w:rsidRPr="00FF3FA7" w:rsidRDefault="00C375FD" w:rsidP="00463FCC">
            <w:pPr>
              <w:spacing w:line="360" w:lineRule="auto"/>
              <w:jc w:val="center"/>
            </w:pPr>
            <w:r w:rsidRPr="00FF3FA7">
              <w:t>1</w:t>
            </w:r>
          </w:p>
        </w:tc>
        <w:tc>
          <w:tcPr>
            <w:tcW w:w="2409" w:type="dxa"/>
            <w:shd w:val="clear" w:color="auto" w:fill="auto"/>
          </w:tcPr>
          <w:p w:rsidR="00C375FD" w:rsidRPr="00FF3FA7" w:rsidRDefault="009F06B6" w:rsidP="009F06B6">
            <w:pPr>
              <w:tabs>
                <w:tab w:val="center" w:pos="1025"/>
                <w:tab w:val="right" w:pos="2051"/>
              </w:tabs>
              <w:spacing w:line="360" w:lineRule="auto"/>
            </w:pPr>
            <w:r>
              <w:tab/>
            </w:r>
            <w:r w:rsidR="00C375FD" w:rsidRPr="00FF3FA7">
              <w:t>55</w:t>
            </w:r>
            <w:r>
              <w:tab/>
            </w:r>
          </w:p>
        </w:tc>
        <w:tc>
          <w:tcPr>
            <w:tcW w:w="2410" w:type="dxa"/>
            <w:shd w:val="clear" w:color="auto" w:fill="auto"/>
          </w:tcPr>
          <w:p w:rsidR="00C375FD" w:rsidRPr="00FF3FA7" w:rsidRDefault="00C375FD" w:rsidP="00463FCC">
            <w:pPr>
              <w:spacing w:line="360" w:lineRule="auto"/>
              <w:jc w:val="center"/>
            </w:pPr>
            <w:r>
              <w:t>0</w:t>
            </w:r>
          </w:p>
        </w:tc>
        <w:tc>
          <w:tcPr>
            <w:tcW w:w="2410" w:type="dxa"/>
            <w:shd w:val="clear" w:color="auto" w:fill="auto"/>
          </w:tcPr>
          <w:p w:rsidR="00C375FD" w:rsidRPr="00FF3FA7" w:rsidRDefault="00C375FD" w:rsidP="00463FCC">
            <w:pPr>
              <w:spacing w:line="360" w:lineRule="auto"/>
              <w:jc w:val="center"/>
            </w:pPr>
            <w:r>
              <w:t>0 %</w:t>
            </w:r>
          </w:p>
        </w:tc>
      </w:tr>
      <w:tr w:rsidR="00C375FD" w:rsidRPr="00FF3FA7" w:rsidTr="00463FCC">
        <w:tc>
          <w:tcPr>
            <w:tcW w:w="709" w:type="dxa"/>
            <w:shd w:val="clear" w:color="auto" w:fill="auto"/>
          </w:tcPr>
          <w:p w:rsidR="00C375FD" w:rsidRPr="00FF3FA7" w:rsidRDefault="00C375FD" w:rsidP="00463FCC">
            <w:pPr>
              <w:spacing w:line="360" w:lineRule="auto"/>
              <w:jc w:val="center"/>
            </w:pPr>
            <w:r w:rsidRPr="00FF3FA7">
              <w:t>2</w:t>
            </w:r>
          </w:p>
        </w:tc>
        <w:tc>
          <w:tcPr>
            <w:tcW w:w="2409" w:type="dxa"/>
            <w:shd w:val="clear" w:color="auto" w:fill="auto"/>
          </w:tcPr>
          <w:p w:rsidR="00C375FD" w:rsidRPr="00FF3FA7" w:rsidRDefault="00C375FD" w:rsidP="00463FCC">
            <w:pPr>
              <w:spacing w:line="360" w:lineRule="auto"/>
              <w:jc w:val="center"/>
            </w:pPr>
            <w:r w:rsidRPr="00FF3FA7">
              <w:t>60</w:t>
            </w:r>
          </w:p>
        </w:tc>
        <w:tc>
          <w:tcPr>
            <w:tcW w:w="2410" w:type="dxa"/>
            <w:shd w:val="clear" w:color="auto" w:fill="auto"/>
          </w:tcPr>
          <w:p w:rsidR="00C375FD" w:rsidRPr="00FF3FA7" w:rsidRDefault="00C375FD" w:rsidP="00463FCC">
            <w:pPr>
              <w:spacing w:line="360" w:lineRule="auto"/>
              <w:jc w:val="center"/>
            </w:pPr>
            <w:r>
              <w:t>0</w:t>
            </w:r>
          </w:p>
        </w:tc>
        <w:tc>
          <w:tcPr>
            <w:tcW w:w="2410" w:type="dxa"/>
            <w:shd w:val="clear" w:color="auto" w:fill="auto"/>
          </w:tcPr>
          <w:p w:rsidR="00C375FD" w:rsidRPr="00FF3FA7" w:rsidRDefault="00C375FD" w:rsidP="00463FCC">
            <w:pPr>
              <w:spacing w:line="360" w:lineRule="auto"/>
              <w:jc w:val="center"/>
            </w:pPr>
            <w:r>
              <w:t>0 %</w:t>
            </w:r>
          </w:p>
        </w:tc>
      </w:tr>
      <w:tr w:rsidR="00C375FD" w:rsidRPr="00FF3FA7" w:rsidTr="00463FCC">
        <w:tc>
          <w:tcPr>
            <w:tcW w:w="709" w:type="dxa"/>
            <w:shd w:val="clear" w:color="auto" w:fill="auto"/>
          </w:tcPr>
          <w:p w:rsidR="00C375FD" w:rsidRPr="00FF3FA7" w:rsidRDefault="00C375FD" w:rsidP="00463FCC">
            <w:pPr>
              <w:spacing w:line="360" w:lineRule="auto"/>
              <w:jc w:val="center"/>
            </w:pPr>
            <w:r w:rsidRPr="00FF3FA7">
              <w:t>3</w:t>
            </w:r>
          </w:p>
        </w:tc>
        <w:tc>
          <w:tcPr>
            <w:tcW w:w="2409" w:type="dxa"/>
            <w:shd w:val="clear" w:color="auto" w:fill="auto"/>
          </w:tcPr>
          <w:p w:rsidR="00C375FD" w:rsidRPr="00FF3FA7" w:rsidRDefault="00C375FD" w:rsidP="00463FCC">
            <w:pPr>
              <w:spacing w:line="360" w:lineRule="auto"/>
              <w:jc w:val="center"/>
            </w:pPr>
            <w:r w:rsidRPr="00FF3FA7">
              <w:t>65</w:t>
            </w:r>
          </w:p>
        </w:tc>
        <w:tc>
          <w:tcPr>
            <w:tcW w:w="2410" w:type="dxa"/>
            <w:shd w:val="clear" w:color="auto" w:fill="auto"/>
          </w:tcPr>
          <w:p w:rsidR="00C375FD" w:rsidRPr="0015719D" w:rsidRDefault="00C375FD" w:rsidP="00463FCC">
            <w:pPr>
              <w:spacing w:line="360" w:lineRule="auto"/>
              <w:jc w:val="center"/>
              <w:rPr>
                <w:lang w:val="id-ID"/>
              </w:rPr>
            </w:pPr>
            <w:r>
              <w:rPr>
                <w:lang w:val="id-ID"/>
              </w:rPr>
              <w:t>1</w:t>
            </w:r>
          </w:p>
        </w:tc>
        <w:tc>
          <w:tcPr>
            <w:tcW w:w="2410" w:type="dxa"/>
            <w:shd w:val="clear" w:color="auto" w:fill="auto"/>
          </w:tcPr>
          <w:p w:rsidR="00C375FD" w:rsidRDefault="00C375FD" w:rsidP="00463FCC">
            <w:pPr>
              <w:spacing w:line="360" w:lineRule="auto"/>
              <w:jc w:val="center"/>
            </w:pPr>
            <w:r>
              <w:rPr>
                <w:lang w:val="id-ID"/>
              </w:rPr>
              <w:t>3</w:t>
            </w:r>
            <w:r>
              <w:t xml:space="preserve"> %</w:t>
            </w:r>
          </w:p>
        </w:tc>
      </w:tr>
      <w:tr w:rsidR="00C375FD" w:rsidRPr="00FF3FA7" w:rsidTr="00463FCC">
        <w:tc>
          <w:tcPr>
            <w:tcW w:w="709" w:type="dxa"/>
            <w:shd w:val="clear" w:color="auto" w:fill="auto"/>
          </w:tcPr>
          <w:p w:rsidR="00C375FD" w:rsidRPr="00FF3FA7" w:rsidRDefault="00C375FD" w:rsidP="00463FCC">
            <w:pPr>
              <w:spacing w:line="360" w:lineRule="auto"/>
              <w:jc w:val="center"/>
            </w:pPr>
            <w:r w:rsidRPr="00FF3FA7">
              <w:t>4</w:t>
            </w:r>
          </w:p>
        </w:tc>
        <w:tc>
          <w:tcPr>
            <w:tcW w:w="2409" w:type="dxa"/>
            <w:shd w:val="clear" w:color="auto" w:fill="auto"/>
          </w:tcPr>
          <w:p w:rsidR="00C375FD" w:rsidRPr="00FF3FA7" w:rsidRDefault="00C375FD" w:rsidP="00463FCC">
            <w:pPr>
              <w:spacing w:line="360" w:lineRule="auto"/>
              <w:jc w:val="center"/>
            </w:pPr>
            <w:r w:rsidRPr="00FF3FA7">
              <w:t>70</w:t>
            </w:r>
          </w:p>
        </w:tc>
        <w:tc>
          <w:tcPr>
            <w:tcW w:w="2410" w:type="dxa"/>
            <w:shd w:val="clear" w:color="auto" w:fill="auto"/>
          </w:tcPr>
          <w:p w:rsidR="00C375FD" w:rsidRPr="00FF3FA7" w:rsidRDefault="00C375FD" w:rsidP="00463FCC">
            <w:pPr>
              <w:spacing w:line="360" w:lineRule="auto"/>
              <w:jc w:val="center"/>
            </w:pPr>
            <w:r>
              <w:t>2</w:t>
            </w:r>
          </w:p>
        </w:tc>
        <w:tc>
          <w:tcPr>
            <w:tcW w:w="2410" w:type="dxa"/>
            <w:shd w:val="clear" w:color="auto" w:fill="auto"/>
          </w:tcPr>
          <w:p w:rsidR="00C375FD" w:rsidRDefault="00C375FD" w:rsidP="00463FCC">
            <w:pPr>
              <w:spacing w:line="360" w:lineRule="auto"/>
              <w:jc w:val="center"/>
            </w:pPr>
            <w:r>
              <w:rPr>
                <w:lang w:val="id-ID"/>
              </w:rPr>
              <w:t>6</w:t>
            </w:r>
            <w:r>
              <w:t xml:space="preserve"> %</w:t>
            </w:r>
          </w:p>
        </w:tc>
      </w:tr>
      <w:tr w:rsidR="00C375FD" w:rsidRPr="00FF3FA7" w:rsidTr="00463FCC">
        <w:tc>
          <w:tcPr>
            <w:tcW w:w="709" w:type="dxa"/>
            <w:shd w:val="clear" w:color="auto" w:fill="auto"/>
          </w:tcPr>
          <w:p w:rsidR="00C375FD" w:rsidRPr="00FF3FA7" w:rsidRDefault="00C375FD" w:rsidP="00463FCC">
            <w:pPr>
              <w:spacing w:line="360" w:lineRule="auto"/>
              <w:jc w:val="center"/>
            </w:pPr>
            <w:r w:rsidRPr="00FF3FA7">
              <w:t>5</w:t>
            </w:r>
          </w:p>
        </w:tc>
        <w:tc>
          <w:tcPr>
            <w:tcW w:w="2409" w:type="dxa"/>
            <w:shd w:val="clear" w:color="auto" w:fill="auto"/>
          </w:tcPr>
          <w:p w:rsidR="00C375FD" w:rsidRPr="00FF3FA7" w:rsidRDefault="00C375FD" w:rsidP="00463FCC">
            <w:pPr>
              <w:spacing w:line="360" w:lineRule="auto"/>
              <w:jc w:val="center"/>
            </w:pPr>
            <w:r w:rsidRPr="00FF3FA7">
              <w:t>75</w:t>
            </w:r>
          </w:p>
        </w:tc>
        <w:tc>
          <w:tcPr>
            <w:tcW w:w="2410" w:type="dxa"/>
            <w:shd w:val="clear" w:color="auto" w:fill="auto"/>
          </w:tcPr>
          <w:p w:rsidR="00C375FD" w:rsidRPr="0015719D" w:rsidRDefault="00C375FD" w:rsidP="00463FCC">
            <w:pPr>
              <w:spacing w:line="360" w:lineRule="auto"/>
              <w:jc w:val="center"/>
              <w:rPr>
                <w:lang w:val="id-ID"/>
              </w:rPr>
            </w:pPr>
            <w:r>
              <w:rPr>
                <w:lang w:val="id-ID"/>
              </w:rPr>
              <w:t>1</w:t>
            </w:r>
          </w:p>
        </w:tc>
        <w:tc>
          <w:tcPr>
            <w:tcW w:w="2410" w:type="dxa"/>
            <w:shd w:val="clear" w:color="auto" w:fill="auto"/>
          </w:tcPr>
          <w:p w:rsidR="00C375FD" w:rsidRDefault="00C375FD" w:rsidP="00463FCC">
            <w:pPr>
              <w:spacing w:line="360" w:lineRule="auto"/>
              <w:jc w:val="center"/>
            </w:pPr>
            <w:r>
              <w:rPr>
                <w:lang w:val="id-ID"/>
              </w:rPr>
              <w:t>3</w:t>
            </w:r>
            <w:r>
              <w:t xml:space="preserve"> %</w:t>
            </w:r>
          </w:p>
        </w:tc>
      </w:tr>
      <w:tr w:rsidR="00C375FD" w:rsidRPr="00FF3FA7" w:rsidTr="00463FCC">
        <w:tc>
          <w:tcPr>
            <w:tcW w:w="709" w:type="dxa"/>
            <w:shd w:val="clear" w:color="auto" w:fill="auto"/>
          </w:tcPr>
          <w:p w:rsidR="00C375FD" w:rsidRPr="00FF3FA7" w:rsidRDefault="00C375FD" w:rsidP="00463FCC">
            <w:pPr>
              <w:spacing w:line="360" w:lineRule="auto"/>
              <w:jc w:val="center"/>
            </w:pPr>
            <w:r w:rsidRPr="00FF3FA7">
              <w:t>6</w:t>
            </w:r>
          </w:p>
        </w:tc>
        <w:tc>
          <w:tcPr>
            <w:tcW w:w="2409" w:type="dxa"/>
            <w:shd w:val="clear" w:color="auto" w:fill="auto"/>
          </w:tcPr>
          <w:p w:rsidR="00C375FD" w:rsidRPr="00FF3FA7" w:rsidRDefault="00C375FD" w:rsidP="00463FCC">
            <w:pPr>
              <w:spacing w:line="360" w:lineRule="auto"/>
              <w:jc w:val="center"/>
            </w:pPr>
            <w:r w:rsidRPr="00FF3FA7">
              <w:t>80</w:t>
            </w:r>
          </w:p>
        </w:tc>
        <w:tc>
          <w:tcPr>
            <w:tcW w:w="2410" w:type="dxa"/>
            <w:shd w:val="clear" w:color="auto" w:fill="auto"/>
          </w:tcPr>
          <w:p w:rsidR="00C375FD" w:rsidRPr="0015719D" w:rsidRDefault="00C375FD" w:rsidP="00463FCC">
            <w:pPr>
              <w:spacing w:line="360" w:lineRule="auto"/>
              <w:jc w:val="center"/>
              <w:rPr>
                <w:lang w:val="id-ID"/>
              </w:rPr>
            </w:pPr>
            <w:r>
              <w:rPr>
                <w:lang w:val="id-ID"/>
              </w:rPr>
              <w:t>15</w:t>
            </w:r>
          </w:p>
        </w:tc>
        <w:tc>
          <w:tcPr>
            <w:tcW w:w="2410" w:type="dxa"/>
            <w:shd w:val="clear" w:color="auto" w:fill="auto"/>
          </w:tcPr>
          <w:p w:rsidR="00C375FD" w:rsidRDefault="00C375FD" w:rsidP="00463FCC">
            <w:pPr>
              <w:spacing w:line="360" w:lineRule="auto"/>
              <w:jc w:val="center"/>
            </w:pPr>
            <w:r>
              <w:rPr>
                <w:lang w:val="id-ID"/>
              </w:rPr>
              <w:t>44</w:t>
            </w:r>
            <w:r>
              <w:t xml:space="preserve"> %</w:t>
            </w:r>
          </w:p>
        </w:tc>
      </w:tr>
      <w:tr w:rsidR="00C375FD" w:rsidRPr="00FF3FA7" w:rsidTr="00463FCC">
        <w:tc>
          <w:tcPr>
            <w:tcW w:w="709" w:type="dxa"/>
            <w:shd w:val="clear" w:color="auto" w:fill="auto"/>
          </w:tcPr>
          <w:p w:rsidR="00C375FD" w:rsidRPr="00FF3FA7" w:rsidRDefault="00C375FD" w:rsidP="00463FCC">
            <w:pPr>
              <w:spacing w:line="360" w:lineRule="auto"/>
              <w:jc w:val="center"/>
            </w:pPr>
            <w:r w:rsidRPr="00FF3FA7">
              <w:t>7</w:t>
            </w:r>
          </w:p>
        </w:tc>
        <w:tc>
          <w:tcPr>
            <w:tcW w:w="2409" w:type="dxa"/>
            <w:shd w:val="clear" w:color="auto" w:fill="auto"/>
          </w:tcPr>
          <w:p w:rsidR="00C375FD" w:rsidRPr="00FF3FA7" w:rsidRDefault="00C375FD" w:rsidP="00463FCC">
            <w:pPr>
              <w:spacing w:line="360" w:lineRule="auto"/>
              <w:jc w:val="center"/>
            </w:pPr>
            <w:r w:rsidRPr="00FF3FA7">
              <w:t>85</w:t>
            </w:r>
          </w:p>
        </w:tc>
        <w:tc>
          <w:tcPr>
            <w:tcW w:w="2410" w:type="dxa"/>
            <w:shd w:val="clear" w:color="auto" w:fill="auto"/>
          </w:tcPr>
          <w:p w:rsidR="00C375FD" w:rsidRPr="00FF3FA7" w:rsidRDefault="00C375FD" w:rsidP="00463FCC">
            <w:pPr>
              <w:spacing w:line="360" w:lineRule="auto"/>
              <w:jc w:val="center"/>
            </w:pPr>
            <w:r>
              <w:t>5</w:t>
            </w:r>
          </w:p>
        </w:tc>
        <w:tc>
          <w:tcPr>
            <w:tcW w:w="2410" w:type="dxa"/>
            <w:shd w:val="clear" w:color="auto" w:fill="auto"/>
          </w:tcPr>
          <w:p w:rsidR="00C375FD" w:rsidRPr="00FF3FA7" w:rsidRDefault="00C375FD" w:rsidP="00463FCC">
            <w:pPr>
              <w:spacing w:line="360" w:lineRule="auto"/>
              <w:jc w:val="center"/>
            </w:pPr>
            <w:r>
              <w:rPr>
                <w:lang w:val="id-ID"/>
              </w:rPr>
              <w:t>15</w:t>
            </w:r>
            <w:r>
              <w:t xml:space="preserve"> %</w:t>
            </w:r>
          </w:p>
        </w:tc>
      </w:tr>
      <w:tr w:rsidR="00C375FD" w:rsidRPr="00FF3FA7" w:rsidTr="00463FCC">
        <w:tc>
          <w:tcPr>
            <w:tcW w:w="709" w:type="dxa"/>
            <w:shd w:val="clear" w:color="auto" w:fill="auto"/>
          </w:tcPr>
          <w:p w:rsidR="00C375FD" w:rsidRPr="00FF3FA7" w:rsidRDefault="00C375FD" w:rsidP="00463FCC">
            <w:pPr>
              <w:spacing w:line="360" w:lineRule="auto"/>
              <w:jc w:val="center"/>
            </w:pPr>
            <w:r w:rsidRPr="00FF3FA7">
              <w:t>8</w:t>
            </w:r>
          </w:p>
        </w:tc>
        <w:tc>
          <w:tcPr>
            <w:tcW w:w="2409" w:type="dxa"/>
            <w:shd w:val="clear" w:color="auto" w:fill="auto"/>
          </w:tcPr>
          <w:p w:rsidR="00C375FD" w:rsidRPr="00FF3FA7" w:rsidRDefault="00C375FD" w:rsidP="00463FCC">
            <w:pPr>
              <w:spacing w:line="360" w:lineRule="auto"/>
              <w:jc w:val="center"/>
            </w:pPr>
            <w:r w:rsidRPr="00FF3FA7">
              <w:t>90</w:t>
            </w:r>
          </w:p>
        </w:tc>
        <w:tc>
          <w:tcPr>
            <w:tcW w:w="2410" w:type="dxa"/>
            <w:shd w:val="clear" w:color="auto" w:fill="auto"/>
          </w:tcPr>
          <w:p w:rsidR="00C375FD" w:rsidRPr="0015719D" w:rsidRDefault="00C375FD" w:rsidP="00463FCC">
            <w:pPr>
              <w:spacing w:line="360" w:lineRule="auto"/>
              <w:jc w:val="center"/>
              <w:rPr>
                <w:lang w:val="id-ID"/>
              </w:rPr>
            </w:pPr>
            <w:r>
              <w:rPr>
                <w:lang w:val="id-ID"/>
              </w:rPr>
              <w:t>8</w:t>
            </w:r>
          </w:p>
        </w:tc>
        <w:tc>
          <w:tcPr>
            <w:tcW w:w="2410" w:type="dxa"/>
            <w:shd w:val="clear" w:color="auto" w:fill="auto"/>
          </w:tcPr>
          <w:p w:rsidR="00C375FD" w:rsidRPr="00FF3FA7" w:rsidRDefault="00C375FD" w:rsidP="00463FCC">
            <w:pPr>
              <w:spacing w:line="360" w:lineRule="auto"/>
              <w:jc w:val="center"/>
            </w:pPr>
            <w:r>
              <w:rPr>
                <w:lang w:val="id-ID"/>
              </w:rPr>
              <w:t>23</w:t>
            </w:r>
            <w:r>
              <w:t xml:space="preserve"> %</w:t>
            </w:r>
          </w:p>
        </w:tc>
      </w:tr>
      <w:tr w:rsidR="00C375FD" w:rsidRPr="00FF3FA7" w:rsidTr="00463FCC">
        <w:tc>
          <w:tcPr>
            <w:tcW w:w="709" w:type="dxa"/>
            <w:shd w:val="clear" w:color="auto" w:fill="auto"/>
          </w:tcPr>
          <w:p w:rsidR="00C375FD" w:rsidRPr="00FF3FA7" w:rsidRDefault="00C375FD" w:rsidP="00463FCC">
            <w:pPr>
              <w:spacing w:line="360" w:lineRule="auto"/>
              <w:jc w:val="center"/>
            </w:pPr>
            <w:r w:rsidRPr="00FF3FA7">
              <w:t>9</w:t>
            </w:r>
          </w:p>
        </w:tc>
        <w:tc>
          <w:tcPr>
            <w:tcW w:w="2409" w:type="dxa"/>
            <w:shd w:val="clear" w:color="auto" w:fill="auto"/>
          </w:tcPr>
          <w:p w:rsidR="00C375FD" w:rsidRPr="00FF3FA7" w:rsidRDefault="00C375FD" w:rsidP="00463FCC">
            <w:pPr>
              <w:tabs>
                <w:tab w:val="center" w:pos="1096"/>
              </w:tabs>
              <w:spacing w:line="360" w:lineRule="auto"/>
              <w:jc w:val="center"/>
            </w:pPr>
            <w:r w:rsidRPr="00FF3FA7">
              <w:t>95</w:t>
            </w:r>
          </w:p>
        </w:tc>
        <w:tc>
          <w:tcPr>
            <w:tcW w:w="2410" w:type="dxa"/>
            <w:shd w:val="clear" w:color="auto" w:fill="auto"/>
          </w:tcPr>
          <w:p w:rsidR="00C375FD" w:rsidRPr="00FF3FA7" w:rsidRDefault="00C375FD" w:rsidP="00463FCC">
            <w:pPr>
              <w:spacing w:line="360" w:lineRule="auto"/>
              <w:jc w:val="center"/>
            </w:pPr>
            <w:r>
              <w:t>0</w:t>
            </w:r>
          </w:p>
        </w:tc>
        <w:tc>
          <w:tcPr>
            <w:tcW w:w="2410" w:type="dxa"/>
            <w:shd w:val="clear" w:color="auto" w:fill="auto"/>
          </w:tcPr>
          <w:p w:rsidR="00C375FD" w:rsidRPr="00FF3FA7" w:rsidRDefault="00C375FD" w:rsidP="00463FCC">
            <w:pPr>
              <w:spacing w:line="360" w:lineRule="auto"/>
              <w:jc w:val="center"/>
            </w:pPr>
            <w:r>
              <w:t>0 %</w:t>
            </w:r>
          </w:p>
        </w:tc>
      </w:tr>
      <w:tr w:rsidR="00C375FD" w:rsidRPr="00FF3FA7" w:rsidTr="00463FCC">
        <w:tc>
          <w:tcPr>
            <w:tcW w:w="709" w:type="dxa"/>
            <w:shd w:val="clear" w:color="auto" w:fill="auto"/>
          </w:tcPr>
          <w:p w:rsidR="00C375FD" w:rsidRPr="00FF3FA7" w:rsidRDefault="00C375FD" w:rsidP="00463FCC">
            <w:pPr>
              <w:spacing w:line="360" w:lineRule="auto"/>
              <w:jc w:val="center"/>
            </w:pPr>
            <w:r w:rsidRPr="00FF3FA7">
              <w:t>10</w:t>
            </w:r>
          </w:p>
        </w:tc>
        <w:tc>
          <w:tcPr>
            <w:tcW w:w="2409" w:type="dxa"/>
            <w:shd w:val="clear" w:color="auto" w:fill="auto"/>
          </w:tcPr>
          <w:p w:rsidR="00C375FD" w:rsidRPr="00FF3FA7" w:rsidRDefault="00C375FD" w:rsidP="00463FCC">
            <w:pPr>
              <w:tabs>
                <w:tab w:val="center" w:pos="1096"/>
              </w:tabs>
              <w:spacing w:line="360" w:lineRule="auto"/>
              <w:jc w:val="center"/>
            </w:pPr>
            <w:r w:rsidRPr="00FF3FA7">
              <w:t>100</w:t>
            </w:r>
          </w:p>
        </w:tc>
        <w:tc>
          <w:tcPr>
            <w:tcW w:w="2410" w:type="dxa"/>
            <w:shd w:val="clear" w:color="auto" w:fill="auto"/>
          </w:tcPr>
          <w:p w:rsidR="00C375FD" w:rsidRPr="0015719D" w:rsidRDefault="00C375FD" w:rsidP="00463FCC">
            <w:pPr>
              <w:spacing w:line="360" w:lineRule="auto"/>
              <w:jc w:val="center"/>
              <w:rPr>
                <w:lang w:val="id-ID"/>
              </w:rPr>
            </w:pPr>
            <w:r>
              <w:rPr>
                <w:lang w:val="id-ID"/>
              </w:rPr>
              <w:t>2</w:t>
            </w:r>
          </w:p>
        </w:tc>
        <w:tc>
          <w:tcPr>
            <w:tcW w:w="2410" w:type="dxa"/>
            <w:shd w:val="clear" w:color="auto" w:fill="auto"/>
          </w:tcPr>
          <w:p w:rsidR="00C375FD" w:rsidRPr="00FF3FA7" w:rsidRDefault="00C375FD" w:rsidP="00463FCC">
            <w:pPr>
              <w:tabs>
                <w:tab w:val="center" w:pos="1097"/>
                <w:tab w:val="right" w:pos="2194"/>
              </w:tabs>
              <w:spacing w:line="360" w:lineRule="auto"/>
              <w:jc w:val="center"/>
            </w:pPr>
            <w:r>
              <w:rPr>
                <w:lang w:val="id-ID"/>
              </w:rPr>
              <w:t>6</w:t>
            </w:r>
            <w:r>
              <w:t xml:space="preserve"> %</w:t>
            </w:r>
          </w:p>
        </w:tc>
      </w:tr>
    </w:tbl>
    <w:p w:rsidR="00C375FD" w:rsidRDefault="00C375FD" w:rsidP="00C375FD">
      <w:pPr>
        <w:spacing w:line="480" w:lineRule="auto"/>
        <w:jc w:val="both"/>
      </w:pPr>
    </w:p>
    <w:p w:rsidR="00C375FD" w:rsidRPr="00BE7F73" w:rsidRDefault="00C375FD" w:rsidP="00C375FD">
      <w:pPr>
        <w:spacing w:line="360" w:lineRule="auto"/>
        <w:jc w:val="center"/>
        <w:rPr>
          <w:b/>
        </w:rPr>
      </w:pPr>
      <w:r w:rsidRPr="00BE7F73">
        <w:rPr>
          <w:b/>
        </w:rPr>
        <w:t xml:space="preserve">Graphic </w:t>
      </w:r>
      <w:r>
        <w:rPr>
          <w:b/>
        </w:rPr>
        <w:t>4.</w:t>
      </w:r>
      <w:r w:rsidRPr="00BE7F73">
        <w:rPr>
          <w:b/>
        </w:rPr>
        <w:t>3</w:t>
      </w:r>
    </w:p>
    <w:p w:rsidR="00C375FD" w:rsidRDefault="00C375FD" w:rsidP="00C375FD">
      <w:pPr>
        <w:spacing w:line="360" w:lineRule="auto"/>
        <w:jc w:val="center"/>
      </w:pPr>
      <w:r>
        <w:rPr>
          <w:b/>
        </w:rPr>
        <w:t>The F</w:t>
      </w:r>
      <w:r w:rsidRPr="00BE7F73">
        <w:rPr>
          <w:b/>
        </w:rPr>
        <w:t>requen</w:t>
      </w:r>
      <w:r>
        <w:rPr>
          <w:b/>
        </w:rPr>
        <w:t>cy of the Students’ Score from C</w:t>
      </w:r>
      <w:r w:rsidRPr="00BE7F73">
        <w:rPr>
          <w:b/>
        </w:rPr>
        <w:t>ycle II</w:t>
      </w:r>
    </w:p>
    <w:p w:rsidR="00C375FD" w:rsidRDefault="00C375FD" w:rsidP="00C375FD">
      <w:pPr>
        <w:spacing w:line="480" w:lineRule="auto"/>
        <w:jc w:val="both"/>
      </w:pPr>
      <w:r>
        <w:rPr>
          <w:noProof/>
          <w:lang w:val="id-ID" w:eastAsia="id-ID"/>
        </w:rPr>
        <w:drawing>
          <wp:anchor distT="0" distB="0" distL="114300" distR="114300" simplePos="0" relativeHeight="251666432" behindDoc="0" locked="0" layoutInCell="1" allowOverlap="1">
            <wp:simplePos x="0" y="0"/>
            <wp:positionH relativeFrom="column">
              <wp:posOffset>147955</wp:posOffset>
            </wp:positionH>
            <wp:positionV relativeFrom="paragraph">
              <wp:posOffset>53340</wp:posOffset>
            </wp:positionV>
            <wp:extent cx="4741545" cy="3021330"/>
            <wp:effectExtent l="0" t="0" r="0" b="0"/>
            <wp:wrapNone/>
            <wp:docPr id="21" name="Object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C375FD" w:rsidRDefault="0046020B" w:rsidP="00C375FD">
      <w:pPr>
        <w:spacing w:line="480" w:lineRule="auto"/>
        <w:jc w:val="both"/>
      </w:pPr>
      <w:r>
        <w:rPr>
          <w:noProof/>
          <w:lang w:val="id-ID" w:eastAsia="id-ID"/>
        </w:rPr>
        <w:pict>
          <v:group id="_x0000_s1033" style="position:absolute;left:0;text-align:left;margin-left:3.05pt;margin-top:16.25pt;width:256.9pt;height:218.25pt;z-index:251667456" coordorigin="2216,10491" coordsize="5138,4365">
            <v:shape id="_x0000_s1034" type="#_x0000_t202" style="position:absolute;left:2216;top:10491;width:721;height:2700;mso-width-relative:margin;mso-height-relative:margin" strokecolor="white">
              <v:textbox style="layout-flow:vertical;mso-layout-flow-alt:bottom-to-top">
                <w:txbxContent>
                  <w:p w:rsidR="00C375FD" w:rsidRPr="00B52EF5" w:rsidRDefault="00C375FD" w:rsidP="00C375FD">
                    <w:pPr>
                      <w:jc w:val="center"/>
                    </w:pPr>
                    <w:r>
                      <w:t>Frequency</w:t>
                    </w:r>
                  </w:p>
                </w:txbxContent>
              </v:textbox>
            </v:shape>
            <v:shape id="_x0000_s1035" type="#_x0000_t202" style="position:absolute;left:4877;top:14275;width:2477;height:581;mso-width-relative:margin;mso-height-relative:margin" strokecolor="white">
              <v:textbox>
                <w:txbxContent>
                  <w:p w:rsidR="00C375FD" w:rsidRPr="00B52EF5" w:rsidRDefault="00C375FD" w:rsidP="00C375FD">
                    <w:pPr>
                      <w:jc w:val="center"/>
                    </w:pPr>
                    <w:r>
                      <w:t>Score</w:t>
                    </w:r>
                  </w:p>
                </w:txbxContent>
              </v:textbox>
            </v:shape>
          </v:group>
        </w:pict>
      </w:r>
    </w:p>
    <w:p w:rsidR="00C375FD" w:rsidRDefault="00C375FD" w:rsidP="00C375FD">
      <w:pPr>
        <w:spacing w:line="480" w:lineRule="auto"/>
        <w:jc w:val="both"/>
      </w:pPr>
    </w:p>
    <w:p w:rsidR="00C375FD" w:rsidRDefault="00C375FD" w:rsidP="00C375FD">
      <w:pPr>
        <w:spacing w:line="480" w:lineRule="auto"/>
        <w:jc w:val="both"/>
      </w:pPr>
    </w:p>
    <w:p w:rsidR="00C375FD" w:rsidRDefault="00C375FD" w:rsidP="00C375FD">
      <w:pPr>
        <w:spacing w:line="480" w:lineRule="auto"/>
        <w:jc w:val="both"/>
      </w:pPr>
    </w:p>
    <w:p w:rsidR="00C375FD" w:rsidRDefault="00C375FD" w:rsidP="00C375FD">
      <w:pPr>
        <w:spacing w:line="480" w:lineRule="auto"/>
        <w:jc w:val="both"/>
      </w:pPr>
    </w:p>
    <w:p w:rsidR="00C375FD" w:rsidRDefault="00C375FD" w:rsidP="00C375FD">
      <w:pPr>
        <w:spacing w:line="480" w:lineRule="auto"/>
        <w:jc w:val="both"/>
      </w:pPr>
    </w:p>
    <w:p w:rsidR="00C375FD" w:rsidRDefault="00C375FD" w:rsidP="00C375FD">
      <w:pPr>
        <w:spacing w:line="480" w:lineRule="auto"/>
        <w:jc w:val="both"/>
      </w:pPr>
    </w:p>
    <w:p w:rsidR="00C375FD" w:rsidRDefault="00C375FD" w:rsidP="00C375FD">
      <w:pPr>
        <w:spacing w:line="480" w:lineRule="auto"/>
        <w:jc w:val="both"/>
      </w:pPr>
    </w:p>
    <w:p w:rsidR="00C375FD" w:rsidRDefault="00C375FD" w:rsidP="00C375FD">
      <w:pPr>
        <w:spacing w:line="480" w:lineRule="auto"/>
        <w:ind w:left="1077" w:firstLine="720"/>
        <w:jc w:val="both"/>
      </w:pPr>
    </w:p>
    <w:p w:rsidR="00C375FD" w:rsidRDefault="00C375FD" w:rsidP="00C375FD">
      <w:pPr>
        <w:spacing w:line="480" w:lineRule="auto"/>
        <w:ind w:left="1077" w:firstLine="720"/>
        <w:jc w:val="both"/>
      </w:pPr>
      <w:r>
        <w:lastRenderedPageBreak/>
        <w:t xml:space="preserve">From the table 4.3 above, the researcher found that among those </w:t>
      </w:r>
      <w:r>
        <w:rPr>
          <w:lang w:val="id-ID"/>
        </w:rPr>
        <w:t>3</w:t>
      </w:r>
      <w:r>
        <w:t>4 students, 5 students got the highest score 100, 6 students got 90, 5 students got 85, 2 students got 80, 4 students got 75 and 2 students got 70.Those are classified into success</w:t>
      </w:r>
      <w:r>
        <w:rPr>
          <w:lang w:val="id-ID"/>
        </w:rPr>
        <w:t xml:space="preserve">. Then, 1 students got 65 and 2 students got 70. Those are classified into failled.  </w:t>
      </w:r>
      <w:r>
        <w:t xml:space="preserve"> The students’ average score was </w:t>
      </w:r>
      <w:r>
        <w:rPr>
          <w:lang w:val="id-ID"/>
        </w:rPr>
        <w:t>83</w:t>
      </w:r>
      <w:proofErr w:type="gramStart"/>
      <w:r>
        <w:rPr>
          <w:lang w:val="id-ID"/>
        </w:rPr>
        <w:t>,09</w:t>
      </w:r>
      <w:proofErr w:type="gramEnd"/>
      <w:r>
        <w:t>.</w:t>
      </w:r>
    </w:p>
    <w:p w:rsidR="00C375FD" w:rsidRDefault="00C375FD" w:rsidP="00DC26CE">
      <w:pPr>
        <w:spacing w:line="480" w:lineRule="auto"/>
        <w:ind w:left="1530" w:firstLine="630"/>
        <w:jc w:val="both"/>
      </w:pPr>
      <w:r>
        <w:t xml:space="preserve">Based on the data above, it can be concluded that the </w:t>
      </w:r>
      <w:r>
        <w:rPr>
          <w:lang w:val="id-ID"/>
        </w:rPr>
        <w:t>grammer</w:t>
      </w:r>
      <w:r>
        <w:t xml:space="preserve"> mastery of </w:t>
      </w:r>
      <w:r>
        <w:rPr>
          <w:lang w:val="id-ID"/>
        </w:rPr>
        <w:t>seven</w:t>
      </w:r>
      <w:proofErr w:type="spellStart"/>
      <w:r>
        <w:t>th</w:t>
      </w:r>
      <w:proofErr w:type="spellEnd"/>
      <w:r>
        <w:t xml:space="preserve"> class </w:t>
      </w:r>
      <w:r w:rsidRPr="00BE7F73">
        <w:t>B</w:t>
      </w:r>
      <w:r>
        <w:t xml:space="preserve"> students of </w:t>
      </w:r>
      <w:r>
        <w:rPr>
          <w:lang w:val="id-ID"/>
        </w:rPr>
        <w:t>SMPN 01 Gondang</w:t>
      </w:r>
      <w:r>
        <w:t xml:space="preserve"> </w:t>
      </w:r>
      <w:proofErr w:type="spellStart"/>
      <w:r>
        <w:t>Tulungagung</w:t>
      </w:r>
      <w:proofErr w:type="spellEnd"/>
      <w:r>
        <w:t xml:space="preserve"> can be improved. So, the cycle was stopped.  </w:t>
      </w:r>
    </w:p>
    <w:p w:rsidR="00C375FD" w:rsidRDefault="00C375FD" w:rsidP="00DC26CE">
      <w:pPr>
        <w:numPr>
          <w:ilvl w:val="0"/>
          <w:numId w:val="11"/>
        </w:numPr>
        <w:spacing w:line="480" w:lineRule="auto"/>
        <w:ind w:left="1800"/>
        <w:jc w:val="both"/>
      </w:pPr>
      <w:r>
        <w:t xml:space="preserve">Analysis of the students’ positive responses </w:t>
      </w:r>
    </w:p>
    <w:p w:rsidR="00C375FD" w:rsidRDefault="00C375FD" w:rsidP="00DC26CE">
      <w:pPr>
        <w:spacing w:line="480" w:lineRule="auto"/>
        <w:ind w:left="1530" w:firstLine="717"/>
        <w:jc w:val="both"/>
      </w:pPr>
      <w:r>
        <w:t xml:space="preserve">The students’ positive responses were still given by the students on the cycle II. They found less difficulties comparing to the cycle I. But, in cycle II they found easier to </w:t>
      </w:r>
      <w:r>
        <w:rPr>
          <w:lang w:val="id-ID"/>
        </w:rPr>
        <w:t>write descriptive text</w:t>
      </w:r>
      <w:r>
        <w:t>.</w:t>
      </w:r>
    </w:p>
    <w:p w:rsidR="00C375FD" w:rsidRDefault="00C375FD" w:rsidP="00DC26CE">
      <w:pPr>
        <w:spacing w:line="480" w:lineRule="auto"/>
        <w:ind w:left="1530" w:firstLine="720"/>
        <w:jc w:val="both"/>
      </w:pPr>
      <w:r>
        <w:t xml:space="preserve">By observing the students’ writing descriptive text from preliminary study, improving their public figure photo both on the first and the second cycle, there were some significances developments in the students’ writing descriptive </w:t>
      </w:r>
      <w:proofErr w:type="gramStart"/>
      <w:r>
        <w:t>text .</w:t>
      </w:r>
      <w:proofErr w:type="gramEnd"/>
      <w:r>
        <w:t xml:space="preserve"> </w:t>
      </w:r>
    </w:p>
    <w:p w:rsidR="00C375FD" w:rsidRDefault="00C375FD" w:rsidP="00DC26CE">
      <w:pPr>
        <w:spacing w:line="480" w:lineRule="auto"/>
        <w:ind w:left="1530" w:firstLine="720"/>
        <w:jc w:val="both"/>
      </w:pPr>
      <w:r>
        <w:t xml:space="preserve">The following is the development study from the preliminary study, cycle I and cycle II either in a table or graphic. </w:t>
      </w:r>
    </w:p>
    <w:p w:rsidR="00DC26CE" w:rsidRDefault="00DC26CE" w:rsidP="00DC26CE">
      <w:pPr>
        <w:spacing w:line="480" w:lineRule="auto"/>
        <w:ind w:left="1530" w:firstLine="720"/>
        <w:jc w:val="both"/>
      </w:pPr>
    </w:p>
    <w:p w:rsidR="00DC26CE" w:rsidRDefault="00DC26CE" w:rsidP="00DC26CE">
      <w:pPr>
        <w:spacing w:line="480" w:lineRule="auto"/>
        <w:ind w:left="1530" w:firstLine="720"/>
        <w:jc w:val="both"/>
      </w:pPr>
    </w:p>
    <w:p w:rsidR="00C375FD" w:rsidRPr="00097D8B" w:rsidRDefault="00C375FD" w:rsidP="00C375FD">
      <w:pPr>
        <w:spacing w:line="360" w:lineRule="auto"/>
        <w:jc w:val="center"/>
        <w:rPr>
          <w:b/>
        </w:rPr>
      </w:pPr>
      <w:r w:rsidRPr="00097D8B">
        <w:rPr>
          <w:b/>
        </w:rPr>
        <w:lastRenderedPageBreak/>
        <w:t xml:space="preserve">Table </w:t>
      </w:r>
      <w:r>
        <w:rPr>
          <w:b/>
        </w:rPr>
        <w:t>4.4</w:t>
      </w:r>
    </w:p>
    <w:p w:rsidR="00C375FD" w:rsidRPr="00097D8B" w:rsidRDefault="00C375FD" w:rsidP="00C375FD">
      <w:pPr>
        <w:spacing w:line="360" w:lineRule="auto"/>
        <w:jc w:val="center"/>
        <w:rPr>
          <w:b/>
        </w:rPr>
      </w:pPr>
      <w:r>
        <w:rPr>
          <w:b/>
        </w:rPr>
        <w:t>The Comparisons Frequency of the Students’ S</w:t>
      </w:r>
      <w:r w:rsidRPr="00097D8B">
        <w:rPr>
          <w:b/>
        </w:rPr>
        <w:t>core from</w:t>
      </w:r>
    </w:p>
    <w:p w:rsidR="00C375FD" w:rsidRPr="00097D8B" w:rsidRDefault="00C375FD" w:rsidP="00C375FD">
      <w:pPr>
        <w:spacing w:line="360" w:lineRule="auto"/>
        <w:jc w:val="center"/>
        <w:rPr>
          <w:b/>
        </w:rPr>
      </w:pPr>
      <w:r>
        <w:rPr>
          <w:b/>
        </w:rPr>
        <w:t>Preliminary, Cycle I and C</w:t>
      </w:r>
      <w:r w:rsidRPr="00097D8B">
        <w:rPr>
          <w:b/>
        </w:rPr>
        <w:t>ycle II</w:t>
      </w:r>
    </w:p>
    <w:tbl>
      <w:tblPr>
        <w:tblW w:w="7938"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409"/>
        <w:gridCol w:w="1606"/>
        <w:gridCol w:w="1607"/>
        <w:gridCol w:w="1607"/>
      </w:tblGrid>
      <w:tr w:rsidR="00C375FD" w:rsidRPr="00FF3FA7" w:rsidTr="00DC26CE">
        <w:tc>
          <w:tcPr>
            <w:tcW w:w="709" w:type="dxa"/>
            <w:vMerge w:val="restart"/>
            <w:shd w:val="clear" w:color="auto" w:fill="auto"/>
            <w:vAlign w:val="center"/>
          </w:tcPr>
          <w:p w:rsidR="00C375FD" w:rsidRPr="00FF3FA7" w:rsidRDefault="00C375FD" w:rsidP="00463FCC">
            <w:pPr>
              <w:spacing w:line="360" w:lineRule="auto"/>
              <w:jc w:val="center"/>
              <w:rPr>
                <w:b/>
              </w:rPr>
            </w:pPr>
            <w:r w:rsidRPr="00FF3FA7">
              <w:rPr>
                <w:b/>
              </w:rPr>
              <w:t>No.</w:t>
            </w:r>
          </w:p>
        </w:tc>
        <w:tc>
          <w:tcPr>
            <w:tcW w:w="2409" w:type="dxa"/>
            <w:vMerge w:val="restart"/>
            <w:shd w:val="clear" w:color="auto" w:fill="auto"/>
            <w:vAlign w:val="center"/>
          </w:tcPr>
          <w:p w:rsidR="00C375FD" w:rsidRPr="00FF3FA7" w:rsidRDefault="00C375FD" w:rsidP="00463FCC">
            <w:pPr>
              <w:spacing w:line="360" w:lineRule="auto"/>
              <w:jc w:val="center"/>
              <w:rPr>
                <w:b/>
              </w:rPr>
            </w:pPr>
            <w:r w:rsidRPr="00FF3FA7">
              <w:rPr>
                <w:b/>
              </w:rPr>
              <w:t>Score</w:t>
            </w:r>
          </w:p>
        </w:tc>
        <w:tc>
          <w:tcPr>
            <w:tcW w:w="4820" w:type="dxa"/>
            <w:gridSpan w:val="3"/>
            <w:shd w:val="clear" w:color="auto" w:fill="auto"/>
            <w:vAlign w:val="center"/>
          </w:tcPr>
          <w:p w:rsidR="00C375FD" w:rsidRPr="00FF3FA7" w:rsidRDefault="00C375FD" w:rsidP="00463FCC">
            <w:pPr>
              <w:spacing w:line="360" w:lineRule="auto"/>
              <w:jc w:val="center"/>
              <w:rPr>
                <w:b/>
              </w:rPr>
            </w:pPr>
            <w:r>
              <w:rPr>
                <w:b/>
              </w:rPr>
              <w:t>Frequency</w:t>
            </w:r>
          </w:p>
        </w:tc>
      </w:tr>
      <w:tr w:rsidR="00C375FD" w:rsidRPr="00FF3FA7" w:rsidTr="00DC26CE">
        <w:tc>
          <w:tcPr>
            <w:tcW w:w="709" w:type="dxa"/>
            <w:vMerge/>
            <w:shd w:val="clear" w:color="auto" w:fill="auto"/>
          </w:tcPr>
          <w:p w:rsidR="00C375FD" w:rsidRPr="00FF3FA7" w:rsidRDefault="00C375FD" w:rsidP="00463FCC">
            <w:pPr>
              <w:spacing w:line="360" w:lineRule="auto"/>
              <w:jc w:val="center"/>
            </w:pPr>
          </w:p>
        </w:tc>
        <w:tc>
          <w:tcPr>
            <w:tcW w:w="2409" w:type="dxa"/>
            <w:vMerge/>
            <w:shd w:val="clear" w:color="auto" w:fill="auto"/>
          </w:tcPr>
          <w:p w:rsidR="00C375FD" w:rsidRPr="00FF3FA7" w:rsidRDefault="00C375FD" w:rsidP="00463FCC">
            <w:pPr>
              <w:spacing w:line="360" w:lineRule="auto"/>
              <w:jc w:val="center"/>
            </w:pPr>
          </w:p>
        </w:tc>
        <w:tc>
          <w:tcPr>
            <w:tcW w:w="1606" w:type="dxa"/>
            <w:shd w:val="clear" w:color="auto" w:fill="auto"/>
          </w:tcPr>
          <w:p w:rsidR="00C375FD" w:rsidRPr="00097D8B" w:rsidRDefault="00C375FD" w:rsidP="00463FCC">
            <w:pPr>
              <w:spacing w:line="360" w:lineRule="auto"/>
              <w:jc w:val="center"/>
              <w:rPr>
                <w:b/>
              </w:rPr>
            </w:pPr>
            <w:r w:rsidRPr="00097D8B">
              <w:rPr>
                <w:b/>
              </w:rPr>
              <w:t>Preliminary</w:t>
            </w:r>
          </w:p>
        </w:tc>
        <w:tc>
          <w:tcPr>
            <w:tcW w:w="1607" w:type="dxa"/>
            <w:shd w:val="clear" w:color="auto" w:fill="auto"/>
          </w:tcPr>
          <w:p w:rsidR="00C375FD" w:rsidRPr="00097D8B" w:rsidRDefault="00C375FD" w:rsidP="00463FCC">
            <w:pPr>
              <w:spacing w:line="360" w:lineRule="auto"/>
              <w:jc w:val="center"/>
              <w:rPr>
                <w:b/>
              </w:rPr>
            </w:pPr>
            <w:r w:rsidRPr="00097D8B">
              <w:rPr>
                <w:b/>
              </w:rPr>
              <w:t>Cycle I</w:t>
            </w:r>
          </w:p>
        </w:tc>
        <w:tc>
          <w:tcPr>
            <w:tcW w:w="1607" w:type="dxa"/>
            <w:shd w:val="clear" w:color="auto" w:fill="auto"/>
          </w:tcPr>
          <w:p w:rsidR="00C375FD" w:rsidRPr="00097D8B" w:rsidRDefault="00C375FD" w:rsidP="00463FCC">
            <w:pPr>
              <w:spacing w:line="360" w:lineRule="auto"/>
              <w:jc w:val="center"/>
              <w:rPr>
                <w:b/>
              </w:rPr>
            </w:pPr>
            <w:r w:rsidRPr="00097D8B">
              <w:rPr>
                <w:b/>
              </w:rPr>
              <w:t>Cycle II</w:t>
            </w:r>
          </w:p>
        </w:tc>
      </w:tr>
      <w:tr w:rsidR="00C375FD" w:rsidRPr="00FF3FA7" w:rsidTr="00DC26CE">
        <w:tc>
          <w:tcPr>
            <w:tcW w:w="709" w:type="dxa"/>
            <w:shd w:val="clear" w:color="auto" w:fill="auto"/>
          </w:tcPr>
          <w:p w:rsidR="00C375FD" w:rsidRPr="00FF3FA7" w:rsidRDefault="00C375FD" w:rsidP="00463FCC">
            <w:pPr>
              <w:spacing w:line="360" w:lineRule="auto"/>
              <w:jc w:val="center"/>
            </w:pPr>
            <w:r w:rsidRPr="00FF3FA7">
              <w:t>1</w:t>
            </w:r>
          </w:p>
        </w:tc>
        <w:tc>
          <w:tcPr>
            <w:tcW w:w="2409" w:type="dxa"/>
            <w:shd w:val="clear" w:color="auto" w:fill="auto"/>
          </w:tcPr>
          <w:p w:rsidR="00C375FD" w:rsidRPr="00FF3FA7" w:rsidRDefault="00C375FD" w:rsidP="00463FCC">
            <w:pPr>
              <w:spacing w:line="360" w:lineRule="auto"/>
              <w:jc w:val="center"/>
            </w:pPr>
            <w:r w:rsidRPr="00FF3FA7">
              <w:t>55</w:t>
            </w:r>
          </w:p>
        </w:tc>
        <w:tc>
          <w:tcPr>
            <w:tcW w:w="1606" w:type="dxa"/>
            <w:shd w:val="clear" w:color="auto" w:fill="auto"/>
          </w:tcPr>
          <w:p w:rsidR="00C375FD" w:rsidRPr="00CC561D" w:rsidRDefault="00C375FD" w:rsidP="00463FCC">
            <w:pPr>
              <w:spacing w:line="360" w:lineRule="auto"/>
              <w:jc w:val="center"/>
              <w:rPr>
                <w:lang w:val="id-ID"/>
              </w:rPr>
            </w:pPr>
            <w:r>
              <w:rPr>
                <w:lang w:val="id-ID"/>
              </w:rPr>
              <w:t>2</w:t>
            </w:r>
          </w:p>
        </w:tc>
        <w:tc>
          <w:tcPr>
            <w:tcW w:w="1607" w:type="dxa"/>
            <w:shd w:val="clear" w:color="auto" w:fill="auto"/>
          </w:tcPr>
          <w:p w:rsidR="00C375FD" w:rsidRPr="00FF3FA7" w:rsidRDefault="00C375FD" w:rsidP="00463FCC">
            <w:pPr>
              <w:spacing w:line="360" w:lineRule="auto"/>
              <w:jc w:val="center"/>
            </w:pPr>
            <w:r>
              <w:t>0</w:t>
            </w:r>
          </w:p>
        </w:tc>
        <w:tc>
          <w:tcPr>
            <w:tcW w:w="1607" w:type="dxa"/>
            <w:shd w:val="clear" w:color="auto" w:fill="auto"/>
          </w:tcPr>
          <w:p w:rsidR="00C375FD" w:rsidRPr="00FF3FA7" w:rsidRDefault="00C375FD" w:rsidP="00463FCC">
            <w:pPr>
              <w:spacing w:line="360" w:lineRule="auto"/>
              <w:jc w:val="center"/>
            </w:pPr>
            <w:r>
              <w:t>0</w:t>
            </w:r>
          </w:p>
        </w:tc>
      </w:tr>
      <w:tr w:rsidR="00C375FD" w:rsidRPr="00FF3FA7" w:rsidTr="00DC26CE">
        <w:tc>
          <w:tcPr>
            <w:tcW w:w="709" w:type="dxa"/>
            <w:shd w:val="clear" w:color="auto" w:fill="auto"/>
          </w:tcPr>
          <w:p w:rsidR="00C375FD" w:rsidRPr="00FF3FA7" w:rsidRDefault="00C375FD" w:rsidP="00463FCC">
            <w:pPr>
              <w:spacing w:line="360" w:lineRule="auto"/>
              <w:jc w:val="center"/>
            </w:pPr>
            <w:r w:rsidRPr="00FF3FA7">
              <w:t>2</w:t>
            </w:r>
          </w:p>
        </w:tc>
        <w:tc>
          <w:tcPr>
            <w:tcW w:w="2409" w:type="dxa"/>
            <w:shd w:val="clear" w:color="auto" w:fill="auto"/>
          </w:tcPr>
          <w:p w:rsidR="00C375FD" w:rsidRPr="00FF3FA7" w:rsidRDefault="00C375FD" w:rsidP="00463FCC">
            <w:pPr>
              <w:spacing w:line="360" w:lineRule="auto"/>
              <w:jc w:val="center"/>
            </w:pPr>
            <w:r w:rsidRPr="00FF3FA7">
              <w:t>60</w:t>
            </w:r>
          </w:p>
        </w:tc>
        <w:tc>
          <w:tcPr>
            <w:tcW w:w="1606" w:type="dxa"/>
            <w:shd w:val="clear" w:color="auto" w:fill="auto"/>
          </w:tcPr>
          <w:p w:rsidR="00C375FD" w:rsidRPr="00CC561D" w:rsidRDefault="00C375FD" w:rsidP="00463FCC">
            <w:pPr>
              <w:spacing w:line="360" w:lineRule="auto"/>
              <w:jc w:val="center"/>
              <w:rPr>
                <w:lang w:val="id-ID"/>
              </w:rPr>
            </w:pPr>
            <w:r>
              <w:rPr>
                <w:lang w:val="id-ID"/>
              </w:rPr>
              <w:t>2</w:t>
            </w:r>
          </w:p>
        </w:tc>
        <w:tc>
          <w:tcPr>
            <w:tcW w:w="1607" w:type="dxa"/>
            <w:shd w:val="clear" w:color="auto" w:fill="auto"/>
          </w:tcPr>
          <w:p w:rsidR="00C375FD" w:rsidRPr="00CC561D" w:rsidRDefault="00C375FD" w:rsidP="00463FCC">
            <w:pPr>
              <w:spacing w:line="360" w:lineRule="auto"/>
              <w:jc w:val="center"/>
              <w:rPr>
                <w:lang w:val="id-ID"/>
              </w:rPr>
            </w:pPr>
            <w:r>
              <w:rPr>
                <w:lang w:val="id-ID"/>
              </w:rPr>
              <w:t>4</w:t>
            </w:r>
          </w:p>
        </w:tc>
        <w:tc>
          <w:tcPr>
            <w:tcW w:w="1607" w:type="dxa"/>
            <w:shd w:val="clear" w:color="auto" w:fill="auto"/>
          </w:tcPr>
          <w:p w:rsidR="00C375FD" w:rsidRPr="00FF3FA7" w:rsidRDefault="00C375FD" w:rsidP="00463FCC">
            <w:pPr>
              <w:spacing w:line="360" w:lineRule="auto"/>
              <w:jc w:val="center"/>
            </w:pPr>
            <w:r>
              <w:t>0</w:t>
            </w:r>
          </w:p>
        </w:tc>
      </w:tr>
      <w:tr w:rsidR="00C375FD" w:rsidRPr="00FF3FA7" w:rsidTr="00DC26CE">
        <w:tc>
          <w:tcPr>
            <w:tcW w:w="709" w:type="dxa"/>
            <w:shd w:val="clear" w:color="auto" w:fill="auto"/>
          </w:tcPr>
          <w:p w:rsidR="00C375FD" w:rsidRPr="00FF3FA7" w:rsidRDefault="00C375FD" w:rsidP="00463FCC">
            <w:pPr>
              <w:spacing w:line="360" w:lineRule="auto"/>
              <w:jc w:val="center"/>
            </w:pPr>
            <w:r w:rsidRPr="00FF3FA7">
              <w:t>3</w:t>
            </w:r>
          </w:p>
        </w:tc>
        <w:tc>
          <w:tcPr>
            <w:tcW w:w="2409" w:type="dxa"/>
            <w:shd w:val="clear" w:color="auto" w:fill="auto"/>
          </w:tcPr>
          <w:p w:rsidR="00C375FD" w:rsidRPr="00FF3FA7" w:rsidRDefault="00C375FD" w:rsidP="00463FCC">
            <w:pPr>
              <w:spacing w:line="360" w:lineRule="auto"/>
              <w:jc w:val="center"/>
            </w:pPr>
            <w:r w:rsidRPr="00FF3FA7">
              <w:t>65</w:t>
            </w:r>
          </w:p>
        </w:tc>
        <w:tc>
          <w:tcPr>
            <w:tcW w:w="1606" w:type="dxa"/>
            <w:shd w:val="clear" w:color="auto" w:fill="auto"/>
          </w:tcPr>
          <w:p w:rsidR="00C375FD" w:rsidRPr="00CC561D" w:rsidRDefault="00C375FD" w:rsidP="00463FCC">
            <w:pPr>
              <w:spacing w:line="360" w:lineRule="auto"/>
              <w:jc w:val="center"/>
              <w:rPr>
                <w:lang w:val="id-ID"/>
              </w:rPr>
            </w:pPr>
            <w:r>
              <w:t>1</w:t>
            </w:r>
            <w:r>
              <w:rPr>
                <w:lang w:val="id-ID"/>
              </w:rPr>
              <w:t>0</w:t>
            </w:r>
          </w:p>
        </w:tc>
        <w:tc>
          <w:tcPr>
            <w:tcW w:w="1607" w:type="dxa"/>
            <w:shd w:val="clear" w:color="auto" w:fill="auto"/>
          </w:tcPr>
          <w:p w:rsidR="00C375FD" w:rsidRPr="00CC561D" w:rsidRDefault="00C375FD" w:rsidP="00463FCC">
            <w:pPr>
              <w:spacing w:line="360" w:lineRule="auto"/>
              <w:jc w:val="center"/>
              <w:rPr>
                <w:lang w:val="id-ID"/>
              </w:rPr>
            </w:pPr>
            <w:r>
              <w:rPr>
                <w:lang w:val="id-ID"/>
              </w:rPr>
              <w:t>6</w:t>
            </w:r>
          </w:p>
        </w:tc>
        <w:tc>
          <w:tcPr>
            <w:tcW w:w="1607" w:type="dxa"/>
            <w:shd w:val="clear" w:color="auto" w:fill="auto"/>
          </w:tcPr>
          <w:p w:rsidR="00C375FD" w:rsidRPr="00CC561D" w:rsidRDefault="00C375FD" w:rsidP="00463FCC">
            <w:pPr>
              <w:spacing w:line="360" w:lineRule="auto"/>
              <w:jc w:val="center"/>
              <w:rPr>
                <w:lang w:val="id-ID"/>
              </w:rPr>
            </w:pPr>
            <w:r>
              <w:rPr>
                <w:lang w:val="id-ID"/>
              </w:rPr>
              <w:t>1</w:t>
            </w:r>
          </w:p>
        </w:tc>
      </w:tr>
      <w:tr w:rsidR="00C375FD" w:rsidRPr="00FF3FA7" w:rsidTr="00DC26CE">
        <w:tc>
          <w:tcPr>
            <w:tcW w:w="709" w:type="dxa"/>
            <w:shd w:val="clear" w:color="auto" w:fill="auto"/>
          </w:tcPr>
          <w:p w:rsidR="00C375FD" w:rsidRPr="00FF3FA7" w:rsidRDefault="00C375FD" w:rsidP="00463FCC">
            <w:pPr>
              <w:spacing w:line="360" w:lineRule="auto"/>
              <w:jc w:val="center"/>
            </w:pPr>
            <w:r w:rsidRPr="00FF3FA7">
              <w:t>4</w:t>
            </w:r>
          </w:p>
        </w:tc>
        <w:tc>
          <w:tcPr>
            <w:tcW w:w="2409" w:type="dxa"/>
            <w:shd w:val="clear" w:color="auto" w:fill="auto"/>
          </w:tcPr>
          <w:p w:rsidR="00C375FD" w:rsidRPr="00FF3FA7" w:rsidRDefault="00C375FD" w:rsidP="00463FCC">
            <w:pPr>
              <w:spacing w:line="360" w:lineRule="auto"/>
              <w:jc w:val="center"/>
            </w:pPr>
            <w:r w:rsidRPr="00FF3FA7">
              <w:t>70</w:t>
            </w:r>
          </w:p>
        </w:tc>
        <w:tc>
          <w:tcPr>
            <w:tcW w:w="1606" w:type="dxa"/>
            <w:shd w:val="clear" w:color="auto" w:fill="auto"/>
          </w:tcPr>
          <w:p w:rsidR="00C375FD" w:rsidRPr="00CC561D" w:rsidRDefault="00C375FD" w:rsidP="00463FCC">
            <w:pPr>
              <w:spacing w:line="360" w:lineRule="auto"/>
              <w:jc w:val="center"/>
              <w:rPr>
                <w:lang w:val="id-ID"/>
              </w:rPr>
            </w:pPr>
            <w:r>
              <w:rPr>
                <w:lang w:val="id-ID"/>
              </w:rPr>
              <w:t>5</w:t>
            </w:r>
          </w:p>
        </w:tc>
        <w:tc>
          <w:tcPr>
            <w:tcW w:w="1607" w:type="dxa"/>
            <w:shd w:val="clear" w:color="auto" w:fill="auto"/>
          </w:tcPr>
          <w:p w:rsidR="00C375FD" w:rsidRDefault="00C375FD" w:rsidP="00463FCC">
            <w:pPr>
              <w:spacing w:line="360" w:lineRule="auto"/>
              <w:jc w:val="center"/>
            </w:pPr>
            <w:r>
              <w:t>0</w:t>
            </w:r>
          </w:p>
        </w:tc>
        <w:tc>
          <w:tcPr>
            <w:tcW w:w="1607" w:type="dxa"/>
            <w:shd w:val="clear" w:color="auto" w:fill="auto"/>
          </w:tcPr>
          <w:p w:rsidR="00C375FD" w:rsidRDefault="00C375FD" w:rsidP="00463FCC">
            <w:pPr>
              <w:spacing w:line="360" w:lineRule="auto"/>
              <w:jc w:val="center"/>
            </w:pPr>
            <w:r>
              <w:t>2</w:t>
            </w:r>
          </w:p>
        </w:tc>
      </w:tr>
      <w:tr w:rsidR="00C375FD" w:rsidRPr="00FF3FA7" w:rsidTr="00DC26CE">
        <w:tc>
          <w:tcPr>
            <w:tcW w:w="709" w:type="dxa"/>
            <w:shd w:val="clear" w:color="auto" w:fill="auto"/>
          </w:tcPr>
          <w:p w:rsidR="00C375FD" w:rsidRPr="00FF3FA7" w:rsidRDefault="00C375FD" w:rsidP="00463FCC">
            <w:pPr>
              <w:spacing w:line="360" w:lineRule="auto"/>
              <w:jc w:val="center"/>
            </w:pPr>
            <w:r w:rsidRPr="00FF3FA7">
              <w:t>5</w:t>
            </w:r>
          </w:p>
        </w:tc>
        <w:tc>
          <w:tcPr>
            <w:tcW w:w="2409" w:type="dxa"/>
            <w:shd w:val="clear" w:color="auto" w:fill="auto"/>
          </w:tcPr>
          <w:p w:rsidR="00C375FD" w:rsidRPr="00FF3FA7" w:rsidRDefault="00C375FD" w:rsidP="00463FCC">
            <w:pPr>
              <w:spacing w:line="360" w:lineRule="auto"/>
              <w:jc w:val="center"/>
            </w:pPr>
            <w:r w:rsidRPr="00FF3FA7">
              <w:t>75</w:t>
            </w:r>
          </w:p>
        </w:tc>
        <w:tc>
          <w:tcPr>
            <w:tcW w:w="1606" w:type="dxa"/>
            <w:shd w:val="clear" w:color="auto" w:fill="auto"/>
          </w:tcPr>
          <w:p w:rsidR="00C375FD" w:rsidRPr="00CC561D" w:rsidRDefault="00C375FD" w:rsidP="00463FCC">
            <w:pPr>
              <w:spacing w:line="360" w:lineRule="auto"/>
              <w:jc w:val="center"/>
              <w:rPr>
                <w:lang w:val="id-ID"/>
              </w:rPr>
            </w:pPr>
            <w:r>
              <w:rPr>
                <w:lang w:val="id-ID"/>
              </w:rPr>
              <w:t>3</w:t>
            </w:r>
          </w:p>
        </w:tc>
        <w:tc>
          <w:tcPr>
            <w:tcW w:w="1607" w:type="dxa"/>
            <w:shd w:val="clear" w:color="auto" w:fill="auto"/>
          </w:tcPr>
          <w:p w:rsidR="00C375FD" w:rsidRDefault="00C375FD" w:rsidP="00463FCC">
            <w:pPr>
              <w:spacing w:line="360" w:lineRule="auto"/>
              <w:jc w:val="center"/>
            </w:pPr>
            <w:r>
              <w:t>4</w:t>
            </w:r>
          </w:p>
        </w:tc>
        <w:tc>
          <w:tcPr>
            <w:tcW w:w="1607" w:type="dxa"/>
            <w:shd w:val="clear" w:color="auto" w:fill="auto"/>
          </w:tcPr>
          <w:p w:rsidR="00C375FD" w:rsidRPr="00CC561D" w:rsidRDefault="00C375FD" w:rsidP="00463FCC">
            <w:pPr>
              <w:spacing w:line="360" w:lineRule="auto"/>
              <w:jc w:val="center"/>
              <w:rPr>
                <w:lang w:val="id-ID"/>
              </w:rPr>
            </w:pPr>
            <w:r>
              <w:rPr>
                <w:lang w:val="id-ID"/>
              </w:rPr>
              <w:t>1</w:t>
            </w:r>
          </w:p>
        </w:tc>
      </w:tr>
      <w:tr w:rsidR="00C375FD" w:rsidRPr="00FF3FA7" w:rsidTr="00DC26CE">
        <w:tc>
          <w:tcPr>
            <w:tcW w:w="709" w:type="dxa"/>
            <w:shd w:val="clear" w:color="auto" w:fill="auto"/>
          </w:tcPr>
          <w:p w:rsidR="00C375FD" w:rsidRPr="00FF3FA7" w:rsidRDefault="00C375FD" w:rsidP="00463FCC">
            <w:pPr>
              <w:spacing w:line="360" w:lineRule="auto"/>
              <w:jc w:val="center"/>
            </w:pPr>
            <w:r w:rsidRPr="00FF3FA7">
              <w:t>6</w:t>
            </w:r>
          </w:p>
        </w:tc>
        <w:tc>
          <w:tcPr>
            <w:tcW w:w="2409" w:type="dxa"/>
            <w:shd w:val="clear" w:color="auto" w:fill="auto"/>
          </w:tcPr>
          <w:p w:rsidR="00C375FD" w:rsidRPr="00FF3FA7" w:rsidRDefault="00C375FD" w:rsidP="00463FCC">
            <w:pPr>
              <w:spacing w:line="360" w:lineRule="auto"/>
              <w:jc w:val="center"/>
            </w:pPr>
            <w:r w:rsidRPr="00FF3FA7">
              <w:t>80</w:t>
            </w:r>
          </w:p>
        </w:tc>
        <w:tc>
          <w:tcPr>
            <w:tcW w:w="1606" w:type="dxa"/>
            <w:shd w:val="clear" w:color="auto" w:fill="auto"/>
          </w:tcPr>
          <w:p w:rsidR="00C375FD" w:rsidRPr="00CC561D" w:rsidRDefault="00C375FD" w:rsidP="00463FCC">
            <w:pPr>
              <w:spacing w:line="360" w:lineRule="auto"/>
              <w:jc w:val="center"/>
              <w:rPr>
                <w:lang w:val="id-ID"/>
              </w:rPr>
            </w:pPr>
            <w:r>
              <w:rPr>
                <w:lang w:val="id-ID"/>
              </w:rPr>
              <w:t>10</w:t>
            </w:r>
          </w:p>
        </w:tc>
        <w:tc>
          <w:tcPr>
            <w:tcW w:w="1607" w:type="dxa"/>
            <w:shd w:val="clear" w:color="auto" w:fill="auto"/>
          </w:tcPr>
          <w:p w:rsidR="00C375FD" w:rsidRDefault="00C375FD" w:rsidP="00463FCC">
            <w:pPr>
              <w:spacing w:line="360" w:lineRule="auto"/>
              <w:jc w:val="center"/>
            </w:pPr>
            <w:r>
              <w:t>10</w:t>
            </w:r>
          </w:p>
        </w:tc>
        <w:tc>
          <w:tcPr>
            <w:tcW w:w="1607" w:type="dxa"/>
            <w:shd w:val="clear" w:color="auto" w:fill="auto"/>
          </w:tcPr>
          <w:p w:rsidR="00C375FD" w:rsidRPr="00CC561D" w:rsidRDefault="00C375FD" w:rsidP="00463FCC">
            <w:pPr>
              <w:spacing w:line="360" w:lineRule="auto"/>
              <w:jc w:val="center"/>
              <w:rPr>
                <w:lang w:val="id-ID"/>
              </w:rPr>
            </w:pPr>
            <w:r>
              <w:rPr>
                <w:lang w:val="id-ID"/>
              </w:rPr>
              <w:t>15</w:t>
            </w:r>
          </w:p>
        </w:tc>
      </w:tr>
      <w:tr w:rsidR="00C375FD" w:rsidRPr="00FF3FA7" w:rsidTr="00DC26CE">
        <w:tc>
          <w:tcPr>
            <w:tcW w:w="709" w:type="dxa"/>
            <w:shd w:val="clear" w:color="auto" w:fill="auto"/>
          </w:tcPr>
          <w:p w:rsidR="00C375FD" w:rsidRPr="00FF3FA7" w:rsidRDefault="00C375FD" w:rsidP="00463FCC">
            <w:pPr>
              <w:spacing w:line="360" w:lineRule="auto"/>
              <w:jc w:val="center"/>
            </w:pPr>
            <w:r w:rsidRPr="00FF3FA7">
              <w:t>7</w:t>
            </w:r>
          </w:p>
        </w:tc>
        <w:tc>
          <w:tcPr>
            <w:tcW w:w="2409" w:type="dxa"/>
            <w:shd w:val="clear" w:color="auto" w:fill="auto"/>
          </w:tcPr>
          <w:p w:rsidR="00C375FD" w:rsidRPr="00FF3FA7" w:rsidRDefault="00C375FD" w:rsidP="00463FCC">
            <w:pPr>
              <w:spacing w:line="360" w:lineRule="auto"/>
              <w:jc w:val="center"/>
            </w:pPr>
            <w:r w:rsidRPr="00FF3FA7">
              <w:t>85</w:t>
            </w:r>
          </w:p>
        </w:tc>
        <w:tc>
          <w:tcPr>
            <w:tcW w:w="1606" w:type="dxa"/>
            <w:shd w:val="clear" w:color="auto" w:fill="auto"/>
          </w:tcPr>
          <w:p w:rsidR="00C375FD" w:rsidRPr="00FF3FA7" w:rsidRDefault="00C375FD" w:rsidP="00463FCC">
            <w:pPr>
              <w:spacing w:line="360" w:lineRule="auto"/>
              <w:jc w:val="center"/>
            </w:pPr>
            <w:r>
              <w:t>2</w:t>
            </w:r>
          </w:p>
        </w:tc>
        <w:tc>
          <w:tcPr>
            <w:tcW w:w="1607" w:type="dxa"/>
            <w:shd w:val="clear" w:color="auto" w:fill="auto"/>
          </w:tcPr>
          <w:p w:rsidR="00C375FD" w:rsidRPr="00FF3FA7" w:rsidRDefault="00C375FD" w:rsidP="00463FCC">
            <w:pPr>
              <w:spacing w:line="360" w:lineRule="auto"/>
              <w:jc w:val="center"/>
            </w:pPr>
            <w:r>
              <w:t>0</w:t>
            </w:r>
          </w:p>
        </w:tc>
        <w:tc>
          <w:tcPr>
            <w:tcW w:w="1607" w:type="dxa"/>
            <w:shd w:val="clear" w:color="auto" w:fill="auto"/>
          </w:tcPr>
          <w:p w:rsidR="00C375FD" w:rsidRPr="00CC561D" w:rsidRDefault="00C375FD" w:rsidP="00463FCC">
            <w:pPr>
              <w:spacing w:line="360" w:lineRule="auto"/>
              <w:jc w:val="center"/>
              <w:rPr>
                <w:lang w:val="id-ID"/>
              </w:rPr>
            </w:pPr>
            <w:r>
              <w:rPr>
                <w:lang w:val="id-ID"/>
              </w:rPr>
              <w:t>5</w:t>
            </w:r>
          </w:p>
        </w:tc>
      </w:tr>
      <w:tr w:rsidR="00C375FD" w:rsidRPr="00FF3FA7" w:rsidTr="00DC26CE">
        <w:tc>
          <w:tcPr>
            <w:tcW w:w="709" w:type="dxa"/>
            <w:shd w:val="clear" w:color="auto" w:fill="auto"/>
          </w:tcPr>
          <w:p w:rsidR="00C375FD" w:rsidRPr="00FF3FA7" w:rsidRDefault="00C375FD" w:rsidP="00463FCC">
            <w:pPr>
              <w:spacing w:line="360" w:lineRule="auto"/>
              <w:jc w:val="center"/>
            </w:pPr>
            <w:r w:rsidRPr="00FF3FA7">
              <w:t>8</w:t>
            </w:r>
          </w:p>
        </w:tc>
        <w:tc>
          <w:tcPr>
            <w:tcW w:w="2409" w:type="dxa"/>
            <w:shd w:val="clear" w:color="auto" w:fill="auto"/>
          </w:tcPr>
          <w:p w:rsidR="00C375FD" w:rsidRPr="00FF3FA7" w:rsidRDefault="00C375FD" w:rsidP="00463FCC">
            <w:pPr>
              <w:spacing w:line="360" w:lineRule="auto"/>
              <w:jc w:val="center"/>
            </w:pPr>
            <w:r w:rsidRPr="00FF3FA7">
              <w:t>90</w:t>
            </w:r>
          </w:p>
        </w:tc>
        <w:tc>
          <w:tcPr>
            <w:tcW w:w="1606" w:type="dxa"/>
            <w:shd w:val="clear" w:color="auto" w:fill="auto"/>
          </w:tcPr>
          <w:p w:rsidR="00C375FD" w:rsidRPr="00FF3FA7" w:rsidRDefault="00C375FD" w:rsidP="00463FCC">
            <w:pPr>
              <w:spacing w:line="360" w:lineRule="auto"/>
              <w:jc w:val="center"/>
            </w:pPr>
            <w:r>
              <w:t>0</w:t>
            </w:r>
          </w:p>
        </w:tc>
        <w:tc>
          <w:tcPr>
            <w:tcW w:w="1607" w:type="dxa"/>
            <w:shd w:val="clear" w:color="auto" w:fill="auto"/>
          </w:tcPr>
          <w:p w:rsidR="00C375FD" w:rsidRPr="00CC561D" w:rsidRDefault="00C375FD" w:rsidP="00463FCC">
            <w:pPr>
              <w:spacing w:line="360" w:lineRule="auto"/>
              <w:jc w:val="center"/>
              <w:rPr>
                <w:lang w:val="id-ID"/>
              </w:rPr>
            </w:pPr>
            <w:r>
              <w:rPr>
                <w:lang w:val="id-ID"/>
              </w:rPr>
              <w:t>10</w:t>
            </w:r>
          </w:p>
        </w:tc>
        <w:tc>
          <w:tcPr>
            <w:tcW w:w="1607" w:type="dxa"/>
            <w:shd w:val="clear" w:color="auto" w:fill="auto"/>
          </w:tcPr>
          <w:p w:rsidR="00C375FD" w:rsidRPr="00CC561D" w:rsidRDefault="00C375FD" w:rsidP="00463FCC">
            <w:pPr>
              <w:spacing w:line="360" w:lineRule="auto"/>
              <w:jc w:val="center"/>
              <w:rPr>
                <w:lang w:val="id-ID"/>
              </w:rPr>
            </w:pPr>
            <w:r>
              <w:rPr>
                <w:lang w:val="id-ID"/>
              </w:rPr>
              <w:t>8</w:t>
            </w:r>
          </w:p>
        </w:tc>
      </w:tr>
      <w:tr w:rsidR="00C375FD" w:rsidRPr="00FF3FA7" w:rsidTr="00DC26CE">
        <w:tc>
          <w:tcPr>
            <w:tcW w:w="709" w:type="dxa"/>
            <w:shd w:val="clear" w:color="auto" w:fill="auto"/>
          </w:tcPr>
          <w:p w:rsidR="00C375FD" w:rsidRPr="00FF3FA7" w:rsidRDefault="00C375FD" w:rsidP="00463FCC">
            <w:pPr>
              <w:spacing w:line="360" w:lineRule="auto"/>
              <w:jc w:val="center"/>
            </w:pPr>
            <w:bookmarkStart w:id="0" w:name="_GoBack"/>
            <w:bookmarkEnd w:id="0"/>
            <w:r w:rsidRPr="00FF3FA7">
              <w:t>9</w:t>
            </w:r>
          </w:p>
        </w:tc>
        <w:tc>
          <w:tcPr>
            <w:tcW w:w="2409" w:type="dxa"/>
            <w:shd w:val="clear" w:color="auto" w:fill="auto"/>
          </w:tcPr>
          <w:p w:rsidR="00C375FD" w:rsidRPr="00FF3FA7" w:rsidRDefault="00C375FD" w:rsidP="00463FCC">
            <w:pPr>
              <w:tabs>
                <w:tab w:val="center" w:pos="1096"/>
              </w:tabs>
              <w:spacing w:line="360" w:lineRule="auto"/>
              <w:jc w:val="center"/>
            </w:pPr>
            <w:r w:rsidRPr="00FF3FA7">
              <w:t>95</w:t>
            </w:r>
          </w:p>
        </w:tc>
        <w:tc>
          <w:tcPr>
            <w:tcW w:w="1606" w:type="dxa"/>
            <w:shd w:val="clear" w:color="auto" w:fill="auto"/>
          </w:tcPr>
          <w:p w:rsidR="00C375FD" w:rsidRPr="00FF3FA7" w:rsidRDefault="00C375FD" w:rsidP="00463FCC">
            <w:pPr>
              <w:spacing w:line="360" w:lineRule="auto"/>
              <w:jc w:val="center"/>
            </w:pPr>
            <w:r>
              <w:t>0</w:t>
            </w:r>
          </w:p>
        </w:tc>
        <w:tc>
          <w:tcPr>
            <w:tcW w:w="1607" w:type="dxa"/>
            <w:shd w:val="clear" w:color="auto" w:fill="auto"/>
          </w:tcPr>
          <w:p w:rsidR="00C375FD" w:rsidRPr="00FF3FA7" w:rsidRDefault="00C375FD" w:rsidP="00463FCC">
            <w:pPr>
              <w:spacing w:line="360" w:lineRule="auto"/>
              <w:jc w:val="center"/>
            </w:pPr>
            <w:r>
              <w:t>0</w:t>
            </w:r>
          </w:p>
        </w:tc>
        <w:tc>
          <w:tcPr>
            <w:tcW w:w="1607" w:type="dxa"/>
            <w:shd w:val="clear" w:color="auto" w:fill="auto"/>
          </w:tcPr>
          <w:p w:rsidR="00C375FD" w:rsidRPr="00FF3FA7" w:rsidRDefault="00C375FD" w:rsidP="00463FCC">
            <w:pPr>
              <w:spacing w:line="360" w:lineRule="auto"/>
              <w:jc w:val="center"/>
            </w:pPr>
            <w:r>
              <w:t>0</w:t>
            </w:r>
          </w:p>
        </w:tc>
      </w:tr>
      <w:tr w:rsidR="00C375FD" w:rsidRPr="00FF3FA7" w:rsidTr="00DC26CE">
        <w:tc>
          <w:tcPr>
            <w:tcW w:w="709" w:type="dxa"/>
            <w:shd w:val="clear" w:color="auto" w:fill="auto"/>
          </w:tcPr>
          <w:p w:rsidR="00C375FD" w:rsidRPr="00FF3FA7" w:rsidRDefault="00C375FD" w:rsidP="00463FCC">
            <w:pPr>
              <w:spacing w:line="360" w:lineRule="auto"/>
              <w:jc w:val="center"/>
            </w:pPr>
            <w:r w:rsidRPr="00FF3FA7">
              <w:t>10</w:t>
            </w:r>
          </w:p>
        </w:tc>
        <w:tc>
          <w:tcPr>
            <w:tcW w:w="2409" w:type="dxa"/>
            <w:shd w:val="clear" w:color="auto" w:fill="auto"/>
          </w:tcPr>
          <w:p w:rsidR="00C375FD" w:rsidRPr="00FF3FA7" w:rsidRDefault="00C375FD" w:rsidP="00463FCC">
            <w:pPr>
              <w:tabs>
                <w:tab w:val="center" w:pos="1096"/>
              </w:tabs>
              <w:spacing w:line="360" w:lineRule="auto"/>
              <w:jc w:val="center"/>
            </w:pPr>
            <w:r w:rsidRPr="00FF3FA7">
              <w:t>100</w:t>
            </w:r>
          </w:p>
        </w:tc>
        <w:tc>
          <w:tcPr>
            <w:tcW w:w="1606" w:type="dxa"/>
            <w:shd w:val="clear" w:color="auto" w:fill="auto"/>
          </w:tcPr>
          <w:p w:rsidR="00C375FD" w:rsidRPr="00FF3FA7" w:rsidRDefault="00C375FD" w:rsidP="00463FCC">
            <w:pPr>
              <w:spacing w:line="360" w:lineRule="auto"/>
              <w:jc w:val="center"/>
            </w:pPr>
            <w:r>
              <w:t>0</w:t>
            </w:r>
          </w:p>
        </w:tc>
        <w:tc>
          <w:tcPr>
            <w:tcW w:w="1607" w:type="dxa"/>
            <w:shd w:val="clear" w:color="auto" w:fill="auto"/>
          </w:tcPr>
          <w:p w:rsidR="00C375FD" w:rsidRPr="00FF3FA7" w:rsidRDefault="00C375FD" w:rsidP="00463FCC">
            <w:pPr>
              <w:tabs>
                <w:tab w:val="center" w:pos="1097"/>
                <w:tab w:val="right" w:pos="2194"/>
              </w:tabs>
              <w:spacing w:line="360" w:lineRule="auto"/>
              <w:jc w:val="center"/>
            </w:pPr>
            <w:r>
              <w:t>0</w:t>
            </w:r>
          </w:p>
        </w:tc>
        <w:tc>
          <w:tcPr>
            <w:tcW w:w="1607" w:type="dxa"/>
            <w:shd w:val="clear" w:color="auto" w:fill="auto"/>
          </w:tcPr>
          <w:p w:rsidR="00C375FD" w:rsidRPr="00CC561D" w:rsidRDefault="00C375FD" w:rsidP="00463FCC">
            <w:pPr>
              <w:tabs>
                <w:tab w:val="center" w:pos="1097"/>
                <w:tab w:val="right" w:pos="2194"/>
              </w:tabs>
              <w:spacing w:line="360" w:lineRule="auto"/>
              <w:jc w:val="center"/>
              <w:rPr>
                <w:lang w:val="id-ID"/>
              </w:rPr>
            </w:pPr>
            <w:r>
              <w:rPr>
                <w:lang w:val="id-ID"/>
              </w:rPr>
              <w:t>2</w:t>
            </w:r>
          </w:p>
        </w:tc>
      </w:tr>
    </w:tbl>
    <w:p w:rsidR="00C375FD" w:rsidRDefault="00C375FD" w:rsidP="00C375FD">
      <w:pPr>
        <w:jc w:val="both"/>
      </w:pPr>
    </w:p>
    <w:p w:rsidR="00C375FD" w:rsidRDefault="00C375FD" w:rsidP="00DC26CE">
      <w:pPr>
        <w:spacing w:line="480" w:lineRule="auto"/>
        <w:ind w:left="1440" w:firstLine="720"/>
        <w:jc w:val="both"/>
      </w:pPr>
      <w:r>
        <w:t xml:space="preserve">From table 4.4 above, the students who success in the </w:t>
      </w:r>
      <w:r>
        <w:rPr>
          <w:lang w:val="id-ID"/>
        </w:rPr>
        <w:t>writing</w:t>
      </w:r>
      <w:r>
        <w:t xml:space="preserve"> tests of preliminary study were 1</w:t>
      </w:r>
      <w:r>
        <w:rPr>
          <w:lang w:val="id-ID"/>
        </w:rPr>
        <w:t>5</w:t>
      </w:r>
      <w:r>
        <w:t xml:space="preserve"> students while </w:t>
      </w:r>
      <w:r>
        <w:rPr>
          <w:lang w:val="id-ID"/>
        </w:rPr>
        <w:t>19</w:t>
      </w:r>
      <w:r>
        <w:t xml:space="preserve"> students were unsuccessful. It means that just </w:t>
      </w:r>
      <w:r>
        <w:rPr>
          <w:lang w:val="id-ID"/>
        </w:rPr>
        <w:t>44</w:t>
      </w:r>
      <w:r>
        <w:t xml:space="preserve"> % students had good mastery on </w:t>
      </w:r>
      <w:r>
        <w:rPr>
          <w:lang w:val="id-ID"/>
        </w:rPr>
        <w:t>writing</w:t>
      </w:r>
      <w:r>
        <w:t xml:space="preserve">. </w:t>
      </w:r>
    </w:p>
    <w:p w:rsidR="00C375FD" w:rsidRDefault="00C375FD" w:rsidP="00DC26CE">
      <w:pPr>
        <w:spacing w:line="480" w:lineRule="auto"/>
        <w:ind w:left="1440" w:firstLine="720"/>
        <w:jc w:val="both"/>
      </w:pPr>
      <w:r>
        <w:t xml:space="preserve">Then, there were increasing students’ </w:t>
      </w:r>
      <w:r>
        <w:rPr>
          <w:lang w:val="id-ID"/>
        </w:rPr>
        <w:t>writing</w:t>
      </w:r>
      <w:r>
        <w:t xml:space="preserve"> from the preliminary study </w:t>
      </w:r>
      <w:r>
        <w:rPr>
          <w:lang w:val="id-ID"/>
        </w:rPr>
        <w:t>to</w:t>
      </w:r>
      <w:r>
        <w:t xml:space="preserve"> the cycle I. </w:t>
      </w:r>
      <w:r>
        <w:rPr>
          <w:lang w:val="id-ID"/>
        </w:rPr>
        <w:t>I</w:t>
      </w:r>
      <w:r>
        <w:t xml:space="preserve">n the cycle I, there were </w:t>
      </w:r>
      <w:r>
        <w:rPr>
          <w:lang w:val="id-ID"/>
        </w:rPr>
        <w:t>24</w:t>
      </w:r>
      <w:r>
        <w:t xml:space="preserve"> students all of students who passed the test, while the other </w:t>
      </w:r>
      <w:r>
        <w:rPr>
          <w:lang w:val="id-ID"/>
        </w:rPr>
        <w:t>10</w:t>
      </w:r>
      <w:r>
        <w:t xml:space="preserve"> students were failed. And, in the cycle II, the result of the study showed to the researcher that the students who passed the test were changing. Cycle II told us that</w:t>
      </w:r>
      <w:r>
        <w:rPr>
          <w:lang w:val="id-ID"/>
        </w:rPr>
        <w:t xml:space="preserve"> 31</w:t>
      </w:r>
      <w:r>
        <w:t xml:space="preserve"> students all of students who passed the test, while the other </w:t>
      </w:r>
      <w:r>
        <w:rPr>
          <w:lang w:val="id-ID"/>
        </w:rPr>
        <w:t>3</w:t>
      </w:r>
      <w:r>
        <w:t xml:space="preserve"> students were failed</w:t>
      </w:r>
      <w:r>
        <w:rPr>
          <w:lang w:val="id-ID"/>
        </w:rPr>
        <w:t>.</w:t>
      </w:r>
    </w:p>
    <w:p w:rsidR="00C375FD" w:rsidRPr="00817417" w:rsidRDefault="00C375FD" w:rsidP="00C375FD">
      <w:pPr>
        <w:spacing w:line="360" w:lineRule="auto"/>
        <w:jc w:val="center"/>
        <w:rPr>
          <w:b/>
        </w:rPr>
      </w:pPr>
      <w:r w:rsidRPr="00817417">
        <w:rPr>
          <w:b/>
        </w:rPr>
        <w:lastRenderedPageBreak/>
        <w:t>Graphic 4</w:t>
      </w:r>
      <w:r>
        <w:rPr>
          <w:b/>
        </w:rPr>
        <w:t>.4</w:t>
      </w:r>
    </w:p>
    <w:p w:rsidR="00C375FD" w:rsidRPr="00817417" w:rsidRDefault="00C375FD" w:rsidP="00C375FD">
      <w:pPr>
        <w:spacing w:line="360" w:lineRule="auto"/>
        <w:jc w:val="center"/>
        <w:rPr>
          <w:b/>
        </w:rPr>
      </w:pPr>
      <w:r>
        <w:rPr>
          <w:b/>
        </w:rPr>
        <w:t>The Average of the Students’ S</w:t>
      </w:r>
      <w:r w:rsidRPr="00817417">
        <w:rPr>
          <w:b/>
        </w:rPr>
        <w:t xml:space="preserve">core from </w:t>
      </w:r>
      <w:r>
        <w:rPr>
          <w:noProof/>
          <w:lang w:val="id-ID" w:eastAsia="id-ID"/>
        </w:rPr>
        <w:drawing>
          <wp:anchor distT="0" distB="0" distL="114300" distR="114300" simplePos="0" relativeHeight="251669504" behindDoc="0" locked="0" layoutInCell="1" allowOverlap="1">
            <wp:simplePos x="0" y="0"/>
            <wp:positionH relativeFrom="column">
              <wp:posOffset>228600</wp:posOffset>
            </wp:positionH>
            <wp:positionV relativeFrom="paragraph">
              <wp:posOffset>34925</wp:posOffset>
            </wp:positionV>
            <wp:extent cx="4666615" cy="2665095"/>
            <wp:effectExtent l="0" t="0" r="0" b="0"/>
            <wp:wrapNone/>
            <wp:docPr id="25" name="Object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b/>
        </w:rPr>
        <w:t>Preliminary, Cycle I and C</w:t>
      </w:r>
      <w:r w:rsidRPr="00817417">
        <w:rPr>
          <w:b/>
        </w:rPr>
        <w:t>ycle II</w:t>
      </w:r>
    </w:p>
    <w:p w:rsidR="00C375FD" w:rsidRDefault="00C375FD" w:rsidP="00C375FD">
      <w:pPr>
        <w:spacing w:line="480" w:lineRule="auto"/>
        <w:jc w:val="both"/>
      </w:pPr>
    </w:p>
    <w:p w:rsidR="00C375FD" w:rsidRDefault="00C375FD" w:rsidP="00C375FD">
      <w:pPr>
        <w:spacing w:line="480" w:lineRule="auto"/>
        <w:jc w:val="both"/>
      </w:pPr>
    </w:p>
    <w:p w:rsidR="00C375FD" w:rsidRDefault="00C375FD" w:rsidP="00C375FD">
      <w:pPr>
        <w:spacing w:line="480" w:lineRule="auto"/>
        <w:jc w:val="both"/>
      </w:pPr>
    </w:p>
    <w:p w:rsidR="00C375FD" w:rsidRDefault="00C375FD" w:rsidP="00C375FD">
      <w:pPr>
        <w:spacing w:line="480" w:lineRule="auto"/>
        <w:jc w:val="both"/>
      </w:pPr>
    </w:p>
    <w:p w:rsidR="00C375FD" w:rsidRDefault="00C375FD" w:rsidP="00C375FD">
      <w:pPr>
        <w:tabs>
          <w:tab w:val="left" w:pos="2527"/>
        </w:tabs>
        <w:spacing w:line="480" w:lineRule="auto"/>
        <w:jc w:val="both"/>
      </w:pPr>
      <w:r>
        <w:tab/>
      </w:r>
      <w:r>
        <w:tab/>
      </w:r>
      <w:r>
        <w:tab/>
      </w:r>
    </w:p>
    <w:p w:rsidR="00C375FD" w:rsidRDefault="00C375FD" w:rsidP="00C375FD">
      <w:pPr>
        <w:tabs>
          <w:tab w:val="left" w:pos="2337"/>
          <w:tab w:val="left" w:pos="3328"/>
        </w:tabs>
        <w:spacing w:line="480" w:lineRule="auto"/>
        <w:ind w:firstLine="720"/>
        <w:jc w:val="both"/>
        <w:rPr>
          <w:lang w:val="id-ID"/>
        </w:rPr>
      </w:pPr>
    </w:p>
    <w:p w:rsidR="00C375FD" w:rsidRDefault="00C375FD" w:rsidP="00C375FD">
      <w:pPr>
        <w:tabs>
          <w:tab w:val="left" w:pos="2337"/>
          <w:tab w:val="left" w:pos="3328"/>
        </w:tabs>
        <w:spacing w:line="480" w:lineRule="auto"/>
        <w:ind w:firstLine="720"/>
        <w:jc w:val="both"/>
        <w:rPr>
          <w:lang w:val="id-ID"/>
        </w:rPr>
      </w:pPr>
    </w:p>
    <w:p w:rsidR="00FC4E5A" w:rsidRPr="00DC26CE" w:rsidRDefault="00C375FD" w:rsidP="00DC26CE">
      <w:pPr>
        <w:tabs>
          <w:tab w:val="left" w:pos="2337"/>
          <w:tab w:val="left" w:pos="3328"/>
        </w:tabs>
        <w:spacing w:line="480" w:lineRule="auto"/>
        <w:ind w:left="720" w:firstLine="720"/>
        <w:jc w:val="both"/>
      </w:pPr>
      <w:r>
        <w:t>Based on the graphic above, the average score in preliminary study was 7</w:t>
      </w:r>
      <w:r>
        <w:rPr>
          <w:lang w:val="id-ID"/>
        </w:rPr>
        <w:t>0</w:t>
      </w:r>
      <w:proofErr w:type="gramStart"/>
      <w:r>
        <w:rPr>
          <w:lang w:val="id-ID"/>
        </w:rPr>
        <w:t>,11</w:t>
      </w:r>
      <w:proofErr w:type="gramEnd"/>
      <w:r>
        <w:t>. The result of cycle I showed that the students average was 77</w:t>
      </w:r>
      <w:proofErr w:type="gramStart"/>
      <w:r>
        <w:t>,</w:t>
      </w:r>
      <w:r>
        <w:rPr>
          <w:lang w:val="id-ID"/>
        </w:rPr>
        <w:t>35</w:t>
      </w:r>
      <w:proofErr w:type="gramEnd"/>
      <w:r>
        <w:t>. And the cycle II the students average was increase 8</w:t>
      </w:r>
      <w:r>
        <w:rPr>
          <w:lang w:val="id-ID"/>
        </w:rPr>
        <w:t>3</w:t>
      </w:r>
      <w:proofErr w:type="gramStart"/>
      <w:r>
        <w:t>,0</w:t>
      </w:r>
      <w:r>
        <w:rPr>
          <w:lang w:val="id-ID"/>
        </w:rPr>
        <w:t>9</w:t>
      </w:r>
      <w:proofErr w:type="gramEnd"/>
      <w:r>
        <w:t>. It is clearly seen that</w:t>
      </w:r>
      <w:r>
        <w:rPr>
          <w:lang w:val="id-ID"/>
        </w:rPr>
        <w:t>content wordscanhelp students to finish writing test and</w:t>
      </w:r>
      <w:r>
        <w:t xml:space="preserve"> improve students’ mastery on </w:t>
      </w:r>
      <w:r>
        <w:rPr>
          <w:lang w:val="id-ID"/>
        </w:rPr>
        <w:t>writing</w:t>
      </w:r>
      <w:r>
        <w:t xml:space="preserve">. </w:t>
      </w:r>
    </w:p>
    <w:p w:rsidR="006D73C9" w:rsidRPr="00DC26CE" w:rsidRDefault="00DC26CE" w:rsidP="00C375FD">
      <w:pPr>
        <w:spacing w:line="480" w:lineRule="auto"/>
        <w:jc w:val="both"/>
        <w:rPr>
          <w:rFonts w:asciiTheme="majorBidi" w:hAnsiTheme="majorBidi" w:cstheme="majorBidi"/>
          <w:b/>
        </w:rPr>
      </w:pPr>
      <w:r>
        <w:rPr>
          <w:rFonts w:asciiTheme="majorBidi" w:hAnsiTheme="majorBidi" w:cstheme="majorBidi"/>
          <w:b/>
        </w:rPr>
        <w:t xml:space="preserve">B. </w:t>
      </w:r>
      <w:r w:rsidR="006D73C9" w:rsidRPr="00DC26CE">
        <w:rPr>
          <w:rFonts w:asciiTheme="majorBidi" w:hAnsiTheme="majorBidi" w:cstheme="majorBidi"/>
          <w:b/>
        </w:rPr>
        <w:t>Discussion</w:t>
      </w:r>
    </w:p>
    <w:p w:rsidR="006D73C9" w:rsidRDefault="006D73C9" w:rsidP="00DC26CE">
      <w:pPr>
        <w:pStyle w:val="ListParagraph"/>
        <w:tabs>
          <w:tab w:val="left" w:pos="360"/>
        </w:tabs>
        <w:spacing w:line="480" w:lineRule="auto"/>
        <w:ind w:left="360" w:firstLine="540"/>
        <w:jc w:val="both"/>
        <w:rPr>
          <w:rFonts w:asciiTheme="majorBidi" w:hAnsiTheme="majorBidi" w:cstheme="majorBidi"/>
        </w:rPr>
      </w:pPr>
      <w:r w:rsidRPr="00A6100B">
        <w:rPr>
          <w:rFonts w:asciiTheme="majorBidi" w:hAnsiTheme="majorBidi" w:cstheme="majorBidi"/>
        </w:rPr>
        <w:t xml:space="preserve">In teaching writing </w:t>
      </w:r>
      <w:r>
        <w:rPr>
          <w:rFonts w:asciiTheme="majorBidi" w:hAnsiTheme="majorBidi" w:cstheme="majorBidi"/>
        </w:rPr>
        <w:t>to the</w:t>
      </w:r>
      <w:r w:rsidRPr="00A6100B">
        <w:rPr>
          <w:rFonts w:asciiTheme="majorBidi" w:hAnsiTheme="majorBidi" w:cstheme="majorBidi"/>
        </w:rPr>
        <w:t xml:space="preserve"> junior high s</w:t>
      </w:r>
      <w:r>
        <w:rPr>
          <w:rFonts w:asciiTheme="majorBidi" w:hAnsiTheme="majorBidi" w:cstheme="majorBidi"/>
        </w:rPr>
        <w:t>c</w:t>
      </w:r>
      <w:r w:rsidRPr="00A6100B">
        <w:rPr>
          <w:rFonts w:asciiTheme="majorBidi" w:hAnsiTheme="majorBidi" w:cstheme="majorBidi"/>
        </w:rPr>
        <w:t>hool</w:t>
      </w:r>
      <w:r>
        <w:rPr>
          <w:rFonts w:asciiTheme="majorBidi" w:hAnsiTheme="majorBidi" w:cstheme="majorBidi"/>
        </w:rPr>
        <w:t xml:space="preserve"> especially in seventh grade student VII B class, the researcher used </w:t>
      </w:r>
      <w:r w:rsidR="00C375FD">
        <w:rPr>
          <w:rFonts w:asciiTheme="majorBidi" w:hAnsiTheme="majorBidi" w:cstheme="majorBidi"/>
        </w:rPr>
        <w:t>Public Figure Photo</w:t>
      </w:r>
      <w:r>
        <w:rPr>
          <w:rFonts w:asciiTheme="majorBidi" w:hAnsiTheme="majorBidi" w:cstheme="majorBidi"/>
        </w:rPr>
        <w:t>. The researcher used this technique to organize the students’ idea and make students more active in writing activity also interested learning English.</w:t>
      </w:r>
    </w:p>
    <w:p w:rsidR="006D73C9" w:rsidRDefault="006D73C9" w:rsidP="00DC26CE">
      <w:pPr>
        <w:pStyle w:val="ListParagraph"/>
        <w:tabs>
          <w:tab w:val="left" w:pos="360"/>
        </w:tabs>
        <w:spacing w:line="480" w:lineRule="auto"/>
        <w:ind w:left="360" w:firstLine="540"/>
        <w:jc w:val="both"/>
        <w:rPr>
          <w:rFonts w:asciiTheme="majorBidi" w:hAnsiTheme="majorBidi" w:cstheme="majorBidi"/>
        </w:rPr>
      </w:pPr>
      <w:r>
        <w:rPr>
          <w:rFonts w:asciiTheme="majorBidi" w:hAnsiTheme="majorBidi" w:cstheme="majorBidi"/>
        </w:rPr>
        <w:t xml:space="preserve">Based on the result of meeting 1, the students were not active in the learning process. There were </w:t>
      </w:r>
      <w:r w:rsidRPr="003604B1">
        <w:rPr>
          <w:rFonts w:asciiTheme="majorBidi" w:hAnsiTheme="majorBidi" w:cstheme="majorBidi"/>
        </w:rPr>
        <w:t>improvement of</w:t>
      </w:r>
      <w:r w:rsidR="00684BBB">
        <w:rPr>
          <w:rFonts w:asciiTheme="majorBidi" w:hAnsiTheme="majorBidi" w:cstheme="majorBidi"/>
        </w:rPr>
        <w:t xml:space="preserve"> writing</w:t>
      </w:r>
      <w:r w:rsidRPr="003604B1">
        <w:rPr>
          <w:rFonts w:asciiTheme="majorBidi" w:hAnsiTheme="majorBidi" w:cstheme="majorBidi"/>
        </w:rPr>
        <w:t xml:space="preserve"> skills of the students</w:t>
      </w:r>
      <w:r>
        <w:rPr>
          <w:rFonts w:asciiTheme="majorBidi" w:hAnsiTheme="majorBidi" w:cstheme="majorBidi"/>
        </w:rPr>
        <w:t>,</w:t>
      </w:r>
      <w:r w:rsidRPr="003604B1">
        <w:rPr>
          <w:rFonts w:asciiTheme="majorBidi" w:hAnsiTheme="majorBidi" w:cstheme="majorBidi"/>
        </w:rPr>
        <w:t xml:space="preserve"> but the criteria of success could not been achieved yet.</w:t>
      </w:r>
      <w:r>
        <w:rPr>
          <w:rFonts w:asciiTheme="majorBidi" w:hAnsiTheme="majorBidi" w:cstheme="majorBidi"/>
        </w:rPr>
        <w:t xml:space="preserve"> In this meeting the students still confused to organize idea, how to </w:t>
      </w:r>
      <w:r w:rsidR="00684BBB">
        <w:rPr>
          <w:rFonts w:asciiTheme="majorBidi" w:hAnsiTheme="majorBidi" w:cstheme="majorBidi"/>
        </w:rPr>
        <w:t>make descriptive text</w:t>
      </w:r>
      <w:r>
        <w:rPr>
          <w:rFonts w:asciiTheme="majorBidi" w:hAnsiTheme="majorBidi" w:cstheme="majorBidi"/>
        </w:rPr>
        <w:t xml:space="preserve"> was low. Some of the students also didn’t participate in writing class. The researcher </w:t>
      </w:r>
      <w:r>
        <w:rPr>
          <w:rFonts w:asciiTheme="majorBidi" w:hAnsiTheme="majorBidi" w:cstheme="majorBidi"/>
        </w:rPr>
        <w:lastRenderedPageBreak/>
        <w:t xml:space="preserve">helped the students to write </w:t>
      </w:r>
      <w:r w:rsidR="00684BBB">
        <w:rPr>
          <w:rFonts w:asciiTheme="majorBidi" w:hAnsiTheme="majorBidi" w:cstheme="majorBidi"/>
        </w:rPr>
        <w:t>descriptive</w:t>
      </w:r>
      <w:r>
        <w:rPr>
          <w:rFonts w:asciiTheme="majorBidi" w:hAnsiTheme="majorBidi" w:cstheme="majorBidi"/>
        </w:rPr>
        <w:t xml:space="preserve"> text with come to students but just saw student’s activity and students still felt afraid to explore their idea. </w:t>
      </w:r>
      <w:r w:rsidRPr="003604B1">
        <w:rPr>
          <w:rFonts w:asciiTheme="majorBidi" w:hAnsiTheme="majorBidi" w:cstheme="majorBidi"/>
        </w:rPr>
        <w:t xml:space="preserve">In conclusion, the implementation of </w:t>
      </w:r>
      <w:r>
        <w:rPr>
          <w:rFonts w:asciiTheme="majorBidi" w:hAnsiTheme="majorBidi" w:cstheme="majorBidi"/>
        </w:rPr>
        <w:t>chain writing</w:t>
      </w:r>
      <w:r w:rsidRPr="003604B1">
        <w:rPr>
          <w:rFonts w:asciiTheme="majorBidi" w:hAnsiTheme="majorBidi" w:cstheme="majorBidi"/>
        </w:rPr>
        <w:t xml:space="preserve"> technique is needed to be revised</w:t>
      </w:r>
      <w:r>
        <w:rPr>
          <w:rFonts w:asciiTheme="majorBidi" w:hAnsiTheme="majorBidi" w:cstheme="majorBidi"/>
        </w:rPr>
        <w:t>.</w:t>
      </w:r>
    </w:p>
    <w:p w:rsidR="006D73C9" w:rsidRDefault="006D73C9" w:rsidP="00DC26CE">
      <w:pPr>
        <w:pStyle w:val="ListParagraph"/>
        <w:tabs>
          <w:tab w:val="left" w:pos="360"/>
        </w:tabs>
        <w:spacing w:line="480" w:lineRule="auto"/>
        <w:ind w:left="360" w:firstLine="630"/>
        <w:jc w:val="both"/>
        <w:rPr>
          <w:rFonts w:asciiTheme="majorBidi" w:hAnsiTheme="majorBidi" w:cstheme="majorBidi"/>
        </w:rPr>
      </w:pPr>
      <w:r w:rsidRPr="003604B1">
        <w:rPr>
          <w:rFonts w:asciiTheme="majorBidi" w:hAnsiTheme="majorBidi" w:cstheme="majorBidi"/>
        </w:rPr>
        <w:t xml:space="preserve">From the result of score from the </w:t>
      </w:r>
      <w:r>
        <w:rPr>
          <w:rFonts w:asciiTheme="majorBidi" w:hAnsiTheme="majorBidi" w:cstheme="majorBidi"/>
        </w:rPr>
        <w:t>meeting 2</w:t>
      </w:r>
      <w:r w:rsidRPr="003604B1">
        <w:rPr>
          <w:rFonts w:asciiTheme="majorBidi" w:hAnsiTheme="majorBidi" w:cstheme="majorBidi"/>
        </w:rPr>
        <w:t xml:space="preserve"> showed that the criteria of success could be achieved</w:t>
      </w:r>
      <w:r>
        <w:rPr>
          <w:rFonts w:asciiTheme="majorBidi" w:hAnsiTheme="majorBidi" w:cstheme="majorBidi"/>
        </w:rPr>
        <w:t xml:space="preserve"> and the students were active in learning process. In this meeting, the researcher uses other strategy with gives reward to the groups which collected firstly. We can saw the improvement from first meeting and second meeting with looked at the mean score. For first meeting the mean score got </w:t>
      </w:r>
      <w:r w:rsidR="0034743B">
        <w:rPr>
          <w:rFonts w:asciiTheme="majorBidi" w:hAnsiTheme="majorBidi" w:cstheme="majorBidi"/>
        </w:rPr>
        <w:t>2630</w:t>
      </w:r>
      <w:r>
        <w:rPr>
          <w:rFonts w:asciiTheme="majorBidi" w:hAnsiTheme="majorBidi" w:cstheme="majorBidi"/>
        </w:rPr>
        <w:t xml:space="preserve"> and in second meeting the mean score got </w:t>
      </w:r>
      <w:r w:rsidR="00C375FD">
        <w:rPr>
          <w:rFonts w:asciiTheme="majorBidi" w:hAnsiTheme="majorBidi" w:cstheme="majorBidi"/>
        </w:rPr>
        <w:t>77</w:t>
      </w:r>
      <w:proofErr w:type="gramStart"/>
      <w:r w:rsidR="00C375FD">
        <w:rPr>
          <w:rFonts w:asciiTheme="majorBidi" w:hAnsiTheme="majorBidi" w:cstheme="majorBidi"/>
        </w:rPr>
        <w:t>,35</w:t>
      </w:r>
      <w:proofErr w:type="gramEnd"/>
      <w:r w:rsidR="00C375FD">
        <w:rPr>
          <w:rFonts w:asciiTheme="majorBidi" w:hAnsiTheme="majorBidi" w:cstheme="majorBidi"/>
        </w:rPr>
        <w:t>%</w:t>
      </w:r>
      <w:r w:rsidR="0034743B">
        <w:rPr>
          <w:rFonts w:asciiTheme="majorBidi" w:hAnsiTheme="majorBidi" w:cstheme="majorBidi"/>
        </w:rPr>
        <w:t>.</w:t>
      </w:r>
      <w:r w:rsidR="00C375FD">
        <w:rPr>
          <w:rFonts w:asciiTheme="majorBidi" w:hAnsiTheme="majorBidi" w:cstheme="majorBidi"/>
        </w:rPr>
        <w:t xml:space="preserve"> And in second meeting the mean score 83</w:t>
      </w:r>
      <w:proofErr w:type="gramStart"/>
      <w:r w:rsidR="00C375FD">
        <w:rPr>
          <w:rFonts w:asciiTheme="majorBidi" w:hAnsiTheme="majorBidi" w:cstheme="majorBidi"/>
        </w:rPr>
        <w:t>,09</w:t>
      </w:r>
      <w:proofErr w:type="gramEnd"/>
      <w:r w:rsidR="00C375FD">
        <w:rPr>
          <w:rFonts w:asciiTheme="majorBidi" w:hAnsiTheme="majorBidi" w:cstheme="majorBidi"/>
        </w:rPr>
        <w:t>%.</w:t>
      </w:r>
      <w:r>
        <w:rPr>
          <w:rFonts w:asciiTheme="majorBidi" w:hAnsiTheme="majorBidi" w:cstheme="majorBidi"/>
        </w:rPr>
        <w:t xml:space="preserve"> </w:t>
      </w:r>
    </w:p>
    <w:p w:rsidR="006D73C9" w:rsidRDefault="006D73C9" w:rsidP="00FC4E5A">
      <w:pPr>
        <w:pStyle w:val="ListParagraph"/>
        <w:tabs>
          <w:tab w:val="left" w:pos="900"/>
        </w:tabs>
        <w:spacing w:line="480" w:lineRule="auto"/>
        <w:ind w:left="450" w:firstLine="630"/>
        <w:jc w:val="both"/>
        <w:rPr>
          <w:rFonts w:asciiTheme="majorBidi" w:hAnsiTheme="majorBidi" w:cstheme="majorBidi"/>
        </w:rPr>
      </w:pPr>
      <w:r w:rsidRPr="003604B1">
        <w:rPr>
          <w:rFonts w:asciiTheme="majorBidi" w:hAnsiTheme="majorBidi" w:cstheme="majorBidi"/>
        </w:rPr>
        <w:t xml:space="preserve">From the result of the implementation of </w:t>
      </w:r>
      <w:r>
        <w:rPr>
          <w:rFonts w:asciiTheme="majorBidi" w:hAnsiTheme="majorBidi" w:cstheme="majorBidi"/>
        </w:rPr>
        <w:t>chain writing</w:t>
      </w:r>
      <w:r w:rsidRPr="003604B1">
        <w:rPr>
          <w:rFonts w:asciiTheme="majorBidi" w:hAnsiTheme="majorBidi" w:cstheme="majorBidi"/>
        </w:rPr>
        <w:t xml:space="preserve"> technique, there w</w:t>
      </w:r>
      <w:r>
        <w:rPr>
          <w:rFonts w:asciiTheme="majorBidi" w:hAnsiTheme="majorBidi" w:cstheme="majorBidi"/>
        </w:rPr>
        <w:t>ere</w:t>
      </w:r>
      <w:r w:rsidRPr="003604B1">
        <w:rPr>
          <w:rFonts w:asciiTheme="majorBidi" w:hAnsiTheme="majorBidi" w:cstheme="majorBidi"/>
        </w:rPr>
        <w:t xml:space="preserve"> improvement</w:t>
      </w:r>
      <w:r>
        <w:rPr>
          <w:rFonts w:asciiTheme="majorBidi" w:hAnsiTheme="majorBidi" w:cstheme="majorBidi"/>
        </w:rPr>
        <w:t>s</w:t>
      </w:r>
      <w:r w:rsidRPr="003604B1">
        <w:rPr>
          <w:rFonts w:asciiTheme="majorBidi" w:hAnsiTheme="majorBidi" w:cstheme="majorBidi"/>
        </w:rPr>
        <w:t xml:space="preserve"> of </w:t>
      </w:r>
      <w:r>
        <w:rPr>
          <w:rFonts w:asciiTheme="majorBidi" w:hAnsiTheme="majorBidi" w:cstheme="majorBidi"/>
        </w:rPr>
        <w:t>writing</w:t>
      </w:r>
      <w:r w:rsidRPr="003604B1">
        <w:rPr>
          <w:rFonts w:asciiTheme="majorBidi" w:hAnsiTheme="majorBidi" w:cstheme="majorBidi"/>
        </w:rPr>
        <w:t xml:space="preserve"> skills of the VII</w:t>
      </w:r>
      <w:r w:rsidR="00684BBB">
        <w:rPr>
          <w:rFonts w:asciiTheme="majorBidi" w:hAnsiTheme="majorBidi" w:cstheme="majorBidi"/>
        </w:rPr>
        <w:t xml:space="preserve"> B </w:t>
      </w:r>
      <w:r w:rsidRPr="003604B1">
        <w:rPr>
          <w:rFonts w:asciiTheme="majorBidi" w:hAnsiTheme="majorBidi" w:cstheme="majorBidi"/>
        </w:rPr>
        <w:t xml:space="preserve">class students of </w:t>
      </w:r>
      <w:r>
        <w:rPr>
          <w:rFonts w:asciiTheme="majorBidi" w:hAnsiTheme="majorBidi" w:cstheme="majorBidi"/>
        </w:rPr>
        <w:t xml:space="preserve">SMP </w:t>
      </w:r>
      <w:proofErr w:type="spellStart"/>
      <w:r w:rsidR="00684BBB">
        <w:rPr>
          <w:rFonts w:asciiTheme="majorBidi" w:hAnsiTheme="majorBidi" w:cstheme="majorBidi"/>
        </w:rPr>
        <w:t>Negeri</w:t>
      </w:r>
      <w:proofErr w:type="spellEnd"/>
      <w:r w:rsidR="00684BBB">
        <w:rPr>
          <w:rFonts w:asciiTheme="majorBidi" w:hAnsiTheme="majorBidi" w:cstheme="majorBidi"/>
        </w:rPr>
        <w:t xml:space="preserve"> 1 </w:t>
      </w:r>
      <w:proofErr w:type="spellStart"/>
      <w:r w:rsidR="00684BBB">
        <w:rPr>
          <w:rFonts w:asciiTheme="majorBidi" w:hAnsiTheme="majorBidi" w:cstheme="majorBidi"/>
        </w:rPr>
        <w:t>Gondang</w:t>
      </w:r>
      <w:proofErr w:type="spellEnd"/>
      <w:r w:rsidRPr="003604B1">
        <w:rPr>
          <w:rFonts w:asciiTheme="majorBidi" w:hAnsiTheme="majorBidi" w:cstheme="majorBidi"/>
        </w:rPr>
        <w:t xml:space="preserve">. The students were more active and feel free to show their idea </w:t>
      </w:r>
      <w:r>
        <w:rPr>
          <w:rFonts w:asciiTheme="majorBidi" w:hAnsiTheme="majorBidi" w:cstheme="majorBidi"/>
        </w:rPr>
        <w:t xml:space="preserve">in writing </w:t>
      </w:r>
      <w:r w:rsidR="00684BBB">
        <w:rPr>
          <w:rFonts w:asciiTheme="majorBidi" w:hAnsiTheme="majorBidi" w:cstheme="majorBidi"/>
        </w:rPr>
        <w:t xml:space="preserve">descriptive </w:t>
      </w:r>
      <w:r>
        <w:rPr>
          <w:rFonts w:asciiTheme="majorBidi" w:hAnsiTheme="majorBidi" w:cstheme="majorBidi"/>
        </w:rPr>
        <w:t>text</w:t>
      </w:r>
      <w:r w:rsidRPr="003604B1">
        <w:rPr>
          <w:rFonts w:asciiTheme="majorBidi" w:hAnsiTheme="majorBidi" w:cstheme="majorBidi"/>
        </w:rPr>
        <w:t xml:space="preserve">. They more motivated to learn and they could improve their </w:t>
      </w:r>
      <w:r>
        <w:rPr>
          <w:rFonts w:asciiTheme="majorBidi" w:hAnsiTheme="majorBidi" w:cstheme="majorBidi"/>
        </w:rPr>
        <w:t>writing</w:t>
      </w:r>
      <w:r w:rsidRPr="003604B1">
        <w:rPr>
          <w:rFonts w:asciiTheme="majorBidi" w:hAnsiTheme="majorBidi" w:cstheme="majorBidi"/>
        </w:rPr>
        <w:t xml:space="preserve"> skills</w:t>
      </w:r>
      <w:r>
        <w:rPr>
          <w:rFonts w:asciiTheme="majorBidi" w:hAnsiTheme="majorBidi" w:cstheme="majorBidi"/>
        </w:rPr>
        <w:t>.</w:t>
      </w:r>
    </w:p>
    <w:p w:rsidR="006D73C9" w:rsidRDefault="006D73C9" w:rsidP="006D73C9">
      <w:pPr>
        <w:pStyle w:val="ListParagraph"/>
        <w:tabs>
          <w:tab w:val="left" w:pos="450"/>
        </w:tabs>
        <w:spacing w:line="480" w:lineRule="auto"/>
        <w:ind w:left="450" w:firstLine="630"/>
        <w:jc w:val="both"/>
        <w:rPr>
          <w:rFonts w:asciiTheme="majorBidi" w:hAnsiTheme="majorBidi" w:cstheme="majorBidi"/>
        </w:rPr>
      </w:pPr>
      <w:r>
        <w:rPr>
          <w:rFonts w:asciiTheme="majorBidi" w:hAnsiTheme="majorBidi" w:cstheme="majorBidi"/>
        </w:rPr>
        <w:t>The benefits of writing that was implemented by the chain groups are providing increased opportunities for communication are great fellow students (Kerr, 1985).</w:t>
      </w:r>
    </w:p>
    <w:p w:rsidR="006D73C9" w:rsidRPr="001808F5" w:rsidRDefault="006D73C9" w:rsidP="006D73C9">
      <w:pPr>
        <w:pStyle w:val="ListParagraph"/>
        <w:tabs>
          <w:tab w:val="left" w:pos="450"/>
        </w:tabs>
        <w:spacing w:line="480" w:lineRule="auto"/>
        <w:ind w:left="450" w:firstLine="630"/>
        <w:jc w:val="both"/>
        <w:rPr>
          <w:rFonts w:asciiTheme="majorBidi" w:hAnsiTheme="majorBidi" w:cstheme="majorBidi"/>
        </w:rPr>
      </w:pPr>
      <w:proofErr w:type="spellStart"/>
      <w:r>
        <w:rPr>
          <w:rFonts w:asciiTheme="majorBidi" w:hAnsiTheme="majorBidi" w:cstheme="majorBidi"/>
        </w:rPr>
        <w:t>Barness</w:t>
      </w:r>
      <w:proofErr w:type="spellEnd"/>
      <w:r>
        <w:rPr>
          <w:rFonts w:asciiTheme="majorBidi" w:hAnsiTheme="majorBidi" w:cstheme="majorBidi"/>
        </w:rPr>
        <w:t xml:space="preserve"> and Todd (1977) conclude that learning in groups is more effective than any other technique or way. Compared to other methods, competitions and individual, the technique works in group have more value. </w:t>
      </w:r>
    </w:p>
    <w:p w:rsidR="006D73C9" w:rsidRPr="003604B1" w:rsidRDefault="006D73C9" w:rsidP="00684BBB">
      <w:pPr>
        <w:pStyle w:val="ListParagraph"/>
        <w:spacing w:line="480" w:lineRule="auto"/>
        <w:ind w:left="450" w:firstLine="360"/>
        <w:jc w:val="both"/>
        <w:rPr>
          <w:rFonts w:asciiTheme="majorBidi" w:hAnsiTheme="majorBidi" w:cstheme="majorBidi"/>
        </w:rPr>
      </w:pPr>
      <w:r w:rsidRPr="003604B1">
        <w:rPr>
          <w:rFonts w:asciiTheme="majorBidi" w:hAnsiTheme="majorBidi" w:cstheme="majorBidi"/>
        </w:rPr>
        <w:lastRenderedPageBreak/>
        <w:t xml:space="preserve">     It can be concluded that there was an improvement in </w:t>
      </w:r>
      <w:r>
        <w:rPr>
          <w:rFonts w:asciiTheme="majorBidi" w:hAnsiTheme="majorBidi" w:cstheme="majorBidi"/>
        </w:rPr>
        <w:t>writing</w:t>
      </w:r>
      <w:r w:rsidRPr="003604B1">
        <w:rPr>
          <w:rFonts w:asciiTheme="majorBidi" w:hAnsiTheme="majorBidi" w:cstheme="majorBidi"/>
        </w:rPr>
        <w:t xml:space="preserve"> skills of th</w:t>
      </w:r>
      <w:r w:rsidR="00684BBB">
        <w:rPr>
          <w:rFonts w:asciiTheme="majorBidi" w:hAnsiTheme="majorBidi" w:cstheme="majorBidi"/>
        </w:rPr>
        <w:t>e VI</w:t>
      </w:r>
      <w:r>
        <w:rPr>
          <w:rFonts w:asciiTheme="majorBidi" w:hAnsiTheme="majorBidi" w:cstheme="majorBidi"/>
        </w:rPr>
        <w:t>I</w:t>
      </w:r>
      <w:r w:rsidR="00684BBB">
        <w:rPr>
          <w:rFonts w:asciiTheme="majorBidi" w:hAnsiTheme="majorBidi" w:cstheme="majorBidi"/>
        </w:rPr>
        <w:t xml:space="preserve"> B</w:t>
      </w:r>
      <w:r w:rsidRPr="003604B1">
        <w:rPr>
          <w:rFonts w:asciiTheme="majorBidi" w:hAnsiTheme="majorBidi" w:cstheme="majorBidi"/>
        </w:rPr>
        <w:t xml:space="preserve"> class students of </w:t>
      </w:r>
      <w:r>
        <w:rPr>
          <w:rFonts w:asciiTheme="majorBidi" w:hAnsiTheme="majorBidi" w:cstheme="majorBidi"/>
        </w:rPr>
        <w:t xml:space="preserve">SMP </w:t>
      </w:r>
      <w:proofErr w:type="spellStart"/>
      <w:r w:rsidR="00684BBB">
        <w:rPr>
          <w:rFonts w:asciiTheme="majorBidi" w:hAnsiTheme="majorBidi" w:cstheme="majorBidi"/>
        </w:rPr>
        <w:t>Negeri</w:t>
      </w:r>
      <w:proofErr w:type="spellEnd"/>
      <w:r w:rsidR="00684BBB">
        <w:rPr>
          <w:rFonts w:asciiTheme="majorBidi" w:hAnsiTheme="majorBidi" w:cstheme="majorBidi"/>
        </w:rPr>
        <w:t xml:space="preserve"> 1 </w:t>
      </w:r>
      <w:proofErr w:type="spellStart"/>
      <w:r w:rsidR="00684BBB">
        <w:rPr>
          <w:rFonts w:asciiTheme="majorBidi" w:hAnsiTheme="majorBidi" w:cstheme="majorBidi"/>
        </w:rPr>
        <w:t>Gondang</w:t>
      </w:r>
      <w:proofErr w:type="spellEnd"/>
      <w:r w:rsidRPr="003604B1">
        <w:rPr>
          <w:rFonts w:asciiTheme="majorBidi" w:hAnsiTheme="majorBidi" w:cstheme="majorBidi"/>
        </w:rPr>
        <w:t xml:space="preserve">. </w:t>
      </w:r>
    </w:p>
    <w:p w:rsidR="006D73C9" w:rsidRDefault="006D73C9" w:rsidP="006D73C9">
      <w:pPr>
        <w:tabs>
          <w:tab w:val="left" w:pos="2337"/>
          <w:tab w:val="left" w:pos="3328"/>
        </w:tabs>
        <w:spacing w:line="480" w:lineRule="auto"/>
        <w:ind w:firstLine="720"/>
        <w:rPr>
          <w:rFonts w:asciiTheme="majorBidi" w:hAnsiTheme="majorBidi" w:cstheme="majorBidi"/>
        </w:rPr>
      </w:pPr>
    </w:p>
    <w:p w:rsidR="001F3552" w:rsidRPr="001F3552" w:rsidRDefault="001F3552" w:rsidP="001F3552">
      <w:pPr>
        <w:tabs>
          <w:tab w:val="left" w:pos="2337"/>
          <w:tab w:val="left" w:pos="3328"/>
        </w:tabs>
        <w:spacing w:line="480" w:lineRule="auto"/>
        <w:jc w:val="both"/>
        <w:rPr>
          <w:rFonts w:asciiTheme="majorBidi" w:hAnsiTheme="majorBidi" w:cstheme="majorBidi"/>
          <w:b/>
          <w:bCs/>
        </w:rPr>
      </w:pPr>
    </w:p>
    <w:p w:rsidR="009205A2" w:rsidRPr="009D14A8" w:rsidRDefault="009205A2" w:rsidP="00A7177B">
      <w:pPr>
        <w:spacing w:line="480" w:lineRule="auto"/>
        <w:ind w:firstLine="720"/>
        <w:jc w:val="both"/>
        <w:rPr>
          <w:rFonts w:asciiTheme="majorBidi" w:hAnsiTheme="majorBidi" w:cstheme="majorBidi"/>
        </w:rPr>
      </w:pPr>
      <w:r w:rsidRPr="009D14A8">
        <w:rPr>
          <w:rFonts w:asciiTheme="majorBidi" w:hAnsiTheme="majorBidi" w:cstheme="majorBidi"/>
        </w:rPr>
        <w:t xml:space="preserve"> </w:t>
      </w:r>
    </w:p>
    <w:sectPr w:rsidR="009205A2" w:rsidRPr="009D14A8" w:rsidSect="00FC4E5A">
      <w:headerReference w:type="default" r:id="rId12"/>
      <w:footerReference w:type="first" r:id="rId13"/>
      <w:pgSz w:w="11906" w:h="16838" w:code="9"/>
      <w:pgMar w:top="2275" w:right="1699" w:bottom="1699" w:left="2275" w:header="1134" w:footer="1134" w:gutter="0"/>
      <w:pgNumType w:start="3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796" w:rsidRDefault="00674796" w:rsidP="00087D2F">
      <w:r>
        <w:separator/>
      </w:r>
    </w:p>
  </w:endnote>
  <w:endnote w:type="continuationSeparator" w:id="1">
    <w:p w:rsidR="00674796" w:rsidRDefault="00674796" w:rsidP="00087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9013"/>
      <w:docPartObj>
        <w:docPartGallery w:val="Page Numbers (Bottom of Page)"/>
        <w:docPartUnique/>
      </w:docPartObj>
    </w:sdtPr>
    <w:sdtContent>
      <w:p w:rsidR="00674796" w:rsidRDefault="00674796" w:rsidP="00FC4E5A">
        <w:pPr>
          <w:pStyle w:val="Footer"/>
          <w:jc w:val="center"/>
        </w:pPr>
        <w:r>
          <w:t>32</w:t>
        </w:r>
      </w:p>
    </w:sdtContent>
  </w:sdt>
  <w:p w:rsidR="00674796" w:rsidRDefault="00674796" w:rsidP="00960D0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796" w:rsidRDefault="00674796" w:rsidP="00087D2F">
      <w:r>
        <w:separator/>
      </w:r>
    </w:p>
  </w:footnote>
  <w:footnote w:type="continuationSeparator" w:id="1">
    <w:p w:rsidR="00674796" w:rsidRDefault="00674796" w:rsidP="00087D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7394"/>
      <w:docPartObj>
        <w:docPartGallery w:val="Page Numbers (Top of Page)"/>
        <w:docPartUnique/>
      </w:docPartObj>
    </w:sdtPr>
    <w:sdtContent>
      <w:p w:rsidR="00674796" w:rsidRDefault="0046020B">
        <w:pPr>
          <w:pStyle w:val="Header"/>
          <w:jc w:val="right"/>
        </w:pPr>
        <w:fldSimple w:instr=" PAGE   \* MERGEFORMAT ">
          <w:r w:rsidR="009F06B6">
            <w:rPr>
              <w:noProof/>
            </w:rPr>
            <w:t>51</w:t>
          </w:r>
        </w:fldSimple>
      </w:p>
    </w:sdtContent>
  </w:sdt>
  <w:p w:rsidR="00674796" w:rsidRDefault="006747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92A"/>
    <w:multiLevelType w:val="hybridMultilevel"/>
    <w:tmpl w:val="8AE881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0585D"/>
    <w:multiLevelType w:val="hybridMultilevel"/>
    <w:tmpl w:val="DBB42D7C"/>
    <w:lvl w:ilvl="0" w:tplc="0409000F">
      <w:start w:val="1"/>
      <w:numFmt w:val="decimal"/>
      <w:lvlText w:val="%1."/>
      <w:lvlJc w:val="left"/>
      <w:pPr>
        <w:ind w:left="2992" w:hanging="360"/>
      </w:pPr>
      <w:rPr>
        <w:rFonts w:hint="default"/>
      </w:rPr>
    </w:lvl>
    <w:lvl w:ilvl="1" w:tplc="04090019" w:tentative="1">
      <w:start w:val="1"/>
      <w:numFmt w:val="lowerLetter"/>
      <w:lvlText w:val="%2."/>
      <w:lvlJc w:val="left"/>
      <w:pPr>
        <w:ind w:left="3712" w:hanging="360"/>
      </w:pPr>
    </w:lvl>
    <w:lvl w:ilvl="2" w:tplc="0409001B" w:tentative="1">
      <w:start w:val="1"/>
      <w:numFmt w:val="lowerRoman"/>
      <w:lvlText w:val="%3."/>
      <w:lvlJc w:val="right"/>
      <w:pPr>
        <w:ind w:left="4432" w:hanging="180"/>
      </w:pPr>
    </w:lvl>
    <w:lvl w:ilvl="3" w:tplc="0409000F" w:tentative="1">
      <w:start w:val="1"/>
      <w:numFmt w:val="decimal"/>
      <w:lvlText w:val="%4."/>
      <w:lvlJc w:val="left"/>
      <w:pPr>
        <w:ind w:left="5152" w:hanging="360"/>
      </w:pPr>
    </w:lvl>
    <w:lvl w:ilvl="4" w:tplc="04090019" w:tentative="1">
      <w:start w:val="1"/>
      <w:numFmt w:val="lowerLetter"/>
      <w:lvlText w:val="%5."/>
      <w:lvlJc w:val="left"/>
      <w:pPr>
        <w:ind w:left="5872" w:hanging="360"/>
      </w:pPr>
    </w:lvl>
    <w:lvl w:ilvl="5" w:tplc="0409001B" w:tentative="1">
      <w:start w:val="1"/>
      <w:numFmt w:val="lowerRoman"/>
      <w:lvlText w:val="%6."/>
      <w:lvlJc w:val="right"/>
      <w:pPr>
        <w:ind w:left="6592" w:hanging="180"/>
      </w:pPr>
    </w:lvl>
    <w:lvl w:ilvl="6" w:tplc="0409000F" w:tentative="1">
      <w:start w:val="1"/>
      <w:numFmt w:val="decimal"/>
      <w:lvlText w:val="%7."/>
      <w:lvlJc w:val="left"/>
      <w:pPr>
        <w:ind w:left="7312" w:hanging="360"/>
      </w:pPr>
    </w:lvl>
    <w:lvl w:ilvl="7" w:tplc="04090019" w:tentative="1">
      <w:start w:val="1"/>
      <w:numFmt w:val="lowerLetter"/>
      <w:lvlText w:val="%8."/>
      <w:lvlJc w:val="left"/>
      <w:pPr>
        <w:ind w:left="8032" w:hanging="360"/>
      </w:pPr>
    </w:lvl>
    <w:lvl w:ilvl="8" w:tplc="0409001B" w:tentative="1">
      <w:start w:val="1"/>
      <w:numFmt w:val="lowerRoman"/>
      <w:lvlText w:val="%9."/>
      <w:lvlJc w:val="right"/>
      <w:pPr>
        <w:ind w:left="8752" w:hanging="180"/>
      </w:pPr>
    </w:lvl>
  </w:abstractNum>
  <w:abstractNum w:abstractNumId="2">
    <w:nsid w:val="08C77AC8"/>
    <w:multiLevelType w:val="hybridMultilevel"/>
    <w:tmpl w:val="281C270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3C6912"/>
    <w:multiLevelType w:val="hybridMultilevel"/>
    <w:tmpl w:val="75189FC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5370C"/>
    <w:multiLevelType w:val="hybridMultilevel"/>
    <w:tmpl w:val="69485596"/>
    <w:lvl w:ilvl="0" w:tplc="439289D6">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057988"/>
    <w:multiLevelType w:val="multilevel"/>
    <w:tmpl w:val="65B65EE6"/>
    <w:lvl w:ilvl="0">
      <w:start w:val="4"/>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931"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63421A"/>
    <w:multiLevelType w:val="hybridMultilevel"/>
    <w:tmpl w:val="C928C27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4731C3"/>
    <w:multiLevelType w:val="hybridMultilevel"/>
    <w:tmpl w:val="128CD9A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312D5F"/>
    <w:multiLevelType w:val="hybridMultilevel"/>
    <w:tmpl w:val="A41A0294"/>
    <w:lvl w:ilvl="0" w:tplc="73B668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053920"/>
    <w:multiLevelType w:val="hybridMultilevel"/>
    <w:tmpl w:val="811A3294"/>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1D5049E"/>
    <w:multiLevelType w:val="hybridMultilevel"/>
    <w:tmpl w:val="2DC8963A"/>
    <w:lvl w:ilvl="0" w:tplc="0409000F">
      <w:start w:val="1"/>
      <w:numFmt w:val="decimal"/>
      <w:lvlText w:val="%1."/>
      <w:lvlJc w:val="left"/>
      <w:pPr>
        <w:ind w:left="4680" w:hanging="360"/>
      </w:pPr>
    </w:lvl>
    <w:lvl w:ilvl="1" w:tplc="04090019" w:tentative="1">
      <w:start w:val="1"/>
      <w:numFmt w:val="lowerLetter"/>
      <w:lvlText w:val="%2."/>
      <w:lvlJc w:val="left"/>
      <w:pPr>
        <w:ind w:left="3240" w:hanging="360"/>
      </w:pPr>
    </w:lvl>
    <w:lvl w:ilvl="2" w:tplc="566AA8B8">
      <w:start w:val="2"/>
      <w:numFmt w:val="upperLetter"/>
      <w:lvlText w:val="%3."/>
      <w:lvlJc w:val="left"/>
      <w:pPr>
        <w:ind w:left="3960" w:hanging="18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1DA451E"/>
    <w:multiLevelType w:val="hybridMultilevel"/>
    <w:tmpl w:val="808CF932"/>
    <w:lvl w:ilvl="0" w:tplc="F10E59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407101F7"/>
    <w:multiLevelType w:val="hybridMultilevel"/>
    <w:tmpl w:val="49F81496"/>
    <w:lvl w:ilvl="0" w:tplc="0AEAF0A2">
      <w:start w:val="1"/>
      <w:numFmt w:val="lowerLetter"/>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1285116"/>
    <w:multiLevelType w:val="hybridMultilevel"/>
    <w:tmpl w:val="9A14799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1701D2F"/>
    <w:multiLevelType w:val="hybridMultilevel"/>
    <w:tmpl w:val="1C542F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33802F0"/>
    <w:multiLevelType w:val="hybridMultilevel"/>
    <w:tmpl w:val="A2A28918"/>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4EFB4424"/>
    <w:multiLevelType w:val="hybridMultilevel"/>
    <w:tmpl w:val="17A0A3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144D41"/>
    <w:multiLevelType w:val="hybridMultilevel"/>
    <w:tmpl w:val="4B208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504106"/>
    <w:multiLevelType w:val="hybridMultilevel"/>
    <w:tmpl w:val="74B24EEC"/>
    <w:lvl w:ilvl="0" w:tplc="00EA57F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9">
    <w:nsid w:val="5A78781C"/>
    <w:multiLevelType w:val="hybridMultilevel"/>
    <w:tmpl w:val="B45A8E8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5B0ED9"/>
    <w:multiLevelType w:val="hybridMultilevel"/>
    <w:tmpl w:val="B2DE985C"/>
    <w:lvl w:ilvl="0" w:tplc="2CA8AB50">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FD0B0B"/>
    <w:multiLevelType w:val="hybridMultilevel"/>
    <w:tmpl w:val="4B70552E"/>
    <w:lvl w:ilvl="0" w:tplc="8840A446">
      <w:start w:val="1"/>
      <w:numFmt w:val="decimal"/>
      <w:lvlText w:val="4.%1"/>
      <w:lvlJc w:val="left"/>
      <w:pPr>
        <w:tabs>
          <w:tab w:val="num" w:pos="720"/>
        </w:tabs>
        <w:ind w:left="720" w:hanging="360"/>
      </w:pPr>
      <w:rPr>
        <w:rFonts w:hint="default"/>
      </w:rPr>
    </w:lvl>
    <w:lvl w:ilvl="1" w:tplc="68E81E30">
      <w:start w:val="1"/>
      <w:numFmt w:val="decimal"/>
      <w:lvlText w:val="%2."/>
      <w:lvlJc w:val="left"/>
      <w:pPr>
        <w:tabs>
          <w:tab w:val="num" w:pos="1440"/>
        </w:tabs>
        <w:ind w:left="1440" w:hanging="360"/>
      </w:pPr>
      <w:rPr>
        <w:rFonts w:hint="default"/>
      </w:rPr>
    </w:lvl>
    <w:lvl w:ilvl="2" w:tplc="D884C7F0">
      <w:start w:val="1"/>
      <w:numFmt w:val="bullet"/>
      <w:lvlText w:val="-"/>
      <w:lvlJc w:val="left"/>
      <w:pPr>
        <w:tabs>
          <w:tab w:val="num" w:pos="2340"/>
        </w:tabs>
        <w:ind w:left="2340" w:hanging="360"/>
      </w:pPr>
      <w:rPr>
        <w:rFonts w:ascii="Times New Roman" w:eastAsia="Times New Roman" w:hAnsi="Times New Roman" w:cs="Times New Roman" w:hint="default"/>
      </w:rPr>
    </w:lvl>
    <w:lvl w:ilvl="3" w:tplc="5C26AF40">
      <w:start w:val="1"/>
      <w:numFmt w:val="lowerLetter"/>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EC90DD9"/>
    <w:multiLevelType w:val="hybridMultilevel"/>
    <w:tmpl w:val="A08CA4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5B131A"/>
    <w:multiLevelType w:val="hybridMultilevel"/>
    <w:tmpl w:val="E272B6B6"/>
    <w:lvl w:ilvl="0" w:tplc="B7A26D6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4">
    <w:nsid w:val="68833368"/>
    <w:multiLevelType w:val="hybridMultilevel"/>
    <w:tmpl w:val="6D04C37E"/>
    <w:lvl w:ilvl="0" w:tplc="04210001">
      <w:start w:val="1"/>
      <w:numFmt w:val="bullet"/>
      <w:lvlText w:val=""/>
      <w:lvlJc w:val="left"/>
      <w:pPr>
        <w:ind w:left="1077" w:hanging="360"/>
      </w:pPr>
      <w:rPr>
        <w:rFonts w:ascii="Symbol" w:hAnsi="Symbol" w:hint="default"/>
      </w:rPr>
    </w:lvl>
    <w:lvl w:ilvl="1" w:tplc="04210003" w:tentative="1">
      <w:start w:val="1"/>
      <w:numFmt w:val="bullet"/>
      <w:lvlText w:val="o"/>
      <w:lvlJc w:val="left"/>
      <w:pPr>
        <w:ind w:left="1797" w:hanging="360"/>
      </w:pPr>
      <w:rPr>
        <w:rFonts w:ascii="Courier New" w:hAnsi="Courier New" w:cs="Courier New" w:hint="default"/>
      </w:rPr>
    </w:lvl>
    <w:lvl w:ilvl="2" w:tplc="04210005" w:tentative="1">
      <w:start w:val="1"/>
      <w:numFmt w:val="bullet"/>
      <w:lvlText w:val=""/>
      <w:lvlJc w:val="left"/>
      <w:pPr>
        <w:ind w:left="2517" w:hanging="360"/>
      </w:pPr>
      <w:rPr>
        <w:rFonts w:ascii="Wingdings" w:hAnsi="Wingdings" w:hint="default"/>
      </w:rPr>
    </w:lvl>
    <w:lvl w:ilvl="3" w:tplc="04210001" w:tentative="1">
      <w:start w:val="1"/>
      <w:numFmt w:val="bullet"/>
      <w:lvlText w:val=""/>
      <w:lvlJc w:val="left"/>
      <w:pPr>
        <w:ind w:left="3237" w:hanging="360"/>
      </w:pPr>
      <w:rPr>
        <w:rFonts w:ascii="Symbol" w:hAnsi="Symbol" w:hint="default"/>
      </w:rPr>
    </w:lvl>
    <w:lvl w:ilvl="4" w:tplc="04210003" w:tentative="1">
      <w:start w:val="1"/>
      <w:numFmt w:val="bullet"/>
      <w:lvlText w:val="o"/>
      <w:lvlJc w:val="left"/>
      <w:pPr>
        <w:ind w:left="3957" w:hanging="360"/>
      </w:pPr>
      <w:rPr>
        <w:rFonts w:ascii="Courier New" w:hAnsi="Courier New" w:cs="Courier New" w:hint="default"/>
      </w:rPr>
    </w:lvl>
    <w:lvl w:ilvl="5" w:tplc="04210005" w:tentative="1">
      <w:start w:val="1"/>
      <w:numFmt w:val="bullet"/>
      <w:lvlText w:val=""/>
      <w:lvlJc w:val="left"/>
      <w:pPr>
        <w:ind w:left="4677" w:hanging="360"/>
      </w:pPr>
      <w:rPr>
        <w:rFonts w:ascii="Wingdings" w:hAnsi="Wingdings" w:hint="default"/>
      </w:rPr>
    </w:lvl>
    <w:lvl w:ilvl="6" w:tplc="04210001" w:tentative="1">
      <w:start w:val="1"/>
      <w:numFmt w:val="bullet"/>
      <w:lvlText w:val=""/>
      <w:lvlJc w:val="left"/>
      <w:pPr>
        <w:ind w:left="5397" w:hanging="360"/>
      </w:pPr>
      <w:rPr>
        <w:rFonts w:ascii="Symbol" w:hAnsi="Symbol" w:hint="default"/>
      </w:rPr>
    </w:lvl>
    <w:lvl w:ilvl="7" w:tplc="04210003" w:tentative="1">
      <w:start w:val="1"/>
      <w:numFmt w:val="bullet"/>
      <w:lvlText w:val="o"/>
      <w:lvlJc w:val="left"/>
      <w:pPr>
        <w:ind w:left="6117" w:hanging="360"/>
      </w:pPr>
      <w:rPr>
        <w:rFonts w:ascii="Courier New" w:hAnsi="Courier New" w:cs="Courier New" w:hint="default"/>
      </w:rPr>
    </w:lvl>
    <w:lvl w:ilvl="8" w:tplc="04210005" w:tentative="1">
      <w:start w:val="1"/>
      <w:numFmt w:val="bullet"/>
      <w:lvlText w:val=""/>
      <w:lvlJc w:val="left"/>
      <w:pPr>
        <w:ind w:left="6837" w:hanging="360"/>
      </w:pPr>
      <w:rPr>
        <w:rFonts w:ascii="Wingdings" w:hAnsi="Wingdings" w:hint="default"/>
      </w:rPr>
    </w:lvl>
  </w:abstractNum>
  <w:abstractNum w:abstractNumId="25">
    <w:nsid w:val="6EE34F7B"/>
    <w:multiLevelType w:val="hybridMultilevel"/>
    <w:tmpl w:val="6C66F1A0"/>
    <w:lvl w:ilvl="0" w:tplc="248A4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6673B8"/>
    <w:multiLevelType w:val="hybridMultilevel"/>
    <w:tmpl w:val="7E7E2E8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FB0D68"/>
    <w:multiLevelType w:val="hybridMultilevel"/>
    <w:tmpl w:val="C9CC211C"/>
    <w:lvl w:ilvl="0" w:tplc="9750531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15"/>
  </w:num>
  <w:num w:numId="4">
    <w:abstractNumId w:val="14"/>
  </w:num>
  <w:num w:numId="5">
    <w:abstractNumId w:val="5"/>
  </w:num>
  <w:num w:numId="6">
    <w:abstractNumId w:val="12"/>
  </w:num>
  <w:num w:numId="7">
    <w:abstractNumId w:val="2"/>
  </w:num>
  <w:num w:numId="8">
    <w:abstractNumId w:val="9"/>
  </w:num>
  <w:num w:numId="9">
    <w:abstractNumId w:val="23"/>
  </w:num>
  <w:num w:numId="10">
    <w:abstractNumId w:val="13"/>
  </w:num>
  <w:num w:numId="11">
    <w:abstractNumId w:val="24"/>
  </w:num>
  <w:num w:numId="12">
    <w:abstractNumId w:val="21"/>
  </w:num>
  <w:num w:numId="13">
    <w:abstractNumId w:val="17"/>
  </w:num>
  <w:num w:numId="14">
    <w:abstractNumId w:val="25"/>
  </w:num>
  <w:num w:numId="15">
    <w:abstractNumId w:val="19"/>
  </w:num>
  <w:num w:numId="16">
    <w:abstractNumId w:val="7"/>
  </w:num>
  <w:num w:numId="17">
    <w:abstractNumId w:val="26"/>
  </w:num>
  <w:num w:numId="18">
    <w:abstractNumId w:val="3"/>
  </w:num>
  <w:num w:numId="19">
    <w:abstractNumId w:val="6"/>
  </w:num>
  <w:num w:numId="20">
    <w:abstractNumId w:val="4"/>
  </w:num>
  <w:num w:numId="21">
    <w:abstractNumId w:val="10"/>
  </w:num>
  <w:num w:numId="22">
    <w:abstractNumId w:val="8"/>
  </w:num>
  <w:num w:numId="23">
    <w:abstractNumId w:val="27"/>
  </w:num>
  <w:num w:numId="24">
    <w:abstractNumId w:val="16"/>
  </w:num>
  <w:num w:numId="25">
    <w:abstractNumId w:val="22"/>
  </w:num>
  <w:num w:numId="26">
    <w:abstractNumId w:val="1"/>
  </w:num>
  <w:num w:numId="27">
    <w:abstractNumId w:val="0"/>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61441"/>
  </w:hdrShapeDefaults>
  <w:footnotePr>
    <w:footnote w:id="0"/>
    <w:footnote w:id="1"/>
  </w:footnotePr>
  <w:endnotePr>
    <w:endnote w:id="0"/>
    <w:endnote w:id="1"/>
  </w:endnotePr>
  <w:compat/>
  <w:rsids>
    <w:rsidRoot w:val="002E7862"/>
    <w:rsid w:val="00030CEA"/>
    <w:rsid w:val="00044E33"/>
    <w:rsid w:val="00045D39"/>
    <w:rsid w:val="000608F9"/>
    <w:rsid w:val="00083AE6"/>
    <w:rsid w:val="00087D2F"/>
    <w:rsid w:val="000A2B87"/>
    <w:rsid w:val="00136E45"/>
    <w:rsid w:val="001634BC"/>
    <w:rsid w:val="001700A1"/>
    <w:rsid w:val="001946BA"/>
    <w:rsid w:val="00195B8F"/>
    <w:rsid w:val="001C685E"/>
    <w:rsid w:val="001D282B"/>
    <w:rsid w:val="001D380B"/>
    <w:rsid w:val="001D47EB"/>
    <w:rsid w:val="001E082C"/>
    <w:rsid w:val="001E3B2C"/>
    <w:rsid w:val="001F16B9"/>
    <w:rsid w:val="001F3552"/>
    <w:rsid w:val="00213B30"/>
    <w:rsid w:val="00220E74"/>
    <w:rsid w:val="002240B1"/>
    <w:rsid w:val="002331A8"/>
    <w:rsid w:val="00257182"/>
    <w:rsid w:val="00265697"/>
    <w:rsid w:val="00276D3F"/>
    <w:rsid w:val="00295573"/>
    <w:rsid w:val="002B1C7D"/>
    <w:rsid w:val="002B2A3C"/>
    <w:rsid w:val="002C5FBA"/>
    <w:rsid w:val="002D5B6D"/>
    <w:rsid w:val="002E7862"/>
    <w:rsid w:val="003110A3"/>
    <w:rsid w:val="00323370"/>
    <w:rsid w:val="0034743B"/>
    <w:rsid w:val="00350FF7"/>
    <w:rsid w:val="003519F7"/>
    <w:rsid w:val="003615A5"/>
    <w:rsid w:val="0038541F"/>
    <w:rsid w:val="003D313D"/>
    <w:rsid w:val="003E39DF"/>
    <w:rsid w:val="0040382D"/>
    <w:rsid w:val="004179EB"/>
    <w:rsid w:val="00432431"/>
    <w:rsid w:val="00455D94"/>
    <w:rsid w:val="0046020B"/>
    <w:rsid w:val="00470E25"/>
    <w:rsid w:val="004B0E24"/>
    <w:rsid w:val="004B65E0"/>
    <w:rsid w:val="004E38AE"/>
    <w:rsid w:val="005145F9"/>
    <w:rsid w:val="0053333B"/>
    <w:rsid w:val="00535088"/>
    <w:rsid w:val="0055033E"/>
    <w:rsid w:val="00581DBC"/>
    <w:rsid w:val="00592332"/>
    <w:rsid w:val="0059282D"/>
    <w:rsid w:val="0059386E"/>
    <w:rsid w:val="00595924"/>
    <w:rsid w:val="00597B21"/>
    <w:rsid w:val="005A6207"/>
    <w:rsid w:val="005B4836"/>
    <w:rsid w:val="005F63DE"/>
    <w:rsid w:val="00604BB9"/>
    <w:rsid w:val="00617E0F"/>
    <w:rsid w:val="006268DF"/>
    <w:rsid w:val="006344BC"/>
    <w:rsid w:val="00637C38"/>
    <w:rsid w:val="0065257E"/>
    <w:rsid w:val="00672175"/>
    <w:rsid w:val="00674796"/>
    <w:rsid w:val="00684BBB"/>
    <w:rsid w:val="006A2718"/>
    <w:rsid w:val="006B5FFF"/>
    <w:rsid w:val="006D73C9"/>
    <w:rsid w:val="00731653"/>
    <w:rsid w:val="00732EB8"/>
    <w:rsid w:val="00752330"/>
    <w:rsid w:val="007A0679"/>
    <w:rsid w:val="007D73F8"/>
    <w:rsid w:val="007E684C"/>
    <w:rsid w:val="00812583"/>
    <w:rsid w:val="0082246C"/>
    <w:rsid w:val="008367C7"/>
    <w:rsid w:val="00837FE4"/>
    <w:rsid w:val="008606B5"/>
    <w:rsid w:val="00896F83"/>
    <w:rsid w:val="008A5236"/>
    <w:rsid w:val="008E15B5"/>
    <w:rsid w:val="008F0FCC"/>
    <w:rsid w:val="009205A2"/>
    <w:rsid w:val="00930A79"/>
    <w:rsid w:val="009554F2"/>
    <w:rsid w:val="00960D04"/>
    <w:rsid w:val="00966043"/>
    <w:rsid w:val="009B1229"/>
    <w:rsid w:val="009D14A8"/>
    <w:rsid w:val="009D3114"/>
    <w:rsid w:val="009F06B6"/>
    <w:rsid w:val="00A07AFF"/>
    <w:rsid w:val="00A1018D"/>
    <w:rsid w:val="00A228E0"/>
    <w:rsid w:val="00A7177B"/>
    <w:rsid w:val="00A77244"/>
    <w:rsid w:val="00A84EBF"/>
    <w:rsid w:val="00A904CD"/>
    <w:rsid w:val="00AB7537"/>
    <w:rsid w:val="00AD0BED"/>
    <w:rsid w:val="00AE56C7"/>
    <w:rsid w:val="00AE657E"/>
    <w:rsid w:val="00AF77F2"/>
    <w:rsid w:val="00B130D3"/>
    <w:rsid w:val="00B167D0"/>
    <w:rsid w:val="00B16E49"/>
    <w:rsid w:val="00B447F2"/>
    <w:rsid w:val="00B75FDA"/>
    <w:rsid w:val="00BA3913"/>
    <w:rsid w:val="00BA6F8D"/>
    <w:rsid w:val="00BB0797"/>
    <w:rsid w:val="00BC32E5"/>
    <w:rsid w:val="00BD708D"/>
    <w:rsid w:val="00C201A2"/>
    <w:rsid w:val="00C277A7"/>
    <w:rsid w:val="00C32300"/>
    <w:rsid w:val="00C375FD"/>
    <w:rsid w:val="00C45D29"/>
    <w:rsid w:val="00C52DFB"/>
    <w:rsid w:val="00C632F3"/>
    <w:rsid w:val="00C70A0C"/>
    <w:rsid w:val="00CA167D"/>
    <w:rsid w:val="00CB4859"/>
    <w:rsid w:val="00CB4D3B"/>
    <w:rsid w:val="00CB59AE"/>
    <w:rsid w:val="00CC5520"/>
    <w:rsid w:val="00CE3FA9"/>
    <w:rsid w:val="00CF6264"/>
    <w:rsid w:val="00D30496"/>
    <w:rsid w:val="00D85705"/>
    <w:rsid w:val="00D86A1F"/>
    <w:rsid w:val="00DA1477"/>
    <w:rsid w:val="00DA7099"/>
    <w:rsid w:val="00DB6E61"/>
    <w:rsid w:val="00DC176D"/>
    <w:rsid w:val="00DC26CE"/>
    <w:rsid w:val="00E2306B"/>
    <w:rsid w:val="00E234E3"/>
    <w:rsid w:val="00E37349"/>
    <w:rsid w:val="00E72314"/>
    <w:rsid w:val="00EA0374"/>
    <w:rsid w:val="00EA631E"/>
    <w:rsid w:val="00EB12E1"/>
    <w:rsid w:val="00EB2068"/>
    <w:rsid w:val="00EF3FDB"/>
    <w:rsid w:val="00F0551A"/>
    <w:rsid w:val="00F101CA"/>
    <w:rsid w:val="00F3159C"/>
    <w:rsid w:val="00F3755A"/>
    <w:rsid w:val="00F71A38"/>
    <w:rsid w:val="00F8375C"/>
    <w:rsid w:val="00FC2C57"/>
    <w:rsid w:val="00FC4E5A"/>
    <w:rsid w:val="00FC65EC"/>
    <w:rsid w:val="00FD6F25"/>
    <w:rsid w:val="00FE21D7"/>
    <w:rsid w:val="00FE2543"/>
    <w:rsid w:val="00FE2569"/>
    <w:rsid w:val="00FE711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86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862"/>
    <w:pPr>
      <w:ind w:left="720"/>
    </w:pPr>
  </w:style>
  <w:style w:type="table" w:styleId="TableGrid">
    <w:name w:val="Table Grid"/>
    <w:basedOn w:val="TableNormal"/>
    <w:uiPriority w:val="99"/>
    <w:rsid w:val="002E7862"/>
    <w:pPr>
      <w:spacing w:after="0" w:line="240" w:lineRule="auto"/>
    </w:pPr>
    <w:rPr>
      <w:rFonts w:ascii="Calibri" w:eastAsia="Calibri" w:hAnsi="Calibri" w:cs="Calibri"/>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7862"/>
    <w:rPr>
      <w:rFonts w:ascii="Tahoma" w:hAnsi="Tahoma" w:cs="Tahoma"/>
      <w:sz w:val="16"/>
      <w:szCs w:val="16"/>
    </w:rPr>
  </w:style>
  <w:style w:type="character" w:customStyle="1" w:styleId="BalloonTextChar">
    <w:name w:val="Balloon Text Char"/>
    <w:basedOn w:val="DefaultParagraphFont"/>
    <w:link w:val="BalloonText"/>
    <w:uiPriority w:val="99"/>
    <w:semiHidden/>
    <w:rsid w:val="002E7862"/>
    <w:rPr>
      <w:rFonts w:ascii="Tahoma" w:eastAsia="Times New Roman" w:hAnsi="Tahoma" w:cs="Tahoma"/>
      <w:sz w:val="16"/>
      <w:szCs w:val="16"/>
      <w:lang w:val="en-US"/>
    </w:rPr>
  </w:style>
  <w:style w:type="paragraph" w:styleId="Header">
    <w:name w:val="header"/>
    <w:basedOn w:val="Normal"/>
    <w:link w:val="HeaderChar"/>
    <w:uiPriority w:val="99"/>
    <w:unhideWhenUsed/>
    <w:rsid w:val="00087D2F"/>
    <w:pPr>
      <w:tabs>
        <w:tab w:val="center" w:pos="4513"/>
        <w:tab w:val="right" w:pos="9026"/>
      </w:tabs>
    </w:pPr>
  </w:style>
  <w:style w:type="character" w:customStyle="1" w:styleId="HeaderChar">
    <w:name w:val="Header Char"/>
    <w:basedOn w:val="DefaultParagraphFont"/>
    <w:link w:val="Header"/>
    <w:uiPriority w:val="99"/>
    <w:rsid w:val="00087D2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87D2F"/>
    <w:pPr>
      <w:tabs>
        <w:tab w:val="center" w:pos="4513"/>
        <w:tab w:val="right" w:pos="9026"/>
      </w:tabs>
    </w:pPr>
  </w:style>
  <w:style w:type="character" w:customStyle="1" w:styleId="FooterChar">
    <w:name w:val="Footer Char"/>
    <w:basedOn w:val="DefaultParagraphFont"/>
    <w:link w:val="Footer"/>
    <w:uiPriority w:val="99"/>
    <w:rsid w:val="00087D2F"/>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F3159C"/>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hPercent val="68"/>
      <c:depthPercent val="200"/>
      <c:rAngAx val="1"/>
    </c:view3D>
    <c:floor>
      <c:spPr>
        <a:solidFill>
          <a:srgbClr val="C0C0C0"/>
        </a:solidFill>
        <a:ln w="3175">
          <a:solidFill>
            <a:srgbClr val="000000"/>
          </a:solidFill>
          <a:prstDash val="solid"/>
        </a:ln>
      </c:spPr>
    </c:floor>
    <c:sideWall>
      <c:spPr>
        <a:solidFill>
          <a:srgbClr val="FFFFFF"/>
        </a:solidFill>
        <a:ln w="12700">
          <a:solidFill>
            <a:srgbClr val="FFFFFF"/>
          </a:solidFill>
          <a:prstDash val="solid"/>
        </a:ln>
      </c:spPr>
    </c:sideWall>
    <c:backWall>
      <c:spPr>
        <a:solidFill>
          <a:srgbClr val="FFFFFF"/>
        </a:solidFill>
        <a:ln w="12700">
          <a:solidFill>
            <a:srgbClr val="FFFFFF"/>
          </a:solidFill>
          <a:prstDash val="solid"/>
        </a:ln>
      </c:spPr>
    </c:backWall>
    <c:plotArea>
      <c:layout>
        <c:manualLayout>
          <c:layoutTarget val="inner"/>
          <c:xMode val="edge"/>
          <c:yMode val="edge"/>
          <c:x val="6.5088757396449801E-2"/>
          <c:y val="5.1282051282051294E-2"/>
          <c:w val="0.91518737672583828"/>
          <c:h val="0.82621082621082664"/>
        </c:manualLayout>
      </c:layout>
      <c:bar3DChart>
        <c:barDir val="col"/>
        <c:grouping val="clustered"/>
        <c:ser>
          <c:idx val="0"/>
          <c:order val="0"/>
          <c:tx>
            <c:strRef>
              <c:f>Sheet1!$A$2</c:f>
              <c:strCache>
                <c:ptCount val="1"/>
              </c:strCache>
            </c:strRef>
          </c:tx>
          <c:spPr>
            <a:solidFill>
              <a:srgbClr val="9999FF"/>
            </a:solidFill>
            <a:ln w="12707">
              <a:solidFill>
                <a:srgbClr val="000000"/>
              </a:solidFill>
              <a:prstDash val="solid"/>
            </a:ln>
          </c:spPr>
          <c:cat>
            <c:numRef>
              <c:f>Sheet1!$B$1:$K$1</c:f>
              <c:numCache>
                <c:formatCode>General</c:formatCode>
                <c:ptCount val="10"/>
                <c:pt idx="0">
                  <c:v>55</c:v>
                </c:pt>
                <c:pt idx="1">
                  <c:v>60</c:v>
                </c:pt>
                <c:pt idx="2">
                  <c:v>65</c:v>
                </c:pt>
                <c:pt idx="3">
                  <c:v>70</c:v>
                </c:pt>
                <c:pt idx="4">
                  <c:v>75</c:v>
                </c:pt>
                <c:pt idx="5">
                  <c:v>80</c:v>
                </c:pt>
                <c:pt idx="6">
                  <c:v>85</c:v>
                </c:pt>
                <c:pt idx="7">
                  <c:v>90</c:v>
                </c:pt>
                <c:pt idx="8">
                  <c:v>95</c:v>
                </c:pt>
                <c:pt idx="9">
                  <c:v>100</c:v>
                </c:pt>
              </c:numCache>
            </c:numRef>
          </c:cat>
          <c:val>
            <c:numRef>
              <c:f>Sheet1!$B$2:$K$2</c:f>
              <c:numCache>
                <c:formatCode>General</c:formatCode>
                <c:ptCount val="10"/>
                <c:pt idx="0">
                  <c:v>2</c:v>
                </c:pt>
                <c:pt idx="1">
                  <c:v>2</c:v>
                </c:pt>
                <c:pt idx="2">
                  <c:v>10</c:v>
                </c:pt>
                <c:pt idx="3">
                  <c:v>5</c:v>
                </c:pt>
                <c:pt idx="4">
                  <c:v>3</c:v>
                </c:pt>
                <c:pt idx="5">
                  <c:v>10</c:v>
                </c:pt>
                <c:pt idx="6">
                  <c:v>2</c:v>
                </c:pt>
              </c:numCache>
            </c:numRef>
          </c:val>
        </c:ser>
        <c:ser>
          <c:idx val="1"/>
          <c:order val="1"/>
          <c:tx>
            <c:strRef>
              <c:f>Sheet1!$A$3</c:f>
              <c:strCache>
                <c:ptCount val="1"/>
              </c:strCache>
            </c:strRef>
          </c:tx>
          <c:spPr>
            <a:solidFill>
              <a:srgbClr val="993366"/>
            </a:solidFill>
            <a:ln w="12707">
              <a:solidFill>
                <a:srgbClr val="000000"/>
              </a:solidFill>
              <a:prstDash val="solid"/>
            </a:ln>
          </c:spPr>
          <c:cat>
            <c:numRef>
              <c:f>Sheet1!$B$1:$K$1</c:f>
              <c:numCache>
                <c:formatCode>General</c:formatCode>
                <c:ptCount val="10"/>
                <c:pt idx="0">
                  <c:v>55</c:v>
                </c:pt>
                <c:pt idx="1">
                  <c:v>60</c:v>
                </c:pt>
                <c:pt idx="2">
                  <c:v>65</c:v>
                </c:pt>
                <c:pt idx="3">
                  <c:v>70</c:v>
                </c:pt>
                <c:pt idx="4">
                  <c:v>75</c:v>
                </c:pt>
                <c:pt idx="5">
                  <c:v>80</c:v>
                </c:pt>
                <c:pt idx="6">
                  <c:v>85</c:v>
                </c:pt>
                <c:pt idx="7">
                  <c:v>90</c:v>
                </c:pt>
                <c:pt idx="8">
                  <c:v>95</c:v>
                </c:pt>
                <c:pt idx="9">
                  <c:v>100</c:v>
                </c:pt>
              </c:numCache>
            </c:numRef>
          </c:cat>
          <c:val>
            <c:numRef>
              <c:f>Sheet1!$B$3:$K$3</c:f>
              <c:numCache>
                <c:formatCode>General</c:formatCode>
                <c:ptCount val="10"/>
              </c:numCache>
            </c:numRef>
          </c:val>
        </c:ser>
        <c:ser>
          <c:idx val="2"/>
          <c:order val="2"/>
          <c:tx>
            <c:strRef>
              <c:f>Sheet1!$A$4</c:f>
              <c:strCache>
                <c:ptCount val="1"/>
              </c:strCache>
            </c:strRef>
          </c:tx>
          <c:spPr>
            <a:solidFill>
              <a:srgbClr val="FFFFCC"/>
            </a:solidFill>
            <a:ln w="12707">
              <a:solidFill>
                <a:srgbClr val="000000"/>
              </a:solidFill>
              <a:prstDash val="solid"/>
            </a:ln>
          </c:spPr>
          <c:cat>
            <c:numRef>
              <c:f>Sheet1!$B$1:$K$1</c:f>
              <c:numCache>
                <c:formatCode>General</c:formatCode>
                <c:ptCount val="10"/>
                <c:pt idx="0">
                  <c:v>55</c:v>
                </c:pt>
                <c:pt idx="1">
                  <c:v>60</c:v>
                </c:pt>
                <c:pt idx="2">
                  <c:v>65</c:v>
                </c:pt>
                <c:pt idx="3">
                  <c:v>70</c:v>
                </c:pt>
                <c:pt idx="4">
                  <c:v>75</c:v>
                </c:pt>
                <c:pt idx="5">
                  <c:v>80</c:v>
                </c:pt>
                <c:pt idx="6">
                  <c:v>85</c:v>
                </c:pt>
                <c:pt idx="7">
                  <c:v>90</c:v>
                </c:pt>
                <c:pt idx="8">
                  <c:v>95</c:v>
                </c:pt>
                <c:pt idx="9">
                  <c:v>100</c:v>
                </c:pt>
              </c:numCache>
            </c:numRef>
          </c:cat>
          <c:val>
            <c:numRef>
              <c:f>Sheet1!$B$4:$K$4</c:f>
              <c:numCache>
                <c:formatCode>General</c:formatCode>
                <c:ptCount val="10"/>
              </c:numCache>
            </c:numRef>
          </c:val>
        </c:ser>
        <c:ser>
          <c:idx val="3"/>
          <c:order val="3"/>
          <c:tx>
            <c:strRef>
              <c:f>Sheet1!$A$5</c:f>
              <c:strCache>
                <c:ptCount val="1"/>
              </c:strCache>
            </c:strRef>
          </c:tx>
          <c:spPr>
            <a:solidFill>
              <a:srgbClr val="CCFFFF"/>
            </a:solidFill>
            <a:ln w="12707">
              <a:solidFill>
                <a:srgbClr val="000000"/>
              </a:solidFill>
              <a:prstDash val="solid"/>
            </a:ln>
          </c:spPr>
          <c:cat>
            <c:numRef>
              <c:f>Sheet1!$B$1:$K$1</c:f>
              <c:numCache>
                <c:formatCode>General</c:formatCode>
                <c:ptCount val="10"/>
                <c:pt idx="0">
                  <c:v>55</c:v>
                </c:pt>
                <c:pt idx="1">
                  <c:v>60</c:v>
                </c:pt>
                <c:pt idx="2">
                  <c:v>65</c:v>
                </c:pt>
                <c:pt idx="3">
                  <c:v>70</c:v>
                </c:pt>
                <c:pt idx="4">
                  <c:v>75</c:v>
                </c:pt>
                <c:pt idx="5">
                  <c:v>80</c:v>
                </c:pt>
                <c:pt idx="6">
                  <c:v>85</c:v>
                </c:pt>
                <c:pt idx="7">
                  <c:v>90</c:v>
                </c:pt>
                <c:pt idx="8">
                  <c:v>95</c:v>
                </c:pt>
                <c:pt idx="9">
                  <c:v>100</c:v>
                </c:pt>
              </c:numCache>
            </c:numRef>
          </c:cat>
          <c:val>
            <c:numRef>
              <c:f>Sheet1!$B$5:$K$5</c:f>
              <c:numCache>
                <c:formatCode>General</c:formatCode>
                <c:ptCount val="10"/>
              </c:numCache>
            </c:numRef>
          </c:val>
        </c:ser>
        <c:gapWidth val="0"/>
        <c:gapDepth val="0"/>
        <c:shape val="box"/>
        <c:axId val="108539904"/>
        <c:axId val="108541440"/>
        <c:axId val="0"/>
      </c:bar3DChart>
      <c:catAx>
        <c:axId val="108539904"/>
        <c:scaling>
          <c:orientation val="minMax"/>
        </c:scaling>
        <c:axPos val="b"/>
        <c:numFmt formatCode="General" sourceLinked="1"/>
        <c:tickLblPos val="low"/>
        <c:spPr>
          <a:ln w="9530">
            <a:noFill/>
          </a:ln>
        </c:spPr>
        <c:txPr>
          <a:bodyPr rot="0" vert="horz"/>
          <a:lstStyle/>
          <a:p>
            <a:pPr>
              <a:defRPr lang="en-US" sz="1201" b="1" i="0" u="none" strike="noStrike" baseline="0">
                <a:solidFill>
                  <a:srgbClr val="000000"/>
                </a:solidFill>
                <a:latin typeface="Calibri"/>
                <a:ea typeface="Calibri"/>
                <a:cs typeface="Calibri"/>
              </a:defRPr>
            </a:pPr>
            <a:endParaRPr lang="id-ID"/>
          </a:p>
        </c:txPr>
        <c:crossAx val="108541440"/>
        <c:crosses val="autoZero"/>
        <c:auto val="1"/>
        <c:lblAlgn val="ctr"/>
        <c:lblOffset val="100"/>
        <c:tickLblSkip val="1"/>
        <c:tickMarkSkip val="1"/>
      </c:catAx>
      <c:valAx>
        <c:axId val="108541440"/>
        <c:scaling>
          <c:orientation val="minMax"/>
          <c:max val="10"/>
        </c:scaling>
        <c:axPos val="l"/>
        <c:majorGridlines>
          <c:spPr>
            <a:ln w="3177">
              <a:solidFill>
                <a:srgbClr val="000000"/>
              </a:solidFill>
              <a:prstDash val="solid"/>
            </a:ln>
          </c:spPr>
        </c:majorGridlines>
        <c:numFmt formatCode="General" sourceLinked="1"/>
        <c:tickLblPos val="nextTo"/>
        <c:spPr>
          <a:ln w="3177">
            <a:solidFill>
              <a:srgbClr val="000000"/>
            </a:solidFill>
            <a:prstDash val="solid"/>
          </a:ln>
        </c:spPr>
        <c:txPr>
          <a:bodyPr rot="0" vert="horz"/>
          <a:lstStyle/>
          <a:p>
            <a:pPr rtl="0">
              <a:defRPr lang="en-US" sz="1201" b="1" i="0" u="none" strike="noStrike" baseline="0">
                <a:solidFill>
                  <a:srgbClr val="000000"/>
                </a:solidFill>
                <a:latin typeface="Calibri"/>
                <a:ea typeface="Calibri"/>
                <a:cs typeface="Calibri"/>
              </a:defRPr>
            </a:pPr>
            <a:endParaRPr lang="id-ID"/>
          </a:p>
        </c:txPr>
        <c:crossAx val="108539904"/>
        <c:crosses val="autoZero"/>
        <c:crossBetween val="between"/>
      </c:valAx>
      <c:spPr>
        <a:noFill/>
        <a:ln w="25413">
          <a:noFill/>
        </a:ln>
      </c:spPr>
    </c:plotArea>
    <c:plotVisOnly val="1"/>
    <c:dispBlanksAs val="gap"/>
  </c:chart>
  <c:spPr>
    <a:noFill/>
    <a:ln>
      <a:noFill/>
    </a:ln>
  </c:spPr>
  <c:txPr>
    <a:bodyPr/>
    <a:lstStyle/>
    <a:p>
      <a:pPr>
        <a:defRPr sz="1451" b="1" i="0" u="none" strike="noStrike" baseline="0">
          <a:solidFill>
            <a:srgbClr val="000000"/>
          </a:solidFill>
          <a:latin typeface="Calibri"/>
          <a:ea typeface="Calibri"/>
          <a:cs typeface="Calibri"/>
        </a:defRPr>
      </a:pPr>
      <a:endParaRPr lang="id-ID"/>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hPercent val="61"/>
      <c:depthPercent val="200"/>
      <c:rAngAx val="1"/>
    </c:view3D>
    <c:floor>
      <c:spPr>
        <a:solidFill>
          <a:srgbClr val="C0C0C0"/>
        </a:solidFill>
        <a:ln w="3175">
          <a:solidFill>
            <a:srgbClr val="000000"/>
          </a:solidFill>
          <a:prstDash val="solid"/>
        </a:ln>
      </c:spPr>
    </c:floor>
    <c:sideWall>
      <c:spPr>
        <a:solidFill>
          <a:srgbClr val="FFFFFF"/>
        </a:solidFill>
        <a:ln w="12700">
          <a:solidFill>
            <a:srgbClr val="FFFFFF"/>
          </a:solidFill>
          <a:prstDash val="solid"/>
        </a:ln>
      </c:spPr>
    </c:sideWall>
    <c:backWall>
      <c:spPr>
        <a:solidFill>
          <a:srgbClr val="FFFFFF"/>
        </a:solidFill>
        <a:ln w="12700">
          <a:solidFill>
            <a:srgbClr val="FFFFFF"/>
          </a:solidFill>
          <a:prstDash val="solid"/>
        </a:ln>
      </c:spPr>
    </c:backWall>
    <c:plotArea>
      <c:layout>
        <c:manualLayout>
          <c:layoutTarget val="inner"/>
          <c:xMode val="edge"/>
          <c:yMode val="edge"/>
          <c:x val="6.3524590163934427E-2"/>
          <c:y val="5.8631921824104406E-2"/>
          <c:w val="0.91598360655737765"/>
          <c:h val="0.80456026058631858"/>
        </c:manualLayout>
      </c:layout>
      <c:bar3DChart>
        <c:barDir val="col"/>
        <c:grouping val="clustered"/>
        <c:ser>
          <c:idx val="0"/>
          <c:order val="0"/>
          <c:tx>
            <c:strRef>
              <c:f>Sheet1!$A$2</c:f>
              <c:strCache>
                <c:ptCount val="1"/>
              </c:strCache>
            </c:strRef>
          </c:tx>
          <c:spPr>
            <a:solidFill>
              <a:srgbClr val="9999FF"/>
            </a:solidFill>
            <a:ln w="12695">
              <a:solidFill>
                <a:srgbClr val="000000"/>
              </a:solidFill>
              <a:prstDash val="solid"/>
            </a:ln>
          </c:spPr>
          <c:cat>
            <c:numRef>
              <c:f>Sheet1!$B$1:$K$1</c:f>
              <c:numCache>
                <c:formatCode>General</c:formatCode>
                <c:ptCount val="10"/>
                <c:pt idx="0">
                  <c:v>55</c:v>
                </c:pt>
                <c:pt idx="1">
                  <c:v>60</c:v>
                </c:pt>
                <c:pt idx="2">
                  <c:v>65</c:v>
                </c:pt>
                <c:pt idx="3">
                  <c:v>70</c:v>
                </c:pt>
                <c:pt idx="4">
                  <c:v>75</c:v>
                </c:pt>
                <c:pt idx="5">
                  <c:v>80</c:v>
                </c:pt>
                <c:pt idx="6">
                  <c:v>85</c:v>
                </c:pt>
                <c:pt idx="7">
                  <c:v>90</c:v>
                </c:pt>
                <c:pt idx="8">
                  <c:v>95</c:v>
                </c:pt>
                <c:pt idx="9">
                  <c:v>100</c:v>
                </c:pt>
              </c:numCache>
            </c:numRef>
          </c:cat>
          <c:val>
            <c:numRef>
              <c:f>Sheet1!$B$2:$K$2</c:f>
              <c:numCache>
                <c:formatCode>General</c:formatCode>
                <c:ptCount val="10"/>
                <c:pt idx="1">
                  <c:v>4</c:v>
                </c:pt>
                <c:pt idx="2">
                  <c:v>6</c:v>
                </c:pt>
                <c:pt idx="4">
                  <c:v>4</c:v>
                </c:pt>
                <c:pt idx="5">
                  <c:v>10</c:v>
                </c:pt>
                <c:pt idx="7">
                  <c:v>10</c:v>
                </c:pt>
              </c:numCache>
            </c:numRef>
          </c:val>
        </c:ser>
        <c:ser>
          <c:idx val="1"/>
          <c:order val="1"/>
          <c:tx>
            <c:strRef>
              <c:f>Sheet1!$A$3</c:f>
              <c:strCache>
                <c:ptCount val="1"/>
              </c:strCache>
            </c:strRef>
          </c:tx>
          <c:spPr>
            <a:solidFill>
              <a:srgbClr val="993366"/>
            </a:solidFill>
            <a:ln w="12695">
              <a:solidFill>
                <a:srgbClr val="000000"/>
              </a:solidFill>
              <a:prstDash val="solid"/>
            </a:ln>
          </c:spPr>
          <c:cat>
            <c:numRef>
              <c:f>Sheet1!$B$1:$K$1</c:f>
              <c:numCache>
                <c:formatCode>General</c:formatCode>
                <c:ptCount val="10"/>
                <c:pt idx="0">
                  <c:v>55</c:v>
                </c:pt>
                <c:pt idx="1">
                  <c:v>60</c:v>
                </c:pt>
                <c:pt idx="2">
                  <c:v>65</c:v>
                </c:pt>
                <c:pt idx="3">
                  <c:v>70</c:v>
                </c:pt>
                <c:pt idx="4">
                  <c:v>75</c:v>
                </c:pt>
                <c:pt idx="5">
                  <c:v>80</c:v>
                </c:pt>
                <c:pt idx="6">
                  <c:v>85</c:v>
                </c:pt>
                <c:pt idx="7">
                  <c:v>90</c:v>
                </c:pt>
                <c:pt idx="8">
                  <c:v>95</c:v>
                </c:pt>
                <c:pt idx="9">
                  <c:v>100</c:v>
                </c:pt>
              </c:numCache>
            </c:numRef>
          </c:cat>
          <c:val>
            <c:numRef>
              <c:f>Sheet1!$B$3:$K$3</c:f>
              <c:numCache>
                <c:formatCode>General</c:formatCode>
                <c:ptCount val="10"/>
              </c:numCache>
            </c:numRef>
          </c:val>
        </c:ser>
        <c:ser>
          <c:idx val="2"/>
          <c:order val="2"/>
          <c:tx>
            <c:strRef>
              <c:f>Sheet1!$A$4</c:f>
              <c:strCache>
                <c:ptCount val="1"/>
              </c:strCache>
            </c:strRef>
          </c:tx>
          <c:spPr>
            <a:solidFill>
              <a:srgbClr val="FFFFCC"/>
            </a:solidFill>
            <a:ln w="12695">
              <a:solidFill>
                <a:srgbClr val="000000"/>
              </a:solidFill>
              <a:prstDash val="solid"/>
            </a:ln>
          </c:spPr>
          <c:cat>
            <c:numRef>
              <c:f>Sheet1!$B$1:$K$1</c:f>
              <c:numCache>
                <c:formatCode>General</c:formatCode>
                <c:ptCount val="10"/>
                <c:pt idx="0">
                  <c:v>55</c:v>
                </c:pt>
                <c:pt idx="1">
                  <c:v>60</c:v>
                </c:pt>
                <c:pt idx="2">
                  <c:v>65</c:v>
                </c:pt>
                <c:pt idx="3">
                  <c:v>70</c:v>
                </c:pt>
                <c:pt idx="4">
                  <c:v>75</c:v>
                </c:pt>
                <c:pt idx="5">
                  <c:v>80</c:v>
                </c:pt>
                <c:pt idx="6">
                  <c:v>85</c:v>
                </c:pt>
                <c:pt idx="7">
                  <c:v>90</c:v>
                </c:pt>
                <c:pt idx="8">
                  <c:v>95</c:v>
                </c:pt>
                <c:pt idx="9">
                  <c:v>100</c:v>
                </c:pt>
              </c:numCache>
            </c:numRef>
          </c:cat>
          <c:val>
            <c:numRef>
              <c:f>Sheet1!$B$4:$K$4</c:f>
              <c:numCache>
                <c:formatCode>General</c:formatCode>
                <c:ptCount val="10"/>
              </c:numCache>
            </c:numRef>
          </c:val>
        </c:ser>
        <c:ser>
          <c:idx val="3"/>
          <c:order val="3"/>
          <c:tx>
            <c:strRef>
              <c:f>Sheet1!$A$5</c:f>
              <c:strCache>
                <c:ptCount val="1"/>
              </c:strCache>
            </c:strRef>
          </c:tx>
          <c:spPr>
            <a:solidFill>
              <a:srgbClr val="CCFFFF"/>
            </a:solidFill>
            <a:ln w="12695">
              <a:solidFill>
                <a:srgbClr val="000000"/>
              </a:solidFill>
              <a:prstDash val="solid"/>
            </a:ln>
          </c:spPr>
          <c:cat>
            <c:numRef>
              <c:f>Sheet1!$B$1:$K$1</c:f>
              <c:numCache>
                <c:formatCode>General</c:formatCode>
                <c:ptCount val="10"/>
                <c:pt idx="0">
                  <c:v>55</c:v>
                </c:pt>
                <c:pt idx="1">
                  <c:v>60</c:v>
                </c:pt>
                <c:pt idx="2">
                  <c:v>65</c:v>
                </c:pt>
                <c:pt idx="3">
                  <c:v>70</c:v>
                </c:pt>
                <c:pt idx="4">
                  <c:v>75</c:v>
                </c:pt>
                <c:pt idx="5">
                  <c:v>80</c:v>
                </c:pt>
                <c:pt idx="6">
                  <c:v>85</c:v>
                </c:pt>
                <c:pt idx="7">
                  <c:v>90</c:v>
                </c:pt>
                <c:pt idx="8">
                  <c:v>95</c:v>
                </c:pt>
                <c:pt idx="9">
                  <c:v>100</c:v>
                </c:pt>
              </c:numCache>
            </c:numRef>
          </c:cat>
          <c:val>
            <c:numRef>
              <c:f>Sheet1!$B$5:$K$5</c:f>
              <c:numCache>
                <c:formatCode>General</c:formatCode>
                <c:ptCount val="10"/>
              </c:numCache>
            </c:numRef>
          </c:val>
        </c:ser>
        <c:gapWidth val="0"/>
        <c:gapDepth val="0"/>
        <c:shape val="box"/>
        <c:axId val="108567936"/>
        <c:axId val="108573824"/>
        <c:axId val="0"/>
      </c:bar3DChart>
      <c:catAx>
        <c:axId val="108567936"/>
        <c:scaling>
          <c:orientation val="minMax"/>
        </c:scaling>
        <c:axPos val="b"/>
        <c:numFmt formatCode="General" sourceLinked="1"/>
        <c:tickLblPos val="low"/>
        <c:spPr>
          <a:ln w="9521">
            <a:noFill/>
          </a:ln>
        </c:spPr>
        <c:txPr>
          <a:bodyPr rot="0" vert="horz"/>
          <a:lstStyle/>
          <a:p>
            <a:pPr>
              <a:defRPr lang="en-US" sz="1100" b="1" i="0" u="none" strike="noStrike" baseline="0">
                <a:solidFill>
                  <a:srgbClr val="000000"/>
                </a:solidFill>
                <a:latin typeface="Calibri"/>
                <a:ea typeface="Calibri"/>
                <a:cs typeface="Calibri"/>
              </a:defRPr>
            </a:pPr>
            <a:endParaRPr lang="id-ID"/>
          </a:p>
        </c:txPr>
        <c:crossAx val="108573824"/>
        <c:crosses val="autoZero"/>
        <c:auto val="1"/>
        <c:lblAlgn val="ctr"/>
        <c:lblOffset val="100"/>
        <c:tickLblSkip val="1"/>
        <c:tickMarkSkip val="1"/>
      </c:catAx>
      <c:valAx>
        <c:axId val="108573824"/>
        <c:scaling>
          <c:orientation val="minMax"/>
          <c:max val="10"/>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rtl="0">
              <a:defRPr lang="en-US" sz="1100" b="1" i="0" u="none" strike="noStrike" baseline="0">
                <a:solidFill>
                  <a:srgbClr val="000000"/>
                </a:solidFill>
                <a:latin typeface="Calibri"/>
                <a:ea typeface="Calibri"/>
                <a:cs typeface="Calibri"/>
              </a:defRPr>
            </a:pPr>
            <a:endParaRPr lang="id-ID"/>
          </a:p>
        </c:txPr>
        <c:crossAx val="108567936"/>
        <c:crosses val="autoZero"/>
        <c:crossBetween val="between"/>
      </c:valAx>
      <c:spPr>
        <a:noFill/>
        <a:ln w="25390">
          <a:noFill/>
        </a:ln>
      </c:spPr>
    </c:plotArea>
    <c:plotVisOnly val="1"/>
    <c:dispBlanksAs val="gap"/>
  </c:chart>
  <c:spPr>
    <a:noFill/>
    <a:ln>
      <a:noFill/>
    </a:ln>
  </c:spPr>
  <c:txPr>
    <a:bodyPr/>
    <a:lstStyle/>
    <a:p>
      <a:pPr>
        <a:defRPr sz="1200" b="1" i="0" u="none" strike="noStrike" baseline="0">
          <a:solidFill>
            <a:srgbClr val="000000"/>
          </a:solidFill>
          <a:latin typeface="Calibri"/>
          <a:ea typeface="Calibri"/>
          <a:cs typeface="Calibri"/>
        </a:defRPr>
      </a:pPr>
      <a:endParaRPr lang="id-ID"/>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hPercent val="61"/>
      <c:depthPercent val="200"/>
      <c:rAngAx val="1"/>
    </c:view3D>
    <c:floor>
      <c:spPr>
        <a:solidFill>
          <a:srgbClr val="C0C0C0"/>
        </a:solidFill>
        <a:ln w="3175">
          <a:solidFill>
            <a:srgbClr val="000000"/>
          </a:solidFill>
          <a:prstDash val="solid"/>
        </a:ln>
      </c:spPr>
    </c:floor>
    <c:sideWall>
      <c:spPr>
        <a:solidFill>
          <a:srgbClr val="FFFFFF"/>
        </a:solidFill>
        <a:ln w="12700">
          <a:solidFill>
            <a:srgbClr val="FFFFFF"/>
          </a:solidFill>
          <a:prstDash val="solid"/>
        </a:ln>
      </c:spPr>
    </c:sideWall>
    <c:backWall>
      <c:spPr>
        <a:solidFill>
          <a:srgbClr val="FFFFFF"/>
        </a:solidFill>
        <a:ln w="12700">
          <a:solidFill>
            <a:srgbClr val="FFFFFF"/>
          </a:solidFill>
          <a:prstDash val="solid"/>
        </a:ln>
      </c:spPr>
    </c:backWall>
    <c:plotArea>
      <c:layout>
        <c:manualLayout>
          <c:layoutTarget val="inner"/>
          <c:xMode val="edge"/>
          <c:yMode val="edge"/>
          <c:x val="6.3524590163934427E-2"/>
          <c:y val="5.8631921824104385E-2"/>
          <c:w val="0.91598360655737765"/>
          <c:h val="0.80456026058631858"/>
        </c:manualLayout>
      </c:layout>
      <c:bar3DChart>
        <c:barDir val="col"/>
        <c:grouping val="clustered"/>
        <c:ser>
          <c:idx val="0"/>
          <c:order val="0"/>
          <c:tx>
            <c:strRef>
              <c:f>Sheet1!$A$2</c:f>
              <c:strCache>
                <c:ptCount val="1"/>
              </c:strCache>
            </c:strRef>
          </c:tx>
          <c:spPr>
            <a:solidFill>
              <a:srgbClr val="9999FF"/>
            </a:solidFill>
            <a:ln w="12695">
              <a:solidFill>
                <a:srgbClr val="000000"/>
              </a:solidFill>
              <a:prstDash val="solid"/>
            </a:ln>
          </c:spPr>
          <c:cat>
            <c:numRef>
              <c:f>Sheet1!$B$1:$K$1</c:f>
              <c:numCache>
                <c:formatCode>General</c:formatCode>
                <c:ptCount val="10"/>
                <c:pt idx="0">
                  <c:v>55</c:v>
                </c:pt>
                <c:pt idx="1">
                  <c:v>60</c:v>
                </c:pt>
                <c:pt idx="2">
                  <c:v>65</c:v>
                </c:pt>
                <c:pt idx="3">
                  <c:v>70</c:v>
                </c:pt>
                <c:pt idx="4">
                  <c:v>75</c:v>
                </c:pt>
                <c:pt idx="5">
                  <c:v>80</c:v>
                </c:pt>
                <c:pt idx="6">
                  <c:v>85</c:v>
                </c:pt>
                <c:pt idx="7">
                  <c:v>90</c:v>
                </c:pt>
                <c:pt idx="8">
                  <c:v>95</c:v>
                </c:pt>
                <c:pt idx="9">
                  <c:v>100</c:v>
                </c:pt>
              </c:numCache>
            </c:numRef>
          </c:cat>
          <c:val>
            <c:numRef>
              <c:f>Sheet1!$B$2:$K$2</c:f>
              <c:numCache>
                <c:formatCode>General</c:formatCode>
                <c:ptCount val="10"/>
                <c:pt idx="2">
                  <c:v>1</c:v>
                </c:pt>
                <c:pt idx="3">
                  <c:v>2</c:v>
                </c:pt>
                <c:pt idx="4">
                  <c:v>1</c:v>
                </c:pt>
                <c:pt idx="5">
                  <c:v>15</c:v>
                </c:pt>
                <c:pt idx="6">
                  <c:v>5</c:v>
                </c:pt>
                <c:pt idx="7">
                  <c:v>8</c:v>
                </c:pt>
                <c:pt idx="9">
                  <c:v>2</c:v>
                </c:pt>
              </c:numCache>
            </c:numRef>
          </c:val>
        </c:ser>
        <c:ser>
          <c:idx val="1"/>
          <c:order val="1"/>
          <c:tx>
            <c:strRef>
              <c:f>Sheet1!$A$3</c:f>
              <c:strCache>
                <c:ptCount val="1"/>
              </c:strCache>
            </c:strRef>
          </c:tx>
          <c:spPr>
            <a:solidFill>
              <a:srgbClr val="993366"/>
            </a:solidFill>
            <a:ln w="12695">
              <a:solidFill>
                <a:srgbClr val="000000"/>
              </a:solidFill>
              <a:prstDash val="solid"/>
            </a:ln>
          </c:spPr>
          <c:cat>
            <c:numRef>
              <c:f>Sheet1!$B$1:$K$1</c:f>
              <c:numCache>
                <c:formatCode>General</c:formatCode>
                <c:ptCount val="10"/>
                <c:pt idx="0">
                  <c:v>55</c:v>
                </c:pt>
                <c:pt idx="1">
                  <c:v>60</c:v>
                </c:pt>
                <c:pt idx="2">
                  <c:v>65</c:v>
                </c:pt>
                <c:pt idx="3">
                  <c:v>70</c:v>
                </c:pt>
                <c:pt idx="4">
                  <c:v>75</c:v>
                </c:pt>
                <c:pt idx="5">
                  <c:v>80</c:v>
                </c:pt>
                <c:pt idx="6">
                  <c:v>85</c:v>
                </c:pt>
                <c:pt idx="7">
                  <c:v>90</c:v>
                </c:pt>
                <c:pt idx="8">
                  <c:v>95</c:v>
                </c:pt>
                <c:pt idx="9">
                  <c:v>100</c:v>
                </c:pt>
              </c:numCache>
            </c:numRef>
          </c:cat>
          <c:val>
            <c:numRef>
              <c:f>Sheet1!$B$3:$K$3</c:f>
              <c:numCache>
                <c:formatCode>General</c:formatCode>
                <c:ptCount val="10"/>
              </c:numCache>
            </c:numRef>
          </c:val>
        </c:ser>
        <c:ser>
          <c:idx val="2"/>
          <c:order val="2"/>
          <c:tx>
            <c:strRef>
              <c:f>Sheet1!$A$4</c:f>
              <c:strCache>
                <c:ptCount val="1"/>
              </c:strCache>
            </c:strRef>
          </c:tx>
          <c:spPr>
            <a:solidFill>
              <a:srgbClr val="FFFFCC"/>
            </a:solidFill>
            <a:ln w="12695">
              <a:solidFill>
                <a:srgbClr val="000000"/>
              </a:solidFill>
              <a:prstDash val="solid"/>
            </a:ln>
          </c:spPr>
          <c:cat>
            <c:numRef>
              <c:f>Sheet1!$B$1:$K$1</c:f>
              <c:numCache>
                <c:formatCode>General</c:formatCode>
                <c:ptCount val="10"/>
                <c:pt idx="0">
                  <c:v>55</c:v>
                </c:pt>
                <c:pt idx="1">
                  <c:v>60</c:v>
                </c:pt>
                <c:pt idx="2">
                  <c:v>65</c:v>
                </c:pt>
                <c:pt idx="3">
                  <c:v>70</c:v>
                </c:pt>
                <c:pt idx="4">
                  <c:v>75</c:v>
                </c:pt>
                <c:pt idx="5">
                  <c:v>80</c:v>
                </c:pt>
                <c:pt idx="6">
                  <c:v>85</c:v>
                </c:pt>
                <c:pt idx="7">
                  <c:v>90</c:v>
                </c:pt>
                <c:pt idx="8">
                  <c:v>95</c:v>
                </c:pt>
                <c:pt idx="9">
                  <c:v>100</c:v>
                </c:pt>
              </c:numCache>
            </c:numRef>
          </c:cat>
          <c:val>
            <c:numRef>
              <c:f>Sheet1!$B$4:$K$4</c:f>
              <c:numCache>
                <c:formatCode>General</c:formatCode>
                <c:ptCount val="10"/>
              </c:numCache>
            </c:numRef>
          </c:val>
        </c:ser>
        <c:ser>
          <c:idx val="3"/>
          <c:order val="3"/>
          <c:tx>
            <c:strRef>
              <c:f>Sheet1!$A$5</c:f>
              <c:strCache>
                <c:ptCount val="1"/>
              </c:strCache>
            </c:strRef>
          </c:tx>
          <c:spPr>
            <a:solidFill>
              <a:srgbClr val="CCFFFF"/>
            </a:solidFill>
            <a:ln w="12695">
              <a:solidFill>
                <a:srgbClr val="000000"/>
              </a:solidFill>
              <a:prstDash val="solid"/>
            </a:ln>
          </c:spPr>
          <c:cat>
            <c:numRef>
              <c:f>Sheet1!$B$1:$K$1</c:f>
              <c:numCache>
                <c:formatCode>General</c:formatCode>
                <c:ptCount val="10"/>
                <c:pt idx="0">
                  <c:v>55</c:v>
                </c:pt>
                <c:pt idx="1">
                  <c:v>60</c:v>
                </c:pt>
                <c:pt idx="2">
                  <c:v>65</c:v>
                </c:pt>
                <c:pt idx="3">
                  <c:v>70</c:v>
                </c:pt>
                <c:pt idx="4">
                  <c:v>75</c:v>
                </c:pt>
                <c:pt idx="5">
                  <c:v>80</c:v>
                </c:pt>
                <c:pt idx="6">
                  <c:v>85</c:v>
                </c:pt>
                <c:pt idx="7">
                  <c:v>90</c:v>
                </c:pt>
                <c:pt idx="8">
                  <c:v>95</c:v>
                </c:pt>
                <c:pt idx="9">
                  <c:v>100</c:v>
                </c:pt>
              </c:numCache>
            </c:numRef>
          </c:cat>
          <c:val>
            <c:numRef>
              <c:f>Sheet1!$B$5:$K$5</c:f>
              <c:numCache>
                <c:formatCode>General</c:formatCode>
                <c:ptCount val="10"/>
              </c:numCache>
            </c:numRef>
          </c:val>
        </c:ser>
        <c:gapWidth val="0"/>
        <c:gapDepth val="0"/>
        <c:shape val="box"/>
        <c:axId val="103026688"/>
        <c:axId val="103028224"/>
        <c:axId val="0"/>
      </c:bar3DChart>
      <c:catAx>
        <c:axId val="103026688"/>
        <c:scaling>
          <c:orientation val="minMax"/>
        </c:scaling>
        <c:axPos val="b"/>
        <c:numFmt formatCode="General" sourceLinked="1"/>
        <c:tickLblPos val="low"/>
        <c:spPr>
          <a:ln w="9521">
            <a:noFill/>
          </a:ln>
        </c:spPr>
        <c:txPr>
          <a:bodyPr rot="0" vert="horz"/>
          <a:lstStyle/>
          <a:p>
            <a:pPr>
              <a:defRPr lang="en-US" sz="1100" b="1" i="0" u="none" strike="noStrike" baseline="0">
                <a:solidFill>
                  <a:srgbClr val="000000"/>
                </a:solidFill>
                <a:latin typeface="Calibri"/>
                <a:ea typeface="Calibri"/>
                <a:cs typeface="Calibri"/>
              </a:defRPr>
            </a:pPr>
            <a:endParaRPr lang="id-ID"/>
          </a:p>
        </c:txPr>
        <c:crossAx val="103028224"/>
        <c:crosses val="autoZero"/>
        <c:auto val="1"/>
        <c:lblAlgn val="ctr"/>
        <c:lblOffset val="100"/>
        <c:tickLblSkip val="1"/>
        <c:tickMarkSkip val="1"/>
      </c:catAx>
      <c:valAx>
        <c:axId val="103028224"/>
        <c:scaling>
          <c:orientation val="minMax"/>
          <c:max val="10"/>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rtl="0">
              <a:defRPr lang="en-US" sz="1100" b="1" i="0" u="none" strike="noStrike" baseline="0">
                <a:solidFill>
                  <a:srgbClr val="000000"/>
                </a:solidFill>
                <a:latin typeface="Calibri"/>
                <a:ea typeface="Calibri"/>
                <a:cs typeface="Calibri"/>
              </a:defRPr>
            </a:pPr>
            <a:endParaRPr lang="id-ID"/>
          </a:p>
        </c:txPr>
        <c:crossAx val="103026688"/>
        <c:crosses val="autoZero"/>
        <c:crossBetween val="between"/>
      </c:valAx>
      <c:spPr>
        <a:noFill/>
        <a:ln w="25390">
          <a:noFill/>
        </a:ln>
      </c:spPr>
    </c:plotArea>
    <c:plotVisOnly val="1"/>
    <c:dispBlanksAs val="gap"/>
  </c:chart>
  <c:spPr>
    <a:noFill/>
    <a:ln>
      <a:noFill/>
    </a:ln>
  </c:spPr>
  <c:txPr>
    <a:bodyPr/>
    <a:lstStyle/>
    <a:p>
      <a:pPr>
        <a:defRPr sz="1200" b="1" i="0" u="none" strike="noStrike" baseline="0">
          <a:solidFill>
            <a:srgbClr val="000000"/>
          </a:solidFill>
          <a:latin typeface="Calibri"/>
          <a:ea typeface="Calibri"/>
          <a:cs typeface="Calibri"/>
        </a:defRPr>
      </a:pPr>
      <a:endParaRPr lang="id-ID"/>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hPercent val="72"/>
      <c:depthPercent val="100"/>
      <c:rAngAx val="1"/>
    </c:view3D>
    <c:floor>
      <c:spPr>
        <a:solidFill>
          <a:srgbClr val="C0C0C0"/>
        </a:solidFill>
        <a:ln w="3175">
          <a:solidFill>
            <a:srgbClr val="000000"/>
          </a:solidFill>
          <a:prstDash val="solid"/>
        </a:ln>
      </c:spPr>
    </c:floor>
    <c:sideWall>
      <c:spPr>
        <a:solidFill>
          <a:srgbClr val="C0C0C0"/>
        </a:solidFill>
        <a:ln w="25400">
          <a:noFill/>
        </a:ln>
      </c:spPr>
    </c:sideWall>
    <c:backWall>
      <c:spPr>
        <a:solidFill>
          <a:srgbClr val="C0C0C0"/>
        </a:solidFill>
        <a:ln w="25400">
          <a:noFill/>
        </a:ln>
      </c:spPr>
    </c:backWall>
    <c:plotArea>
      <c:layout>
        <c:manualLayout>
          <c:layoutTarget val="inner"/>
          <c:xMode val="edge"/>
          <c:yMode val="edge"/>
          <c:x val="6.666666666666668E-2"/>
          <c:y val="7.0370370370370375E-2"/>
          <c:w val="0.6791666666666667"/>
          <c:h val="0.77407407407407725"/>
        </c:manualLayout>
      </c:layout>
      <c:bar3DChart>
        <c:barDir val="col"/>
        <c:grouping val="clustered"/>
        <c:ser>
          <c:idx val="0"/>
          <c:order val="0"/>
          <c:tx>
            <c:strRef>
              <c:f>Sheet1!$A$2</c:f>
              <c:strCache>
                <c:ptCount val="1"/>
                <c:pt idx="0">
                  <c:v>Preliminary </c:v>
                </c:pt>
              </c:strCache>
            </c:strRef>
          </c:tx>
          <c:spPr>
            <a:solidFill>
              <a:srgbClr val="9999FF"/>
            </a:solidFill>
            <a:ln w="25382">
              <a:noFill/>
            </a:ln>
          </c:spPr>
          <c:dLbls>
            <c:spPr>
              <a:noFill/>
              <a:ln w="25382">
                <a:noFill/>
              </a:ln>
            </c:spPr>
            <c:txPr>
              <a:bodyPr/>
              <a:lstStyle/>
              <a:p>
                <a:pPr>
                  <a:defRPr lang="en-US" sz="1174" b="1" i="0" u="none" strike="noStrike" baseline="0">
                    <a:solidFill>
                      <a:srgbClr val="000000"/>
                    </a:solidFill>
                    <a:latin typeface="Calibri"/>
                    <a:ea typeface="Calibri"/>
                    <a:cs typeface="Calibri"/>
                  </a:defRPr>
                </a:pPr>
                <a:endParaRPr lang="id-ID"/>
              </a:p>
            </c:txPr>
            <c:showVal val="1"/>
          </c:dLbls>
          <c:cat>
            <c:numRef>
              <c:f>Sheet1!$B$1:$E$1</c:f>
              <c:numCache>
                <c:formatCode>General</c:formatCode>
                <c:ptCount val="4"/>
                <c:pt idx="0">
                  <c:v>1</c:v>
                </c:pt>
                <c:pt idx="1">
                  <c:v>2</c:v>
                </c:pt>
                <c:pt idx="2">
                  <c:v>3</c:v>
                </c:pt>
              </c:numCache>
            </c:numRef>
          </c:cat>
          <c:val>
            <c:numRef>
              <c:f>Sheet1!$B$2:$E$2</c:f>
              <c:numCache>
                <c:formatCode>General</c:formatCode>
                <c:ptCount val="4"/>
                <c:pt idx="0">
                  <c:v>70.11</c:v>
                </c:pt>
                <c:pt idx="1">
                  <c:v>77.349999999999994</c:v>
                </c:pt>
                <c:pt idx="2">
                  <c:v>83.09</c:v>
                </c:pt>
              </c:numCache>
            </c:numRef>
          </c:val>
        </c:ser>
        <c:ser>
          <c:idx val="1"/>
          <c:order val="1"/>
          <c:tx>
            <c:strRef>
              <c:f>Sheet1!$A$3</c:f>
              <c:strCache>
                <c:ptCount val="1"/>
                <c:pt idx="0">
                  <c:v>Cycle I</c:v>
                </c:pt>
              </c:strCache>
            </c:strRef>
          </c:tx>
          <c:spPr>
            <a:solidFill>
              <a:srgbClr val="993366"/>
            </a:solidFill>
            <a:ln w="12691">
              <a:solidFill>
                <a:srgbClr val="000000"/>
              </a:solidFill>
              <a:prstDash val="solid"/>
            </a:ln>
          </c:spPr>
          <c:cat>
            <c:numRef>
              <c:f>Sheet1!$B$1:$E$1</c:f>
              <c:numCache>
                <c:formatCode>General</c:formatCode>
                <c:ptCount val="4"/>
                <c:pt idx="0">
                  <c:v>1</c:v>
                </c:pt>
                <c:pt idx="1">
                  <c:v>2</c:v>
                </c:pt>
                <c:pt idx="2">
                  <c:v>3</c:v>
                </c:pt>
              </c:numCache>
            </c:numRef>
          </c:cat>
          <c:val>
            <c:numRef>
              <c:f>Sheet1!$B$3:$E$3</c:f>
              <c:numCache>
                <c:formatCode>General</c:formatCode>
                <c:ptCount val="4"/>
              </c:numCache>
            </c:numRef>
          </c:val>
        </c:ser>
        <c:ser>
          <c:idx val="2"/>
          <c:order val="2"/>
          <c:tx>
            <c:strRef>
              <c:f>Sheet1!$A$4</c:f>
              <c:strCache>
                <c:ptCount val="1"/>
                <c:pt idx="0">
                  <c:v>Cycle II</c:v>
                </c:pt>
              </c:strCache>
            </c:strRef>
          </c:tx>
          <c:spPr>
            <a:solidFill>
              <a:srgbClr val="FFFFCC"/>
            </a:solidFill>
            <a:ln w="12691">
              <a:solidFill>
                <a:srgbClr val="000000"/>
              </a:solidFill>
              <a:prstDash val="solid"/>
            </a:ln>
          </c:spPr>
          <c:cat>
            <c:numRef>
              <c:f>Sheet1!$B$1:$E$1</c:f>
              <c:numCache>
                <c:formatCode>General</c:formatCode>
                <c:ptCount val="4"/>
                <c:pt idx="0">
                  <c:v>1</c:v>
                </c:pt>
                <c:pt idx="1">
                  <c:v>2</c:v>
                </c:pt>
                <c:pt idx="2">
                  <c:v>3</c:v>
                </c:pt>
              </c:numCache>
            </c:numRef>
          </c:cat>
          <c:val>
            <c:numRef>
              <c:f>Sheet1!$B$4:$E$4</c:f>
              <c:numCache>
                <c:formatCode>General</c:formatCode>
                <c:ptCount val="4"/>
              </c:numCache>
            </c:numRef>
          </c:val>
        </c:ser>
        <c:gapDepth val="0"/>
        <c:shape val="box"/>
        <c:axId val="103066624"/>
        <c:axId val="103076608"/>
        <c:axId val="0"/>
      </c:bar3DChart>
      <c:catAx>
        <c:axId val="103066624"/>
        <c:scaling>
          <c:orientation val="minMax"/>
        </c:scaling>
        <c:axPos val="b"/>
        <c:numFmt formatCode="General" sourceLinked="1"/>
        <c:tickLblPos val="low"/>
        <c:spPr>
          <a:ln w="3173">
            <a:solidFill>
              <a:srgbClr val="000000"/>
            </a:solidFill>
            <a:prstDash val="solid"/>
          </a:ln>
        </c:spPr>
        <c:txPr>
          <a:bodyPr rot="0" vert="horz"/>
          <a:lstStyle/>
          <a:p>
            <a:pPr>
              <a:defRPr lang="en-US" sz="1174" b="1" i="0" u="none" strike="noStrike" baseline="0">
                <a:solidFill>
                  <a:srgbClr val="000000"/>
                </a:solidFill>
                <a:latin typeface="Calibri"/>
                <a:ea typeface="Calibri"/>
                <a:cs typeface="Calibri"/>
              </a:defRPr>
            </a:pPr>
            <a:endParaRPr lang="id-ID"/>
          </a:p>
        </c:txPr>
        <c:crossAx val="103076608"/>
        <c:crosses val="autoZero"/>
        <c:auto val="1"/>
        <c:lblAlgn val="ctr"/>
        <c:lblOffset val="100"/>
        <c:tickLblSkip val="1"/>
        <c:tickMarkSkip val="1"/>
      </c:catAx>
      <c:valAx>
        <c:axId val="103076608"/>
        <c:scaling>
          <c:orientation val="minMax"/>
        </c:scaling>
        <c:axPos val="l"/>
        <c:majorGridlines>
          <c:spPr>
            <a:ln w="3173">
              <a:solidFill>
                <a:srgbClr val="000000"/>
              </a:solidFill>
              <a:prstDash val="solid"/>
            </a:ln>
          </c:spPr>
        </c:majorGridlines>
        <c:numFmt formatCode="General" sourceLinked="1"/>
        <c:tickLblPos val="nextTo"/>
        <c:spPr>
          <a:ln w="3173">
            <a:solidFill>
              <a:srgbClr val="000000"/>
            </a:solidFill>
            <a:prstDash val="solid"/>
          </a:ln>
        </c:spPr>
        <c:txPr>
          <a:bodyPr rot="0" vert="horz"/>
          <a:lstStyle/>
          <a:p>
            <a:pPr>
              <a:defRPr lang="en-US" sz="1199" b="1" i="0" u="none" strike="noStrike" baseline="0">
                <a:solidFill>
                  <a:srgbClr val="000000"/>
                </a:solidFill>
                <a:latin typeface="Calibri"/>
                <a:ea typeface="Calibri"/>
                <a:cs typeface="Calibri"/>
              </a:defRPr>
            </a:pPr>
            <a:endParaRPr lang="id-ID"/>
          </a:p>
        </c:txPr>
        <c:crossAx val="103066624"/>
        <c:crosses val="autoZero"/>
        <c:crossBetween val="between"/>
        <c:majorUnit val="10"/>
      </c:valAx>
      <c:spPr>
        <a:noFill/>
        <a:ln w="25382">
          <a:noFill/>
        </a:ln>
      </c:spPr>
    </c:plotArea>
    <c:legend>
      <c:legendPos val="r"/>
      <c:layout>
        <c:manualLayout>
          <c:xMode val="edge"/>
          <c:yMode val="edge"/>
          <c:x val="0.76875000000000193"/>
          <c:y val="0.36666666666666775"/>
          <c:w val="0.22291666666666671"/>
          <c:h val="0.27037037037037165"/>
        </c:manualLayout>
      </c:layout>
      <c:spPr>
        <a:noFill/>
        <a:ln w="3173">
          <a:solidFill>
            <a:srgbClr val="000000"/>
          </a:solidFill>
          <a:prstDash val="solid"/>
        </a:ln>
      </c:spPr>
      <c:txPr>
        <a:bodyPr/>
        <a:lstStyle/>
        <a:p>
          <a:pPr>
            <a:defRPr lang="en-US" sz="1079" b="1" i="0" u="none" strike="noStrike" baseline="0">
              <a:solidFill>
                <a:srgbClr val="000000"/>
              </a:solidFill>
              <a:latin typeface="Calibri"/>
              <a:ea typeface="Calibri"/>
              <a:cs typeface="Calibri"/>
            </a:defRPr>
          </a:pPr>
          <a:endParaRPr lang="id-ID"/>
        </a:p>
      </c:txPr>
    </c:legend>
    <c:plotVisOnly val="1"/>
    <c:dispBlanksAs val="gap"/>
  </c:chart>
  <c:spPr>
    <a:noFill/>
    <a:ln>
      <a:noFill/>
    </a:ln>
  </c:spPr>
  <c:txPr>
    <a:bodyPr/>
    <a:lstStyle/>
    <a:p>
      <a:pPr>
        <a:defRPr sz="1174" b="1" i="0" u="none" strike="noStrike" baseline="0">
          <a:solidFill>
            <a:srgbClr val="000000"/>
          </a:solidFill>
          <a:latin typeface="Calibri"/>
          <a:ea typeface="Calibri"/>
          <a:cs typeface="Calibri"/>
        </a:defRPr>
      </a:pPr>
      <a:endParaRPr lang="id-ID"/>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DCAEE-857C-4027-B232-E104ED231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21</Pages>
  <Words>3362</Words>
  <Characters>19170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SELVIE</cp:lastModifiedBy>
  <cp:revision>51</cp:revision>
  <cp:lastPrinted>2014-07-15T03:03:00Z</cp:lastPrinted>
  <dcterms:created xsi:type="dcterms:W3CDTF">2013-05-20T01:29:00Z</dcterms:created>
  <dcterms:modified xsi:type="dcterms:W3CDTF">2014-08-21T12:53:00Z</dcterms:modified>
</cp:coreProperties>
</file>