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C2" w:rsidRDefault="00BD4CE4" w:rsidP="00BD4CE4">
      <w:pPr>
        <w:pStyle w:val="NoSpacing"/>
        <w:spacing w:line="480" w:lineRule="auto"/>
        <w:jc w:val="center"/>
        <w:rPr>
          <w:b/>
          <w:bCs/>
          <w:sz w:val="28"/>
          <w:szCs w:val="28"/>
        </w:rPr>
      </w:pPr>
      <w:r>
        <w:rPr>
          <w:b/>
          <w:bCs/>
          <w:sz w:val="28"/>
          <w:szCs w:val="28"/>
        </w:rPr>
        <w:t>BAB II</w:t>
      </w:r>
    </w:p>
    <w:p w:rsidR="00BD4CE4" w:rsidRDefault="00BD4CE4" w:rsidP="00BD4CE4">
      <w:pPr>
        <w:pStyle w:val="NoSpacing"/>
        <w:spacing w:line="480" w:lineRule="auto"/>
        <w:jc w:val="center"/>
        <w:rPr>
          <w:b/>
          <w:bCs/>
          <w:sz w:val="28"/>
          <w:szCs w:val="28"/>
        </w:rPr>
      </w:pPr>
      <w:r>
        <w:rPr>
          <w:b/>
          <w:bCs/>
          <w:sz w:val="28"/>
          <w:szCs w:val="28"/>
        </w:rPr>
        <w:t>LANDASAN TEORI</w:t>
      </w:r>
    </w:p>
    <w:p w:rsidR="00BD4CE4" w:rsidRDefault="00BD4CE4" w:rsidP="00BD4CE4">
      <w:pPr>
        <w:pStyle w:val="NoSpacing"/>
        <w:spacing w:line="480" w:lineRule="auto"/>
        <w:jc w:val="center"/>
        <w:rPr>
          <w:b/>
          <w:bCs/>
          <w:szCs w:val="24"/>
        </w:rPr>
      </w:pPr>
    </w:p>
    <w:p w:rsidR="00A92F6D" w:rsidRDefault="00A92F6D" w:rsidP="00A92F6D">
      <w:pPr>
        <w:pStyle w:val="NoSpacing"/>
        <w:spacing w:line="480" w:lineRule="auto"/>
        <w:ind w:firstLine="709"/>
        <w:rPr>
          <w:szCs w:val="24"/>
        </w:rPr>
      </w:pPr>
      <w:r>
        <w:rPr>
          <w:szCs w:val="24"/>
        </w:rPr>
        <w:t>Dalam bab ini dipaparkan tentang: (a) tinjauan tentang kemiskinan; (b) tinjauan tentang prestasi belajar; (c) tinjauan tentang matematika; (d) tinjauan tentang kubus dan balok; (e) kajian penelitian terdahulu; (f) pengaruh kemiskinan terhadap prestasi belajar matematika; (g) kerangka berfikir penelitian.</w:t>
      </w:r>
    </w:p>
    <w:p w:rsidR="006E2751" w:rsidRPr="00A92F6D" w:rsidRDefault="006E2751" w:rsidP="006E2751">
      <w:pPr>
        <w:pStyle w:val="NoSpacing"/>
        <w:ind w:firstLine="709"/>
        <w:contextualSpacing/>
        <w:rPr>
          <w:szCs w:val="24"/>
        </w:rPr>
      </w:pPr>
    </w:p>
    <w:p w:rsidR="00BD4CE4" w:rsidRDefault="00BD4CE4" w:rsidP="00BD4CE4">
      <w:pPr>
        <w:pStyle w:val="NoSpacing"/>
        <w:numPr>
          <w:ilvl w:val="0"/>
          <w:numId w:val="2"/>
        </w:numPr>
        <w:spacing w:line="480" w:lineRule="auto"/>
        <w:ind w:left="426" w:hanging="426"/>
        <w:jc w:val="both"/>
        <w:rPr>
          <w:b/>
          <w:bCs/>
          <w:szCs w:val="24"/>
        </w:rPr>
      </w:pPr>
      <w:r>
        <w:rPr>
          <w:b/>
          <w:bCs/>
          <w:szCs w:val="24"/>
        </w:rPr>
        <w:t>Tinjauan tentang Kemiskinan</w:t>
      </w:r>
    </w:p>
    <w:p w:rsidR="00194585" w:rsidRDefault="00194585" w:rsidP="00881F09">
      <w:pPr>
        <w:pStyle w:val="NoSpacing"/>
        <w:numPr>
          <w:ilvl w:val="1"/>
          <w:numId w:val="2"/>
        </w:numPr>
        <w:tabs>
          <w:tab w:val="left" w:pos="426"/>
        </w:tabs>
        <w:spacing w:line="480" w:lineRule="auto"/>
        <w:ind w:left="426" w:hanging="426"/>
        <w:jc w:val="both"/>
        <w:rPr>
          <w:b/>
          <w:bCs/>
          <w:szCs w:val="24"/>
        </w:rPr>
      </w:pPr>
      <w:r>
        <w:rPr>
          <w:b/>
          <w:bCs/>
          <w:szCs w:val="24"/>
        </w:rPr>
        <w:t>Konsep Kemiskinan</w:t>
      </w:r>
    </w:p>
    <w:p w:rsidR="009056B3" w:rsidRDefault="009056B3" w:rsidP="0063569C">
      <w:pPr>
        <w:pStyle w:val="NoSpacing"/>
        <w:tabs>
          <w:tab w:val="left" w:pos="993"/>
        </w:tabs>
        <w:spacing w:line="480" w:lineRule="auto"/>
        <w:ind w:left="426" w:firstLine="708"/>
        <w:jc w:val="both"/>
      </w:pPr>
      <w:bookmarkStart w:id="0" w:name="OLE_LINK9"/>
      <w:bookmarkStart w:id="1" w:name="OLE_LINK10"/>
      <w:proofErr w:type="gramStart"/>
      <w:r>
        <w:t>Masalah kemiskinan memang telah lama ada sejak dahulu kala.</w:t>
      </w:r>
      <w:proofErr w:type="gramEnd"/>
      <w:r>
        <w:t xml:space="preserve"> </w:t>
      </w:r>
      <w:proofErr w:type="gramStart"/>
      <w:r>
        <w:t>Pada masa lalu umumnya masyarakat menjadi miskin bukan karena kurang pangan, tetapi miskin dalam bentuk minimnya kemudahan atau</w:t>
      </w:r>
      <w:r w:rsidR="00A47326">
        <w:t xml:space="preserve"> materi.</w:t>
      </w:r>
      <w:proofErr w:type="gramEnd"/>
      <w:r w:rsidR="00A47326">
        <w:t xml:space="preserve"> </w:t>
      </w:r>
      <w:proofErr w:type="gramStart"/>
      <w:r w:rsidR="00A47326">
        <w:t>Sedangkan d</w:t>
      </w:r>
      <w:r>
        <w:t>ari ukuran kehidupan modern pada m</w:t>
      </w:r>
      <w:r w:rsidR="00A47326">
        <w:t xml:space="preserve">asa kini mereka adalah orang miskin apabila mereka tidak menikmati </w:t>
      </w:r>
      <w:r>
        <w:t>fasilitas pendidikan, pelayanan kesehatan, dan kemudahan-kemudahan lainnya yang tersedia pada jaman modern.</w:t>
      </w:r>
      <w:proofErr w:type="gramEnd"/>
    </w:p>
    <w:bookmarkEnd w:id="0"/>
    <w:bookmarkEnd w:id="1"/>
    <w:p w:rsidR="00751DDD" w:rsidRDefault="00A47326" w:rsidP="0063569C">
      <w:pPr>
        <w:pStyle w:val="NoSpacing"/>
        <w:spacing w:line="480" w:lineRule="auto"/>
        <w:ind w:left="426" w:firstLine="708"/>
        <w:jc w:val="both"/>
      </w:pPr>
      <w:proofErr w:type="gramStart"/>
      <w:r>
        <w:t xml:space="preserve">Kemiskinan sebagai suatu fenomena sosial </w:t>
      </w:r>
      <w:r w:rsidR="00404DD7">
        <w:t>tidak hanya dialami oleh negara-</w:t>
      </w:r>
      <w:r>
        <w:t>negara yang sedang berkembang tetapi juga terjadi di negara yang sudah mempunyai kemapanan di bidang ekonomi.</w:t>
      </w:r>
      <w:proofErr w:type="gramEnd"/>
      <w:r>
        <w:t xml:space="preserve"> </w:t>
      </w:r>
      <w:proofErr w:type="gramStart"/>
      <w:r>
        <w:t>Fenomena ini pada dasarnya telah menjadi perhatian, isu, dan gerakan global yang bersifat kemanusiaan (</w:t>
      </w:r>
      <w:r w:rsidRPr="00404DD7">
        <w:rPr>
          <w:i/>
          <w:iCs/>
        </w:rPr>
        <w:t>humanity</w:t>
      </w:r>
      <w:r>
        <w:t>).</w:t>
      </w:r>
      <w:proofErr w:type="gramEnd"/>
      <w:r>
        <w:t xml:space="preserve"> </w:t>
      </w:r>
      <w:proofErr w:type="gramStart"/>
      <w:r>
        <w:t>Hal ini tercermin dari konferensi tingkat tinggi</w:t>
      </w:r>
      <w:r w:rsidR="00404DD7">
        <w:t xml:space="preserve"> dunia yang berhasil menggelar deklarasi dan program aksi untuk pembangunan s</w:t>
      </w:r>
      <w:r>
        <w:t>osial (</w:t>
      </w:r>
      <w:r w:rsidRPr="00404DD7">
        <w:rPr>
          <w:i/>
          <w:iCs/>
        </w:rPr>
        <w:t xml:space="preserve">World Summit </w:t>
      </w:r>
      <w:r w:rsidRPr="00404DD7">
        <w:rPr>
          <w:i/>
          <w:iCs/>
        </w:rPr>
        <w:lastRenderedPageBreak/>
        <w:t>in Social Development</w:t>
      </w:r>
      <w:r>
        <w:t>) di Compenhagen pada tahun 1995.</w:t>
      </w:r>
      <w:proofErr w:type="gramEnd"/>
      <w:r>
        <w:t xml:space="preserve"> </w:t>
      </w:r>
      <w:proofErr w:type="gramStart"/>
      <w:r>
        <w:t>Salah satu fenomena sosial yang dipandang perlu penanganan segera dan</w:t>
      </w:r>
      <w:r w:rsidR="00404DD7">
        <w:t xml:space="preserve"> menjadi agenda tingkat tinggi d</w:t>
      </w:r>
      <w:r>
        <w:t>unia tersebut adalah kemiskinan, pengangguran, dan pengucilan sosial yang ada di setiap negara.</w:t>
      </w:r>
      <w:proofErr w:type="gramEnd"/>
      <w:r>
        <w:t xml:space="preserve"> </w:t>
      </w:r>
      <w:proofErr w:type="gramStart"/>
      <w:r>
        <w:t>Secara konstitusional, permasalahan dimaksud telah dijadikan perhatian utama bangsa Indonesia sejak tersusunnya Undang-Undang Dasar 1945.</w:t>
      </w:r>
      <w:proofErr w:type="gramEnd"/>
    </w:p>
    <w:p w:rsidR="00272E3F" w:rsidRDefault="00673523" w:rsidP="0063569C">
      <w:pPr>
        <w:pStyle w:val="NoSpacing"/>
        <w:ind w:left="1134"/>
        <w:jc w:val="both"/>
      </w:pPr>
      <w:r>
        <w:t xml:space="preserve">Pada dekade 1976-1996, persentase penduduk miskin di Indonesia pernah mengalami penurunan yaitu dari 40,1% menjadi 11,3%, namun pada periode 1996-1998 angka ini menjadi 24,29% atau 49,5 juta jiwa. Bahkan </w:t>
      </w:r>
      <w:r w:rsidRPr="005B736C">
        <w:rPr>
          <w:i/>
          <w:iCs/>
        </w:rPr>
        <w:t>International Labour Organization</w:t>
      </w:r>
      <w:r>
        <w:t xml:space="preserve"> (ILO) memperkirakan jumlah orang miskin di Indonesia mencapai 129</w:t>
      </w:r>
      <w:proofErr w:type="gramStart"/>
      <w:r>
        <w:t>,6</w:t>
      </w:r>
      <w:proofErr w:type="gramEnd"/>
      <w:r>
        <w:t xml:space="preserve"> juta atau sekitar 66,3% (BPS, 1999). Pada tahun 2002, persentase kemiskinan telah mengalami penurunan, namun secara absolut jumlah mereka masih tergolong tinggi, yaitu 43% atau sekitar 15,6 juta (BPS dan Depsos 2002). </w:t>
      </w:r>
      <w:proofErr w:type="gramStart"/>
      <w:r>
        <w:t>Diantara angka tersebut, diduga jumlah fakir miskin relatif banyak.</w:t>
      </w:r>
      <w:proofErr w:type="gramEnd"/>
      <w:r>
        <w:t xml:space="preserve"> </w:t>
      </w:r>
      <w:proofErr w:type="gramStart"/>
      <w:r>
        <w:t>Tanpa mengurangi arti pentingnya pembangunan yang sudah dilakukan, angka kemiskinan tersebut mengindikasikan konsep model yang dibangun belum mampu membentuk sosial ekonomi masyarakat yang tangguh.</w:t>
      </w:r>
      <w:proofErr w:type="gramEnd"/>
      <w:r w:rsidR="005B736C">
        <w:rPr>
          <w:rStyle w:val="FootnoteReference"/>
        </w:rPr>
        <w:footnoteReference w:id="2"/>
      </w:r>
      <w:r w:rsidR="00751DDD">
        <w:t xml:space="preserve"> </w:t>
      </w:r>
    </w:p>
    <w:p w:rsidR="00673523" w:rsidRDefault="00673523" w:rsidP="00673523">
      <w:pPr>
        <w:pStyle w:val="NoSpacing"/>
        <w:ind w:left="1560"/>
        <w:jc w:val="both"/>
      </w:pPr>
    </w:p>
    <w:p w:rsidR="00751DDD" w:rsidRDefault="005B736C" w:rsidP="0063569C">
      <w:pPr>
        <w:pStyle w:val="NoSpacing"/>
        <w:spacing w:line="480" w:lineRule="auto"/>
        <w:ind w:left="426" w:firstLine="708"/>
        <w:jc w:val="both"/>
      </w:pPr>
      <w:r>
        <w:t>Ada tiga</w:t>
      </w:r>
      <w:r w:rsidR="00751DDD">
        <w:t xml:space="preserve"> kondisi yang menyebabkan kemiskinan bisa te</w:t>
      </w:r>
      <w:r>
        <w:t xml:space="preserve">rjadi, </w:t>
      </w:r>
      <w:proofErr w:type="gramStart"/>
      <w:r>
        <w:t>yakni  kemiskinan</w:t>
      </w:r>
      <w:proofErr w:type="gramEnd"/>
      <w:r>
        <w:t xml:space="preserve"> badaniah, kemiskinan oleh bencana alam dan</w:t>
      </w:r>
      <w:r w:rsidR="00751DDD">
        <w:t xml:space="preserve"> </w:t>
      </w:r>
      <w:r>
        <w:t xml:space="preserve">kemiskinan </w:t>
      </w:r>
      <w:r w:rsidR="00751DDD">
        <w:t>k</w:t>
      </w:r>
      <w:r>
        <w:t xml:space="preserve">arena buatan. </w:t>
      </w:r>
      <w:proofErr w:type="gramStart"/>
      <w:r>
        <w:t xml:space="preserve">Kemiskinan </w:t>
      </w:r>
      <w:r w:rsidR="008954E7">
        <w:t>badaniah terjadi karena ada sebagian individu tidak bisa berbuat maksimal sebagaimana manusia lainnya yang memiliki sehat jasmaniahnya.</w:t>
      </w:r>
      <w:proofErr w:type="gramEnd"/>
      <w:r w:rsidR="008954E7">
        <w:t xml:space="preserve"> Kemiskinan oleh bencana alam timbul apabila suatu daerah tertimpa sebuah bencana yang hal itu tidak segera diatasi dan nantinya </w:t>
      </w:r>
      <w:proofErr w:type="gramStart"/>
      <w:r w:rsidR="008954E7">
        <w:t>akan</w:t>
      </w:r>
      <w:proofErr w:type="gramEnd"/>
      <w:r w:rsidR="008954E7">
        <w:t xml:space="preserve"> menimbulkan beban bagi masyarakat umum lainnya. Serta kemiskinan buatan </w:t>
      </w:r>
      <w:r w:rsidR="008954E7">
        <w:lastRenderedPageBreak/>
        <w:t xml:space="preserve">timbul dari </w:t>
      </w:r>
      <w:r w:rsidR="00655425">
        <w:t xml:space="preserve">lembaga-lembaga yang ada di masyarakat seperti </w:t>
      </w:r>
      <w:r w:rsidR="008954E7">
        <w:t xml:space="preserve">struktur-struktur ekonomi, </w:t>
      </w:r>
      <w:r w:rsidR="00655425">
        <w:t xml:space="preserve">sosial dan </w:t>
      </w:r>
      <w:proofErr w:type="gramStart"/>
      <w:r w:rsidR="00655425">
        <w:t>kultur</w:t>
      </w:r>
      <w:proofErr w:type="gramEnd"/>
      <w:r w:rsidR="00655425">
        <w:t xml:space="preserve"> serta politik.</w:t>
      </w:r>
      <w:r w:rsidR="00655425">
        <w:rPr>
          <w:rStyle w:val="FootnoteReference"/>
        </w:rPr>
        <w:footnoteReference w:id="3"/>
      </w:r>
      <w:r w:rsidR="00655425">
        <w:t xml:space="preserve"> Sehingga </w:t>
      </w:r>
      <w:r w:rsidR="00751DDD">
        <w:t xml:space="preserve">membuat sebagian anggota masyarakat tidak mampu menguasai sarana ekonomi dan berbagai fasilitas </w:t>
      </w:r>
      <w:proofErr w:type="gramStart"/>
      <w:r w:rsidR="00751DDD">
        <w:t>lain</w:t>
      </w:r>
      <w:proofErr w:type="gramEnd"/>
      <w:r w:rsidR="00751DDD">
        <w:t xml:space="preserve"> yang tersedia, hingga mereka tetap miskin. </w:t>
      </w:r>
      <w:proofErr w:type="gramStart"/>
      <w:r w:rsidR="00751DDD">
        <w:t>Maka itulah sebabnya para pakar ekonomi sering mengkritik kebijakan pembangunan yang melulu ter</w:t>
      </w:r>
      <w:r w:rsidR="00655425">
        <w:t>fokus pada pertumbuhan dibanding</w:t>
      </w:r>
      <w:r w:rsidR="00751DDD">
        <w:t xml:space="preserve"> pemerataan.</w:t>
      </w:r>
      <w:proofErr w:type="gramEnd"/>
    </w:p>
    <w:p w:rsidR="00A23D5A" w:rsidRDefault="00A23D5A" w:rsidP="0063569C">
      <w:pPr>
        <w:pStyle w:val="NoSpacing"/>
        <w:spacing w:line="480" w:lineRule="auto"/>
        <w:ind w:left="426" w:firstLine="708"/>
        <w:jc w:val="both"/>
      </w:pPr>
      <w:proofErr w:type="gramStart"/>
      <w:r>
        <w:t>Berbagai persoalan kemiskinan penduduk memang menarik untuk disimak dari berbagai aspek, sosial, ekonomi, psikologi dan politik.</w:t>
      </w:r>
      <w:proofErr w:type="gramEnd"/>
      <w:r>
        <w:t xml:space="preserve"> </w:t>
      </w:r>
      <w:proofErr w:type="gramStart"/>
      <w:r>
        <w:t>Aspek sosial terutama akibat terbatasnya interaksi sosial dan penguasaan informasi.</w:t>
      </w:r>
      <w:proofErr w:type="gramEnd"/>
      <w:r>
        <w:t xml:space="preserve"> Aspek ekonomi </w:t>
      </w:r>
      <w:proofErr w:type="gramStart"/>
      <w:r>
        <w:t>akan</w:t>
      </w:r>
      <w:proofErr w:type="gramEnd"/>
      <w:r>
        <w:t xml:space="preserve"> tampak pada terbatasnya pemilikan alat produksi, upah kecil, daya tawar rendah, tabungan nihil, lemah mengantisipasi peluang. </w:t>
      </w:r>
      <w:proofErr w:type="gramStart"/>
      <w:r>
        <w:t>Dari aspek psikologi terutama akibat rasa rendah diri, fatalisme, malas, dan rasa terisolir.</w:t>
      </w:r>
      <w:proofErr w:type="gramEnd"/>
      <w:r>
        <w:t xml:space="preserve"> Sedangkan, dari aspek politik berkaitan dengan kecilnya akses terhadap berbagai fasilitas dan kesempatan, diskriminatif, posisi lemah dalam proses pengambil keputusan.</w:t>
      </w:r>
    </w:p>
    <w:p w:rsidR="00A23D5A" w:rsidRPr="00A57F24" w:rsidRDefault="00A23D5A" w:rsidP="0063569C">
      <w:pPr>
        <w:pStyle w:val="NoSpacing"/>
        <w:spacing w:line="480" w:lineRule="auto"/>
        <w:ind w:left="426" w:firstLine="708"/>
        <w:jc w:val="both"/>
        <w:rPr>
          <w:szCs w:val="24"/>
          <w:lang w:val="fi-FI"/>
        </w:rPr>
      </w:pPr>
      <w:r>
        <w:rPr>
          <w:lang w:val="id-ID"/>
        </w:rPr>
        <w:t xml:space="preserve">Secara </w:t>
      </w:r>
      <w:r w:rsidRPr="00A23D5A">
        <w:t>harfiah</w:t>
      </w:r>
      <w:r w:rsidRPr="00816BE8">
        <w:rPr>
          <w:lang w:val="id-ID"/>
        </w:rPr>
        <w:t xml:space="preserve">, </w:t>
      </w:r>
      <w:r w:rsidRPr="00A23D5A">
        <w:t>kemiskinan</w:t>
      </w:r>
      <w:r w:rsidRPr="00816BE8">
        <w:rPr>
          <w:lang w:val="id-ID"/>
        </w:rPr>
        <w:t xml:space="preserve"> berasal dari kata dasar miskin </w:t>
      </w:r>
      <w:r>
        <w:rPr>
          <w:szCs w:val="24"/>
          <w:lang w:val="fi-FI"/>
        </w:rPr>
        <w:t>di</w:t>
      </w:r>
      <w:r w:rsidRPr="00A57F24">
        <w:rPr>
          <w:szCs w:val="24"/>
          <w:lang w:val="fi-FI"/>
        </w:rPr>
        <w:t>arti</w:t>
      </w:r>
      <w:r>
        <w:rPr>
          <w:szCs w:val="24"/>
          <w:lang w:val="fi-FI"/>
        </w:rPr>
        <w:t>kan sebagai</w:t>
      </w:r>
      <w:r w:rsidRPr="00A57F24">
        <w:rPr>
          <w:szCs w:val="24"/>
          <w:lang w:val="fi-FI"/>
        </w:rPr>
        <w:t xml:space="preserve"> </w:t>
      </w:r>
      <w:r>
        <w:rPr>
          <w:szCs w:val="24"/>
          <w:lang w:val="fi-FI"/>
        </w:rPr>
        <w:t>”</w:t>
      </w:r>
      <w:r w:rsidRPr="00A57F24">
        <w:rPr>
          <w:szCs w:val="24"/>
          <w:lang w:val="fi-FI"/>
        </w:rPr>
        <w:t>tidak berharta benda</w:t>
      </w:r>
      <w:r>
        <w:rPr>
          <w:szCs w:val="24"/>
          <w:lang w:val="fi-FI"/>
        </w:rPr>
        <w:t>;</w:t>
      </w:r>
      <w:r w:rsidRPr="00A57F24">
        <w:rPr>
          <w:szCs w:val="24"/>
          <w:lang w:val="fi-FI"/>
        </w:rPr>
        <w:t xml:space="preserve"> sebab kekurangan </w:t>
      </w:r>
      <w:r>
        <w:rPr>
          <w:szCs w:val="24"/>
          <w:lang w:val="fi-FI"/>
        </w:rPr>
        <w:t xml:space="preserve">dan </w:t>
      </w:r>
      <w:r w:rsidRPr="00A57F24">
        <w:rPr>
          <w:szCs w:val="24"/>
          <w:lang w:val="fi-FI"/>
        </w:rPr>
        <w:t>berpenghasilan rendah</w:t>
      </w:r>
      <w:r>
        <w:rPr>
          <w:szCs w:val="24"/>
          <w:lang w:val="fi-FI"/>
        </w:rPr>
        <w:t>”</w:t>
      </w:r>
      <w:r w:rsidRPr="00A57F24">
        <w:rPr>
          <w:szCs w:val="24"/>
          <w:lang w:val="fi-FI"/>
        </w:rPr>
        <w:t>.</w:t>
      </w:r>
      <w:r w:rsidRPr="00A57F24">
        <w:rPr>
          <w:rStyle w:val="FootnoteReference"/>
          <w:szCs w:val="24"/>
          <w:lang w:val="fi-FI"/>
        </w:rPr>
        <w:footnoteReference w:id="4"/>
      </w:r>
      <w:r>
        <w:rPr>
          <w:szCs w:val="24"/>
          <w:lang w:val="fi-FI"/>
        </w:rPr>
        <w:t xml:space="preserve"> Kemiskinan merupakan ketidakmampuan memenuhi kebutuhan pokok sehingga </w:t>
      </w:r>
      <w:r>
        <w:rPr>
          <w:szCs w:val="24"/>
          <w:lang w:val="fi-FI"/>
        </w:rPr>
        <w:lastRenderedPageBreak/>
        <w:t>ia mengalami keresahan, kesengsaraan atau kemelaratan dalam setiap langkah hidupnya.</w:t>
      </w:r>
      <w:r>
        <w:rPr>
          <w:rStyle w:val="FootnoteReference"/>
          <w:szCs w:val="24"/>
          <w:lang w:val="fi-FI"/>
        </w:rPr>
        <w:footnoteReference w:id="5"/>
      </w:r>
    </w:p>
    <w:p w:rsidR="00A23D5A" w:rsidRDefault="00A23D5A" w:rsidP="0063569C">
      <w:pPr>
        <w:pStyle w:val="NoSpacing"/>
        <w:spacing w:line="480" w:lineRule="auto"/>
        <w:ind w:left="426" w:firstLine="708"/>
        <w:jc w:val="both"/>
        <w:rPr>
          <w:lang w:val="id-ID"/>
        </w:rPr>
      </w:pPr>
      <w:r w:rsidRPr="00816BE8">
        <w:rPr>
          <w:lang w:val="id-ID"/>
        </w:rPr>
        <w:t xml:space="preserve">Dalam pengertian yang lebih luas, kemiskinan dapat dikonotasikan sebagai suatu kondisi ketidakmampuan baik secara individu, keluarga maupun kelompok, sehingga kondisi ini rentan terhadap timbulnya permasalahan sosial yang lain. </w:t>
      </w:r>
    </w:p>
    <w:p w:rsidR="005D1E8E" w:rsidRDefault="00E76633" w:rsidP="0063569C">
      <w:pPr>
        <w:pStyle w:val="NoSpacing"/>
        <w:spacing w:line="480" w:lineRule="auto"/>
        <w:ind w:left="426" w:firstLine="708"/>
        <w:jc w:val="both"/>
      </w:pPr>
      <w:r w:rsidRPr="00E76633">
        <w:rPr>
          <w:lang w:val="id-ID"/>
        </w:rPr>
        <w:t>K</w:t>
      </w:r>
      <w:r w:rsidR="005D1E8E">
        <w:rPr>
          <w:lang w:val="id-ID"/>
        </w:rPr>
        <w:t>emiskinan adalah sebagai  suatu standar tingkat hidu</w:t>
      </w:r>
      <w:r>
        <w:rPr>
          <w:lang w:val="id-ID"/>
        </w:rPr>
        <w:t>p yang rendah, yaitu adanya s</w:t>
      </w:r>
      <w:r w:rsidRPr="00E76633">
        <w:rPr>
          <w:lang w:val="id-ID"/>
        </w:rPr>
        <w:t>uat</w:t>
      </w:r>
      <w:r w:rsidR="005D1E8E">
        <w:rPr>
          <w:lang w:val="id-ID"/>
        </w:rPr>
        <w:t>u tingkat kekurangan materi pada sejumlah atau segolongan</w:t>
      </w:r>
      <w:r w:rsidR="00290959">
        <w:rPr>
          <w:lang w:val="id-ID"/>
        </w:rPr>
        <w:t xml:space="preserve"> orang dibandingkan dengan standar kehidupan yang umum berlaku dalam masyarakat yang bersangkutan.</w:t>
      </w:r>
      <w:r w:rsidR="00290959">
        <w:rPr>
          <w:rStyle w:val="FootnoteReference"/>
          <w:lang w:val="id-ID"/>
        </w:rPr>
        <w:footnoteReference w:id="6"/>
      </w:r>
      <w:r w:rsidR="00DD4BB6">
        <w:rPr>
          <w:lang w:val="id-ID"/>
        </w:rPr>
        <w:t xml:space="preserve"> Standar kehidupan yang rendah ini secara langsung nampak pengaruhnya terhadap tingkat keadaan kesehatan, kehidupan moral dan rasa harga diri dari mereka yang t</w:t>
      </w:r>
      <w:r w:rsidR="00E073E5">
        <w:rPr>
          <w:lang w:val="id-ID"/>
        </w:rPr>
        <w:t>ergolong  sebagai orang miskin.</w:t>
      </w:r>
      <w:r w:rsidR="00E073E5">
        <w:t xml:space="preserve"> </w:t>
      </w:r>
      <w:proofErr w:type="gramStart"/>
      <w:r w:rsidR="00E073E5">
        <w:t>Mungkin lebih sesuai mendefinisikan kemiskinan sebagai ketidaksanggupan untuk memuaskan kebutuhan-kebutuhan dan keperluan-keperluan material seseorang.</w:t>
      </w:r>
      <w:proofErr w:type="gramEnd"/>
      <w:r w:rsidR="00E073E5">
        <w:rPr>
          <w:rStyle w:val="FootnoteReference"/>
        </w:rPr>
        <w:footnoteReference w:id="7"/>
      </w:r>
    </w:p>
    <w:p w:rsidR="00DB246B" w:rsidRPr="00DB246B" w:rsidRDefault="00DB246B" w:rsidP="0063569C">
      <w:pPr>
        <w:pStyle w:val="NoSpacing"/>
        <w:spacing w:line="480" w:lineRule="auto"/>
        <w:ind w:left="426" w:firstLine="708"/>
        <w:jc w:val="both"/>
        <w:rPr>
          <w:lang w:val="sv-SE"/>
        </w:rPr>
      </w:pPr>
      <w:r w:rsidRPr="000F3895">
        <w:rPr>
          <w:lang w:val="sv-SE"/>
        </w:rPr>
        <w:t xml:space="preserve">Kemiskinan </w:t>
      </w:r>
      <w:r>
        <w:rPr>
          <w:lang w:val="sv-SE"/>
        </w:rPr>
        <w:t xml:space="preserve">juga </w:t>
      </w:r>
      <w:r w:rsidRPr="000F3895">
        <w:rPr>
          <w:lang w:val="sv-SE"/>
        </w:rPr>
        <w:t>diartikan sebagai suatu keadaan di</w:t>
      </w:r>
      <w:r>
        <w:rPr>
          <w:lang w:val="sv-SE"/>
        </w:rPr>
        <w:t xml:space="preserve"> </w:t>
      </w:r>
      <w:r w:rsidRPr="000F3895">
        <w:rPr>
          <w:lang w:val="sv-SE"/>
        </w:rPr>
        <w:t>mana ses</w:t>
      </w:r>
      <w:r w:rsidR="00D22494">
        <w:rPr>
          <w:lang w:val="sv-SE"/>
        </w:rPr>
        <w:t>e</w:t>
      </w:r>
      <w:r w:rsidRPr="000F3895">
        <w:rPr>
          <w:lang w:val="sv-SE"/>
        </w:rPr>
        <w:t xml:space="preserve">orang tidak sanggup memelihara dirinya sendiri sesuai dengan taraf kehidupan kelompok dan juga tidak mampu memanfaatkan tenaga mental maupun fisiknya dalam kelompok tersebut. Menurut sejarah, keadaan kaya dan miskin secara </w:t>
      </w:r>
      <w:r w:rsidRPr="000F3895">
        <w:rPr>
          <w:lang w:val="sv-SE"/>
        </w:rPr>
        <w:lastRenderedPageBreak/>
        <w:t>berdampingan tidak merupakan masalah sosial sampai saatnya perdagangan berkembang dengan pesat dan timbulnya nilai-nilai sosial yang baru. Dengan berkembangnya perdagangan kepada seluruh dunia, ditetapkan taraf kehidupan tertentu. Sebagai suatu kebiasaan masyarakat, kemiskinan muncul sebagai masalah sosial. Pada waktu individu sadar akan kedudukan ekonominya, sehingga mereka mampu untuk mengatakan apakah dirinya kaya atau miskin. Kemiskinan dianggap sebagai masalah sosial, apabila perbedaan kedudukan ekonomis para warga masyarakat ditentuka</w:t>
      </w:r>
      <w:r>
        <w:rPr>
          <w:lang w:val="sv-SE"/>
        </w:rPr>
        <w:t>n secara tegas.</w:t>
      </w:r>
      <w:r>
        <w:rPr>
          <w:rStyle w:val="FootnoteReference"/>
          <w:lang w:val="sv-SE"/>
        </w:rPr>
        <w:footnoteReference w:id="8"/>
      </w:r>
    </w:p>
    <w:p w:rsidR="004E6FE3" w:rsidRPr="00876BF6" w:rsidRDefault="004E6FE3" w:rsidP="0063569C">
      <w:pPr>
        <w:pStyle w:val="NoSpacing"/>
        <w:spacing w:line="480" w:lineRule="auto"/>
        <w:ind w:left="426" w:firstLine="708"/>
        <w:jc w:val="both"/>
      </w:pPr>
      <w:r w:rsidRPr="00816BE8">
        <w:rPr>
          <w:lang w:val="id-ID"/>
        </w:rPr>
        <w:t xml:space="preserve">Berbagai sudut pandangan tentang pengertian kemiskinan, pada dasarnya dapat dikelompokkan ke dalam tiga bentuk, yakni </w:t>
      </w:r>
      <w:r w:rsidRPr="00C16B16">
        <w:rPr>
          <w:lang w:val="id-ID"/>
        </w:rPr>
        <w:t>kemiskinan absolut, kemiskinan relatif dan kemiskinan kultural</w:t>
      </w:r>
      <w:r w:rsidR="005D1E8E" w:rsidRPr="00816BE8">
        <w:rPr>
          <w:lang w:val="id-ID"/>
        </w:rPr>
        <w:t xml:space="preserve">. </w:t>
      </w:r>
      <w:r w:rsidRPr="00C16B16">
        <w:rPr>
          <w:lang w:val="id-ID"/>
        </w:rPr>
        <w:t xml:space="preserve">Seseorang termasuk golongan miskin absolut apabila </w:t>
      </w:r>
      <w:r w:rsidR="00A07221" w:rsidRPr="00A07221">
        <w:rPr>
          <w:lang w:val="id-ID"/>
        </w:rPr>
        <w:t>seseorang memiliki ketidakmampuan untuk mencukupi kebutuhan pokok minimum</w:t>
      </w:r>
      <w:r w:rsidR="00A07221">
        <w:t xml:space="preserve"> seperti pangan, sandang, kesehatan, perumahan dan pendidikan yang diperlukan untuk bisa hidup dan bekerja. </w:t>
      </w:r>
      <w:r w:rsidRPr="00C16B16">
        <w:rPr>
          <w:lang w:val="id-ID"/>
        </w:rPr>
        <w:t>Seseorang yang tergolong miskin relatif sebenarnya telah hidup di atas garis kemiskinan namun masih berada di bawah kemampuan masyarakat sekitarnya</w:t>
      </w:r>
      <w:r w:rsidR="00A07221">
        <w:t>, hal ini dipengaruhi karena kebijakan pembangunan yang belum mampu menjangkau seluruh lapisan masyarakat sehingga menyebabkan ketimpangan distribusi pendapatan</w:t>
      </w:r>
      <w:r w:rsidR="00A07221">
        <w:rPr>
          <w:lang w:val="id-ID"/>
        </w:rPr>
        <w:t>.</w:t>
      </w:r>
      <w:r w:rsidR="00A07221">
        <w:t xml:space="preserve"> </w:t>
      </w:r>
      <w:r w:rsidRPr="00C16B16">
        <w:rPr>
          <w:lang w:val="id-ID"/>
        </w:rPr>
        <w:t xml:space="preserve">Sedang </w:t>
      </w:r>
      <w:r w:rsidRPr="00C16B16">
        <w:rPr>
          <w:lang w:val="id-ID"/>
        </w:rPr>
        <w:lastRenderedPageBreak/>
        <w:t xml:space="preserve">miskin kultural </w:t>
      </w:r>
      <w:r w:rsidR="00876BF6">
        <w:t>diakibatkan oleh faktor-faktor adat atau budaya suatu daerah tertentu</w:t>
      </w:r>
      <w:r w:rsidR="00DB246B">
        <w:t xml:space="preserve"> </w:t>
      </w:r>
      <w:r w:rsidR="00876BF6">
        <w:t>yang membelenggu seseorang tetap melekat pada indikator kemiskinan.</w:t>
      </w:r>
      <w:r w:rsidR="00876BF6">
        <w:rPr>
          <w:rStyle w:val="FootnoteReference"/>
        </w:rPr>
        <w:footnoteReference w:id="9"/>
      </w:r>
    </w:p>
    <w:p w:rsidR="005D1E8E" w:rsidRPr="00816BE8" w:rsidRDefault="00876BF6" w:rsidP="0063569C">
      <w:pPr>
        <w:pStyle w:val="NoSpacing"/>
        <w:spacing w:line="480" w:lineRule="auto"/>
        <w:ind w:left="426" w:firstLine="708"/>
        <w:jc w:val="both"/>
      </w:pPr>
      <w:proofErr w:type="gramStart"/>
      <w:r>
        <w:t>K</w:t>
      </w:r>
      <w:r w:rsidR="005D1E8E" w:rsidRPr="00816BE8">
        <w:rPr>
          <w:lang w:val="id-ID"/>
        </w:rPr>
        <w:t xml:space="preserve">emiskinan absolut </w:t>
      </w:r>
      <w:r w:rsidR="00DB246B">
        <w:t>adalah kondisi</w:t>
      </w:r>
      <w:r>
        <w:t xml:space="preserve"> di bawah pendapatan yang menjamin kebutuhan dasar pangan, pakaian, dan perlindungan.</w:t>
      </w:r>
      <w:proofErr w:type="gramEnd"/>
      <w:r w:rsidR="00C57895">
        <w:rPr>
          <w:rStyle w:val="FootnoteReference"/>
        </w:rPr>
        <w:footnoteReference w:id="10"/>
      </w:r>
      <w:r w:rsidR="00C57895">
        <w:rPr>
          <w:lang w:val="id-ID"/>
        </w:rPr>
        <w:t xml:space="preserve"> </w:t>
      </w:r>
      <w:r w:rsidR="00C57895">
        <w:t>K</w:t>
      </w:r>
      <w:r w:rsidR="005D1E8E" w:rsidRPr="00816BE8">
        <w:rPr>
          <w:lang w:val="id-ID"/>
        </w:rPr>
        <w:t>ondisi yang sesungguhnya harus dipahami mengenai kemiskinan:</w:t>
      </w:r>
    </w:p>
    <w:p w:rsidR="005D1E8E" w:rsidRPr="00E36E6B" w:rsidRDefault="005D1E8E" w:rsidP="0063569C">
      <w:pPr>
        <w:pStyle w:val="NoSpacing"/>
        <w:ind w:left="1134"/>
        <w:jc w:val="both"/>
        <w:rPr>
          <w:lang w:val="id-ID"/>
        </w:rPr>
      </w:pPr>
      <w:r w:rsidRPr="00816BE8">
        <w:rPr>
          <w:lang w:val="id-ID"/>
        </w:rPr>
        <w:t> “Ke</w:t>
      </w:r>
      <w:r w:rsidRPr="0021530B">
        <w:rPr>
          <w:lang w:val="id-ID"/>
        </w:rPr>
        <w:t>m</w:t>
      </w:r>
      <w:r w:rsidRPr="00816BE8">
        <w:rPr>
          <w:lang w:val="id-ID"/>
        </w:rPr>
        <w:t>iskinan adalah sebuah fenomena multifaset, multidimensional, dan terpadu.  Hidup miskin bukan hanya berarti hidup di dalam kondisi kekurangan sandang, pangan, dan papan.  Hidup dalam kemiskinan seringkali juga berarti akses yang rendah terhadap berbagai ragam sumberdaya dan aset produktif yang sangat diperlukan untuk dapat memperoleh sarana pemenuhan kebutuhan-kebutuhan hidup yang paling dasar tersebut, antara lain: informasi, ilmu pengetahuan, teknologi dan kapital.  Lebih dari itu, hidup dalam kemiskinan sering kali juga berarti hidup dalam alienasi, akses yang rendah terhadap kekuasaan, dan oleh karena itu pilihan-pilihan</w:t>
      </w:r>
      <w:r w:rsidR="006F7265">
        <w:rPr>
          <w:lang w:val="id-ID"/>
        </w:rPr>
        <w:t xml:space="preserve"> hidup yang sempit dan pengap”.</w:t>
      </w:r>
      <w:r w:rsidR="00C57895">
        <w:rPr>
          <w:rStyle w:val="FootnoteReference"/>
          <w:lang w:val="id-ID"/>
        </w:rPr>
        <w:footnoteReference w:id="11"/>
      </w:r>
    </w:p>
    <w:p w:rsidR="005D1E8E" w:rsidRPr="0023266C" w:rsidRDefault="005D1E8E" w:rsidP="00881F09">
      <w:pPr>
        <w:pStyle w:val="NoSpacing"/>
        <w:ind w:left="426" w:firstLine="567"/>
        <w:jc w:val="both"/>
        <w:rPr>
          <w:lang w:val="id-ID"/>
        </w:rPr>
      </w:pPr>
    </w:p>
    <w:p w:rsidR="00BB3853" w:rsidRDefault="005D1E8E" w:rsidP="0063569C">
      <w:pPr>
        <w:pStyle w:val="NoSpacing"/>
        <w:spacing w:line="480" w:lineRule="auto"/>
        <w:ind w:left="426" w:firstLine="708"/>
        <w:jc w:val="both"/>
      </w:pPr>
      <w:r w:rsidRPr="00816BE8">
        <w:rPr>
          <w:lang w:val="id-ID"/>
        </w:rPr>
        <w:t>Pandangan ini mengisyaratkan, bahwa permasalahan kemiskinan tidak ha</w:t>
      </w:r>
      <w:r w:rsidR="00876BF6">
        <w:t>n</w:t>
      </w:r>
      <w:r w:rsidRPr="00816BE8">
        <w:rPr>
          <w:lang w:val="id-ID"/>
        </w:rPr>
        <w:t>ya berdiri sendiri, sehingga dalam penanggulangannya menuntut pemahaman, kecermatan dan kehati-hatian. Di dalam diri masyarakat miskin tidak hanya terdapat kelemahan (kondisi serba kekurangan), tetapi dalam diri mereka juga terdapat potensi yang dapat dipergunakan sebagai modal da</w:t>
      </w:r>
      <w:r w:rsidR="0063569C">
        <w:rPr>
          <w:lang w:val="id-ID"/>
        </w:rPr>
        <w:t>sar dalam pengembangan dirinya.</w:t>
      </w:r>
    </w:p>
    <w:p w:rsidR="00D01C26" w:rsidRPr="009632CE" w:rsidRDefault="0063569C" w:rsidP="00D01C26">
      <w:pPr>
        <w:tabs>
          <w:tab w:val="left" w:pos="851"/>
        </w:tabs>
        <w:spacing w:after="0" w:line="480" w:lineRule="auto"/>
        <w:ind w:left="360" w:firstLine="774"/>
        <w:jc w:val="both"/>
        <w:rPr>
          <w:szCs w:val="24"/>
          <w:lang w:val="id-ID"/>
        </w:rPr>
      </w:pPr>
      <w:proofErr w:type="gramStart"/>
      <w:r>
        <w:lastRenderedPageBreak/>
        <w:t xml:space="preserve">Berdasarkan beberapa pendapat </w:t>
      </w:r>
      <w:r w:rsidR="00D22494">
        <w:t>tentang konsep kemiskinan</w:t>
      </w:r>
      <w:r w:rsidR="00963E32">
        <w:t xml:space="preserve"> di atas </w:t>
      </w:r>
      <w:r w:rsidR="00D22494">
        <w:t>maka dapat disi</w:t>
      </w:r>
      <w:r w:rsidR="00D01C26">
        <w:t xml:space="preserve">mpulkan bahwa kemiskinan adalah </w:t>
      </w:r>
      <w:r w:rsidR="00D01C26" w:rsidRPr="000F3895">
        <w:rPr>
          <w:lang w:val="sv-SE"/>
        </w:rPr>
        <w:t>suatu keadaan di</w:t>
      </w:r>
      <w:r w:rsidR="00D01C26">
        <w:rPr>
          <w:lang w:val="sv-SE"/>
        </w:rPr>
        <w:t xml:space="preserve"> </w:t>
      </w:r>
      <w:r w:rsidR="00D01C26" w:rsidRPr="000F3895">
        <w:rPr>
          <w:lang w:val="sv-SE"/>
        </w:rPr>
        <w:t>mana sesorang tidak sanggup memelihara dirinya sendiri sesuai dengan taraf kehidupan kelompok dan juga tidak mampu memanfaatkan tenaga mental maupun fisiknya dalam kelompok tersebut</w:t>
      </w:r>
      <w:r w:rsidR="00D01C26" w:rsidRPr="009632CE">
        <w:rPr>
          <w:szCs w:val="24"/>
        </w:rPr>
        <w:t>.</w:t>
      </w:r>
      <w:proofErr w:type="gramEnd"/>
      <w:r w:rsidR="00D01C26" w:rsidRPr="009632CE">
        <w:rPr>
          <w:szCs w:val="24"/>
        </w:rPr>
        <w:t xml:space="preserve"> </w:t>
      </w:r>
      <w:proofErr w:type="gramStart"/>
      <w:r w:rsidR="00D01C26" w:rsidRPr="009632CE">
        <w:rPr>
          <w:szCs w:val="24"/>
        </w:rPr>
        <w:t xml:space="preserve">Kemiskinan dalam hal ini dapat </w:t>
      </w:r>
      <w:r w:rsidR="00D01C26" w:rsidRPr="009632CE">
        <w:rPr>
          <w:lang w:val="id-ID"/>
        </w:rPr>
        <w:t>dikelompokkan ke dalam tiga bentuk, yakni kemiskinan absolut, kem</w:t>
      </w:r>
      <w:r w:rsidR="00D01C26">
        <w:rPr>
          <w:lang w:val="id-ID"/>
        </w:rPr>
        <w:t xml:space="preserve">iskinan relatif dan kemiskinan </w:t>
      </w:r>
      <w:r w:rsidR="00D01C26">
        <w:t>k</w:t>
      </w:r>
      <w:r w:rsidR="00D01C26" w:rsidRPr="009632CE">
        <w:rPr>
          <w:lang w:val="id-ID"/>
        </w:rPr>
        <w:t>ultural</w:t>
      </w:r>
      <w:r w:rsidR="00D01C26" w:rsidRPr="009632CE">
        <w:rPr>
          <w:szCs w:val="24"/>
        </w:rPr>
        <w:t>.</w:t>
      </w:r>
      <w:proofErr w:type="gramEnd"/>
    </w:p>
    <w:p w:rsidR="00963E32" w:rsidRPr="00D01C26" w:rsidRDefault="00963E32" w:rsidP="00BB3853">
      <w:pPr>
        <w:pStyle w:val="NoSpacing"/>
        <w:tabs>
          <w:tab w:val="left" w:pos="851"/>
        </w:tabs>
        <w:ind w:left="851"/>
        <w:jc w:val="both"/>
        <w:rPr>
          <w:b/>
          <w:bCs/>
          <w:szCs w:val="24"/>
          <w:lang w:val="id-ID"/>
        </w:rPr>
      </w:pPr>
    </w:p>
    <w:p w:rsidR="00963E32" w:rsidRPr="00D01C26" w:rsidRDefault="00963E32" w:rsidP="00BB3853">
      <w:pPr>
        <w:pStyle w:val="NoSpacing"/>
        <w:tabs>
          <w:tab w:val="left" w:pos="851"/>
        </w:tabs>
        <w:ind w:left="851"/>
        <w:jc w:val="both"/>
        <w:rPr>
          <w:b/>
          <w:bCs/>
          <w:szCs w:val="24"/>
          <w:lang w:val="id-ID"/>
        </w:rPr>
      </w:pPr>
    </w:p>
    <w:p w:rsidR="00BB3853" w:rsidRDefault="00044680" w:rsidP="00F47673">
      <w:pPr>
        <w:pStyle w:val="NoSpacing"/>
        <w:numPr>
          <w:ilvl w:val="1"/>
          <w:numId w:val="2"/>
        </w:numPr>
        <w:tabs>
          <w:tab w:val="left" w:pos="426"/>
        </w:tabs>
        <w:spacing w:line="480" w:lineRule="auto"/>
        <w:ind w:left="426" w:hanging="426"/>
        <w:jc w:val="both"/>
        <w:rPr>
          <w:b/>
          <w:bCs/>
          <w:szCs w:val="24"/>
        </w:rPr>
      </w:pPr>
      <w:r>
        <w:rPr>
          <w:b/>
          <w:bCs/>
          <w:szCs w:val="24"/>
        </w:rPr>
        <w:t>Standar</w:t>
      </w:r>
      <w:r w:rsidR="00F12B06">
        <w:rPr>
          <w:b/>
          <w:bCs/>
          <w:szCs w:val="24"/>
        </w:rPr>
        <w:t xml:space="preserve"> </w:t>
      </w:r>
      <w:r w:rsidR="00BB3853">
        <w:rPr>
          <w:b/>
          <w:bCs/>
          <w:szCs w:val="24"/>
        </w:rPr>
        <w:t>Kemiskinan</w:t>
      </w:r>
    </w:p>
    <w:p w:rsidR="00E70A4E" w:rsidRPr="00044680" w:rsidRDefault="00E70A4E" w:rsidP="00F47673">
      <w:pPr>
        <w:pStyle w:val="NoSpacing"/>
        <w:spacing w:line="480" w:lineRule="auto"/>
        <w:ind w:left="426" w:firstLine="708"/>
        <w:jc w:val="both"/>
        <w:rPr>
          <w:rFonts w:asciiTheme="majorBidi" w:hAnsiTheme="majorBidi" w:cstheme="majorBidi"/>
          <w:szCs w:val="24"/>
        </w:rPr>
      </w:pPr>
      <w:r>
        <w:rPr>
          <w:rFonts w:asciiTheme="majorBidi" w:hAnsiTheme="majorBidi" w:cstheme="majorBidi"/>
          <w:szCs w:val="24"/>
        </w:rPr>
        <w:t xml:space="preserve">Ada </w:t>
      </w:r>
      <w:r w:rsidR="00044680" w:rsidRPr="00044680">
        <w:rPr>
          <w:rFonts w:asciiTheme="majorBidi" w:hAnsiTheme="majorBidi" w:cstheme="majorBidi"/>
          <w:szCs w:val="24"/>
        </w:rPr>
        <w:t>beberapa hal penting</w:t>
      </w:r>
      <w:r>
        <w:rPr>
          <w:rFonts w:asciiTheme="majorBidi" w:hAnsiTheme="majorBidi" w:cstheme="majorBidi"/>
          <w:szCs w:val="24"/>
        </w:rPr>
        <w:t xml:space="preserve"> untuk mempelajari tentang kemiskinan,</w:t>
      </w:r>
      <w:r w:rsidR="00E36E6B">
        <w:rPr>
          <w:rFonts w:asciiTheme="majorBidi" w:hAnsiTheme="majorBidi" w:cstheme="majorBidi"/>
          <w:szCs w:val="24"/>
        </w:rPr>
        <w:t xml:space="preserve"> salah satunya</w:t>
      </w:r>
      <w:r>
        <w:rPr>
          <w:rFonts w:asciiTheme="majorBidi" w:hAnsiTheme="majorBidi" w:cstheme="majorBidi"/>
          <w:szCs w:val="24"/>
        </w:rPr>
        <w:t xml:space="preserve"> dengan menggunakan pendekatan keberfungsian </w:t>
      </w:r>
      <w:r w:rsidR="007743D8">
        <w:rPr>
          <w:rFonts w:asciiTheme="majorBidi" w:hAnsiTheme="majorBidi" w:cstheme="majorBidi"/>
          <w:szCs w:val="24"/>
        </w:rPr>
        <w:t xml:space="preserve">sosial </w:t>
      </w:r>
      <w:r>
        <w:rPr>
          <w:rFonts w:asciiTheme="majorBidi" w:hAnsiTheme="majorBidi" w:cstheme="majorBidi"/>
          <w:szCs w:val="24"/>
        </w:rPr>
        <w:t>yang menekankan pada empat point yaitu:</w:t>
      </w:r>
    </w:p>
    <w:p w:rsidR="00016543" w:rsidRDefault="00044680" w:rsidP="00F47673">
      <w:pPr>
        <w:pStyle w:val="NoSpacing"/>
        <w:spacing w:line="480" w:lineRule="auto"/>
        <w:ind w:left="426" w:firstLine="708"/>
        <w:jc w:val="both"/>
        <w:rPr>
          <w:rFonts w:asciiTheme="majorBidi" w:hAnsiTheme="majorBidi" w:cstheme="majorBidi"/>
          <w:szCs w:val="24"/>
        </w:rPr>
      </w:pPr>
      <w:r w:rsidRPr="00044680">
        <w:rPr>
          <w:rFonts w:asciiTheme="majorBidi" w:hAnsiTheme="majorBidi" w:cstheme="majorBidi"/>
          <w:i/>
          <w:szCs w:val="24"/>
        </w:rPr>
        <w:t>Pertama</w:t>
      </w:r>
      <w:r w:rsidRPr="00044680">
        <w:rPr>
          <w:rFonts w:asciiTheme="majorBidi" w:hAnsiTheme="majorBidi" w:cstheme="majorBidi"/>
          <w:szCs w:val="24"/>
        </w:rPr>
        <w:t xml:space="preserve">, </w:t>
      </w:r>
      <w:r w:rsidR="00E70A4E">
        <w:rPr>
          <w:rFonts w:asciiTheme="majorBidi" w:hAnsiTheme="majorBidi" w:cstheme="majorBidi"/>
          <w:szCs w:val="24"/>
        </w:rPr>
        <w:t xml:space="preserve">Kemiskinan sebaiknya dilihat secara </w:t>
      </w:r>
      <w:proofErr w:type="gramStart"/>
      <w:r w:rsidR="00E70A4E">
        <w:rPr>
          <w:rFonts w:asciiTheme="majorBidi" w:hAnsiTheme="majorBidi" w:cstheme="majorBidi"/>
          <w:szCs w:val="24"/>
        </w:rPr>
        <w:t>dinamis  yang</w:t>
      </w:r>
      <w:proofErr w:type="gramEnd"/>
      <w:r w:rsidR="00E70A4E">
        <w:rPr>
          <w:rFonts w:asciiTheme="majorBidi" w:hAnsiTheme="majorBidi" w:cstheme="majorBidi"/>
          <w:szCs w:val="24"/>
        </w:rPr>
        <w:t xml:space="preserve"> menyangkut usaha dan kemampuan orang miskin dala</w:t>
      </w:r>
      <w:r w:rsidR="007743D8">
        <w:rPr>
          <w:rFonts w:asciiTheme="majorBidi" w:hAnsiTheme="majorBidi" w:cstheme="majorBidi"/>
          <w:szCs w:val="24"/>
        </w:rPr>
        <w:t>m</w:t>
      </w:r>
      <w:r w:rsidR="00E70A4E">
        <w:rPr>
          <w:rFonts w:asciiTheme="majorBidi" w:hAnsiTheme="majorBidi" w:cstheme="majorBidi"/>
          <w:szCs w:val="24"/>
        </w:rPr>
        <w:t xml:space="preserve"> merespon kemiskinannya. Dalam hal ini juga termasuk efektifitas jaringan sosial </w:t>
      </w:r>
      <w:r w:rsidR="007743D8">
        <w:rPr>
          <w:rFonts w:asciiTheme="majorBidi" w:hAnsiTheme="majorBidi" w:cstheme="majorBidi"/>
          <w:szCs w:val="24"/>
        </w:rPr>
        <w:t>dalam menjalankan fun</w:t>
      </w:r>
      <w:r w:rsidR="00E70A4E">
        <w:rPr>
          <w:rFonts w:asciiTheme="majorBidi" w:hAnsiTheme="majorBidi" w:cstheme="majorBidi"/>
          <w:szCs w:val="24"/>
        </w:rPr>
        <w:t>gsi sosialnya</w:t>
      </w:r>
      <w:r w:rsidR="007743D8">
        <w:rPr>
          <w:rFonts w:asciiTheme="majorBidi" w:hAnsiTheme="majorBidi" w:cstheme="majorBidi"/>
          <w:szCs w:val="24"/>
        </w:rPr>
        <w:t xml:space="preserve">, dimana jaringan sosial </w:t>
      </w:r>
      <w:proofErr w:type="gramStart"/>
      <w:r w:rsidR="007743D8">
        <w:rPr>
          <w:rFonts w:asciiTheme="majorBidi" w:hAnsiTheme="majorBidi" w:cstheme="majorBidi"/>
          <w:szCs w:val="24"/>
        </w:rPr>
        <w:t>yang  dimaksud</w:t>
      </w:r>
      <w:proofErr w:type="gramEnd"/>
      <w:r w:rsidR="007743D8">
        <w:rPr>
          <w:rFonts w:asciiTheme="majorBidi" w:hAnsiTheme="majorBidi" w:cstheme="majorBidi"/>
          <w:szCs w:val="24"/>
        </w:rPr>
        <w:t xml:space="preserve"> adalah lembaga kemasyarakatan dan program-program anti kemiskinan setempat.</w:t>
      </w:r>
    </w:p>
    <w:p w:rsidR="007743D8" w:rsidRDefault="007743D8" w:rsidP="00F47673">
      <w:pPr>
        <w:pStyle w:val="NoSpacing"/>
        <w:spacing w:line="480" w:lineRule="auto"/>
        <w:ind w:left="426" w:firstLine="708"/>
        <w:jc w:val="both"/>
        <w:rPr>
          <w:rFonts w:asciiTheme="majorBidi" w:hAnsiTheme="majorBidi" w:cstheme="majorBidi"/>
          <w:iCs/>
          <w:szCs w:val="24"/>
        </w:rPr>
      </w:pPr>
      <w:proofErr w:type="gramStart"/>
      <w:r>
        <w:rPr>
          <w:rFonts w:asciiTheme="majorBidi" w:hAnsiTheme="majorBidi" w:cstheme="majorBidi"/>
          <w:i/>
          <w:szCs w:val="24"/>
        </w:rPr>
        <w:t>Kedua</w:t>
      </w:r>
      <w:r>
        <w:rPr>
          <w:rFonts w:asciiTheme="majorBidi" w:hAnsiTheme="majorBidi" w:cstheme="majorBidi"/>
          <w:iCs/>
          <w:szCs w:val="24"/>
        </w:rPr>
        <w:t>, Menggunakan indikator untuk mengukur kemiskinan, dengan unit analisis keluarga atau rumah tangga dan jaringan sosial yang ada di sekitarnya.</w:t>
      </w:r>
      <w:proofErr w:type="gramEnd"/>
    </w:p>
    <w:p w:rsidR="007743D8" w:rsidRDefault="007743D8" w:rsidP="00F47673">
      <w:pPr>
        <w:pStyle w:val="NoSpacing"/>
        <w:spacing w:line="480" w:lineRule="auto"/>
        <w:ind w:left="426" w:firstLine="708"/>
        <w:jc w:val="both"/>
        <w:rPr>
          <w:rFonts w:asciiTheme="majorBidi" w:hAnsiTheme="majorBidi" w:cstheme="majorBidi"/>
          <w:iCs/>
          <w:szCs w:val="24"/>
        </w:rPr>
      </w:pPr>
      <w:proofErr w:type="gramStart"/>
      <w:r>
        <w:rPr>
          <w:rFonts w:asciiTheme="majorBidi" w:hAnsiTheme="majorBidi" w:cstheme="majorBidi"/>
          <w:i/>
          <w:szCs w:val="24"/>
        </w:rPr>
        <w:t>Ketiga</w:t>
      </w:r>
      <w:r>
        <w:rPr>
          <w:rFonts w:asciiTheme="majorBidi" w:hAnsiTheme="majorBidi" w:cstheme="majorBidi"/>
          <w:iCs/>
          <w:szCs w:val="24"/>
        </w:rPr>
        <w:t>, Lebih menekankan pada konsep kemampuan sosial daripada hanya pada pendapatan dalam memotret kondisi sekaligus dinamika kemiskinan.</w:t>
      </w:r>
      <w:proofErr w:type="gramEnd"/>
    </w:p>
    <w:p w:rsidR="001A467B" w:rsidRDefault="007743D8" w:rsidP="00F47673">
      <w:pPr>
        <w:pStyle w:val="NoSpacing"/>
        <w:spacing w:line="480" w:lineRule="auto"/>
        <w:ind w:left="426" w:firstLine="708"/>
        <w:jc w:val="both"/>
        <w:rPr>
          <w:rFonts w:asciiTheme="majorBidi" w:hAnsiTheme="majorBidi" w:cstheme="majorBidi"/>
          <w:iCs/>
          <w:szCs w:val="24"/>
        </w:rPr>
      </w:pPr>
      <w:r>
        <w:rPr>
          <w:rFonts w:asciiTheme="majorBidi" w:hAnsiTheme="majorBidi" w:cstheme="majorBidi"/>
          <w:i/>
          <w:szCs w:val="24"/>
        </w:rPr>
        <w:lastRenderedPageBreak/>
        <w:t>Keempat</w:t>
      </w:r>
      <w:r>
        <w:rPr>
          <w:rFonts w:asciiTheme="majorBidi" w:hAnsiTheme="majorBidi" w:cstheme="majorBidi"/>
          <w:iCs/>
          <w:szCs w:val="24"/>
        </w:rPr>
        <w:t>, Kemampuan</w:t>
      </w:r>
      <w:r w:rsidR="00945B45">
        <w:rPr>
          <w:rFonts w:asciiTheme="majorBidi" w:hAnsiTheme="majorBidi" w:cstheme="majorBidi"/>
          <w:iCs/>
          <w:szCs w:val="24"/>
        </w:rPr>
        <w:t xml:space="preserve"> sosial</w:t>
      </w:r>
      <w:r>
        <w:rPr>
          <w:rFonts w:asciiTheme="majorBidi" w:hAnsiTheme="majorBidi" w:cstheme="majorBidi"/>
          <w:iCs/>
          <w:szCs w:val="24"/>
        </w:rPr>
        <w:t xml:space="preserve"> orang miskin</w:t>
      </w:r>
      <w:r w:rsidR="00945B45">
        <w:rPr>
          <w:rFonts w:asciiTheme="majorBidi" w:hAnsiTheme="majorBidi" w:cstheme="majorBidi"/>
          <w:iCs/>
          <w:szCs w:val="24"/>
        </w:rPr>
        <w:t xml:space="preserve"> difokuskan pada benberapa indikator kunci,</w:t>
      </w:r>
      <w:r>
        <w:rPr>
          <w:rFonts w:asciiTheme="majorBidi" w:hAnsiTheme="majorBidi" w:cstheme="majorBidi"/>
          <w:iCs/>
          <w:szCs w:val="24"/>
        </w:rPr>
        <w:t xml:space="preserve"> </w:t>
      </w:r>
      <w:r w:rsidR="00945B45">
        <w:rPr>
          <w:rFonts w:asciiTheme="majorBidi" w:hAnsiTheme="majorBidi" w:cstheme="majorBidi"/>
          <w:iCs/>
          <w:szCs w:val="24"/>
        </w:rPr>
        <w:t>yang mencakup keluarga miskin dalam memperoleh mata pencaharian (</w:t>
      </w:r>
      <w:r w:rsidR="00945B45" w:rsidRPr="00945B45">
        <w:rPr>
          <w:rFonts w:asciiTheme="majorBidi" w:hAnsiTheme="majorBidi" w:cstheme="majorBidi"/>
          <w:i/>
          <w:szCs w:val="24"/>
        </w:rPr>
        <w:t>lifelihood capabilities</w:t>
      </w:r>
      <w:r w:rsidR="00945B45">
        <w:rPr>
          <w:rFonts w:asciiTheme="majorBidi" w:hAnsiTheme="majorBidi" w:cstheme="majorBidi"/>
          <w:iCs/>
          <w:szCs w:val="24"/>
        </w:rPr>
        <w:t>), memenuhi kebutuhan dasar (</w:t>
      </w:r>
      <w:r w:rsidR="00945B45" w:rsidRPr="00945B45">
        <w:rPr>
          <w:rFonts w:asciiTheme="majorBidi" w:hAnsiTheme="majorBidi" w:cstheme="majorBidi"/>
          <w:i/>
          <w:szCs w:val="24"/>
        </w:rPr>
        <w:t>basic needs fulfillment</w:t>
      </w:r>
      <w:r w:rsidR="00945B45">
        <w:rPr>
          <w:rFonts w:asciiTheme="majorBidi" w:hAnsiTheme="majorBidi" w:cstheme="majorBidi"/>
          <w:iCs/>
          <w:szCs w:val="24"/>
        </w:rPr>
        <w:t>), mengelola asset (</w:t>
      </w:r>
      <w:r w:rsidR="00945B45" w:rsidRPr="00945B45">
        <w:rPr>
          <w:rFonts w:asciiTheme="majorBidi" w:hAnsiTheme="majorBidi" w:cstheme="majorBidi"/>
          <w:i/>
          <w:szCs w:val="24"/>
        </w:rPr>
        <w:t>asset management</w:t>
      </w:r>
      <w:r w:rsidR="00945B45">
        <w:rPr>
          <w:rFonts w:asciiTheme="majorBidi" w:hAnsiTheme="majorBidi" w:cstheme="majorBidi"/>
          <w:iCs/>
          <w:szCs w:val="24"/>
        </w:rPr>
        <w:t>), menjangkau sumber-sumber (</w:t>
      </w:r>
      <w:r w:rsidR="00945B45" w:rsidRPr="00945B45">
        <w:rPr>
          <w:rFonts w:asciiTheme="majorBidi" w:hAnsiTheme="majorBidi" w:cstheme="majorBidi"/>
          <w:i/>
          <w:szCs w:val="24"/>
        </w:rPr>
        <w:t>access to resources</w:t>
      </w:r>
      <w:r w:rsidR="00945B45">
        <w:rPr>
          <w:rFonts w:asciiTheme="majorBidi" w:hAnsiTheme="majorBidi" w:cstheme="majorBidi"/>
          <w:iCs/>
          <w:szCs w:val="24"/>
        </w:rPr>
        <w:t>), berpartisipasi dalam kegiatan masyarakat (</w:t>
      </w:r>
      <w:r w:rsidR="00945B45" w:rsidRPr="00945B45">
        <w:rPr>
          <w:rFonts w:asciiTheme="majorBidi" w:hAnsiTheme="majorBidi" w:cstheme="majorBidi"/>
          <w:i/>
          <w:szCs w:val="24"/>
        </w:rPr>
        <w:t>access to social capital</w:t>
      </w:r>
      <w:r w:rsidR="00945B45">
        <w:rPr>
          <w:rFonts w:asciiTheme="majorBidi" w:hAnsiTheme="majorBidi" w:cstheme="majorBidi"/>
          <w:iCs/>
          <w:szCs w:val="24"/>
        </w:rPr>
        <w:t>), serta kemampuan dan menghadapi goncagan dan tekanan (</w:t>
      </w:r>
      <w:r w:rsidR="00945B45" w:rsidRPr="00945B45">
        <w:rPr>
          <w:rFonts w:asciiTheme="majorBidi" w:hAnsiTheme="majorBidi" w:cstheme="majorBidi"/>
          <w:i/>
          <w:szCs w:val="24"/>
        </w:rPr>
        <w:t>cope with shocksand stresses</w:t>
      </w:r>
      <w:r w:rsidR="00945B45">
        <w:rPr>
          <w:rFonts w:asciiTheme="majorBidi" w:hAnsiTheme="majorBidi" w:cstheme="majorBidi"/>
          <w:iCs/>
          <w:szCs w:val="24"/>
        </w:rPr>
        <w:t>)</w:t>
      </w:r>
      <w:r w:rsidR="001A467B">
        <w:rPr>
          <w:rFonts w:asciiTheme="majorBidi" w:hAnsiTheme="majorBidi" w:cstheme="majorBidi"/>
          <w:iCs/>
          <w:szCs w:val="24"/>
        </w:rPr>
        <w:t>.</w:t>
      </w:r>
      <w:r w:rsidR="001A467B">
        <w:rPr>
          <w:rStyle w:val="FootnoteReference"/>
          <w:rFonts w:asciiTheme="majorBidi" w:hAnsiTheme="majorBidi"/>
          <w:iCs/>
          <w:szCs w:val="24"/>
        </w:rPr>
        <w:footnoteReference w:id="12"/>
      </w:r>
      <w:r w:rsidR="001A467B">
        <w:rPr>
          <w:rFonts w:asciiTheme="majorBidi" w:hAnsiTheme="majorBidi" w:cstheme="majorBidi"/>
          <w:iCs/>
          <w:szCs w:val="24"/>
        </w:rPr>
        <w:t xml:space="preserve"> </w:t>
      </w:r>
    </w:p>
    <w:p w:rsidR="00B97ABC" w:rsidRDefault="00044680" w:rsidP="00F47673">
      <w:pPr>
        <w:pStyle w:val="NoSpacing"/>
        <w:spacing w:line="480" w:lineRule="auto"/>
        <w:ind w:left="426" w:firstLine="708"/>
        <w:jc w:val="both"/>
        <w:rPr>
          <w:rFonts w:asciiTheme="majorBidi" w:hAnsiTheme="majorBidi" w:cstheme="majorBidi"/>
          <w:szCs w:val="24"/>
        </w:rPr>
      </w:pPr>
      <w:r w:rsidRPr="00044680">
        <w:rPr>
          <w:rFonts w:asciiTheme="majorBidi" w:hAnsiTheme="majorBidi" w:cstheme="majorBidi"/>
          <w:szCs w:val="24"/>
        </w:rPr>
        <w:t xml:space="preserve">Sekilas </w:t>
      </w:r>
      <w:proofErr w:type="gramStart"/>
      <w:r w:rsidRPr="00044680">
        <w:rPr>
          <w:rFonts w:asciiTheme="majorBidi" w:hAnsiTheme="majorBidi" w:cstheme="majorBidi"/>
          <w:szCs w:val="24"/>
        </w:rPr>
        <w:t>apa</w:t>
      </w:r>
      <w:proofErr w:type="gramEnd"/>
      <w:r w:rsidRPr="00044680">
        <w:rPr>
          <w:rFonts w:asciiTheme="majorBidi" w:hAnsiTheme="majorBidi" w:cstheme="majorBidi"/>
          <w:szCs w:val="24"/>
        </w:rPr>
        <w:t xml:space="preserve"> yang d</w:t>
      </w:r>
      <w:r w:rsidR="001A467B">
        <w:rPr>
          <w:rFonts w:asciiTheme="majorBidi" w:hAnsiTheme="majorBidi" w:cstheme="majorBidi"/>
          <w:szCs w:val="24"/>
        </w:rPr>
        <w:t>ibahas di</w:t>
      </w:r>
      <w:r w:rsidR="00F47673">
        <w:rPr>
          <w:rFonts w:asciiTheme="majorBidi" w:hAnsiTheme="majorBidi" w:cstheme="majorBidi"/>
          <w:szCs w:val="24"/>
        </w:rPr>
        <w:t xml:space="preserve"> </w:t>
      </w:r>
      <w:r w:rsidR="001A467B">
        <w:rPr>
          <w:rFonts w:asciiTheme="majorBidi" w:hAnsiTheme="majorBidi" w:cstheme="majorBidi"/>
          <w:szCs w:val="24"/>
        </w:rPr>
        <w:t xml:space="preserve">atas khususnya tidak </w:t>
      </w:r>
      <w:r w:rsidRPr="00044680">
        <w:rPr>
          <w:rFonts w:asciiTheme="majorBidi" w:hAnsiTheme="majorBidi" w:cstheme="majorBidi"/>
          <w:szCs w:val="24"/>
        </w:rPr>
        <w:t xml:space="preserve">terlalu berbeda </w:t>
      </w:r>
      <w:r w:rsidR="00D52CCD">
        <w:rPr>
          <w:rFonts w:asciiTheme="majorBidi" w:hAnsiTheme="majorBidi" w:cstheme="majorBidi"/>
          <w:szCs w:val="24"/>
        </w:rPr>
        <w:t xml:space="preserve">jauh dengan standar kemiskinan yang sudah ditetapkan menurut </w:t>
      </w:r>
      <w:r w:rsidR="001A467B">
        <w:rPr>
          <w:rFonts w:asciiTheme="majorBidi" w:hAnsiTheme="majorBidi" w:cstheme="majorBidi"/>
          <w:szCs w:val="24"/>
        </w:rPr>
        <w:t>v</w:t>
      </w:r>
      <w:r w:rsidRPr="00044680">
        <w:rPr>
          <w:rFonts w:asciiTheme="majorBidi" w:hAnsiTheme="majorBidi" w:cstheme="majorBidi"/>
          <w:szCs w:val="24"/>
        </w:rPr>
        <w:t>ersi BPS. BPS menggunakan 14 variabel/kriteria untuk mengkategorikan penduduk</w:t>
      </w:r>
      <w:r w:rsidR="00CF54D9">
        <w:rPr>
          <w:rFonts w:asciiTheme="majorBidi" w:hAnsiTheme="majorBidi" w:cstheme="majorBidi"/>
          <w:szCs w:val="24"/>
        </w:rPr>
        <w:t xml:space="preserve"> yang </w:t>
      </w:r>
      <w:proofErr w:type="gramStart"/>
      <w:r w:rsidR="00CF54D9">
        <w:rPr>
          <w:rFonts w:asciiTheme="majorBidi" w:hAnsiTheme="majorBidi" w:cstheme="majorBidi"/>
          <w:szCs w:val="24"/>
        </w:rPr>
        <w:t xml:space="preserve">termasuk </w:t>
      </w:r>
      <w:r w:rsidRPr="00044680">
        <w:rPr>
          <w:rFonts w:asciiTheme="majorBidi" w:hAnsiTheme="majorBidi" w:cstheme="majorBidi"/>
          <w:szCs w:val="24"/>
        </w:rPr>
        <w:t xml:space="preserve"> miskin</w:t>
      </w:r>
      <w:proofErr w:type="gramEnd"/>
      <w:r w:rsidRPr="00044680">
        <w:rPr>
          <w:rFonts w:asciiTheme="majorBidi" w:hAnsiTheme="majorBidi" w:cstheme="majorBidi"/>
          <w:szCs w:val="24"/>
        </w:rPr>
        <w:t xml:space="preserve">. </w:t>
      </w:r>
    </w:p>
    <w:p w:rsidR="0092773C" w:rsidRDefault="00CF54D9" w:rsidP="00C33559">
      <w:pPr>
        <w:pStyle w:val="NoSpacing"/>
        <w:spacing w:line="480" w:lineRule="auto"/>
        <w:ind w:left="426"/>
        <w:jc w:val="both"/>
        <w:rPr>
          <w:rFonts w:asciiTheme="majorBidi" w:hAnsiTheme="majorBidi" w:cstheme="majorBidi"/>
          <w:szCs w:val="24"/>
        </w:rPr>
      </w:pPr>
      <w:r>
        <w:rPr>
          <w:rFonts w:asciiTheme="majorBidi" w:hAnsiTheme="majorBidi" w:cstheme="majorBidi"/>
          <w:szCs w:val="24"/>
        </w:rPr>
        <w:t>14 vari</w:t>
      </w:r>
      <w:r w:rsidR="00F47673">
        <w:rPr>
          <w:rFonts w:asciiTheme="majorBidi" w:hAnsiTheme="majorBidi" w:cstheme="majorBidi"/>
          <w:szCs w:val="24"/>
        </w:rPr>
        <w:t>a</w:t>
      </w:r>
      <w:r>
        <w:rPr>
          <w:rFonts w:asciiTheme="majorBidi" w:hAnsiTheme="majorBidi" w:cstheme="majorBidi"/>
          <w:szCs w:val="24"/>
        </w:rPr>
        <w:t>bel/kriteria</w:t>
      </w:r>
      <w:r w:rsidR="0092773C">
        <w:rPr>
          <w:rFonts w:asciiTheme="majorBidi" w:hAnsiTheme="majorBidi" w:cstheme="majorBidi"/>
          <w:szCs w:val="24"/>
        </w:rPr>
        <w:t xml:space="preserve"> tersebut antara </w:t>
      </w:r>
      <w:proofErr w:type="gramStart"/>
      <w:r w:rsidR="0092773C">
        <w:rPr>
          <w:rFonts w:asciiTheme="majorBidi" w:hAnsiTheme="majorBidi" w:cstheme="majorBidi"/>
          <w:szCs w:val="24"/>
        </w:rPr>
        <w:t>lain</w:t>
      </w:r>
      <w:proofErr w:type="gramEnd"/>
      <w:r w:rsidR="0092773C">
        <w:rPr>
          <w:rFonts w:asciiTheme="majorBidi" w:hAnsiTheme="majorBidi" w:cstheme="majorBidi"/>
          <w:szCs w:val="24"/>
        </w:rPr>
        <w:t xml:space="preserve"> adalah:</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Luas lantai rumah</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Jenis lantai rumah</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Jenis dinding rumah</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Fasilitas jamban/toilet</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Sumber air minum</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Penerangan yang digunakan</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 xml:space="preserve">Bahan bakar yang digunakan </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Frekuensi makan dalam sehari</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lastRenderedPageBreak/>
        <w:t>Kebiasaan membeli daging/ayam/susu</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Kemampuan membeli pakaian</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Kemampuan berobat ke pusksemas/poliklinik</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Lapangan pekerjaan kepala rumah tangga</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Pendidikan kepala rumah tangga</w:t>
      </w:r>
    </w:p>
    <w:p w:rsidR="0092773C" w:rsidRDefault="0092773C" w:rsidP="00C33559">
      <w:pPr>
        <w:pStyle w:val="NoSpacing"/>
        <w:numPr>
          <w:ilvl w:val="0"/>
          <w:numId w:val="31"/>
        </w:numPr>
        <w:tabs>
          <w:tab w:val="left" w:pos="426"/>
          <w:tab w:val="left" w:pos="851"/>
        </w:tabs>
        <w:spacing w:line="480" w:lineRule="auto"/>
        <w:ind w:left="426" w:firstLine="0"/>
        <w:jc w:val="both"/>
        <w:rPr>
          <w:rFonts w:asciiTheme="majorBidi" w:hAnsiTheme="majorBidi" w:cstheme="majorBidi"/>
          <w:iCs/>
          <w:szCs w:val="24"/>
        </w:rPr>
      </w:pPr>
      <w:r>
        <w:rPr>
          <w:rFonts w:asciiTheme="majorBidi" w:hAnsiTheme="majorBidi" w:cstheme="majorBidi"/>
          <w:iCs/>
          <w:szCs w:val="24"/>
        </w:rPr>
        <w:t>Kepemilikan aset.</w:t>
      </w:r>
      <w:r>
        <w:rPr>
          <w:rStyle w:val="FootnoteReference"/>
          <w:rFonts w:asciiTheme="majorBidi" w:hAnsiTheme="majorBidi"/>
          <w:iCs/>
          <w:szCs w:val="24"/>
        </w:rPr>
        <w:footnoteReference w:id="13"/>
      </w:r>
    </w:p>
    <w:p w:rsidR="00AA0369" w:rsidRDefault="00AA0369" w:rsidP="00F47673">
      <w:pPr>
        <w:pStyle w:val="NoSpacing"/>
        <w:spacing w:line="480" w:lineRule="auto"/>
        <w:ind w:left="426" w:firstLine="708"/>
        <w:jc w:val="both"/>
        <w:rPr>
          <w:rFonts w:asciiTheme="majorBidi" w:hAnsiTheme="majorBidi" w:cstheme="majorBidi"/>
          <w:iCs/>
          <w:szCs w:val="24"/>
        </w:rPr>
      </w:pPr>
      <w:proofErr w:type="gramStart"/>
      <w:r>
        <w:rPr>
          <w:rFonts w:asciiTheme="majorBidi" w:hAnsiTheme="majorBidi" w:cstheme="majorBidi"/>
          <w:iCs/>
          <w:szCs w:val="24"/>
        </w:rPr>
        <w:t>Persepsi manusia terhadap kebutuhan pokok yang diperlukan dipengaruhi oleh tingkat pendidikan, adat istiadat, dan sistem nilai yang dimiliki.</w:t>
      </w:r>
      <w:proofErr w:type="gramEnd"/>
      <w:r>
        <w:rPr>
          <w:rFonts w:asciiTheme="majorBidi" w:hAnsiTheme="majorBidi" w:cstheme="majorBidi"/>
          <w:iCs/>
          <w:szCs w:val="24"/>
        </w:rPr>
        <w:t xml:space="preserve"> </w:t>
      </w:r>
      <w:proofErr w:type="gramStart"/>
      <w:r>
        <w:rPr>
          <w:rFonts w:asciiTheme="majorBidi" w:hAnsiTheme="majorBidi" w:cstheme="majorBidi"/>
          <w:iCs/>
          <w:szCs w:val="24"/>
        </w:rPr>
        <w:t>Dalam hal ini garis kemiskinan dapat tinggi atau rendah.</w:t>
      </w:r>
      <w:proofErr w:type="gramEnd"/>
      <w:r>
        <w:rPr>
          <w:rFonts w:asciiTheme="majorBidi" w:hAnsiTheme="majorBidi" w:cstheme="majorBidi"/>
          <w:iCs/>
          <w:szCs w:val="24"/>
        </w:rPr>
        <w:t xml:space="preserve"> Terhadap </w:t>
      </w:r>
      <w:proofErr w:type="gramStart"/>
      <w:r>
        <w:rPr>
          <w:rFonts w:asciiTheme="majorBidi" w:hAnsiTheme="majorBidi" w:cstheme="majorBidi"/>
          <w:iCs/>
          <w:szCs w:val="24"/>
        </w:rPr>
        <w:t>posisi  manusia</w:t>
      </w:r>
      <w:proofErr w:type="gramEnd"/>
      <w:r>
        <w:rPr>
          <w:rFonts w:asciiTheme="majorBidi" w:hAnsiTheme="majorBidi" w:cstheme="majorBidi"/>
          <w:iCs/>
          <w:szCs w:val="24"/>
        </w:rPr>
        <w:t xml:space="preserve"> dalam lingkungan sosial, bukan ukuran kebutuhan pokok yang menentukan, melainkan bagaimana posisi pendapatannya di tengah-tengah masyarakat sekitarnya.</w:t>
      </w:r>
      <w:r>
        <w:rPr>
          <w:rStyle w:val="FootnoteReference"/>
          <w:rFonts w:asciiTheme="majorBidi" w:hAnsiTheme="majorBidi"/>
          <w:iCs/>
          <w:szCs w:val="24"/>
        </w:rPr>
        <w:footnoteReference w:id="14"/>
      </w:r>
      <w:r>
        <w:rPr>
          <w:rFonts w:asciiTheme="majorBidi" w:hAnsiTheme="majorBidi" w:cstheme="majorBidi"/>
          <w:iCs/>
          <w:szCs w:val="24"/>
        </w:rPr>
        <w:t xml:space="preserve"> Kebutuhan manusia untuk bisa hidup secara manusiawi d</w:t>
      </w:r>
      <w:r w:rsidR="00F47673">
        <w:rPr>
          <w:rFonts w:asciiTheme="majorBidi" w:hAnsiTheme="majorBidi" w:cstheme="majorBidi"/>
          <w:iCs/>
          <w:szCs w:val="24"/>
        </w:rPr>
        <w:t>i</w:t>
      </w:r>
      <w:r>
        <w:rPr>
          <w:rFonts w:asciiTheme="majorBidi" w:hAnsiTheme="majorBidi" w:cstheme="majorBidi"/>
          <w:iCs/>
          <w:szCs w:val="24"/>
        </w:rPr>
        <w:t>tentukan oleh komposisi pangan</w:t>
      </w:r>
      <w:r w:rsidR="00DC0DB7">
        <w:rPr>
          <w:rFonts w:asciiTheme="majorBidi" w:hAnsiTheme="majorBidi" w:cstheme="majorBidi"/>
          <w:iCs/>
          <w:szCs w:val="24"/>
        </w:rPr>
        <w:t xml:space="preserve"> apakah bernilai gizi cukup den</w:t>
      </w:r>
      <w:r>
        <w:rPr>
          <w:rFonts w:asciiTheme="majorBidi" w:hAnsiTheme="majorBidi" w:cstheme="majorBidi"/>
          <w:iCs/>
          <w:szCs w:val="24"/>
        </w:rPr>
        <w:t>g</w:t>
      </w:r>
      <w:r w:rsidR="00DC0DB7">
        <w:rPr>
          <w:rFonts w:asciiTheme="majorBidi" w:hAnsiTheme="majorBidi" w:cstheme="majorBidi"/>
          <w:iCs/>
          <w:szCs w:val="24"/>
        </w:rPr>
        <w:t>a</w:t>
      </w:r>
      <w:r>
        <w:rPr>
          <w:rFonts w:asciiTheme="majorBidi" w:hAnsiTheme="majorBidi" w:cstheme="majorBidi"/>
          <w:iCs/>
          <w:szCs w:val="24"/>
        </w:rPr>
        <w:t>n nilai protein dan kalori cukup sesuai dengan tingkat umur, jenis kelamin, sifat pekerjaan</w:t>
      </w:r>
      <w:proofErr w:type="gramStart"/>
      <w:r>
        <w:rPr>
          <w:rFonts w:asciiTheme="majorBidi" w:hAnsiTheme="majorBidi" w:cstheme="majorBidi"/>
          <w:iCs/>
          <w:szCs w:val="24"/>
        </w:rPr>
        <w:t xml:space="preserve">,  </w:t>
      </w:r>
      <w:r w:rsidR="00A52769">
        <w:rPr>
          <w:rFonts w:asciiTheme="majorBidi" w:hAnsiTheme="majorBidi" w:cstheme="majorBidi"/>
          <w:iCs/>
          <w:szCs w:val="24"/>
        </w:rPr>
        <w:t>keadaan</w:t>
      </w:r>
      <w:proofErr w:type="gramEnd"/>
      <w:r w:rsidR="00A52769">
        <w:rPr>
          <w:rFonts w:asciiTheme="majorBidi" w:hAnsiTheme="majorBidi" w:cstheme="majorBidi"/>
          <w:iCs/>
          <w:szCs w:val="24"/>
        </w:rPr>
        <w:t xml:space="preserve"> iklim dan lingkungan yang dialaminya. </w:t>
      </w:r>
    </w:p>
    <w:p w:rsidR="00C90481" w:rsidRDefault="004500C9" w:rsidP="00F47673">
      <w:pPr>
        <w:pStyle w:val="NoSpacing"/>
        <w:spacing w:line="480" w:lineRule="auto"/>
        <w:ind w:left="426" w:firstLine="708"/>
        <w:jc w:val="both"/>
        <w:rPr>
          <w:rFonts w:asciiTheme="majorBidi" w:hAnsiTheme="majorBidi" w:cstheme="majorBidi"/>
          <w:iCs/>
          <w:szCs w:val="24"/>
        </w:rPr>
      </w:pPr>
      <w:proofErr w:type="gramStart"/>
      <w:r>
        <w:rPr>
          <w:rFonts w:asciiTheme="majorBidi" w:hAnsiTheme="majorBidi" w:cstheme="majorBidi"/>
          <w:iCs/>
          <w:szCs w:val="24"/>
        </w:rPr>
        <w:t xml:space="preserve">Dalam hal ini </w:t>
      </w:r>
      <w:r w:rsidR="00C90481">
        <w:rPr>
          <w:rFonts w:asciiTheme="majorBidi" w:hAnsiTheme="majorBidi" w:cstheme="majorBidi"/>
          <w:iCs/>
          <w:szCs w:val="24"/>
        </w:rPr>
        <w:t>BAPPENAS mendefinisikan kemiskinan sebagai kondisi dimana seseorang atau sekelompok orang, laki-laki dan perempuan, tidak mampu memenuhi kebutuhan hak-hak dasarnya untuk mempertahankan dan mengembangkan kehidupan yang bermartabat.</w:t>
      </w:r>
      <w:proofErr w:type="gramEnd"/>
      <w:r w:rsidR="00C90481">
        <w:rPr>
          <w:rFonts w:asciiTheme="majorBidi" w:hAnsiTheme="majorBidi" w:cstheme="majorBidi"/>
          <w:iCs/>
          <w:szCs w:val="24"/>
        </w:rPr>
        <w:t xml:space="preserve"> Untuk mewujudkan hak-hak </w:t>
      </w:r>
      <w:r w:rsidR="00C90481">
        <w:rPr>
          <w:rFonts w:asciiTheme="majorBidi" w:hAnsiTheme="majorBidi" w:cstheme="majorBidi"/>
          <w:iCs/>
          <w:szCs w:val="24"/>
        </w:rPr>
        <w:lastRenderedPageBreak/>
        <w:t>dasar masyarakat miskin ini, BAPPENAS menggunakan beberapa pendekatan utama antara lain; pendekatan kebutuhan dasar (</w:t>
      </w:r>
      <w:r w:rsidR="00C90481" w:rsidRPr="00C90481">
        <w:rPr>
          <w:rFonts w:asciiTheme="majorBidi" w:hAnsiTheme="majorBidi" w:cstheme="majorBidi"/>
          <w:i/>
          <w:szCs w:val="24"/>
        </w:rPr>
        <w:t>basic needs approach</w:t>
      </w:r>
      <w:r w:rsidR="00C90481">
        <w:rPr>
          <w:rFonts w:asciiTheme="majorBidi" w:hAnsiTheme="majorBidi" w:cstheme="majorBidi"/>
          <w:iCs/>
          <w:szCs w:val="24"/>
        </w:rPr>
        <w:t>), pendekatan pendapatan (</w:t>
      </w:r>
      <w:r w:rsidR="00C90481" w:rsidRPr="00C90481">
        <w:rPr>
          <w:rFonts w:asciiTheme="majorBidi" w:hAnsiTheme="majorBidi" w:cstheme="majorBidi"/>
          <w:i/>
          <w:szCs w:val="24"/>
        </w:rPr>
        <w:t>income approach</w:t>
      </w:r>
      <w:r w:rsidR="00C90481">
        <w:rPr>
          <w:rFonts w:asciiTheme="majorBidi" w:hAnsiTheme="majorBidi" w:cstheme="majorBidi"/>
          <w:iCs/>
          <w:szCs w:val="24"/>
        </w:rPr>
        <w:t>), pendekatan kemampuan dasar (</w:t>
      </w:r>
      <w:r w:rsidR="00C90481" w:rsidRPr="00C90481">
        <w:rPr>
          <w:rFonts w:asciiTheme="majorBidi" w:hAnsiTheme="majorBidi" w:cstheme="majorBidi"/>
          <w:i/>
          <w:szCs w:val="24"/>
        </w:rPr>
        <w:t>human capability approach</w:t>
      </w:r>
      <w:r w:rsidR="00C90481">
        <w:rPr>
          <w:rFonts w:asciiTheme="majorBidi" w:hAnsiTheme="majorBidi" w:cstheme="majorBidi"/>
          <w:iCs/>
          <w:szCs w:val="24"/>
        </w:rPr>
        <w:t xml:space="preserve">) dan pendekatan </w:t>
      </w:r>
      <w:r w:rsidR="00C90481" w:rsidRPr="004500C9">
        <w:rPr>
          <w:rFonts w:asciiTheme="majorBidi" w:hAnsiTheme="majorBidi" w:cstheme="majorBidi"/>
          <w:i/>
          <w:szCs w:val="24"/>
        </w:rPr>
        <w:t>objective</w:t>
      </w:r>
      <w:r>
        <w:rPr>
          <w:rFonts w:asciiTheme="majorBidi" w:hAnsiTheme="majorBidi" w:cstheme="majorBidi"/>
          <w:i/>
          <w:szCs w:val="24"/>
        </w:rPr>
        <w:t xml:space="preserve"> </w:t>
      </w:r>
      <w:r w:rsidR="00C90481">
        <w:rPr>
          <w:rFonts w:asciiTheme="majorBidi" w:hAnsiTheme="majorBidi" w:cstheme="majorBidi"/>
          <w:iCs/>
          <w:szCs w:val="24"/>
        </w:rPr>
        <w:t xml:space="preserve">dan </w:t>
      </w:r>
      <w:r w:rsidR="00C90481" w:rsidRPr="004500C9">
        <w:rPr>
          <w:rFonts w:asciiTheme="majorBidi" w:hAnsiTheme="majorBidi" w:cstheme="majorBidi"/>
          <w:i/>
          <w:szCs w:val="24"/>
        </w:rPr>
        <w:t>subjective</w:t>
      </w:r>
      <w:r w:rsidR="00C90481">
        <w:rPr>
          <w:rFonts w:asciiTheme="majorBidi" w:hAnsiTheme="majorBidi" w:cstheme="majorBidi"/>
          <w:iCs/>
          <w:szCs w:val="24"/>
        </w:rPr>
        <w:t>.</w:t>
      </w:r>
    </w:p>
    <w:p w:rsidR="00E36E6B" w:rsidRDefault="004500C9" w:rsidP="00F47673">
      <w:pPr>
        <w:pStyle w:val="NoSpacing"/>
        <w:spacing w:line="480" w:lineRule="auto"/>
        <w:ind w:left="426" w:firstLine="708"/>
        <w:jc w:val="both"/>
        <w:rPr>
          <w:rFonts w:asciiTheme="majorBidi" w:hAnsiTheme="majorBidi" w:cstheme="majorBidi"/>
          <w:iCs/>
          <w:szCs w:val="24"/>
        </w:rPr>
      </w:pPr>
      <w:r>
        <w:rPr>
          <w:rFonts w:asciiTheme="majorBidi" w:hAnsiTheme="majorBidi" w:cstheme="majorBidi"/>
          <w:iCs/>
          <w:szCs w:val="24"/>
        </w:rPr>
        <w:t>Dari pendekatan-pendekatan tersebut, indikator utama kemiskinan dapat dilihat dari: (1)</w:t>
      </w:r>
      <w:r w:rsidR="00E36E6B">
        <w:rPr>
          <w:rFonts w:asciiTheme="majorBidi" w:hAnsiTheme="majorBidi" w:cstheme="majorBidi"/>
          <w:iCs/>
          <w:szCs w:val="24"/>
        </w:rPr>
        <w:t xml:space="preserve"> kurangnya pangan, sandang dan perumahan yang tidak layak; (2) terbatasnya kepemillikan tanah dan alat-alat produktif; (3) kurangnya kemampuan</w:t>
      </w:r>
      <w:r w:rsidR="00DC0DB7">
        <w:rPr>
          <w:rFonts w:asciiTheme="majorBidi" w:hAnsiTheme="majorBidi" w:cstheme="majorBidi"/>
          <w:iCs/>
          <w:szCs w:val="24"/>
        </w:rPr>
        <w:t xml:space="preserve"> </w:t>
      </w:r>
      <w:r w:rsidR="00E36E6B">
        <w:rPr>
          <w:rFonts w:asciiTheme="majorBidi" w:hAnsiTheme="majorBidi" w:cstheme="majorBidi"/>
          <w:iCs/>
          <w:szCs w:val="24"/>
        </w:rPr>
        <w:t>membaca dan menulis; (4) kurangnya jaminan dan kesejahteraan hidup; (5) kerentanan dan keterpurukan</w:t>
      </w:r>
      <w:r w:rsidR="00DC0DB7">
        <w:rPr>
          <w:rFonts w:asciiTheme="majorBidi" w:hAnsiTheme="majorBidi" w:cstheme="majorBidi"/>
          <w:iCs/>
          <w:szCs w:val="24"/>
        </w:rPr>
        <w:t xml:space="preserve"> </w:t>
      </w:r>
      <w:r w:rsidR="00E36E6B">
        <w:rPr>
          <w:rFonts w:asciiTheme="majorBidi" w:hAnsiTheme="majorBidi" w:cstheme="majorBidi"/>
          <w:iCs/>
          <w:szCs w:val="24"/>
        </w:rPr>
        <w:t>dalam bidang sosial dan ekonomi; (6) ketidakberdayaan atau daya tawar yang rendah; (7) akses terhadap ilmu pengetahuan yang terbatas dan sebagainya.</w:t>
      </w:r>
    </w:p>
    <w:p w:rsidR="00E36E6B" w:rsidRDefault="00E36E6B" w:rsidP="00F47673">
      <w:pPr>
        <w:pStyle w:val="NoSpacing"/>
        <w:spacing w:line="480" w:lineRule="auto"/>
        <w:ind w:left="426" w:firstLine="708"/>
        <w:jc w:val="both"/>
        <w:rPr>
          <w:rFonts w:asciiTheme="majorBidi" w:hAnsiTheme="majorBidi" w:cstheme="majorBidi"/>
          <w:iCs/>
          <w:szCs w:val="24"/>
        </w:rPr>
      </w:pPr>
      <w:r>
        <w:rPr>
          <w:rFonts w:asciiTheme="majorBidi" w:hAnsiTheme="majorBidi" w:cstheme="majorBidi"/>
          <w:iCs/>
          <w:szCs w:val="24"/>
        </w:rPr>
        <w:t>Indikator-indikator tersebut dipertegas dengan rumusan konkrit yang dibuat oleh BAPPENAS sebagai berikut:</w:t>
      </w:r>
    </w:p>
    <w:p w:rsidR="004B324B" w:rsidRDefault="004B324B" w:rsidP="002D0DED">
      <w:pPr>
        <w:numPr>
          <w:ilvl w:val="0"/>
          <w:numId w:val="10"/>
        </w:numPr>
        <w:tabs>
          <w:tab w:val="clear" w:pos="2040"/>
          <w:tab w:val="left" w:pos="1134"/>
        </w:tabs>
        <w:spacing w:after="0" w:line="240" w:lineRule="auto"/>
        <w:ind w:left="709" w:hanging="283"/>
        <w:jc w:val="both"/>
        <w:rPr>
          <w:lang w:val="sv-SE"/>
        </w:rPr>
      </w:pPr>
      <w:r>
        <w:rPr>
          <w:lang w:val="sv-SE"/>
        </w:rPr>
        <w:t>Terbatasnya kecukupan dan mutu pangan, dilihat dari stok pangan yang terbatas.</w:t>
      </w:r>
    </w:p>
    <w:p w:rsidR="004B324B" w:rsidRDefault="004B324B" w:rsidP="002D0DED">
      <w:pPr>
        <w:numPr>
          <w:ilvl w:val="0"/>
          <w:numId w:val="10"/>
        </w:numPr>
        <w:tabs>
          <w:tab w:val="clear" w:pos="2040"/>
          <w:tab w:val="left" w:pos="709"/>
        </w:tabs>
        <w:spacing w:after="0" w:line="240" w:lineRule="auto"/>
        <w:ind w:left="709" w:hanging="283"/>
        <w:jc w:val="both"/>
        <w:rPr>
          <w:lang w:val="sv-SE"/>
        </w:rPr>
      </w:pPr>
      <w:r>
        <w:rPr>
          <w:lang w:val="sv-SE"/>
        </w:rPr>
        <w:t xml:space="preserve">Terbatasnya akses dan rendahnya mutu pelayanan kesehatan disebabkan oleh kesulitan mendapatkan layanan kesehatan dasar, rendahnya mutu layanan kesehatan dasar, kurangnya pemahaman terhadap perilaku sehat, kurangnya layanan kesehatan reproduksi, jarak fasilitas layanan kesehatan yang jauh, biaya perawatan pengobatan yang mahal </w:t>
      </w:r>
    </w:p>
    <w:p w:rsidR="004B324B" w:rsidRDefault="004B324B" w:rsidP="002D0DED">
      <w:pPr>
        <w:numPr>
          <w:ilvl w:val="0"/>
          <w:numId w:val="10"/>
        </w:numPr>
        <w:tabs>
          <w:tab w:val="clear" w:pos="2040"/>
          <w:tab w:val="left" w:pos="709"/>
        </w:tabs>
        <w:spacing w:after="0" w:line="240" w:lineRule="auto"/>
        <w:ind w:left="709" w:hanging="283"/>
        <w:jc w:val="both"/>
        <w:rPr>
          <w:lang w:val="sv-SE"/>
        </w:rPr>
      </w:pPr>
      <w:r>
        <w:rPr>
          <w:lang w:val="sv-SE"/>
        </w:rPr>
        <w:t>Terbatasnya akses dan rendahnya mutu layanan pendidikan yang disebabkan oleh kesenjangan biaya pendidikan yang mahal, kesempatan memperoleh pendidikan yang terbatas tingginya beban biaya pendidikan baik biaya langsung maupun yang tidak langsung.</w:t>
      </w:r>
    </w:p>
    <w:p w:rsidR="004B324B" w:rsidRDefault="004B324B" w:rsidP="002D0DED">
      <w:pPr>
        <w:numPr>
          <w:ilvl w:val="0"/>
          <w:numId w:val="10"/>
        </w:numPr>
        <w:tabs>
          <w:tab w:val="clear" w:pos="2040"/>
          <w:tab w:val="left" w:pos="709"/>
        </w:tabs>
        <w:spacing w:after="0" w:line="240" w:lineRule="auto"/>
        <w:ind w:left="709" w:hanging="283"/>
        <w:jc w:val="both"/>
        <w:rPr>
          <w:lang w:val="sv-SE"/>
        </w:rPr>
      </w:pPr>
      <w:r>
        <w:rPr>
          <w:lang w:val="sv-SE"/>
        </w:rPr>
        <w:t xml:space="preserve">Terbatasnya kesempatan kerja dan berusaha, lemahnya perlindungan aset usaha, perbedaan upah dan perlindungan kerja. </w:t>
      </w:r>
    </w:p>
    <w:p w:rsidR="004B324B" w:rsidRDefault="004B324B" w:rsidP="002D0DED">
      <w:pPr>
        <w:numPr>
          <w:ilvl w:val="0"/>
          <w:numId w:val="10"/>
        </w:numPr>
        <w:tabs>
          <w:tab w:val="clear" w:pos="2040"/>
          <w:tab w:val="left" w:pos="709"/>
        </w:tabs>
        <w:spacing w:after="0" w:line="240" w:lineRule="auto"/>
        <w:ind w:left="709" w:hanging="283"/>
        <w:jc w:val="both"/>
        <w:rPr>
          <w:lang w:val="sv-SE"/>
        </w:rPr>
      </w:pPr>
      <w:r w:rsidRPr="000F3895">
        <w:rPr>
          <w:lang w:val="fi-FI"/>
        </w:rPr>
        <w:t xml:space="preserve">Terbatasnya akses perumahan dan sanitasi. </w:t>
      </w:r>
      <w:r>
        <w:rPr>
          <w:lang w:val="sv-SE"/>
        </w:rPr>
        <w:t xml:space="preserve">Masyarakat miskin tinggal dilingkungan nelayan , pinggiran hutan dan pertanian lahan kering kesulitan memperoleh perumahan dan lingkungan pemukiman yang sehat dan layak. </w:t>
      </w:r>
    </w:p>
    <w:p w:rsidR="004B324B" w:rsidRDefault="004B324B" w:rsidP="002D0DED">
      <w:pPr>
        <w:numPr>
          <w:ilvl w:val="0"/>
          <w:numId w:val="10"/>
        </w:numPr>
        <w:tabs>
          <w:tab w:val="clear" w:pos="2040"/>
          <w:tab w:val="left" w:pos="709"/>
        </w:tabs>
        <w:spacing w:after="0" w:line="240" w:lineRule="auto"/>
        <w:ind w:left="426" w:firstLine="0"/>
        <w:jc w:val="both"/>
        <w:rPr>
          <w:lang w:val="sv-SE"/>
        </w:rPr>
      </w:pPr>
      <w:r>
        <w:rPr>
          <w:lang w:val="sv-SE"/>
        </w:rPr>
        <w:lastRenderedPageBreak/>
        <w:t>Terbatasnya terhadap akses air bersih.</w:t>
      </w:r>
    </w:p>
    <w:p w:rsidR="004B324B" w:rsidRDefault="004B324B" w:rsidP="002D0DED">
      <w:pPr>
        <w:numPr>
          <w:ilvl w:val="0"/>
          <w:numId w:val="10"/>
        </w:numPr>
        <w:tabs>
          <w:tab w:val="clear" w:pos="2040"/>
          <w:tab w:val="left" w:pos="709"/>
        </w:tabs>
        <w:spacing w:after="0" w:line="240" w:lineRule="auto"/>
        <w:ind w:left="426" w:firstLine="0"/>
        <w:jc w:val="both"/>
        <w:rPr>
          <w:lang w:val="fi-FI"/>
        </w:rPr>
      </w:pPr>
      <w:r w:rsidRPr="006C1F3F">
        <w:rPr>
          <w:lang w:val="fi-FI"/>
        </w:rPr>
        <w:t>Lemahnya kepastian kepastian kepemilikan dan penguasaan tanah.</w:t>
      </w:r>
      <w:r>
        <w:rPr>
          <w:rStyle w:val="FootnoteReference"/>
          <w:lang w:val="fi-FI"/>
        </w:rPr>
        <w:footnoteReference w:id="15"/>
      </w:r>
    </w:p>
    <w:p w:rsidR="002D0DED" w:rsidRDefault="002D0DED" w:rsidP="002D0DED">
      <w:pPr>
        <w:tabs>
          <w:tab w:val="left" w:pos="709"/>
        </w:tabs>
        <w:spacing w:after="0" w:line="240" w:lineRule="auto"/>
        <w:ind w:left="426" w:firstLine="708"/>
        <w:jc w:val="both"/>
        <w:rPr>
          <w:lang w:val="fi-FI"/>
        </w:rPr>
      </w:pPr>
    </w:p>
    <w:p w:rsidR="00D01C26" w:rsidRPr="009632CE" w:rsidRDefault="002D0DED" w:rsidP="00D01C26">
      <w:pPr>
        <w:tabs>
          <w:tab w:val="left" w:pos="851"/>
        </w:tabs>
        <w:spacing w:after="0" w:line="480" w:lineRule="auto"/>
        <w:ind w:left="426" w:firstLine="708"/>
        <w:jc w:val="both"/>
        <w:rPr>
          <w:szCs w:val="24"/>
          <w:lang w:val="id-ID"/>
        </w:rPr>
      </w:pPr>
      <w:r w:rsidRPr="00290234">
        <w:rPr>
          <w:rFonts w:asciiTheme="majorBidi" w:hAnsiTheme="majorBidi" w:cstheme="majorBidi"/>
          <w:lang w:val="fi-FI"/>
        </w:rPr>
        <w:t>Berdasarkan beberapa pendapat di atas maka dapat di</w:t>
      </w:r>
      <w:r w:rsidR="00D01C26">
        <w:rPr>
          <w:rFonts w:asciiTheme="majorBidi" w:hAnsiTheme="majorBidi" w:cstheme="majorBidi"/>
          <w:lang w:val="fi-FI"/>
        </w:rPr>
        <w:t>tarik ke</w:t>
      </w:r>
      <w:r w:rsidRPr="00290234">
        <w:rPr>
          <w:rFonts w:asciiTheme="majorBidi" w:hAnsiTheme="majorBidi" w:cstheme="majorBidi"/>
          <w:lang w:val="fi-FI"/>
        </w:rPr>
        <w:t>sim</w:t>
      </w:r>
      <w:r w:rsidR="00D01C26">
        <w:rPr>
          <w:rFonts w:asciiTheme="majorBidi" w:hAnsiTheme="majorBidi" w:cstheme="majorBidi"/>
          <w:lang w:val="fi-FI"/>
        </w:rPr>
        <w:t>pul</w:t>
      </w:r>
      <w:r w:rsidR="00C35972">
        <w:rPr>
          <w:rFonts w:asciiTheme="majorBidi" w:hAnsiTheme="majorBidi" w:cstheme="majorBidi"/>
          <w:lang w:val="fi-FI"/>
        </w:rPr>
        <w:t xml:space="preserve">an bahwa standar kemiskinan, antara lain </w:t>
      </w:r>
      <w:r w:rsidRPr="00290234">
        <w:rPr>
          <w:rFonts w:asciiTheme="majorBidi" w:hAnsiTheme="majorBidi" w:cstheme="majorBidi"/>
          <w:lang w:val="fi-FI"/>
        </w:rPr>
        <w:t>meliputi</w:t>
      </w:r>
      <w:r w:rsidR="00C35972">
        <w:rPr>
          <w:rFonts w:asciiTheme="majorBidi" w:hAnsiTheme="majorBidi" w:cstheme="majorBidi"/>
          <w:lang w:val="fi-FI"/>
        </w:rPr>
        <w:t>:</w:t>
      </w:r>
      <w:r w:rsidRPr="00290234">
        <w:rPr>
          <w:rFonts w:asciiTheme="majorBidi" w:hAnsiTheme="majorBidi" w:cstheme="majorBidi"/>
          <w:lang w:val="fi-FI"/>
        </w:rPr>
        <w:t xml:space="preserve"> </w:t>
      </w:r>
      <w:r w:rsidR="00290234" w:rsidRPr="00290234">
        <w:rPr>
          <w:rFonts w:asciiTheme="majorBidi" w:hAnsiTheme="majorBidi" w:cstheme="majorBidi"/>
          <w:lang w:val="fi-FI"/>
        </w:rPr>
        <w:t xml:space="preserve">(1) kurangnya pemenuhan kebutuhan pokok; (2) kurangnya jaminan kesejahteraan hidup; (3) kurangnya kemampuan dalam </w:t>
      </w:r>
      <w:r w:rsidR="00290234">
        <w:rPr>
          <w:rFonts w:asciiTheme="majorBidi" w:hAnsiTheme="majorBidi" w:cstheme="majorBidi"/>
          <w:lang w:val="fi-FI"/>
        </w:rPr>
        <w:t xml:space="preserve">aspek membaca dan menulis (pendidikan); (4) kurangnya kepemilikan aset; (5) </w:t>
      </w:r>
      <w:r w:rsidR="00C35972">
        <w:rPr>
          <w:rFonts w:asciiTheme="majorBidi" w:hAnsiTheme="majorBidi" w:cstheme="majorBidi"/>
          <w:lang w:val="fi-FI"/>
        </w:rPr>
        <w:t>terbatasnya kesempatan bekerja serta adanya ketidakberdayaan atau daya tawar rendah.</w:t>
      </w:r>
      <w:r w:rsidR="00D01C26">
        <w:rPr>
          <w:rFonts w:asciiTheme="majorBidi" w:hAnsiTheme="majorBidi" w:cstheme="majorBidi"/>
          <w:lang w:val="fi-FI"/>
        </w:rPr>
        <w:t xml:space="preserve"> </w:t>
      </w:r>
      <w:r w:rsidR="00D01C26">
        <w:rPr>
          <w:rFonts w:asciiTheme="majorBidi" w:hAnsiTheme="majorBidi" w:cstheme="majorBidi"/>
          <w:szCs w:val="24"/>
        </w:rPr>
        <w:t>Oleh karena itu, dalam</w:t>
      </w:r>
      <w:r w:rsidR="00D01C26" w:rsidRPr="00044680">
        <w:rPr>
          <w:rFonts w:asciiTheme="majorBidi" w:hAnsiTheme="majorBidi" w:cstheme="majorBidi"/>
          <w:szCs w:val="24"/>
        </w:rPr>
        <w:t xml:space="preserve"> menentukan kriteria orang miskin, kita harus mengetahui terlebih dahulu kebutuhan dasar </w:t>
      </w:r>
      <w:proofErr w:type="gramStart"/>
      <w:r w:rsidR="00D01C26" w:rsidRPr="00044680">
        <w:rPr>
          <w:rFonts w:asciiTheme="majorBidi" w:hAnsiTheme="majorBidi" w:cstheme="majorBidi"/>
          <w:szCs w:val="24"/>
        </w:rPr>
        <w:t>apa</w:t>
      </w:r>
      <w:proofErr w:type="gramEnd"/>
      <w:r w:rsidR="00D01C26" w:rsidRPr="00044680">
        <w:rPr>
          <w:rFonts w:asciiTheme="majorBidi" w:hAnsiTheme="majorBidi" w:cstheme="majorBidi"/>
          <w:szCs w:val="24"/>
        </w:rPr>
        <w:t xml:space="preserve"> saja yang harus dipenuhi oleh seseorang. </w:t>
      </w:r>
      <w:proofErr w:type="gramStart"/>
      <w:r w:rsidR="00D01C26" w:rsidRPr="00044680">
        <w:rPr>
          <w:rFonts w:asciiTheme="majorBidi" w:hAnsiTheme="majorBidi" w:cstheme="majorBidi"/>
          <w:szCs w:val="24"/>
        </w:rPr>
        <w:t>Kriteria-kriteria ini sangat penting untuk dijadikan parameter.</w:t>
      </w:r>
      <w:proofErr w:type="gramEnd"/>
      <w:r w:rsidR="00D01C26" w:rsidRPr="00044680">
        <w:rPr>
          <w:rFonts w:asciiTheme="majorBidi" w:hAnsiTheme="majorBidi" w:cstheme="majorBidi"/>
          <w:szCs w:val="24"/>
        </w:rPr>
        <w:t xml:space="preserve"> </w:t>
      </w:r>
      <w:proofErr w:type="gramStart"/>
      <w:r w:rsidR="00D01C26" w:rsidRPr="00044680">
        <w:rPr>
          <w:rFonts w:asciiTheme="majorBidi" w:hAnsiTheme="majorBidi" w:cstheme="majorBidi"/>
          <w:szCs w:val="24"/>
        </w:rPr>
        <w:t>Ketika parameter-parameter ini tidak terpenuhi, maka orang tersebut baru dapat dikategorikan miskin</w:t>
      </w:r>
      <w:r w:rsidR="00D01C26">
        <w:rPr>
          <w:szCs w:val="24"/>
        </w:rPr>
        <w:t>.</w:t>
      </w:r>
      <w:proofErr w:type="gramEnd"/>
    </w:p>
    <w:p w:rsidR="002D0DED" w:rsidRPr="00290234" w:rsidRDefault="002D0DED" w:rsidP="006E2751">
      <w:pPr>
        <w:pStyle w:val="NoSpacing"/>
        <w:jc w:val="both"/>
        <w:rPr>
          <w:rFonts w:asciiTheme="majorBidi" w:hAnsiTheme="majorBidi" w:cstheme="majorBidi"/>
          <w:iCs/>
          <w:szCs w:val="24"/>
          <w:lang w:val="fi-FI"/>
        </w:rPr>
      </w:pPr>
    </w:p>
    <w:p w:rsidR="00044680" w:rsidRPr="00044680" w:rsidRDefault="00C35972" w:rsidP="00C35972">
      <w:pPr>
        <w:pStyle w:val="NoSpacing"/>
        <w:numPr>
          <w:ilvl w:val="1"/>
          <w:numId w:val="2"/>
        </w:numPr>
        <w:tabs>
          <w:tab w:val="left" w:pos="426"/>
        </w:tabs>
        <w:spacing w:line="480" w:lineRule="auto"/>
        <w:ind w:left="851" w:hanging="851"/>
        <w:jc w:val="both"/>
        <w:rPr>
          <w:b/>
          <w:bCs/>
          <w:szCs w:val="24"/>
        </w:rPr>
      </w:pPr>
      <w:r>
        <w:rPr>
          <w:b/>
          <w:bCs/>
          <w:szCs w:val="24"/>
        </w:rPr>
        <w:t>Sebab-sebab dan Bentuk-b</w:t>
      </w:r>
      <w:r w:rsidR="00044680">
        <w:rPr>
          <w:b/>
          <w:bCs/>
          <w:szCs w:val="24"/>
        </w:rPr>
        <w:t>entuk Kemiskinan</w:t>
      </w:r>
    </w:p>
    <w:p w:rsidR="003C7736" w:rsidRPr="006F5520" w:rsidRDefault="003C7736" w:rsidP="00C35972">
      <w:pPr>
        <w:pStyle w:val="NoSpacing"/>
        <w:spacing w:line="480" w:lineRule="auto"/>
        <w:ind w:left="426" w:firstLine="708"/>
        <w:jc w:val="both"/>
      </w:pPr>
      <w:proofErr w:type="gramStart"/>
      <w:r w:rsidRPr="006F5520">
        <w:t>Kemiskinan adalah sebuah penyakit yang dapat dijumpai pada setiap masyarakat di sepanjang sejarah.</w:t>
      </w:r>
      <w:proofErr w:type="gramEnd"/>
      <w:r w:rsidRPr="006F5520">
        <w:t xml:space="preserve"> </w:t>
      </w:r>
      <w:proofErr w:type="gramStart"/>
      <w:r w:rsidRPr="006F5520">
        <w:t>Ia</w:t>
      </w:r>
      <w:proofErr w:type="gramEnd"/>
      <w:r w:rsidRPr="006F5520">
        <w:t xml:space="preserve"> mungkin terjadi lantaran beberapa sebab, seperti tidak adanya sistem ekonomi dan pemerintahan yang baik, terjadinya penindasan satu golongan terhadap golongan yang lain, atau timbulnya kemalasan dan hilangnya semangat untuk berusaha.</w:t>
      </w:r>
    </w:p>
    <w:p w:rsidR="00F12B06" w:rsidRDefault="002C0847" w:rsidP="00C35972">
      <w:pPr>
        <w:pStyle w:val="NoSpacing"/>
        <w:spacing w:line="480" w:lineRule="auto"/>
        <w:ind w:left="426" w:firstLine="708"/>
        <w:jc w:val="both"/>
      </w:pPr>
      <w:proofErr w:type="gramStart"/>
      <w:r>
        <w:t xml:space="preserve">Para ahli ilmu-ilmu sosial umumnya </w:t>
      </w:r>
      <w:r w:rsidR="00BF45F8">
        <w:t>berpendapat bahwa sebab utama yang melahirkan kemiskinan ialah sistem ekonomi</w:t>
      </w:r>
      <w:r>
        <w:t xml:space="preserve"> </w:t>
      </w:r>
      <w:r w:rsidR="00BF45F8">
        <w:t xml:space="preserve">yang berlaku dalam </w:t>
      </w:r>
      <w:r w:rsidR="00BF45F8">
        <w:lastRenderedPageBreak/>
        <w:t>masyarakat yang bersangkutan.</w:t>
      </w:r>
      <w:proofErr w:type="gramEnd"/>
      <w:r w:rsidR="00BF45F8">
        <w:t xml:space="preserve"> </w:t>
      </w:r>
      <w:proofErr w:type="gramStart"/>
      <w:r w:rsidR="00BF45F8">
        <w:t>Sistem ekonomi ini tercermin dalam berbagai pranata yang ada dalam masyarakat tersebut, yaitu suatu sistem antar hubungan peranan-peranan dan norma-norma yang terorganisasi untuk usaha-usaha penentuan kebutuhan-kebutuhan sosial utama yang dirasakan perlunya dalam masyarakat.</w:t>
      </w:r>
      <w:proofErr w:type="gramEnd"/>
      <w:r w:rsidR="00BF45F8">
        <w:t xml:space="preserve"> Sistem ekonomi yang terjalin dalam berbagai pranata tersebut memberikan corak pada pola kehidupan ekonomi, yang menghasilkan adanya ketidakmerataan ekonomi yang </w:t>
      </w:r>
      <w:proofErr w:type="gramStart"/>
      <w:r w:rsidR="00BF45F8">
        <w:t>dirasakan  oleh</w:t>
      </w:r>
      <w:proofErr w:type="gramEnd"/>
      <w:r w:rsidR="00BF45F8">
        <w:t xml:space="preserve"> warga masyarakat sebab tidak semua warga masyarakat tersebut dapat mencapai pola ideal yang ada dalam pola kehidupan ekonomi, yang bersumber</w:t>
      </w:r>
      <w:r w:rsidR="00B21629">
        <w:t xml:space="preserve"> pada sistem ekonominya.</w:t>
      </w:r>
      <w:r w:rsidR="004B324B">
        <w:rPr>
          <w:rStyle w:val="FootnoteReference"/>
        </w:rPr>
        <w:footnoteReference w:id="16"/>
      </w:r>
    </w:p>
    <w:p w:rsidR="002C0847" w:rsidRDefault="00F12B06" w:rsidP="00C35972">
      <w:pPr>
        <w:pStyle w:val="NoSpacing"/>
        <w:spacing w:line="480" w:lineRule="auto"/>
        <w:ind w:left="426" w:firstLine="708"/>
        <w:jc w:val="both"/>
      </w:pPr>
      <w:r>
        <w:t>Kemiskinan menurut pendapat umum dapat dikategorikan</w:t>
      </w:r>
      <w:r w:rsidR="00BF45F8">
        <w:t xml:space="preserve"> </w:t>
      </w:r>
      <w:r>
        <w:t>dalam tiga unsur, yaitu:</w:t>
      </w:r>
    </w:p>
    <w:p w:rsidR="00F12B06" w:rsidRDefault="00F12B06" w:rsidP="00C35972">
      <w:pPr>
        <w:pStyle w:val="NoSpacing"/>
        <w:numPr>
          <w:ilvl w:val="0"/>
          <w:numId w:val="11"/>
        </w:numPr>
        <w:tabs>
          <w:tab w:val="left" w:pos="1276"/>
        </w:tabs>
        <w:spacing w:line="480" w:lineRule="auto"/>
        <w:ind w:left="426" w:firstLine="708"/>
        <w:jc w:val="both"/>
      </w:pPr>
      <w:r>
        <w:t>Kemiskinan yang disebabkan aspek badaniah atau mental seseorang.</w:t>
      </w:r>
    </w:p>
    <w:p w:rsidR="00F12B06" w:rsidRDefault="00F12B06" w:rsidP="00C35972">
      <w:pPr>
        <w:pStyle w:val="NoSpacing"/>
        <w:numPr>
          <w:ilvl w:val="0"/>
          <w:numId w:val="11"/>
        </w:numPr>
        <w:tabs>
          <w:tab w:val="left" w:pos="1276"/>
        </w:tabs>
        <w:spacing w:line="480" w:lineRule="auto"/>
        <w:ind w:left="426" w:firstLine="708"/>
        <w:jc w:val="both"/>
      </w:pPr>
      <w:r>
        <w:t>Kemiskinan yang disebabkan oleh bencana alam.</w:t>
      </w:r>
    </w:p>
    <w:p w:rsidR="00F12B06" w:rsidRDefault="00F12B06" w:rsidP="00C35972">
      <w:pPr>
        <w:pStyle w:val="NoSpacing"/>
        <w:numPr>
          <w:ilvl w:val="0"/>
          <w:numId w:val="11"/>
        </w:numPr>
        <w:tabs>
          <w:tab w:val="left" w:pos="1276"/>
        </w:tabs>
        <w:spacing w:line="480" w:lineRule="auto"/>
        <w:ind w:left="426" w:firstLine="708"/>
        <w:jc w:val="both"/>
      </w:pPr>
      <w:r>
        <w:t>Kemiskinan buatan.</w:t>
      </w:r>
      <w:r>
        <w:rPr>
          <w:rStyle w:val="FootnoteReference"/>
        </w:rPr>
        <w:footnoteReference w:id="17"/>
      </w:r>
    </w:p>
    <w:p w:rsidR="003C7736" w:rsidRDefault="003C7736" w:rsidP="00C35972">
      <w:pPr>
        <w:pStyle w:val="NoSpacing"/>
        <w:spacing w:line="480" w:lineRule="auto"/>
        <w:ind w:left="426" w:firstLine="708"/>
        <w:jc w:val="both"/>
      </w:pPr>
      <w:proofErr w:type="gramStart"/>
      <w:r>
        <w:t xml:space="preserve">Kemiskinan disebabkan aspek badaniah biasanya orang-orang </w:t>
      </w:r>
      <w:r w:rsidRPr="004B324B">
        <w:t>tersebut tidak bisa berbuat maksimal sebagaimana manusia lainnya yang</w:t>
      </w:r>
      <w:r>
        <w:t xml:space="preserve"> sehat jasmaniah.</w:t>
      </w:r>
      <w:proofErr w:type="gramEnd"/>
      <w:r>
        <w:t xml:space="preserve"> Karena cacat badaniah misalnya, dia lantas berbuat atau bekerja secara tidak wajar, seperti: menjadi pengemis atau peminta-minta. </w:t>
      </w:r>
      <w:proofErr w:type="gramStart"/>
      <w:r>
        <w:t xml:space="preserve">Menurut ukuran produktifitas kerja, mereka tidak bisa menghasilkan sesuatu yang maksimal </w:t>
      </w:r>
      <w:r w:rsidR="00DB246B">
        <w:t xml:space="preserve">dan </w:t>
      </w:r>
      <w:r>
        <w:t>malah lebih bersifat konsumtif.</w:t>
      </w:r>
      <w:proofErr w:type="gramEnd"/>
      <w:r>
        <w:t xml:space="preserve"> </w:t>
      </w:r>
      <w:proofErr w:type="gramStart"/>
      <w:r>
        <w:t xml:space="preserve">Sedangkan yang menyangkut aspek mental, </w:t>
      </w:r>
      <w:r>
        <w:lastRenderedPageBreak/>
        <w:t>biasanya mereka disifati oleh sifat malas bekerja</w:t>
      </w:r>
      <w:r w:rsidR="008D5471">
        <w:t xml:space="preserve"> secara wajar, sebagaimana halnya manusia lainnya.</w:t>
      </w:r>
      <w:proofErr w:type="gramEnd"/>
      <w:r w:rsidR="008D5471">
        <w:t xml:space="preserve"> Mereka ada yang bekerja sebagai peminta-minta, atau sebagai pekerja sambi</w:t>
      </w:r>
      <w:r w:rsidR="00DB246B">
        <w:t xml:space="preserve">lan bila ada yang memerlukannya Tindakan–tindakan seperti itu jelas bisa menimbulkan </w:t>
      </w:r>
      <w:proofErr w:type="gramStart"/>
      <w:r w:rsidR="00DB246B">
        <w:t>kemiskinan  bagi</w:t>
      </w:r>
      <w:proofErr w:type="gramEnd"/>
      <w:r w:rsidR="00DB246B">
        <w:t xml:space="preserve"> dirinya dan menimbulkan beban bagi masyarakat lainnya. </w:t>
      </w:r>
    </w:p>
    <w:p w:rsidR="008D5471" w:rsidRDefault="008D5471" w:rsidP="00C35972">
      <w:pPr>
        <w:pStyle w:val="NoSpacing"/>
        <w:spacing w:line="480" w:lineRule="auto"/>
        <w:ind w:left="426" w:firstLine="708"/>
        <w:jc w:val="both"/>
      </w:pPr>
      <w:r>
        <w:t xml:space="preserve">Kemiskinan yang disebabkan oleh bencana, apabila tidak dengan segera diatasi </w:t>
      </w:r>
      <w:proofErr w:type="gramStart"/>
      <w:r>
        <w:t>sama</w:t>
      </w:r>
      <w:proofErr w:type="gramEnd"/>
      <w:r>
        <w:t xml:space="preserve"> saja halnya akan menimbulkan beban bagi masyarakat umum lainnya. </w:t>
      </w:r>
      <w:proofErr w:type="gramStart"/>
      <w:r>
        <w:t>Mereka yang terkena bencana alam, umumnya tidak memiliki tempat tinggal bahkan sum</w:t>
      </w:r>
      <w:r w:rsidR="00DB246B">
        <w:t>ber-sumber daya alam yang mereka</w:t>
      </w:r>
      <w:r>
        <w:t xml:space="preserve"> miliki sebelumnya habis oleh pengikisan bencana alam.</w:t>
      </w:r>
      <w:proofErr w:type="gramEnd"/>
    </w:p>
    <w:p w:rsidR="00272E3F" w:rsidRDefault="00A6768B" w:rsidP="00C35972">
      <w:pPr>
        <w:pStyle w:val="NoSpacing"/>
        <w:spacing w:line="480" w:lineRule="auto"/>
        <w:ind w:left="426" w:firstLine="708"/>
        <w:jc w:val="both"/>
      </w:pPr>
      <w:r>
        <w:t>Kemiski</w:t>
      </w:r>
      <w:r w:rsidR="00DC0DB7">
        <w:t>n</w:t>
      </w:r>
      <w:r>
        <w:t>an buatan disebut ju</w:t>
      </w:r>
      <w:r w:rsidR="002E1315">
        <w:t>ga kemiskinan struk</w:t>
      </w:r>
      <w:r>
        <w:t>tural, ialah kemiskinan yang ditimbulkan oleh dan dari struktur-struktur ekonomi, s</w:t>
      </w:r>
      <w:r w:rsidR="008340BF">
        <w:t xml:space="preserve">osial dan </w:t>
      </w:r>
      <w:proofErr w:type="gramStart"/>
      <w:r w:rsidR="008340BF">
        <w:t>kultur</w:t>
      </w:r>
      <w:proofErr w:type="gramEnd"/>
      <w:r w:rsidR="008340BF">
        <w:t xml:space="preserve"> serta politik. </w:t>
      </w:r>
      <w:proofErr w:type="gramStart"/>
      <w:r>
        <w:t>Kemiskinan struktur ini selai</w:t>
      </w:r>
      <w:r w:rsidR="00DB246B">
        <w:t>n ditimbulkan oleh struktur pene</w:t>
      </w:r>
      <w:r>
        <w:t xml:space="preserve">nangan atau </w:t>
      </w:r>
      <w:r w:rsidRPr="00C35972">
        <w:rPr>
          <w:i/>
          <w:iCs/>
        </w:rPr>
        <w:t>nrimo</w:t>
      </w:r>
      <w:r>
        <w:t xml:space="preserve"> memandang k</w:t>
      </w:r>
      <w:r w:rsidR="00DB246B">
        <w:t>emiskinan sebagai nasib, atau bahkan</w:t>
      </w:r>
      <w:r>
        <w:t xml:space="preserve"> sebagai takdir Tuhan.</w:t>
      </w:r>
      <w:proofErr w:type="gramEnd"/>
      <w:r w:rsidR="00DB246B">
        <w:rPr>
          <w:rStyle w:val="FootnoteReference"/>
        </w:rPr>
        <w:footnoteReference w:id="18"/>
      </w:r>
    </w:p>
    <w:p w:rsidR="008340BF" w:rsidRDefault="008340BF" w:rsidP="00C35972">
      <w:pPr>
        <w:pStyle w:val="NoSpacing"/>
        <w:spacing w:line="480" w:lineRule="auto"/>
        <w:ind w:left="426" w:firstLine="708"/>
        <w:jc w:val="both"/>
      </w:pPr>
      <w:r>
        <w:t xml:space="preserve">Sebagian orang ada yang berkata, ‘’Kemiskinan itu tidak perlu dipersoalkan sungguh-sungguh, bila orang mau bekerja keras, </w:t>
      </w:r>
      <w:proofErr w:type="gramStart"/>
      <w:r>
        <w:t>ia</w:t>
      </w:r>
      <w:proofErr w:type="gramEnd"/>
      <w:r>
        <w:t xml:space="preserve"> akan kaya jua akhirnya.</w:t>
      </w:r>
      <w:r>
        <w:rPr>
          <w:rStyle w:val="FootnoteReference"/>
        </w:rPr>
        <w:footnoteReference w:id="19"/>
      </w:r>
      <w:r w:rsidR="00337120">
        <w:t xml:space="preserve"> </w:t>
      </w:r>
      <w:proofErr w:type="gramStart"/>
      <w:r w:rsidR="00337120">
        <w:t>Dari hal tersebut terkandung kaitan dengan kemiskinan buatan yang sebenarnya kunci agar tidak terperangkap pada indikator kemiskinan terletak pada usaha dari manusia itu sendiri.</w:t>
      </w:r>
      <w:proofErr w:type="gramEnd"/>
      <w:r w:rsidR="00337120">
        <w:t xml:space="preserve"> </w:t>
      </w:r>
    </w:p>
    <w:p w:rsidR="006B2A40" w:rsidRDefault="00A569B4" w:rsidP="00C35972">
      <w:pPr>
        <w:pStyle w:val="NoSpacing"/>
        <w:spacing w:line="480" w:lineRule="auto"/>
        <w:ind w:left="426" w:firstLine="708"/>
        <w:jc w:val="both"/>
      </w:pPr>
      <w:r>
        <w:lastRenderedPageBreak/>
        <w:t>Dari beberapa pandangan di atas tentang sebab-sebab kemiskinan maka dapat disimpulkan bahwa kemiskinan disebabkan oleh tiga faktor yakni: (1) kemiskinan yang disebabkan oleh aspek badaniah atau mental dari diri orang itu sendiri; (2) kemiskinan yang disebabkan oleh bencana alam; (3) kemiskinan buatan yang disebabkan oleh struktur</w:t>
      </w:r>
      <w:r w:rsidR="006B2A40">
        <w:t>-struktur yang ada pada suatu daerah, misalnya: struktur ekonomi, struktur sosial dan kultur, serta struktur politik.</w:t>
      </w:r>
    </w:p>
    <w:p w:rsidR="002E1315" w:rsidRPr="002E1315" w:rsidRDefault="002E1315" w:rsidP="006E2751">
      <w:pPr>
        <w:pStyle w:val="NoSpacing"/>
        <w:jc w:val="both"/>
      </w:pPr>
    </w:p>
    <w:p w:rsidR="00BD4CE4" w:rsidRDefault="00BD4CE4" w:rsidP="00BD4CE4">
      <w:pPr>
        <w:pStyle w:val="NoSpacing"/>
        <w:numPr>
          <w:ilvl w:val="0"/>
          <w:numId w:val="2"/>
        </w:numPr>
        <w:spacing w:line="480" w:lineRule="auto"/>
        <w:ind w:left="426" w:hanging="426"/>
        <w:jc w:val="both"/>
        <w:rPr>
          <w:b/>
          <w:bCs/>
          <w:szCs w:val="24"/>
        </w:rPr>
      </w:pPr>
      <w:r>
        <w:rPr>
          <w:b/>
          <w:bCs/>
          <w:szCs w:val="24"/>
        </w:rPr>
        <w:t>Tinjauan tentang Prestasi Belajar</w:t>
      </w:r>
    </w:p>
    <w:p w:rsidR="00462548" w:rsidRPr="00462548" w:rsidRDefault="00462548" w:rsidP="006B2A40">
      <w:pPr>
        <w:pStyle w:val="NoSpacing"/>
        <w:numPr>
          <w:ilvl w:val="1"/>
          <w:numId w:val="2"/>
        </w:numPr>
        <w:tabs>
          <w:tab w:val="left" w:pos="426"/>
        </w:tabs>
        <w:spacing w:line="480" w:lineRule="auto"/>
        <w:ind w:left="851" w:hanging="851"/>
        <w:rPr>
          <w:b/>
          <w:bCs/>
        </w:rPr>
      </w:pPr>
      <w:r w:rsidRPr="00462548">
        <w:rPr>
          <w:b/>
          <w:bCs/>
        </w:rPr>
        <w:t>Pengertian Prestasi Belajar</w:t>
      </w:r>
    </w:p>
    <w:p w:rsidR="00462548" w:rsidRPr="00481ADB" w:rsidRDefault="00462548" w:rsidP="006B2A40">
      <w:pPr>
        <w:pStyle w:val="ListParagraph"/>
        <w:spacing w:line="480" w:lineRule="auto"/>
        <w:ind w:left="426" w:firstLine="708"/>
        <w:jc w:val="both"/>
        <w:rPr>
          <w:rFonts w:asciiTheme="majorBidi" w:hAnsiTheme="majorBidi" w:cstheme="majorBidi"/>
          <w:bCs/>
          <w:sz w:val="24"/>
          <w:szCs w:val="24"/>
          <w:lang w:val="id-ID"/>
        </w:rPr>
      </w:pPr>
      <w:proofErr w:type="gramStart"/>
      <w:r w:rsidRPr="00481ADB">
        <w:rPr>
          <w:rFonts w:asciiTheme="majorBidi" w:hAnsiTheme="majorBidi" w:cstheme="majorBidi"/>
          <w:sz w:val="24"/>
          <w:szCs w:val="24"/>
        </w:rPr>
        <w:t>Prestasi belajar merupakan gabungan dari dua kata, yaitu prestasi dan belajar.</w:t>
      </w:r>
      <w:proofErr w:type="gramEnd"/>
      <w:r w:rsidRPr="00481ADB">
        <w:rPr>
          <w:rFonts w:asciiTheme="majorBidi" w:hAnsiTheme="majorBidi" w:cstheme="majorBidi"/>
          <w:sz w:val="24"/>
          <w:szCs w:val="24"/>
        </w:rPr>
        <w:t xml:space="preserve"> </w:t>
      </w:r>
      <w:proofErr w:type="gramStart"/>
      <w:r w:rsidRPr="00481ADB">
        <w:rPr>
          <w:rFonts w:asciiTheme="majorBidi" w:hAnsiTheme="majorBidi" w:cstheme="majorBidi"/>
          <w:sz w:val="24"/>
          <w:szCs w:val="24"/>
        </w:rPr>
        <w:t>yang</w:t>
      </w:r>
      <w:proofErr w:type="gramEnd"/>
      <w:r w:rsidRPr="00481ADB">
        <w:rPr>
          <w:rFonts w:asciiTheme="majorBidi" w:hAnsiTheme="majorBidi" w:cstheme="majorBidi"/>
          <w:sz w:val="24"/>
          <w:szCs w:val="24"/>
        </w:rPr>
        <w:t xml:space="preserve"> mana pada setiap kata tersebut memiliki makna tersendiri.</w:t>
      </w:r>
      <w:r w:rsidR="00481ADB" w:rsidRPr="00481ADB">
        <w:rPr>
          <w:rFonts w:asciiTheme="majorBidi" w:hAnsiTheme="majorBidi" w:cstheme="majorBidi"/>
          <w:sz w:val="24"/>
          <w:szCs w:val="24"/>
        </w:rPr>
        <w:t xml:space="preserve"> </w:t>
      </w:r>
      <w:proofErr w:type="gramStart"/>
      <w:r w:rsidRPr="00481ADB">
        <w:rPr>
          <w:rFonts w:asciiTheme="majorBidi" w:hAnsiTheme="majorBidi" w:cstheme="majorBidi"/>
          <w:sz w:val="24"/>
          <w:szCs w:val="24"/>
        </w:rPr>
        <w:t>prestasi</w:t>
      </w:r>
      <w:proofErr w:type="gramEnd"/>
      <w:r w:rsidRPr="00481ADB">
        <w:rPr>
          <w:rFonts w:asciiTheme="majorBidi" w:hAnsiTheme="majorBidi" w:cstheme="majorBidi"/>
          <w:sz w:val="24"/>
          <w:szCs w:val="24"/>
        </w:rPr>
        <w:t xml:space="preserve"> adalah hasil yang telah dicapai (dari yang telah dilakukan, dikerjakan, dan sebagainya).</w:t>
      </w:r>
      <w:r>
        <w:rPr>
          <w:rStyle w:val="FootnoteReference"/>
        </w:rPr>
        <w:footnoteReference w:id="20"/>
      </w:r>
      <w:r w:rsidR="007A3165">
        <w:rPr>
          <w:bCs/>
          <w:szCs w:val="24"/>
        </w:rPr>
        <w:t xml:space="preserve"> </w:t>
      </w:r>
      <w:proofErr w:type="gramStart"/>
      <w:r w:rsidR="007A3165">
        <w:rPr>
          <w:rFonts w:asciiTheme="majorBidi" w:hAnsiTheme="majorBidi" w:cstheme="majorBidi"/>
          <w:sz w:val="24"/>
          <w:szCs w:val="24"/>
        </w:rPr>
        <w:t>P</w:t>
      </w:r>
      <w:r w:rsidRPr="00481ADB">
        <w:rPr>
          <w:rFonts w:asciiTheme="majorBidi" w:hAnsiTheme="majorBidi" w:cstheme="majorBidi"/>
          <w:sz w:val="24"/>
          <w:szCs w:val="24"/>
        </w:rPr>
        <w:t>restasi adalah hasil dari suatu kegiatan yang telah dikerjakan, diciptakan baik secara individual maupun kelompok.</w:t>
      </w:r>
      <w:proofErr w:type="gramEnd"/>
      <w:r w:rsidRPr="00481ADB">
        <w:rPr>
          <w:rStyle w:val="FootnoteReference"/>
          <w:rFonts w:asciiTheme="majorBidi" w:hAnsiTheme="majorBidi" w:cstheme="majorBidi"/>
          <w:sz w:val="24"/>
          <w:szCs w:val="24"/>
        </w:rPr>
        <w:footnoteReference w:id="21"/>
      </w:r>
      <w:r w:rsidRPr="00481ADB">
        <w:rPr>
          <w:rFonts w:asciiTheme="majorBidi" w:hAnsiTheme="majorBidi" w:cstheme="majorBidi"/>
          <w:sz w:val="24"/>
          <w:szCs w:val="24"/>
        </w:rPr>
        <w:t xml:space="preserve"> </w:t>
      </w:r>
      <w:proofErr w:type="gramStart"/>
      <w:r w:rsidR="007A3165">
        <w:rPr>
          <w:rFonts w:ascii="Times New Roman" w:hAnsi="Times New Roman" w:cs="Times New Roman"/>
          <w:bCs/>
          <w:sz w:val="24"/>
          <w:szCs w:val="24"/>
        </w:rPr>
        <w:t>P</w:t>
      </w:r>
      <w:r w:rsidR="007A3165">
        <w:rPr>
          <w:rFonts w:ascii="Times New Roman" w:hAnsi="Times New Roman" w:cs="Times New Roman"/>
          <w:bCs/>
          <w:sz w:val="24"/>
          <w:szCs w:val="24"/>
          <w:lang w:val="id-ID"/>
        </w:rPr>
        <w:t>restasi adalah penilaian pendidikan tentang perkembangan dan kemajuan siswa yang berkenaan dengan penguasaan bahan pelajaran yang disajikan kepada mereka serta nilai-nilai yang terdapat dalam kurikulum.</w:t>
      </w:r>
      <w:proofErr w:type="gramEnd"/>
      <w:r w:rsidR="007A3165">
        <w:rPr>
          <w:rStyle w:val="FootnoteReference"/>
          <w:rFonts w:ascii="Times New Roman" w:hAnsi="Times New Roman"/>
          <w:bCs/>
          <w:sz w:val="24"/>
          <w:szCs w:val="24"/>
          <w:lang w:val="id-ID"/>
        </w:rPr>
        <w:footnoteReference w:id="22"/>
      </w:r>
      <w:r w:rsidR="007A3165">
        <w:t xml:space="preserve"> </w:t>
      </w:r>
      <w:proofErr w:type="gramStart"/>
      <w:r w:rsidRPr="00481ADB">
        <w:rPr>
          <w:rFonts w:asciiTheme="majorBidi" w:hAnsiTheme="majorBidi" w:cstheme="majorBidi"/>
          <w:sz w:val="24"/>
          <w:szCs w:val="24"/>
        </w:rPr>
        <w:t xml:space="preserve">Dari uraian </w:t>
      </w:r>
      <w:r w:rsidR="009218EF" w:rsidRPr="00481ADB">
        <w:rPr>
          <w:rFonts w:asciiTheme="majorBidi" w:hAnsiTheme="majorBidi" w:cstheme="majorBidi"/>
          <w:sz w:val="24"/>
          <w:szCs w:val="24"/>
        </w:rPr>
        <w:t>di atas</w:t>
      </w:r>
      <w:r w:rsidRPr="00481ADB">
        <w:rPr>
          <w:rFonts w:asciiTheme="majorBidi" w:hAnsiTheme="majorBidi" w:cstheme="majorBidi"/>
          <w:sz w:val="24"/>
          <w:szCs w:val="24"/>
        </w:rPr>
        <w:t xml:space="preserve"> dapat diambil kesimpulan bahwa prestasi adalah suatu hasil yang telah diperoleh atau dicapai dari aktivitas yang telah dilakukan atau dikerjakan.</w:t>
      </w:r>
      <w:proofErr w:type="gramEnd"/>
    </w:p>
    <w:p w:rsidR="00462548" w:rsidRDefault="00462548" w:rsidP="006B2A40">
      <w:pPr>
        <w:pStyle w:val="NoSpacing"/>
        <w:spacing w:line="480" w:lineRule="auto"/>
        <w:ind w:left="426" w:firstLine="708"/>
        <w:jc w:val="both"/>
      </w:pPr>
      <w:r w:rsidRPr="007625E0">
        <w:rPr>
          <w:lang w:val="id-ID"/>
        </w:rPr>
        <w:lastRenderedPageBreak/>
        <w:t>Belajar ialah suatu proses usaha yang dilakukan seseorang untuk memperoleh suatu perubahan tingkah laku yang baru secara keseluruhan sebagai hasil pengalamannya sendiri dalam interaksi dengan lingkungannya.</w:t>
      </w:r>
      <w:r>
        <w:rPr>
          <w:rStyle w:val="FootnoteReference"/>
        </w:rPr>
        <w:footnoteReference w:id="23"/>
      </w:r>
      <w:r w:rsidRPr="007625E0">
        <w:rPr>
          <w:lang w:val="id-ID"/>
        </w:rPr>
        <w:t xml:space="preserve"> </w:t>
      </w:r>
      <w:proofErr w:type="gramStart"/>
      <w:r>
        <w:t>Belajar merupakan perubahan tingkah laku atau penampilan, dengan serangkaian kegiatan, misalnya dengan membaca, mengamati, mendengarkan, meniru dan lain sebagainya.</w:t>
      </w:r>
      <w:proofErr w:type="gramEnd"/>
      <w:r>
        <w:rPr>
          <w:rStyle w:val="FootnoteReference"/>
        </w:rPr>
        <w:footnoteReference w:id="24"/>
      </w:r>
      <w:r w:rsidR="009E62E9">
        <w:t xml:space="preserve"> </w:t>
      </w:r>
      <w:r>
        <w:t>Belajar diartikan sebagai proses perubahan tingkah laku pada diri individu berkat adanya interaksi antara individu dan individu dengan lingkungannya.</w:t>
      </w:r>
      <w:r>
        <w:rPr>
          <w:rStyle w:val="FootnoteReference"/>
        </w:rPr>
        <w:footnoteReference w:id="25"/>
      </w:r>
      <w:r>
        <w:t xml:space="preserve"> </w:t>
      </w:r>
    </w:p>
    <w:p w:rsidR="00462548" w:rsidRDefault="00462548" w:rsidP="006B2A40">
      <w:pPr>
        <w:pStyle w:val="NoSpacing"/>
        <w:spacing w:line="480" w:lineRule="auto"/>
        <w:ind w:left="426" w:firstLine="708"/>
        <w:jc w:val="both"/>
      </w:pPr>
      <w:proofErr w:type="gramStart"/>
      <w:r>
        <w:t xml:space="preserve">Berdasarkan definisi di atas, maka dapat dijelaskan pengertian prestasi belajar adalah hasil yang telah dicapai dari suatu kegiatan yang berupa perubahan tingkah laku yang dialami oleh subyek belajar </w:t>
      </w:r>
      <w:r w:rsidR="009218EF">
        <w:t>di dalam</w:t>
      </w:r>
      <w:r w:rsidR="004A2223">
        <w:t xml:space="preserve"> suatu interaksi dengan</w:t>
      </w:r>
      <w:r>
        <w:t xml:space="preserve"> lingkungannya</w:t>
      </w:r>
      <w:r w:rsidR="009B549F">
        <w:t>.</w:t>
      </w:r>
      <w:proofErr w:type="gramEnd"/>
    </w:p>
    <w:p w:rsidR="006B2A40" w:rsidRDefault="00462548" w:rsidP="006B2A40">
      <w:pPr>
        <w:pStyle w:val="NoSpacing"/>
        <w:spacing w:line="480" w:lineRule="auto"/>
        <w:ind w:left="426" w:firstLine="708"/>
        <w:jc w:val="both"/>
      </w:pPr>
      <w:proofErr w:type="gramStart"/>
      <w:r>
        <w:t>Prestasi belajar adalah penilaian hasil usaha kegiatan belajar yang dinyatakan dalam bentuk simbol, angka, huruf maupun kalimat yang dapat mencerminkan hasil yang sudah dicapai oleh setiap anak dalam periode tertentu.</w:t>
      </w:r>
      <w:proofErr w:type="gramEnd"/>
      <w:r>
        <w:rPr>
          <w:rStyle w:val="FootnoteReference"/>
        </w:rPr>
        <w:footnoteReference w:id="26"/>
      </w:r>
    </w:p>
    <w:p w:rsidR="00462548" w:rsidRDefault="004A2223" w:rsidP="004A2223">
      <w:pPr>
        <w:pStyle w:val="NoSpacing"/>
        <w:spacing w:line="480" w:lineRule="auto"/>
        <w:ind w:left="426" w:firstLine="708"/>
        <w:jc w:val="both"/>
      </w:pPr>
      <w:r>
        <w:lastRenderedPageBreak/>
        <w:t xml:space="preserve">Dari beberapa pandangan di atas dapat </w:t>
      </w:r>
      <w:r w:rsidR="006B2A40">
        <w:t xml:space="preserve">disimpulkan bahwa prestasi belajar </w:t>
      </w:r>
      <w:proofErr w:type="gramStart"/>
      <w:r w:rsidR="006B2A40">
        <w:t xml:space="preserve">adalah </w:t>
      </w:r>
      <w:r w:rsidR="00462548">
        <w:t xml:space="preserve"> </w:t>
      </w:r>
      <w:r>
        <w:t>hasil</w:t>
      </w:r>
      <w:proofErr w:type="gramEnd"/>
      <w:r>
        <w:t xml:space="preserve"> yang telah dicapai dari suatu kegiatan yang berupa perubahan tingkah laku yang dialami oleh seseorang pada suatu interaksi yang telah dilakukan dengan lingkungannya. Dengan m</w:t>
      </w:r>
      <w:r w:rsidR="00462548">
        <w:t xml:space="preserve">engetahui prestasi belajar siswa </w:t>
      </w:r>
      <w:r w:rsidR="009B549F">
        <w:t xml:space="preserve">maka akan </w:t>
      </w:r>
      <w:r w:rsidR="00462548">
        <w:t xml:space="preserve">dapat diketahui kedudukan anak dalam kelas, apakah anak itu termasuk kelompok anak yang pandai, </w:t>
      </w:r>
      <w:proofErr w:type="gramStart"/>
      <w:r w:rsidR="00462548">
        <w:t>sedang  atau</w:t>
      </w:r>
      <w:proofErr w:type="gramEnd"/>
      <w:r w:rsidR="00462548">
        <w:t xml:space="preserve"> kurang. Prestasi belajar seseorang sesuai dengan tingkat keberhasilan sesuatu dalam mempelajari materi pelajaran yang dinyatakan dalam bentuk nilai atau raport setiap bidang studi setelah mengalami proses belajar mengajar.</w:t>
      </w:r>
    </w:p>
    <w:p w:rsidR="006B2A40" w:rsidRDefault="006B2A40" w:rsidP="006E2751">
      <w:pPr>
        <w:pStyle w:val="NoSpacing"/>
        <w:ind w:left="425" w:firstLine="709"/>
        <w:jc w:val="both"/>
      </w:pPr>
    </w:p>
    <w:p w:rsidR="00462548" w:rsidRDefault="00C847F8" w:rsidP="004A2223">
      <w:pPr>
        <w:pStyle w:val="NoSpacing"/>
        <w:numPr>
          <w:ilvl w:val="1"/>
          <w:numId w:val="2"/>
        </w:numPr>
        <w:tabs>
          <w:tab w:val="left" w:pos="709"/>
        </w:tabs>
        <w:spacing w:line="480" w:lineRule="auto"/>
        <w:ind w:left="426" w:hanging="426"/>
        <w:rPr>
          <w:b/>
          <w:bCs/>
        </w:rPr>
      </w:pPr>
      <w:r>
        <w:rPr>
          <w:b/>
          <w:bCs/>
        </w:rPr>
        <w:t>Indikator</w:t>
      </w:r>
      <w:r w:rsidR="00462548">
        <w:rPr>
          <w:b/>
          <w:bCs/>
        </w:rPr>
        <w:t xml:space="preserve"> Prestasi Belajar</w:t>
      </w:r>
    </w:p>
    <w:p w:rsidR="00C847F8" w:rsidRDefault="00C847F8" w:rsidP="004A2223">
      <w:pPr>
        <w:pStyle w:val="NoSpacing"/>
        <w:spacing w:line="480" w:lineRule="auto"/>
        <w:ind w:left="426" w:firstLine="708"/>
        <w:jc w:val="both"/>
      </w:pPr>
      <w:r>
        <w:t xml:space="preserve">Pada prinsipnya, </w:t>
      </w:r>
      <w:r w:rsidR="009B549F">
        <w:t>p</w:t>
      </w:r>
      <w:r w:rsidR="00F12EA9">
        <w:t>engungkapan</w:t>
      </w:r>
      <w:r>
        <w:t xml:space="preserve"> hasi</w:t>
      </w:r>
      <w:r w:rsidR="00F12EA9">
        <w:t>l belajar ideal meliputi seluruh</w:t>
      </w:r>
      <w:r>
        <w:t xml:space="preserve"> ranah psikologis yang berubah sebagai akibat pengalaman dan proses belajar si</w:t>
      </w:r>
      <w:r w:rsidR="00F12EA9">
        <w:t xml:space="preserve">swa. </w:t>
      </w:r>
      <w:proofErr w:type="gramStart"/>
      <w:r w:rsidR="00F12EA9">
        <w:t>Namun demikian, pengungkapan</w:t>
      </w:r>
      <w:r>
        <w:t xml:space="preserve"> perubahan tingkah laku seluruh ranah </w:t>
      </w:r>
      <w:r w:rsidR="009D0465">
        <w:t>(cipta, rasa, dan karsa) itu</w:t>
      </w:r>
      <w:r>
        <w:t>, khususnya</w:t>
      </w:r>
      <w:r w:rsidR="009D0465">
        <w:t xml:space="preserve"> ranah rasa murid, sangat sulit.</w:t>
      </w:r>
      <w:proofErr w:type="gramEnd"/>
      <w:r w:rsidR="009D0465">
        <w:t xml:space="preserve"> </w:t>
      </w:r>
      <w:proofErr w:type="gramStart"/>
      <w:r w:rsidR="009D0465">
        <w:t xml:space="preserve">Hal ini disebabkan perubahan hasil belajar itu ada yang bersifat </w:t>
      </w:r>
      <w:r w:rsidR="009D0465">
        <w:rPr>
          <w:i/>
          <w:iCs/>
        </w:rPr>
        <w:t xml:space="preserve">intangible </w:t>
      </w:r>
      <w:r w:rsidR="009D0465">
        <w:t>(tak dapat diraba).</w:t>
      </w:r>
      <w:proofErr w:type="gramEnd"/>
      <w:r w:rsidR="00F12EA9">
        <w:rPr>
          <w:rStyle w:val="FootnoteReference"/>
        </w:rPr>
        <w:footnoteReference w:id="27"/>
      </w:r>
      <w:r w:rsidR="009D0465">
        <w:t xml:space="preserve"> </w:t>
      </w:r>
      <w:proofErr w:type="gramStart"/>
      <w:r w:rsidR="009D0465">
        <w:t xml:space="preserve">Oleh karena itu, yang </w:t>
      </w:r>
      <w:r w:rsidR="00F12EA9">
        <w:t xml:space="preserve">hanya </w:t>
      </w:r>
      <w:r w:rsidR="009D0465">
        <w:t>dapat dilakukan guru dalam hal ini adalah hanya mengambil cuplikan perubahan tingkah laku yang dianggap penting dan diharapkan dapat mencerminkan perubahan yang terjadi sebagai hasil belajar siswa, baik yang berdimensi cipta dan rasa maupun yang berdimensi karsa.</w:t>
      </w:r>
      <w:proofErr w:type="gramEnd"/>
    </w:p>
    <w:p w:rsidR="009D0465" w:rsidRDefault="009D0465" w:rsidP="004A2223">
      <w:pPr>
        <w:pStyle w:val="NoSpacing"/>
        <w:spacing w:line="480" w:lineRule="auto"/>
        <w:ind w:left="426" w:firstLine="708"/>
        <w:jc w:val="both"/>
      </w:pPr>
      <w:proofErr w:type="gramStart"/>
      <w:r>
        <w:lastRenderedPageBreak/>
        <w:t>Kunci pokok untuk memperoleh ukuran dan data hasil belajar siswa sebagaimana yang terurai di atas adalah me</w:t>
      </w:r>
      <w:r w:rsidR="00F12EA9">
        <w:t>ngetahui garis-garis besar indik</w:t>
      </w:r>
      <w:r>
        <w:t>ator (penunjuk adanya prestasi tertentu) dikaitkan dengan jenis prestasi yang hendak diungkapkan atau diukur.</w:t>
      </w:r>
      <w:proofErr w:type="gramEnd"/>
      <w:r>
        <w:t xml:space="preserve"> Selanjutnya </w:t>
      </w:r>
      <w:r w:rsidR="00275142">
        <w:t>untuk mempermudah</w:t>
      </w:r>
      <w:r>
        <w:t xml:space="preserve"> pemahaman</w:t>
      </w:r>
      <w:r w:rsidR="00275142">
        <w:t xml:space="preserve"> lebih mendalam mengenai kunci pokok tersebut peneliti sajikan s</w:t>
      </w:r>
      <w:r w:rsidR="00602A2F">
        <w:t>ebuah tabel tentang jenis, indik</w:t>
      </w:r>
      <w:r w:rsidR="00275142">
        <w:t xml:space="preserve">ator dan </w:t>
      </w:r>
      <w:proofErr w:type="gramStart"/>
      <w:r w:rsidR="00275142">
        <w:t>cara</w:t>
      </w:r>
      <w:proofErr w:type="gramEnd"/>
      <w:r w:rsidR="00275142">
        <w:t xml:space="preserve"> mengevaluasi prestasi belajar tersebut.</w:t>
      </w:r>
    </w:p>
    <w:p w:rsidR="004A2223" w:rsidRDefault="004A2223" w:rsidP="006E2751">
      <w:pPr>
        <w:pStyle w:val="NoSpacing"/>
        <w:ind w:left="425" w:firstLine="709"/>
        <w:jc w:val="both"/>
      </w:pPr>
    </w:p>
    <w:p w:rsidR="0060642F" w:rsidRDefault="004A2223" w:rsidP="004A2223">
      <w:pPr>
        <w:pStyle w:val="NoSpacing"/>
        <w:tabs>
          <w:tab w:val="left" w:pos="709"/>
        </w:tabs>
        <w:spacing w:line="480" w:lineRule="auto"/>
        <w:ind w:left="709" w:firstLine="709"/>
        <w:rPr>
          <w:b/>
          <w:bCs/>
        </w:rPr>
      </w:pPr>
      <w:r>
        <w:rPr>
          <w:b/>
          <w:bCs/>
        </w:rPr>
        <w:tab/>
      </w:r>
      <w:r>
        <w:rPr>
          <w:b/>
          <w:bCs/>
        </w:rPr>
        <w:tab/>
      </w:r>
      <w:r>
        <w:rPr>
          <w:b/>
          <w:bCs/>
        </w:rPr>
        <w:tab/>
      </w:r>
      <w:r>
        <w:rPr>
          <w:b/>
          <w:bCs/>
        </w:rPr>
        <w:tab/>
      </w:r>
      <w:r>
        <w:rPr>
          <w:b/>
          <w:bCs/>
        </w:rPr>
        <w:tab/>
      </w:r>
      <w:r w:rsidR="0060642F" w:rsidRPr="0060642F">
        <w:rPr>
          <w:b/>
          <w:bCs/>
        </w:rPr>
        <w:t>Tabel 2</w:t>
      </w:r>
      <w:r>
        <w:rPr>
          <w:b/>
          <w:bCs/>
        </w:rPr>
        <w:t>.1</w:t>
      </w:r>
    </w:p>
    <w:p w:rsidR="0060642F" w:rsidRDefault="0060642F" w:rsidP="0060642F">
      <w:pPr>
        <w:pStyle w:val="NoSpacing"/>
        <w:spacing w:line="480" w:lineRule="auto"/>
        <w:ind w:left="851"/>
        <w:jc w:val="center"/>
        <w:rPr>
          <w:b/>
          <w:bCs/>
        </w:rPr>
      </w:pPr>
      <w:r>
        <w:rPr>
          <w:b/>
          <w:bCs/>
        </w:rPr>
        <w:t>Jenis, Indikator, dan Cara Evaluasi Prestasi Belajar</w:t>
      </w:r>
    </w:p>
    <w:tbl>
      <w:tblPr>
        <w:tblStyle w:val="TableGrid"/>
        <w:tblW w:w="7854" w:type="dxa"/>
        <w:tblInd w:w="534" w:type="dxa"/>
        <w:tblLook w:val="01E0"/>
      </w:tblPr>
      <w:tblGrid>
        <w:gridCol w:w="3118"/>
        <w:gridCol w:w="2835"/>
        <w:gridCol w:w="1901"/>
      </w:tblGrid>
      <w:tr w:rsidR="0060642F" w:rsidRPr="00275142" w:rsidTr="004A2223">
        <w:trPr>
          <w:trHeight w:val="340"/>
        </w:trPr>
        <w:tc>
          <w:tcPr>
            <w:tcW w:w="3118" w:type="dxa"/>
            <w:vAlign w:val="center"/>
          </w:tcPr>
          <w:p w:rsidR="0060642F" w:rsidRPr="00275142" w:rsidRDefault="0060642F" w:rsidP="00F47673">
            <w:pPr>
              <w:pStyle w:val="NoSpacing"/>
              <w:jc w:val="center"/>
              <w:rPr>
                <w:sz w:val="22"/>
              </w:rPr>
            </w:pPr>
            <w:r w:rsidRPr="00275142">
              <w:rPr>
                <w:sz w:val="22"/>
              </w:rPr>
              <w:t>Ranah/ Jenis Prestasi</w:t>
            </w:r>
          </w:p>
        </w:tc>
        <w:tc>
          <w:tcPr>
            <w:tcW w:w="2835" w:type="dxa"/>
            <w:vAlign w:val="center"/>
          </w:tcPr>
          <w:p w:rsidR="0060642F" w:rsidRPr="00275142" w:rsidRDefault="0060642F" w:rsidP="00F47673">
            <w:pPr>
              <w:pStyle w:val="NoSpacing"/>
              <w:jc w:val="center"/>
              <w:rPr>
                <w:sz w:val="22"/>
              </w:rPr>
            </w:pPr>
            <w:r>
              <w:rPr>
                <w:sz w:val="22"/>
              </w:rPr>
              <w:t>Indikator</w:t>
            </w:r>
          </w:p>
        </w:tc>
        <w:tc>
          <w:tcPr>
            <w:tcW w:w="1901" w:type="dxa"/>
            <w:vAlign w:val="center"/>
          </w:tcPr>
          <w:p w:rsidR="0060642F" w:rsidRPr="00275142" w:rsidRDefault="0060642F" w:rsidP="00F47673">
            <w:pPr>
              <w:pStyle w:val="NoSpacing"/>
              <w:jc w:val="center"/>
              <w:rPr>
                <w:sz w:val="22"/>
              </w:rPr>
            </w:pPr>
            <w:r w:rsidRPr="00275142">
              <w:rPr>
                <w:sz w:val="22"/>
              </w:rPr>
              <w:t>Cara Evaluasi</w:t>
            </w:r>
          </w:p>
        </w:tc>
      </w:tr>
      <w:tr w:rsidR="0060642F" w:rsidRPr="00275142" w:rsidTr="004A2223">
        <w:tc>
          <w:tcPr>
            <w:tcW w:w="3118" w:type="dxa"/>
            <w:tcBorders>
              <w:bottom w:val="single" w:sz="4" w:space="0" w:color="auto"/>
            </w:tcBorders>
          </w:tcPr>
          <w:p w:rsidR="0060642F" w:rsidRPr="0010505F" w:rsidRDefault="0060642F" w:rsidP="00F47673">
            <w:pPr>
              <w:pStyle w:val="NoSpacing"/>
              <w:rPr>
                <w:sz w:val="16"/>
                <w:szCs w:val="16"/>
              </w:rPr>
            </w:pPr>
          </w:p>
          <w:p w:rsidR="0060642F" w:rsidRPr="001038C2" w:rsidRDefault="0060642F" w:rsidP="00F47673">
            <w:pPr>
              <w:pStyle w:val="NoSpacing"/>
              <w:tabs>
                <w:tab w:val="left" w:pos="175"/>
              </w:tabs>
              <w:spacing w:line="276" w:lineRule="auto"/>
              <w:ind w:left="-43"/>
              <w:rPr>
                <w:b/>
                <w:bCs/>
                <w:sz w:val="22"/>
              </w:rPr>
            </w:pPr>
            <w:r w:rsidRPr="001038C2">
              <w:rPr>
                <w:b/>
                <w:bCs/>
                <w:sz w:val="22"/>
              </w:rPr>
              <w:t>A. Ranah Cipta (Kognitif)</w:t>
            </w:r>
          </w:p>
          <w:p w:rsidR="0060642F" w:rsidRPr="00275142" w:rsidRDefault="0060642F" w:rsidP="00F47673">
            <w:pPr>
              <w:pStyle w:val="NoSpacing"/>
              <w:tabs>
                <w:tab w:val="left" w:pos="175"/>
              </w:tabs>
              <w:spacing w:line="276" w:lineRule="auto"/>
              <w:ind w:left="-43"/>
              <w:rPr>
                <w:sz w:val="22"/>
              </w:rPr>
            </w:pPr>
            <w:r w:rsidRPr="0010505F">
              <w:rPr>
                <w:color w:val="FFFFFF" w:themeColor="background1"/>
                <w:sz w:val="22"/>
              </w:rPr>
              <w:t>A.</w:t>
            </w:r>
            <w:r>
              <w:rPr>
                <w:sz w:val="22"/>
              </w:rPr>
              <w:t xml:space="preserve"> </w:t>
            </w:r>
            <w:r w:rsidRPr="00275142">
              <w:rPr>
                <w:sz w:val="22"/>
              </w:rPr>
              <w:t>1.</w:t>
            </w:r>
            <w:r>
              <w:rPr>
                <w:sz w:val="22"/>
              </w:rPr>
              <w:t xml:space="preserve"> </w:t>
            </w:r>
            <w:r w:rsidRPr="00275142">
              <w:rPr>
                <w:sz w:val="22"/>
              </w:rPr>
              <w:t>Pengamatan</w:t>
            </w: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10505F" w:rsidRDefault="0060642F" w:rsidP="00F47673">
            <w:pPr>
              <w:pStyle w:val="NoSpacing"/>
              <w:spacing w:line="276" w:lineRule="auto"/>
              <w:rPr>
                <w:sz w:val="16"/>
                <w:szCs w:val="16"/>
              </w:rPr>
            </w:pPr>
          </w:p>
          <w:p w:rsidR="0060642F" w:rsidRPr="00275142" w:rsidRDefault="0060642F" w:rsidP="00F47673">
            <w:pPr>
              <w:pStyle w:val="NoSpacing"/>
              <w:tabs>
                <w:tab w:val="left" w:pos="175"/>
              </w:tabs>
              <w:spacing w:line="276" w:lineRule="auto"/>
              <w:ind w:left="-43"/>
              <w:rPr>
                <w:sz w:val="22"/>
              </w:rPr>
            </w:pPr>
            <w:r w:rsidRPr="0010505F">
              <w:rPr>
                <w:color w:val="FFFFFF" w:themeColor="background1"/>
                <w:sz w:val="22"/>
              </w:rPr>
              <w:t>A.</w:t>
            </w:r>
            <w:r>
              <w:rPr>
                <w:sz w:val="22"/>
              </w:rPr>
              <w:t xml:space="preserve"> </w:t>
            </w:r>
            <w:r w:rsidRPr="00275142">
              <w:rPr>
                <w:sz w:val="22"/>
              </w:rPr>
              <w:t>2. Ingatan</w:t>
            </w: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A23718" w:rsidRDefault="0060642F" w:rsidP="00F47673">
            <w:pPr>
              <w:pStyle w:val="NoSpacing"/>
              <w:spacing w:line="276" w:lineRule="auto"/>
              <w:rPr>
                <w:sz w:val="16"/>
                <w:szCs w:val="16"/>
              </w:rPr>
            </w:pPr>
          </w:p>
          <w:p w:rsidR="0060642F" w:rsidRPr="00275142" w:rsidRDefault="0060642F" w:rsidP="00F47673">
            <w:pPr>
              <w:pStyle w:val="NoSpacing"/>
              <w:tabs>
                <w:tab w:val="left" w:pos="175"/>
              </w:tabs>
              <w:spacing w:line="276" w:lineRule="auto"/>
              <w:ind w:left="-43"/>
              <w:rPr>
                <w:sz w:val="22"/>
              </w:rPr>
            </w:pPr>
            <w:r w:rsidRPr="0010505F">
              <w:rPr>
                <w:color w:val="FFFFFF" w:themeColor="background1"/>
                <w:sz w:val="22"/>
              </w:rPr>
              <w:t>A.</w:t>
            </w:r>
            <w:r>
              <w:rPr>
                <w:sz w:val="22"/>
              </w:rPr>
              <w:t xml:space="preserve"> </w:t>
            </w:r>
            <w:r w:rsidRPr="00275142">
              <w:rPr>
                <w:sz w:val="22"/>
              </w:rPr>
              <w:t>3. Pemahaman</w:t>
            </w: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A23718" w:rsidRDefault="0060642F" w:rsidP="00F47673">
            <w:pPr>
              <w:pStyle w:val="NoSpacing"/>
              <w:spacing w:line="276" w:lineRule="auto"/>
              <w:rPr>
                <w:sz w:val="16"/>
                <w:szCs w:val="16"/>
              </w:rPr>
            </w:pPr>
          </w:p>
          <w:p w:rsidR="0060642F" w:rsidRPr="00275142" w:rsidRDefault="0060642F" w:rsidP="00F47673">
            <w:pPr>
              <w:pStyle w:val="NoSpacing"/>
              <w:tabs>
                <w:tab w:val="left" w:pos="175"/>
              </w:tabs>
              <w:spacing w:line="276" w:lineRule="auto"/>
              <w:ind w:left="-43"/>
              <w:rPr>
                <w:sz w:val="22"/>
              </w:rPr>
            </w:pPr>
            <w:r w:rsidRPr="0010505F">
              <w:rPr>
                <w:color w:val="FFFFFF" w:themeColor="background1"/>
                <w:sz w:val="22"/>
              </w:rPr>
              <w:t>A.</w:t>
            </w:r>
            <w:r>
              <w:rPr>
                <w:sz w:val="22"/>
              </w:rPr>
              <w:t xml:space="preserve"> </w:t>
            </w:r>
            <w:r w:rsidRPr="00275142">
              <w:rPr>
                <w:sz w:val="22"/>
              </w:rPr>
              <w:t>4. Penerapan</w:t>
            </w:r>
          </w:p>
          <w:p w:rsidR="0060642F" w:rsidRPr="00275142" w:rsidRDefault="0060642F" w:rsidP="00F47673">
            <w:pPr>
              <w:pStyle w:val="NoSpacing"/>
              <w:spacing w:line="276" w:lineRule="auto"/>
              <w:rPr>
                <w:sz w:val="22"/>
              </w:rPr>
            </w:pPr>
          </w:p>
          <w:p w:rsidR="0060642F" w:rsidRPr="00A23718" w:rsidRDefault="0060642F" w:rsidP="00F47673">
            <w:pPr>
              <w:pStyle w:val="NoSpacing"/>
              <w:spacing w:line="276" w:lineRule="auto"/>
              <w:rPr>
                <w:sz w:val="16"/>
                <w:szCs w:val="16"/>
              </w:rPr>
            </w:pPr>
          </w:p>
          <w:p w:rsidR="0060642F" w:rsidRDefault="0060642F" w:rsidP="00F47673">
            <w:pPr>
              <w:pStyle w:val="NoSpacing"/>
              <w:tabs>
                <w:tab w:val="left" w:pos="175"/>
              </w:tabs>
              <w:spacing w:line="276" w:lineRule="auto"/>
              <w:ind w:left="-43"/>
              <w:rPr>
                <w:sz w:val="22"/>
              </w:rPr>
            </w:pPr>
            <w:r w:rsidRPr="0010505F">
              <w:rPr>
                <w:color w:val="FFFFFF" w:themeColor="background1"/>
                <w:sz w:val="22"/>
              </w:rPr>
              <w:t>A.</w:t>
            </w:r>
            <w:r>
              <w:rPr>
                <w:sz w:val="22"/>
              </w:rPr>
              <w:t xml:space="preserve"> </w:t>
            </w:r>
            <w:r w:rsidRPr="00275142">
              <w:rPr>
                <w:sz w:val="22"/>
              </w:rPr>
              <w:t>5. Analisis (pemeriksa</w:t>
            </w:r>
            <w:r>
              <w:rPr>
                <w:sz w:val="22"/>
              </w:rPr>
              <w:t>an</w:t>
            </w:r>
          </w:p>
          <w:p w:rsidR="0060642F" w:rsidRDefault="0060642F" w:rsidP="00F47673">
            <w:pPr>
              <w:pStyle w:val="NoSpacing"/>
              <w:tabs>
                <w:tab w:val="left" w:pos="175"/>
              </w:tabs>
              <w:spacing w:line="276" w:lineRule="auto"/>
              <w:ind w:left="-43"/>
              <w:rPr>
                <w:sz w:val="22"/>
              </w:rPr>
            </w:pPr>
            <w:r w:rsidRPr="0010505F">
              <w:rPr>
                <w:color w:val="FFFFFF" w:themeColor="background1"/>
                <w:sz w:val="22"/>
              </w:rPr>
              <w:t>A.</w:t>
            </w:r>
            <w:r>
              <w:rPr>
                <w:sz w:val="22"/>
              </w:rPr>
              <w:t xml:space="preserve"> </w:t>
            </w:r>
            <w:r w:rsidRPr="00A23718">
              <w:rPr>
                <w:color w:val="FFFFFF" w:themeColor="background1"/>
                <w:sz w:val="22"/>
              </w:rPr>
              <w:t>5.</w:t>
            </w:r>
            <w:r>
              <w:rPr>
                <w:sz w:val="22"/>
              </w:rPr>
              <w:t xml:space="preserve"> </w:t>
            </w:r>
            <w:r w:rsidRPr="00275142">
              <w:rPr>
                <w:sz w:val="22"/>
              </w:rPr>
              <w:t>dan pemilahan se</w:t>
            </w:r>
            <w:r>
              <w:rPr>
                <w:sz w:val="22"/>
              </w:rPr>
              <w:t>cara</w:t>
            </w:r>
          </w:p>
          <w:p w:rsidR="0060642F" w:rsidRDefault="0060642F" w:rsidP="00F47673">
            <w:pPr>
              <w:pStyle w:val="NoSpacing"/>
              <w:tabs>
                <w:tab w:val="left" w:pos="175"/>
              </w:tabs>
              <w:spacing w:line="276" w:lineRule="auto"/>
              <w:ind w:left="-43"/>
              <w:rPr>
                <w:sz w:val="22"/>
              </w:rPr>
            </w:pPr>
            <w:r w:rsidRPr="0010505F">
              <w:rPr>
                <w:color w:val="FFFFFF" w:themeColor="background1"/>
                <w:sz w:val="22"/>
              </w:rPr>
              <w:t>A</w:t>
            </w:r>
            <w:r w:rsidRPr="00A23718">
              <w:rPr>
                <w:color w:val="FFFFFF" w:themeColor="background1"/>
                <w:sz w:val="22"/>
              </w:rPr>
              <w:t>. 5.</w:t>
            </w:r>
            <w:r>
              <w:rPr>
                <w:sz w:val="22"/>
              </w:rPr>
              <w:t xml:space="preserve"> </w:t>
            </w:r>
            <w:r w:rsidRPr="00275142">
              <w:rPr>
                <w:sz w:val="22"/>
              </w:rPr>
              <w:t>teliti)</w:t>
            </w:r>
          </w:p>
          <w:p w:rsidR="0060642F" w:rsidRDefault="0060642F" w:rsidP="0060642F">
            <w:pPr>
              <w:pStyle w:val="Heading2"/>
              <w:outlineLvl w:val="1"/>
            </w:pPr>
          </w:p>
          <w:p w:rsidR="0060642F" w:rsidRPr="00BD6E79" w:rsidRDefault="0060642F" w:rsidP="00F47673">
            <w:pPr>
              <w:pStyle w:val="NoSpacing"/>
              <w:rPr>
                <w:sz w:val="16"/>
                <w:szCs w:val="16"/>
              </w:rPr>
            </w:pPr>
          </w:p>
          <w:p w:rsidR="0060642F" w:rsidRDefault="0060642F" w:rsidP="00F47673">
            <w:pPr>
              <w:pStyle w:val="NoSpacing"/>
              <w:tabs>
                <w:tab w:val="left" w:pos="175"/>
              </w:tabs>
              <w:spacing w:line="276" w:lineRule="auto"/>
              <w:ind w:left="-43"/>
              <w:rPr>
                <w:sz w:val="22"/>
              </w:rPr>
            </w:pPr>
            <w:r w:rsidRPr="0010505F">
              <w:rPr>
                <w:color w:val="FFFFFF" w:themeColor="background1"/>
                <w:sz w:val="22"/>
              </w:rPr>
              <w:t>A.</w:t>
            </w:r>
            <w:r>
              <w:rPr>
                <w:sz w:val="22"/>
              </w:rPr>
              <w:t xml:space="preserve"> </w:t>
            </w:r>
            <w:r w:rsidRPr="00275142">
              <w:rPr>
                <w:sz w:val="22"/>
              </w:rPr>
              <w:t xml:space="preserve">6. Sintesis (membuat </w:t>
            </w:r>
          </w:p>
          <w:p w:rsidR="0060642F" w:rsidRPr="00275142" w:rsidRDefault="00617AE9" w:rsidP="00F47673">
            <w:pPr>
              <w:pStyle w:val="NoSpacing"/>
              <w:tabs>
                <w:tab w:val="left" w:pos="175"/>
              </w:tabs>
              <w:spacing w:line="276" w:lineRule="auto"/>
              <w:ind w:left="-43"/>
              <w:rPr>
                <w:sz w:val="22"/>
              </w:rPr>
            </w:pPr>
            <w:r w:rsidRPr="00617AE9">
              <w:rPr>
                <w:noProof/>
                <w:color w:val="FFFFFF" w:themeColor="background1"/>
                <w:sz w:val="22"/>
              </w:rPr>
              <w:lastRenderedPageBreak/>
              <w:pict>
                <v:shapetype id="_x0000_t202" coordsize="21600,21600" o:spt="202" path="m,l,21600r21600,l21600,xe">
                  <v:stroke joinstyle="miter"/>
                  <v:path gradientshapeok="t" o:connecttype="rect"/>
                </v:shapetype>
                <v:shape id="_x0000_s1080" type="#_x0000_t202" style="position:absolute;left:0;text-align:left;margin-left:-10.45pt;margin-top:-22pt;width:100.75pt;height:28.5pt;z-index:251674112" filled="f" strokecolor="white [3212]">
                  <v:textbox>
                    <w:txbxContent>
                      <w:p w:rsidR="005C1023" w:rsidRDefault="005C1023">
                        <w:r>
                          <w:t>Lanjutan…</w:t>
                        </w:r>
                      </w:p>
                    </w:txbxContent>
                  </v:textbox>
                </v:shape>
              </w:pict>
            </w:r>
            <w:r w:rsidR="0060642F" w:rsidRPr="0010505F">
              <w:rPr>
                <w:color w:val="FFFFFF" w:themeColor="background1"/>
                <w:sz w:val="22"/>
              </w:rPr>
              <w:t>A.</w:t>
            </w:r>
            <w:r w:rsidR="0060642F">
              <w:rPr>
                <w:sz w:val="22"/>
              </w:rPr>
              <w:t xml:space="preserve"> </w:t>
            </w:r>
            <w:r w:rsidR="0060642F" w:rsidRPr="009F0A2D">
              <w:rPr>
                <w:color w:val="FFFFFF" w:themeColor="background1"/>
                <w:sz w:val="22"/>
              </w:rPr>
              <w:t>6.</w:t>
            </w:r>
            <w:r w:rsidR="0060642F">
              <w:rPr>
                <w:sz w:val="22"/>
              </w:rPr>
              <w:t xml:space="preserve"> </w:t>
            </w:r>
            <w:r w:rsidR="0060642F" w:rsidRPr="00275142">
              <w:rPr>
                <w:sz w:val="22"/>
              </w:rPr>
              <w:t>paduan baru dan utuh)</w:t>
            </w: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1038C2" w:rsidRDefault="0060642F" w:rsidP="00F47673">
            <w:pPr>
              <w:pStyle w:val="NoSpacing"/>
              <w:rPr>
                <w:sz w:val="16"/>
                <w:szCs w:val="16"/>
              </w:rPr>
            </w:pPr>
          </w:p>
          <w:p w:rsidR="0060642F" w:rsidRPr="001038C2" w:rsidRDefault="0060642F" w:rsidP="00F47673">
            <w:pPr>
              <w:pStyle w:val="NoSpacing"/>
              <w:spacing w:line="276" w:lineRule="auto"/>
              <w:ind w:left="-43"/>
              <w:rPr>
                <w:b/>
                <w:bCs/>
                <w:sz w:val="22"/>
              </w:rPr>
            </w:pPr>
            <w:r w:rsidRPr="001038C2">
              <w:rPr>
                <w:b/>
                <w:bCs/>
                <w:sz w:val="22"/>
              </w:rPr>
              <w:t>B. Ranah Rasa (Afektif)</w:t>
            </w:r>
          </w:p>
          <w:p w:rsidR="0060642F" w:rsidRPr="00275142" w:rsidRDefault="0060642F" w:rsidP="0060642F">
            <w:pPr>
              <w:pStyle w:val="NoSpacing"/>
              <w:tabs>
                <w:tab w:val="left" w:pos="-108"/>
              </w:tabs>
              <w:spacing w:line="276" w:lineRule="auto"/>
              <w:ind w:left="-43"/>
              <w:rPr>
                <w:sz w:val="22"/>
              </w:rPr>
            </w:pPr>
            <w:r w:rsidRPr="00BD6E79">
              <w:rPr>
                <w:color w:val="FFFFFF" w:themeColor="background1"/>
                <w:sz w:val="22"/>
              </w:rPr>
              <w:t>B.</w:t>
            </w:r>
            <w:r>
              <w:rPr>
                <w:sz w:val="22"/>
              </w:rPr>
              <w:t xml:space="preserve"> </w:t>
            </w:r>
            <w:r w:rsidRPr="00275142">
              <w:rPr>
                <w:sz w:val="22"/>
              </w:rPr>
              <w:t>1. Penerimaan</w:t>
            </w:r>
          </w:p>
          <w:p w:rsidR="0060642F" w:rsidRPr="00275142"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073886" w:rsidRDefault="0060642F" w:rsidP="00F47673">
            <w:pPr>
              <w:pStyle w:val="NoSpacing"/>
              <w:rPr>
                <w:sz w:val="16"/>
                <w:szCs w:val="16"/>
              </w:rPr>
            </w:pPr>
          </w:p>
          <w:p w:rsidR="0060642F" w:rsidRPr="00275142"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275142">
              <w:rPr>
                <w:sz w:val="22"/>
              </w:rPr>
              <w:t>2. Sambutan</w:t>
            </w: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F33F0E" w:rsidRDefault="0060642F" w:rsidP="00F47673">
            <w:pPr>
              <w:pStyle w:val="NoSpacing"/>
              <w:rPr>
                <w:sz w:val="16"/>
                <w:szCs w:val="16"/>
              </w:rPr>
            </w:pPr>
          </w:p>
          <w:p w:rsidR="0060642F"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275142">
              <w:rPr>
                <w:sz w:val="22"/>
              </w:rPr>
              <w:t xml:space="preserve">3. Apresiasi (sikap </w:t>
            </w:r>
          </w:p>
          <w:p w:rsidR="0060642F" w:rsidRPr="00275142" w:rsidRDefault="0060642F" w:rsidP="00F47673">
            <w:pPr>
              <w:pStyle w:val="NoSpacing"/>
              <w:tabs>
                <w:tab w:val="left" w:pos="175"/>
              </w:tabs>
              <w:spacing w:line="276" w:lineRule="auto"/>
              <w:ind w:left="-43"/>
              <w:rPr>
                <w:sz w:val="22"/>
              </w:rPr>
            </w:pPr>
            <w:r w:rsidRPr="00BD6E79">
              <w:rPr>
                <w:color w:val="FFFFFF" w:themeColor="background1"/>
                <w:sz w:val="22"/>
              </w:rPr>
              <w:t>B</w:t>
            </w:r>
            <w:r w:rsidRPr="00F33F0E">
              <w:rPr>
                <w:color w:val="FFFFFF" w:themeColor="background1"/>
                <w:sz w:val="22"/>
              </w:rPr>
              <w:t>. 3.</w:t>
            </w:r>
            <w:r>
              <w:rPr>
                <w:sz w:val="22"/>
              </w:rPr>
              <w:t xml:space="preserve"> </w:t>
            </w:r>
            <w:r w:rsidRPr="00275142">
              <w:rPr>
                <w:sz w:val="22"/>
              </w:rPr>
              <w:t>menghargai)</w:t>
            </w:r>
          </w:p>
          <w:p w:rsidR="0060642F" w:rsidRPr="00275142"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F33F0E" w:rsidRDefault="0060642F" w:rsidP="00F47673">
            <w:pPr>
              <w:pStyle w:val="NoSpacing"/>
              <w:rPr>
                <w:sz w:val="16"/>
                <w:szCs w:val="16"/>
              </w:rPr>
            </w:pPr>
          </w:p>
          <w:p w:rsidR="0060642F"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275142">
              <w:rPr>
                <w:sz w:val="22"/>
              </w:rPr>
              <w:t xml:space="preserve">4. Internalisasi </w:t>
            </w:r>
          </w:p>
          <w:p w:rsidR="0060642F" w:rsidRPr="00275142"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F33F0E">
              <w:rPr>
                <w:color w:val="FFFFFF" w:themeColor="background1"/>
                <w:sz w:val="22"/>
              </w:rPr>
              <w:t xml:space="preserve">4. </w:t>
            </w:r>
            <w:r w:rsidRPr="00275142">
              <w:rPr>
                <w:sz w:val="22"/>
              </w:rPr>
              <w:t>(pendalaman)</w:t>
            </w:r>
          </w:p>
          <w:p w:rsidR="0060642F" w:rsidRDefault="0060642F" w:rsidP="00F47673">
            <w:pPr>
              <w:pStyle w:val="NoSpacing"/>
              <w:spacing w:line="276" w:lineRule="auto"/>
              <w:rPr>
                <w:sz w:val="22"/>
              </w:rPr>
            </w:pPr>
          </w:p>
          <w:p w:rsidR="0060642F" w:rsidRPr="00F33F0E" w:rsidRDefault="0060642F" w:rsidP="00F47673">
            <w:pPr>
              <w:pStyle w:val="NoSpacing"/>
              <w:rPr>
                <w:sz w:val="16"/>
                <w:szCs w:val="16"/>
              </w:rPr>
            </w:pPr>
          </w:p>
          <w:p w:rsidR="0060642F"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275142">
              <w:rPr>
                <w:sz w:val="22"/>
              </w:rPr>
              <w:t xml:space="preserve">5. Karakterisasi </w:t>
            </w:r>
          </w:p>
          <w:p w:rsidR="0060642F" w:rsidRPr="00275142"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F33F0E">
              <w:rPr>
                <w:color w:val="FFFFFF" w:themeColor="background1"/>
                <w:sz w:val="22"/>
              </w:rPr>
              <w:t xml:space="preserve">5. </w:t>
            </w:r>
            <w:r w:rsidRPr="00275142">
              <w:rPr>
                <w:sz w:val="22"/>
              </w:rPr>
              <w:t>(penghayatan)</w:t>
            </w:r>
          </w:p>
          <w:p w:rsidR="0060642F" w:rsidRPr="00275142"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C118ED" w:rsidRDefault="0060642F" w:rsidP="00F47673">
            <w:pPr>
              <w:pStyle w:val="NoSpacing"/>
              <w:rPr>
                <w:sz w:val="16"/>
                <w:szCs w:val="16"/>
              </w:rPr>
            </w:pPr>
          </w:p>
          <w:p w:rsidR="0060642F" w:rsidRDefault="0060642F" w:rsidP="00F47673">
            <w:pPr>
              <w:pStyle w:val="NoSpacing"/>
              <w:tabs>
                <w:tab w:val="left" w:pos="175"/>
              </w:tabs>
              <w:spacing w:line="276" w:lineRule="auto"/>
              <w:ind w:left="-43" w:right="-108"/>
              <w:rPr>
                <w:b/>
                <w:bCs/>
                <w:sz w:val="22"/>
              </w:rPr>
            </w:pPr>
            <w:r w:rsidRPr="00C118ED">
              <w:rPr>
                <w:b/>
                <w:bCs/>
                <w:sz w:val="22"/>
              </w:rPr>
              <w:t xml:space="preserve">C. Ranah Karsa </w:t>
            </w:r>
          </w:p>
          <w:p w:rsidR="0060642F" w:rsidRPr="00C118ED" w:rsidRDefault="0060642F" w:rsidP="00F47673">
            <w:pPr>
              <w:pStyle w:val="NoSpacing"/>
              <w:tabs>
                <w:tab w:val="left" w:pos="175"/>
              </w:tabs>
              <w:spacing w:line="276" w:lineRule="auto"/>
              <w:ind w:left="-43" w:right="-108"/>
              <w:rPr>
                <w:b/>
                <w:bCs/>
                <w:sz w:val="22"/>
              </w:rPr>
            </w:pPr>
            <w:r w:rsidRPr="00BD6E79">
              <w:rPr>
                <w:color w:val="FFFFFF" w:themeColor="background1"/>
                <w:sz w:val="22"/>
              </w:rPr>
              <w:t>B.</w:t>
            </w:r>
            <w:r>
              <w:rPr>
                <w:sz w:val="22"/>
              </w:rPr>
              <w:t xml:space="preserve"> </w:t>
            </w:r>
            <w:r w:rsidRPr="00C118ED">
              <w:rPr>
                <w:b/>
                <w:bCs/>
                <w:sz w:val="22"/>
              </w:rPr>
              <w:t>(Psikomotor)</w:t>
            </w:r>
          </w:p>
          <w:p w:rsidR="0060642F" w:rsidRPr="00275142" w:rsidRDefault="00617AE9" w:rsidP="00FB38FB">
            <w:pPr>
              <w:pStyle w:val="NoSpacing"/>
              <w:tabs>
                <w:tab w:val="left" w:pos="175"/>
              </w:tabs>
              <w:spacing w:line="276" w:lineRule="auto"/>
              <w:ind w:left="459" w:hanging="502"/>
              <w:rPr>
                <w:sz w:val="22"/>
              </w:rPr>
            </w:pPr>
            <w:r w:rsidRPr="00617AE9">
              <w:rPr>
                <w:noProof/>
                <w:sz w:val="16"/>
                <w:szCs w:val="16"/>
              </w:rPr>
              <w:pict>
                <v:shape id="_x0000_s1054" type="#_x0000_t202" style="position:absolute;left:0;text-align:left;margin-left:-20.35pt;margin-top:11.15pt;width:4pt;height:21pt;z-index:251666944" stroked="f">
                  <v:textbox style="mso-next-textbox:#_x0000_s1054">
                    <w:txbxContent>
                      <w:p w:rsidR="00D01C26" w:rsidRPr="005A23C9" w:rsidRDefault="00D01C26" w:rsidP="005A23C9"/>
                    </w:txbxContent>
                  </v:textbox>
                </v:shape>
              </w:pict>
            </w:r>
            <w:r w:rsidR="0060642F" w:rsidRPr="00C118ED">
              <w:rPr>
                <w:color w:val="FFFFFF" w:themeColor="background1"/>
                <w:sz w:val="22"/>
              </w:rPr>
              <w:t>C.</w:t>
            </w:r>
            <w:r w:rsidR="0060642F">
              <w:rPr>
                <w:sz w:val="22"/>
              </w:rPr>
              <w:t xml:space="preserve"> </w:t>
            </w:r>
            <w:r w:rsidR="0060642F" w:rsidRPr="00275142">
              <w:rPr>
                <w:sz w:val="22"/>
              </w:rPr>
              <w:t xml:space="preserve">1. Ketrampilan bergerak </w:t>
            </w:r>
            <w:r w:rsidR="0060642F" w:rsidRPr="00BD6E79">
              <w:rPr>
                <w:color w:val="FFFFFF" w:themeColor="background1"/>
                <w:sz w:val="22"/>
              </w:rPr>
              <w:t>B.</w:t>
            </w:r>
            <w:r w:rsidR="0060642F">
              <w:rPr>
                <w:sz w:val="22"/>
              </w:rPr>
              <w:t xml:space="preserve"> </w:t>
            </w:r>
            <w:r w:rsidR="0060642F" w:rsidRPr="00C118ED">
              <w:rPr>
                <w:color w:val="FFFFFF" w:themeColor="background1"/>
                <w:sz w:val="22"/>
              </w:rPr>
              <w:t xml:space="preserve">1. </w:t>
            </w:r>
            <w:r w:rsidR="007A3E2B">
              <w:rPr>
                <w:color w:val="FFFFFF" w:themeColor="background1"/>
                <w:sz w:val="22"/>
              </w:rPr>
              <w:t xml:space="preserve">      </w:t>
            </w:r>
            <w:r w:rsidR="0060642F" w:rsidRPr="00275142">
              <w:rPr>
                <w:sz w:val="22"/>
              </w:rPr>
              <w:t>dan bertindak</w:t>
            </w:r>
          </w:p>
          <w:p w:rsidR="0060642F" w:rsidRDefault="0060642F" w:rsidP="00F47673">
            <w:pPr>
              <w:pStyle w:val="NoSpacing"/>
              <w:spacing w:line="276" w:lineRule="auto"/>
              <w:rPr>
                <w:sz w:val="22"/>
              </w:rPr>
            </w:pPr>
          </w:p>
          <w:p w:rsidR="0060642F" w:rsidRPr="00C118ED" w:rsidRDefault="0060642F" w:rsidP="00F47673">
            <w:pPr>
              <w:pStyle w:val="NoSpacing"/>
              <w:rPr>
                <w:sz w:val="16"/>
                <w:szCs w:val="16"/>
              </w:rPr>
            </w:pPr>
          </w:p>
          <w:p w:rsidR="0060642F"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275142">
              <w:rPr>
                <w:sz w:val="22"/>
              </w:rPr>
              <w:t xml:space="preserve">2. Kecakapan ekspresi </w:t>
            </w:r>
          </w:p>
          <w:p w:rsidR="0060642F" w:rsidRPr="00275142" w:rsidRDefault="0060642F" w:rsidP="00F47673">
            <w:pPr>
              <w:pStyle w:val="NoSpacing"/>
              <w:tabs>
                <w:tab w:val="left" w:pos="175"/>
              </w:tabs>
              <w:spacing w:line="276" w:lineRule="auto"/>
              <w:ind w:left="-43"/>
              <w:rPr>
                <w:sz w:val="22"/>
              </w:rPr>
            </w:pPr>
            <w:r w:rsidRPr="00BD6E79">
              <w:rPr>
                <w:color w:val="FFFFFF" w:themeColor="background1"/>
                <w:sz w:val="22"/>
              </w:rPr>
              <w:t>B.</w:t>
            </w:r>
            <w:r>
              <w:rPr>
                <w:sz w:val="22"/>
              </w:rPr>
              <w:t xml:space="preserve"> </w:t>
            </w:r>
            <w:r w:rsidRPr="00C118ED">
              <w:rPr>
                <w:color w:val="FFFFFF" w:themeColor="background1"/>
                <w:sz w:val="22"/>
              </w:rPr>
              <w:t xml:space="preserve">2. </w:t>
            </w:r>
            <w:proofErr w:type="gramStart"/>
            <w:r w:rsidRPr="00275142">
              <w:rPr>
                <w:sz w:val="22"/>
              </w:rPr>
              <w:t>verbal</w:t>
            </w:r>
            <w:proofErr w:type="gramEnd"/>
            <w:r w:rsidRPr="00275142">
              <w:rPr>
                <w:sz w:val="22"/>
              </w:rPr>
              <w:t xml:space="preserve"> dan non verbal.</w:t>
            </w:r>
          </w:p>
          <w:p w:rsidR="0060642F" w:rsidRPr="00275142" w:rsidRDefault="0060642F" w:rsidP="00F47673">
            <w:pPr>
              <w:pStyle w:val="NoSpacing"/>
              <w:spacing w:line="276" w:lineRule="auto"/>
              <w:rPr>
                <w:sz w:val="22"/>
              </w:rPr>
            </w:pPr>
          </w:p>
        </w:tc>
        <w:tc>
          <w:tcPr>
            <w:tcW w:w="2835" w:type="dxa"/>
            <w:tcBorders>
              <w:bottom w:val="single" w:sz="4" w:space="0" w:color="auto"/>
            </w:tcBorders>
          </w:tcPr>
          <w:p w:rsidR="0060642F" w:rsidRPr="0010505F" w:rsidRDefault="0060642F" w:rsidP="00F47673">
            <w:pPr>
              <w:pStyle w:val="NoSpacing"/>
              <w:rPr>
                <w:sz w:val="16"/>
                <w:szCs w:val="16"/>
              </w:rPr>
            </w:pPr>
          </w:p>
          <w:p w:rsidR="0060642F"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r w:rsidRPr="00275142">
              <w:rPr>
                <w:sz w:val="22"/>
              </w:rPr>
              <w:t>1. Dapat menunjukkan</w:t>
            </w:r>
          </w:p>
          <w:p w:rsidR="0060642F" w:rsidRPr="00275142" w:rsidRDefault="0060642F" w:rsidP="00F47673">
            <w:pPr>
              <w:pStyle w:val="NoSpacing"/>
              <w:spacing w:line="276" w:lineRule="auto"/>
              <w:rPr>
                <w:sz w:val="22"/>
              </w:rPr>
            </w:pPr>
            <w:r w:rsidRPr="00275142">
              <w:rPr>
                <w:sz w:val="22"/>
              </w:rPr>
              <w:t>2. Dapat membandingkan</w:t>
            </w:r>
          </w:p>
          <w:p w:rsidR="0060642F" w:rsidRDefault="0060642F" w:rsidP="00F47673">
            <w:pPr>
              <w:pStyle w:val="NoSpacing"/>
              <w:spacing w:line="276" w:lineRule="auto"/>
              <w:rPr>
                <w:sz w:val="22"/>
              </w:rPr>
            </w:pPr>
            <w:r w:rsidRPr="00275142">
              <w:rPr>
                <w:sz w:val="22"/>
              </w:rPr>
              <w:t>3. Dapat menghubungkan</w:t>
            </w:r>
          </w:p>
          <w:p w:rsidR="0060642F" w:rsidRPr="0010505F"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Dapat menyebutkan</w:t>
            </w:r>
          </w:p>
          <w:p w:rsidR="0060642F" w:rsidRDefault="0060642F" w:rsidP="00F47673">
            <w:pPr>
              <w:pStyle w:val="NoSpacing"/>
              <w:spacing w:line="276" w:lineRule="auto"/>
              <w:rPr>
                <w:sz w:val="22"/>
              </w:rPr>
            </w:pPr>
            <w:r w:rsidRPr="00275142">
              <w:rPr>
                <w:sz w:val="22"/>
              </w:rPr>
              <w:t xml:space="preserve">2. Dapat menunjukkan </w:t>
            </w:r>
          </w:p>
          <w:p w:rsidR="0060642F" w:rsidRDefault="0060642F" w:rsidP="00F47673">
            <w:pPr>
              <w:pStyle w:val="NoSpacing"/>
              <w:spacing w:line="276" w:lineRule="auto"/>
              <w:rPr>
                <w:sz w:val="22"/>
              </w:rPr>
            </w:pPr>
            <w:r w:rsidRPr="0010505F">
              <w:rPr>
                <w:color w:val="FFFFFF" w:themeColor="background1"/>
                <w:sz w:val="22"/>
              </w:rPr>
              <w:t>2.</w:t>
            </w:r>
            <w:r>
              <w:rPr>
                <w:sz w:val="22"/>
              </w:rPr>
              <w:t xml:space="preserve"> </w:t>
            </w:r>
            <w:r w:rsidRPr="00275142">
              <w:rPr>
                <w:sz w:val="22"/>
              </w:rPr>
              <w:t>kembali</w:t>
            </w:r>
          </w:p>
          <w:p w:rsidR="0060642F" w:rsidRPr="00A23718"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Dapat menjelaskan</w:t>
            </w:r>
          </w:p>
          <w:p w:rsidR="0060642F" w:rsidRDefault="0060642F" w:rsidP="00F47673">
            <w:pPr>
              <w:pStyle w:val="NoSpacing"/>
              <w:spacing w:line="276" w:lineRule="auto"/>
              <w:rPr>
                <w:sz w:val="22"/>
              </w:rPr>
            </w:pPr>
            <w:r w:rsidRPr="00275142">
              <w:rPr>
                <w:sz w:val="22"/>
              </w:rPr>
              <w:t xml:space="preserve">2. Dapat mendefinisikan </w:t>
            </w:r>
          </w:p>
          <w:p w:rsidR="0060642F" w:rsidRDefault="0060642F" w:rsidP="00F47673">
            <w:pPr>
              <w:pStyle w:val="NoSpacing"/>
              <w:spacing w:line="276" w:lineRule="auto"/>
              <w:rPr>
                <w:sz w:val="22"/>
              </w:rPr>
            </w:pPr>
            <w:r w:rsidRPr="00A23718">
              <w:rPr>
                <w:color w:val="FFFFFF" w:themeColor="background1"/>
                <w:sz w:val="22"/>
              </w:rPr>
              <w:t>2.</w:t>
            </w:r>
            <w:r>
              <w:rPr>
                <w:sz w:val="22"/>
              </w:rPr>
              <w:t xml:space="preserve"> </w:t>
            </w:r>
            <w:r w:rsidRPr="00275142">
              <w:rPr>
                <w:sz w:val="22"/>
              </w:rPr>
              <w:t>dengan lisan sendiri</w:t>
            </w:r>
          </w:p>
          <w:p w:rsidR="0060642F" w:rsidRPr="00A23718"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Dapat memberikan contoh</w:t>
            </w:r>
          </w:p>
          <w:p w:rsidR="0060642F" w:rsidRDefault="0060642F" w:rsidP="00F47673">
            <w:pPr>
              <w:pStyle w:val="NoSpacing"/>
              <w:spacing w:line="276" w:lineRule="auto"/>
              <w:rPr>
                <w:sz w:val="22"/>
              </w:rPr>
            </w:pPr>
            <w:r w:rsidRPr="00275142">
              <w:rPr>
                <w:sz w:val="22"/>
              </w:rPr>
              <w:t xml:space="preserve">2. Dapat menggunakan </w:t>
            </w:r>
          </w:p>
          <w:p w:rsidR="0060642F" w:rsidRDefault="0060642F" w:rsidP="00F47673">
            <w:pPr>
              <w:pStyle w:val="NoSpacing"/>
              <w:spacing w:line="276" w:lineRule="auto"/>
              <w:rPr>
                <w:sz w:val="22"/>
              </w:rPr>
            </w:pPr>
            <w:r w:rsidRPr="009F0A2D">
              <w:rPr>
                <w:color w:val="FFFFFF" w:themeColor="background1"/>
                <w:sz w:val="22"/>
              </w:rPr>
              <w:t>2.</w:t>
            </w:r>
            <w:r>
              <w:rPr>
                <w:sz w:val="22"/>
              </w:rPr>
              <w:t xml:space="preserve"> </w:t>
            </w:r>
            <w:r w:rsidRPr="00275142">
              <w:rPr>
                <w:sz w:val="22"/>
              </w:rPr>
              <w:t>secara tepat</w:t>
            </w:r>
          </w:p>
          <w:p w:rsidR="0060642F" w:rsidRPr="00A23718"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Dapat menguraikan</w:t>
            </w:r>
          </w:p>
          <w:p w:rsidR="0060642F" w:rsidRDefault="0060642F" w:rsidP="00F47673">
            <w:pPr>
              <w:pStyle w:val="NoSpacing"/>
              <w:spacing w:line="276" w:lineRule="auto"/>
              <w:rPr>
                <w:sz w:val="22"/>
              </w:rPr>
            </w:pPr>
            <w:r w:rsidRPr="00275142">
              <w:rPr>
                <w:sz w:val="22"/>
              </w:rPr>
              <w:t xml:space="preserve">2. Dapat mengklasifikasikan/ </w:t>
            </w:r>
          </w:p>
          <w:p w:rsidR="0060642F" w:rsidRDefault="0060642F" w:rsidP="00F47673">
            <w:pPr>
              <w:pStyle w:val="NoSpacing"/>
              <w:spacing w:line="276" w:lineRule="auto"/>
              <w:rPr>
                <w:sz w:val="22"/>
              </w:rPr>
            </w:pPr>
            <w:r w:rsidRPr="009F0A2D">
              <w:rPr>
                <w:color w:val="FFFFFF" w:themeColor="background1"/>
                <w:sz w:val="22"/>
              </w:rPr>
              <w:t>2.</w:t>
            </w:r>
            <w:r>
              <w:rPr>
                <w:sz w:val="22"/>
              </w:rPr>
              <w:t xml:space="preserve"> </w:t>
            </w:r>
            <w:r w:rsidRPr="00275142">
              <w:rPr>
                <w:sz w:val="22"/>
              </w:rPr>
              <w:t>memilah-milah</w:t>
            </w:r>
          </w:p>
          <w:p w:rsidR="0060642F" w:rsidRDefault="0060642F" w:rsidP="00F47673">
            <w:pPr>
              <w:pStyle w:val="NoSpacing"/>
              <w:spacing w:line="276" w:lineRule="auto"/>
              <w:rPr>
                <w:sz w:val="22"/>
              </w:rPr>
            </w:pPr>
          </w:p>
          <w:p w:rsidR="0060642F" w:rsidRPr="00BD6E79" w:rsidRDefault="0060642F" w:rsidP="00F47673">
            <w:pPr>
              <w:pStyle w:val="NoSpacing"/>
              <w:rPr>
                <w:sz w:val="16"/>
                <w:szCs w:val="16"/>
              </w:rPr>
            </w:pPr>
          </w:p>
          <w:p w:rsidR="0060642F" w:rsidRPr="00275142" w:rsidRDefault="0060642F" w:rsidP="00F47673">
            <w:pPr>
              <w:pStyle w:val="NoSpacing"/>
              <w:spacing w:line="276" w:lineRule="auto"/>
              <w:rPr>
                <w:sz w:val="22"/>
              </w:rPr>
            </w:pPr>
            <w:r w:rsidRPr="00275142">
              <w:rPr>
                <w:sz w:val="22"/>
              </w:rPr>
              <w:t>1. Dapat menghubungkan</w:t>
            </w:r>
          </w:p>
          <w:p w:rsidR="0060642F" w:rsidRPr="00275142" w:rsidRDefault="0060642F" w:rsidP="00F47673">
            <w:pPr>
              <w:pStyle w:val="NoSpacing"/>
              <w:spacing w:line="276" w:lineRule="auto"/>
              <w:rPr>
                <w:sz w:val="22"/>
              </w:rPr>
            </w:pPr>
            <w:r w:rsidRPr="00275142">
              <w:rPr>
                <w:sz w:val="22"/>
              </w:rPr>
              <w:lastRenderedPageBreak/>
              <w:t>2. Dapat menyimpulkan</w:t>
            </w:r>
          </w:p>
          <w:p w:rsidR="0060642F" w:rsidRDefault="0060642F" w:rsidP="00F47673">
            <w:pPr>
              <w:pStyle w:val="NoSpacing"/>
              <w:spacing w:line="276" w:lineRule="auto"/>
              <w:ind w:right="-108"/>
              <w:rPr>
                <w:sz w:val="22"/>
              </w:rPr>
            </w:pPr>
            <w:r w:rsidRPr="00275142">
              <w:rPr>
                <w:sz w:val="22"/>
              </w:rPr>
              <w:t xml:space="preserve">3. Dapat </w:t>
            </w:r>
            <w:r>
              <w:rPr>
                <w:sz w:val="22"/>
              </w:rPr>
              <w:t>m</w:t>
            </w:r>
            <w:r w:rsidRPr="00275142">
              <w:rPr>
                <w:sz w:val="22"/>
              </w:rPr>
              <w:t xml:space="preserve">enggeneralisasikan </w:t>
            </w:r>
          </w:p>
          <w:p w:rsidR="0060642F" w:rsidRDefault="0060642F" w:rsidP="00F47673">
            <w:pPr>
              <w:pStyle w:val="NoSpacing"/>
              <w:spacing w:line="276" w:lineRule="auto"/>
              <w:ind w:right="-108"/>
              <w:rPr>
                <w:sz w:val="22"/>
              </w:rPr>
            </w:pPr>
            <w:r w:rsidRPr="00BD6E79">
              <w:rPr>
                <w:color w:val="FFFFFF" w:themeColor="background1"/>
                <w:sz w:val="22"/>
              </w:rPr>
              <w:t>3.</w:t>
            </w:r>
            <w:r>
              <w:rPr>
                <w:sz w:val="22"/>
              </w:rPr>
              <w:t xml:space="preserve"> </w:t>
            </w:r>
            <w:r w:rsidRPr="00275142">
              <w:rPr>
                <w:sz w:val="22"/>
              </w:rPr>
              <w:t>(membuat prinsip umum)</w:t>
            </w:r>
          </w:p>
          <w:p w:rsidR="0060642F" w:rsidRPr="001038C2" w:rsidRDefault="0060642F" w:rsidP="00F47673">
            <w:pPr>
              <w:pStyle w:val="NoSpacing"/>
              <w:rPr>
                <w:sz w:val="16"/>
                <w:szCs w:val="16"/>
              </w:rPr>
            </w:pPr>
          </w:p>
          <w:p w:rsidR="0060642F" w:rsidRDefault="0060642F" w:rsidP="00F47673">
            <w:pPr>
              <w:pStyle w:val="NoSpacing"/>
              <w:spacing w:line="276" w:lineRule="auto"/>
              <w:rPr>
                <w:sz w:val="22"/>
              </w:rPr>
            </w:pPr>
          </w:p>
          <w:p w:rsidR="0060642F" w:rsidRDefault="0060642F" w:rsidP="00F47673">
            <w:pPr>
              <w:pStyle w:val="NoSpacing"/>
              <w:spacing w:line="276" w:lineRule="auto"/>
              <w:rPr>
                <w:sz w:val="22"/>
              </w:rPr>
            </w:pPr>
            <w:r w:rsidRPr="00275142">
              <w:rPr>
                <w:sz w:val="22"/>
              </w:rPr>
              <w:t xml:space="preserve">1. Menunjukkan sikap </w:t>
            </w:r>
          </w:p>
          <w:p w:rsidR="0060642F" w:rsidRPr="00275142" w:rsidRDefault="0060642F" w:rsidP="00F47673">
            <w:pPr>
              <w:pStyle w:val="NoSpacing"/>
              <w:spacing w:line="276" w:lineRule="auto"/>
              <w:rPr>
                <w:sz w:val="22"/>
              </w:rPr>
            </w:pPr>
            <w:r w:rsidRPr="00073886">
              <w:rPr>
                <w:color w:val="FFFFFF" w:themeColor="background1"/>
                <w:sz w:val="22"/>
              </w:rPr>
              <w:t>1.</w:t>
            </w:r>
            <w:r>
              <w:rPr>
                <w:sz w:val="22"/>
              </w:rPr>
              <w:t xml:space="preserve"> </w:t>
            </w:r>
            <w:r w:rsidRPr="00275142">
              <w:rPr>
                <w:sz w:val="22"/>
              </w:rPr>
              <w:t>menerima</w:t>
            </w:r>
          </w:p>
          <w:p w:rsidR="0060642F" w:rsidRDefault="0060642F" w:rsidP="00F47673">
            <w:pPr>
              <w:pStyle w:val="NoSpacing"/>
              <w:spacing w:line="276" w:lineRule="auto"/>
              <w:rPr>
                <w:sz w:val="22"/>
              </w:rPr>
            </w:pPr>
            <w:r w:rsidRPr="00275142">
              <w:rPr>
                <w:sz w:val="22"/>
              </w:rPr>
              <w:t xml:space="preserve">2. Menunjukkan sikap </w:t>
            </w:r>
          </w:p>
          <w:p w:rsidR="0060642F" w:rsidRDefault="0060642F" w:rsidP="00F47673">
            <w:pPr>
              <w:pStyle w:val="NoSpacing"/>
              <w:spacing w:line="276" w:lineRule="auto"/>
              <w:rPr>
                <w:sz w:val="22"/>
              </w:rPr>
            </w:pPr>
            <w:r w:rsidRPr="00073886">
              <w:rPr>
                <w:color w:val="FFFFFF" w:themeColor="background1"/>
                <w:sz w:val="22"/>
              </w:rPr>
              <w:t>2.</w:t>
            </w:r>
            <w:r>
              <w:rPr>
                <w:sz w:val="22"/>
              </w:rPr>
              <w:t xml:space="preserve"> </w:t>
            </w:r>
            <w:r w:rsidRPr="00275142">
              <w:rPr>
                <w:sz w:val="22"/>
              </w:rPr>
              <w:t>menolak</w:t>
            </w:r>
          </w:p>
          <w:p w:rsidR="0060642F" w:rsidRPr="00073886" w:rsidRDefault="0060642F" w:rsidP="00F47673">
            <w:pPr>
              <w:pStyle w:val="NoSpacing"/>
              <w:rPr>
                <w:sz w:val="16"/>
                <w:szCs w:val="16"/>
              </w:rPr>
            </w:pPr>
          </w:p>
          <w:p w:rsidR="0060642F" w:rsidRDefault="0060642F" w:rsidP="00F47673">
            <w:pPr>
              <w:pStyle w:val="NoSpacing"/>
              <w:spacing w:line="276" w:lineRule="auto"/>
              <w:rPr>
                <w:sz w:val="22"/>
              </w:rPr>
            </w:pPr>
            <w:r w:rsidRPr="00275142">
              <w:rPr>
                <w:sz w:val="22"/>
              </w:rPr>
              <w:t xml:space="preserve">1. Kesediaan berpartisipasi </w:t>
            </w:r>
          </w:p>
          <w:p w:rsidR="0060642F" w:rsidRPr="00275142" w:rsidRDefault="0060642F" w:rsidP="00F47673">
            <w:pPr>
              <w:pStyle w:val="NoSpacing"/>
              <w:spacing w:line="276" w:lineRule="auto"/>
              <w:rPr>
                <w:sz w:val="22"/>
              </w:rPr>
            </w:pPr>
            <w:r w:rsidRPr="00073886">
              <w:rPr>
                <w:color w:val="FFFFFF" w:themeColor="background1"/>
                <w:sz w:val="22"/>
              </w:rPr>
              <w:t>1.</w:t>
            </w:r>
            <w:r>
              <w:rPr>
                <w:sz w:val="22"/>
              </w:rPr>
              <w:t xml:space="preserve"> </w:t>
            </w:r>
            <w:r w:rsidRPr="00275142">
              <w:rPr>
                <w:sz w:val="22"/>
              </w:rPr>
              <w:t>atau terlibat</w:t>
            </w:r>
          </w:p>
          <w:p w:rsidR="0060642F" w:rsidRDefault="0060642F" w:rsidP="00F47673">
            <w:pPr>
              <w:pStyle w:val="NoSpacing"/>
              <w:spacing w:line="276" w:lineRule="auto"/>
              <w:rPr>
                <w:sz w:val="22"/>
              </w:rPr>
            </w:pPr>
            <w:r w:rsidRPr="00275142">
              <w:rPr>
                <w:sz w:val="22"/>
              </w:rPr>
              <w:t>2. Kesediaan memanfaatkan</w:t>
            </w:r>
          </w:p>
          <w:p w:rsidR="0060642F" w:rsidRPr="00F33F0E" w:rsidRDefault="0060642F" w:rsidP="00F47673">
            <w:pPr>
              <w:pStyle w:val="NoSpacing"/>
              <w:rPr>
                <w:sz w:val="16"/>
                <w:szCs w:val="16"/>
              </w:rPr>
            </w:pPr>
          </w:p>
          <w:p w:rsidR="0060642F" w:rsidRDefault="0060642F" w:rsidP="00F47673">
            <w:pPr>
              <w:pStyle w:val="NoSpacing"/>
              <w:spacing w:line="276" w:lineRule="auto"/>
              <w:rPr>
                <w:sz w:val="22"/>
              </w:rPr>
            </w:pPr>
            <w:r w:rsidRPr="00275142">
              <w:rPr>
                <w:sz w:val="22"/>
              </w:rPr>
              <w:t xml:space="preserve">1. Menganggap penting dan </w:t>
            </w:r>
          </w:p>
          <w:p w:rsidR="0060642F" w:rsidRPr="00275142" w:rsidRDefault="0060642F" w:rsidP="00F47673">
            <w:pPr>
              <w:pStyle w:val="NoSpacing"/>
              <w:spacing w:line="276" w:lineRule="auto"/>
              <w:rPr>
                <w:sz w:val="22"/>
              </w:rPr>
            </w:pPr>
            <w:r w:rsidRPr="00F33F0E">
              <w:rPr>
                <w:color w:val="FFFFFF" w:themeColor="background1"/>
                <w:sz w:val="22"/>
              </w:rPr>
              <w:t>1.</w:t>
            </w:r>
            <w:r>
              <w:rPr>
                <w:sz w:val="22"/>
              </w:rPr>
              <w:t xml:space="preserve"> </w:t>
            </w:r>
            <w:r w:rsidRPr="00275142">
              <w:rPr>
                <w:sz w:val="22"/>
              </w:rPr>
              <w:t>bermanfaat</w:t>
            </w:r>
          </w:p>
          <w:p w:rsidR="0060642F" w:rsidRDefault="0060642F" w:rsidP="00F47673">
            <w:pPr>
              <w:pStyle w:val="NoSpacing"/>
              <w:spacing w:line="276" w:lineRule="auto"/>
              <w:rPr>
                <w:sz w:val="22"/>
              </w:rPr>
            </w:pPr>
            <w:r w:rsidRPr="00275142">
              <w:rPr>
                <w:sz w:val="22"/>
              </w:rPr>
              <w:t xml:space="preserve">2. Menganggap indah dan </w:t>
            </w:r>
          </w:p>
          <w:p w:rsidR="0060642F" w:rsidRPr="00275142" w:rsidRDefault="0060642F" w:rsidP="00F47673">
            <w:pPr>
              <w:pStyle w:val="NoSpacing"/>
              <w:spacing w:line="276" w:lineRule="auto"/>
              <w:rPr>
                <w:sz w:val="22"/>
              </w:rPr>
            </w:pPr>
            <w:r w:rsidRPr="00F33F0E">
              <w:rPr>
                <w:color w:val="FFFFFF" w:themeColor="background1"/>
                <w:sz w:val="22"/>
              </w:rPr>
              <w:t>2.</w:t>
            </w:r>
            <w:r>
              <w:rPr>
                <w:sz w:val="22"/>
              </w:rPr>
              <w:t xml:space="preserve"> </w:t>
            </w:r>
            <w:r w:rsidRPr="00275142">
              <w:rPr>
                <w:sz w:val="22"/>
              </w:rPr>
              <w:t>hamonis</w:t>
            </w:r>
          </w:p>
          <w:p w:rsidR="0060642F" w:rsidRDefault="0060642F" w:rsidP="00F47673">
            <w:pPr>
              <w:pStyle w:val="NoSpacing"/>
              <w:spacing w:line="276" w:lineRule="auto"/>
              <w:rPr>
                <w:sz w:val="22"/>
              </w:rPr>
            </w:pPr>
            <w:r w:rsidRPr="00275142">
              <w:rPr>
                <w:sz w:val="22"/>
              </w:rPr>
              <w:t>3. Mengagumi</w:t>
            </w:r>
          </w:p>
          <w:p w:rsidR="0060642F" w:rsidRPr="00F33F0E" w:rsidRDefault="0060642F" w:rsidP="00F47673">
            <w:pPr>
              <w:pStyle w:val="NoSpacing"/>
              <w:rPr>
                <w:sz w:val="16"/>
                <w:szCs w:val="16"/>
              </w:rPr>
            </w:pPr>
          </w:p>
          <w:p w:rsidR="0060642F" w:rsidRPr="00275142" w:rsidRDefault="0060642F" w:rsidP="00F47673">
            <w:pPr>
              <w:pStyle w:val="NoSpacing"/>
              <w:spacing w:line="276" w:lineRule="auto"/>
              <w:rPr>
                <w:sz w:val="22"/>
              </w:rPr>
            </w:pPr>
            <w:r w:rsidRPr="00275142">
              <w:rPr>
                <w:sz w:val="22"/>
              </w:rPr>
              <w:t>1. Mengakui dan meyakini</w:t>
            </w:r>
          </w:p>
          <w:p w:rsidR="0060642F" w:rsidRPr="00275142" w:rsidRDefault="0060642F" w:rsidP="00F47673">
            <w:pPr>
              <w:pStyle w:val="NoSpacing"/>
              <w:spacing w:line="276" w:lineRule="auto"/>
              <w:rPr>
                <w:sz w:val="22"/>
              </w:rPr>
            </w:pPr>
            <w:r w:rsidRPr="00275142">
              <w:rPr>
                <w:sz w:val="22"/>
              </w:rPr>
              <w:t>2. Mengingkari</w:t>
            </w:r>
          </w:p>
          <w:p w:rsidR="0060642F" w:rsidRDefault="0060642F" w:rsidP="00F47673">
            <w:pPr>
              <w:pStyle w:val="NoSpacing"/>
              <w:spacing w:line="276" w:lineRule="auto"/>
              <w:rPr>
                <w:sz w:val="22"/>
              </w:rPr>
            </w:pPr>
          </w:p>
          <w:p w:rsidR="0060642F" w:rsidRPr="00F33F0E" w:rsidRDefault="0060642F" w:rsidP="00F47673">
            <w:pPr>
              <w:pStyle w:val="NoSpacing"/>
              <w:rPr>
                <w:sz w:val="16"/>
                <w:szCs w:val="16"/>
              </w:rPr>
            </w:pPr>
          </w:p>
          <w:p w:rsidR="0060642F" w:rsidRDefault="0060642F" w:rsidP="00F47673">
            <w:pPr>
              <w:pStyle w:val="NoSpacing"/>
              <w:spacing w:line="276" w:lineRule="auto"/>
              <w:rPr>
                <w:sz w:val="22"/>
              </w:rPr>
            </w:pPr>
            <w:r w:rsidRPr="00275142">
              <w:rPr>
                <w:sz w:val="22"/>
              </w:rPr>
              <w:t xml:space="preserve">1. Melembagakan atau </w:t>
            </w:r>
          </w:p>
          <w:p w:rsidR="0060642F" w:rsidRPr="00275142" w:rsidRDefault="0060642F" w:rsidP="00F47673">
            <w:pPr>
              <w:pStyle w:val="NoSpacing"/>
              <w:spacing w:line="276" w:lineRule="auto"/>
              <w:rPr>
                <w:sz w:val="22"/>
              </w:rPr>
            </w:pPr>
            <w:r w:rsidRPr="00F33F0E">
              <w:rPr>
                <w:color w:val="FFFFFF" w:themeColor="background1"/>
                <w:sz w:val="22"/>
              </w:rPr>
              <w:t xml:space="preserve">1. </w:t>
            </w:r>
            <w:r w:rsidRPr="00275142">
              <w:rPr>
                <w:sz w:val="22"/>
              </w:rPr>
              <w:t>meniadakan</w:t>
            </w:r>
          </w:p>
          <w:p w:rsidR="0060642F" w:rsidRDefault="0060642F" w:rsidP="00F47673">
            <w:pPr>
              <w:pStyle w:val="NoSpacing"/>
              <w:spacing w:line="276" w:lineRule="auto"/>
              <w:rPr>
                <w:sz w:val="22"/>
              </w:rPr>
            </w:pPr>
            <w:r w:rsidRPr="00275142">
              <w:rPr>
                <w:sz w:val="22"/>
              </w:rPr>
              <w:t xml:space="preserve">2. Menjelmakan dalam </w:t>
            </w:r>
          </w:p>
          <w:p w:rsidR="0060642F" w:rsidRDefault="0060642F" w:rsidP="00F47673">
            <w:pPr>
              <w:pStyle w:val="NoSpacing"/>
              <w:spacing w:line="276" w:lineRule="auto"/>
              <w:rPr>
                <w:sz w:val="22"/>
              </w:rPr>
            </w:pPr>
            <w:r w:rsidRPr="00F33F0E">
              <w:rPr>
                <w:color w:val="FFFFFF" w:themeColor="background1"/>
                <w:sz w:val="22"/>
              </w:rPr>
              <w:t xml:space="preserve">2. </w:t>
            </w:r>
            <w:r w:rsidRPr="00275142">
              <w:rPr>
                <w:sz w:val="22"/>
              </w:rPr>
              <w:t xml:space="preserve">pribadi dan perilaku </w:t>
            </w:r>
          </w:p>
          <w:p w:rsidR="0060642F" w:rsidRPr="00275142" w:rsidRDefault="0060642F" w:rsidP="00F47673">
            <w:pPr>
              <w:pStyle w:val="NoSpacing"/>
              <w:spacing w:line="276" w:lineRule="auto"/>
              <w:rPr>
                <w:sz w:val="22"/>
              </w:rPr>
            </w:pPr>
            <w:r w:rsidRPr="00F33F0E">
              <w:rPr>
                <w:color w:val="FFFFFF" w:themeColor="background1"/>
                <w:sz w:val="22"/>
              </w:rPr>
              <w:t xml:space="preserve">2. </w:t>
            </w:r>
            <w:r w:rsidRPr="00275142">
              <w:rPr>
                <w:sz w:val="22"/>
              </w:rPr>
              <w:t>sehari-hari</w:t>
            </w:r>
          </w:p>
          <w:p w:rsidR="0060642F" w:rsidRPr="00C118ED" w:rsidRDefault="0060642F" w:rsidP="00F47673">
            <w:pPr>
              <w:pStyle w:val="NoSpacing"/>
              <w:rPr>
                <w:sz w:val="16"/>
                <w:szCs w:val="16"/>
              </w:rPr>
            </w:pPr>
          </w:p>
          <w:p w:rsidR="0060642F"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r>
              <w:rPr>
                <w:sz w:val="22"/>
              </w:rPr>
              <w:t xml:space="preserve">1. </w:t>
            </w:r>
            <w:r w:rsidRPr="00275142">
              <w:rPr>
                <w:sz w:val="22"/>
              </w:rPr>
              <w:t xml:space="preserve">Mengkoordinasikan gerak </w:t>
            </w:r>
          </w:p>
          <w:p w:rsidR="0060642F" w:rsidRDefault="0060642F" w:rsidP="00F47673">
            <w:pPr>
              <w:pStyle w:val="NoSpacing"/>
              <w:spacing w:line="276" w:lineRule="auto"/>
              <w:rPr>
                <w:sz w:val="22"/>
              </w:rPr>
            </w:pPr>
            <w:r w:rsidRPr="00C118ED">
              <w:rPr>
                <w:color w:val="FFFFFF" w:themeColor="background1"/>
                <w:sz w:val="22"/>
              </w:rPr>
              <w:t xml:space="preserve">1. </w:t>
            </w:r>
            <w:r w:rsidRPr="00275142">
              <w:rPr>
                <w:sz w:val="22"/>
              </w:rPr>
              <w:t xml:space="preserve">mata, tangan, kaki dan </w:t>
            </w:r>
          </w:p>
          <w:p w:rsidR="0060642F" w:rsidRDefault="0060642F" w:rsidP="00F47673">
            <w:pPr>
              <w:pStyle w:val="NoSpacing"/>
              <w:spacing w:line="276" w:lineRule="auto"/>
              <w:rPr>
                <w:sz w:val="22"/>
              </w:rPr>
            </w:pPr>
            <w:r w:rsidRPr="00C118ED">
              <w:rPr>
                <w:color w:val="FFFFFF" w:themeColor="background1"/>
                <w:sz w:val="22"/>
              </w:rPr>
              <w:t xml:space="preserve">1. </w:t>
            </w:r>
            <w:r>
              <w:rPr>
                <w:sz w:val="22"/>
              </w:rPr>
              <w:t>anggota tubuh lainnya</w:t>
            </w:r>
          </w:p>
          <w:p w:rsidR="0060642F" w:rsidRPr="00C118ED" w:rsidRDefault="0060642F" w:rsidP="00F47673">
            <w:pPr>
              <w:pStyle w:val="NoSpacing"/>
              <w:rPr>
                <w:sz w:val="16"/>
                <w:szCs w:val="16"/>
              </w:rPr>
            </w:pPr>
          </w:p>
          <w:p w:rsidR="0060642F" w:rsidRPr="00275142" w:rsidRDefault="0060642F" w:rsidP="00F47673">
            <w:pPr>
              <w:pStyle w:val="NoSpacing"/>
              <w:spacing w:line="276" w:lineRule="auto"/>
              <w:rPr>
                <w:sz w:val="22"/>
              </w:rPr>
            </w:pPr>
            <w:r w:rsidRPr="00275142">
              <w:rPr>
                <w:sz w:val="22"/>
              </w:rPr>
              <w:t>1. Mengucapkan</w:t>
            </w:r>
          </w:p>
          <w:p w:rsidR="0060642F" w:rsidRDefault="0060642F" w:rsidP="00F47673">
            <w:pPr>
              <w:pStyle w:val="NoSpacing"/>
              <w:spacing w:line="276" w:lineRule="auto"/>
              <w:rPr>
                <w:sz w:val="22"/>
              </w:rPr>
            </w:pPr>
            <w:r w:rsidRPr="00275142">
              <w:rPr>
                <w:sz w:val="22"/>
              </w:rPr>
              <w:t xml:space="preserve">2. Membuat mimik dan </w:t>
            </w:r>
          </w:p>
          <w:p w:rsidR="0060642F" w:rsidRPr="00275142" w:rsidRDefault="0060642F" w:rsidP="00F47673">
            <w:pPr>
              <w:pStyle w:val="NoSpacing"/>
              <w:spacing w:line="276" w:lineRule="auto"/>
              <w:rPr>
                <w:sz w:val="22"/>
              </w:rPr>
            </w:pPr>
            <w:r w:rsidRPr="00C118ED">
              <w:rPr>
                <w:color w:val="FFFFFF" w:themeColor="background1"/>
                <w:sz w:val="22"/>
              </w:rPr>
              <w:t xml:space="preserve">2. </w:t>
            </w:r>
            <w:r w:rsidRPr="00275142">
              <w:rPr>
                <w:sz w:val="22"/>
              </w:rPr>
              <w:t>menggerakkan jasmani</w:t>
            </w:r>
          </w:p>
        </w:tc>
        <w:tc>
          <w:tcPr>
            <w:tcW w:w="1901" w:type="dxa"/>
            <w:tcBorders>
              <w:bottom w:val="single" w:sz="4" w:space="0" w:color="auto"/>
            </w:tcBorders>
          </w:tcPr>
          <w:p w:rsidR="0060642F" w:rsidRPr="0010505F" w:rsidRDefault="0060642F" w:rsidP="00F47673">
            <w:pPr>
              <w:pStyle w:val="NoSpacing"/>
              <w:rPr>
                <w:sz w:val="16"/>
                <w:szCs w:val="16"/>
              </w:rPr>
            </w:pPr>
          </w:p>
          <w:p w:rsidR="0060642F"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r w:rsidRPr="00275142">
              <w:rPr>
                <w:sz w:val="22"/>
              </w:rPr>
              <w:t>1. Tes lisan</w:t>
            </w:r>
          </w:p>
          <w:p w:rsidR="0060642F" w:rsidRPr="00275142" w:rsidRDefault="0060642F" w:rsidP="00F47673">
            <w:pPr>
              <w:pStyle w:val="NoSpacing"/>
              <w:spacing w:line="276" w:lineRule="auto"/>
              <w:rPr>
                <w:sz w:val="22"/>
              </w:rPr>
            </w:pPr>
            <w:r w:rsidRPr="00275142">
              <w:rPr>
                <w:sz w:val="22"/>
              </w:rPr>
              <w:t>2. Tes tertulis</w:t>
            </w:r>
          </w:p>
          <w:p w:rsidR="0060642F" w:rsidRDefault="0060642F" w:rsidP="00F47673">
            <w:pPr>
              <w:pStyle w:val="NoSpacing"/>
              <w:spacing w:line="276" w:lineRule="auto"/>
              <w:rPr>
                <w:sz w:val="22"/>
              </w:rPr>
            </w:pPr>
            <w:r w:rsidRPr="00275142">
              <w:rPr>
                <w:sz w:val="22"/>
              </w:rPr>
              <w:t>3. Observasi</w:t>
            </w:r>
          </w:p>
          <w:p w:rsidR="0060642F" w:rsidRPr="0010505F"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Tes lisan</w:t>
            </w:r>
          </w:p>
          <w:p w:rsidR="0060642F" w:rsidRPr="00275142" w:rsidRDefault="0060642F" w:rsidP="00F47673">
            <w:pPr>
              <w:pStyle w:val="NoSpacing"/>
              <w:spacing w:line="276" w:lineRule="auto"/>
              <w:rPr>
                <w:sz w:val="22"/>
              </w:rPr>
            </w:pPr>
            <w:r w:rsidRPr="00275142">
              <w:rPr>
                <w:sz w:val="22"/>
              </w:rPr>
              <w:t>2. Tes tertulis</w:t>
            </w:r>
          </w:p>
          <w:p w:rsidR="0060642F" w:rsidRDefault="0060642F" w:rsidP="00F47673">
            <w:pPr>
              <w:pStyle w:val="NoSpacing"/>
              <w:spacing w:line="276" w:lineRule="auto"/>
              <w:rPr>
                <w:sz w:val="22"/>
              </w:rPr>
            </w:pPr>
            <w:r w:rsidRPr="00275142">
              <w:rPr>
                <w:sz w:val="22"/>
              </w:rPr>
              <w:t>3. Observasi</w:t>
            </w:r>
          </w:p>
          <w:p w:rsidR="0060642F" w:rsidRPr="00A23718"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Tes lisan</w:t>
            </w:r>
          </w:p>
          <w:p w:rsidR="0060642F" w:rsidRPr="00275142" w:rsidRDefault="0060642F" w:rsidP="00F47673">
            <w:pPr>
              <w:pStyle w:val="NoSpacing"/>
              <w:spacing w:line="276" w:lineRule="auto"/>
              <w:rPr>
                <w:sz w:val="22"/>
              </w:rPr>
            </w:pPr>
            <w:r w:rsidRPr="00275142">
              <w:rPr>
                <w:sz w:val="22"/>
              </w:rPr>
              <w:t>2. Tes tertulis</w:t>
            </w:r>
          </w:p>
          <w:p w:rsidR="0060642F" w:rsidRDefault="0060642F" w:rsidP="00F47673">
            <w:pPr>
              <w:pStyle w:val="NoSpacing"/>
              <w:spacing w:line="276" w:lineRule="auto"/>
              <w:rPr>
                <w:sz w:val="22"/>
              </w:rPr>
            </w:pPr>
          </w:p>
          <w:p w:rsidR="0060642F" w:rsidRPr="00A23718"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Tes tertulis</w:t>
            </w: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A23718" w:rsidRDefault="0060642F" w:rsidP="00F47673">
            <w:pPr>
              <w:pStyle w:val="NoSpacing"/>
              <w:spacing w:line="276" w:lineRule="auto"/>
              <w:rPr>
                <w:sz w:val="16"/>
                <w:szCs w:val="16"/>
              </w:rPr>
            </w:pPr>
          </w:p>
          <w:p w:rsidR="0060642F" w:rsidRPr="00275142" w:rsidRDefault="0060642F" w:rsidP="00F47673">
            <w:pPr>
              <w:pStyle w:val="NoSpacing"/>
              <w:spacing w:line="276" w:lineRule="auto"/>
              <w:rPr>
                <w:sz w:val="22"/>
              </w:rPr>
            </w:pPr>
            <w:r w:rsidRPr="00275142">
              <w:rPr>
                <w:sz w:val="22"/>
              </w:rPr>
              <w:t>1. Tes tertulis</w:t>
            </w:r>
          </w:p>
          <w:p w:rsidR="0060642F" w:rsidRPr="00275142" w:rsidRDefault="0060642F" w:rsidP="00F47673">
            <w:pPr>
              <w:pStyle w:val="NoSpacing"/>
              <w:spacing w:line="276" w:lineRule="auto"/>
              <w:rPr>
                <w:sz w:val="22"/>
              </w:rPr>
            </w:pPr>
            <w:r w:rsidRPr="00275142">
              <w:rPr>
                <w:sz w:val="22"/>
              </w:rPr>
              <w:t>2. Pemberian tugas</w:t>
            </w:r>
          </w:p>
          <w:p w:rsidR="0060642F"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BD6E79" w:rsidRDefault="0060642F" w:rsidP="00F47673">
            <w:pPr>
              <w:pStyle w:val="NoSpacing"/>
              <w:rPr>
                <w:sz w:val="16"/>
                <w:szCs w:val="16"/>
              </w:rPr>
            </w:pPr>
          </w:p>
          <w:p w:rsidR="0060642F" w:rsidRPr="00275142" w:rsidRDefault="00617AE9" w:rsidP="00F47673">
            <w:pPr>
              <w:pStyle w:val="NoSpacing"/>
              <w:spacing w:line="276" w:lineRule="auto"/>
              <w:rPr>
                <w:sz w:val="22"/>
              </w:rPr>
            </w:pPr>
            <w:r w:rsidRPr="00617AE9">
              <w:rPr>
                <w:noProof/>
                <w:sz w:val="16"/>
                <w:szCs w:val="16"/>
              </w:rPr>
              <w:pict>
                <v:shape id="_x0000_s1075" type="#_x0000_t202" style="position:absolute;margin-left:10.75pt;margin-top:19.85pt;width:77.25pt;height:27pt;z-index:251671040" fillcolor="white [3212]" strokecolor="white [3212]">
                  <v:textbox>
                    <w:txbxContent>
                      <w:p w:rsidR="005C1023" w:rsidRDefault="005C1023" w:rsidP="005C1023">
                        <w:r>
                          <w:t>Berlanjut…</w:t>
                        </w:r>
                      </w:p>
                    </w:txbxContent>
                  </v:textbox>
                </v:shape>
              </w:pict>
            </w:r>
            <w:r w:rsidR="0060642F" w:rsidRPr="00275142">
              <w:rPr>
                <w:sz w:val="22"/>
              </w:rPr>
              <w:t>1. Tes tertulis</w:t>
            </w:r>
          </w:p>
          <w:p w:rsidR="0060642F" w:rsidRPr="00275142" w:rsidRDefault="0060642F" w:rsidP="00F47673">
            <w:pPr>
              <w:pStyle w:val="NoSpacing"/>
              <w:spacing w:line="276" w:lineRule="auto"/>
              <w:rPr>
                <w:sz w:val="22"/>
              </w:rPr>
            </w:pPr>
            <w:r w:rsidRPr="00275142">
              <w:rPr>
                <w:sz w:val="22"/>
              </w:rPr>
              <w:lastRenderedPageBreak/>
              <w:t>2. Pemberian tugas</w:t>
            </w:r>
          </w:p>
          <w:p w:rsidR="0060642F" w:rsidRPr="00275142" w:rsidRDefault="0060642F" w:rsidP="00F47673">
            <w:pPr>
              <w:pStyle w:val="NoSpacing"/>
              <w:spacing w:line="276" w:lineRule="auto"/>
              <w:rPr>
                <w:sz w:val="22"/>
              </w:rPr>
            </w:pPr>
          </w:p>
          <w:p w:rsidR="0060642F" w:rsidRDefault="0060642F" w:rsidP="00F47673">
            <w:pPr>
              <w:pStyle w:val="NoSpacing"/>
              <w:spacing w:line="276" w:lineRule="auto"/>
              <w:rPr>
                <w:sz w:val="22"/>
              </w:rPr>
            </w:pPr>
          </w:p>
          <w:p w:rsidR="0060642F" w:rsidRPr="001038C2" w:rsidRDefault="0060642F" w:rsidP="00F47673">
            <w:pPr>
              <w:pStyle w:val="NoSpacing"/>
              <w:rPr>
                <w:sz w:val="16"/>
                <w:szCs w:val="16"/>
              </w:rPr>
            </w:pPr>
          </w:p>
          <w:p w:rsidR="0060642F"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r w:rsidRPr="00275142">
              <w:rPr>
                <w:sz w:val="22"/>
              </w:rPr>
              <w:t>1. Tes tertulis</w:t>
            </w:r>
          </w:p>
          <w:p w:rsidR="0060642F" w:rsidRPr="00275142" w:rsidRDefault="0060642F" w:rsidP="00F47673">
            <w:pPr>
              <w:pStyle w:val="NoSpacing"/>
              <w:spacing w:line="276" w:lineRule="auto"/>
              <w:rPr>
                <w:sz w:val="22"/>
              </w:rPr>
            </w:pPr>
            <w:r w:rsidRPr="00275142">
              <w:rPr>
                <w:sz w:val="22"/>
              </w:rPr>
              <w:t>2. Tes skala sikap</w:t>
            </w:r>
          </w:p>
          <w:p w:rsidR="0060642F" w:rsidRPr="00275142" w:rsidRDefault="0060642F" w:rsidP="00F47673">
            <w:pPr>
              <w:pStyle w:val="NoSpacing"/>
              <w:spacing w:line="276" w:lineRule="auto"/>
              <w:rPr>
                <w:sz w:val="22"/>
              </w:rPr>
            </w:pPr>
            <w:r w:rsidRPr="00275142">
              <w:rPr>
                <w:sz w:val="22"/>
              </w:rPr>
              <w:t>3. Observasi</w:t>
            </w:r>
          </w:p>
          <w:p w:rsidR="0060642F" w:rsidRDefault="0060642F" w:rsidP="00F47673">
            <w:pPr>
              <w:pStyle w:val="NoSpacing"/>
              <w:spacing w:line="276" w:lineRule="auto"/>
              <w:rPr>
                <w:sz w:val="22"/>
              </w:rPr>
            </w:pPr>
          </w:p>
          <w:p w:rsidR="0060642F" w:rsidRPr="00073886" w:rsidRDefault="0060642F" w:rsidP="00F47673">
            <w:pPr>
              <w:pStyle w:val="NoSpacing"/>
              <w:rPr>
                <w:sz w:val="16"/>
                <w:szCs w:val="16"/>
              </w:rPr>
            </w:pPr>
          </w:p>
          <w:p w:rsidR="0060642F" w:rsidRPr="00275142" w:rsidRDefault="0060642F" w:rsidP="00F47673">
            <w:pPr>
              <w:pStyle w:val="NoSpacing"/>
              <w:spacing w:line="276" w:lineRule="auto"/>
              <w:rPr>
                <w:sz w:val="22"/>
              </w:rPr>
            </w:pPr>
            <w:r w:rsidRPr="00275142">
              <w:rPr>
                <w:sz w:val="22"/>
              </w:rPr>
              <w:t>1. Tes tertulis</w:t>
            </w:r>
          </w:p>
          <w:p w:rsidR="0060642F" w:rsidRPr="00275142" w:rsidRDefault="0060642F" w:rsidP="00F47673">
            <w:pPr>
              <w:pStyle w:val="NoSpacing"/>
              <w:spacing w:line="276" w:lineRule="auto"/>
              <w:rPr>
                <w:sz w:val="22"/>
              </w:rPr>
            </w:pPr>
            <w:r w:rsidRPr="00275142">
              <w:rPr>
                <w:sz w:val="22"/>
              </w:rPr>
              <w:t>2. Tes skala sikap</w:t>
            </w:r>
          </w:p>
          <w:p w:rsidR="0060642F" w:rsidRDefault="0060642F" w:rsidP="00F47673">
            <w:pPr>
              <w:pStyle w:val="NoSpacing"/>
              <w:spacing w:line="276" w:lineRule="auto"/>
              <w:rPr>
                <w:sz w:val="22"/>
              </w:rPr>
            </w:pPr>
            <w:r w:rsidRPr="00275142">
              <w:rPr>
                <w:sz w:val="22"/>
              </w:rPr>
              <w:t>3. Observasi</w:t>
            </w:r>
          </w:p>
          <w:p w:rsidR="0060642F" w:rsidRPr="00F33F0E" w:rsidRDefault="0060642F" w:rsidP="00F47673">
            <w:pPr>
              <w:pStyle w:val="NoSpacing"/>
              <w:rPr>
                <w:sz w:val="16"/>
                <w:szCs w:val="16"/>
              </w:rPr>
            </w:pPr>
          </w:p>
          <w:p w:rsidR="0060642F" w:rsidRDefault="0060642F" w:rsidP="00F47673">
            <w:pPr>
              <w:pStyle w:val="NoSpacing"/>
              <w:spacing w:line="276" w:lineRule="auto"/>
              <w:rPr>
                <w:sz w:val="22"/>
              </w:rPr>
            </w:pPr>
            <w:r w:rsidRPr="00275142">
              <w:rPr>
                <w:sz w:val="22"/>
              </w:rPr>
              <w:t xml:space="preserve">1. Tes skala </w:t>
            </w:r>
          </w:p>
          <w:p w:rsidR="0060642F" w:rsidRPr="00275142" w:rsidRDefault="0060642F" w:rsidP="00F47673">
            <w:pPr>
              <w:pStyle w:val="NoSpacing"/>
              <w:spacing w:line="276" w:lineRule="auto"/>
              <w:rPr>
                <w:sz w:val="22"/>
              </w:rPr>
            </w:pPr>
            <w:r w:rsidRPr="00F33F0E">
              <w:rPr>
                <w:color w:val="FFFFFF" w:themeColor="background1"/>
                <w:sz w:val="22"/>
              </w:rPr>
              <w:t>1.</w:t>
            </w:r>
            <w:r>
              <w:rPr>
                <w:sz w:val="22"/>
              </w:rPr>
              <w:t xml:space="preserve"> penilaian/</w:t>
            </w:r>
            <w:r w:rsidRPr="00275142">
              <w:rPr>
                <w:sz w:val="22"/>
              </w:rPr>
              <w:t>sikap</w:t>
            </w:r>
          </w:p>
          <w:p w:rsidR="0060642F" w:rsidRPr="00275142" w:rsidRDefault="0060642F" w:rsidP="00F47673">
            <w:pPr>
              <w:pStyle w:val="NoSpacing"/>
              <w:spacing w:line="276" w:lineRule="auto"/>
              <w:rPr>
                <w:sz w:val="22"/>
              </w:rPr>
            </w:pPr>
            <w:r w:rsidRPr="00275142">
              <w:rPr>
                <w:sz w:val="22"/>
              </w:rPr>
              <w:t>2. Pemberian tugas</w:t>
            </w:r>
          </w:p>
          <w:p w:rsidR="0060642F" w:rsidRPr="00275142" w:rsidRDefault="0060642F" w:rsidP="00F47673">
            <w:pPr>
              <w:pStyle w:val="NoSpacing"/>
              <w:spacing w:line="276" w:lineRule="auto"/>
              <w:rPr>
                <w:sz w:val="22"/>
              </w:rPr>
            </w:pPr>
            <w:r w:rsidRPr="00275142">
              <w:rPr>
                <w:sz w:val="22"/>
              </w:rPr>
              <w:t>3. Observasi</w:t>
            </w:r>
          </w:p>
          <w:p w:rsidR="0060642F" w:rsidRDefault="0060642F" w:rsidP="00F47673">
            <w:pPr>
              <w:pStyle w:val="NoSpacing"/>
              <w:spacing w:line="276" w:lineRule="auto"/>
              <w:rPr>
                <w:sz w:val="22"/>
              </w:rPr>
            </w:pPr>
          </w:p>
          <w:p w:rsidR="0060642F" w:rsidRPr="00F33F0E" w:rsidRDefault="0060642F" w:rsidP="00F47673">
            <w:pPr>
              <w:pStyle w:val="NoSpacing"/>
              <w:rPr>
                <w:sz w:val="16"/>
                <w:szCs w:val="16"/>
              </w:rPr>
            </w:pPr>
          </w:p>
          <w:p w:rsidR="0060642F" w:rsidRPr="00275142" w:rsidRDefault="0060642F" w:rsidP="00F47673">
            <w:pPr>
              <w:pStyle w:val="NoSpacing"/>
              <w:spacing w:line="276" w:lineRule="auto"/>
              <w:rPr>
                <w:sz w:val="22"/>
              </w:rPr>
            </w:pPr>
            <w:r w:rsidRPr="00275142">
              <w:rPr>
                <w:sz w:val="22"/>
              </w:rPr>
              <w:t>1. Tes skala sikap</w:t>
            </w:r>
          </w:p>
          <w:p w:rsidR="0060642F" w:rsidRDefault="0060642F" w:rsidP="00F47673">
            <w:pPr>
              <w:pStyle w:val="NoSpacing"/>
              <w:spacing w:line="276" w:lineRule="auto"/>
              <w:rPr>
                <w:sz w:val="22"/>
              </w:rPr>
            </w:pPr>
            <w:r w:rsidRPr="00275142">
              <w:rPr>
                <w:sz w:val="22"/>
              </w:rPr>
              <w:t xml:space="preserve">2. Pemberian tugas </w:t>
            </w:r>
          </w:p>
          <w:p w:rsidR="0060642F" w:rsidRDefault="0060642F" w:rsidP="00F47673">
            <w:pPr>
              <w:pStyle w:val="NoSpacing"/>
              <w:spacing w:line="276" w:lineRule="auto"/>
              <w:rPr>
                <w:sz w:val="22"/>
              </w:rPr>
            </w:pPr>
            <w:r w:rsidRPr="00F33F0E">
              <w:rPr>
                <w:color w:val="FFFFFF" w:themeColor="background1"/>
                <w:sz w:val="22"/>
              </w:rPr>
              <w:t>2.</w:t>
            </w:r>
            <w:r>
              <w:rPr>
                <w:sz w:val="22"/>
              </w:rPr>
              <w:t xml:space="preserve"> </w:t>
            </w:r>
            <w:r w:rsidRPr="00275142">
              <w:rPr>
                <w:sz w:val="22"/>
              </w:rPr>
              <w:t>ekspresif</w:t>
            </w:r>
          </w:p>
          <w:p w:rsidR="0060642F" w:rsidRPr="00F33F0E" w:rsidRDefault="0060642F" w:rsidP="00F47673">
            <w:pPr>
              <w:pStyle w:val="NoSpacing"/>
              <w:rPr>
                <w:sz w:val="16"/>
                <w:szCs w:val="16"/>
              </w:rPr>
            </w:pPr>
          </w:p>
          <w:p w:rsidR="0060642F" w:rsidRDefault="0060642F" w:rsidP="00F47673">
            <w:pPr>
              <w:pStyle w:val="NoSpacing"/>
              <w:spacing w:line="276" w:lineRule="auto"/>
              <w:rPr>
                <w:sz w:val="22"/>
              </w:rPr>
            </w:pPr>
            <w:r w:rsidRPr="00275142">
              <w:rPr>
                <w:sz w:val="22"/>
              </w:rPr>
              <w:t xml:space="preserve">1. Pemberian tugas </w:t>
            </w:r>
          </w:p>
          <w:p w:rsidR="0060642F" w:rsidRDefault="0060642F" w:rsidP="00F47673">
            <w:pPr>
              <w:pStyle w:val="NoSpacing"/>
              <w:spacing w:line="276" w:lineRule="auto"/>
              <w:rPr>
                <w:sz w:val="22"/>
              </w:rPr>
            </w:pPr>
            <w:r w:rsidRPr="00F33F0E">
              <w:rPr>
                <w:color w:val="FFFFFF" w:themeColor="background1"/>
                <w:sz w:val="22"/>
              </w:rPr>
              <w:t xml:space="preserve">1. </w:t>
            </w:r>
            <w:r w:rsidRPr="00275142">
              <w:rPr>
                <w:sz w:val="22"/>
              </w:rPr>
              <w:t xml:space="preserve">ekspresif dan </w:t>
            </w:r>
          </w:p>
          <w:p w:rsidR="0060642F" w:rsidRPr="00275142" w:rsidRDefault="0060642F" w:rsidP="00F47673">
            <w:pPr>
              <w:pStyle w:val="NoSpacing"/>
              <w:spacing w:line="276" w:lineRule="auto"/>
              <w:rPr>
                <w:sz w:val="22"/>
              </w:rPr>
            </w:pPr>
            <w:r w:rsidRPr="00F33F0E">
              <w:rPr>
                <w:color w:val="FFFFFF" w:themeColor="background1"/>
                <w:sz w:val="22"/>
              </w:rPr>
              <w:t xml:space="preserve">1. </w:t>
            </w:r>
            <w:r w:rsidRPr="00275142">
              <w:rPr>
                <w:sz w:val="22"/>
              </w:rPr>
              <w:t>proyektif</w:t>
            </w:r>
          </w:p>
          <w:p w:rsidR="0060642F" w:rsidRPr="00275142" w:rsidRDefault="0060642F" w:rsidP="00F47673">
            <w:pPr>
              <w:pStyle w:val="NoSpacing"/>
              <w:spacing w:line="276" w:lineRule="auto"/>
              <w:rPr>
                <w:sz w:val="22"/>
              </w:rPr>
            </w:pPr>
            <w:r w:rsidRPr="00275142">
              <w:rPr>
                <w:sz w:val="22"/>
              </w:rPr>
              <w:t>2. Observasi</w:t>
            </w:r>
          </w:p>
          <w:p w:rsidR="0060642F" w:rsidRDefault="0060642F" w:rsidP="00F47673">
            <w:pPr>
              <w:pStyle w:val="NoSpacing"/>
              <w:spacing w:line="276" w:lineRule="auto"/>
              <w:rPr>
                <w:sz w:val="22"/>
              </w:rPr>
            </w:pPr>
          </w:p>
          <w:p w:rsidR="0060642F" w:rsidRPr="00C118ED" w:rsidRDefault="0060642F" w:rsidP="00F47673">
            <w:pPr>
              <w:pStyle w:val="NoSpacing"/>
              <w:rPr>
                <w:sz w:val="16"/>
                <w:szCs w:val="16"/>
              </w:rPr>
            </w:pPr>
          </w:p>
          <w:p w:rsidR="0060642F"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p>
          <w:p w:rsidR="0060642F" w:rsidRPr="00275142" w:rsidRDefault="0060642F" w:rsidP="00F47673">
            <w:pPr>
              <w:pStyle w:val="NoSpacing"/>
              <w:spacing w:line="276" w:lineRule="auto"/>
              <w:rPr>
                <w:sz w:val="22"/>
              </w:rPr>
            </w:pPr>
            <w:r w:rsidRPr="00275142">
              <w:rPr>
                <w:sz w:val="22"/>
              </w:rPr>
              <w:t xml:space="preserve">1. Obsevasi </w:t>
            </w:r>
          </w:p>
          <w:p w:rsidR="0060642F" w:rsidRPr="00275142" w:rsidRDefault="0060642F" w:rsidP="00F47673">
            <w:pPr>
              <w:pStyle w:val="NoSpacing"/>
              <w:spacing w:line="276" w:lineRule="auto"/>
              <w:rPr>
                <w:sz w:val="22"/>
              </w:rPr>
            </w:pPr>
            <w:r w:rsidRPr="00275142">
              <w:rPr>
                <w:sz w:val="22"/>
              </w:rPr>
              <w:t>2. Tes tindakan</w:t>
            </w:r>
          </w:p>
          <w:p w:rsidR="0060642F" w:rsidRDefault="0060642F" w:rsidP="00F47673">
            <w:pPr>
              <w:pStyle w:val="NoSpacing"/>
              <w:spacing w:line="276" w:lineRule="auto"/>
              <w:rPr>
                <w:sz w:val="22"/>
              </w:rPr>
            </w:pPr>
          </w:p>
          <w:p w:rsidR="0060642F" w:rsidRPr="00C118ED" w:rsidRDefault="0060642F" w:rsidP="00F47673">
            <w:pPr>
              <w:pStyle w:val="NoSpacing"/>
              <w:rPr>
                <w:sz w:val="16"/>
                <w:szCs w:val="16"/>
              </w:rPr>
            </w:pPr>
          </w:p>
          <w:p w:rsidR="0060642F" w:rsidRPr="00275142" w:rsidRDefault="0060642F" w:rsidP="00F47673">
            <w:pPr>
              <w:pStyle w:val="NoSpacing"/>
              <w:spacing w:line="276" w:lineRule="auto"/>
              <w:rPr>
                <w:sz w:val="22"/>
              </w:rPr>
            </w:pPr>
            <w:r w:rsidRPr="00275142">
              <w:rPr>
                <w:sz w:val="22"/>
              </w:rPr>
              <w:t>1. Tes lisan</w:t>
            </w:r>
          </w:p>
          <w:p w:rsidR="0060642F" w:rsidRPr="00275142" w:rsidRDefault="0060642F" w:rsidP="00F47673">
            <w:pPr>
              <w:pStyle w:val="NoSpacing"/>
              <w:spacing w:line="276" w:lineRule="auto"/>
              <w:rPr>
                <w:sz w:val="22"/>
              </w:rPr>
            </w:pPr>
            <w:r w:rsidRPr="00275142">
              <w:rPr>
                <w:sz w:val="22"/>
              </w:rPr>
              <w:t>2. Observasi</w:t>
            </w:r>
          </w:p>
          <w:p w:rsidR="0060642F" w:rsidRDefault="0060642F" w:rsidP="00F47673">
            <w:pPr>
              <w:pStyle w:val="NoSpacing"/>
              <w:spacing w:line="276" w:lineRule="auto"/>
              <w:rPr>
                <w:sz w:val="22"/>
              </w:rPr>
            </w:pPr>
            <w:r w:rsidRPr="00275142">
              <w:rPr>
                <w:sz w:val="22"/>
              </w:rPr>
              <w:t>3. Tes tindakan.</w:t>
            </w:r>
          </w:p>
          <w:p w:rsidR="0060642F" w:rsidRPr="00AB2EDE" w:rsidRDefault="0060642F" w:rsidP="00F47673">
            <w:pPr>
              <w:pStyle w:val="NoSpacing"/>
              <w:spacing w:line="276" w:lineRule="auto"/>
              <w:rPr>
                <w:sz w:val="16"/>
                <w:szCs w:val="16"/>
              </w:rPr>
            </w:pPr>
          </w:p>
        </w:tc>
      </w:tr>
      <w:tr w:rsidR="00FB38FB" w:rsidRPr="00AB2EDE" w:rsidTr="004A2223">
        <w:trPr>
          <w:trHeight w:val="340"/>
        </w:trPr>
        <w:tc>
          <w:tcPr>
            <w:tcW w:w="7854" w:type="dxa"/>
            <w:gridSpan w:val="3"/>
            <w:tcBorders>
              <w:left w:val="nil"/>
              <w:bottom w:val="nil"/>
              <w:right w:val="nil"/>
            </w:tcBorders>
            <w:vAlign w:val="center"/>
          </w:tcPr>
          <w:p w:rsidR="00FB38FB" w:rsidRPr="00AB2EDE" w:rsidRDefault="00FB38FB" w:rsidP="00F47673">
            <w:pPr>
              <w:pStyle w:val="NoSpacing"/>
              <w:ind w:left="-108"/>
              <w:rPr>
                <w:sz w:val="22"/>
              </w:rPr>
            </w:pPr>
            <w:r>
              <w:rPr>
                <w:sz w:val="22"/>
              </w:rPr>
              <w:lastRenderedPageBreak/>
              <w:t>Sumber : Muhibbin Syah, 2004</w:t>
            </w:r>
          </w:p>
        </w:tc>
      </w:tr>
    </w:tbl>
    <w:p w:rsidR="00F53100" w:rsidRPr="0060642F" w:rsidRDefault="00F53100" w:rsidP="00C33559">
      <w:pPr>
        <w:pStyle w:val="NoSpacing"/>
        <w:tabs>
          <w:tab w:val="left" w:pos="709"/>
        </w:tabs>
        <w:spacing w:line="480" w:lineRule="auto"/>
        <w:rPr>
          <w:b/>
          <w:bCs/>
        </w:rPr>
      </w:pPr>
    </w:p>
    <w:p w:rsidR="00C847F8" w:rsidRPr="00D52CCD" w:rsidRDefault="00C847F8" w:rsidP="007A3E2B">
      <w:pPr>
        <w:pStyle w:val="NoSpacing"/>
        <w:numPr>
          <w:ilvl w:val="1"/>
          <w:numId w:val="2"/>
        </w:numPr>
        <w:tabs>
          <w:tab w:val="left" w:pos="426"/>
        </w:tabs>
        <w:spacing w:line="480" w:lineRule="auto"/>
        <w:ind w:left="851" w:hanging="851"/>
        <w:rPr>
          <w:b/>
          <w:bCs/>
          <w:color w:val="000000" w:themeColor="text1"/>
        </w:rPr>
      </w:pPr>
      <w:r w:rsidRPr="007625E0">
        <w:rPr>
          <w:b/>
          <w:bCs/>
          <w:color w:val="000000" w:themeColor="text1"/>
        </w:rPr>
        <w:lastRenderedPageBreak/>
        <w:t>Faktor Yang Mempengaruhi Presta</w:t>
      </w:r>
      <w:r w:rsidRPr="00D52CCD">
        <w:rPr>
          <w:b/>
          <w:bCs/>
          <w:color w:val="000000" w:themeColor="text1"/>
        </w:rPr>
        <w:t>si Belajar</w:t>
      </w:r>
    </w:p>
    <w:p w:rsidR="00462548" w:rsidRDefault="00462548" w:rsidP="007A3E2B">
      <w:pPr>
        <w:pStyle w:val="NoSpacing"/>
        <w:spacing w:line="480" w:lineRule="auto"/>
        <w:ind w:left="426" w:firstLine="708"/>
        <w:jc w:val="both"/>
      </w:pPr>
      <w:proofErr w:type="gramStart"/>
      <w:r>
        <w:t xml:space="preserve">Pencapaian prestasi yang baik merupakan usaha yang tidak mudah, </w:t>
      </w:r>
      <w:r w:rsidR="00602A2F">
        <w:t xml:space="preserve">bagi seorang siswa </w:t>
      </w:r>
      <w:r>
        <w:t xml:space="preserve">karena prestasi belajar </w:t>
      </w:r>
      <w:r w:rsidR="00602A2F">
        <w:t xml:space="preserve">siswa </w:t>
      </w:r>
      <w:r>
        <w:t>dapat dipengaruhi oleh beberapa faktor.</w:t>
      </w:r>
      <w:proofErr w:type="gramEnd"/>
      <w:r>
        <w:t xml:space="preserve"> </w:t>
      </w:r>
      <w:proofErr w:type="gramStart"/>
      <w:r>
        <w:t>Dalam pendidikan formal,</w:t>
      </w:r>
      <w:r w:rsidR="007625E0">
        <w:t xml:space="preserve"> </w:t>
      </w:r>
      <w:r>
        <w:t xml:space="preserve">guru sebagai </w:t>
      </w:r>
      <w:r w:rsidR="007625E0">
        <w:t xml:space="preserve">tenaga </w:t>
      </w:r>
      <w:r>
        <w:t xml:space="preserve">pendidik harus dapat mengetahui faktor-faktor yang dapat mempengaruhi prestasi belajar siswa tersebut, karena </w:t>
      </w:r>
      <w:r w:rsidR="007625E0">
        <w:t xml:space="preserve">hal tersebut </w:t>
      </w:r>
      <w:r>
        <w:t>sangat penting untuk dapat membantu siswa dalam rangka pencapaian prestasi belajar yang diharapkan.</w:t>
      </w:r>
      <w:proofErr w:type="gramEnd"/>
    </w:p>
    <w:p w:rsidR="00462548" w:rsidRDefault="00462548" w:rsidP="007A3E2B">
      <w:pPr>
        <w:pStyle w:val="NoSpacing"/>
        <w:spacing w:line="480" w:lineRule="auto"/>
        <w:ind w:left="426" w:firstLine="708"/>
        <w:jc w:val="both"/>
      </w:pPr>
      <w:r>
        <w:t>Untuk mencapai prestasi belajar siswa sebagaimana yang diharapkan, maka perlu diperhatikan beberapa faktor yang mempengaruhi prestasi belajar, antara lain:</w:t>
      </w:r>
    </w:p>
    <w:p w:rsidR="008374DC" w:rsidRDefault="007625E0" w:rsidP="007A3E2B">
      <w:pPr>
        <w:pStyle w:val="ListParagraph"/>
        <w:numPr>
          <w:ilvl w:val="0"/>
          <w:numId w:val="5"/>
        </w:numPr>
        <w:spacing w:line="480" w:lineRule="auto"/>
        <w:ind w:left="709" w:hanging="283"/>
        <w:contextualSpacing/>
        <w:jc w:val="both"/>
        <w:rPr>
          <w:rFonts w:ascii="Times New Roman" w:hAnsi="Times New Roman" w:cs="Times New Roman"/>
          <w:bCs/>
          <w:sz w:val="24"/>
          <w:szCs w:val="24"/>
        </w:rPr>
      </w:pPr>
      <w:r>
        <w:rPr>
          <w:rFonts w:ascii="Times New Roman" w:hAnsi="Times New Roman" w:cs="Times New Roman"/>
          <w:bCs/>
          <w:sz w:val="24"/>
          <w:szCs w:val="24"/>
        </w:rPr>
        <w:t>Fa</w:t>
      </w:r>
      <w:r>
        <w:rPr>
          <w:rFonts w:ascii="Times New Roman" w:hAnsi="Times New Roman" w:cs="Times New Roman"/>
          <w:bCs/>
          <w:sz w:val="24"/>
          <w:szCs w:val="24"/>
          <w:lang w:val="id-ID"/>
        </w:rPr>
        <w:t>k</w:t>
      </w:r>
      <w:r>
        <w:rPr>
          <w:rFonts w:ascii="Times New Roman" w:hAnsi="Times New Roman" w:cs="Times New Roman"/>
          <w:bCs/>
          <w:sz w:val="24"/>
          <w:szCs w:val="24"/>
        </w:rPr>
        <w:t>tor internal</w:t>
      </w:r>
      <w:r>
        <w:rPr>
          <w:rFonts w:ascii="Times New Roman" w:hAnsi="Times New Roman" w:cs="Times New Roman"/>
          <w:bCs/>
          <w:sz w:val="24"/>
          <w:szCs w:val="24"/>
          <w:lang w:val="id-ID"/>
        </w:rPr>
        <w:t xml:space="preserve"> (faktor dari dalam siswa)</w:t>
      </w:r>
    </w:p>
    <w:p w:rsidR="008374DC" w:rsidRPr="008B335C" w:rsidRDefault="008374DC" w:rsidP="007A3E2B">
      <w:pPr>
        <w:pStyle w:val="ListParagraph"/>
        <w:spacing w:line="480" w:lineRule="auto"/>
        <w:ind w:left="709"/>
        <w:contextualSpacing/>
        <w:jc w:val="both"/>
        <w:rPr>
          <w:rFonts w:ascii="Times New Roman" w:hAnsi="Times New Roman" w:cs="Times New Roman"/>
          <w:bCs/>
          <w:sz w:val="24"/>
          <w:szCs w:val="24"/>
        </w:rPr>
      </w:pPr>
      <w:r w:rsidRPr="008374DC">
        <w:rPr>
          <w:rFonts w:ascii="Times New Roman" w:hAnsi="Times New Roman" w:cs="Times New Roman"/>
          <w:bCs/>
          <w:sz w:val="24"/>
          <w:szCs w:val="24"/>
          <w:lang w:val="id-ID"/>
        </w:rPr>
        <w:t>Yaitu, keadaan/kondisi jasmani dan rohani siswa.</w:t>
      </w:r>
      <w:r w:rsidR="00306F60" w:rsidRPr="00306F60">
        <w:rPr>
          <w:rStyle w:val="FootnoteReference"/>
          <w:rFonts w:ascii="Times New Roman" w:hAnsi="Times New Roman"/>
          <w:bCs/>
          <w:sz w:val="24"/>
          <w:szCs w:val="24"/>
          <w:lang w:val="id-ID"/>
        </w:rPr>
        <w:t xml:space="preserve"> </w:t>
      </w:r>
      <w:r w:rsidR="00306F60">
        <w:rPr>
          <w:rStyle w:val="FootnoteReference"/>
          <w:rFonts w:ascii="Times New Roman" w:hAnsi="Times New Roman"/>
          <w:bCs/>
          <w:sz w:val="24"/>
          <w:szCs w:val="24"/>
          <w:lang w:val="id-ID"/>
        </w:rPr>
        <w:footnoteReference w:id="28"/>
      </w:r>
    </w:p>
    <w:p w:rsidR="00462548" w:rsidRPr="007625E0" w:rsidRDefault="00462548" w:rsidP="007A3E2B">
      <w:pPr>
        <w:pStyle w:val="ListParagraph"/>
        <w:spacing w:line="480" w:lineRule="auto"/>
        <w:ind w:left="709"/>
        <w:contextualSpacing/>
        <w:jc w:val="both"/>
        <w:rPr>
          <w:rFonts w:asciiTheme="majorBidi" w:hAnsiTheme="majorBidi" w:cstheme="majorBidi"/>
          <w:bCs/>
          <w:sz w:val="24"/>
          <w:szCs w:val="24"/>
        </w:rPr>
      </w:pPr>
      <w:r w:rsidRPr="007625E0">
        <w:rPr>
          <w:rFonts w:asciiTheme="majorBidi" w:hAnsiTheme="majorBidi" w:cstheme="majorBidi"/>
          <w:sz w:val="24"/>
          <w:szCs w:val="24"/>
        </w:rPr>
        <w:t>Faktor yang berasal dari dalam diri siswa terdiri dari:</w:t>
      </w:r>
    </w:p>
    <w:p w:rsidR="00462548" w:rsidRDefault="00462548" w:rsidP="007A3E2B">
      <w:pPr>
        <w:pStyle w:val="NoSpacing"/>
        <w:numPr>
          <w:ilvl w:val="0"/>
          <w:numId w:val="6"/>
        </w:numPr>
        <w:tabs>
          <w:tab w:val="left" w:pos="1560"/>
        </w:tabs>
        <w:spacing w:line="480" w:lineRule="auto"/>
        <w:ind w:left="993" w:hanging="284"/>
      </w:pPr>
      <w:r>
        <w:t>Faktor jasmaniah (fisiologis)</w:t>
      </w:r>
    </w:p>
    <w:p w:rsidR="006E4667" w:rsidRDefault="00462548" w:rsidP="007A3E2B">
      <w:pPr>
        <w:pStyle w:val="NoSpacing"/>
        <w:spacing w:line="480" w:lineRule="auto"/>
        <w:ind w:left="993" w:firstLine="708"/>
        <w:jc w:val="both"/>
      </w:pPr>
      <w:proofErr w:type="gramStart"/>
      <w:r>
        <w:t>Faktor jasmaniah ini adalah berkaitan dengan kondisi pada organ-organ tubuh manusia yang berpengaruh pada kesehatan manusia.</w:t>
      </w:r>
      <w:proofErr w:type="gramEnd"/>
      <w:r>
        <w:t xml:space="preserve"> Siswa yang memiliki kelainan, seperti cacat tubuh, kelainan fungsi kelenjar tubuh yang membawa kelainan tingkah laku dan kelainan pada </w:t>
      </w:r>
      <w:proofErr w:type="gramStart"/>
      <w:r>
        <w:t>indra</w:t>
      </w:r>
      <w:proofErr w:type="gramEnd"/>
      <w:r>
        <w:t>, terutama indra penglihatan dan pendengaran akan sulit menyerap informasi yang diberikan guru di</w:t>
      </w:r>
      <w:r w:rsidR="006C3C5A">
        <w:t xml:space="preserve"> </w:t>
      </w:r>
      <w:r w:rsidR="008374DC">
        <w:t xml:space="preserve">dalam kelas. </w:t>
      </w:r>
      <w:r>
        <w:t xml:space="preserve">Kondisi organ-organ khusus siswa, seperti </w:t>
      </w:r>
      <w:r>
        <w:lastRenderedPageBreak/>
        <w:t xml:space="preserve">tingkat kesehatan </w:t>
      </w:r>
      <w:proofErr w:type="gramStart"/>
      <w:r>
        <w:t>indra</w:t>
      </w:r>
      <w:proofErr w:type="gramEnd"/>
      <w:r>
        <w:t xml:space="preserve"> pendengar dan indra penglihat juga sangat mempengaruhi kemampuan siswa dalam menyerap informasi dan pengetahuan, khususnya yang disajikan di kelas.</w:t>
      </w:r>
      <w:r>
        <w:rPr>
          <w:rStyle w:val="FootnoteReference"/>
        </w:rPr>
        <w:footnoteReference w:id="29"/>
      </w:r>
    </w:p>
    <w:p w:rsidR="00462548" w:rsidRDefault="00462548" w:rsidP="007A3E2B">
      <w:pPr>
        <w:pStyle w:val="NoSpacing"/>
        <w:spacing w:line="480" w:lineRule="auto"/>
        <w:ind w:left="993" w:firstLine="708"/>
        <w:jc w:val="both"/>
      </w:pPr>
      <w:proofErr w:type="gramStart"/>
      <w:r>
        <w:t>Dari uraian di</w:t>
      </w:r>
      <w:r w:rsidR="006E4667">
        <w:t xml:space="preserve"> </w:t>
      </w:r>
      <w:r>
        <w:t>atas, dapat diketahui bahwa kesehatan dan kebugaran tubuh sangat berpengaruh terhadap prestasi belajar siswa di dalam kelas.</w:t>
      </w:r>
      <w:proofErr w:type="gramEnd"/>
    </w:p>
    <w:p w:rsidR="00462548" w:rsidRDefault="00462548" w:rsidP="005A4A5A">
      <w:pPr>
        <w:pStyle w:val="NoSpacing"/>
        <w:numPr>
          <w:ilvl w:val="0"/>
          <w:numId w:val="6"/>
        </w:numPr>
        <w:tabs>
          <w:tab w:val="left" w:pos="993"/>
        </w:tabs>
        <w:spacing w:line="480" w:lineRule="auto"/>
        <w:ind w:left="993" w:hanging="284"/>
      </w:pPr>
      <w:r>
        <w:t>Faktor psikologis</w:t>
      </w:r>
    </w:p>
    <w:p w:rsidR="00462548" w:rsidRDefault="00462548" w:rsidP="005A4A5A">
      <w:pPr>
        <w:pStyle w:val="NoSpacing"/>
        <w:spacing w:line="480" w:lineRule="auto"/>
        <w:ind w:left="993" w:firstLine="708"/>
        <w:jc w:val="both"/>
      </w:pPr>
      <w:r>
        <w:t xml:space="preserve">Faktor psikologis yang mempengaruhi prestasi belajar adalah faktor yang berasal dari sifat bawaan siswa dari lahir maupun dari </w:t>
      </w:r>
      <w:proofErr w:type="gramStart"/>
      <w:r>
        <w:t>apa</w:t>
      </w:r>
      <w:proofErr w:type="gramEnd"/>
      <w:r>
        <w:t xml:space="preserve"> yang telah diperoleh dari belajar ini. Adapun faktor </w:t>
      </w:r>
      <w:r w:rsidR="00306F60">
        <w:t xml:space="preserve">yang tercakup dalam faktor </w:t>
      </w:r>
      <w:r w:rsidR="002126C1">
        <w:t>psiko</w:t>
      </w:r>
      <w:r>
        <w:t>logis, yaitu:</w:t>
      </w:r>
    </w:p>
    <w:p w:rsidR="00462548" w:rsidRDefault="00462548" w:rsidP="005A4A5A">
      <w:pPr>
        <w:pStyle w:val="NoSpacing"/>
        <w:numPr>
          <w:ilvl w:val="0"/>
          <w:numId w:val="7"/>
        </w:numPr>
        <w:tabs>
          <w:tab w:val="left" w:pos="1276"/>
        </w:tabs>
        <w:spacing w:line="480" w:lineRule="auto"/>
        <w:ind w:left="1276" w:hanging="283"/>
      </w:pPr>
      <w:r>
        <w:t>Intelegensi atau kecerdasan</w:t>
      </w:r>
      <w:r w:rsidR="008374DC">
        <w:t xml:space="preserve"> siswa</w:t>
      </w:r>
    </w:p>
    <w:p w:rsidR="00462548" w:rsidRPr="00A62886" w:rsidRDefault="00A62886" w:rsidP="005A4A5A">
      <w:pPr>
        <w:pStyle w:val="NoSpacing"/>
        <w:spacing w:line="480" w:lineRule="auto"/>
        <w:ind w:left="1276" w:firstLine="425"/>
        <w:jc w:val="both"/>
        <w:rPr>
          <w:lang w:val="id-ID"/>
        </w:rPr>
      </w:pPr>
      <w:r>
        <w:rPr>
          <w:bCs/>
          <w:szCs w:val="24"/>
          <w:lang w:val="id-ID"/>
        </w:rPr>
        <w:t>Inteligensi pada umumnya dapat diartikan sebagai kemampuan psiko-fisik untuk mereaksi rangsangan atau menyesuaikan diri dengan lingkungan dengan cara yang tepat.</w:t>
      </w:r>
      <w:r>
        <w:rPr>
          <w:rStyle w:val="FootnoteReference"/>
          <w:bCs/>
          <w:szCs w:val="24"/>
          <w:lang w:val="id-ID"/>
        </w:rPr>
        <w:footnoteReference w:id="30"/>
      </w:r>
      <w:r>
        <w:rPr>
          <w:bCs/>
          <w:szCs w:val="24"/>
          <w:lang w:val="id-ID"/>
        </w:rPr>
        <w:t xml:space="preserve"> </w:t>
      </w:r>
      <w:r w:rsidR="00462548" w:rsidRPr="00A62886">
        <w:rPr>
          <w:lang w:val="id-ID"/>
        </w:rPr>
        <w:t>Intelegensi adalah kecakapan yang terdiri dari 3 jenis, yaitu kecakapan untuk menghadapi dan menyesuaikan ke dalam situasi yang baru dengan cepat dan efektif, mengetahui atau menggunakan konsep-konsep yang abstrak secara efektif, mengetahui relasi dan mempelajarinya dengan cepat.</w:t>
      </w:r>
      <w:r w:rsidR="00462548">
        <w:rPr>
          <w:rStyle w:val="FootnoteReference"/>
        </w:rPr>
        <w:footnoteReference w:id="31"/>
      </w:r>
    </w:p>
    <w:p w:rsidR="00462548" w:rsidRDefault="00462548" w:rsidP="005A4A5A">
      <w:pPr>
        <w:pStyle w:val="NoSpacing"/>
        <w:spacing w:line="456" w:lineRule="auto"/>
        <w:ind w:left="1276" w:firstLine="425"/>
        <w:jc w:val="both"/>
      </w:pPr>
      <w:proofErr w:type="gramStart"/>
      <w:r>
        <w:lastRenderedPageBreak/>
        <w:t>Intelegensi merupakan salah satu aspek yang penting dan sangat menentukan berhasil tidaknya seorang anak dalam belajar, manakala anak memiliki intelegensi yang normal, tetapi prestasi belajarnya sangat rendah sekali.</w:t>
      </w:r>
      <w:proofErr w:type="gramEnd"/>
      <w:r>
        <w:t xml:space="preserve"> Hal ini tentu disebabkan oleh hal-hal yang </w:t>
      </w:r>
      <w:proofErr w:type="gramStart"/>
      <w:r>
        <w:t>lain</w:t>
      </w:r>
      <w:proofErr w:type="gramEnd"/>
      <w:r>
        <w:t xml:space="preserve">, misalnya sering sakit, tidak pernah belajar di rumah, dan sebagainya. </w:t>
      </w:r>
      <w:proofErr w:type="gramStart"/>
      <w:r>
        <w:t>Kalau anak memiliki intelegensi dibawah normal, ma</w:t>
      </w:r>
      <w:r w:rsidR="00A62886">
        <w:t>ka sulit baginya untuk bersaing d</w:t>
      </w:r>
      <w:r>
        <w:t xml:space="preserve">alam pencapaian prestasi tinggi dengan anak yang mempunyai intelegensi normal atau </w:t>
      </w:r>
      <w:r w:rsidR="009218EF">
        <w:t>di atas</w:t>
      </w:r>
      <w:r>
        <w:t xml:space="preserve"> normal.</w:t>
      </w:r>
      <w:proofErr w:type="gramEnd"/>
      <w:r>
        <w:t xml:space="preserve"> </w:t>
      </w:r>
      <w:proofErr w:type="gramStart"/>
      <w:r>
        <w:t>Kepada anak yang demikian, hendaknya diberi pertolongan khusus atau pendidikan khusus, seperti bimbingan dan sebagainya.</w:t>
      </w:r>
      <w:proofErr w:type="gramEnd"/>
    </w:p>
    <w:p w:rsidR="00C33559" w:rsidRDefault="00462548" w:rsidP="00C33559">
      <w:pPr>
        <w:pStyle w:val="NoSpacing"/>
        <w:spacing w:line="456" w:lineRule="auto"/>
        <w:ind w:left="1276" w:firstLine="425"/>
        <w:jc w:val="both"/>
      </w:pPr>
      <w:proofErr w:type="gramStart"/>
      <w:r>
        <w:t>Intelegensi yang normal selalu menunjukkan kecakapan sesuai dengan tingkat perkembangan sebaya.</w:t>
      </w:r>
      <w:proofErr w:type="gramEnd"/>
      <w:r>
        <w:t xml:space="preserve"> Adakalanya perkembangan ini ditandai oleh kemajuan-kemajuan yang berbeda, antara anak satu dengan anak yang lainnya, sehingga seorang anak pada </w:t>
      </w:r>
      <w:proofErr w:type="gramStart"/>
      <w:r>
        <w:t>usia</w:t>
      </w:r>
      <w:proofErr w:type="gramEnd"/>
      <w:r>
        <w:t xml:space="preserve"> tertentu memiliki kecerdasan yang lebih tinggi dibandingkan dengan kawan sebayanya. </w:t>
      </w:r>
      <w:proofErr w:type="gramStart"/>
      <w:r>
        <w:t>Oleh karena itu, maka jelaslah bahwa faktor intelegensi merupakan faktor yang sangat berperan dalam menentukan prestasi belajar.</w:t>
      </w:r>
      <w:proofErr w:type="gramEnd"/>
    </w:p>
    <w:p w:rsidR="00462548" w:rsidRDefault="00462548" w:rsidP="005A4A5A">
      <w:pPr>
        <w:pStyle w:val="NoSpacing"/>
        <w:numPr>
          <w:ilvl w:val="0"/>
          <w:numId w:val="7"/>
        </w:numPr>
        <w:tabs>
          <w:tab w:val="left" w:pos="1276"/>
        </w:tabs>
        <w:spacing w:line="456" w:lineRule="auto"/>
        <w:ind w:left="1276" w:hanging="283"/>
      </w:pPr>
      <w:r>
        <w:t>Bakat</w:t>
      </w:r>
    </w:p>
    <w:p w:rsidR="00462548" w:rsidRDefault="00350FF0" w:rsidP="005A4A5A">
      <w:pPr>
        <w:pStyle w:val="NoSpacing"/>
        <w:spacing w:line="456" w:lineRule="auto"/>
        <w:ind w:left="1276" w:firstLine="425"/>
        <w:jc w:val="both"/>
      </w:pPr>
      <w:r>
        <w:rPr>
          <w:bCs/>
          <w:szCs w:val="24"/>
        </w:rPr>
        <w:t xml:space="preserve">Bakat adalah kemampuan potensial yang dimiliki seseorang untuk mencapai keberhasilan pada masa yang </w:t>
      </w:r>
      <w:proofErr w:type="gramStart"/>
      <w:r>
        <w:rPr>
          <w:bCs/>
          <w:szCs w:val="24"/>
        </w:rPr>
        <w:t>akan</w:t>
      </w:r>
      <w:proofErr w:type="gramEnd"/>
      <w:r>
        <w:rPr>
          <w:bCs/>
          <w:szCs w:val="24"/>
        </w:rPr>
        <w:t xml:space="preserve"> datang</w:t>
      </w:r>
      <w:r>
        <w:t>.</w:t>
      </w:r>
      <w:r>
        <w:rPr>
          <w:rStyle w:val="FootnoteReference"/>
        </w:rPr>
        <w:footnoteReference w:id="32"/>
      </w:r>
      <w:r>
        <w:t xml:space="preserve"> </w:t>
      </w:r>
      <w:r w:rsidR="00462548">
        <w:t xml:space="preserve">Bakat adalah </w:t>
      </w:r>
      <w:r w:rsidR="00462548">
        <w:lastRenderedPageBreak/>
        <w:t xml:space="preserve">kemampuan untuk belajar dan kemampuan ini baru </w:t>
      </w:r>
      <w:proofErr w:type="gramStart"/>
      <w:r w:rsidR="00462548">
        <w:t>akan</w:t>
      </w:r>
      <w:proofErr w:type="gramEnd"/>
      <w:r w:rsidR="00462548">
        <w:t xml:space="preserve"> terealisasi menjadi kecakapan yang nyata sesudah belajar atau berlatih.</w:t>
      </w:r>
      <w:r w:rsidR="00462548">
        <w:rPr>
          <w:rStyle w:val="FootnoteReference"/>
        </w:rPr>
        <w:footnoteReference w:id="33"/>
      </w:r>
      <w:r w:rsidR="00462548">
        <w:t xml:space="preserve"> </w:t>
      </w:r>
      <w:proofErr w:type="gramStart"/>
      <w:r w:rsidR="00462548">
        <w:t xml:space="preserve">Dari pengertian </w:t>
      </w:r>
      <w:r w:rsidR="009218EF">
        <w:t>di atas</w:t>
      </w:r>
      <w:r w:rsidR="00462548">
        <w:t>, jelaslah bahwa tumbuhnya keahlian tertentu pada seseorang sangat ditentukan oleh bakat yang dimilikinya.</w:t>
      </w:r>
      <w:proofErr w:type="gramEnd"/>
      <w:r w:rsidR="00462548">
        <w:t xml:space="preserve"> </w:t>
      </w:r>
      <w:proofErr w:type="gramStart"/>
      <w:r w:rsidR="00462548">
        <w:t>Sehubungan dengan bakat ini dapat mempengaruhi tinggi rendahnya prestasi belajar bidang-bidang studi tertentu.</w:t>
      </w:r>
      <w:proofErr w:type="gramEnd"/>
      <w:r w:rsidR="00462548">
        <w:t xml:space="preserve"> Dalam proses belajar bakat memegang peranan penting dalam mencapai suatu hasil </w:t>
      </w:r>
      <w:proofErr w:type="gramStart"/>
      <w:r w:rsidR="00462548">
        <w:t>akan</w:t>
      </w:r>
      <w:proofErr w:type="gramEnd"/>
      <w:r w:rsidR="00462548">
        <w:t xml:space="preserve"> prestasi </w:t>
      </w:r>
      <w:r w:rsidR="00462548" w:rsidRPr="00740E55">
        <w:t>yang</w:t>
      </w:r>
      <w:r w:rsidR="00462548">
        <w:t xml:space="preserve"> baik.</w:t>
      </w:r>
    </w:p>
    <w:p w:rsidR="005C1023" w:rsidRDefault="00462548" w:rsidP="00C33559">
      <w:pPr>
        <w:pStyle w:val="NoSpacing"/>
        <w:spacing w:line="480" w:lineRule="auto"/>
        <w:ind w:left="1276" w:firstLine="425"/>
        <w:jc w:val="both"/>
      </w:pPr>
      <w:proofErr w:type="gramStart"/>
      <w:r>
        <w:t>Bakat dapat berkembang atau sebaliknya, hal ini tergantung pada latihan atau pendidikan yang diterima.</w:t>
      </w:r>
      <w:proofErr w:type="gramEnd"/>
      <w:r>
        <w:t xml:space="preserve"> Apabila mendapatkan latihan atau pendidikan yang cukup memadai, maka bakat tersebut </w:t>
      </w:r>
      <w:proofErr w:type="gramStart"/>
      <w:r>
        <w:t>akan</w:t>
      </w:r>
      <w:proofErr w:type="gramEnd"/>
      <w:r>
        <w:t xml:space="preserve"> dapat berkembang menjadi kecakapan yang nyata. Sebaliknya apabila bakat tersebut tidak mendapat latihan atau pendidikan yang baik, maka bisa jadi bakat </w:t>
      </w:r>
      <w:proofErr w:type="gramStart"/>
      <w:r>
        <w:t>akan</w:t>
      </w:r>
      <w:proofErr w:type="gramEnd"/>
      <w:r>
        <w:t xml:space="preserve"> berkembang tidak semestinya, bahkan tidak berkembang sama sekali, sehingga bakat tersebut lenyap begitu saja.</w:t>
      </w:r>
    </w:p>
    <w:p w:rsidR="00462548" w:rsidRDefault="00462548" w:rsidP="005A4A5A">
      <w:pPr>
        <w:pStyle w:val="NoSpacing"/>
        <w:numPr>
          <w:ilvl w:val="0"/>
          <w:numId w:val="7"/>
        </w:numPr>
        <w:tabs>
          <w:tab w:val="left" w:pos="1276"/>
        </w:tabs>
        <w:spacing w:line="480" w:lineRule="auto"/>
        <w:ind w:left="1276" w:hanging="283"/>
      </w:pPr>
      <w:r>
        <w:t>Minat dan perhatian</w:t>
      </w:r>
    </w:p>
    <w:p w:rsidR="00462548" w:rsidRDefault="00462548" w:rsidP="005A4A5A">
      <w:pPr>
        <w:pStyle w:val="NoSpacing"/>
        <w:spacing w:line="480" w:lineRule="auto"/>
        <w:ind w:left="1276" w:firstLine="425"/>
        <w:jc w:val="both"/>
      </w:pPr>
      <w:proofErr w:type="gramStart"/>
      <w:r>
        <w:t>Minat adalah kecenderungan yang tetap untuk memperhatikan dan mengenang beberapa kegiatan.</w:t>
      </w:r>
      <w:proofErr w:type="gramEnd"/>
      <w:r>
        <w:rPr>
          <w:rStyle w:val="FootnoteReference"/>
        </w:rPr>
        <w:footnoteReference w:id="34"/>
      </w:r>
      <w:r w:rsidR="0060642F">
        <w:t xml:space="preserve"> </w:t>
      </w:r>
      <w:proofErr w:type="gramStart"/>
      <w:r w:rsidR="00967794">
        <w:t>Minat merupakan suatu yamg timbul karena da</w:t>
      </w:r>
      <w:r w:rsidR="0063033A">
        <w:t>ya tarik dari luar dan juga data</w:t>
      </w:r>
      <w:r w:rsidR="00967794">
        <w:t>ng dari hati sanubari.</w:t>
      </w:r>
      <w:proofErr w:type="gramEnd"/>
      <w:r w:rsidR="00967794">
        <w:rPr>
          <w:rStyle w:val="FootnoteReference"/>
        </w:rPr>
        <w:footnoteReference w:id="35"/>
      </w:r>
      <w:r w:rsidR="00293354">
        <w:t xml:space="preserve"> </w:t>
      </w:r>
      <w:proofErr w:type="gramStart"/>
      <w:r w:rsidR="00293354">
        <w:t>P</w:t>
      </w:r>
      <w:r>
        <w:t>erhatian adalah keaktifan jiwa yang dipertinggi, jiwa itu pun semata-</w:t>
      </w:r>
      <w:r>
        <w:lastRenderedPageBreak/>
        <w:t>mata tertuju kepada suatu obyek benda atau hal atau sekumpulan obyek.</w:t>
      </w:r>
      <w:proofErr w:type="gramEnd"/>
      <w:r>
        <w:rPr>
          <w:rStyle w:val="FootnoteReference"/>
        </w:rPr>
        <w:footnoteReference w:id="36"/>
      </w:r>
    </w:p>
    <w:p w:rsidR="00462548" w:rsidRDefault="00462548" w:rsidP="005A4A5A">
      <w:pPr>
        <w:pStyle w:val="NoSpacing"/>
        <w:spacing w:line="480" w:lineRule="auto"/>
        <w:ind w:left="1276" w:firstLine="425"/>
        <w:jc w:val="both"/>
      </w:pPr>
      <w:proofErr w:type="gramStart"/>
      <w:r>
        <w:t xml:space="preserve">Minat besar </w:t>
      </w:r>
      <w:r w:rsidR="00293354">
        <w:t>berpengaruh</w:t>
      </w:r>
      <w:r>
        <w:t xml:space="preserve"> terhadap belajar atau kegiatan</w:t>
      </w:r>
      <w:r w:rsidR="00293354">
        <w:t xml:space="preserve"> belajar seorang siswa</w:t>
      </w:r>
      <w:r>
        <w:t>.</w:t>
      </w:r>
      <w:proofErr w:type="gramEnd"/>
      <w:r>
        <w:t xml:space="preserve"> Bahkan pelajaran yang menarik minat siswa </w:t>
      </w:r>
      <w:proofErr w:type="gramStart"/>
      <w:r>
        <w:t>akan</w:t>
      </w:r>
      <w:proofErr w:type="gramEnd"/>
      <w:r>
        <w:t xml:space="preserve"> lebih mudah dipelajari dan disimpan karena minat menambah kegiatan belajar. </w:t>
      </w:r>
      <w:proofErr w:type="gramStart"/>
      <w:r>
        <w:t>untuk</w:t>
      </w:r>
      <w:proofErr w:type="gramEnd"/>
      <w:r>
        <w:t xml:space="preserve"> menambah minat seseorang dalam menerima pelajaran di sekolah, siswa diharapkan dapat mengembangkan minatnya sendiri. </w:t>
      </w:r>
      <w:proofErr w:type="gramStart"/>
      <w:r>
        <w:t>Minat belajar yang dimiliki siswa merupakan salah satu faktor yang dapat mempengaruhi hasil belajarnya.</w:t>
      </w:r>
      <w:proofErr w:type="gramEnd"/>
      <w:r>
        <w:t xml:space="preserve"> Apabila seseorang mempunyai minat yang tinggi terhadap sesuatu hal, maka </w:t>
      </w:r>
      <w:proofErr w:type="gramStart"/>
      <w:r>
        <w:t>akan</w:t>
      </w:r>
      <w:proofErr w:type="gramEnd"/>
      <w:r>
        <w:t xml:space="preserve"> terus berusaha untuk melakukan, sehingga apa yang diinginkannya dapat tercapai sesuai dengan keinginannya.</w:t>
      </w:r>
    </w:p>
    <w:p w:rsidR="005A4A5A" w:rsidRDefault="00462548" w:rsidP="00F53100">
      <w:pPr>
        <w:pStyle w:val="NoSpacing"/>
        <w:spacing w:line="468" w:lineRule="auto"/>
        <w:ind w:left="1276" w:firstLine="425"/>
        <w:jc w:val="both"/>
      </w:pPr>
      <w:proofErr w:type="gramStart"/>
      <w:r>
        <w:t>Untuk dapat belajar dengan baik, seorang anak harus ada perhatian terhadap materi pelajaran yang</w:t>
      </w:r>
      <w:r w:rsidR="00293354">
        <w:t xml:space="preserve"> dipelajarinya.</w:t>
      </w:r>
      <w:proofErr w:type="gramEnd"/>
      <w:r w:rsidR="00293354">
        <w:t xml:space="preserve"> Jika bahan pelajaran tidak menjadi perhatian siswa maka tmbullah keb</w:t>
      </w:r>
      <w:r w:rsidR="005A4A5A">
        <w:t xml:space="preserve">osanan yang nantinya </w:t>
      </w:r>
      <w:proofErr w:type="gramStart"/>
      <w:r w:rsidR="005A4A5A">
        <w:t>akan</w:t>
      </w:r>
      <w:proofErr w:type="gramEnd"/>
      <w:r w:rsidR="005A4A5A">
        <w:t xml:space="preserve"> membu</w:t>
      </w:r>
      <w:r w:rsidR="00293354">
        <w:t>at seorang siswa tidak lagi suka belajar.</w:t>
      </w:r>
      <w:r w:rsidR="00293354">
        <w:rPr>
          <w:rStyle w:val="FootnoteReference"/>
        </w:rPr>
        <w:footnoteReference w:id="37"/>
      </w:r>
      <w:r w:rsidR="00EF64BF">
        <w:t xml:space="preserve"> </w:t>
      </w:r>
      <w:proofErr w:type="gramStart"/>
      <w:r>
        <w:t>Perhatian juga berpengaruh terhadap belajar.</w:t>
      </w:r>
      <w:proofErr w:type="gramEnd"/>
      <w:r>
        <w:t xml:space="preserve"> </w:t>
      </w:r>
      <w:proofErr w:type="gramStart"/>
      <w:r>
        <w:t>untuk</w:t>
      </w:r>
      <w:proofErr w:type="gramEnd"/>
      <w:r>
        <w:t xml:space="preserve"> dapat menjamin hasil belajar yang baik, maka siswa harus mempunyai perhatian terhadap bahan yang dipelajarinya. Jika bahan pelajaran tidak lagi menjadi perhatian siswa, maka timbullah kebosanan, sehingga </w:t>
      </w:r>
      <w:proofErr w:type="gramStart"/>
      <w:r>
        <w:t>ia</w:t>
      </w:r>
      <w:proofErr w:type="gramEnd"/>
      <w:r>
        <w:t xml:space="preserve"> tidak lagi suka belajar. </w:t>
      </w:r>
      <w:proofErr w:type="gramStart"/>
      <w:r>
        <w:t>agar</w:t>
      </w:r>
      <w:proofErr w:type="gramEnd"/>
      <w:r>
        <w:t xml:space="preserve"> </w:t>
      </w:r>
      <w:r>
        <w:lastRenderedPageBreak/>
        <w:t>siswa dapat belajar dengan baik, usahakan bahan pelajaran selalu menarik perhatian dengan cara menyesuaikan pelajaran itu dengan bakatnya.</w:t>
      </w:r>
    </w:p>
    <w:p w:rsidR="00462548" w:rsidRDefault="008B335C" w:rsidP="005A4A5A">
      <w:pPr>
        <w:pStyle w:val="NoSpacing"/>
        <w:numPr>
          <w:ilvl w:val="0"/>
          <w:numId w:val="7"/>
        </w:numPr>
        <w:tabs>
          <w:tab w:val="left" w:pos="1276"/>
        </w:tabs>
        <w:spacing w:line="468" w:lineRule="auto"/>
        <w:ind w:left="1276" w:hanging="283"/>
      </w:pPr>
      <w:r>
        <w:t>Motivasi siswa</w:t>
      </w:r>
    </w:p>
    <w:p w:rsidR="00C33559" w:rsidRDefault="00E35549" w:rsidP="00C33559">
      <w:pPr>
        <w:pStyle w:val="NoSpacing"/>
        <w:spacing w:line="468" w:lineRule="auto"/>
        <w:ind w:left="1276" w:firstLine="425"/>
        <w:jc w:val="both"/>
      </w:pPr>
      <w:proofErr w:type="gramStart"/>
      <w:r>
        <w:t>Motivasi adalah keadaan yang terdapat dalam diri seseorang yang mendorongnya untuk melakukan aktivitas tertentu guna pencapaian suatu tujuan.</w:t>
      </w:r>
      <w:proofErr w:type="gramEnd"/>
      <w:r>
        <w:rPr>
          <w:rStyle w:val="FootnoteReference"/>
        </w:rPr>
        <w:footnoteReference w:id="38"/>
      </w:r>
      <w:r>
        <w:t xml:space="preserve"> </w:t>
      </w:r>
      <w:proofErr w:type="gramStart"/>
      <w:r w:rsidR="00462548">
        <w:t>Dalam pembelajaran motivasi adalah sesuatu yang menggerakkan atau mendorong siswa untuk belajar atau menguasai materi pelajaran yang sedang diikutinya.</w:t>
      </w:r>
      <w:proofErr w:type="gramEnd"/>
      <w:r w:rsidR="00462548">
        <w:rPr>
          <w:rStyle w:val="FootnoteReference"/>
        </w:rPr>
        <w:footnoteReference w:id="39"/>
      </w:r>
      <w:r w:rsidR="00462548">
        <w:t xml:space="preserve"> </w:t>
      </w:r>
      <w:proofErr w:type="gramStart"/>
      <w:r w:rsidR="00462548">
        <w:t>Sedangkan mot</w:t>
      </w:r>
      <w:r>
        <w:t>i</w:t>
      </w:r>
      <w:r w:rsidR="00462548">
        <w:t>vasi berprestasi adalah kondisi fisiologis atau psikologis (kebutuhan untuk berprestasi) yang terdapat dalam diri siswa yang mendorongnya untuk melakukan aktivitas tertentu guna mencapai tujuan tertentu (berprestasi setinggi mungkin).</w:t>
      </w:r>
      <w:proofErr w:type="gramEnd"/>
      <w:r w:rsidR="00462548">
        <w:rPr>
          <w:rStyle w:val="FootnoteReference"/>
        </w:rPr>
        <w:footnoteReference w:id="40"/>
      </w:r>
      <w:r w:rsidR="005572E5">
        <w:t xml:space="preserve"> </w:t>
      </w:r>
      <w:proofErr w:type="gramStart"/>
      <w:r w:rsidR="00462548">
        <w:t>Motivasi merupakan faktor penting dalam belajar, karena motivasi mampu memberi semangat pada seorang anak dalam kegiatan belajarnya.</w:t>
      </w:r>
      <w:proofErr w:type="gramEnd"/>
      <w:r w:rsidR="00462548">
        <w:t xml:space="preserve"> Persoalan mengenai motivasi dalam belajar adalah bagaimana </w:t>
      </w:r>
      <w:proofErr w:type="gramStart"/>
      <w:r w:rsidR="00462548">
        <w:t>cara</w:t>
      </w:r>
      <w:proofErr w:type="gramEnd"/>
      <w:r w:rsidR="00462548">
        <w:t xml:space="preserve"> mengatur agar motivasi dapat ditingkatkan. Demikian pula dalam kegiatan belajar mengajar, seorang anak didik </w:t>
      </w:r>
      <w:proofErr w:type="gramStart"/>
      <w:r w:rsidR="00462548">
        <w:t>akan</w:t>
      </w:r>
      <w:proofErr w:type="gramEnd"/>
      <w:r w:rsidR="00462548">
        <w:t xml:space="preserve"> berhasil jika mempunyai motivasi untuk belajar.</w:t>
      </w:r>
    </w:p>
    <w:p w:rsidR="00C33559" w:rsidRDefault="00C33559" w:rsidP="00C33559">
      <w:pPr>
        <w:pStyle w:val="NoSpacing"/>
        <w:spacing w:line="468" w:lineRule="auto"/>
        <w:ind w:left="1276" w:firstLine="425"/>
        <w:jc w:val="both"/>
      </w:pPr>
    </w:p>
    <w:p w:rsidR="00C33559" w:rsidRDefault="00C33559" w:rsidP="00C33559">
      <w:pPr>
        <w:pStyle w:val="NoSpacing"/>
        <w:spacing w:line="468" w:lineRule="auto"/>
        <w:ind w:left="1276" w:firstLine="425"/>
        <w:jc w:val="both"/>
      </w:pPr>
    </w:p>
    <w:p w:rsidR="00462548" w:rsidRDefault="00462548" w:rsidP="005A4A5A">
      <w:pPr>
        <w:pStyle w:val="NoSpacing"/>
        <w:numPr>
          <w:ilvl w:val="0"/>
          <w:numId w:val="7"/>
        </w:numPr>
        <w:tabs>
          <w:tab w:val="left" w:pos="1276"/>
        </w:tabs>
        <w:spacing w:line="480" w:lineRule="auto"/>
        <w:ind w:left="2127" w:hanging="1134"/>
      </w:pPr>
      <w:r>
        <w:lastRenderedPageBreak/>
        <w:t>Sikap siswa</w:t>
      </w:r>
    </w:p>
    <w:p w:rsidR="00462548" w:rsidRDefault="00462548" w:rsidP="005A4A5A">
      <w:pPr>
        <w:pStyle w:val="NoSpacing"/>
        <w:spacing w:line="456" w:lineRule="auto"/>
        <w:ind w:left="1276" w:firstLine="425"/>
        <w:jc w:val="both"/>
      </w:pPr>
      <w:r>
        <w:t>Sikap adalah gejala internal yang berdimensi afektif berupa kecenderungan untuk mereaksi atau merespon (</w:t>
      </w:r>
      <w:r>
        <w:rPr>
          <w:i/>
          <w:iCs/>
        </w:rPr>
        <w:t>respon tendency</w:t>
      </w:r>
      <w:r>
        <w:t xml:space="preserve">) dengan cara yang </w:t>
      </w:r>
      <w:proofErr w:type="gramStart"/>
      <w:r>
        <w:t>relatif  tetap</w:t>
      </w:r>
      <w:proofErr w:type="gramEnd"/>
      <w:r>
        <w:t xml:space="preserve"> terhadap obyek orang, barang, dan sebagai</w:t>
      </w:r>
      <w:r w:rsidR="00E35549">
        <w:t>n</w:t>
      </w:r>
      <w:r>
        <w:t>ya, baik positif maupun negatif.</w:t>
      </w:r>
      <w:r>
        <w:rPr>
          <w:rStyle w:val="FootnoteReference"/>
        </w:rPr>
        <w:footnoteReference w:id="41"/>
      </w:r>
      <w:r>
        <w:t xml:space="preserve"> </w:t>
      </w:r>
    </w:p>
    <w:p w:rsidR="00462548" w:rsidRDefault="00462548" w:rsidP="005A4A5A">
      <w:pPr>
        <w:pStyle w:val="NoSpacing"/>
        <w:spacing w:line="456" w:lineRule="auto"/>
        <w:ind w:left="1276" w:firstLine="425"/>
        <w:jc w:val="both"/>
      </w:pPr>
      <w:proofErr w:type="gramStart"/>
      <w:r>
        <w:t xml:space="preserve">Mengingat sikap siswa terhadap mata pelajaran tertentu mempengaruhi </w:t>
      </w:r>
      <w:r w:rsidR="00E35549">
        <w:t>hasil belajarnya, perlu diupaya</w:t>
      </w:r>
      <w:r>
        <w:t xml:space="preserve">kan agar </w:t>
      </w:r>
      <w:r w:rsidR="00E35549">
        <w:t xml:space="preserve">di dalam diri siswa </w:t>
      </w:r>
      <w:r>
        <w:t>tidak timbul sikap negatif siswa, guru dituntut untuk selalu menunjukkan sikap positif terhadap dirinya sendiri, dan terhadap mata pe</w:t>
      </w:r>
      <w:r w:rsidR="00E35549">
        <w:t>lajaran yang menjadi bidang studinya</w:t>
      </w:r>
      <w:r>
        <w:t>.</w:t>
      </w:r>
      <w:proofErr w:type="gramEnd"/>
    </w:p>
    <w:p w:rsidR="00462548" w:rsidRDefault="00462548" w:rsidP="005A4A5A">
      <w:pPr>
        <w:pStyle w:val="NoSpacing"/>
        <w:spacing w:line="456" w:lineRule="auto"/>
        <w:ind w:left="1276" w:firstLine="425"/>
        <w:jc w:val="both"/>
      </w:pPr>
      <w:proofErr w:type="gramStart"/>
      <w:r>
        <w:t>Sikap siswa di</w:t>
      </w:r>
      <w:r w:rsidR="0073078D">
        <w:t xml:space="preserve"> </w:t>
      </w:r>
      <w:r>
        <w:t>sini sangat berhubungan dengan kesiapan dan kematangan siswa, karena kesiapan merupakan kesediaan untuk memberi respon atau bereaksi.</w:t>
      </w:r>
      <w:proofErr w:type="gramEnd"/>
      <w:r>
        <w:t xml:space="preserve"> Kesediaan itu timbul dari dalam diri seseorang dan juga berhubungan dengan kematangan, karena </w:t>
      </w:r>
      <w:proofErr w:type="gramStart"/>
      <w:r>
        <w:t>kematangan  berarti</w:t>
      </w:r>
      <w:proofErr w:type="gramEnd"/>
      <w:r>
        <w:t xml:space="preserve"> kesiapan untuk melaksanakan kecakapan. Kesiapan ini perlu diperhatikan dalam proses belajar, karena jika siswa belajar dan padanya sudah ada kesiapan, maka hasil belajar </w:t>
      </w:r>
      <w:proofErr w:type="gramStart"/>
      <w:r>
        <w:t>akan</w:t>
      </w:r>
      <w:proofErr w:type="gramEnd"/>
      <w:r>
        <w:t xml:space="preserve"> lebih baik.</w:t>
      </w:r>
      <w:r>
        <w:rPr>
          <w:rStyle w:val="FootnoteReference"/>
        </w:rPr>
        <w:footnoteReference w:id="42"/>
      </w:r>
    </w:p>
    <w:p w:rsidR="00C33559" w:rsidRDefault="00C33559" w:rsidP="005A4A5A">
      <w:pPr>
        <w:pStyle w:val="NoSpacing"/>
        <w:spacing w:line="456" w:lineRule="auto"/>
        <w:ind w:left="1276" w:firstLine="425"/>
        <w:jc w:val="both"/>
      </w:pPr>
    </w:p>
    <w:p w:rsidR="00C33559" w:rsidRDefault="00C33559" w:rsidP="005A4A5A">
      <w:pPr>
        <w:pStyle w:val="NoSpacing"/>
        <w:spacing w:line="456" w:lineRule="auto"/>
        <w:ind w:left="1276" w:firstLine="425"/>
        <w:jc w:val="both"/>
      </w:pPr>
    </w:p>
    <w:p w:rsidR="00C33559" w:rsidRDefault="00C33559" w:rsidP="005A4A5A">
      <w:pPr>
        <w:pStyle w:val="NoSpacing"/>
        <w:spacing w:line="456" w:lineRule="auto"/>
        <w:ind w:left="1276" w:firstLine="425"/>
        <w:jc w:val="both"/>
      </w:pPr>
    </w:p>
    <w:p w:rsidR="00C33559" w:rsidRDefault="00C33559" w:rsidP="005A4A5A">
      <w:pPr>
        <w:pStyle w:val="NoSpacing"/>
        <w:spacing w:line="456" w:lineRule="auto"/>
        <w:ind w:left="1276" w:firstLine="425"/>
        <w:jc w:val="both"/>
      </w:pPr>
    </w:p>
    <w:p w:rsidR="009B6BC6" w:rsidRPr="009B6BC6" w:rsidRDefault="009B6BC6" w:rsidP="006717E4">
      <w:pPr>
        <w:pStyle w:val="ListParagraph"/>
        <w:numPr>
          <w:ilvl w:val="0"/>
          <w:numId w:val="5"/>
        </w:numPr>
        <w:spacing w:line="480" w:lineRule="auto"/>
        <w:ind w:left="709" w:hanging="283"/>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Faktor eksternal si</w:t>
      </w:r>
      <w:r>
        <w:rPr>
          <w:rFonts w:ascii="Times New Roman" w:hAnsi="Times New Roman" w:cs="Times New Roman"/>
          <w:bCs/>
          <w:sz w:val="24"/>
          <w:szCs w:val="24"/>
        </w:rPr>
        <w:t>swa</w:t>
      </w:r>
    </w:p>
    <w:p w:rsidR="00462548" w:rsidRPr="009B6BC6" w:rsidRDefault="00462548" w:rsidP="006717E4">
      <w:pPr>
        <w:pStyle w:val="ListParagraph"/>
        <w:spacing w:line="480" w:lineRule="auto"/>
        <w:ind w:left="709"/>
        <w:contextualSpacing/>
        <w:jc w:val="both"/>
        <w:rPr>
          <w:rFonts w:asciiTheme="majorBidi" w:hAnsiTheme="majorBidi" w:cstheme="majorBidi"/>
          <w:bCs/>
          <w:sz w:val="24"/>
          <w:szCs w:val="24"/>
          <w:lang w:val="id-ID"/>
        </w:rPr>
      </w:pPr>
      <w:proofErr w:type="gramStart"/>
      <w:r w:rsidRPr="009B6BC6">
        <w:rPr>
          <w:rFonts w:asciiTheme="majorBidi" w:hAnsiTheme="majorBidi" w:cstheme="majorBidi"/>
          <w:sz w:val="24"/>
          <w:szCs w:val="24"/>
        </w:rPr>
        <w:t>Faktor ekstern adalah faktor-faktor yang dapat mempengaruhi prestasi belajar ya</w:t>
      </w:r>
      <w:r w:rsidR="009B6BC6">
        <w:rPr>
          <w:rFonts w:asciiTheme="majorBidi" w:hAnsiTheme="majorBidi" w:cstheme="majorBidi"/>
          <w:sz w:val="24"/>
          <w:szCs w:val="24"/>
        </w:rPr>
        <w:t>ng sifatnya di luar diri siswa.</w:t>
      </w:r>
      <w:proofErr w:type="gramEnd"/>
      <w:r w:rsidR="009B6BC6">
        <w:rPr>
          <w:rStyle w:val="FootnoteReference"/>
          <w:rFonts w:asciiTheme="majorBidi" w:hAnsiTheme="majorBidi"/>
          <w:sz w:val="24"/>
          <w:szCs w:val="24"/>
        </w:rPr>
        <w:footnoteReference w:id="43"/>
      </w:r>
      <w:r w:rsidR="00EF64BF">
        <w:rPr>
          <w:rFonts w:asciiTheme="majorBidi" w:hAnsiTheme="majorBidi" w:cstheme="majorBidi"/>
          <w:sz w:val="24"/>
          <w:szCs w:val="24"/>
        </w:rPr>
        <w:t xml:space="preserve"> </w:t>
      </w:r>
      <w:proofErr w:type="gramStart"/>
      <w:r w:rsidRPr="009B6BC6">
        <w:rPr>
          <w:rFonts w:asciiTheme="majorBidi" w:hAnsiTheme="majorBidi" w:cstheme="majorBidi"/>
          <w:sz w:val="24"/>
          <w:szCs w:val="24"/>
        </w:rPr>
        <w:t>yang</w:t>
      </w:r>
      <w:proofErr w:type="gramEnd"/>
      <w:r w:rsidRPr="009B6BC6">
        <w:rPr>
          <w:rFonts w:asciiTheme="majorBidi" w:hAnsiTheme="majorBidi" w:cstheme="majorBidi"/>
          <w:sz w:val="24"/>
          <w:szCs w:val="24"/>
        </w:rPr>
        <w:t xml:space="preserve"> meliputi:</w:t>
      </w:r>
    </w:p>
    <w:p w:rsidR="00462548" w:rsidRDefault="00462548" w:rsidP="006717E4">
      <w:pPr>
        <w:pStyle w:val="NoSpacing"/>
        <w:numPr>
          <w:ilvl w:val="0"/>
          <w:numId w:val="8"/>
        </w:numPr>
        <w:tabs>
          <w:tab w:val="left" w:pos="993"/>
        </w:tabs>
        <w:spacing w:line="480" w:lineRule="auto"/>
        <w:ind w:left="1134" w:hanging="425"/>
      </w:pPr>
      <w:r>
        <w:t>Faktor keluarga</w:t>
      </w:r>
    </w:p>
    <w:p w:rsidR="00462548" w:rsidRDefault="00462548" w:rsidP="006717E4">
      <w:pPr>
        <w:pStyle w:val="NoSpacing"/>
        <w:spacing w:line="480" w:lineRule="auto"/>
        <w:ind w:left="993" w:firstLine="708"/>
        <w:jc w:val="both"/>
      </w:pPr>
      <w:bookmarkStart w:id="2" w:name="OLE_LINK45"/>
      <w:bookmarkStart w:id="3" w:name="OLE_LINK46"/>
      <w:r>
        <w:t>Keluarga merupakan tempat pertama kali anak merasakan pendidikan, karena di dalam kelu</w:t>
      </w:r>
      <w:r w:rsidR="00B16C50">
        <w:t>a</w:t>
      </w:r>
      <w:r>
        <w:t xml:space="preserve">rgalah anak tumbuh dan berkembang dengan baik, sehingga secara langsung maupun tidak langsung keberadaan keluarga </w:t>
      </w:r>
      <w:proofErr w:type="gramStart"/>
      <w:r>
        <w:t>akan</w:t>
      </w:r>
      <w:proofErr w:type="gramEnd"/>
      <w:r>
        <w:t xml:space="preserve"> mempengaruhi keberhasilan belajar anak.</w:t>
      </w:r>
    </w:p>
    <w:p w:rsidR="00462548" w:rsidRDefault="00462548" w:rsidP="006717E4">
      <w:pPr>
        <w:pStyle w:val="NoSpacing"/>
        <w:spacing w:line="480" w:lineRule="auto"/>
        <w:ind w:left="993" w:firstLine="708"/>
        <w:jc w:val="both"/>
      </w:pPr>
      <w:proofErr w:type="gramStart"/>
      <w:r>
        <w:t>Keluarga adalah ayah, ibu, dan anak-anak serta famili yang menjadi penghuni rumah.</w:t>
      </w:r>
      <w:proofErr w:type="gramEnd"/>
      <w:r>
        <w:t xml:space="preserve"> </w:t>
      </w:r>
      <w:proofErr w:type="gramStart"/>
      <w:r>
        <w:t>Faktor orang tua sangat besar pengaruhnya terhadap keberhasilan anak dalam belajar.</w:t>
      </w:r>
      <w:proofErr w:type="gramEnd"/>
      <w:r>
        <w:t xml:space="preserve"> </w:t>
      </w:r>
      <w:r w:rsidR="0013799A">
        <w:t xml:space="preserve">Tinggi </w:t>
      </w:r>
      <w:r>
        <w:t>rendahnya pendidikan orang tua, besar kecilnya penghasilan, cukup atau kurang perhat</w:t>
      </w:r>
      <w:r w:rsidR="0013799A">
        <w:t>i</w:t>
      </w:r>
      <w:r>
        <w:t xml:space="preserve">an dan bimbingan orang tua, rukun atau tidaknya kedua orang tua, akrab atau tidaknya hubungan orang tua dengan anak-anaknya, tenang atau tidaknya situasi dalam rumah, semuanya itu turut mempengaruhi pencapaian hasil belajar. </w:t>
      </w:r>
      <w:proofErr w:type="gramStart"/>
      <w:r>
        <w:t>disamping</w:t>
      </w:r>
      <w:proofErr w:type="gramEnd"/>
      <w:r>
        <w:t xml:space="preserve"> itu, faktor keadaan rumah juga turut mempengaruhi keberhasilan belajar. </w:t>
      </w:r>
      <w:proofErr w:type="gramStart"/>
      <w:r>
        <w:t>besar</w:t>
      </w:r>
      <w:proofErr w:type="gramEnd"/>
      <w:r>
        <w:t xml:space="preserve"> kecilnya rumah tempat tinggal, ada tidaknya peralatan atau media belajar seperti papan tulis, gambar atau yang lainnya semuanya itu juga turut menentukan keberhasilan belajar seseorang.</w:t>
      </w:r>
      <w:r>
        <w:rPr>
          <w:rStyle w:val="FootnoteReference"/>
        </w:rPr>
        <w:footnoteReference w:id="44"/>
      </w:r>
    </w:p>
    <w:p w:rsidR="00462548" w:rsidRDefault="00462548" w:rsidP="006717E4">
      <w:pPr>
        <w:pStyle w:val="NoSpacing"/>
        <w:spacing w:line="480" w:lineRule="auto"/>
        <w:ind w:left="993" w:firstLine="708"/>
        <w:jc w:val="both"/>
      </w:pPr>
      <w:proofErr w:type="gramStart"/>
      <w:r>
        <w:lastRenderedPageBreak/>
        <w:t>Keluarga mempunyai peran yang penting terhadap keberhasilan anak-anaknya.</w:t>
      </w:r>
      <w:proofErr w:type="gramEnd"/>
      <w:r>
        <w:t xml:space="preserve"> Apabila hubungan antara anggota keluarga, khususnya orang tua dengan anak-anaknya bersifat merangsang dan membimbing </w:t>
      </w:r>
      <w:proofErr w:type="gramStart"/>
      <w:r>
        <w:t>anak.,</w:t>
      </w:r>
      <w:proofErr w:type="gramEnd"/>
      <w:r>
        <w:t xml:space="preserve"> akan memungkinkan anak tersebut mencapai prestasi yang baik. </w:t>
      </w:r>
      <w:proofErr w:type="gramStart"/>
      <w:r>
        <w:t>Sebaliknya apabila orang tua acuh tak acuh terhadap aktivitas belajar anak, biasanya anak cenderung malas belajar, akibatnya kecil kemungkinan anak mencapai prestasi yang baik.</w:t>
      </w:r>
      <w:proofErr w:type="gramEnd"/>
    </w:p>
    <w:p w:rsidR="005C1023" w:rsidRDefault="00462548" w:rsidP="00C33559">
      <w:pPr>
        <w:pStyle w:val="NoSpacing"/>
        <w:spacing w:line="480" w:lineRule="auto"/>
        <w:ind w:left="993" w:firstLine="708"/>
        <w:jc w:val="both"/>
      </w:pPr>
      <w:proofErr w:type="gramStart"/>
      <w:r>
        <w:t>Orang tua hendaknya menyadari bahwa p</w:t>
      </w:r>
      <w:r w:rsidR="006717E4">
        <w:t>endidikan dimulai dari keluarga</w:t>
      </w:r>
      <w:r>
        <w:t xml:space="preserve"> sedangkan sekolah merupakan pendidikan lanjutan.</w:t>
      </w:r>
      <w:proofErr w:type="gramEnd"/>
      <w:r>
        <w:t xml:space="preserve"> </w:t>
      </w:r>
      <w:proofErr w:type="gramStart"/>
      <w:r>
        <w:t>Peralihan pendidikan informal ke lembaga-lembaga formal memerlukan kerjasama yang baik antara orang tua dengan guru sebagai pendidik dalam usaha meningkatkan hasil belajar anak.</w:t>
      </w:r>
      <w:proofErr w:type="gramEnd"/>
      <w:r>
        <w:t xml:space="preserve"> Jalan kerjasama yang perlu ditingkatkan, dimana orang tua harus menaruh </w:t>
      </w:r>
      <w:proofErr w:type="gramStart"/>
      <w:r>
        <w:t>perhatian  serius</w:t>
      </w:r>
      <w:proofErr w:type="gramEnd"/>
      <w:r>
        <w:t xml:space="preserve"> tentang cara belajar anak di rumah. </w:t>
      </w:r>
      <w:proofErr w:type="gramStart"/>
      <w:r>
        <w:t>Perhatian orang tua dapat memberikan dorongan dan motivasi sehingga anak dapat belajar dengan tekun, karena anak memerlukan waktu, tempat dan keadaan yang baik untuk belajar.</w:t>
      </w:r>
      <w:proofErr w:type="gramEnd"/>
    </w:p>
    <w:p w:rsidR="00C33559" w:rsidRDefault="00C33559" w:rsidP="00C33559">
      <w:pPr>
        <w:pStyle w:val="NoSpacing"/>
        <w:spacing w:line="480" w:lineRule="auto"/>
        <w:ind w:left="993" w:firstLine="708"/>
        <w:jc w:val="both"/>
      </w:pPr>
    </w:p>
    <w:bookmarkEnd w:id="2"/>
    <w:bookmarkEnd w:id="3"/>
    <w:p w:rsidR="00462548" w:rsidRDefault="00462548" w:rsidP="006717E4">
      <w:pPr>
        <w:pStyle w:val="NoSpacing"/>
        <w:numPr>
          <w:ilvl w:val="0"/>
          <w:numId w:val="8"/>
        </w:numPr>
        <w:tabs>
          <w:tab w:val="left" w:pos="993"/>
        </w:tabs>
        <w:spacing w:line="480" w:lineRule="auto"/>
        <w:ind w:left="1701" w:hanging="992"/>
      </w:pPr>
      <w:r>
        <w:t>Faktor sekolah</w:t>
      </w:r>
    </w:p>
    <w:p w:rsidR="00462548" w:rsidRDefault="00462548" w:rsidP="006717E4">
      <w:pPr>
        <w:pStyle w:val="NoSpacing"/>
        <w:spacing w:line="480" w:lineRule="auto"/>
        <w:ind w:left="993" w:firstLine="708"/>
        <w:jc w:val="both"/>
      </w:pPr>
      <w:proofErr w:type="gramStart"/>
      <w:r>
        <w:t xml:space="preserve">Sekolah merupakan lembaga pendidikan formal pertama yang sangat penting dalam menentukan keberhasilan belajar siswa, karena itu </w:t>
      </w:r>
      <w:r>
        <w:lastRenderedPageBreak/>
        <w:t>lingkungan sekolah yang baik dapat mendorong untuk belajar yang lebih giat.</w:t>
      </w:r>
      <w:proofErr w:type="gramEnd"/>
    </w:p>
    <w:p w:rsidR="00462548" w:rsidRDefault="00462548" w:rsidP="006717E4">
      <w:pPr>
        <w:pStyle w:val="NoSpacing"/>
        <w:spacing w:line="480" w:lineRule="auto"/>
        <w:ind w:left="993" w:firstLine="708"/>
        <w:jc w:val="both"/>
      </w:pPr>
      <w:proofErr w:type="gramStart"/>
      <w:r>
        <w:t>Sekolah merupakan lembaga pendidikan formal yang ditugaskan pemerintah untuk menyelenggarakan kegiatan pembelajaran.</w:t>
      </w:r>
      <w:proofErr w:type="gramEnd"/>
      <w:r>
        <w:t xml:space="preserve"> Dalam lingkungan sekolah banyak sekali faktor-faktor yang mempengaruhi terhadap belajar siswa, yang otomatis juga berimbas pada prestasi belajar, yang mencakup:</w:t>
      </w:r>
    </w:p>
    <w:p w:rsidR="00462548" w:rsidRDefault="00720897" w:rsidP="006717E4">
      <w:pPr>
        <w:pStyle w:val="NoSpacing"/>
        <w:spacing w:line="480" w:lineRule="auto"/>
        <w:ind w:left="993" w:firstLine="708"/>
        <w:jc w:val="both"/>
      </w:pPr>
      <w:r>
        <w:t xml:space="preserve">Pertama, </w:t>
      </w:r>
      <w:r w:rsidR="00462548">
        <w:t>metode mengajar; metode pembelajaran adalah cara-cara atau te</w:t>
      </w:r>
      <w:r w:rsidR="00726CED">
        <w:t>k</w:t>
      </w:r>
      <w:r w:rsidR="00462548">
        <w:t xml:space="preserve">nik penyajian bahan pelajaran yang </w:t>
      </w:r>
      <w:proofErr w:type="gramStart"/>
      <w:r w:rsidR="00462548">
        <w:t>akan</w:t>
      </w:r>
      <w:proofErr w:type="gramEnd"/>
      <w:r w:rsidR="00462548">
        <w:t xml:space="preserve"> digunakan oleh guru pada saat menyajikan bahan pelajaran, baik individual maupun secara kelompok. </w:t>
      </w:r>
      <w:proofErr w:type="gramStart"/>
      <w:r w:rsidR="00462548">
        <w:t>Agar tercapainya tujuan pembelajaran yang telah dirumuskan, seorang guru harus mengetahui berbagai metode.</w:t>
      </w:r>
      <w:proofErr w:type="gramEnd"/>
      <w:r w:rsidR="00462548">
        <w:t xml:space="preserve"> Dengan memiliki pengetahuan mengenai sifat berbagai metode maka seorang guru </w:t>
      </w:r>
      <w:proofErr w:type="gramStart"/>
      <w:r w:rsidR="00462548">
        <w:t>akan</w:t>
      </w:r>
      <w:proofErr w:type="gramEnd"/>
      <w:r w:rsidR="00462548">
        <w:t xml:space="preserve"> lebih mudah menetapkan metode yang paling sesuai dengan situasi dan kondisi.</w:t>
      </w:r>
      <w:r w:rsidR="00462548">
        <w:rPr>
          <w:rStyle w:val="FootnoteReference"/>
        </w:rPr>
        <w:footnoteReference w:id="45"/>
      </w:r>
      <w:r w:rsidR="00462548">
        <w:t xml:space="preserve"> Maka dari itu, guru diharapkan dapat memilih metode yang baik agar siswa bersemangat dalam belajar dan otomatis juga </w:t>
      </w:r>
      <w:proofErr w:type="gramStart"/>
      <w:r w:rsidR="00462548">
        <w:t>akan</w:t>
      </w:r>
      <w:proofErr w:type="gramEnd"/>
      <w:r w:rsidR="00462548">
        <w:t xml:space="preserve"> mempengaruhi prestasi belajarnya.</w:t>
      </w:r>
    </w:p>
    <w:p w:rsidR="00462548" w:rsidRPr="002A2CBA" w:rsidRDefault="00462548" w:rsidP="006717E4">
      <w:pPr>
        <w:pStyle w:val="NoSpacing"/>
        <w:spacing w:line="480" w:lineRule="auto"/>
        <w:ind w:left="993" w:firstLine="708"/>
        <w:jc w:val="both"/>
      </w:pPr>
      <w:proofErr w:type="gramStart"/>
      <w:r>
        <w:t xml:space="preserve">Kedua, kurikulum; </w:t>
      </w:r>
      <w:r w:rsidRPr="002A2CBA">
        <w:t>kata kurikulum berasal dari bahasa Yunani yang semula dala</w:t>
      </w:r>
      <w:r>
        <w:t>m</w:t>
      </w:r>
      <w:r w:rsidRPr="002A2CBA">
        <w:t xml:space="preserve"> bidang olah raga, yaitu </w:t>
      </w:r>
      <w:r w:rsidRPr="002A2CBA">
        <w:rPr>
          <w:i/>
          <w:iCs/>
        </w:rPr>
        <w:t>curere</w:t>
      </w:r>
      <w:r w:rsidRPr="002A2CBA">
        <w:t xml:space="preserve"> yang berarti jarak terjauh lari yakni jarak yang harus ditempuh dalam kegiatan berlari mulai dari start </w:t>
      </w:r>
      <w:r w:rsidRPr="002A2CBA">
        <w:lastRenderedPageBreak/>
        <w:t>sampai finish</w:t>
      </w:r>
      <w:r>
        <w:rPr>
          <w:rStyle w:val="FootnoteReference"/>
          <w:lang w:val="fi-FI"/>
        </w:rPr>
        <w:footnoteReference w:id="46"/>
      </w:r>
      <w:r w:rsidRPr="002A2CBA">
        <w:t>.</w:t>
      </w:r>
      <w:proofErr w:type="gramEnd"/>
      <w:r>
        <w:t xml:space="preserve"> Sedangkan menurut istilah, kurikulum adalah serangkaian komponen metode belajar mengajar, </w:t>
      </w:r>
      <w:proofErr w:type="gramStart"/>
      <w:r>
        <w:t>cara</w:t>
      </w:r>
      <w:proofErr w:type="gramEnd"/>
      <w:r>
        <w:t xml:space="preserve"> mengevaluasi kemajuan siswa dan seluruh perubahan pada tenaga pengajar, bimbingan dan penyuluhan, supervisi administrasi, waktu, jumlah ruang, dana serta pilihan pelajaran.</w:t>
      </w:r>
      <w:r>
        <w:rPr>
          <w:rStyle w:val="FootnoteReference"/>
        </w:rPr>
        <w:footnoteReference w:id="47"/>
      </w:r>
      <w:r>
        <w:t xml:space="preserve"> Kurikulum yang tepat </w:t>
      </w:r>
      <w:proofErr w:type="gramStart"/>
      <w:r>
        <w:t>akan</w:t>
      </w:r>
      <w:proofErr w:type="gramEnd"/>
      <w:r>
        <w:t xml:space="preserve"> menyebabkan siswa dapat belajar dengan baik dan mampu mengaplikasikannya dalam kehidupan sehari-hari. Ketika suatu materi pelajaran diaplikasikan, tentunya siswa </w:t>
      </w:r>
      <w:proofErr w:type="gramStart"/>
      <w:r>
        <w:t>akan</w:t>
      </w:r>
      <w:proofErr w:type="gramEnd"/>
      <w:r>
        <w:t xml:space="preserve"> bertambah lebih semangat dalam belajar, karena belajar yang selama ini ia lakukan tidak sia-sia.</w:t>
      </w:r>
    </w:p>
    <w:p w:rsidR="00462548" w:rsidRDefault="00462548" w:rsidP="006717E4">
      <w:pPr>
        <w:pStyle w:val="NoSpacing"/>
        <w:spacing w:line="480" w:lineRule="auto"/>
        <w:ind w:left="993" w:firstLine="708"/>
        <w:jc w:val="both"/>
      </w:pPr>
      <w:proofErr w:type="gramStart"/>
      <w:r>
        <w:t>Ketiga, relasi guru dengan siswa; untuk mendapatkan hasil belajar yang optimal, banyak dipengaruhi komponen-komponen belajar mengajar.</w:t>
      </w:r>
      <w:proofErr w:type="gramEnd"/>
      <w:r>
        <w:t xml:space="preserve"> </w:t>
      </w:r>
      <w:proofErr w:type="gramStart"/>
      <w:r>
        <w:t>Diantaranya yaitu, hubungan antara guru dengan siswa.</w:t>
      </w:r>
      <w:proofErr w:type="gramEnd"/>
      <w:r>
        <w:t xml:space="preserve"> Hubungan guru dengan siswa </w:t>
      </w:r>
      <w:r w:rsidR="009218EF">
        <w:t>di dalam</w:t>
      </w:r>
      <w:r>
        <w:t xml:space="preserve"> proses belajar mengajar merupakan faktor yang sangat menentukan, karena bagaimanapun bahan pelajaran yang diberikan, bagaimanapun sempurnanya metode yang digunakan, namun jika hubungan guru dengan siswa merupakan hubungan yang tidak harmonis, maka dapat menciptakan keluaran yang tidak diinginkan.</w:t>
      </w:r>
      <w:r>
        <w:rPr>
          <w:rStyle w:val="FootnoteReference"/>
        </w:rPr>
        <w:footnoteReference w:id="48"/>
      </w:r>
      <w:r>
        <w:t xml:space="preserve"> Dengan demikian proses belajar mengajar </w:t>
      </w:r>
      <w:proofErr w:type="gramStart"/>
      <w:r>
        <w:t>akan</w:t>
      </w:r>
      <w:proofErr w:type="gramEnd"/>
      <w:r>
        <w:t xml:space="preserve"> dapat efektif jika terbina hubungan dan komunikasi yang baik dan harmonis antara guru dan murid. Bila proses </w:t>
      </w:r>
      <w:r>
        <w:lastRenderedPageBreak/>
        <w:t xml:space="preserve">belajar mengajar efektif, maka hasil belajar siswa juga </w:t>
      </w:r>
      <w:proofErr w:type="gramStart"/>
      <w:r>
        <w:t>akan</w:t>
      </w:r>
      <w:proofErr w:type="gramEnd"/>
      <w:r>
        <w:t xml:space="preserve"> menunjukkan hasil yang memuaskan.</w:t>
      </w:r>
    </w:p>
    <w:p w:rsidR="00462548" w:rsidRDefault="00462548" w:rsidP="006717E4">
      <w:pPr>
        <w:pStyle w:val="NoSpacing"/>
        <w:spacing w:line="480" w:lineRule="auto"/>
        <w:ind w:left="993" w:firstLine="708"/>
        <w:jc w:val="both"/>
      </w:pPr>
      <w:r>
        <w:t>Keempat, relasi siswa dengan siswa; sebagian siswa mempengaruhi sikap dan tingkah laku siswa lain di sekolah.</w:t>
      </w:r>
      <w:r w:rsidR="003D2E0A">
        <w:t xml:space="preserve"> Siswa yang mempunyai sifat-sifat atau tingkah laku yang kurang menyenangkan </w:t>
      </w:r>
      <w:r w:rsidR="00B46224">
        <w:t xml:space="preserve">teman lain, mempunyai rasa rendah diri atau sedang mengalami tekanan-tekanan batin, </w:t>
      </w:r>
      <w:proofErr w:type="gramStart"/>
      <w:r w:rsidR="00B46224">
        <w:t>akan</w:t>
      </w:r>
      <w:proofErr w:type="gramEnd"/>
      <w:r w:rsidR="00B46224">
        <w:t xml:space="preserve"> diasingkan dari kelompok.</w:t>
      </w:r>
      <w:r w:rsidR="00B46224">
        <w:rPr>
          <w:rStyle w:val="FootnoteReference"/>
        </w:rPr>
        <w:footnoteReference w:id="49"/>
      </w:r>
      <w:r w:rsidR="00B46224">
        <w:t xml:space="preserve"> Dari hal tersebut</w:t>
      </w:r>
      <w:r>
        <w:t xml:space="preserve"> </w:t>
      </w:r>
      <w:r w:rsidR="00B46224">
        <w:t xml:space="preserve">maka </w:t>
      </w:r>
      <w:r>
        <w:t xml:space="preserve">prestasi </w:t>
      </w:r>
      <w:r w:rsidR="00B46224">
        <w:t xml:space="preserve">belajar </w:t>
      </w:r>
      <w:r>
        <w:t xml:space="preserve">siswa </w:t>
      </w:r>
      <w:proofErr w:type="gramStart"/>
      <w:r>
        <w:t>akan</w:t>
      </w:r>
      <w:proofErr w:type="gramEnd"/>
      <w:r>
        <w:t xml:space="preserve"> meningkat bila terjadi relasi yang baik antara siswa satu dengan siswa yang lainnya karena dengan adanya relasi yang baik tersebut maka proses belajar mengajar akan menjadi lancar. Dan guru juga </w:t>
      </w:r>
      <w:proofErr w:type="gramStart"/>
      <w:r>
        <w:t>akan</w:t>
      </w:r>
      <w:proofErr w:type="gramEnd"/>
      <w:r>
        <w:t xml:space="preserve"> mengandalkan hubungan siswa tersebut untuk mendekati seorang siswa yang sulit didiagnosa. Dengan kelancaran proses belajar mengajar, maka prestasi siswa sebagai hasil belajar juga </w:t>
      </w:r>
      <w:proofErr w:type="gramStart"/>
      <w:r>
        <w:t>akan</w:t>
      </w:r>
      <w:proofErr w:type="gramEnd"/>
      <w:r>
        <w:t xml:space="preserve"> meningkat dengan sendirinya.</w:t>
      </w:r>
    </w:p>
    <w:p w:rsidR="00462548" w:rsidRDefault="00462548" w:rsidP="006717E4">
      <w:pPr>
        <w:pStyle w:val="NoSpacing"/>
        <w:spacing w:line="480" w:lineRule="auto"/>
        <w:ind w:left="993" w:firstLine="708"/>
        <w:jc w:val="both"/>
      </w:pPr>
      <w:proofErr w:type="gramStart"/>
      <w:r>
        <w:t>Kelima, disiplin sekolah; kedisiplinan erat hubungannya dengan kerajinan siswa dalam sekolah dan juga dalam belajar.</w:t>
      </w:r>
      <w:proofErr w:type="gramEnd"/>
      <w:r>
        <w:t xml:space="preserve"> </w:t>
      </w:r>
      <w:proofErr w:type="gramStart"/>
      <w:r>
        <w:t>Kedisiplinan sekolah mencakup kedisiplinan guru dalam mengajar dengan melaksanakan tata tertib kedisiplinan pegawai/karyawan dalam pekerjaan administrasi dan kebersihan/keteraturan kelas, gedung sekolah.</w:t>
      </w:r>
      <w:proofErr w:type="gramEnd"/>
      <w:r>
        <w:rPr>
          <w:rStyle w:val="FootnoteReference"/>
        </w:rPr>
        <w:footnoteReference w:id="50"/>
      </w:r>
      <w:r>
        <w:t xml:space="preserve"> Dengan menciptakan kedisiplinan di sekolah, maka </w:t>
      </w:r>
      <w:proofErr w:type="gramStart"/>
      <w:r>
        <w:t>akan</w:t>
      </w:r>
      <w:proofErr w:type="gramEnd"/>
      <w:r>
        <w:t xml:space="preserve"> tercipta kondisi belajar </w:t>
      </w:r>
      <w:r>
        <w:lastRenderedPageBreak/>
        <w:t>mengajar yang kondusif, sehingga proses belajar akan lancar dan prestasi belajar juga akan ikut terpengaruh.</w:t>
      </w:r>
    </w:p>
    <w:p w:rsidR="00462548" w:rsidRPr="0011355E" w:rsidRDefault="00462548" w:rsidP="006717E4">
      <w:pPr>
        <w:pStyle w:val="NoSpacing"/>
        <w:spacing w:line="480" w:lineRule="auto"/>
        <w:ind w:left="993" w:firstLine="708"/>
        <w:jc w:val="both"/>
      </w:pPr>
      <w:r w:rsidRPr="0011355E">
        <w:t xml:space="preserve">Keenam, media pendidikan; kenyataan mengatakan, bahwa agar pendidikan dapat diselenggarakan secara lancar, maka </w:t>
      </w:r>
      <w:proofErr w:type="gramStart"/>
      <w:r w:rsidRPr="0011355E">
        <w:t>diperlukan  media</w:t>
      </w:r>
      <w:proofErr w:type="gramEnd"/>
      <w:r w:rsidRPr="0011355E">
        <w:t xml:space="preserve"> pendidikan dalam jumlah yang besar. Maka dari itu, keberadaan media pendidikan secara tidak langsung merupakan hal yang penting untuk memperlancar proses pembelajaran.</w:t>
      </w:r>
    </w:p>
    <w:p w:rsidR="00462548" w:rsidRPr="00CB4F72" w:rsidRDefault="00A52769" w:rsidP="006717E4">
      <w:pPr>
        <w:pStyle w:val="NoSpacing"/>
        <w:spacing w:line="480" w:lineRule="auto"/>
        <w:ind w:left="993" w:firstLine="708"/>
        <w:jc w:val="both"/>
      </w:pPr>
      <w:r w:rsidRPr="00CB4F72">
        <w:t>Ket</w:t>
      </w:r>
      <w:r w:rsidR="00462548" w:rsidRPr="00CB4F72">
        <w:t xml:space="preserve">ujuh, waktu sekolah; adalah waktu terjadinya proses belajar mengajar, waktu itu dapat pagi hari, siang, sore atau malam hari. </w:t>
      </w:r>
      <w:proofErr w:type="gramStart"/>
      <w:r w:rsidR="00462548" w:rsidRPr="00CB4F72">
        <w:t>Waktu sekolah juga dapat mempengaruhi belajar siswa.</w:t>
      </w:r>
      <w:proofErr w:type="gramEnd"/>
      <w:r w:rsidR="00462548" w:rsidRPr="00CB4F72">
        <w:t xml:space="preserve"> </w:t>
      </w:r>
      <w:proofErr w:type="gramStart"/>
      <w:r w:rsidR="00462548" w:rsidRPr="00CB4F72">
        <w:t>Jika terjadi siswa terpaksa masuk sekolah di siang hari atau sore hari, sebenarnya kurang dapat dipertanggungjawabkan.</w:t>
      </w:r>
      <w:proofErr w:type="gramEnd"/>
      <w:r w:rsidR="00462548" w:rsidRPr="00CB4F72">
        <w:t xml:space="preserve"> </w:t>
      </w:r>
      <w:proofErr w:type="gramStart"/>
      <w:r w:rsidR="00462548" w:rsidRPr="00CB4F72">
        <w:t>Dimana siswa harus beristirahat tetapi terpaksa masuk sekolah, sehingga mereka mendengarkan pelajaran sambil mengantuk dan sebagainya.</w:t>
      </w:r>
      <w:proofErr w:type="gramEnd"/>
      <w:r w:rsidR="00462548" w:rsidRPr="00CB4F72">
        <w:t xml:space="preserve"> </w:t>
      </w:r>
      <w:proofErr w:type="gramStart"/>
      <w:r w:rsidR="00462548" w:rsidRPr="00CB4F72">
        <w:t>Kesulitan ini disebabkan karena siswa sukar berkonsentrasi dan berpikir pada kondisi badan yang lemah.</w:t>
      </w:r>
      <w:proofErr w:type="gramEnd"/>
      <w:r w:rsidR="00462548" w:rsidRPr="00CB4F72">
        <w:t xml:space="preserve"> Jadi memilih waktu sekolah yang tepat </w:t>
      </w:r>
      <w:proofErr w:type="gramStart"/>
      <w:r w:rsidR="00462548" w:rsidRPr="00CB4F72">
        <w:t>akan</w:t>
      </w:r>
      <w:proofErr w:type="gramEnd"/>
      <w:r w:rsidR="00462548" w:rsidRPr="00CB4F72">
        <w:t xml:space="preserve"> memberi pengaruh positif terhadap belajar.</w:t>
      </w:r>
    </w:p>
    <w:p w:rsidR="00462548" w:rsidRPr="00CB4F72" w:rsidRDefault="00462548" w:rsidP="006717E4">
      <w:pPr>
        <w:pStyle w:val="NoSpacing"/>
        <w:spacing w:line="480" w:lineRule="auto"/>
        <w:ind w:left="993" w:firstLine="708"/>
        <w:jc w:val="both"/>
      </w:pPr>
      <w:proofErr w:type="gramStart"/>
      <w:r w:rsidRPr="00CB4F72">
        <w:t xml:space="preserve">Kedelapan, standar pelajaran </w:t>
      </w:r>
      <w:r w:rsidR="009218EF" w:rsidRPr="00CB4F72">
        <w:t>di atas</w:t>
      </w:r>
      <w:r w:rsidRPr="00CB4F72">
        <w:t xml:space="preserve"> ukuran; guru dalam menuntut penguasaan materi harus sesuai dengan kemampuan siswa masing-masing.</w:t>
      </w:r>
      <w:proofErr w:type="gramEnd"/>
      <w:r w:rsidRPr="00CB4F72">
        <w:t xml:space="preserve"> </w:t>
      </w:r>
      <w:proofErr w:type="gramStart"/>
      <w:r w:rsidRPr="00CB4F72">
        <w:t>Yang terpenting tujuan yang telah dirumuskan dapat tercapai.</w:t>
      </w:r>
      <w:proofErr w:type="gramEnd"/>
    </w:p>
    <w:p w:rsidR="00462548" w:rsidRPr="0011355E" w:rsidRDefault="00462548" w:rsidP="006717E4">
      <w:pPr>
        <w:pStyle w:val="NoSpacing"/>
        <w:spacing w:line="480" w:lineRule="auto"/>
        <w:ind w:left="993" w:firstLine="708"/>
        <w:jc w:val="both"/>
      </w:pPr>
      <w:proofErr w:type="gramStart"/>
      <w:r w:rsidRPr="0011355E">
        <w:t xml:space="preserve">Kesembilan, keadaan gedung; </w:t>
      </w:r>
      <w:r w:rsidR="0011355E">
        <w:t>keadaan gedung harus disesuaikan dengan jumlah siswa sert</w:t>
      </w:r>
      <w:r w:rsidR="007E3D98">
        <w:t>a</w:t>
      </w:r>
      <w:r w:rsidR="0011355E">
        <w:t xml:space="preserve"> variasi karakteristik siswa </w:t>
      </w:r>
      <w:r w:rsidR="007E3D98">
        <w:t xml:space="preserve">yang masing-masing </w:t>
      </w:r>
      <w:r w:rsidR="007E3D98">
        <w:lastRenderedPageBreak/>
        <w:t>menuntut keadaan gedung harus memadai di setiap kelas.</w:t>
      </w:r>
      <w:proofErr w:type="gramEnd"/>
      <w:r w:rsidR="007E3D98">
        <w:t xml:space="preserve"> </w:t>
      </w:r>
      <w:proofErr w:type="gramStart"/>
      <w:r w:rsidR="007E3D98">
        <w:t>Siswa bisa belajar dengan leluasa dan nyaman apabila mendapatkan sarana dan prasarana yang baik.</w:t>
      </w:r>
      <w:proofErr w:type="gramEnd"/>
      <w:r w:rsidR="007E3D98">
        <w:rPr>
          <w:rStyle w:val="FootnoteReference"/>
        </w:rPr>
        <w:footnoteReference w:id="51"/>
      </w:r>
      <w:r w:rsidR="0011355E">
        <w:t xml:space="preserve"> </w:t>
      </w:r>
      <w:proofErr w:type="gramStart"/>
      <w:r w:rsidRPr="0011355E">
        <w:t>suasana</w:t>
      </w:r>
      <w:proofErr w:type="gramEnd"/>
      <w:r w:rsidRPr="0011355E">
        <w:t xml:space="preserve"> gedung sekolah dan juga kapasitas gedung juga mempengaruhi keefektifan belajar. Misalnya gedung sekolah yang terletak di dekat jalan raya, dan gedung sekolah yang tidak sesuai dengan jumlah muridnya, </w:t>
      </w:r>
      <w:proofErr w:type="gramStart"/>
      <w:r w:rsidRPr="0011355E">
        <w:t>akan</w:t>
      </w:r>
      <w:proofErr w:type="gramEnd"/>
      <w:r w:rsidRPr="0011355E">
        <w:t xml:space="preserve"> mengganggu konsentrasi siswa dalam belajar.</w:t>
      </w:r>
    </w:p>
    <w:p w:rsidR="00462548" w:rsidRPr="00AB4ECE" w:rsidRDefault="00462548" w:rsidP="006717E4">
      <w:pPr>
        <w:pStyle w:val="NoSpacing"/>
        <w:spacing w:line="480" w:lineRule="auto"/>
        <w:ind w:left="993" w:firstLine="708"/>
        <w:jc w:val="both"/>
      </w:pPr>
      <w:r w:rsidRPr="00AB4ECE">
        <w:t xml:space="preserve">Kesepuluh, metode belajar; </w:t>
      </w:r>
      <w:proofErr w:type="gramStart"/>
      <w:r w:rsidRPr="00AB4ECE">
        <w:t>cara</w:t>
      </w:r>
      <w:proofErr w:type="gramEnd"/>
      <w:r w:rsidRPr="00AB4ECE">
        <w:t xml:space="preserve"> belajar yang dilakukan siswa sedikit banyak juga akan mempengaruhi hasil belajarnya, karena cara belajar yang benar, seperti siswa yang belajar teratur setiap hari akan berdampak positif pada hasil belajar, begitu juga sebaliknya siswa yang cara belajarnya salah seperti belajar hanya ketika akan menghadapi ujian, akan berdampak negatif terhadap hasil belajarnya.</w:t>
      </w:r>
    </w:p>
    <w:p w:rsidR="00462548" w:rsidRDefault="00462548" w:rsidP="006717E4">
      <w:pPr>
        <w:pStyle w:val="NoSpacing"/>
        <w:spacing w:line="480" w:lineRule="auto"/>
        <w:ind w:left="993" w:firstLine="708"/>
        <w:jc w:val="both"/>
        <w:rPr>
          <w:color w:val="FF0000"/>
        </w:rPr>
      </w:pPr>
      <w:r w:rsidRPr="00AB4ECE">
        <w:t xml:space="preserve">Kesebelas, tugas rumah; ketika </w:t>
      </w:r>
      <w:proofErr w:type="gramStart"/>
      <w:r w:rsidRPr="00AB4ECE">
        <w:t>usia</w:t>
      </w:r>
      <w:proofErr w:type="gramEnd"/>
      <w:r w:rsidRPr="00AB4ECE">
        <w:t xml:space="preserve"> sekolah, waktu utama belajar adalah di sekolah. Sedangkan waktu di rumah digunakan untuk kegiatan </w:t>
      </w:r>
      <w:proofErr w:type="gramStart"/>
      <w:r w:rsidRPr="00AB4ECE">
        <w:t>lain</w:t>
      </w:r>
      <w:proofErr w:type="gramEnd"/>
      <w:r w:rsidRPr="00AB4ECE">
        <w:t xml:space="preserve"> yang positif</w:t>
      </w:r>
      <w:r w:rsidR="00AB4ECE">
        <w:t>.</w:t>
      </w:r>
      <w:r w:rsidRPr="00AB4ECE">
        <w:t xml:space="preserve"> </w:t>
      </w:r>
      <w:proofErr w:type="gramStart"/>
      <w:r w:rsidRPr="00AB4ECE">
        <w:t>Maka dari itu diharapkan seorang guru tidak memberikan tugas atau pekerjaan rumah yang terlalu banyak sehingga siswa dapat melakukan kegiatan lainnya di rumah</w:t>
      </w:r>
      <w:r w:rsidRPr="00AE6916">
        <w:rPr>
          <w:color w:val="FF0000"/>
        </w:rPr>
        <w:t>.</w:t>
      </w:r>
      <w:proofErr w:type="gramEnd"/>
    </w:p>
    <w:p w:rsidR="00C33559" w:rsidRDefault="00C33559" w:rsidP="006717E4">
      <w:pPr>
        <w:pStyle w:val="NoSpacing"/>
        <w:spacing w:line="480" w:lineRule="auto"/>
        <w:ind w:left="993" w:firstLine="708"/>
        <w:jc w:val="both"/>
        <w:rPr>
          <w:color w:val="FF0000"/>
        </w:rPr>
      </w:pPr>
    </w:p>
    <w:p w:rsidR="00C33559" w:rsidRPr="00AE6916" w:rsidRDefault="00C33559" w:rsidP="006717E4">
      <w:pPr>
        <w:pStyle w:val="NoSpacing"/>
        <w:spacing w:line="480" w:lineRule="auto"/>
        <w:ind w:left="993" w:firstLine="708"/>
        <w:jc w:val="both"/>
        <w:rPr>
          <w:color w:val="FF0000"/>
        </w:rPr>
      </w:pPr>
    </w:p>
    <w:p w:rsidR="00462548" w:rsidRPr="00740E55" w:rsidRDefault="00462548" w:rsidP="006717E4">
      <w:pPr>
        <w:pStyle w:val="NoSpacing"/>
        <w:numPr>
          <w:ilvl w:val="0"/>
          <w:numId w:val="8"/>
        </w:numPr>
        <w:tabs>
          <w:tab w:val="left" w:pos="993"/>
        </w:tabs>
        <w:spacing w:line="456" w:lineRule="auto"/>
        <w:ind w:left="993" w:hanging="284"/>
      </w:pPr>
      <w:r w:rsidRPr="00740E55">
        <w:lastRenderedPageBreak/>
        <w:t>Lingkungan Masyarakat</w:t>
      </w:r>
    </w:p>
    <w:p w:rsidR="00462548" w:rsidRPr="00740E55" w:rsidRDefault="00462548" w:rsidP="006717E4">
      <w:pPr>
        <w:pStyle w:val="NoSpacing"/>
        <w:spacing w:line="480" w:lineRule="auto"/>
        <w:ind w:left="993" w:firstLine="708"/>
        <w:jc w:val="both"/>
      </w:pPr>
      <w:proofErr w:type="gramStart"/>
      <w:r w:rsidRPr="00740E55">
        <w:t>Lingkungan masyarakat juga merupakan salah satu faktor yang tidak sedikit pengaruhnya terhadap hasil belajar.</w:t>
      </w:r>
      <w:proofErr w:type="gramEnd"/>
      <w:r w:rsidRPr="00740E55">
        <w:t xml:space="preserve"> </w:t>
      </w:r>
      <w:proofErr w:type="gramStart"/>
      <w:r w:rsidRPr="00740E55">
        <w:t>karena</w:t>
      </w:r>
      <w:proofErr w:type="gramEnd"/>
      <w:r w:rsidRPr="00740E55">
        <w:t xml:space="preserve"> lingkungan alam sekitar sangat besar pengaruhnya terhadap perkembangan pribadi anak, sebab dalam kehidupan sehari-hari anak akan lebih banyak bergaul dengan lingkungan dimana anak itu berada. Dengan demikian dapat dikatakan lingkungan masyarakat membentuk kepribadian anak, karena dalam pergaulan sehari-hari seorang anak </w:t>
      </w:r>
      <w:proofErr w:type="gramStart"/>
      <w:r w:rsidRPr="00740E55">
        <w:t>akan</w:t>
      </w:r>
      <w:proofErr w:type="gramEnd"/>
      <w:r w:rsidRPr="00740E55">
        <w:t xml:space="preserve"> selalu menyesuaikan dirinya dengan kebiasaan-kebiasaan </w:t>
      </w:r>
      <w:r w:rsidR="00A369C7">
        <w:t xml:space="preserve">lingkungannya. </w:t>
      </w:r>
      <w:proofErr w:type="gramStart"/>
      <w:r w:rsidR="00A369C7">
        <w:t>A</w:t>
      </w:r>
      <w:r w:rsidR="00740E55">
        <w:t xml:space="preserve">danya masyarakat yang </w:t>
      </w:r>
      <w:r w:rsidR="00BA6802">
        <w:t>terdiri dari orang-orang yang tidak terpelajar, penjudi, suka mencuri dan tidak memiliki kebiasaan yang baik.akan berpengaruh jelek kepada anak/siswa yang berada di lingkungan tersebut.</w:t>
      </w:r>
      <w:proofErr w:type="gramEnd"/>
      <w:r w:rsidR="00BA6802">
        <w:t xml:space="preserve"> Seorang anak/siswa </w:t>
      </w:r>
      <w:proofErr w:type="gramStart"/>
      <w:r w:rsidR="00BA6802">
        <w:t>akan</w:t>
      </w:r>
      <w:proofErr w:type="gramEnd"/>
      <w:r w:rsidR="00BA6802">
        <w:t xml:space="preserve"> tertarik untuk ikut berbuat seperti apa yang dilakukan orang-orang di sekitarnya. Yang nantinya dapat berakibat pada belajar anak yang terganggu dan bahkan anak/siswa </w:t>
      </w:r>
      <w:proofErr w:type="gramStart"/>
      <w:r w:rsidR="00BA6802">
        <w:t>akan</w:t>
      </w:r>
      <w:proofErr w:type="gramEnd"/>
      <w:r w:rsidR="00BA6802">
        <w:t xml:space="preserve"> kehilangan semangat belajar karena perhatiannya semula terpusat kepada pelajaran berpindah kepada perbuatan-perbuatan yang selalu diperbuat oleh orang-orang yang berada dilingkungannya tersebut.</w:t>
      </w:r>
      <w:r w:rsidR="00BA6802">
        <w:rPr>
          <w:rStyle w:val="FootnoteReference"/>
        </w:rPr>
        <w:footnoteReference w:id="52"/>
      </w:r>
      <w:r w:rsidR="00A369C7">
        <w:t xml:space="preserve"> Oleh karena itu,</w:t>
      </w:r>
      <w:r w:rsidR="00740E55">
        <w:t xml:space="preserve"> </w:t>
      </w:r>
      <w:r w:rsidRPr="00740E55">
        <w:t xml:space="preserve">apabila seorang siswa bertempat tinggal di lingkungan yang rajin, maka kemungkinan besar hal tersebut </w:t>
      </w:r>
      <w:proofErr w:type="gramStart"/>
      <w:r w:rsidRPr="00740E55">
        <w:t>akan</w:t>
      </w:r>
      <w:proofErr w:type="gramEnd"/>
      <w:r w:rsidRPr="00740E55">
        <w:t xml:space="preserve"> membawa pengaruh pada dirinya, sehingga dia akan turut </w:t>
      </w:r>
      <w:r w:rsidRPr="00740E55">
        <w:lastRenderedPageBreak/>
        <w:t xml:space="preserve">belajar sebagaimana teman-teman dalam lingkungannya. Sebaliknya apabila seorang siswa berada di suatu lingkungan yang malas belajar, maka kemungkinan besar </w:t>
      </w:r>
      <w:proofErr w:type="gramStart"/>
      <w:r w:rsidRPr="00740E55">
        <w:t>akan</w:t>
      </w:r>
      <w:proofErr w:type="gramEnd"/>
      <w:r w:rsidRPr="00740E55">
        <w:t xml:space="preserve"> menghambat prestasi belajar siswa yang bersangkutan. </w:t>
      </w:r>
    </w:p>
    <w:p w:rsidR="00462548" w:rsidRPr="00740E55" w:rsidRDefault="00462548" w:rsidP="006717E4">
      <w:pPr>
        <w:pStyle w:val="NoSpacing"/>
        <w:spacing w:line="480" w:lineRule="auto"/>
        <w:ind w:left="993" w:firstLine="708"/>
        <w:jc w:val="both"/>
      </w:pPr>
      <w:r w:rsidRPr="0018003A">
        <w:t>Jika</w:t>
      </w:r>
      <w:r w:rsidRPr="00740E55">
        <w:t xml:space="preserve"> faktor masyarakat tersebut dirinci, maka dapat dijelaskan sebagai berikut:</w:t>
      </w:r>
    </w:p>
    <w:p w:rsidR="00462548" w:rsidRPr="00740E55" w:rsidRDefault="00462548" w:rsidP="006717E4">
      <w:pPr>
        <w:pStyle w:val="NoSpacing"/>
        <w:spacing w:line="480" w:lineRule="auto"/>
        <w:ind w:left="993" w:firstLine="708"/>
        <w:jc w:val="both"/>
      </w:pPr>
      <w:proofErr w:type="gramStart"/>
      <w:r w:rsidRPr="00740E55">
        <w:t>Pertama, kegiatan siswa dalam masyarakat; disamping belajar, seorang siswa biasanya mempunyai berbagai kegiatan lain, misalnya bimbingan belajar, olahraga, ikut organisasi seperti IPNU dan lain sebagainya.</w:t>
      </w:r>
      <w:proofErr w:type="gramEnd"/>
      <w:r w:rsidRPr="00740E55">
        <w:t xml:space="preserve"> Apabila kegiatan tersebut dilakukan secara berlebih-lebihan maka </w:t>
      </w:r>
      <w:proofErr w:type="gramStart"/>
      <w:r w:rsidRPr="00740E55">
        <w:t>akan</w:t>
      </w:r>
      <w:proofErr w:type="gramEnd"/>
      <w:r w:rsidRPr="00740E55">
        <w:t xml:space="preserve"> dapat berdampak negatif terhadap kegiatan belajar siswa dan akan mengakibatkan prestasi belajar siswa menurun.</w:t>
      </w:r>
      <w:r w:rsidR="0018003A">
        <w:rPr>
          <w:rStyle w:val="FootnoteReference"/>
        </w:rPr>
        <w:footnoteReference w:id="53"/>
      </w:r>
      <w:r w:rsidR="0018003A">
        <w:t xml:space="preserve"> </w:t>
      </w:r>
      <w:proofErr w:type="gramStart"/>
      <w:r w:rsidRPr="00740E55">
        <w:t>Maka dari itu, orang tua harus mampu memberikan perhatian dan pengarahan kepada anaknya agar anaknya tidak hanyut dalam kegiatan tersebut.</w:t>
      </w:r>
      <w:proofErr w:type="gramEnd"/>
    </w:p>
    <w:p w:rsidR="00462548" w:rsidRPr="00740E55" w:rsidRDefault="00462548" w:rsidP="006717E4">
      <w:pPr>
        <w:pStyle w:val="NoSpacing"/>
        <w:spacing w:line="480" w:lineRule="auto"/>
        <w:ind w:left="993" w:firstLine="708"/>
        <w:jc w:val="both"/>
      </w:pPr>
      <w:r w:rsidRPr="00740E55">
        <w:t xml:space="preserve">Kedua, mass media; yang termasuk mass media adalah bioskop, radio, TV, </w:t>
      </w:r>
      <w:proofErr w:type="gramStart"/>
      <w:r w:rsidRPr="00740E55">
        <w:t>surat</w:t>
      </w:r>
      <w:proofErr w:type="gramEnd"/>
      <w:r w:rsidRPr="00740E55">
        <w:t xml:space="preserve"> kabar, majalah, buku-buku, komik-komik dan lain-lain. </w:t>
      </w:r>
      <w:proofErr w:type="gramStart"/>
      <w:r w:rsidRPr="00740E55">
        <w:t>Semuanya itu ada dan beredar dalam masyarakat.</w:t>
      </w:r>
      <w:proofErr w:type="gramEnd"/>
      <w:r w:rsidRPr="00740E55">
        <w:t xml:space="preserve"> </w:t>
      </w:r>
      <w:proofErr w:type="gramStart"/>
      <w:r w:rsidRPr="00740E55">
        <w:t xml:space="preserve">Mass media yang baik memberi pengaruh yang baik terhadap siswa dan juga </w:t>
      </w:r>
      <w:r w:rsidR="0018003A">
        <w:t xml:space="preserve">terhadap </w:t>
      </w:r>
      <w:r w:rsidRPr="00740E55">
        <w:t>belajarnya.</w:t>
      </w:r>
      <w:proofErr w:type="gramEnd"/>
      <w:r w:rsidRPr="00740E55">
        <w:t xml:space="preserve"> </w:t>
      </w:r>
      <w:proofErr w:type="gramStart"/>
      <w:r w:rsidRPr="00740E55">
        <w:t>Sebaliknya mass media yang jelek juga berpengaruh jelek terhadap siswa.</w:t>
      </w:r>
      <w:proofErr w:type="gramEnd"/>
      <w:r w:rsidR="0018003A">
        <w:rPr>
          <w:rStyle w:val="FootnoteReference"/>
        </w:rPr>
        <w:footnoteReference w:id="54"/>
      </w:r>
      <w:r w:rsidRPr="00740E55">
        <w:t xml:space="preserve"> </w:t>
      </w:r>
      <w:proofErr w:type="gramStart"/>
      <w:r w:rsidRPr="00740E55">
        <w:lastRenderedPageBreak/>
        <w:t>Maka orang tua perlu memberikan kontrol dan bimbingan kepada anak baik dalam keluarga maupun masyarakat.</w:t>
      </w:r>
      <w:proofErr w:type="gramEnd"/>
    </w:p>
    <w:p w:rsidR="00462548" w:rsidRPr="00740E55" w:rsidRDefault="00462548" w:rsidP="006717E4">
      <w:pPr>
        <w:pStyle w:val="NoSpacing"/>
        <w:spacing w:line="480" w:lineRule="auto"/>
        <w:ind w:left="993" w:firstLine="708"/>
        <w:jc w:val="both"/>
      </w:pPr>
      <w:r w:rsidRPr="00740E55">
        <w:t xml:space="preserve">Ketiga, teman bergaul; </w:t>
      </w:r>
      <w:r w:rsidR="0018003A">
        <w:t xml:space="preserve">pengaruh-pengaruh dari teman bergaul </w:t>
      </w:r>
      <w:r w:rsidR="00B866CC">
        <w:t xml:space="preserve">siswa lebih cepat masuk dalam jiwa siswa melebihi </w:t>
      </w:r>
      <w:proofErr w:type="gramStart"/>
      <w:r w:rsidR="00B866CC">
        <w:t>apa</w:t>
      </w:r>
      <w:proofErr w:type="gramEnd"/>
      <w:r w:rsidR="00B866CC">
        <w:t xml:space="preserve"> yang kita duga. Teman bergaul yang baik </w:t>
      </w:r>
      <w:proofErr w:type="gramStart"/>
      <w:r w:rsidR="00B866CC">
        <w:t>akan</w:t>
      </w:r>
      <w:proofErr w:type="gramEnd"/>
      <w:r w:rsidR="00B866CC">
        <w:t xml:space="preserve"> berpengaruh baik terhadap diri siswa, begitu juga sebaliknya, teman bergaul yang jelek pasti mempengaruhi yang bersifat buruk juga.</w:t>
      </w:r>
      <w:r w:rsidR="00B866CC">
        <w:rPr>
          <w:rStyle w:val="FootnoteReference"/>
        </w:rPr>
        <w:footnoteReference w:id="55"/>
      </w:r>
      <w:r w:rsidR="00B866CC">
        <w:t xml:space="preserve"> </w:t>
      </w:r>
      <w:proofErr w:type="gramStart"/>
      <w:r w:rsidRPr="00740E55">
        <w:t>Maka dari itu, orang tua harus dapat memantau anaknya dalam</w:t>
      </w:r>
      <w:r w:rsidR="00B866CC">
        <w:t xml:space="preserve"> pergaulan dengan teman-temannya baik di lingkungasn sekolah maupun lingkungan masyarakat.</w:t>
      </w:r>
      <w:proofErr w:type="gramEnd"/>
    </w:p>
    <w:p w:rsidR="00462548" w:rsidRDefault="00462548" w:rsidP="006717E4">
      <w:pPr>
        <w:pStyle w:val="NoSpacing"/>
        <w:spacing w:line="480" w:lineRule="auto"/>
        <w:ind w:left="993" w:firstLine="708"/>
        <w:jc w:val="both"/>
      </w:pPr>
      <w:proofErr w:type="gramStart"/>
      <w:r w:rsidRPr="00740E55">
        <w:t>Keempat, bentuk kehidupan masyarakat; kehidupan masyarakat yang berada di sekitar rumah dimana anak itu tinggal mempunyai pengaruh yang besar terhadap pertumbuhan dan perkembangan anak.</w:t>
      </w:r>
      <w:proofErr w:type="gramEnd"/>
      <w:r w:rsidRPr="00740E55">
        <w:t xml:space="preserve"> Jika seandainya siswa berada di lingkungan yang </w:t>
      </w:r>
      <w:r w:rsidR="00B866CC">
        <w:t>di dalamnya terda</w:t>
      </w:r>
      <w:r w:rsidR="006717E4">
        <w:t xml:space="preserve">pat orang-orang yang terpelajar </w:t>
      </w:r>
      <w:r w:rsidR="00B866CC">
        <w:t>yang</w:t>
      </w:r>
      <w:r w:rsidR="006717E4">
        <w:t xml:space="preserve"> </w:t>
      </w:r>
      <w:r w:rsidR="00B866CC">
        <w:t xml:space="preserve">baik-baik, mereka mendidik dan menyekolahkan anak-anaknya, antusias dengan cita-cita yang luhur </w:t>
      </w:r>
      <w:r w:rsidR="0011355E">
        <w:t>akan masa depan anak-anaknya, seorang anak/siswa akan terpengaruh juga ke hal-hal yang dilakukan oleh orang-orang yang ada di lingkungannya, sehingga akan berbuat seperti orang-orang yang ada di lingkungannya.</w:t>
      </w:r>
      <w:r w:rsidR="0011355E">
        <w:rPr>
          <w:rStyle w:val="FootnoteReference"/>
        </w:rPr>
        <w:footnoteReference w:id="56"/>
      </w:r>
      <w:r w:rsidR="00E96B7D">
        <w:t xml:space="preserve"> </w:t>
      </w:r>
      <w:r w:rsidRPr="00740E55">
        <w:t xml:space="preserve">Sebaliknya jika anak berada di lingkungan yang setiap malam hanya berfoya-foya dan malas-malasan, maka anak juga </w:t>
      </w:r>
      <w:proofErr w:type="gramStart"/>
      <w:r w:rsidRPr="00740E55">
        <w:t>akan</w:t>
      </w:r>
      <w:proofErr w:type="gramEnd"/>
      <w:r w:rsidRPr="00740E55">
        <w:t xml:space="preserve"> cepat terpengaruh olehnya. Anak </w:t>
      </w:r>
      <w:r w:rsidRPr="00740E55">
        <w:lastRenderedPageBreak/>
        <w:t xml:space="preserve">yang rajin dalam belajar, tentu prestasinya </w:t>
      </w:r>
      <w:proofErr w:type="gramStart"/>
      <w:r w:rsidRPr="00740E55">
        <w:t>akan</w:t>
      </w:r>
      <w:proofErr w:type="gramEnd"/>
      <w:r w:rsidRPr="00740E55">
        <w:t xml:space="preserve"> meningkat. Sebaliknya anak yang malas, maka prestasinya juga </w:t>
      </w:r>
      <w:proofErr w:type="gramStart"/>
      <w:r w:rsidRPr="00740E55">
        <w:t>akan</w:t>
      </w:r>
      <w:proofErr w:type="gramEnd"/>
      <w:r w:rsidRPr="00740E55">
        <w:t xml:space="preserve"> jelek.</w:t>
      </w:r>
    </w:p>
    <w:p w:rsidR="00462548" w:rsidRDefault="00462548" w:rsidP="00681CDB">
      <w:pPr>
        <w:pStyle w:val="NoSpacing"/>
        <w:jc w:val="both"/>
        <w:rPr>
          <w:b/>
          <w:bCs/>
          <w:szCs w:val="24"/>
        </w:rPr>
      </w:pPr>
    </w:p>
    <w:p w:rsidR="00462548" w:rsidRPr="00AE6916" w:rsidRDefault="00462548" w:rsidP="00E37FC1">
      <w:pPr>
        <w:pStyle w:val="NoSpacing"/>
        <w:numPr>
          <w:ilvl w:val="0"/>
          <w:numId w:val="2"/>
        </w:numPr>
        <w:tabs>
          <w:tab w:val="left" w:pos="426"/>
        </w:tabs>
        <w:spacing w:line="480" w:lineRule="auto"/>
        <w:ind w:hanging="720"/>
        <w:jc w:val="both"/>
        <w:rPr>
          <w:b/>
          <w:bCs/>
          <w:szCs w:val="24"/>
        </w:rPr>
      </w:pPr>
      <w:r w:rsidRPr="00AE6916">
        <w:rPr>
          <w:b/>
          <w:bCs/>
          <w:szCs w:val="24"/>
        </w:rPr>
        <w:t xml:space="preserve">Tinjauan tentang </w:t>
      </w:r>
      <w:r w:rsidR="00AE6916">
        <w:rPr>
          <w:b/>
          <w:bCs/>
          <w:szCs w:val="24"/>
        </w:rPr>
        <w:t>Matematika</w:t>
      </w:r>
    </w:p>
    <w:p w:rsidR="00AE6916" w:rsidRPr="005A23C9" w:rsidRDefault="00AE6916" w:rsidP="00CB2905">
      <w:pPr>
        <w:pStyle w:val="ListParagraph"/>
        <w:numPr>
          <w:ilvl w:val="0"/>
          <w:numId w:val="17"/>
        </w:numPr>
        <w:spacing w:line="480" w:lineRule="auto"/>
        <w:ind w:left="426" w:hanging="426"/>
        <w:contextualSpacing/>
        <w:jc w:val="both"/>
        <w:rPr>
          <w:rFonts w:ascii="Times New Roman" w:hAnsi="Times New Roman" w:cs="Times New Roman"/>
          <w:b/>
          <w:sz w:val="24"/>
          <w:szCs w:val="24"/>
          <w:lang w:val="id-ID"/>
        </w:rPr>
      </w:pPr>
      <w:r w:rsidRPr="005A23C9">
        <w:rPr>
          <w:rFonts w:ascii="Times New Roman" w:hAnsi="Times New Roman" w:cs="Times New Roman"/>
          <w:b/>
          <w:sz w:val="24"/>
          <w:szCs w:val="24"/>
        </w:rPr>
        <w:t>Pengertian Matematika</w:t>
      </w:r>
    </w:p>
    <w:p w:rsidR="00AE6916" w:rsidRDefault="00AE6916" w:rsidP="005A23C9">
      <w:pPr>
        <w:pStyle w:val="ListParagraph"/>
        <w:spacing w:after="0" w:line="480" w:lineRule="auto"/>
        <w:ind w:left="426" w:firstLine="708"/>
        <w:jc w:val="both"/>
        <w:rPr>
          <w:rFonts w:asciiTheme="majorBidi" w:hAnsiTheme="majorBidi" w:cstheme="majorBidi"/>
          <w:sz w:val="24"/>
          <w:szCs w:val="24"/>
        </w:rPr>
      </w:pPr>
      <w:proofErr w:type="gramStart"/>
      <w:r>
        <w:rPr>
          <w:rFonts w:asciiTheme="majorBidi" w:hAnsiTheme="majorBidi" w:cstheme="majorBidi"/>
          <w:sz w:val="24"/>
          <w:szCs w:val="24"/>
        </w:rPr>
        <w:t>Istilah matematika berasal dari kata Yunani “Mathein” atau “Mathenein”, yang artinya “mempelajari”.</w:t>
      </w:r>
      <w:proofErr w:type="gramEnd"/>
      <w:r>
        <w:rPr>
          <w:rFonts w:asciiTheme="majorBidi" w:hAnsiTheme="majorBidi" w:cstheme="majorBidi"/>
          <w:sz w:val="24"/>
          <w:szCs w:val="24"/>
        </w:rPr>
        <w:t xml:space="preserve"> Mungkin juga, kata tersebut erat hubungannya dengan dengan kata Sans</w:t>
      </w:r>
      <w:r w:rsidR="00AB4ECE">
        <w:rPr>
          <w:rFonts w:asciiTheme="majorBidi" w:hAnsiTheme="majorBidi" w:cstheme="majorBidi"/>
          <w:sz w:val="24"/>
          <w:szCs w:val="24"/>
        </w:rPr>
        <w:t>e</w:t>
      </w:r>
      <w:r>
        <w:rPr>
          <w:rFonts w:asciiTheme="majorBidi" w:hAnsiTheme="majorBidi" w:cstheme="majorBidi"/>
          <w:sz w:val="24"/>
          <w:szCs w:val="24"/>
        </w:rPr>
        <w:t>kerta “Medha” atau “Widya” yang artinya “kepandaian”, “ketahuan”, atau “intelegensi”.</w:t>
      </w:r>
      <w:r>
        <w:rPr>
          <w:rStyle w:val="FootnoteReference"/>
          <w:rFonts w:asciiTheme="majorBidi" w:hAnsiTheme="majorBidi" w:cstheme="majorBidi"/>
          <w:sz w:val="24"/>
          <w:szCs w:val="24"/>
        </w:rPr>
        <w:footnoteReference w:id="57"/>
      </w:r>
    </w:p>
    <w:p w:rsidR="00AE6916" w:rsidRDefault="00AE6916" w:rsidP="005A23C9">
      <w:pPr>
        <w:pStyle w:val="ListParagraph"/>
        <w:spacing w:after="0" w:line="480" w:lineRule="auto"/>
        <w:ind w:left="426" w:firstLine="708"/>
        <w:jc w:val="both"/>
        <w:rPr>
          <w:rFonts w:asciiTheme="majorBidi" w:hAnsiTheme="majorBidi" w:cstheme="majorBidi"/>
          <w:sz w:val="24"/>
          <w:szCs w:val="24"/>
        </w:rPr>
      </w:pPr>
      <w:proofErr w:type="gramStart"/>
      <w:r>
        <w:rPr>
          <w:rFonts w:asciiTheme="majorBidi" w:hAnsiTheme="majorBidi" w:cstheme="majorBidi"/>
          <w:sz w:val="24"/>
          <w:szCs w:val="24"/>
        </w:rPr>
        <w:t>Dalam kamus matematika menyatakan bahwa matematika adalah ilmu tentang logika mengenai bentuk, susunan, besaran dan konsep-konsep yang berhubungan satu dengan yang lainnya dalam jumlah yang banyak yang terbagi ke dalam tiga bidang, yaitu aljabar, analisis dan geometri.</w:t>
      </w:r>
      <w:proofErr w:type="gramEnd"/>
      <w:r>
        <w:rPr>
          <w:rStyle w:val="FootnoteReference"/>
          <w:rFonts w:asciiTheme="majorBidi" w:hAnsiTheme="majorBidi" w:cstheme="majorBidi"/>
          <w:sz w:val="24"/>
          <w:szCs w:val="24"/>
        </w:rPr>
        <w:footnoteReference w:id="58"/>
      </w:r>
    </w:p>
    <w:p w:rsidR="00AE6916" w:rsidRDefault="00AE6916" w:rsidP="00F654B6">
      <w:pPr>
        <w:pStyle w:val="ListParagraph"/>
        <w:spacing w:after="0" w:line="480" w:lineRule="auto"/>
        <w:ind w:left="993" w:firstLine="141"/>
        <w:jc w:val="both"/>
        <w:rPr>
          <w:rFonts w:asciiTheme="majorBidi" w:hAnsiTheme="majorBidi" w:cstheme="majorBidi"/>
          <w:sz w:val="24"/>
          <w:szCs w:val="24"/>
        </w:rPr>
      </w:pPr>
      <w:r>
        <w:rPr>
          <w:rFonts w:asciiTheme="majorBidi" w:hAnsiTheme="majorBidi" w:cstheme="majorBidi"/>
          <w:sz w:val="24"/>
          <w:szCs w:val="24"/>
        </w:rPr>
        <w:t>Di bawah ini beberapa definisi atau pengertian tentang matematika:</w:t>
      </w:r>
      <w:r>
        <w:rPr>
          <w:rStyle w:val="FootnoteReference"/>
          <w:rFonts w:asciiTheme="majorBidi" w:hAnsiTheme="majorBidi" w:cstheme="majorBidi"/>
          <w:sz w:val="24"/>
          <w:szCs w:val="24"/>
        </w:rPr>
        <w:footnoteReference w:id="59"/>
      </w:r>
    </w:p>
    <w:p w:rsidR="00AE6916" w:rsidRDefault="00AE6916" w:rsidP="00F654B6">
      <w:pPr>
        <w:pStyle w:val="ListParagraph"/>
        <w:numPr>
          <w:ilvl w:val="0"/>
          <w:numId w:val="18"/>
        </w:numPr>
        <w:spacing w:after="0" w:line="480" w:lineRule="auto"/>
        <w:ind w:left="1134" w:hanging="283"/>
        <w:contextualSpacing/>
        <w:jc w:val="both"/>
        <w:rPr>
          <w:rFonts w:asciiTheme="majorBidi" w:hAnsiTheme="majorBidi" w:cstheme="majorBidi"/>
          <w:sz w:val="24"/>
          <w:szCs w:val="24"/>
        </w:rPr>
      </w:pPr>
      <w:r>
        <w:rPr>
          <w:rFonts w:asciiTheme="majorBidi" w:hAnsiTheme="majorBidi" w:cstheme="majorBidi"/>
          <w:sz w:val="24"/>
          <w:szCs w:val="24"/>
        </w:rPr>
        <w:t>Matematika adalah cabang ilmu pengetahuan eksak dan terorganisir secara sistematik.</w:t>
      </w:r>
    </w:p>
    <w:p w:rsidR="00AE6916" w:rsidRDefault="00AE6916" w:rsidP="00F654B6">
      <w:pPr>
        <w:pStyle w:val="ListParagraph"/>
        <w:numPr>
          <w:ilvl w:val="0"/>
          <w:numId w:val="18"/>
        </w:numPr>
        <w:spacing w:after="0" w:line="480" w:lineRule="auto"/>
        <w:ind w:left="1134" w:hanging="283"/>
        <w:contextualSpacing/>
        <w:jc w:val="both"/>
        <w:rPr>
          <w:rFonts w:asciiTheme="majorBidi" w:hAnsiTheme="majorBidi" w:cstheme="majorBidi"/>
          <w:sz w:val="24"/>
          <w:szCs w:val="24"/>
        </w:rPr>
      </w:pPr>
      <w:r>
        <w:rPr>
          <w:rFonts w:asciiTheme="majorBidi" w:hAnsiTheme="majorBidi" w:cstheme="majorBidi"/>
          <w:sz w:val="24"/>
          <w:szCs w:val="24"/>
        </w:rPr>
        <w:t>Matematika adalah pengatahuan tentang bilangan dan kalkulasi.</w:t>
      </w:r>
    </w:p>
    <w:p w:rsidR="00AE6916" w:rsidRDefault="00AE6916" w:rsidP="00F654B6">
      <w:pPr>
        <w:pStyle w:val="ListParagraph"/>
        <w:numPr>
          <w:ilvl w:val="0"/>
          <w:numId w:val="18"/>
        </w:numPr>
        <w:spacing w:after="0" w:line="480" w:lineRule="auto"/>
        <w:ind w:left="1134" w:hanging="283"/>
        <w:contextualSpacing/>
        <w:jc w:val="both"/>
        <w:rPr>
          <w:rFonts w:asciiTheme="majorBidi" w:hAnsiTheme="majorBidi" w:cstheme="majorBidi"/>
          <w:sz w:val="24"/>
          <w:szCs w:val="24"/>
        </w:rPr>
      </w:pPr>
      <w:r>
        <w:rPr>
          <w:rFonts w:asciiTheme="majorBidi" w:hAnsiTheme="majorBidi" w:cstheme="majorBidi"/>
          <w:sz w:val="24"/>
          <w:szCs w:val="24"/>
        </w:rPr>
        <w:lastRenderedPageBreak/>
        <w:t>Matematika adalah pengetahuan tentang penalaran logik dan berhubungan dengan bilangan.</w:t>
      </w:r>
    </w:p>
    <w:p w:rsidR="00AE6916" w:rsidRDefault="00AE6916" w:rsidP="00F654B6">
      <w:pPr>
        <w:pStyle w:val="ListParagraph"/>
        <w:numPr>
          <w:ilvl w:val="0"/>
          <w:numId w:val="18"/>
        </w:numPr>
        <w:spacing w:after="0" w:line="480" w:lineRule="auto"/>
        <w:ind w:left="1134" w:hanging="283"/>
        <w:contextualSpacing/>
        <w:jc w:val="both"/>
        <w:rPr>
          <w:rFonts w:asciiTheme="majorBidi" w:hAnsiTheme="majorBidi" w:cstheme="majorBidi"/>
          <w:sz w:val="24"/>
          <w:szCs w:val="24"/>
        </w:rPr>
      </w:pPr>
      <w:r>
        <w:rPr>
          <w:rFonts w:asciiTheme="majorBidi" w:hAnsiTheme="majorBidi" w:cstheme="majorBidi"/>
          <w:sz w:val="24"/>
          <w:szCs w:val="24"/>
        </w:rPr>
        <w:t>Matematika adalah pengetahuan tentang fakta-fakta kuantitatif dan masalah tentang ruang dan bentuk.</w:t>
      </w:r>
    </w:p>
    <w:p w:rsidR="00AE6916" w:rsidRDefault="00AE6916" w:rsidP="00F654B6">
      <w:pPr>
        <w:pStyle w:val="ListParagraph"/>
        <w:numPr>
          <w:ilvl w:val="0"/>
          <w:numId w:val="18"/>
        </w:numPr>
        <w:spacing w:after="0" w:line="480" w:lineRule="auto"/>
        <w:ind w:left="1134" w:hanging="283"/>
        <w:contextualSpacing/>
        <w:jc w:val="both"/>
        <w:rPr>
          <w:rFonts w:asciiTheme="majorBidi" w:hAnsiTheme="majorBidi" w:cstheme="majorBidi"/>
          <w:sz w:val="24"/>
          <w:szCs w:val="24"/>
        </w:rPr>
      </w:pPr>
      <w:r>
        <w:rPr>
          <w:rFonts w:asciiTheme="majorBidi" w:hAnsiTheme="majorBidi" w:cstheme="majorBidi"/>
          <w:sz w:val="24"/>
          <w:szCs w:val="24"/>
        </w:rPr>
        <w:t>Matematika adalah pengetahuan tentang struktur-struktur yang logik.</w:t>
      </w:r>
    </w:p>
    <w:p w:rsidR="00AE6916" w:rsidRDefault="00AE6916" w:rsidP="00F654B6">
      <w:pPr>
        <w:pStyle w:val="ListParagraph"/>
        <w:numPr>
          <w:ilvl w:val="0"/>
          <w:numId w:val="18"/>
        </w:numPr>
        <w:spacing w:after="0" w:line="480" w:lineRule="auto"/>
        <w:ind w:left="1134" w:hanging="283"/>
        <w:contextualSpacing/>
        <w:jc w:val="both"/>
        <w:rPr>
          <w:rFonts w:asciiTheme="majorBidi" w:hAnsiTheme="majorBidi" w:cstheme="majorBidi"/>
          <w:sz w:val="24"/>
          <w:szCs w:val="24"/>
        </w:rPr>
      </w:pPr>
      <w:r>
        <w:rPr>
          <w:rFonts w:asciiTheme="majorBidi" w:hAnsiTheme="majorBidi" w:cstheme="majorBidi"/>
          <w:sz w:val="24"/>
          <w:szCs w:val="24"/>
        </w:rPr>
        <w:t>Matematika adalah pengetahuan tentang aturan-aturan yang ketat.</w:t>
      </w:r>
    </w:p>
    <w:p w:rsidR="00AE6916" w:rsidRDefault="00AE6916" w:rsidP="00F654B6">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Dari definisi di atas, kita sedikit memiliki gambaran pengertian tentang matematika,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walaupun diberikan dengan panjang dan lebar secara tertulis atau secara lisan penjelasannya, tidak akan memberikan penjelasan secara utuh yang dapat dipahami secara menyeluruh tentang apa matematika itu.</w:t>
      </w:r>
      <w:r>
        <w:rPr>
          <w:rStyle w:val="FootnoteReference"/>
          <w:rFonts w:asciiTheme="majorBidi" w:hAnsiTheme="majorBidi" w:cstheme="majorBidi"/>
          <w:sz w:val="24"/>
          <w:szCs w:val="24"/>
        </w:rPr>
        <w:footnoteReference w:id="60"/>
      </w:r>
      <w:r>
        <w:rPr>
          <w:rFonts w:asciiTheme="majorBidi" w:hAnsiTheme="majorBidi" w:cstheme="majorBidi"/>
          <w:sz w:val="24"/>
          <w:szCs w:val="24"/>
        </w:rPr>
        <w:t xml:space="preserve"> Tetapi setidaknya bisa dijadikan landasan awal untuk belajar dan mengajar dalam proses pembelajran matematika.</w:t>
      </w:r>
      <w:r>
        <w:rPr>
          <w:rStyle w:val="FootnoteReference"/>
          <w:rFonts w:asciiTheme="majorBidi" w:hAnsiTheme="majorBidi" w:cstheme="majorBidi"/>
          <w:sz w:val="24"/>
          <w:szCs w:val="24"/>
        </w:rPr>
        <w:footnoteReference w:id="61"/>
      </w:r>
    </w:p>
    <w:p w:rsidR="00AE6916" w:rsidRPr="006F2DA5" w:rsidRDefault="00F654B6" w:rsidP="00F654B6">
      <w:pPr>
        <w:spacing w:after="0" w:line="480" w:lineRule="auto"/>
        <w:ind w:left="426" w:firstLine="708"/>
        <w:jc w:val="both"/>
        <w:rPr>
          <w:rFonts w:eastAsia="Times New Roman"/>
          <w:szCs w:val="24"/>
        </w:rPr>
      </w:pPr>
      <w:proofErr w:type="gramStart"/>
      <w:r>
        <w:rPr>
          <w:rFonts w:asciiTheme="majorBidi" w:hAnsiTheme="majorBidi" w:cstheme="majorBidi"/>
          <w:szCs w:val="24"/>
        </w:rPr>
        <w:t>H</w:t>
      </w:r>
      <w:r w:rsidR="00AE6916">
        <w:rPr>
          <w:rFonts w:asciiTheme="majorBidi" w:hAnsiTheme="majorBidi" w:cstheme="majorBidi"/>
          <w:szCs w:val="24"/>
        </w:rPr>
        <w:t>akikat matematika adalah berkenaan dengan ide-ide, konsep-konsep abstrak yang tersusun secara hirarkis dan penalarannya deduktif.</w:t>
      </w:r>
      <w:proofErr w:type="gramEnd"/>
      <w:r w:rsidR="00AE6916">
        <w:rPr>
          <w:rStyle w:val="FootnoteReference"/>
          <w:rFonts w:asciiTheme="majorBidi" w:hAnsiTheme="majorBidi" w:cstheme="majorBidi"/>
          <w:szCs w:val="24"/>
        </w:rPr>
        <w:footnoteReference w:id="62"/>
      </w:r>
      <w:r w:rsidR="00AE6916">
        <w:rPr>
          <w:rFonts w:asciiTheme="majorBidi" w:hAnsiTheme="majorBidi" w:cstheme="majorBidi"/>
          <w:szCs w:val="24"/>
        </w:rPr>
        <w:t xml:space="preserve"> </w:t>
      </w:r>
      <w:r w:rsidR="00AE6916">
        <w:rPr>
          <w:rFonts w:eastAsia="Times New Roman"/>
          <w:szCs w:val="24"/>
        </w:rPr>
        <w:t>Dari uraian di atas dapat disimpulkan bahwa pengertian matematika adalah ilmu</w:t>
      </w:r>
      <w:r w:rsidR="00AE6916" w:rsidRPr="006F2DA5">
        <w:rPr>
          <w:rFonts w:eastAsia="Times New Roman"/>
          <w:szCs w:val="24"/>
        </w:rPr>
        <w:t xml:space="preserve"> tentang bilangan-bilangan yang mempunyai prosedur operasionsl berstruktur serta </w:t>
      </w:r>
      <w:proofErr w:type="gramStart"/>
      <w:r w:rsidR="00AE6916" w:rsidRPr="006F2DA5">
        <w:rPr>
          <w:rFonts w:eastAsia="Times New Roman"/>
          <w:szCs w:val="24"/>
        </w:rPr>
        <w:t>cara</w:t>
      </w:r>
      <w:proofErr w:type="gramEnd"/>
      <w:r w:rsidR="00AE6916" w:rsidRPr="006F2DA5">
        <w:rPr>
          <w:rFonts w:eastAsia="Times New Roman"/>
          <w:szCs w:val="24"/>
        </w:rPr>
        <w:t xml:space="preserve"> memikirkanya dengan menggunakan abstraksi dan generalisasi.</w:t>
      </w:r>
    </w:p>
    <w:p w:rsidR="00AE6916" w:rsidRPr="006F2DA5" w:rsidRDefault="00AE6916" w:rsidP="00F654B6">
      <w:pPr>
        <w:spacing w:after="0" w:line="480" w:lineRule="auto"/>
        <w:ind w:left="426" w:firstLine="708"/>
        <w:jc w:val="both"/>
        <w:rPr>
          <w:rFonts w:eastAsia="Times New Roman"/>
          <w:szCs w:val="24"/>
        </w:rPr>
      </w:pPr>
      <w:r w:rsidRPr="006F2DA5">
        <w:rPr>
          <w:rFonts w:eastAsia="Times New Roman"/>
          <w:szCs w:val="24"/>
        </w:rPr>
        <w:t>Seperti yang telah di uraikan dari beberapa defi</w:t>
      </w:r>
      <w:r>
        <w:rPr>
          <w:rFonts w:eastAsia="Times New Roman"/>
          <w:szCs w:val="24"/>
        </w:rPr>
        <w:t>ni</w:t>
      </w:r>
      <w:r w:rsidRPr="006F2DA5">
        <w:rPr>
          <w:rFonts w:eastAsia="Times New Roman"/>
          <w:szCs w:val="24"/>
        </w:rPr>
        <w:t xml:space="preserve">si matematika diatas, maka telah terlihat adanya suatu ciri-ciri khusus atau karakteristik yang dapat </w:t>
      </w:r>
      <w:r w:rsidRPr="006F2DA5">
        <w:rPr>
          <w:rFonts w:eastAsia="Times New Roman"/>
          <w:szCs w:val="24"/>
        </w:rPr>
        <w:lastRenderedPageBreak/>
        <w:t>merangkum pengertian matematika secara umum</w:t>
      </w:r>
      <w:r>
        <w:rPr>
          <w:rFonts w:eastAsia="Times New Roman"/>
          <w:szCs w:val="24"/>
        </w:rPr>
        <w:t>, menurut R.Soedjadi beberapa k</w:t>
      </w:r>
      <w:r w:rsidRPr="006F2DA5">
        <w:rPr>
          <w:rFonts w:eastAsia="Times New Roman"/>
          <w:szCs w:val="24"/>
        </w:rPr>
        <w:t xml:space="preserve">arakteristik itu </w:t>
      </w:r>
      <w:r>
        <w:rPr>
          <w:rFonts w:eastAsia="Times New Roman"/>
          <w:szCs w:val="24"/>
        </w:rPr>
        <w:t xml:space="preserve">diantaranya </w:t>
      </w:r>
      <w:r w:rsidRPr="006F2DA5">
        <w:rPr>
          <w:rFonts w:eastAsia="Times New Roman"/>
          <w:szCs w:val="24"/>
        </w:rPr>
        <w:t>adalah</w:t>
      </w:r>
      <w:r>
        <w:rPr>
          <w:rFonts w:eastAsia="Times New Roman"/>
          <w:szCs w:val="24"/>
        </w:rPr>
        <w:t>:</w:t>
      </w:r>
    </w:p>
    <w:p w:rsidR="00AE6916" w:rsidRPr="006F2DA5" w:rsidRDefault="00AE6916" w:rsidP="00C33559">
      <w:pPr>
        <w:spacing w:after="0" w:line="480" w:lineRule="auto"/>
        <w:ind w:left="709" w:hanging="283"/>
        <w:jc w:val="both"/>
        <w:rPr>
          <w:rFonts w:eastAsia="Times New Roman"/>
          <w:szCs w:val="24"/>
        </w:rPr>
      </w:pPr>
      <w:r w:rsidRPr="006F2DA5">
        <w:rPr>
          <w:rFonts w:eastAsia="Times New Roman"/>
          <w:szCs w:val="24"/>
        </w:rPr>
        <w:t>a. Memiliki objek kajian abst</w:t>
      </w:r>
      <w:r w:rsidR="00C33559">
        <w:rPr>
          <w:rFonts w:eastAsia="Times New Roman"/>
          <w:szCs w:val="24"/>
        </w:rPr>
        <w:t>r</w:t>
      </w:r>
      <w:r w:rsidRPr="006F2DA5">
        <w:rPr>
          <w:rFonts w:eastAsia="Times New Roman"/>
          <w:szCs w:val="24"/>
        </w:rPr>
        <w:t>ak</w:t>
      </w:r>
    </w:p>
    <w:p w:rsidR="00AE6916" w:rsidRPr="006F2DA5" w:rsidRDefault="00AE6916" w:rsidP="00C33559">
      <w:pPr>
        <w:spacing w:after="0" w:line="480" w:lineRule="auto"/>
        <w:ind w:left="709" w:hanging="283"/>
        <w:jc w:val="both"/>
        <w:rPr>
          <w:rFonts w:eastAsia="Times New Roman"/>
          <w:szCs w:val="24"/>
        </w:rPr>
      </w:pPr>
      <w:proofErr w:type="gramStart"/>
      <w:r w:rsidRPr="006F2DA5">
        <w:rPr>
          <w:rFonts w:eastAsia="Times New Roman"/>
          <w:szCs w:val="24"/>
        </w:rPr>
        <w:t>b  Bertumpu</w:t>
      </w:r>
      <w:proofErr w:type="gramEnd"/>
      <w:r w:rsidRPr="006F2DA5">
        <w:rPr>
          <w:rFonts w:eastAsia="Times New Roman"/>
          <w:szCs w:val="24"/>
        </w:rPr>
        <w:t xml:space="preserve"> pada kesepakatan</w:t>
      </w:r>
    </w:p>
    <w:p w:rsidR="00AE6916" w:rsidRPr="006F2DA5" w:rsidRDefault="00AE6916" w:rsidP="00C33559">
      <w:pPr>
        <w:spacing w:after="0" w:line="480" w:lineRule="auto"/>
        <w:ind w:left="709" w:hanging="283"/>
        <w:jc w:val="both"/>
        <w:rPr>
          <w:rFonts w:eastAsia="Times New Roman"/>
          <w:szCs w:val="24"/>
        </w:rPr>
      </w:pPr>
      <w:r w:rsidRPr="006F2DA5">
        <w:rPr>
          <w:rFonts w:eastAsia="Times New Roman"/>
          <w:szCs w:val="24"/>
        </w:rPr>
        <w:t>c. Berpola pikir deduktif</w:t>
      </w:r>
    </w:p>
    <w:p w:rsidR="00AE6916" w:rsidRPr="006F2DA5" w:rsidRDefault="00AE6916" w:rsidP="00C33559">
      <w:pPr>
        <w:spacing w:after="0" w:line="480" w:lineRule="auto"/>
        <w:ind w:left="709" w:hanging="283"/>
        <w:jc w:val="both"/>
        <w:rPr>
          <w:rFonts w:eastAsia="Times New Roman"/>
          <w:szCs w:val="24"/>
        </w:rPr>
      </w:pPr>
      <w:proofErr w:type="gramStart"/>
      <w:r w:rsidRPr="006F2DA5">
        <w:rPr>
          <w:rFonts w:eastAsia="Times New Roman"/>
          <w:szCs w:val="24"/>
        </w:rPr>
        <w:t>d</w:t>
      </w:r>
      <w:proofErr w:type="gramEnd"/>
      <w:r w:rsidRPr="006F2DA5">
        <w:rPr>
          <w:rFonts w:eastAsia="Times New Roman"/>
          <w:szCs w:val="24"/>
        </w:rPr>
        <w:t xml:space="preserve"> .Memiliki simbol yang kosong dari arti</w:t>
      </w:r>
    </w:p>
    <w:p w:rsidR="00AE6916" w:rsidRPr="006F2DA5" w:rsidRDefault="00AE6916" w:rsidP="00C33559">
      <w:pPr>
        <w:spacing w:after="0" w:line="480" w:lineRule="auto"/>
        <w:ind w:left="709" w:hanging="283"/>
        <w:jc w:val="both"/>
        <w:rPr>
          <w:rFonts w:eastAsia="Times New Roman"/>
          <w:szCs w:val="24"/>
        </w:rPr>
      </w:pPr>
      <w:r w:rsidRPr="006F2DA5">
        <w:rPr>
          <w:rFonts w:eastAsia="Times New Roman"/>
          <w:szCs w:val="24"/>
        </w:rPr>
        <w:t>e. Memperhatikan semesta pembicaraan</w:t>
      </w:r>
    </w:p>
    <w:p w:rsidR="00D33493" w:rsidRDefault="00DA3720" w:rsidP="00C33559">
      <w:pPr>
        <w:spacing w:after="0" w:line="480" w:lineRule="auto"/>
        <w:ind w:left="709" w:hanging="283"/>
        <w:jc w:val="both"/>
        <w:rPr>
          <w:rFonts w:eastAsia="Times New Roman"/>
          <w:szCs w:val="24"/>
        </w:rPr>
      </w:pPr>
      <w:proofErr w:type="gramStart"/>
      <w:r>
        <w:rPr>
          <w:rFonts w:eastAsia="Times New Roman"/>
          <w:szCs w:val="24"/>
        </w:rPr>
        <w:t>f.  Konsisten</w:t>
      </w:r>
      <w:proofErr w:type="gramEnd"/>
      <w:r>
        <w:rPr>
          <w:rFonts w:eastAsia="Times New Roman"/>
          <w:szCs w:val="24"/>
        </w:rPr>
        <w:t xml:space="preserve"> dalam sistemnya.</w:t>
      </w:r>
    </w:p>
    <w:p w:rsidR="008A04EE" w:rsidRPr="008A04EE" w:rsidRDefault="008A04EE" w:rsidP="006E2751">
      <w:pPr>
        <w:pStyle w:val="ListParagraph"/>
        <w:spacing w:after="0" w:line="240" w:lineRule="auto"/>
        <w:ind w:left="1134" w:firstLine="284"/>
        <w:jc w:val="both"/>
        <w:rPr>
          <w:rFonts w:asciiTheme="majorBidi" w:hAnsiTheme="majorBidi" w:cstheme="majorBidi"/>
          <w:sz w:val="24"/>
          <w:szCs w:val="24"/>
        </w:rPr>
      </w:pPr>
    </w:p>
    <w:p w:rsidR="002D05AB" w:rsidRPr="002D05AB" w:rsidRDefault="002D05AB" w:rsidP="00E37FC1">
      <w:pPr>
        <w:pStyle w:val="ListParagraph"/>
        <w:numPr>
          <w:ilvl w:val="0"/>
          <w:numId w:val="2"/>
        </w:numPr>
        <w:spacing w:line="480" w:lineRule="auto"/>
        <w:ind w:left="426" w:hanging="426"/>
        <w:contextualSpacing/>
        <w:jc w:val="both"/>
        <w:rPr>
          <w:rFonts w:asciiTheme="majorBidi" w:hAnsiTheme="majorBidi" w:cstheme="majorBidi"/>
          <w:b/>
          <w:sz w:val="24"/>
          <w:szCs w:val="24"/>
        </w:rPr>
      </w:pPr>
      <w:r>
        <w:rPr>
          <w:rFonts w:asciiTheme="majorBidi" w:hAnsiTheme="majorBidi" w:cstheme="majorBidi"/>
          <w:b/>
          <w:sz w:val="24"/>
          <w:szCs w:val="24"/>
        </w:rPr>
        <w:t>Tinjauan tentang</w:t>
      </w:r>
      <w:r w:rsidRPr="002D05AB">
        <w:rPr>
          <w:rFonts w:asciiTheme="majorBidi" w:hAnsiTheme="majorBidi" w:cstheme="majorBidi"/>
          <w:b/>
          <w:sz w:val="24"/>
          <w:szCs w:val="24"/>
          <w:lang w:val="id-ID"/>
        </w:rPr>
        <w:t xml:space="preserve"> </w:t>
      </w:r>
      <w:r w:rsidRPr="002D05AB">
        <w:rPr>
          <w:rFonts w:asciiTheme="majorBidi" w:hAnsiTheme="majorBidi" w:cstheme="majorBidi"/>
          <w:b/>
          <w:sz w:val="24"/>
          <w:szCs w:val="24"/>
        </w:rPr>
        <w:t>Kubus dan Balok</w:t>
      </w:r>
    </w:p>
    <w:p w:rsidR="002D05AB" w:rsidRPr="00E96B7D" w:rsidRDefault="002D05AB" w:rsidP="00E37FC1">
      <w:pPr>
        <w:pStyle w:val="ListParagraph"/>
        <w:numPr>
          <w:ilvl w:val="0"/>
          <w:numId w:val="32"/>
        </w:numPr>
        <w:spacing w:line="480" w:lineRule="auto"/>
        <w:ind w:left="426" w:hanging="426"/>
        <w:contextualSpacing/>
        <w:jc w:val="both"/>
        <w:rPr>
          <w:rFonts w:ascii="Times New Roman" w:hAnsi="Times New Roman" w:cs="Times New Roman"/>
          <w:b/>
          <w:sz w:val="24"/>
          <w:szCs w:val="24"/>
        </w:rPr>
      </w:pPr>
      <w:r w:rsidRPr="00E96B7D">
        <w:rPr>
          <w:rFonts w:ascii="Times New Roman" w:hAnsi="Times New Roman" w:cs="Times New Roman"/>
          <w:b/>
          <w:sz w:val="24"/>
          <w:szCs w:val="24"/>
        </w:rPr>
        <w:t>Kubus</w:t>
      </w:r>
    </w:p>
    <w:p w:rsidR="002D05AB" w:rsidRDefault="002D05AB" w:rsidP="00E37FC1">
      <w:pPr>
        <w:pStyle w:val="ListParagraph"/>
        <w:spacing w:line="480" w:lineRule="auto"/>
        <w:ind w:left="426"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Kubus adalah bangun ruang yang dibatasi enam bidang datar yang berbentuk persegi.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Setiap sisi kubus dibatasi oleh persegi yang kongruen.</w:t>
      </w:r>
      <w:proofErr w:type="gramEnd"/>
    </w:p>
    <w:p w:rsidR="002D05AB" w:rsidRDefault="002D05AB" w:rsidP="006E2751">
      <w:pPr>
        <w:pStyle w:val="ListParagraph"/>
        <w:spacing w:line="480" w:lineRule="auto"/>
        <w:ind w:left="426"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Gambar di bawah ini menunjukkan bangun ruang kubus dan jaring-jaring kubus</w:t>
      </w:r>
      <w:r w:rsidR="006E2751">
        <w:rPr>
          <w:rFonts w:ascii="Times New Roman" w:hAnsi="Times New Roman" w:cs="Times New Roman"/>
          <w:bCs/>
          <w:sz w:val="24"/>
          <w:szCs w:val="24"/>
        </w:rPr>
        <w:t>.</w:t>
      </w:r>
      <w:proofErr w:type="gramEnd"/>
    </w:p>
    <w:p w:rsidR="002D05AB" w:rsidRPr="00BF64E5" w:rsidRDefault="002D05AB" w:rsidP="002D05AB">
      <w:pPr>
        <w:pStyle w:val="ListParagraph"/>
        <w:spacing w:line="480" w:lineRule="auto"/>
        <w:ind w:left="1080" w:firstLine="480"/>
        <w:jc w:val="both"/>
        <w:rPr>
          <w:rFonts w:ascii="Times New Roman" w:hAnsi="Times New Roman" w:cs="Times New Roman"/>
          <w:bCs/>
          <w:sz w:val="24"/>
          <w:szCs w:val="24"/>
          <w:lang w:val="id-ID"/>
        </w:rPr>
      </w:pPr>
      <w:r>
        <w:rPr>
          <w:rFonts w:ascii="Times New Roman" w:hAnsi="Times New Roman" w:cs="Times New Roman"/>
          <w:bCs/>
          <w:noProof/>
          <w:sz w:val="24"/>
          <w:szCs w:val="24"/>
        </w:rPr>
        <w:drawing>
          <wp:inline distT="0" distB="0" distL="0" distR="0">
            <wp:extent cx="1626597" cy="1543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781" cy="1542276"/>
                    </a:xfrm>
                    <a:prstGeom prst="rect">
                      <a:avLst/>
                    </a:prstGeom>
                    <a:noFill/>
                    <a:ln w="9525">
                      <a:noFill/>
                      <a:miter lim="800000"/>
                      <a:headEnd/>
                      <a:tailEnd/>
                    </a:ln>
                  </pic:spPr>
                </pic:pic>
              </a:graphicData>
            </a:graphic>
          </wp:inline>
        </w:drawing>
      </w:r>
      <w:r>
        <w:rPr>
          <w:rFonts w:ascii="Times New Roman" w:hAnsi="Times New Roman" w:cs="Times New Roman"/>
          <w:bCs/>
          <w:sz w:val="24"/>
          <w:szCs w:val="24"/>
          <w:lang w:val="id-ID"/>
        </w:rPr>
        <w:t xml:space="preserve">            </w:t>
      </w:r>
      <w:r>
        <w:rPr>
          <w:rFonts w:ascii="Times New Roman" w:hAnsi="Times New Roman" w:cs="Times New Roman"/>
          <w:bCs/>
          <w:noProof/>
          <w:sz w:val="24"/>
          <w:szCs w:val="24"/>
        </w:rPr>
        <w:drawing>
          <wp:inline distT="0" distB="0" distL="0" distR="0">
            <wp:extent cx="1943100" cy="15147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43433" cy="1514959"/>
                    </a:xfrm>
                    <a:prstGeom prst="rect">
                      <a:avLst/>
                    </a:prstGeom>
                    <a:noFill/>
                    <a:ln w="9525">
                      <a:noFill/>
                      <a:miter lim="800000"/>
                      <a:headEnd/>
                      <a:tailEnd/>
                    </a:ln>
                  </pic:spPr>
                </pic:pic>
              </a:graphicData>
            </a:graphic>
          </wp:inline>
        </w:drawing>
      </w:r>
    </w:p>
    <w:p w:rsidR="002D05AB" w:rsidRPr="00BF64E5" w:rsidRDefault="002D05AB" w:rsidP="002D05AB">
      <w:pPr>
        <w:spacing w:line="480" w:lineRule="auto"/>
        <w:jc w:val="both"/>
        <w:rPr>
          <w:b/>
          <w:szCs w:val="24"/>
          <w:lang w:val="id-ID"/>
        </w:rPr>
      </w:pPr>
      <w:r>
        <w:rPr>
          <w:bCs/>
          <w:szCs w:val="24"/>
          <w:lang w:val="id-ID"/>
        </w:rPr>
        <w:t xml:space="preserve">                                            </w:t>
      </w:r>
      <w:r>
        <w:rPr>
          <w:b/>
          <w:szCs w:val="24"/>
          <w:lang w:val="id-ID"/>
        </w:rPr>
        <w:t>Gb.1                                                    Gb.2</w:t>
      </w:r>
    </w:p>
    <w:p w:rsidR="00E37FC1" w:rsidRPr="00105205" w:rsidRDefault="00C4379F" w:rsidP="005C1023">
      <w:pPr>
        <w:pStyle w:val="ListParagraph"/>
        <w:spacing w:line="480" w:lineRule="auto"/>
        <w:ind w:left="426"/>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Gambar di </w:t>
      </w:r>
      <w:r w:rsidRPr="001A180E">
        <w:rPr>
          <w:rFonts w:ascii="Times New Roman" w:hAnsi="Times New Roman" w:cs="Times New Roman"/>
          <w:bCs/>
          <w:sz w:val="24"/>
          <w:szCs w:val="24"/>
          <w:lang w:val="id-ID"/>
        </w:rPr>
        <w:t xml:space="preserve">atas </w:t>
      </w:r>
      <w:r w:rsidR="002D05AB" w:rsidRPr="00BF64E5">
        <w:rPr>
          <w:rFonts w:ascii="Times New Roman" w:hAnsi="Times New Roman" w:cs="Times New Roman"/>
          <w:bCs/>
          <w:sz w:val="24"/>
          <w:szCs w:val="24"/>
          <w:lang w:val="id-ID"/>
        </w:rPr>
        <w:t xml:space="preserve">adalah gambar sebuah kubus yang panjang rusuk-rusuknya adalah s. karena kubus memiliki enam sisi, </w:t>
      </w:r>
      <w:r w:rsidR="00E96B7D">
        <w:rPr>
          <w:rFonts w:ascii="Times New Roman" w:hAnsi="Times New Roman" w:cs="Times New Roman"/>
          <w:bCs/>
          <w:sz w:val="24"/>
          <w:szCs w:val="24"/>
          <w:lang w:val="id-ID"/>
        </w:rPr>
        <w:t>dan tiap sisi berbentuk persegi</w:t>
      </w:r>
      <w:r w:rsidR="00E96B7D" w:rsidRPr="00E96B7D">
        <w:rPr>
          <w:rFonts w:ascii="Times New Roman" w:hAnsi="Times New Roman" w:cs="Times New Roman"/>
          <w:bCs/>
          <w:sz w:val="24"/>
          <w:szCs w:val="24"/>
          <w:lang w:val="id-ID"/>
        </w:rPr>
        <w:t>.</w:t>
      </w:r>
      <w:r w:rsidR="002D05AB" w:rsidRPr="00BF64E5">
        <w:rPr>
          <w:rFonts w:ascii="Times New Roman" w:hAnsi="Times New Roman" w:cs="Times New Roman"/>
          <w:bCs/>
          <w:sz w:val="24"/>
          <w:szCs w:val="24"/>
          <w:lang w:val="id-ID"/>
        </w:rPr>
        <w:t xml:space="preserve"> </w:t>
      </w:r>
    </w:p>
    <w:p w:rsidR="002D05AB" w:rsidRPr="00E96B7D" w:rsidRDefault="002D05AB" w:rsidP="00E37FC1">
      <w:pPr>
        <w:pStyle w:val="ListParagraph"/>
        <w:numPr>
          <w:ilvl w:val="0"/>
          <w:numId w:val="32"/>
        </w:numPr>
        <w:spacing w:line="480" w:lineRule="auto"/>
        <w:ind w:left="426" w:hanging="426"/>
        <w:contextualSpacing/>
        <w:jc w:val="both"/>
        <w:rPr>
          <w:rFonts w:ascii="Times New Roman" w:hAnsi="Times New Roman" w:cs="Times New Roman"/>
          <w:b/>
          <w:sz w:val="24"/>
          <w:szCs w:val="24"/>
          <w:lang w:val="id-ID"/>
        </w:rPr>
      </w:pPr>
      <w:r w:rsidRPr="00E96B7D">
        <w:rPr>
          <w:rFonts w:ascii="Times New Roman" w:hAnsi="Times New Roman" w:cs="Times New Roman"/>
          <w:b/>
          <w:sz w:val="24"/>
          <w:szCs w:val="24"/>
          <w:lang w:val="id-ID"/>
        </w:rPr>
        <w:t>Balok</w:t>
      </w:r>
    </w:p>
    <w:p w:rsidR="002D05AB" w:rsidRPr="00105205" w:rsidRDefault="002D05AB" w:rsidP="006E2751">
      <w:pPr>
        <w:pStyle w:val="ListParagraph"/>
        <w:spacing w:after="0" w:line="480" w:lineRule="auto"/>
        <w:ind w:left="425" w:firstLine="652"/>
        <w:jc w:val="both"/>
        <w:rPr>
          <w:rFonts w:ascii="Times New Roman" w:hAnsi="Times New Roman" w:cs="Times New Roman"/>
          <w:bCs/>
          <w:sz w:val="24"/>
          <w:szCs w:val="24"/>
        </w:rPr>
      </w:pPr>
      <w:r>
        <w:rPr>
          <w:rFonts w:ascii="Times New Roman" w:hAnsi="Times New Roman" w:cs="Times New Roman"/>
          <w:bCs/>
          <w:sz w:val="24"/>
          <w:szCs w:val="24"/>
          <w:lang w:val="id-ID"/>
        </w:rPr>
        <w:t>Balok adalah bangun ruang yang</w:t>
      </w:r>
      <w:r>
        <w:rPr>
          <w:rFonts w:ascii="Times New Roman" w:hAnsi="Times New Roman" w:cs="Times New Roman"/>
          <w:bCs/>
          <w:sz w:val="24"/>
          <w:szCs w:val="24"/>
        </w:rPr>
        <w:t xml:space="preserve"> dibatasi oleh enam bidang datar yang berbentuk persegi panjang. Balok terdiri dari dua bidang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yaitu bidang alas dan tutup serta bidang sisi yang tegak lurus bidang gambar dan bidang sis</w:t>
      </w:r>
      <w:r w:rsidR="00E96B7D">
        <w:rPr>
          <w:rFonts w:ascii="Times New Roman" w:hAnsi="Times New Roman" w:cs="Times New Roman"/>
          <w:bCs/>
          <w:sz w:val="24"/>
          <w:szCs w:val="24"/>
        </w:rPr>
        <w:t>i</w:t>
      </w:r>
      <w:r w:rsidR="00105205">
        <w:rPr>
          <w:rFonts w:ascii="Times New Roman" w:hAnsi="Times New Roman" w:cs="Times New Roman"/>
          <w:bCs/>
          <w:sz w:val="24"/>
          <w:szCs w:val="24"/>
        </w:rPr>
        <w:t xml:space="preserve"> yang sejajar bidang gambar. </w:t>
      </w:r>
      <w:proofErr w:type="gramStart"/>
      <w:r w:rsidRPr="00105205">
        <w:rPr>
          <w:rFonts w:ascii="Times New Roman" w:hAnsi="Times New Roman" w:cs="Times New Roman"/>
          <w:bCs/>
          <w:sz w:val="24"/>
          <w:szCs w:val="24"/>
        </w:rPr>
        <w:t>Cara menentukan luas permukaan balok adalah dengan menjumlahkan beberapa bangun datar tersebut.</w:t>
      </w:r>
      <w:proofErr w:type="gramEnd"/>
      <w:r w:rsidR="00CB4F72">
        <w:rPr>
          <w:rStyle w:val="FootnoteReference"/>
          <w:rFonts w:ascii="Times New Roman" w:hAnsi="Times New Roman"/>
          <w:bCs/>
          <w:sz w:val="24"/>
          <w:szCs w:val="24"/>
        </w:rPr>
        <w:footnoteReference w:id="63"/>
      </w:r>
    </w:p>
    <w:p w:rsidR="00E96B7D" w:rsidRPr="00E77B96" w:rsidRDefault="00E96B7D" w:rsidP="006E2751">
      <w:pPr>
        <w:pStyle w:val="ListParagraph"/>
        <w:spacing w:line="480" w:lineRule="auto"/>
        <w:ind w:left="426"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Gambar di bawah ini menunj</w:t>
      </w:r>
      <w:r w:rsidR="00E37FC1">
        <w:rPr>
          <w:rFonts w:ascii="Times New Roman" w:hAnsi="Times New Roman" w:cs="Times New Roman"/>
          <w:bCs/>
          <w:sz w:val="24"/>
          <w:szCs w:val="24"/>
        </w:rPr>
        <w:t>ukkan bangun ruang balok dan ja</w:t>
      </w:r>
      <w:r>
        <w:rPr>
          <w:rFonts w:ascii="Times New Roman" w:hAnsi="Times New Roman" w:cs="Times New Roman"/>
          <w:bCs/>
          <w:sz w:val="24"/>
          <w:szCs w:val="24"/>
        </w:rPr>
        <w:t>ring-jaring balok.</w:t>
      </w:r>
      <w:proofErr w:type="gramEnd"/>
    </w:p>
    <w:p w:rsidR="00E96B7D" w:rsidRDefault="00E96B7D" w:rsidP="00E96B7D">
      <w:pPr>
        <w:pStyle w:val="ListParagraph"/>
        <w:spacing w:line="480" w:lineRule="auto"/>
        <w:ind w:left="1080"/>
        <w:jc w:val="both"/>
        <w:rPr>
          <w:rFonts w:ascii="Times New Roman" w:hAnsi="Times New Roman" w:cs="Times New Roman"/>
          <w:bCs/>
          <w:sz w:val="24"/>
          <w:szCs w:val="24"/>
          <w:lang w:val="id-ID"/>
        </w:rPr>
      </w:pPr>
      <w:r>
        <w:rPr>
          <w:rFonts w:ascii="Times New Roman" w:hAnsi="Times New Roman" w:cs="Times New Roman"/>
          <w:bCs/>
          <w:noProof/>
          <w:sz w:val="24"/>
          <w:szCs w:val="24"/>
        </w:rPr>
        <w:drawing>
          <wp:inline distT="0" distB="0" distL="0" distR="0">
            <wp:extent cx="2209800" cy="144780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209800" cy="1447800"/>
                    </a:xfrm>
                    <a:prstGeom prst="rect">
                      <a:avLst/>
                    </a:prstGeom>
                    <a:noFill/>
                    <a:ln w="9525">
                      <a:noFill/>
                      <a:miter lim="800000"/>
                      <a:headEnd/>
                      <a:tailEnd/>
                    </a:ln>
                  </pic:spPr>
                </pic:pic>
              </a:graphicData>
            </a:graphic>
          </wp:inline>
        </w:drawing>
      </w:r>
      <w:r>
        <w:rPr>
          <w:rFonts w:ascii="Times New Roman" w:hAnsi="Times New Roman" w:cs="Times New Roman"/>
          <w:bCs/>
          <w:sz w:val="24"/>
          <w:szCs w:val="24"/>
          <w:lang w:val="id-ID"/>
        </w:rPr>
        <w:t xml:space="preserve">      </w:t>
      </w:r>
      <w:r>
        <w:rPr>
          <w:rFonts w:ascii="Times New Roman" w:hAnsi="Times New Roman" w:cs="Times New Roman"/>
          <w:bCs/>
          <w:noProof/>
          <w:sz w:val="24"/>
          <w:szCs w:val="24"/>
        </w:rPr>
        <w:drawing>
          <wp:inline distT="0" distB="0" distL="0" distR="0">
            <wp:extent cx="1962150" cy="2162175"/>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962150" cy="2162175"/>
                    </a:xfrm>
                    <a:prstGeom prst="rect">
                      <a:avLst/>
                    </a:prstGeom>
                    <a:noFill/>
                    <a:ln w="9525">
                      <a:noFill/>
                      <a:miter lim="800000"/>
                      <a:headEnd/>
                      <a:tailEnd/>
                    </a:ln>
                  </pic:spPr>
                </pic:pic>
              </a:graphicData>
            </a:graphic>
          </wp:inline>
        </w:drawing>
      </w:r>
    </w:p>
    <w:p w:rsidR="005C1023" w:rsidRDefault="00E96B7D" w:rsidP="00C33559">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Cs/>
          <w:sz w:val="24"/>
          <w:szCs w:val="24"/>
          <w:lang w:val="id-ID"/>
        </w:rPr>
        <w:t xml:space="preserve">                       </w:t>
      </w:r>
      <w:r>
        <w:rPr>
          <w:rFonts w:ascii="Times New Roman" w:hAnsi="Times New Roman" w:cs="Times New Roman"/>
          <w:b/>
          <w:sz w:val="24"/>
          <w:szCs w:val="24"/>
          <w:lang w:val="id-ID"/>
        </w:rPr>
        <w:t>Gb.1                                                       Gb.2</w:t>
      </w:r>
    </w:p>
    <w:p w:rsidR="00C33559" w:rsidRPr="00C33559" w:rsidRDefault="00C33559" w:rsidP="00C33559">
      <w:pPr>
        <w:pStyle w:val="ListParagraph"/>
        <w:spacing w:line="480" w:lineRule="auto"/>
        <w:ind w:left="1080"/>
        <w:jc w:val="both"/>
        <w:rPr>
          <w:rFonts w:ascii="Times New Roman" w:hAnsi="Times New Roman" w:cs="Times New Roman"/>
          <w:b/>
          <w:sz w:val="24"/>
          <w:szCs w:val="24"/>
        </w:rPr>
      </w:pPr>
    </w:p>
    <w:p w:rsidR="00681CDB" w:rsidRDefault="00681CDB" w:rsidP="002D05AB">
      <w:pPr>
        <w:pStyle w:val="NoSpacing"/>
        <w:numPr>
          <w:ilvl w:val="0"/>
          <w:numId w:val="2"/>
        </w:numPr>
        <w:spacing w:line="480" w:lineRule="auto"/>
        <w:ind w:left="426" w:hanging="426"/>
        <w:jc w:val="both"/>
        <w:rPr>
          <w:b/>
          <w:bCs/>
          <w:szCs w:val="24"/>
        </w:rPr>
      </w:pPr>
      <w:r>
        <w:rPr>
          <w:b/>
          <w:bCs/>
          <w:szCs w:val="24"/>
        </w:rPr>
        <w:lastRenderedPageBreak/>
        <w:t>Kajian Penelitian Terdahulu</w:t>
      </w:r>
    </w:p>
    <w:p w:rsidR="00681CDB" w:rsidRDefault="00681CDB" w:rsidP="00681CDB">
      <w:pPr>
        <w:spacing w:line="444" w:lineRule="auto"/>
        <w:ind w:left="426" w:firstLine="693"/>
        <w:jc w:val="both"/>
        <w:rPr>
          <w:b/>
          <w:bCs/>
        </w:rPr>
      </w:pPr>
      <w:r w:rsidRPr="0006121B">
        <w:t xml:space="preserve">Secara umum, telah banyak tulisan dan penelitian yang meneliti </w:t>
      </w:r>
      <w:r>
        <w:t>tentang kemiskinan atau kondisi lemah ekonomi</w:t>
      </w:r>
      <w:r w:rsidRPr="0006121B">
        <w:t xml:space="preserve"> dan juga prestasi belajar, namun tidak ada yang </w:t>
      </w:r>
      <w:proofErr w:type="gramStart"/>
      <w:r w:rsidRPr="0006121B">
        <w:t>sama</w:t>
      </w:r>
      <w:proofErr w:type="gramEnd"/>
      <w:r w:rsidRPr="0006121B">
        <w:t xml:space="preserve"> persis dengan penelitian yang akan dilakukan oleh peneliti. </w:t>
      </w:r>
      <w:r>
        <w:t xml:space="preserve">Berikut ini beberapa penelitian yang relevan dengan penelitian yang </w:t>
      </w:r>
      <w:proofErr w:type="gramStart"/>
      <w:r>
        <w:t>akan</w:t>
      </w:r>
      <w:proofErr w:type="gramEnd"/>
      <w:r>
        <w:t xml:space="preserve"> peneliti lakukan</w:t>
      </w:r>
      <w:r>
        <w:rPr>
          <w:b/>
          <w:bCs/>
        </w:rPr>
        <w:t>:</w:t>
      </w:r>
    </w:p>
    <w:p w:rsidR="00681CDB" w:rsidRPr="00817418" w:rsidRDefault="00681CDB" w:rsidP="00681CDB">
      <w:pPr>
        <w:numPr>
          <w:ilvl w:val="0"/>
          <w:numId w:val="12"/>
        </w:numPr>
        <w:tabs>
          <w:tab w:val="clear" w:pos="720"/>
          <w:tab w:val="left" w:pos="851"/>
        </w:tabs>
        <w:spacing w:after="0" w:line="444" w:lineRule="auto"/>
        <w:ind w:left="851" w:hanging="425"/>
        <w:jc w:val="both"/>
      </w:pPr>
      <w:r>
        <w:t xml:space="preserve">Munawar, 1996. </w:t>
      </w:r>
      <w:r>
        <w:rPr>
          <w:i/>
          <w:iCs/>
        </w:rPr>
        <w:t xml:space="preserve">Pengaruh Kemiskinan Terhadap Pengamalan Ibadah Shalat Di Desa Sodo Pakel Tulungagung Tahun 1996, </w:t>
      </w:r>
      <w:r>
        <w:t>penelitian ini bersifat kuantitatif, rumusan masalahnya adalah adakah pengaruh kemiskinan terhadap pengamalan ibadah shalat di desa Sodo, Pakel, Tulungagung tahun 1996? Kesimpulan dari penelitian tersebut adalah tidak ada pengaruh yang positif dan signifikan kemiskinan terhadap pengamalan ibadah shalat di desa Sodo Pakel Tulungagung tahun 1996.</w:t>
      </w:r>
    </w:p>
    <w:p w:rsidR="00681CDB" w:rsidRPr="009656F5" w:rsidRDefault="00E37FC1" w:rsidP="00324F43">
      <w:pPr>
        <w:numPr>
          <w:ilvl w:val="0"/>
          <w:numId w:val="12"/>
        </w:numPr>
        <w:tabs>
          <w:tab w:val="clear" w:pos="720"/>
          <w:tab w:val="left" w:pos="851"/>
        </w:tabs>
        <w:spacing w:after="0" w:line="444" w:lineRule="auto"/>
        <w:ind w:left="851" w:hanging="425"/>
        <w:jc w:val="both"/>
        <w:rPr>
          <w:b/>
          <w:bCs/>
        </w:rPr>
      </w:pPr>
      <w:r>
        <w:t>Arini Zahrotul Lutfiah, 2011</w:t>
      </w:r>
      <w:r w:rsidR="00681CDB">
        <w:t xml:space="preserve">, </w:t>
      </w:r>
      <w:r w:rsidR="009656F5">
        <w:rPr>
          <w:i/>
          <w:iCs/>
        </w:rPr>
        <w:t xml:space="preserve">Pengaruh </w:t>
      </w:r>
      <w:r w:rsidR="00324F43">
        <w:rPr>
          <w:i/>
          <w:iCs/>
        </w:rPr>
        <w:t xml:space="preserve">Perhatian Orang Tua </w:t>
      </w:r>
      <w:r w:rsidR="009656F5">
        <w:rPr>
          <w:i/>
          <w:iCs/>
        </w:rPr>
        <w:t xml:space="preserve">Terhadap Prestasi Belajar </w:t>
      </w:r>
      <w:r w:rsidR="00324F43">
        <w:rPr>
          <w:i/>
          <w:iCs/>
        </w:rPr>
        <w:t>Matematika Siswa</w:t>
      </w:r>
      <w:r w:rsidR="009656F5">
        <w:rPr>
          <w:i/>
          <w:iCs/>
        </w:rPr>
        <w:t xml:space="preserve"> SMP</w:t>
      </w:r>
      <w:r w:rsidR="00324F43">
        <w:rPr>
          <w:i/>
          <w:iCs/>
        </w:rPr>
        <w:t xml:space="preserve"> </w:t>
      </w:r>
      <w:r w:rsidR="009656F5">
        <w:rPr>
          <w:i/>
          <w:iCs/>
        </w:rPr>
        <w:t>N</w:t>
      </w:r>
      <w:r w:rsidR="00324F43">
        <w:rPr>
          <w:i/>
          <w:iCs/>
        </w:rPr>
        <w:t>egeri 1 Boyolangu Tahun Ajaran 2010/2011</w:t>
      </w:r>
      <w:r w:rsidR="005C1023">
        <w:t>, p</w:t>
      </w:r>
      <w:r w:rsidR="009656F5">
        <w:t xml:space="preserve">enelitian ini bersifat kuantitatif, fokus penelitian pada penelitian ini adalah pengaruh </w:t>
      </w:r>
      <w:r w:rsidR="00324F43">
        <w:t>p</w:t>
      </w:r>
      <w:r w:rsidR="00324F43" w:rsidRPr="00324F43">
        <w:t xml:space="preserve">erhatian </w:t>
      </w:r>
      <w:r w:rsidR="00324F43">
        <w:t>orang t</w:t>
      </w:r>
      <w:r w:rsidR="00324F43" w:rsidRPr="00324F43">
        <w:t>ua</w:t>
      </w:r>
      <w:r w:rsidR="00324F43">
        <w:rPr>
          <w:i/>
          <w:iCs/>
        </w:rPr>
        <w:t xml:space="preserve"> </w:t>
      </w:r>
      <w:r w:rsidR="009656F5">
        <w:t>terhadap prestasi belajar siswa mata p</w:t>
      </w:r>
      <w:r w:rsidR="009656F5" w:rsidRPr="009656F5">
        <w:t>elajaran</w:t>
      </w:r>
      <w:r w:rsidR="00324F43">
        <w:t xml:space="preserve"> matematika</w:t>
      </w:r>
      <w:r w:rsidR="009656F5">
        <w:t xml:space="preserve">. Kesimpulan yang diperoleh pada penelitian ini adalah ada pengaruh yang sedang dan signifikan antara </w:t>
      </w:r>
      <w:r w:rsidR="00324F43">
        <w:t>p</w:t>
      </w:r>
      <w:r w:rsidR="00324F43" w:rsidRPr="00324F43">
        <w:t xml:space="preserve">erhatian </w:t>
      </w:r>
      <w:r w:rsidR="00324F43">
        <w:t>orang t</w:t>
      </w:r>
      <w:r w:rsidR="00324F43" w:rsidRPr="00324F43">
        <w:t>ua</w:t>
      </w:r>
      <w:r w:rsidR="00324F43">
        <w:rPr>
          <w:i/>
          <w:iCs/>
        </w:rPr>
        <w:t xml:space="preserve"> </w:t>
      </w:r>
      <w:r w:rsidR="009656F5">
        <w:t>terhadap prestasi</w:t>
      </w:r>
      <w:r w:rsidR="00324F43">
        <w:t xml:space="preserve"> belajar siswa</w:t>
      </w:r>
      <w:r w:rsidR="009656F5">
        <w:t xml:space="preserve">.  </w:t>
      </w:r>
    </w:p>
    <w:p w:rsidR="00681CDB" w:rsidRDefault="00681CDB" w:rsidP="00324F43">
      <w:pPr>
        <w:pStyle w:val="NoSpacing"/>
        <w:spacing w:line="480" w:lineRule="auto"/>
        <w:ind w:left="426" w:firstLine="708"/>
        <w:jc w:val="both"/>
      </w:pPr>
      <w:proofErr w:type="gramStart"/>
      <w:r>
        <w:t xml:space="preserve">Beberapa hasil penelitian yang sudah peneliti sebutkan di atas menjelaskan tentang pengaruh kemiskinan, dan juga </w:t>
      </w:r>
      <w:r w:rsidR="009656F5">
        <w:t xml:space="preserve">pengaruh </w:t>
      </w:r>
      <w:r w:rsidR="00324F43">
        <w:t>perhatian orang</w:t>
      </w:r>
      <w:r>
        <w:t xml:space="preserve"> </w:t>
      </w:r>
      <w:r w:rsidR="00324F43">
        <w:lastRenderedPageBreak/>
        <w:t xml:space="preserve">tua </w:t>
      </w:r>
      <w:r>
        <w:t xml:space="preserve">terhadap prestasi </w:t>
      </w:r>
      <w:r w:rsidR="00DC0DB7">
        <w:t xml:space="preserve">belajar </w:t>
      </w:r>
      <w:r>
        <w:t>siswa</w:t>
      </w:r>
      <w:r w:rsidR="00DC0DB7">
        <w:t>.</w:t>
      </w:r>
      <w:proofErr w:type="gramEnd"/>
      <w:r w:rsidR="00DC0DB7">
        <w:t xml:space="preserve"> </w:t>
      </w:r>
      <w:proofErr w:type="gramStart"/>
      <w:r>
        <w:t>Jadi beberapa hasil penelitian di atas berfungsi sebagai bahan pustaka dalam penelitian ini.</w:t>
      </w:r>
      <w:proofErr w:type="gramEnd"/>
      <w:r>
        <w:t xml:space="preserve"> Selain itu, juga sebagai petunjuk bahwa banyak penelitian yang serupa dengan penelitian ini, </w:t>
      </w:r>
      <w:proofErr w:type="gramStart"/>
      <w:r>
        <w:t>akan</w:t>
      </w:r>
      <w:proofErr w:type="gramEnd"/>
      <w:r>
        <w:t xml:space="preserve"> tetapi tidak sama. </w:t>
      </w:r>
      <w:proofErr w:type="gramStart"/>
      <w:r>
        <w:t>Artinya, skripsi yang peneliti ajukan ini benar-benar baru dan murni hasil karya peneliti sendiri.</w:t>
      </w:r>
      <w:proofErr w:type="gramEnd"/>
    </w:p>
    <w:p w:rsidR="00681CDB" w:rsidRDefault="00681CDB" w:rsidP="006E2751">
      <w:pPr>
        <w:pStyle w:val="NoSpacing"/>
        <w:ind w:left="425"/>
        <w:jc w:val="both"/>
        <w:rPr>
          <w:b/>
          <w:bCs/>
          <w:szCs w:val="24"/>
        </w:rPr>
      </w:pPr>
    </w:p>
    <w:p w:rsidR="00DA26AE" w:rsidRPr="002D05AB" w:rsidRDefault="00DA26AE" w:rsidP="002D05AB">
      <w:pPr>
        <w:pStyle w:val="NoSpacing"/>
        <w:numPr>
          <w:ilvl w:val="0"/>
          <w:numId w:val="2"/>
        </w:numPr>
        <w:spacing w:line="480" w:lineRule="auto"/>
        <w:ind w:left="426" w:hanging="426"/>
        <w:jc w:val="both"/>
        <w:rPr>
          <w:b/>
          <w:bCs/>
          <w:szCs w:val="24"/>
        </w:rPr>
      </w:pPr>
      <w:r w:rsidRPr="002D05AB">
        <w:rPr>
          <w:b/>
          <w:bCs/>
          <w:szCs w:val="24"/>
        </w:rPr>
        <w:t xml:space="preserve">Pengaruh Kemiskinan terhadap Prestasi Belajar </w:t>
      </w:r>
      <w:r w:rsidR="008A04EE" w:rsidRPr="002D05AB">
        <w:rPr>
          <w:b/>
          <w:bCs/>
          <w:szCs w:val="24"/>
        </w:rPr>
        <w:t>Matematika</w:t>
      </w:r>
    </w:p>
    <w:p w:rsidR="00243A0B" w:rsidRDefault="00D75797" w:rsidP="00243A0B">
      <w:pPr>
        <w:pStyle w:val="NoSpacing"/>
        <w:spacing w:line="480" w:lineRule="auto"/>
        <w:ind w:left="426" w:firstLine="709"/>
        <w:jc w:val="both"/>
      </w:pPr>
      <w:proofErr w:type="gramStart"/>
      <w:r>
        <w:t xml:space="preserve">Pada uraian di atas telah dijelaskan faktor-faktor yang mempengaruhi prestasi belajar di antaranya adalah yang berasal dari luar individu siswa, </w:t>
      </w:r>
      <w:r w:rsidR="00243A0B">
        <w:t xml:space="preserve">salah satunya adalah </w:t>
      </w:r>
      <w:r>
        <w:t>faktor k</w:t>
      </w:r>
      <w:r w:rsidR="00243A0B">
        <w:t>eluarga.</w:t>
      </w:r>
      <w:proofErr w:type="gramEnd"/>
      <w:r w:rsidR="00243A0B">
        <w:t xml:space="preserve"> </w:t>
      </w:r>
      <w:proofErr w:type="gramStart"/>
      <w:r w:rsidR="00243A0B">
        <w:t>Keluarga mempunyai pengaruh yang sangat penting dalam perkembangan prestasi belajar siswa.</w:t>
      </w:r>
      <w:proofErr w:type="gramEnd"/>
      <w:r w:rsidR="00243A0B">
        <w:t xml:space="preserve"> </w:t>
      </w:r>
      <w:proofErr w:type="gramStart"/>
      <w:r w:rsidR="00243A0B">
        <w:t xml:space="preserve">Jika kondisi keluarga siswa yang </w:t>
      </w:r>
      <w:r w:rsidR="00032435">
        <w:t>bersangkutan sangat mendukung siswa</w:t>
      </w:r>
      <w:r w:rsidR="00243A0B">
        <w:t>, maka sudah jelas bahwa hal tersebut dapat meningkatkan prestasi belajar siswa.</w:t>
      </w:r>
      <w:proofErr w:type="gramEnd"/>
    </w:p>
    <w:p w:rsidR="0013799A" w:rsidRDefault="0013799A" w:rsidP="0013799A">
      <w:pPr>
        <w:pStyle w:val="NoSpacing"/>
        <w:spacing w:line="480" w:lineRule="auto"/>
        <w:ind w:left="426" w:firstLine="709"/>
        <w:jc w:val="both"/>
      </w:pPr>
      <w:r>
        <w:t xml:space="preserve">Keluarga merupakan tempat pertama kali anak merasakan pendidikan, karena di dalam keluargalah anak tumbuh dan berkembang dengan baik, sehingga secara langsung maupun tidak langsung keberadaan keluarga </w:t>
      </w:r>
      <w:proofErr w:type="gramStart"/>
      <w:r>
        <w:t>akan</w:t>
      </w:r>
      <w:proofErr w:type="gramEnd"/>
      <w:r>
        <w:t xml:space="preserve"> mempengaruhi keberhasilan belajar anak. Faktor keluarga sangat besar pengaruhnya terhadap keberhasilan anak dalam belajar, tinggi rendahnya pendidikan orang tua, besar kecilnya penghasilan, cukup atau kurang perhatian dan bimbingan orang tua, rukun atau tidaknya kedua orang tua, akrab atau tidaknya hubungan orang tua dengan anak-anaknya, tenang atau tidaknya situasi dalam rumah, semuanya itu turut mempengaruhi pencapaian hasil belajar. </w:t>
      </w:r>
      <w:proofErr w:type="gramStart"/>
      <w:r w:rsidR="00EA40EE">
        <w:t>D</w:t>
      </w:r>
      <w:r>
        <w:t>i</w:t>
      </w:r>
      <w:r w:rsidR="00EA40EE">
        <w:t xml:space="preserve"> </w:t>
      </w:r>
      <w:r>
        <w:lastRenderedPageBreak/>
        <w:t>samping itu, faktor keadaan rumah juga turut mempengaruhi keberhasilan belajar.</w:t>
      </w:r>
      <w:proofErr w:type="gramEnd"/>
      <w:r>
        <w:t xml:space="preserve"> </w:t>
      </w:r>
      <w:proofErr w:type="gramStart"/>
      <w:r w:rsidR="00F34127">
        <w:t xml:space="preserve">Besar </w:t>
      </w:r>
      <w:r>
        <w:t>kecilnya rumah tempat tinggal, ada tidaknya peralatan atau media belajar seperti papan tulis, gambar atau yang lainnya semuanya itu juga turut menentukan keberhasilan belajar seseorang.</w:t>
      </w:r>
      <w:proofErr w:type="gramEnd"/>
      <w:r>
        <w:rPr>
          <w:rStyle w:val="FootnoteReference"/>
        </w:rPr>
        <w:footnoteReference w:id="64"/>
      </w:r>
    </w:p>
    <w:p w:rsidR="0013799A" w:rsidRDefault="0013799A" w:rsidP="00F34127">
      <w:pPr>
        <w:pStyle w:val="NoSpacing"/>
        <w:spacing w:line="480" w:lineRule="auto"/>
        <w:ind w:left="426" w:firstLine="709"/>
        <w:jc w:val="both"/>
      </w:pPr>
      <w:proofErr w:type="gramStart"/>
      <w:r>
        <w:t>Keluarga mempunyai peran yang penting terhadap keberhasilan anak-anaknya.</w:t>
      </w:r>
      <w:proofErr w:type="gramEnd"/>
      <w:r>
        <w:t xml:space="preserve"> Apabila hubungan antara anggota keluarga, khususnya orang tua dengan anak-anaknya bersifat merangsang dan membimbing </w:t>
      </w:r>
      <w:proofErr w:type="gramStart"/>
      <w:r>
        <w:t>anak.,</w:t>
      </w:r>
      <w:proofErr w:type="gramEnd"/>
      <w:r>
        <w:t xml:space="preserve"> akan memungkinkan anak tersebut mencapai prestasi yang baik. </w:t>
      </w:r>
      <w:proofErr w:type="gramStart"/>
      <w:r>
        <w:t>Sebaliknya apabila orang tua acuh tak acuh terhadap aktivitas belajar anak, biasanya anak cenderung malas belajar, akibatnya kecil kemungkinan anak mencapai prestasi yang baik.</w:t>
      </w:r>
      <w:proofErr w:type="gramEnd"/>
    </w:p>
    <w:p w:rsidR="0013799A" w:rsidRDefault="0013799A" w:rsidP="00F34127">
      <w:pPr>
        <w:pStyle w:val="NoSpacing"/>
        <w:spacing w:line="480" w:lineRule="auto"/>
        <w:ind w:left="426" w:firstLine="709"/>
        <w:jc w:val="both"/>
      </w:pPr>
      <w:proofErr w:type="gramStart"/>
      <w:r>
        <w:t>Orang tua hendaknya menyadari bahwa pendidikan dimulai dari keluarga, sedangkan sekolah merupakan pendidikan lanjutan.</w:t>
      </w:r>
      <w:proofErr w:type="gramEnd"/>
      <w:r>
        <w:t xml:space="preserve"> </w:t>
      </w:r>
      <w:proofErr w:type="gramStart"/>
      <w:r>
        <w:t>Peralihan pendidikan informal ke lembaga-lembaga formal memerlukan kerjasama yang baik antara orang tua dengan guru sebagai pendidik dalam usaha meningkatkan hasil belajar anak.</w:t>
      </w:r>
      <w:proofErr w:type="gramEnd"/>
      <w:r>
        <w:t xml:space="preserve"> Jalan kerjasama yang perlu ditingkatkan, di</w:t>
      </w:r>
      <w:r w:rsidR="00F34127">
        <w:t xml:space="preserve"> </w:t>
      </w:r>
      <w:r>
        <w:t xml:space="preserve">mana orang tua harus menaruh perhatian serius tentang </w:t>
      </w:r>
      <w:proofErr w:type="gramStart"/>
      <w:r>
        <w:t>cara</w:t>
      </w:r>
      <w:proofErr w:type="gramEnd"/>
      <w:r>
        <w:t xml:space="preserve"> belajar anak di rumah. </w:t>
      </w:r>
      <w:proofErr w:type="gramStart"/>
      <w:r>
        <w:t>Perhatian orang tua dapat memberikan dorongan dan motivasi sehingga anak dapat belajar dengan tekun, karena anak memerlukan waktu, tempat dan keadaan yang baik untuk belajar.</w:t>
      </w:r>
      <w:proofErr w:type="gramEnd"/>
    </w:p>
    <w:p w:rsidR="00BD4CE4" w:rsidRDefault="00107C9E" w:rsidP="004E1A18">
      <w:pPr>
        <w:pStyle w:val="NoSpacing"/>
        <w:spacing w:line="480" w:lineRule="auto"/>
        <w:ind w:left="426" w:firstLine="709"/>
        <w:jc w:val="both"/>
        <w:rPr>
          <w:szCs w:val="24"/>
        </w:rPr>
      </w:pPr>
      <w:proofErr w:type="gramStart"/>
      <w:r>
        <w:t>Terkait dengan hal tersebut, kemiskinan merupakan bagian dari masalah dalam sebuah keluarga.</w:t>
      </w:r>
      <w:proofErr w:type="gramEnd"/>
      <w:r>
        <w:t xml:space="preserve"> </w:t>
      </w:r>
      <w:proofErr w:type="gramStart"/>
      <w:r>
        <w:t xml:space="preserve">Jadi secara otomatis kemiskinan juga mempunyai </w:t>
      </w:r>
      <w:r>
        <w:lastRenderedPageBreak/>
        <w:t>pengaruh terhadap peningkatan prestasi belajar siswa.</w:t>
      </w:r>
      <w:proofErr w:type="gramEnd"/>
      <w:r w:rsidR="00F34127">
        <w:rPr>
          <w:b/>
          <w:bCs/>
          <w:sz w:val="28"/>
          <w:szCs w:val="28"/>
        </w:rPr>
        <w:t xml:space="preserve"> </w:t>
      </w:r>
      <w:proofErr w:type="gramStart"/>
      <w:r w:rsidR="00A52769">
        <w:rPr>
          <w:szCs w:val="24"/>
        </w:rPr>
        <w:t>Karena dalam prosesnya belajar identik dengan perolehan ketrampilan dan kemampuan.</w:t>
      </w:r>
      <w:proofErr w:type="gramEnd"/>
      <w:r w:rsidR="00A52769">
        <w:rPr>
          <w:szCs w:val="24"/>
        </w:rPr>
        <w:t xml:space="preserve"> Ketrampilan itu diantaranya adalah kemahiran menggunakan komputer, penguasaan yang memadai tentang bahasa asing dan pemanfaatan </w:t>
      </w:r>
      <w:r w:rsidR="00324F43">
        <w:rPr>
          <w:szCs w:val="24"/>
        </w:rPr>
        <w:t xml:space="preserve">maksimal </w:t>
      </w:r>
      <w:proofErr w:type="gramStart"/>
      <w:r w:rsidR="00324F43">
        <w:rPr>
          <w:szCs w:val="24"/>
        </w:rPr>
        <w:t>akan</w:t>
      </w:r>
      <w:proofErr w:type="gramEnd"/>
      <w:r w:rsidR="00324F43">
        <w:rPr>
          <w:szCs w:val="24"/>
        </w:rPr>
        <w:t xml:space="preserve"> lingkungan, k</w:t>
      </w:r>
      <w:r w:rsidR="00A52769">
        <w:rPr>
          <w:szCs w:val="24"/>
        </w:rPr>
        <w:t xml:space="preserve">omputer menjadi tekhnologi yang dikembanngkan lewat kurikulum yang detil serta ditunjang oleh perangkat canggih. </w:t>
      </w:r>
      <w:proofErr w:type="gramStart"/>
      <w:r w:rsidR="00A52769">
        <w:rPr>
          <w:szCs w:val="24"/>
        </w:rPr>
        <w:t>B</w:t>
      </w:r>
      <w:r w:rsidR="008B335C">
        <w:rPr>
          <w:szCs w:val="24"/>
        </w:rPr>
        <w:t>ahasa asing diajarkan melalui metode beragam yang ditunjang oleh laboratorium yang megah.</w:t>
      </w:r>
      <w:proofErr w:type="gramEnd"/>
      <w:r w:rsidR="008B335C">
        <w:rPr>
          <w:szCs w:val="24"/>
        </w:rPr>
        <w:t xml:space="preserve"> </w:t>
      </w:r>
      <w:proofErr w:type="gramStart"/>
      <w:r w:rsidR="008B335C">
        <w:rPr>
          <w:szCs w:val="24"/>
        </w:rPr>
        <w:t>Itulah salah satu contoh kegiatan di sekolah yang hal itu tidak hanya memerlukan ongkos/dana yang murah.</w:t>
      </w:r>
      <w:proofErr w:type="gramEnd"/>
      <w:r w:rsidR="008B335C">
        <w:rPr>
          <w:rStyle w:val="FootnoteReference"/>
          <w:szCs w:val="24"/>
        </w:rPr>
        <w:footnoteReference w:id="65"/>
      </w:r>
      <w:r w:rsidR="008B335C">
        <w:rPr>
          <w:szCs w:val="24"/>
        </w:rPr>
        <w:t xml:space="preserve"> </w:t>
      </w:r>
      <w:r w:rsidR="004E1A18" w:rsidRPr="00A52769">
        <w:rPr>
          <w:szCs w:val="24"/>
        </w:rPr>
        <w:t>Apalagi</w:t>
      </w:r>
      <w:r w:rsidR="004E1A18">
        <w:rPr>
          <w:szCs w:val="24"/>
        </w:rPr>
        <w:t xml:space="preserve"> kalau kita melihat standar kemiskinan yang mana dari segi pendapatan keluarga sangatlah minim, hal itu menjadikan sarana dan prasarana untuk memenuhi kegiatan belajar anak serba kekurangan, sehingga juga </w:t>
      </w:r>
      <w:proofErr w:type="gramStart"/>
      <w:r w:rsidR="004E1A18">
        <w:rPr>
          <w:szCs w:val="24"/>
        </w:rPr>
        <w:t>akan</w:t>
      </w:r>
      <w:proofErr w:type="gramEnd"/>
      <w:r w:rsidR="004E1A18">
        <w:rPr>
          <w:szCs w:val="24"/>
        </w:rPr>
        <w:t xml:space="preserve"> mempengaruhi prestasi belajarnya</w:t>
      </w:r>
      <w:r w:rsidR="008F223B">
        <w:rPr>
          <w:szCs w:val="24"/>
        </w:rPr>
        <w:t>.</w:t>
      </w:r>
      <w:r w:rsidR="004E1A18">
        <w:rPr>
          <w:szCs w:val="24"/>
        </w:rPr>
        <w:t xml:space="preserve"> </w:t>
      </w:r>
      <w:proofErr w:type="gramStart"/>
      <w:r w:rsidR="004E1A18">
        <w:rPr>
          <w:szCs w:val="24"/>
        </w:rPr>
        <w:t>Kemudian dari segi tempat tinggal keluarga miskin yang kurang memadai, dapat menjadikan kekurangnyamanan anak dalam belajar yang secara otomatis juga dapat berpengaruh terhadap prestasi belajarnya.</w:t>
      </w:r>
      <w:proofErr w:type="gramEnd"/>
      <w:r w:rsidR="004E1A18">
        <w:rPr>
          <w:szCs w:val="24"/>
        </w:rPr>
        <w:t xml:space="preserve"> </w:t>
      </w:r>
      <w:proofErr w:type="gramStart"/>
      <w:r w:rsidR="004E1A18">
        <w:rPr>
          <w:szCs w:val="24"/>
        </w:rPr>
        <w:t>Berdasarkan hal tersebut dapat dilihat bahwa kemiskinan yang dialami sebuah keluarga dapat mempengaruhi kondisi belajar anak yang berada dalam keluarga miskin tersebut.</w:t>
      </w:r>
      <w:proofErr w:type="gramEnd"/>
      <w:r w:rsidR="004E1A18">
        <w:rPr>
          <w:szCs w:val="24"/>
        </w:rPr>
        <w:t xml:space="preserve"> </w:t>
      </w:r>
      <w:proofErr w:type="gramStart"/>
      <w:r w:rsidR="004E1A18">
        <w:rPr>
          <w:szCs w:val="24"/>
        </w:rPr>
        <w:t>Terlepas dari berbagai faktor yang mempengaruhi prestasi belajar siswa, bagaimanapun juga kemiskinan sedikit banyak juga memberikan andil dalam mempengaruhi tinggi rendahnya prestasi belajar siswa.</w:t>
      </w:r>
      <w:proofErr w:type="gramEnd"/>
    </w:p>
    <w:p w:rsidR="001A180E" w:rsidRDefault="001A180E" w:rsidP="004E1A18">
      <w:pPr>
        <w:pStyle w:val="NoSpacing"/>
        <w:spacing w:line="480" w:lineRule="auto"/>
        <w:ind w:left="426" w:firstLine="709"/>
        <w:jc w:val="both"/>
        <w:rPr>
          <w:szCs w:val="24"/>
        </w:rPr>
      </w:pPr>
    </w:p>
    <w:p w:rsidR="004D632B" w:rsidRDefault="004D632B" w:rsidP="004D632B">
      <w:pPr>
        <w:pStyle w:val="NoSpacing"/>
        <w:ind w:left="426" w:firstLine="709"/>
        <w:jc w:val="both"/>
        <w:rPr>
          <w:szCs w:val="24"/>
        </w:rPr>
      </w:pPr>
    </w:p>
    <w:p w:rsidR="004D632B" w:rsidRPr="0098272F" w:rsidRDefault="004D632B" w:rsidP="004D1C26">
      <w:pPr>
        <w:pStyle w:val="NoSpacing"/>
        <w:numPr>
          <w:ilvl w:val="0"/>
          <w:numId w:val="2"/>
        </w:numPr>
        <w:spacing w:line="480" w:lineRule="auto"/>
        <w:ind w:left="426" w:hanging="426"/>
        <w:jc w:val="both"/>
        <w:rPr>
          <w:b/>
          <w:bCs/>
        </w:rPr>
      </w:pPr>
      <w:r w:rsidRPr="0098272F">
        <w:rPr>
          <w:b/>
          <w:bCs/>
        </w:rPr>
        <w:t xml:space="preserve">Kerangka </w:t>
      </w:r>
      <w:r w:rsidR="00AB4ECE">
        <w:rPr>
          <w:b/>
          <w:bCs/>
          <w:szCs w:val="24"/>
        </w:rPr>
        <w:t>Berfikir</w:t>
      </w:r>
      <w:r w:rsidRPr="0098272F">
        <w:rPr>
          <w:b/>
          <w:bCs/>
        </w:rPr>
        <w:t xml:space="preserve"> Penelitian</w:t>
      </w:r>
    </w:p>
    <w:p w:rsidR="004D632B" w:rsidRPr="0098272F" w:rsidRDefault="004D632B" w:rsidP="00AB4ECE">
      <w:pPr>
        <w:pStyle w:val="NoSpacing"/>
        <w:spacing w:line="480" w:lineRule="auto"/>
        <w:ind w:left="426" w:firstLine="708"/>
        <w:jc w:val="both"/>
      </w:pPr>
      <w:proofErr w:type="gramStart"/>
      <w:r w:rsidRPr="0098272F">
        <w:t xml:space="preserve">Dalam penelitian </w:t>
      </w:r>
      <w:r w:rsidR="00066D6A">
        <w:t>ini</w:t>
      </w:r>
      <w:r w:rsidRPr="0098272F">
        <w:t xml:space="preserve">, peneliti bermaksud mengetahui </w:t>
      </w:r>
      <w:r w:rsidR="00066D6A">
        <w:t>seberapa besar pengaruh yang ditimbulkan dari kemiskinan terhadap peningkatan prestasi belajar siswa</w:t>
      </w:r>
      <w:r w:rsidRPr="0098272F">
        <w:t>.</w:t>
      </w:r>
      <w:proofErr w:type="gramEnd"/>
      <w:r w:rsidRPr="0098272F">
        <w:t xml:space="preserve"> </w:t>
      </w:r>
      <w:proofErr w:type="gramStart"/>
      <w:r w:rsidR="00066D6A">
        <w:t>Penelitian ini d</w:t>
      </w:r>
      <w:r w:rsidR="00AB4ECE">
        <w:t>ilakukan pada siswa kelas VIII MTs Sultan Agung Jabalsari Kecamatan Sumbergempol</w:t>
      </w:r>
      <w:r w:rsidR="00066D6A">
        <w:t xml:space="preserve"> Kabupaten Tulungagung dan peneliti fokuskan pada mata pelajaran</w:t>
      </w:r>
      <w:r w:rsidR="00AB4ECE">
        <w:t xml:space="preserve"> matematika</w:t>
      </w:r>
      <w:r w:rsidR="00066D6A">
        <w:t>.</w:t>
      </w:r>
      <w:proofErr w:type="gramEnd"/>
      <w:r w:rsidR="00137B8C">
        <w:t xml:space="preserve"> Dari penelitian ini nanti </w:t>
      </w:r>
      <w:proofErr w:type="gramStart"/>
      <w:r w:rsidR="00137B8C">
        <w:t>akan</w:t>
      </w:r>
      <w:proofErr w:type="gramEnd"/>
      <w:r w:rsidR="00137B8C">
        <w:t xml:space="preserve"> diketahui apakah kemiskinan dapat berpengaruh terhadap prestasi belajar siswa.</w:t>
      </w:r>
    </w:p>
    <w:p w:rsidR="004D632B" w:rsidRPr="0098272F" w:rsidRDefault="004D632B" w:rsidP="004D1C26">
      <w:pPr>
        <w:pStyle w:val="NoSpacing"/>
        <w:spacing w:line="480" w:lineRule="auto"/>
        <w:ind w:left="426" w:firstLine="708"/>
        <w:jc w:val="both"/>
      </w:pPr>
      <w:proofErr w:type="gramStart"/>
      <w:r w:rsidRPr="0098272F">
        <w:t xml:space="preserve">Sementara itu prestasi belajar berdasarkan </w:t>
      </w:r>
      <w:r w:rsidR="00137B8C">
        <w:t>teori dipengaruhi oleh beberapa faktor, baik dari dalam maupun dari luar individu siswa</w:t>
      </w:r>
      <w:r w:rsidRPr="0098272F">
        <w:t>.</w:t>
      </w:r>
      <w:proofErr w:type="gramEnd"/>
      <w:r w:rsidR="00137B8C">
        <w:t xml:space="preserve"> </w:t>
      </w:r>
      <w:proofErr w:type="gramStart"/>
      <w:r w:rsidR="00137B8C">
        <w:t>Untuk faktor yang dari luar individu salah satunya adalah faktor lingkungan keluarga.</w:t>
      </w:r>
      <w:proofErr w:type="gramEnd"/>
      <w:r w:rsidR="00137B8C">
        <w:t xml:space="preserve"> Dari faktor ini </w:t>
      </w:r>
      <w:proofErr w:type="gramStart"/>
      <w:r w:rsidR="00137B8C">
        <w:t>akan</w:t>
      </w:r>
      <w:proofErr w:type="gramEnd"/>
      <w:r w:rsidR="00137B8C">
        <w:t xml:space="preserve"> ditemukan kondisi keluarga yang kemungkinan besar mengalami masalah yang peneliti sebut dengan kemiskinan. </w:t>
      </w:r>
      <w:proofErr w:type="gramStart"/>
      <w:r w:rsidR="00137B8C">
        <w:t>Berangkat dari hal tersebut, maka diasumsikan bahwa kemiskinan juga mempunyai pengaruh terhadap prestasi belajar siswa.</w:t>
      </w:r>
      <w:proofErr w:type="gramEnd"/>
      <w:r w:rsidRPr="0098272F">
        <w:t xml:space="preserve"> </w:t>
      </w:r>
    </w:p>
    <w:p w:rsidR="006E2751" w:rsidRDefault="006E2751" w:rsidP="006E2751">
      <w:pPr>
        <w:pStyle w:val="NoSpacing"/>
        <w:spacing w:line="480" w:lineRule="auto"/>
        <w:ind w:left="426" w:firstLine="708"/>
        <w:jc w:val="both"/>
      </w:pPr>
    </w:p>
    <w:p w:rsidR="006E2751" w:rsidRDefault="006E2751">
      <w:pPr>
        <w:spacing w:after="0" w:line="240" w:lineRule="auto"/>
      </w:pPr>
      <w:r>
        <w:br w:type="page"/>
      </w:r>
    </w:p>
    <w:p w:rsidR="006E2751" w:rsidRDefault="004D632B" w:rsidP="006E2751">
      <w:pPr>
        <w:pStyle w:val="NoSpacing"/>
        <w:spacing w:line="480" w:lineRule="auto"/>
        <w:ind w:left="426" w:firstLine="708"/>
        <w:jc w:val="both"/>
        <w:rPr>
          <w:lang w:val="sv-SE"/>
        </w:rPr>
      </w:pPr>
      <w:r w:rsidRPr="004D1C26">
        <w:lastRenderedPageBreak/>
        <w:t>Berdasarkan</w:t>
      </w:r>
      <w:r w:rsidRPr="0098272F">
        <w:rPr>
          <w:lang w:val="sv-SE"/>
        </w:rPr>
        <w:t xml:space="preserve"> uraian di</w:t>
      </w:r>
      <w:r w:rsidR="007825EF">
        <w:rPr>
          <w:lang w:val="sv-SE"/>
        </w:rPr>
        <w:t xml:space="preserve"> </w:t>
      </w:r>
      <w:r w:rsidR="00AB4ECE">
        <w:rPr>
          <w:lang w:val="sv-SE"/>
        </w:rPr>
        <w:t>atas maka kerangka berfikir</w:t>
      </w:r>
      <w:r w:rsidRPr="0098272F">
        <w:rPr>
          <w:lang w:val="sv-SE"/>
        </w:rPr>
        <w:t xml:space="preserve"> peneli</w:t>
      </w:r>
      <w:r w:rsidR="00DC0DB7">
        <w:rPr>
          <w:lang w:val="sv-SE"/>
        </w:rPr>
        <w:t>tian ini adalah sebagai berikut:</w:t>
      </w:r>
    </w:p>
    <w:p w:rsidR="004D632B" w:rsidRPr="00DC0DB7" w:rsidRDefault="00617AE9" w:rsidP="006E2751">
      <w:pPr>
        <w:pStyle w:val="NoSpacing"/>
        <w:spacing w:line="480" w:lineRule="auto"/>
        <w:ind w:left="426" w:firstLine="708"/>
        <w:jc w:val="both"/>
        <w:rPr>
          <w:lang w:val="sv-SE"/>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62.6pt;margin-top:35.6pt;width:113.25pt;height:10.5pt;z-index:251654656"/>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type="#_x0000_t176" style="position:absolute;left:0;text-align:left;margin-left:50.85pt;margin-top:21.35pt;width:90.75pt;height:42.75pt;z-index:251656704">
            <v:textbox style="mso-next-textbox:#_x0000_s1040">
              <w:txbxContent>
                <w:p w:rsidR="00D01C26" w:rsidRPr="006B0312" w:rsidRDefault="00D01C26" w:rsidP="006B0312">
                  <w:pPr>
                    <w:pStyle w:val="NoSpacing"/>
                    <w:rPr>
                      <w:sz w:val="16"/>
                      <w:szCs w:val="16"/>
                    </w:rPr>
                  </w:pPr>
                </w:p>
                <w:p w:rsidR="00D01C26" w:rsidRPr="009025B0" w:rsidRDefault="00D01C26" w:rsidP="006B0312">
                  <w:pPr>
                    <w:jc w:val="center"/>
                    <w:rPr>
                      <w:sz w:val="28"/>
                      <w:szCs w:val="28"/>
                    </w:rPr>
                  </w:pPr>
                  <w:r w:rsidRPr="009025B0">
                    <w:rPr>
                      <w:sz w:val="28"/>
                      <w:szCs w:val="28"/>
                    </w:rPr>
                    <w:t>Siswa</w:t>
                  </w:r>
                </w:p>
              </w:txbxContent>
            </v:textbox>
          </v:shape>
        </w:pict>
      </w:r>
      <w:r>
        <w:rPr>
          <w:noProof/>
        </w:rPr>
        <w:pict>
          <v:roundrect id="_x0000_s1044" style="position:absolute;left:0;text-align:left;margin-left:300.6pt;margin-top:252.35pt;width:97.5pt;height:56.25pt;z-index:251660800" arcsize="10923f">
            <v:textbox style="mso-next-textbox:#_x0000_s1044">
              <w:txbxContent>
                <w:p w:rsidR="00D01C26" w:rsidRPr="009025B0" w:rsidRDefault="00D01C26" w:rsidP="006B0312">
                  <w:pPr>
                    <w:pStyle w:val="NoSpacing"/>
                    <w:rPr>
                      <w:sz w:val="20"/>
                      <w:szCs w:val="20"/>
                    </w:rPr>
                  </w:pPr>
                </w:p>
                <w:p w:rsidR="00D01C26" w:rsidRPr="009025B0" w:rsidRDefault="00D01C26" w:rsidP="006B0312">
                  <w:pPr>
                    <w:jc w:val="center"/>
                    <w:rPr>
                      <w:sz w:val="28"/>
                      <w:szCs w:val="28"/>
                    </w:rPr>
                  </w:pPr>
                  <w:r w:rsidRPr="009025B0">
                    <w:rPr>
                      <w:sz w:val="28"/>
                      <w:szCs w:val="28"/>
                    </w:rPr>
                    <w:t>Kemiskinan</w:t>
                  </w:r>
                </w:p>
              </w:txbxContent>
            </v:textbox>
          </v:roundrect>
        </w:pict>
      </w:r>
      <w:r>
        <w:rPr>
          <w:noProof/>
        </w:rPr>
        <w:pict>
          <v:roundrect id="_x0000_s1036" style="position:absolute;left:0;text-align:left;margin-left:293.85pt;margin-top:9.35pt;width:104.25pt;height:71.25pt;z-index:251653632" arcsize="10923f">
            <v:textbox style="mso-next-textbox:#_x0000_s1036">
              <w:txbxContent>
                <w:p w:rsidR="00D01C26" w:rsidRPr="007825EF" w:rsidRDefault="00D01C26" w:rsidP="007825EF">
                  <w:pPr>
                    <w:pStyle w:val="NoSpacing"/>
                    <w:jc w:val="center"/>
                    <w:rPr>
                      <w:sz w:val="28"/>
                      <w:szCs w:val="28"/>
                    </w:rPr>
                  </w:pPr>
                  <w:r w:rsidRPr="007825EF">
                    <w:rPr>
                      <w:sz w:val="28"/>
                      <w:szCs w:val="28"/>
                    </w:rPr>
                    <w:t>Kondisi</w:t>
                  </w:r>
                </w:p>
                <w:p w:rsidR="00D01C26" w:rsidRPr="007825EF" w:rsidRDefault="00D01C26" w:rsidP="007825EF">
                  <w:pPr>
                    <w:pStyle w:val="NoSpacing"/>
                    <w:jc w:val="center"/>
                    <w:rPr>
                      <w:sz w:val="28"/>
                      <w:szCs w:val="28"/>
                    </w:rPr>
                  </w:pPr>
                  <w:r w:rsidRPr="007825EF">
                    <w:rPr>
                      <w:sz w:val="28"/>
                      <w:szCs w:val="28"/>
                    </w:rPr>
                    <w:t>Keluarga</w:t>
                  </w:r>
                </w:p>
                <w:p w:rsidR="00D01C26" w:rsidRPr="007825EF" w:rsidRDefault="00D01C26" w:rsidP="007825EF">
                  <w:pPr>
                    <w:pStyle w:val="NoSpacing"/>
                    <w:jc w:val="center"/>
                    <w:rPr>
                      <w:sz w:val="28"/>
                      <w:szCs w:val="28"/>
                    </w:rPr>
                  </w:pPr>
                  <w:r w:rsidRPr="007825EF">
                    <w:rPr>
                      <w:sz w:val="28"/>
                      <w:szCs w:val="28"/>
                    </w:rPr>
                    <w:t>Siswa</w:t>
                  </w:r>
                </w:p>
              </w:txbxContent>
            </v:textbox>
          </v:roundrect>
        </w:pict>
      </w:r>
    </w:p>
    <w:p w:rsidR="007825EF" w:rsidRDefault="007825EF" w:rsidP="004D632B">
      <w:pPr>
        <w:tabs>
          <w:tab w:val="left" w:pos="540"/>
        </w:tabs>
        <w:spacing w:line="480" w:lineRule="auto"/>
        <w:jc w:val="lowKashida"/>
      </w:pPr>
    </w:p>
    <w:p w:rsidR="007825EF" w:rsidRDefault="00617AE9" w:rsidP="004D632B">
      <w:pPr>
        <w:tabs>
          <w:tab w:val="left" w:pos="540"/>
        </w:tabs>
        <w:spacing w:line="480" w:lineRule="auto"/>
        <w:jc w:val="lowKashida"/>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92.1pt;margin-top:12.95pt;width:7.15pt;height:162pt;z-index:251657728"/>
        </w:pict>
      </w:r>
      <w:r>
        <w:rPr>
          <w:noProof/>
        </w:rPr>
        <w:pict>
          <v:shape id="_x0000_s1043" type="#_x0000_t67" style="position:absolute;left:0;text-align:left;margin-left:341.85pt;margin-top:29.45pt;width:7.15pt;height:145.5pt;z-index:251659776"/>
        </w:pict>
      </w:r>
    </w:p>
    <w:p w:rsidR="007825EF" w:rsidRDefault="00617AE9" w:rsidP="004D632B">
      <w:pPr>
        <w:tabs>
          <w:tab w:val="left" w:pos="540"/>
        </w:tabs>
        <w:spacing w:line="480" w:lineRule="auto"/>
        <w:jc w:val="lowKashida"/>
      </w:pPr>
      <w:r>
        <w:rPr>
          <w:noProof/>
        </w:rPr>
        <w:pict>
          <v:shape id="_x0000_s1042" type="#_x0000_t202" style="position:absolute;left:0;text-align:left;margin-left:110.1pt;margin-top:25.55pt;width:123.75pt;height:44.25pt;z-index:251658752" stroked="f">
            <v:textbox>
              <w:txbxContent>
                <w:p w:rsidR="00D01C26" w:rsidRDefault="00D01C26" w:rsidP="00AB4ECE">
                  <w:pPr>
                    <w:jc w:val="center"/>
                  </w:pPr>
                  <w:r>
                    <w:t>Proses Pembelajaran Matematika</w:t>
                  </w:r>
                </w:p>
              </w:txbxContent>
            </v:textbox>
          </v:shape>
        </w:pict>
      </w:r>
    </w:p>
    <w:p w:rsidR="007825EF" w:rsidRDefault="007825EF" w:rsidP="004D632B">
      <w:pPr>
        <w:tabs>
          <w:tab w:val="left" w:pos="540"/>
        </w:tabs>
        <w:spacing w:line="480" w:lineRule="auto"/>
        <w:jc w:val="lowKashida"/>
      </w:pPr>
    </w:p>
    <w:p w:rsidR="007825EF" w:rsidRDefault="007825EF" w:rsidP="004D632B">
      <w:pPr>
        <w:tabs>
          <w:tab w:val="left" w:pos="540"/>
        </w:tabs>
        <w:spacing w:line="480" w:lineRule="auto"/>
        <w:jc w:val="lowKashida"/>
      </w:pPr>
    </w:p>
    <w:p w:rsidR="007825EF" w:rsidRDefault="00617AE9" w:rsidP="004D632B">
      <w:pPr>
        <w:tabs>
          <w:tab w:val="left" w:pos="540"/>
        </w:tabs>
        <w:spacing w:line="480" w:lineRule="auto"/>
        <w:jc w:val="lowKashida"/>
      </w:pPr>
      <w:r>
        <w:rPr>
          <w:noProof/>
        </w:rPr>
        <w:pict>
          <v:shape id="_x0000_s1039" type="#_x0000_t176" style="position:absolute;left:0;text-align:left;margin-left:44.1pt;margin-top:36.75pt;width:104.25pt;height:63.2pt;z-index:251655680">
            <v:textbox>
              <w:txbxContent>
                <w:p w:rsidR="00D01C26" w:rsidRDefault="00D01C26" w:rsidP="007825EF">
                  <w:pPr>
                    <w:pStyle w:val="NoSpacing"/>
                    <w:jc w:val="center"/>
                    <w:rPr>
                      <w:sz w:val="28"/>
                      <w:szCs w:val="28"/>
                    </w:rPr>
                  </w:pPr>
                  <w:r>
                    <w:rPr>
                      <w:sz w:val="28"/>
                      <w:szCs w:val="28"/>
                    </w:rPr>
                    <w:t>Prestasi Belajar</w:t>
                  </w:r>
                </w:p>
                <w:p w:rsidR="00D01C26" w:rsidRPr="007825EF" w:rsidRDefault="00D01C26" w:rsidP="007825EF">
                  <w:pPr>
                    <w:pStyle w:val="NoSpacing"/>
                    <w:jc w:val="center"/>
                    <w:rPr>
                      <w:sz w:val="28"/>
                      <w:szCs w:val="28"/>
                    </w:rPr>
                  </w:pPr>
                  <w:r>
                    <w:rPr>
                      <w:sz w:val="28"/>
                      <w:szCs w:val="28"/>
                    </w:rPr>
                    <w:t>Siswa</w:t>
                  </w:r>
                </w:p>
              </w:txbxContent>
            </v:textbox>
          </v:shape>
        </w:pict>
      </w:r>
    </w:p>
    <w:p w:rsidR="007825EF" w:rsidRDefault="00617AE9" w:rsidP="004D632B">
      <w:pPr>
        <w:tabs>
          <w:tab w:val="left" w:pos="540"/>
        </w:tabs>
        <w:spacing w:line="480" w:lineRule="auto"/>
        <w:jc w:val="lowKashida"/>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5" type="#_x0000_t66" style="position:absolute;left:0;text-align:left;margin-left:169.35pt;margin-top:10.2pt;width:97.5pt;height:7.15pt;z-index:251661824"/>
        </w:pict>
      </w:r>
    </w:p>
    <w:p w:rsidR="007825EF" w:rsidRDefault="007825EF" w:rsidP="004D632B">
      <w:pPr>
        <w:tabs>
          <w:tab w:val="left" w:pos="540"/>
        </w:tabs>
        <w:spacing w:line="480" w:lineRule="auto"/>
        <w:jc w:val="lowKashida"/>
      </w:pPr>
    </w:p>
    <w:p w:rsidR="004D632B" w:rsidRPr="005C1023" w:rsidRDefault="00A47326" w:rsidP="005C1023">
      <w:pPr>
        <w:jc w:val="center"/>
      </w:pPr>
      <w:proofErr w:type="gramStart"/>
      <w:r>
        <w:t>Gambar.</w:t>
      </w:r>
      <w:proofErr w:type="gramEnd"/>
      <w:r w:rsidR="007F2F42">
        <w:t xml:space="preserve"> 2.</w:t>
      </w:r>
      <w:r>
        <w:t>1. Kerangka Berfikir</w:t>
      </w:r>
      <w:r w:rsidR="004D632B">
        <w:t xml:space="preserve"> Penelitian</w:t>
      </w:r>
    </w:p>
    <w:sectPr w:rsidR="004D632B" w:rsidRPr="005C1023" w:rsidSect="003E5A38">
      <w:headerReference w:type="default" r:id="rId12"/>
      <w:headerReference w:type="first" r:id="rId13"/>
      <w:footerReference w:type="first" r:id="rId14"/>
      <w:pgSz w:w="12240" w:h="15840" w:code="1"/>
      <w:pgMar w:top="2268" w:right="1701" w:bottom="1701" w:left="2268" w:header="993" w:footer="587"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197" w:rsidRDefault="00622197" w:rsidP="00462548">
      <w:pPr>
        <w:spacing w:after="0" w:line="240" w:lineRule="auto"/>
      </w:pPr>
      <w:r>
        <w:separator/>
      </w:r>
    </w:p>
  </w:endnote>
  <w:endnote w:type="continuationSeparator" w:id="1">
    <w:p w:rsidR="00622197" w:rsidRDefault="00622197" w:rsidP="00462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26" w:rsidRDefault="00D01C26" w:rsidP="00272E3F">
    <w:pPr>
      <w:pStyle w:val="Footer"/>
      <w:jc w:val="center"/>
    </w:pPr>
    <w:r>
      <w:t>1</w:t>
    </w:r>
    <w:r w:rsidR="002D5E45">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197" w:rsidRDefault="00622197" w:rsidP="00462548">
      <w:pPr>
        <w:spacing w:after="0" w:line="240" w:lineRule="auto"/>
      </w:pPr>
      <w:r>
        <w:separator/>
      </w:r>
    </w:p>
  </w:footnote>
  <w:footnote w:type="continuationSeparator" w:id="1">
    <w:p w:rsidR="00622197" w:rsidRDefault="00622197" w:rsidP="00462548">
      <w:pPr>
        <w:spacing w:after="0" w:line="240" w:lineRule="auto"/>
      </w:pPr>
      <w:r>
        <w:continuationSeparator/>
      </w:r>
    </w:p>
  </w:footnote>
  <w:footnote w:id="2">
    <w:p w:rsidR="00D01C26" w:rsidRPr="00D22494" w:rsidRDefault="00D01C26" w:rsidP="00D22494">
      <w:pPr>
        <w:pStyle w:val="ListParagraph"/>
        <w:spacing w:after="0" w:line="240" w:lineRule="auto"/>
        <w:ind w:left="0" w:firstLine="567"/>
        <w:contextualSpacing/>
        <w:rPr>
          <w:rFonts w:asciiTheme="majorBidi" w:hAnsiTheme="majorBidi" w:cstheme="majorBidi"/>
          <w:sz w:val="20"/>
          <w:szCs w:val="20"/>
        </w:rPr>
      </w:pPr>
      <w:r>
        <w:rPr>
          <w:rStyle w:val="FootnoteReference"/>
        </w:rPr>
        <w:footnoteRef/>
      </w:r>
      <w:r>
        <w:t xml:space="preserve"> </w:t>
      </w:r>
      <w:r w:rsidRPr="00010D57">
        <w:rPr>
          <w:rFonts w:asciiTheme="majorBidi" w:hAnsiTheme="majorBidi" w:cstheme="majorBidi"/>
          <w:sz w:val="20"/>
          <w:szCs w:val="20"/>
        </w:rPr>
        <w:t>Gunawan dan Sugiyanto</w:t>
      </w:r>
      <w:r>
        <w:rPr>
          <w:rFonts w:asciiTheme="majorBidi" w:hAnsiTheme="majorBidi" w:cstheme="majorBidi"/>
          <w:sz w:val="20"/>
          <w:szCs w:val="20"/>
        </w:rPr>
        <w:t>,</w:t>
      </w:r>
      <w:r>
        <w:t xml:space="preserve"> “</w:t>
      </w:r>
      <w:r w:rsidRPr="00010D57">
        <w:rPr>
          <w:rFonts w:asciiTheme="majorBidi" w:hAnsiTheme="majorBidi" w:cstheme="majorBidi"/>
          <w:sz w:val="20"/>
          <w:szCs w:val="20"/>
        </w:rPr>
        <w:t>Kondisi Keluarga Fakir Miskin</w:t>
      </w:r>
      <w:r>
        <w:t xml:space="preserve">” </w:t>
      </w:r>
      <w:r>
        <w:rPr>
          <w:rFonts w:asciiTheme="majorBidi" w:hAnsiTheme="majorBidi" w:cstheme="majorBidi"/>
          <w:sz w:val="20"/>
          <w:szCs w:val="20"/>
        </w:rPr>
        <w:t>dalam</w:t>
      </w:r>
      <w:r>
        <w:t xml:space="preserve"> </w:t>
      </w:r>
      <w:hyperlink r:id="rId1" w:history="1">
        <w:r w:rsidRPr="008077DF">
          <w:rPr>
            <w:rStyle w:val="Hyperlink"/>
            <w:rFonts w:asciiTheme="majorBidi" w:hAnsiTheme="majorBidi" w:cstheme="majorBidi"/>
            <w:i/>
            <w:iCs/>
            <w:color w:val="auto"/>
            <w:sz w:val="20"/>
            <w:szCs w:val="20"/>
            <w:u w:val="none"/>
          </w:rPr>
          <w:t>www.averroes.or.id/research/kondisi-keluarga-fakir-miskin.html</w:t>
        </w:r>
      </w:hyperlink>
      <w:r w:rsidRPr="008077DF">
        <w:rPr>
          <w:rFonts w:asciiTheme="majorBidi" w:hAnsiTheme="majorBidi" w:cstheme="majorBidi"/>
          <w:i/>
          <w:iCs/>
          <w:sz w:val="20"/>
          <w:szCs w:val="20"/>
        </w:rPr>
        <w:t xml:space="preserve">, </w:t>
      </w:r>
      <w:r>
        <w:rPr>
          <w:rFonts w:asciiTheme="majorBidi" w:hAnsiTheme="majorBidi" w:cstheme="majorBidi"/>
          <w:sz w:val="20"/>
          <w:szCs w:val="20"/>
        </w:rPr>
        <w:t xml:space="preserve">diakses tanggal 7 </w:t>
      </w:r>
      <w:proofErr w:type="gramStart"/>
      <w:r>
        <w:rPr>
          <w:rFonts w:asciiTheme="majorBidi" w:hAnsiTheme="majorBidi" w:cstheme="majorBidi"/>
          <w:sz w:val="20"/>
          <w:szCs w:val="20"/>
        </w:rPr>
        <w:t>mei</w:t>
      </w:r>
      <w:proofErr w:type="gramEnd"/>
      <w:r>
        <w:rPr>
          <w:rFonts w:asciiTheme="majorBidi" w:hAnsiTheme="majorBidi" w:cstheme="majorBidi"/>
          <w:sz w:val="20"/>
          <w:szCs w:val="20"/>
        </w:rPr>
        <w:t xml:space="preserve"> 2012.</w:t>
      </w:r>
    </w:p>
  </w:footnote>
  <w:footnote w:id="3">
    <w:p w:rsidR="00D01C26" w:rsidRPr="00655425" w:rsidRDefault="00D01C26" w:rsidP="00655425">
      <w:pPr>
        <w:pStyle w:val="FootnoteText"/>
        <w:ind w:firstLine="567"/>
      </w:pPr>
      <w:r>
        <w:rPr>
          <w:rStyle w:val="FootnoteReference"/>
        </w:rPr>
        <w:footnoteRef/>
      </w:r>
      <w:r>
        <w:rPr>
          <w:lang w:val="en-US"/>
        </w:rPr>
        <w:t xml:space="preserve"> Hartomo dan Arnicun Aziz, </w:t>
      </w:r>
      <w:r w:rsidRPr="00655425">
        <w:rPr>
          <w:i/>
          <w:iCs/>
          <w:lang w:val="en-US"/>
        </w:rPr>
        <w:t>Ilmu Sosial Dasar</w:t>
      </w:r>
      <w:r>
        <w:rPr>
          <w:lang w:val="en-US"/>
        </w:rPr>
        <w:t>, (Jakarta: Bumi Aksara</w:t>
      </w:r>
      <w:proofErr w:type="gramStart"/>
      <w:r>
        <w:rPr>
          <w:lang w:val="en-US"/>
        </w:rPr>
        <w:t>,2004</w:t>
      </w:r>
      <w:proofErr w:type="gramEnd"/>
      <w:r>
        <w:rPr>
          <w:lang w:val="en-US"/>
        </w:rPr>
        <w:t>), h</w:t>
      </w:r>
      <w:r w:rsidR="00FD76FF">
        <w:rPr>
          <w:lang w:val="en-US"/>
        </w:rPr>
        <w:t>al</w:t>
      </w:r>
      <w:r>
        <w:rPr>
          <w:lang w:val="en-US"/>
        </w:rPr>
        <w:t xml:space="preserve">. </w:t>
      </w:r>
      <w:r w:rsidR="00FD76FF">
        <w:rPr>
          <w:lang w:val="en-US"/>
        </w:rPr>
        <w:t>17</w:t>
      </w:r>
      <w:r>
        <w:t xml:space="preserve"> </w:t>
      </w:r>
    </w:p>
  </w:footnote>
  <w:footnote w:id="4">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Departemen Pendidikan Dan Kebudayaan, </w:t>
      </w:r>
      <w:r w:rsidRPr="00594638">
        <w:rPr>
          <w:i/>
          <w:iCs/>
          <w:sz w:val="20"/>
          <w:szCs w:val="20"/>
        </w:rPr>
        <w:t>Kamus Besar …</w:t>
      </w:r>
      <w:r w:rsidRPr="00594638">
        <w:rPr>
          <w:sz w:val="20"/>
          <w:szCs w:val="20"/>
        </w:rPr>
        <w:t>, h</w:t>
      </w:r>
      <w:r w:rsidR="00FD76FF">
        <w:rPr>
          <w:sz w:val="20"/>
          <w:szCs w:val="20"/>
        </w:rPr>
        <w:t>al</w:t>
      </w:r>
      <w:r w:rsidRPr="00594638">
        <w:rPr>
          <w:sz w:val="20"/>
          <w:szCs w:val="20"/>
        </w:rPr>
        <w:t>. 587</w:t>
      </w:r>
    </w:p>
  </w:footnote>
  <w:footnote w:id="5">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Mawardi, </w:t>
      </w:r>
      <w:r>
        <w:rPr>
          <w:i/>
          <w:iCs/>
          <w:sz w:val="20"/>
          <w:szCs w:val="20"/>
        </w:rPr>
        <w:t>Ilmu Alamiah Dasar, Ilmu Sosial Dasar, Ilmu Budaya Dasar</w:t>
      </w:r>
      <w:r>
        <w:rPr>
          <w:sz w:val="20"/>
          <w:szCs w:val="20"/>
        </w:rPr>
        <w:t>, (Bandung: Pustaka Setia, 2002)</w:t>
      </w:r>
      <w:proofErr w:type="gramStart"/>
      <w:r>
        <w:rPr>
          <w:sz w:val="20"/>
          <w:szCs w:val="20"/>
        </w:rPr>
        <w:t xml:space="preserve">, </w:t>
      </w:r>
      <w:r w:rsidRPr="00594638">
        <w:rPr>
          <w:sz w:val="20"/>
          <w:szCs w:val="20"/>
        </w:rPr>
        <w:t xml:space="preserve"> h</w:t>
      </w:r>
      <w:r w:rsidR="00FD76FF">
        <w:rPr>
          <w:sz w:val="20"/>
          <w:szCs w:val="20"/>
        </w:rPr>
        <w:t>al</w:t>
      </w:r>
      <w:proofErr w:type="gramEnd"/>
      <w:r w:rsidRPr="00594638">
        <w:rPr>
          <w:sz w:val="20"/>
          <w:szCs w:val="20"/>
        </w:rPr>
        <w:t>. 187</w:t>
      </w:r>
    </w:p>
  </w:footnote>
  <w:footnote w:id="6">
    <w:p w:rsidR="00D01C26" w:rsidRPr="00594638" w:rsidRDefault="00D01C26" w:rsidP="004B324B">
      <w:pPr>
        <w:pStyle w:val="NoSpacing"/>
        <w:ind w:firstLine="567"/>
        <w:jc w:val="both"/>
        <w:rPr>
          <w:sz w:val="20"/>
          <w:szCs w:val="20"/>
        </w:rPr>
      </w:pPr>
      <w:r w:rsidRPr="00594638">
        <w:rPr>
          <w:rStyle w:val="FootnoteReference"/>
          <w:sz w:val="20"/>
          <w:szCs w:val="20"/>
        </w:rPr>
        <w:footnoteRef/>
      </w:r>
      <w:r w:rsidRPr="00594638">
        <w:rPr>
          <w:sz w:val="20"/>
          <w:szCs w:val="20"/>
        </w:rPr>
        <w:t xml:space="preserve"> Abu Ahmadi,</w:t>
      </w:r>
      <w:r>
        <w:rPr>
          <w:i/>
          <w:iCs/>
          <w:sz w:val="20"/>
          <w:szCs w:val="20"/>
        </w:rPr>
        <w:t xml:space="preserve"> Ilmu Sosia Dasar, </w:t>
      </w:r>
      <w:r>
        <w:rPr>
          <w:sz w:val="20"/>
          <w:szCs w:val="20"/>
        </w:rPr>
        <w:t>(Jakarta: Rineka Cipta, 1991),</w:t>
      </w:r>
      <w:r>
        <w:rPr>
          <w:i/>
          <w:iCs/>
          <w:sz w:val="20"/>
          <w:szCs w:val="20"/>
        </w:rPr>
        <w:t xml:space="preserve"> </w:t>
      </w:r>
      <w:r w:rsidRPr="00594638">
        <w:rPr>
          <w:sz w:val="20"/>
          <w:szCs w:val="20"/>
        </w:rPr>
        <w:t>h</w:t>
      </w:r>
      <w:r w:rsidR="00FD76FF">
        <w:rPr>
          <w:sz w:val="20"/>
          <w:szCs w:val="20"/>
        </w:rPr>
        <w:t>al</w:t>
      </w:r>
      <w:r w:rsidRPr="00594638">
        <w:rPr>
          <w:sz w:val="20"/>
          <w:szCs w:val="20"/>
        </w:rPr>
        <w:t>.</w:t>
      </w:r>
      <w:r w:rsidR="00FD76FF">
        <w:rPr>
          <w:sz w:val="20"/>
          <w:szCs w:val="20"/>
        </w:rPr>
        <w:t xml:space="preserve"> </w:t>
      </w:r>
      <w:r w:rsidRPr="00594638">
        <w:rPr>
          <w:sz w:val="20"/>
          <w:szCs w:val="20"/>
        </w:rPr>
        <w:t>326</w:t>
      </w:r>
    </w:p>
  </w:footnote>
  <w:footnote w:id="7">
    <w:p w:rsidR="00D01C26" w:rsidRPr="00E073E5" w:rsidRDefault="00D01C26" w:rsidP="00E073E5">
      <w:pPr>
        <w:pStyle w:val="FootnoteText"/>
        <w:ind w:firstLine="567"/>
        <w:rPr>
          <w:lang w:val="en-US"/>
        </w:rPr>
      </w:pPr>
      <w:r>
        <w:rPr>
          <w:rStyle w:val="FootnoteReference"/>
        </w:rPr>
        <w:footnoteRef/>
      </w:r>
      <w:r>
        <w:t xml:space="preserve"> </w:t>
      </w:r>
      <w:r>
        <w:rPr>
          <w:lang w:val="en-US"/>
        </w:rPr>
        <w:t xml:space="preserve">Eko Prasetyo, </w:t>
      </w:r>
      <w:r w:rsidRPr="004B324B">
        <w:rPr>
          <w:i/>
          <w:iCs/>
          <w:lang w:val="en-US"/>
        </w:rPr>
        <w:t>Orang kaya di negeri yang miskin</w:t>
      </w:r>
      <w:r>
        <w:rPr>
          <w:lang w:val="en-US"/>
        </w:rPr>
        <w:t>, (Yogyakarta: Resist Book, 2005), h</w:t>
      </w:r>
      <w:r w:rsidR="00FD76FF">
        <w:rPr>
          <w:lang w:val="en-US"/>
        </w:rPr>
        <w:t>al</w:t>
      </w:r>
      <w:r>
        <w:rPr>
          <w:lang w:val="en-US"/>
        </w:rPr>
        <w:t>.</w:t>
      </w:r>
      <w:r w:rsidR="00FD76FF">
        <w:rPr>
          <w:lang w:val="en-US"/>
        </w:rPr>
        <w:t xml:space="preserve"> 124</w:t>
      </w:r>
    </w:p>
  </w:footnote>
  <w:footnote w:id="8">
    <w:p w:rsidR="00D01C26" w:rsidRPr="00594638" w:rsidRDefault="00D01C26" w:rsidP="00DB246B">
      <w:pPr>
        <w:pStyle w:val="NoSpacing"/>
        <w:ind w:firstLine="567"/>
        <w:jc w:val="both"/>
        <w:rPr>
          <w:sz w:val="20"/>
          <w:szCs w:val="20"/>
        </w:rPr>
      </w:pPr>
      <w:r w:rsidRPr="00594638">
        <w:rPr>
          <w:rStyle w:val="FootnoteReference"/>
          <w:sz w:val="20"/>
          <w:szCs w:val="20"/>
        </w:rPr>
        <w:footnoteRef/>
      </w:r>
      <w:r w:rsidRPr="00594638">
        <w:rPr>
          <w:sz w:val="20"/>
          <w:szCs w:val="20"/>
        </w:rPr>
        <w:t xml:space="preserve"> </w:t>
      </w:r>
      <w:r w:rsidRPr="00594638">
        <w:rPr>
          <w:sz w:val="20"/>
          <w:szCs w:val="20"/>
          <w:lang w:val="sv-SE"/>
        </w:rPr>
        <w:t xml:space="preserve">Soerjono Soekanto, </w:t>
      </w:r>
      <w:r w:rsidRPr="00594638">
        <w:rPr>
          <w:i/>
          <w:sz w:val="20"/>
          <w:szCs w:val="20"/>
          <w:lang w:val="sv-SE"/>
        </w:rPr>
        <w:t xml:space="preserve">Sosiologi Suatu Pengantar, </w:t>
      </w:r>
      <w:r>
        <w:rPr>
          <w:sz w:val="20"/>
          <w:szCs w:val="20"/>
          <w:lang w:val="sv-SE"/>
        </w:rPr>
        <w:t>(Jakarta: Rajawali</w:t>
      </w:r>
      <w:r w:rsidRPr="00594638">
        <w:rPr>
          <w:sz w:val="20"/>
          <w:szCs w:val="20"/>
          <w:lang w:val="sv-SE"/>
        </w:rPr>
        <w:t xml:space="preserve">, </w:t>
      </w:r>
      <w:r>
        <w:rPr>
          <w:sz w:val="20"/>
          <w:szCs w:val="20"/>
          <w:lang w:val="sv-SE"/>
        </w:rPr>
        <w:t>1986),  h</w:t>
      </w:r>
      <w:r w:rsidR="00FD76FF">
        <w:rPr>
          <w:sz w:val="20"/>
          <w:szCs w:val="20"/>
          <w:lang w:val="sv-SE"/>
        </w:rPr>
        <w:t>al. 349-350</w:t>
      </w:r>
    </w:p>
  </w:footnote>
  <w:footnote w:id="9">
    <w:p w:rsidR="00D01C26" w:rsidRPr="008077DF" w:rsidRDefault="00D01C26" w:rsidP="008077DF">
      <w:pPr>
        <w:spacing w:after="0" w:line="240" w:lineRule="auto"/>
        <w:ind w:firstLine="567"/>
        <w:contextualSpacing/>
        <w:rPr>
          <w:rFonts w:asciiTheme="majorBidi" w:hAnsiTheme="majorBidi" w:cstheme="majorBidi"/>
          <w:sz w:val="20"/>
          <w:szCs w:val="20"/>
        </w:rPr>
      </w:pPr>
      <w:r w:rsidRPr="008077DF">
        <w:rPr>
          <w:rStyle w:val="FootnoteReference"/>
          <w:rFonts w:asciiTheme="majorBidi" w:hAnsiTheme="majorBidi" w:cstheme="majorBidi"/>
          <w:sz w:val="20"/>
          <w:szCs w:val="20"/>
        </w:rPr>
        <w:footnoteRef/>
      </w:r>
      <w:r w:rsidRPr="008077DF">
        <w:rPr>
          <w:rFonts w:asciiTheme="majorBidi" w:hAnsiTheme="majorBidi" w:cstheme="majorBidi"/>
          <w:sz w:val="20"/>
          <w:szCs w:val="20"/>
        </w:rPr>
        <w:t xml:space="preserve"> </w:t>
      </w:r>
      <w:proofErr w:type="gramStart"/>
      <w:r w:rsidRPr="008077DF">
        <w:rPr>
          <w:rFonts w:asciiTheme="majorBidi" w:hAnsiTheme="majorBidi" w:cstheme="majorBidi"/>
          <w:sz w:val="20"/>
          <w:szCs w:val="20"/>
        </w:rPr>
        <w:t>Badan  Pusat</w:t>
      </w:r>
      <w:proofErr w:type="gramEnd"/>
      <w:r w:rsidRPr="008077DF">
        <w:rPr>
          <w:rFonts w:asciiTheme="majorBidi" w:hAnsiTheme="majorBidi" w:cstheme="majorBidi"/>
          <w:sz w:val="20"/>
          <w:szCs w:val="20"/>
        </w:rPr>
        <w:t xml:space="preserve"> Statistik, “Analisis Kemiskinan</w:t>
      </w:r>
      <w:r>
        <w:rPr>
          <w:rFonts w:asciiTheme="majorBidi" w:hAnsiTheme="majorBidi" w:cstheme="majorBidi"/>
          <w:sz w:val="20"/>
          <w:szCs w:val="20"/>
        </w:rPr>
        <w:t>”</w:t>
      </w:r>
      <w:r w:rsidRPr="008077DF">
        <w:rPr>
          <w:rFonts w:asciiTheme="majorBidi" w:hAnsiTheme="majorBidi" w:cstheme="majorBidi"/>
          <w:sz w:val="20"/>
          <w:szCs w:val="20"/>
        </w:rPr>
        <w:t>,</w:t>
      </w:r>
      <w:r>
        <w:rPr>
          <w:rFonts w:asciiTheme="majorBidi" w:hAnsiTheme="majorBidi" w:cstheme="majorBidi"/>
          <w:sz w:val="20"/>
          <w:szCs w:val="20"/>
        </w:rPr>
        <w:t xml:space="preserve"> </w:t>
      </w:r>
      <w:r w:rsidRPr="008077DF">
        <w:rPr>
          <w:rStyle w:val="HTMLCite"/>
          <w:rFonts w:asciiTheme="majorBidi" w:hAnsiTheme="majorBidi" w:cstheme="majorBidi"/>
          <w:sz w:val="20"/>
          <w:szCs w:val="20"/>
        </w:rPr>
        <w:t xml:space="preserve">daps.bps.go.id/File%20Pub/Analisis%20Kemiskinan%202008.pdf, </w:t>
      </w:r>
      <w:r>
        <w:rPr>
          <w:rStyle w:val="HTMLCite"/>
          <w:rFonts w:asciiTheme="majorBidi" w:hAnsiTheme="majorBidi" w:cstheme="majorBidi"/>
          <w:i w:val="0"/>
          <w:iCs w:val="0"/>
          <w:sz w:val="20"/>
          <w:szCs w:val="20"/>
        </w:rPr>
        <w:t>diakses tanggal 7 mei 2012.</w:t>
      </w:r>
    </w:p>
  </w:footnote>
  <w:footnote w:id="10">
    <w:p w:rsidR="00D01C26" w:rsidRPr="00C57895" w:rsidRDefault="00D01C26" w:rsidP="00C57895">
      <w:pPr>
        <w:pStyle w:val="FootnoteText"/>
        <w:ind w:firstLine="567"/>
      </w:pPr>
      <w:r>
        <w:rPr>
          <w:rStyle w:val="FootnoteReference"/>
        </w:rPr>
        <w:footnoteRef/>
      </w:r>
      <w:r>
        <w:rPr>
          <w:lang w:val="en-US"/>
        </w:rPr>
        <w:t xml:space="preserve"> Sutyastie dan prijono, </w:t>
      </w:r>
      <w:r w:rsidRPr="004B324B">
        <w:rPr>
          <w:i/>
          <w:iCs/>
          <w:lang w:val="en-US"/>
        </w:rPr>
        <w:t>Kemiskinan dan ketidakmerataan di Indonesia</w:t>
      </w:r>
      <w:r>
        <w:rPr>
          <w:lang w:val="en-US"/>
        </w:rPr>
        <w:t>, (Jakarta: Rineka Cipta, 2002)</w:t>
      </w:r>
      <w:proofErr w:type="gramStart"/>
      <w:r>
        <w:rPr>
          <w:lang w:val="en-US"/>
        </w:rPr>
        <w:t>,  h</w:t>
      </w:r>
      <w:r w:rsidR="00FD76FF">
        <w:rPr>
          <w:lang w:val="en-US"/>
        </w:rPr>
        <w:t>al</w:t>
      </w:r>
      <w:proofErr w:type="gramEnd"/>
      <w:r>
        <w:rPr>
          <w:lang w:val="en-US"/>
        </w:rPr>
        <w:t>.</w:t>
      </w:r>
      <w:r w:rsidR="00FD76FF">
        <w:rPr>
          <w:lang w:val="en-US"/>
        </w:rPr>
        <w:t xml:space="preserve"> 34</w:t>
      </w:r>
      <w:r>
        <w:t xml:space="preserve"> </w:t>
      </w:r>
    </w:p>
  </w:footnote>
  <w:footnote w:id="11">
    <w:p w:rsidR="00D01C26" w:rsidRPr="0023680A" w:rsidRDefault="00D01C26" w:rsidP="00D52CCD">
      <w:pPr>
        <w:pStyle w:val="ListParagraph"/>
        <w:spacing w:after="0" w:line="240" w:lineRule="auto"/>
        <w:ind w:left="0" w:firstLine="567"/>
        <w:contextualSpacing/>
        <w:rPr>
          <w:rFonts w:asciiTheme="majorBidi" w:hAnsiTheme="majorBidi" w:cstheme="majorBidi"/>
          <w:sz w:val="20"/>
          <w:szCs w:val="20"/>
        </w:rPr>
      </w:pPr>
      <w:r>
        <w:rPr>
          <w:rStyle w:val="FootnoteReference"/>
        </w:rPr>
        <w:footnoteRef/>
      </w:r>
      <w:r>
        <w:t xml:space="preserve"> </w:t>
      </w:r>
      <w:r w:rsidRPr="00D52CCD">
        <w:rPr>
          <w:rFonts w:asciiTheme="majorBidi" w:hAnsiTheme="majorBidi" w:cstheme="majorBidi"/>
          <w:sz w:val="20"/>
          <w:szCs w:val="20"/>
        </w:rPr>
        <w:t>Gunawan dan Sugiyanto, “Kondisi</w:t>
      </w:r>
      <w:r w:rsidRPr="00010D57">
        <w:rPr>
          <w:rFonts w:asciiTheme="majorBidi" w:hAnsiTheme="majorBidi" w:cstheme="majorBidi"/>
          <w:sz w:val="20"/>
          <w:szCs w:val="20"/>
        </w:rPr>
        <w:t xml:space="preserve"> Keluarga Fakir Miskin</w:t>
      </w:r>
      <w:r>
        <w:t xml:space="preserve">” </w:t>
      </w:r>
      <w:r>
        <w:rPr>
          <w:rFonts w:asciiTheme="majorBidi" w:hAnsiTheme="majorBidi" w:cstheme="majorBidi"/>
          <w:sz w:val="20"/>
          <w:szCs w:val="20"/>
        </w:rPr>
        <w:t>dalam</w:t>
      </w:r>
      <w:r>
        <w:t xml:space="preserve"> </w:t>
      </w:r>
      <w:hyperlink r:id="rId2" w:history="1">
        <w:r w:rsidRPr="008077DF">
          <w:rPr>
            <w:rStyle w:val="Hyperlink"/>
            <w:rFonts w:asciiTheme="majorBidi" w:hAnsiTheme="majorBidi" w:cstheme="majorBidi"/>
            <w:i/>
            <w:iCs/>
            <w:color w:val="auto"/>
            <w:sz w:val="20"/>
            <w:szCs w:val="20"/>
            <w:u w:val="none"/>
          </w:rPr>
          <w:t>www.averroes.or.id/research/kondisi-keluarga-fakir-miskin.html</w:t>
        </w:r>
      </w:hyperlink>
      <w:r w:rsidRPr="008077DF">
        <w:rPr>
          <w:rFonts w:asciiTheme="majorBidi" w:hAnsiTheme="majorBidi" w:cstheme="majorBidi"/>
          <w:i/>
          <w:iCs/>
          <w:sz w:val="20"/>
          <w:szCs w:val="20"/>
        </w:rPr>
        <w:t xml:space="preserve">, </w:t>
      </w:r>
      <w:r>
        <w:rPr>
          <w:rFonts w:asciiTheme="majorBidi" w:hAnsiTheme="majorBidi" w:cstheme="majorBidi"/>
          <w:sz w:val="20"/>
          <w:szCs w:val="20"/>
        </w:rPr>
        <w:t xml:space="preserve">diakses tanggal 7 </w:t>
      </w:r>
      <w:proofErr w:type="gramStart"/>
      <w:r>
        <w:rPr>
          <w:rFonts w:asciiTheme="majorBidi" w:hAnsiTheme="majorBidi" w:cstheme="majorBidi"/>
          <w:sz w:val="20"/>
          <w:szCs w:val="20"/>
        </w:rPr>
        <w:t>mei</w:t>
      </w:r>
      <w:proofErr w:type="gramEnd"/>
      <w:r>
        <w:rPr>
          <w:rFonts w:asciiTheme="majorBidi" w:hAnsiTheme="majorBidi" w:cstheme="majorBidi"/>
          <w:sz w:val="20"/>
          <w:szCs w:val="20"/>
        </w:rPr>
        <w:t xml:space="preserve"> 2012.</w:t>
      </w:r>
    </w:p>
  </w:footnote>
  <w:footnote w:id="12">
    <w:p w:rsidR="00D01C26" w:rsidRPr="00681CDB" w:rsidRDefault="00D01C26" w:rsidP="00377647">
      <w:pPr>
        <w:pStyle w:val="FootnoteText"/>
        <w:ind w:firstLine="567"/>
        <w:rPr>
          <w:lang w:val="en-US"/>
        </w:rPr>
      </w:pPr>
      <w:r w:rsidRPr="00D52CCD">
        <w:rPr>
          <w:rStyle w:val="FootnoteReference"/>
        </w:rPr>
        <w:footnoteRef/>
      </w:r>
      <w:r w:rsidRPr="00D52CCD">
        <w:rPr>
          <w:lang w:val="en-US"/>
        </w:rPr>
        <w:t xml:space="preserve"> Enny Febriana, “</w:t>
      </w:r>
      <w:r>
        <w:rPr>
          <w:lang w:val="en-US"/>
        </w:rPr>
        <w:t>Teori Kemiskinan</w:t>
      </w:r>
      <w:r w:rsidRPr="00D52CCD">
        <w:rPr>
          <w:lang w:val="en-US"/>
        </w:rPr>
        <w:t>”</w:t>
      </w:r>
      <w:proofErr w:type="gramStart"/>
      <w:r w:rsidRPr="00D52CCD">
        <w:rPr>
          <w:lang w:val="en-US"/>
        </w:rPr>
        <w:t>,</w:t>
      </w:r>
      <w:r>
        <w:rPr>
          <w:i/>
          <w:iCs/>
          <w:lang w:val="en-US"/>
        </w:rPr>
        <w:t>www.lontar</w:t>
      </w:r>
      <w:proofErr w:type="gramEnd"/>
      <w:r>
        <w:rPr>
          <w:i/>
          <w:iCs/>
          <w:lang w:val="en-US"/>
        </w:rPr>
        <w:t xml:space="preserve"> UI.ac.id/file?file=digital/131538-T%2027584…pdf</w:t>
      </w:r>
      <w:r w:rsidRPr="00D52CCD">
        <w:rPr>
          <w:lang w:val="en-US"/>
        </w:rPr>
        <w:t xml:space="preserve"> </w:t>
      </w:r>
      <w:r>
        <w:rPr>
          <w:i/>
          <w:iCs/>
          <w:lang w:val="en-US"/>
        </w:rPr>
        <w:t xml:space="preserve">, </w:t>
      </w:r>
      <w:r>
        <w:rPr>
          <w:lang w:val="en-US"/>
        </w:rPr>
        <w:t>diakses tanggal 7 mei 2012.</w:t>
      </w:r>
    </w:p>
  </w:footnote>
  <w:footnote w:id="13">
    <w:p w:rsidR="00D01C26" w:rsidRPr="0023680A" w:rsidRDefault="00D01C26" w:rsidP="00D52CCD">
      <w:pPr>
        <w:pStyle w:val="FootnoteText"/>
        <w:ind w:firstLine="567"/>
        <w:rPr>
          <w:lang w:val="en-US"/>
        </w:rPr>
      </w:pPr>
      <w:r>
        <w:rPr>
          <w:rStyle w:val="FootnoteReference"/>
        </w:rPr>
        <w:footnoteRef/>
      </w:r>
      <w:r>
        <w:rPr>
          <w:lang w:val="en-US"/>
        </w:rPr>
        <w:t xml:space="preserve"> </w:t>
      </w:r>
      <w:r w:rsidRPr="0023680A">
        <w:rPr>
          <w:lang w:val="en-US"/>
        </w:rPr>
        <w:t>Badan Pusat Statistik</w:t>
      </w:r>
      <w:r>
        <w:rPr>
          <w:lang w:val="en-US"/>
        </w:rPr>
        <w:t xml:space="preserve">, </w:t>
      </w:r>
      <w:r w:rsidRPr="008077DF">
        <w:rPr>
          <w:rFonts w:asciiTheme="majorBidi" w:hAnsiTheme="majorBidi" w:cstheme="majorBidi"/>
        </w:rPr>
        <w:t>“Analisis Kemiskinan</w:t>
      </w:r>
      <w:r>
        <w:rPr>
          <w:rFonts w:asciiTheme="majorBidi" w:hAnsiTheme="majorBidi" w:cstheme="majorBidi"/>
        </w:rPr>
        <w:t>”</w:t>
      </w:r>
      <w:r w:rsidRPr="008077DF">
        <w:rPr>
          <w:rFonts w:asciiTheme="majorBidi" w:hAnsiTheme="majorBidi" w:cstheme="majorBidi"/>
        </w:rPr>
        <w:t>,</w:t>
      </w:r>
      <w:r>
        <w:rPr>
          <w:rFonts w:asciiTheme="majorBidi" w:hAnsiTheme="majorBidi" w:cstheme="majorBidi"/>
        </w:rPr>
        <w:t xml:space="preserve"> </w:t>
      </w:r>
      <w:r w:rsidRPr="008077DF">
        <w:rPr>
          <w:rStyle w:val="HTMLCite"/>
          <w:rFonts w:asciiTheme="majorBidi" w:hAnsiTheme="majorBidi" w:cstheme="majorBidi"/>
        </w:rPr>
        <w:t xml:space="preserve">daps.bps.go.id/File%20Pub/Analisis%20Kemiskinan%202008.pdf, </w:t>
      </w:r>
      <w:r>
        <w:rPr>
          <w:rStyle w:val="HTMLCite"/>
          <w:rFonts w:asciiTheme="majorBidi" w:hAnsiTheme="majorBidi" w:cstheme="majorBidi"/>
          <w:i w:val="0"/>
          <w:iCs w:val="0"/>
          <w:lang w:val="en-US"/>
        </w:rPr>
        <w:t>d</w:t>
      </w:r>
      <w:r>
        <w:rPr>
          <w:rStyle w:val="HTMLCite"/>
          <w:rFonts w:asciiTheme="majorBidi" w:hAnsiTheme="majorBidi" w:cstheme="majorBidi"/>
          <w:i w:val="0"/>
          <w:iCs w:val="0"/>
        </w:rPr>
        <w:t>iakses tanggal 7 mei 2012</w:t>
      </w:r>
    </w:p>
  </w:footnote>
  <w:footnote w:id="14">
    <w:p w:rsidR="00D01C26" w:rsidRPr="00AA0369" w:rsidRDefault="00D01C26" w:rsidP="00AA0369">
      <w:pPr>
        <w:pStyle w:val="FootnoteText"/>
        <w:ind w:firstLine="567"/>
      </w:pPr>
      <w:r>
        <w:rPr>
          <w:rStyle w:val="FootnoteReference"/>
        </w:rPr>
        <w:footnoteRef/>
      </w:r>
      <w:r>
        <w:rPr>
          <w:lang w:val="en-US"/>
        </w:rPr>
        <w:t xml:space="preserve"> Munandar Soelaeman, </w:t>
      </w:r>
      <w:r w:rsidRPr="008B335C">
        <w:rPr>
          <w:i/>
          <w:iCs/>
          <w:lang w:val="en-US"/>
        </w:rPr>
        <w:t>Ilmu Sosial Dasar</w:t>
      </w:r>
      <w:r>
        <w:rPr>
          <w:lang w:val="en-US"/>
        </w:rPr>
        <w:t xml:space="preserve">, (Bandung: Rosda Offset, </w:t>
      </w:r>
      <w:r w:rsidR="00FD76FF">
        <w:rPr>
          <w:lang w:val="en-US"/>
        </w:rPr>
        <w:t>1986), hal. 114</w:t>
      </w:r>
      <w:r>
        <w:t xml:space="preserve"> </w:t>
      </w:r>
    </w:p>
  </w:footnote>
  <w:footnote w:id="15">
    <w:p w:rsidR="00D01C26" w:rsidRPr="00594638" w:rsidRDefault="00D01C26" w:rsidP="004B324B">
      <w:pPr>
        <w:pStyle w:val="NoSpacing"/>
        <w:ind w:firstLine="567"/>
        <w:jc w:val="both"/>
        <w:rPr>
          <w:sz w:val="20"/>
          <w:szCs w:val="20"/>
          <w:lang w:val="fi-FI"/>
        </w:rPr>
      </w:pPr>
      <w:r w:rsidRPr="00594638">
        <w:rPr>
          <w:rStyle w:val="FootnoteReference"/>
          <w:sz w:val="20"/>
          <w:szCs w:val="20"/>
        </w:rPr>
        <w:footnoteRef/>
      </w:r>
      <w:r w:rsidRPr="00594638">
        <w:rPr>
          <w:sz w:val="20"/>
          <w:szCs w:val="20"/>
        </w:rPr>
        <w:t xml:space="preserve"> </w:t>
      </w:r>
      <w:r w:rsidRPr="00594638">
        <w:rPr>
          <w:sz w:val="20"/>
          <w:szCs w:val="20"/>
          <w:lang w:val="fi-FI"/>
        </w:rPr>
        <w:t xml:space="preserve">Muh. Asror Yusuf, </w:t>
      </w:r>
      <w:r w:rsidRPr="00594638">
        <w:rPr>
          <w:i/>
          <w:sz w:val="20"/>
          <w:szCs w:val="20"/>
          <w:lang w:val="fi-FI"/>
        </w:rPr>
        <w:t xml:space="preserve">Agama Sebagai Kritik Sosial di Tengah Arus Kapitalisme Global, </w:t>
      </w:r>
      <w:r w:rsidRPr="00594638">
        <w:rPr>
          <w:sz w:val="20"/>
          <w:szCs w:val="20"/>
          <w:lang w:val="fi-FI"/>
        </w:rPr>
        <w:t>(Yog</w:t>
      </w:r>
      <w:r>
        <w:rPr>
          <w:sz w:val="20"/>
          <w:szCs w:val="20"/>
          <w:lang w:val="fi-FI"/>
        </w:rPr>
        <w:t>yakarta : IRCiSOD, 2006), h</w:t>
      </w:r>
      <w:r w:rsidR="00FD76FF">
        <w:rPr>
          <w:sz w:val="20"/>
          <w:szCs w:val="20"/>
          <w:lang w:val="fi-FI"/>
        </w:rPr>
        <w:t>al</w:t>
      </w:r>
      <w:r>
        <w:rPr>
          <w:sz w:val="20"/>
          <w:szCs w:val="20"/>
          <w:lang w:val="fi-FI"/>
        </w:rPr>
        <w:t>. 167</w:t>
      </w:r>
      <w:r w:rsidRPr="00594638">
        <w:rPr>
          <w:sz w:val="20"/>
          <w:szCs w:val="20"/>
          <w:lang w:val="fi-FI"/>
        </w:rPr>
        <w:t>-169</w:t>
      </w:r>
    </w:p>
  </w:footnote>
  <w:footnote w:id="16">
    <w:p w:rsidR="00D01C26" w:rsidRPr="004B324B" w:rsidRDefault="00D01C26" w:rsidP="004B324B">
      <w:pPr>
        <w:pStyle w:val="FootnoteText"/>
        <w:tabs>
          <w:tab w:val="left" w:pos="3300"/>
        </w:tabs>
        <w:ind w:firstLine="567"/>
        <w:rPr>
          <w:lang w:val="en-US"/>
        </w:rPr>
      </w:pPr>
      <w:r>
        <w:rPr>
          <w:rStyle w:val="FootnoteReference"/>
        </w:rPr>
        <w:footnoteRef/>
      </w:r>
      <w:r>
        <w:rPr>
          <w:lang w:val="en-US"/>
        </w:rPr>
        <w:t xml:space="preserve"> Abu Ahmadi, </w:t>
      </w:r>
      <w:r w:rsidRPr="004B324B">
        <w:rPr>
          <w:i/>
          <w:iCs/>
          <w:lang w:val="en-US"/>
        </w:rPr>
        <w:t>Ilmu Sosial</w:t>
      </w:r>
      <w:r>
        <w:rPr>
          <w:i/>
          <w:iCs/>
          <w:lang w:val="en-US"/>
        </w:rPr>
        <w:t xml:space="preserve">…, </w:t>
      </w:r>
      <w:r w:rsidR="00FD76FF">
        <w:rPr>
          <w:lang w:val="en-US"/>
        </w:rPr>
        <w:t>hal. 328</w:t>
      </w:r>
    </w:p>
  </w:footnote>
  <w:footnote w:id="17">
    <w:p w:rsidR="00D01C26" w:rsidRPr="004B324B" w:rsidRDefault="00D01C26" w:rsidP="004B324B">
      <w:pPr>
        <w:pStyle w:val="NoSpacing"/>
        <w:ind w:firstLine="567"/>
        <w:jc w:val="both"/>
        <w:rPr>
          <w:sz w:val="20"/>
          <w:szCs w:val="20"/>
        </w:rPr>
      </w:pPr>
      <w:r w:rsidRPr="00594638">
        <w:rPr>
          <w:rStyle w:val="FootnoteReference"/>
          <w:sz w:val="20"/>
          <w:szCs w:val="20"/>
        </w:rPr>
        <w:footnoteRef/>
      </w:r>
      <w:r>
        <w:rPr>
          <w:sz w:val="20"/>
          <w:szCs w:val="20"/>
        </w:rPr>
        <w:t xml:space="preserve"> </w:t>
      </w:r>
      <w:proofErr w:type="gramStart"/>
      <w:r w:rsidRPr="004B324B">
        <w:rPr>
          <w:i/>
          <w:iCs/>
          <w:sz w:val="20"/>
          <w:szCs w:val="20"/>
        </w:rPr>
        <w:t>Ibid</w:t>
      </w:r>
      <w:r>
        <w:rPr>
          <w:sz w:val="20"/>
          <w:szCs w:val="20"/>
        </w:rPr>
        <w:t>.,</w:t>
      </w:r>
      <w:proofErr w:type="gramEnd"/>
      <w:r>
        <w:rPr>
          <w:sz w:val="20"/>
          <w:szCs w:val="20"/>
        </w:rPr>
        <w:t xml:space="preserve"> h</w:t>
      </w:r>
      <w:r w:rsidR="00FD76FF">
        <w:rPr>
          <w:sz w:val="20"/>
          <w:szCs w:val="20"/>
        </w:rPr>
        <w:t>al. 328</w:t>
      </w:r>
    </w:p>
  </w:footnote>
  <w:footnote w:id="18">
    <w:p w:rsidR="00D01C26" w:rsidRPr="00FD76FF" w:rsidRDefault="00D01C26" w:rsidP="00DB246B">
      <w:pPr>
        <w:pStyle w:val="FootnoteText"/>
        <w:ind w:firstLine="567"/>
        <w:rPr>
          <w:lang w:val="en-US"/>
        </w:rPr>
      </w:pPr>
      <w:r>
        <w:rPr>
          <w:rStyle w:val="FootnoteReference"/>
        </w:rPr>
        <w:footnoteRef/>
      </w:r>
      <w:r>
        <w:rPr>
          <w:lang w:val="en-US"/>
        </w:rPr>
        <w:t xml:space="preserve"> </w:t>
      </w:r>
      <w:proofErr w:type="gramStart"/>
      <w:r>
        <w:rPr>
          <w:lang w:val="en-US"/>
        </w:rPr>
        <w:t>Ibid.,</w:t>
      </w:r>
      <w:proofErr w:type="gramEnd"/>
      <w:r>
        <w:rPr>
          <w:lang w:val="en-US"/>
        </w:rPr>
        <w:t xml:space="preserve"> h</w:t>
      </w:r>
      <w:r w:rsidR="00FD76FF">
        <w:rPr>
          <w:lang w:val="en-US"/>
        </w:rPr>
        <w:t>al</w:t>
      </w:r>
      <w:r>
        <w:rPr>
          <w:lang w:val="en-US"/>
        </w:rPr>
        <w:t>.</w:t>
      </w:r>
      <w:r w:rsidR="000920EF">
        <w:rPr>
          <w:lang w:val="en-US"/>
        </w:rPr>
        <w:t xml:space="preserve"> </w:t>
      </w:r>
      <w:r w:rsidR="00FD76FF">
        <w:rPr>
          <w:lang w:val="en-US"/>
        </w:rPr>
        <w:t>328-329</w:t>
      </w:r>
    </w:p>
  </w:footnote>
  <w:footnote w:id="19">
    <w:p w:rsidR="00D01C26" w:rsidRPr="008340BF" w:rsidRDefault="00D01C26" w:rsidP="008340BF">
      <w:pPr>
        <w:pStyle w:val="FootnoteText"/>
        <w:ind w:firstLine="567"/>
        <w:rPr>
          <w:lang w:val="en-US"/>
        </w:rPr>
      </w:pPr>
      <w:r>
        <w:rPr>
          <w:rStyle w:val="FootnoteReference"/>
        </w:rPr>
        <w:footnoteRef/>
      </w:r>
      <w:r>
        <w:rPr>
          <w:lang w:val="en-US"/>
        </w:rPr>
        <w:t xml:space="preserve"> Jalaludin Rakhmat, </w:t>
      </w:r>
      <w:r w:rsidRPr="006B2A40">
        <w:rPr>
          <w:i/>
          <w:iCs/>
          <w:lang w:val="en-US"/>
        </w:rPr>
        <w:t>Islam Aktual</w:t>
      </w:r>
      <w:r>
        <w:rPr>
          <w:lang w:val="en-US"/>
        </w:rPr>
        <w:t>, (Bandung: Mizan</w:t>
      </w:r>
      <w:proofErr w:type="gramStart"/>
      <w:r>
        <w:rPr>
          <w:lang w:val="en-US"/>
        </w:rPr>
        <w:t>,1991</w:t>
      </w:r>
      <w:proofErr w:type="gramEnd"/>
      <w:r>
        <w:rPr>
          <w:lang w:val="en-US"/>
        </w:rPr>
        <w:t>), h</w:t>
      </w:r>
      <w:r w:rsidR="00FD76FF">
        <w:rPr>
          <w:lang w:val="en-US"/>
        </w:rPr>
        <w:t>al</w:t>
      </w:r>
      <w:r>
        <w:rPr>
          <w:lang w:val="en-US"/>
        </w:rPr>
        <w:t>.</w:t>
      </w:r>
      <w:r w:rsidR="000920EF">
        <w:rPr>
          <w:lang w:val="en-US"/>
        </w:rPr>
        <w:t xml:space="preserve"> </w:t>
      </w:r>
      <w:r w:rsidR="00FD76FF">
        <w:rPr>
          <w:lang w:val="en-US"/>
        </w:rPr>
        <w:t>241</w:t>
      </w:r>
    </w:p>
  </w:footnote>
  <w:footnote w:id="20">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DEPDIKBUD, </w:t>
      </w:r>
      <w:r w:rsidRPr="00594638">
        <w:rPr>
          <w:i/>
          <w:iCs/>
          <w:sz w:val="20"/>
          <w:szCs w:val="20"/>
        </w:rPr>
        <w:t>Kamus Besar ...</w:t>
      </w:r>
      <w:r w:rsidRPr="00594638">
        <w:rPr>
          <w:sz w:val="20"/>
          <w:szCs w:val="20"/>
        </w:rPr>
        <w:t xml:space="preserve">, h. 220. Hoetomo, </w:t>
      </w:r>
      <w:r w:rsidRPr="00594638">
        <w:rPr>
          <w:i/>
          <w:iCs/>
          <w:sz w:val="20"/>
          <w:szCs w:val="20"/>
        </w:rPr>
        <w:t xml:space="preserve">Kamus Lengkap Bahasa Indonesia, </w:t>
      </w:r>
      <w:r w:rsidRPr="00594638">
        <w:rPr>
          <w:sz w:val="20"/>
          <w:szCs w:val="20"/>
        </w:rPr>
        <w:t>(Su</w:t>
      </w:r>
      <w:r w:rsidR="000920EF">
        <w:rPr>
          <w:sz w:val="20"/>
          <w:szCs w:val="20"/>
        </w:rPr>
        <w:t>rabaya: Mitra Pelajar, 2005), h</w:t>
      </w:r>
      <w:r w:rsidR="00FD76FF">
        <w:rPr>
          <w:sz w:val="20"/>
          <w:szCs w:val="20"/>
        </w:rPr>
        <w:t>al</w:t>
      </w:r>
      <w:r w:rsidR="000920EF">
        <w:rPr>
          <w:sz w:val="20"/>
          <w:szCs w:val="20"/>
        </w:rPr>
        <w:t xml:space="preserve">. </w:t>
      </w:r>
      <w:r w:rsidR="00FD76FF">
        <w:rPr>
          <w:sz w:val="20"/>
          <w:szCs w:val="20"/>
        </w:rPr>
        <w:t>390</w:t>
      </w:r>
    </w:p>
  </w:footnote>
  <w:footnote w:id="21">
    <w:p w:rsidR="00D01C26" w:rsidRPr="00594638" w:rsidRDefault="00D01C26" w:rsidP="007A3165">
      <w:pPr>
        <w:pStyle w:val="NoSpacing"/>
        <w:ind w:firstLine="567"/>
        <w:jc w:val="both"/>
        <w:rPr>
          <w:sz w:val="20"/>
          <w:szCs w:val="20"/>
        </w:rPr>
      </w:pPr>
      <w:r w:rsidRPr="00594638">
        <w:rPr>
          <w:rStyle w:val="FootnoteReference"/>
          <w:sz w:val="20"/>
          <w:szCs w:val="20"/>
        </w:rPr>
        <w:footnoteRef/>
      </w:r>
      <w:r>
        <w:t xml:space="preserve"> </w:t>
      </w:r>
      <w:r w:rsidRPr="00594638">
        <w:rPr>
          <w:sz w:val="20"/>
          <w:szCs w:val="20"/>
        </w:rPr>
        <w:t xml:space="preserve"> </w:t>
      </w:r>
      <w:r>
        <w:rPr>
          <w:sz w:val="20"/>
          <w:szCs w:val="20"/>
        </w:rPr>
        <w:t xml:space="preserve">Syaiful Bahri Djamarah, </w:t>
      </w:r>
      <w:r>
        <w:rPr>
          <w:i/>
          <w:iCs/>
          <w:sz w:val="20"/>
          <w:szCs w:val="20"/>
        </w:rPr>
        <w:t>Prestasi Belajar dan Kompetensi G</w:t>
      </w:r>
      <w:r w:rsidRPr="009B549F">
        <w:rPr>
          <w:i/>
          <w:iCs/>
          <w:sz w:val="20"/>
          <w:szCs w:val="20"/>
        </w:rPr>
        <w:t>uru</w:t>
      </w:r>
      <w:r>
        <w:rPr>
          <w:sz w:val="20"/>
          <w:szCs w:val="20"/>
        </w:rPr>
        <w:t xml:space="preserve">, (Surabaya: Usaha Nasional, 1994), </w:t>
      </w:r>
      <w:r w:rsidRPr="00594638">
        <w:rPr>
          <w:sz w:val="20"/>
          <w:szCs w:val="20"/>
        </w:rPr>
        <w:t>h</w:t>
      </w:r>
      <w:r w:rsidR="00FD76FF">
        <w:rPr>
          <w:sz w:val="20"/>
          <w:szCs w:val="20"/>
        </w:rPr>
        <w:t>al. 19</w:t>
      </w:r>
    </w:p>
  </w:footnote>
  <w:footnote w:id="22">
    <w:p w:rsidR="00D01C26" w:rsidRPr="00481ADB" w:rsidRDefault="00D01C26" w:rsidP="009B549F">
      <w:pPr>
        <w:pStyle w:val="FootnoteText"/>
        <w:ind w:firstLine="567"/>
        <w:rPr>
          <w:lang w:val="en-US"/>
        </w:rPr>
      </w:pPr>
      <w:r>
        <w:rPr>
          <w:rStyle w:val="FootnoteReference"/>
        </w:rPr>
        <w:footnoteRef/>
      </w:r>
      <w:r>
        <w:rPr>
          <w:lang w:val="en-US"/>
        </w:rPr>
        <w:t xml:space="preserve"> </w:t>
      </w:r>
      <w:proofErr w:type="gramStart"/>
      <w:r w:rsidRPr="009B549F">
        <w:rPr>
          <w:i/>
          <w:iCs/>
          <w:lang w:val="en-US"/>
        </w:rPr>
        <w:t>Ibid</w:t>
      </w:r>
      <w:r>
        <w:rPr>
          <w:lang w:val="en-US"/>
        </w:rPr>
        <w:t>.</w:t>
      </w:r>
      <w:r>
        <w:t>,</w:t>
      </w:r>
      <w:proofErr w:type="gramEnd"/>
      <w:r>
        <w:t xml:space="preserve"> </w:t>
      </w:r>
      <w:r>
        <w:rPr>
          <w:lang w:val="en-US"/>
        </w:rPr>
        <w:t>h</w:t>
      </w:r>
      <w:r w:rsidR="00FD76FF">
        <w:rPr>
          <w:lang w:val="en-US"/>
        </w:rPr>
        <w:t>al</w:t>
      </w:r>
      <w:r>
        <w:t>.</w:t>
      </w:r>
      <w:r>
        <w:rPr>
          <w:lang w:val="en-US"/>
        </w:rPr>
        <w:t xml:space="preserve"> 20</w:t>
      </w:r>
    </w:p>
  </w:footnote>
  <w:footnote w:id="23">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Slameto</w:t>
      </w:r>
      <w:proofErr w:type="gramStart"/>
      <w:r w:rsidRPr="00594638">
        <w:rPr>
          <w:sz w:val="20"/>
          <w:szCs w:val="20"/>
        </w:rPr>
        <w:t>,</w:t>
      </w:r>
      <w:r w:rsidRPr="00594638">
        <w:rPr>
          <w:i/>
          <w:iCs/>
          <w:sz w:val="20"/>
          <w:szCs w:val="20"/>
        </w:rPr>
        <w:t>Belajar</w:t>
      </w:r>
      <w:proofErr w:type="gramEnd"/>
      <w:r w:rsidRPr="00594638">
        <w:rPr>
          <w:i/>
          <w:iCs/>
          <w:sz w:val="20"/>
          <w:szCs w:val="20"/>
        </w:rPr>
        <w:t xml:space="preserve"> dan Faktor yang Mempengaruhinya, </w:t>
      </w:r>
      <w:r w:rsidRPr="00594638">
        <w:rPr>
          <w:sz w:val="20"/>
          <w:szCs w:val="20"/>
        </w:rPr>
        <w:t>(Jakarta: PT Rineka Cipta, 2003), h</w:t>
      </w:r>
      <w:r w:rsidR="00FD76FF">
        <w:rPr>
          <w:sz w:val="20"/>
          <w:szCs w:val="20"/>
        </w:rPr>
        <w:t>al. 2</w:t>
      </w:r>
    </w:p>
  </w:footnote>
  <w:footnote w:id="24">
    <w:p w:rsidR="00D01C26" w:rsidRPr="00B245DB"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w:t>
      </w:r>
      <w:r w:rsidRPr="00B245DB">
        <w:rPr>
          <w:sz w:val="20"/>
          <w:szCs w:val="20"/>
        </w:rPr>
        <w:t xml:space="preserve">Sardiman, </w:t>
      </w:r>
      <w:r>
        <w:rPr>
          <w:i/>
          <w:iCs/>
          <w:sz w:val="20"/>
          <w:szCs w:val="20"/>
        </w:rPr>
        <w:t>Interaksi, Motivasi Belajar Mengajar</w:t>
      </w:r>
      <w:r>
        <w:rPr>
          <w:sz w:val="20"/>
          <w:szCs w:val="20"/>
        </w:rPr>
        <w:t>, (Jakarta: Raja Grafindo Persada, 2007)</w:t>
      </w:r>
      <w:r w:rsidRPr="00B245DB">
        <w:rPr>
          <w:i/>
          <w:iCs/>
          <w:sz w:val="20"/>
          <w:szCs w:val="20"/>
        </w:rPr>
        <w:t xml:space="preserve">, </w:t>
      </w:r>
      <w:r w:rsidRPr="00B245DB">
        <w:rPr>
          <w:sz w:val="20"/>
          <w:szCs w:val="20"/>
        </w:rPr>
        <w:t>h</w:t>
      </w:r>
      <w:r w:rsidR="00FD76FF">
        <w:rPr>
          <w:sz w:val="20"/>
          <w:szCs w:val="20"/>
        </w:rPr>
        <w:t>al</w:t>
      </w:r>
      <w:r w:rsidRPr="00B245DB">
        <w:rPr>
          <w:sz w:val="20"/>
          <w:szCs w:val="20"/>
        </w:rPr>
        <w:t>.</w:t>
      </w:r>
      <w:r w:rsidR="000920EF">
        <w:rPr>
          <w:sz w:val="20"/>
          <w:szCs w:val="20"/>
        </w:rPr>
        <w:t xml:space="preserve"> </w:t>
      </w:r>
      <w:r w:rsidR="00FD76FF">
        <w:rPr>
          <w:sz w:val="20"/>
          <w:szCs w:val="20"/>
        </w:rPr>
        <w:t>20</w:t>
      </w:r>
    </w:p>
  </w:footnote>
  <w:footnote w:id="25">
    <w:p w:rsidR="00D01C26" w:rsidRPr="00B245DB" w:rsidRDefault="00D01C26" w:rsidP="00594638">
      <w:pPr>
        <w:pStyle w:val="NoSpacing"/>
        <w:ind w:firstLine="567"/>
        <w:jc w:val="both"/>
        <w:rPr>
          <w:sz w:val="20"/>
          <w:szCs w:val="20"/>
        </w:rPr>
      </w:pPr>
      <w:r w:rsidRPr="00B245DB">
        <w:rPr>
          <w:rStyle w:val="FootnoteReference"/>
          <w:sz w:val="20"/>
          <w:szCs w:val="20"/>
        </w:rPr>
        <w:footnoteRef/>
      </w:r>
      <w:r w:rsidRPr="00B245DB">
        <w:rPr>
          <w:sz w:val="20"/>
          <w:szCs w:val="20"/>
        </w:rPr>
        <w:t xml:space="preserve"> </w:t>
      </w:r>
      <w:proofErr w:type="gramStart"/>
      <w:r w:rsidRPr="00B245DB">
        <w:rPr>
          <w:sz w:val="20"/>
          <w:szCs w:val="20"/>
        </w:rPr>
        <w:t>Moh.</w:t>
      </w:r>
      <w:proofErr w:type="gramEnd"/>
      <w:r w:rsidRPr="00B245DB">
        <w:rPr>
          <w:sz w:val="20"/>
          <w:szCs w:val="20"/>
        </w:rPr>
        <w:t xml:space="preserve"> Uzer Usman, </w:t>
      </w:r>
      <w:r w:rsidRPr="00B245DB">
        <w:rPr>
          <w:i/>
          <w:iCs/>
          <w:sz w:val="20"/>
          <w:szCs w:val="20"/>
        </w:rPr>
        <w:t>Menjadi Guru Profesional</w:t>
      </w:r>
      <w:r>
        <w:rPr>
          <w:sz w:val="20"/>
          <w:szCs w:val="20"/>
        </w:rPr>
        <w:t>, (Bandung: Remaja Rosdakarya Offset</w:t>
      </w:r>
      <w:proofErr w:type="gramStart"/>
      <w:r>
        <w:rPr>
          <w:sz w:val="20"/>
          <w:szCs w:val="20"/>
        </w:rPr>
        <w:t>,2011</w:t>
      </w:r>
      <w:proofErr w:type="gramEnd"/>
      <w:r>
        <w:rPr>
          <w:sz w:val="20"/>
          <w:szCs w:val="20"/>
        </w:rPr>
        <w:t xml:space="preserve">), </w:t>
      </w:r>
      <w:r w:rsidRPr="00B245DB">
        <w:rPr>
          <w:sz w:val="20"/>
          <w:szCs w:val="20"/>
        </w:rPr>
        <w:t xml:space="preserve"> h</w:t>
      </w:r>
      <w:r w:rsidR="00FD76FF">
        <w:rPr>
          <w:sz w:val="20"/>
          <w:szCs w:val="20"/>
        </w:rPr>
        <w:t>al</w:t>
      </w:r>
      <w:r w:rsidRPr="00B245DB">
        <w:rPr>
          <w:sz w:val="20"/>
          <w:szCs w:val="20"/>
        </w:rPr>
        <w:t>.</w:t>
      </w:r>
      <w:r w:rsidR="000920EF">
        <w:rPr>
          <w:sz w:val="20"/>
          <w:szCs w:val="20"/>
        </w:rPr>
        <w:t xml:space="preserve"> </w:t>
      </w:r>
      <w:r w:rsidR="00FD76FF">
        <w:rPr>
          <w:sz w:val="20"/>
          <w:szCs w:val="20"/>
        </w:rPr>
        <w:t>5</w:t>
      </w:r>
    </w:p>
  </w:footnote>
  <w:footnote w:id="26">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Sutratinah Tirtonegoro, </w:t>
      </w:r>
      <w:r w:rsidRPr="00594638">
        <w:rPr>
          <w:i/>
          <w:iCs/>
          <w:sz w:val="20"/>
          <w:szCs w:val="20"/>
        </w:rPr>
        <w:t xml:space="preserve">Anak Supranormal dan Program Pendidikannya, </w:t>
      </w:r>
      <w:r w:rsidRPr="00594638">
        <w:rPr>
          <w:sz w:val="20"/>
          <w:szCs w:val="20"/>
        </w:rPr>
        <w:t>(Jak</w:t>
      </w:r>
      <w:r w:rsidR="00FD76FF">
        <w:rPr>
          <w:sz w:val="20"/>
          <w:szCs w:val="20"/>
        </w:rPr>
        <w:t>arta: Bumi Aksara, 2001), hal. 43</w:t>
      </w:r>
    </w:p>
  </w:footnote>
  <w:footnote w:id="27">
    <w:p w:rsidR="00D01C26" w:rsidRPr="00F12EA9" w:rsidRDefault="00D01C26" w:rsidP="00F12EA9">
      <w:pPr>
        <w:pStyle w:val="FootnoteText"/>
        <w:ind w:firstLine="567"/>
        <w:rPr>
          <w:lang w:val="en-US"/>
        </w:rPr>
      </w:pPr>
      <w:r>
        <w:rPr>
          <w:rStyle w:val="FootnoteReference"/>
        </w:rPr>
        <w:footnoteRef/>
      </w:r>
      <w:r>
        <w:t xml:space="preserve"> </w:t>
      </w:r>
      <w:r>
        <w:rPr>
          <w:lang w:val="en-US"/>
        </w:rPr>
        <w:t xml:space="preserve"> Muhibbin Syah, </w:t>
      </w:r>
      <w:r w:rsidRPr="00F12EA9">
        <w:rPr>
          <w:i/>
          <w:iCs/>
          <w:lang w:val="en-US"/>
        </w:rPr>
        <w:t>Psikologi Belajar</w:t>
      </w:r>
      <w:r>
        <w:rPr>
          <w:i/>
          <w:iCs/>
          <w:lang w:val="en-US"/>
        </w:rPr>
        <w:t>,</w:t>
      </w:r>
      <w:r>
        <w:rPr>
          <w:lang w:val="en-US"/>
        </w:rPr>
        <w:t xml:space="preserve"> (Jakarta: Raja Grafindo Persada, 2006), h</w:t>
      </w:r>
      <w:r w:rsidR="00FD76FF">
        <w:rPr>
          <w:lang w:val="en-US"/>
        </w:rPr>
        <w:t>al</w:t>
      </w:r>
      <w:r>
        <w:rPr>
          <w:lang w:val="en-US"/>
        </w:rPr>
        <w:t>.</w:t>
      </w:r>
      <w:r w:rsidR="00FD76FF">
        <w:rPr>
          <w:lang w:val="en-US"/>
        </w:rPr>
        <w:t xml:space="preserve"> </w:t>
      </w:r>
      <w:r>
        <w:rPr>
          <w:lang w:val="en-US"/>
        </w:rPr>
        <w:t xml:space="preserve"> 213</w:t>
      </w:r>
    </w:p>
  </w:footnote>
  <w:footnote w:id="28">
    <w:p w:rsidR="00D01C26" w:rsidRPr="009B6BC6" w:rsidRDefault="00D01C26" w:rsidP="00306F60">
      <w:pPr>
        <w:pStyle w:val="FootnoteText"/>
        <w:ind w:firstLine="567"/>
        <w:rPr>
          <w:lang w:val="en-US"/>
        </w:rPr>
      </w:pPr>
      <w:r>
        <w:rPr>
          <w:rStyle w:val="FootnoteReference"/>
        </w:rPr>
        <w:footnoteRef/>
      </w:r>
      <w:r>
        <w:rPr>
          <w:lang w:val="en-US"/>
        </w:rPr>
        <w:t xml:space="preserve"> </w:t>
      </w:r>
      <w:proofErr w:type="gramStart"/>
      <w:r w:rsidRPr="007625E0">
        <w:rPr>
          <w:i/>
          <w:iCs/>
          <w:lang w:val="en-US"/>
        </w:rPr>
        <w:t>Ibid</w:t>
      </w:r>
      <w:r>
        <w:rPr>
          <w:lang w:val="en-US"/>
        </w:rPr>
        <w:t>.,</w:t>
      </w:r>
      <w:proofErr w:type="gramEnd"/>
      <w:r>
        <w:rPr>
          <w:lang w:val="en-US"/>
        </w:rPr>
        <w:t xml:space="preserve"> </w:t>
      </w:r>
      <w:r>
        <w:t>h</w:t>
      </w:r>
      <w:r w:rsidR="00FD76FF">
        <w:rPr>
          <w:lang w:val="en-US"/>
        </w:rPr>
        <w:t>al</w:t>
      </w:r>
      <w:r>
        <w:t>.</w:t>
      </w:r>
      <w:r w:rsidR="00FD76FF">
        <w:rPr>
          <w:lang w:val="en-US"/>
        </w:rPr>
        <w:t xml:space="preserve"> </w:t>
      </w:r>
      <w:r>
        <w:t>144</w:t>
      </w:r>
    </w:p>
  </w:footnote>
  <w:footnote w:id="29">
    <w:p w:rsidR="00D01C26" w:rsidRPr="00594638" w:rsidRDefault="00D01C26" w:rsidP="008374DC">
      <w:pPr>
        <w:pStyle w:val="NoSpacing"/>
        <w:ind w:firstLine="567"/>
        <w:jc w:val="both"/>
        <w:rPr>
          <w:sz w:val="20"/>
          <w:szCs w:val="20"/>
        </w:rPr>
      </w:pPr>
      <w:r w:rsidRPr="00594638">
        <w:rPr>
          <w:rStyle w:val="FootnoteReference"/>
          <w:sz w:val="20"/>
          <w:szCs w:val="20"/>
        </w:rPr>
        <w:footnoteRef/>
      </w:r>
      <w:r w:rsidRPr="00594638">
        <w:rPr>
          <w:sz w:val="20"/>
          <w:szCs w:val="20"/>
        </w:rPr>
        <w:t xml:space="preserve"> </w:t>
      </w:r>
      <w:proofErr w:type="gramStart"/>
      <w:r w:rsidRPr="008374DC">
        <w:rPr>
          <w:i/>
          <w:iCs/>
          <w:sz w:val="20"/>
          <w:szCs w:val="20"/>
        </w:rPr>
        <w:t>Ibid.,</w:t>
      </w:r>
      <w:proofErr w:type="gramEnd"/>
      <w:r>
        <w:rPr>
          <w:sz w:val="20"/>
          <w:szCs w:val="20"/>
        </w:rPr>
        <w:t xml:space="preserve"> h</w:t>
      </w:r>
      <w:r w:rsidR="003F0E86">
        <w:rPr>
          <w:sz w:val="20"/>
          <w:szCs w:val="20"/>
        </w:rPr>
        <w:t>al</w:t>
      </w:r>
      <w:r>
        <w:rPr>
          <w:sz w:val="20"/>
          <w:szCs w:val="20"/>
        </w:rPr>
        <w:t>. 145-146</w:t>
      </w:r>
    </w:p>
  </w:footnote>
  <w:footnote w:id="30">
    <w:p w:rsidR="00D01C26" w:rsidRPr="00A62886" w:rsidRDefault="00D01C26" w:rsidP="00A62886">
      <w:pPr>
        <w:pStyle w:val="FootnoteText"/>
        <w:ind w:firstLine="567"/>
        <w:rPr>
          <w:lang w:val="en-US"/>
        </w:rPr>
      </w:pPr>
      <w:r>
        <w:rPr>
          <w:rStyle w:val="FootnoteReference"/>
        </w:rPr>
        <w:footnoteRef/>
      </w:r>
      <w:r>
        <w:t xml:space="preserve"> </w:t>
      </w:r>
      <w:r>
        <w:rPr>
          <w:lang w:val="en-US"/>
        </w:rPr>
        <w:t xml:space="preserve"> </w:t>
      </w:r>
      <w:proofErr w:type="gramStart"/>
      <w:r w:rsidRPr="00A62886">
        <w:rPr>
          <w:i/>
          <w:iCs/>
          <w:lang w:val="en-US"/>
        </w:rPr>
        <w:t>Ibid</w:t>
      </w:r>
      <w:r w:rsidR="00FD76FF">
        <w:rPr>
          <w:lang w:val="en-US"/>
        </w:rPr>
        <w:t>.,</w:t>
      </w:r>
      <w:proofErr w:type="gramEnd"/>
      <w:r w:rsidR="00FD76FF">
        <w:rPr>
          <w:lang w:val="en-US"/>
        </w:rPr>
        <w:t xml:space="preserve"> hal. 147</w:t>
      </w:r>
    </w:p>
  </w:footnote>
  <w:footnote w:id="31">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Slameto</w:t>
      </w:r>
      <w:proofErr w:type="gramStart"/>
      <w:r w:rsidRPr="00594638">
        <w:rPr>
          <w:sz w:val="20"/>
          <w:szCs w:val="20"/>
        </w:rPr>
        <w:t>,</w:t>
      </w:r>
      <w:r w:rsidRPr="00594638">
        <w:rPr>
          <w:i/>
          <w:iCs/>
          <w:sz w:val="20"/>
          <w:szCs w:val="20"/>
        </w:rPr>
        <w:t>Belajar</w:t>
      </w:r>
      <w:proofErr w:type="gramEnd"/>
      <w:r w:rsidRPr="00594638">
        <w:rPr>
          <w:i/>
          <w:iCs/>
          <w:sz w:val="20"/>
          <w:szCs w:val="20"/>
        </w:rPr>
        <w:t xml:space="preserve"> dan Faktor</w:t>
      </w:r>
      <w:r w:rsidRPr="00594638">
        <w:rPr>
          <w:sz w:val="20"/>
          <w:szCs w:val="20"/>
        </w:rPr>
        <w:t>............., h</w:t>
      </w:r>
      <w:r w:rsidR="00FD76FF">
        <w:rPr>
          <w:sz w:val="20"/>
          <w:szCs w:val="20"/>
        </w:rPr>
        <w:t>al</w:t>
      </w:r>
      <w:r w:rsidRPr="00594638">
        <w:rPr>
          <w:sz w:val="20"/>
          <w:szCs w:val="20"/>
        </w:rPr>
        <w:t>.</w:t>
      </w:r>
      <w:r w:rsidR="00FD76FF">
        <w:rPr>
          <w:sz w:val="20"/>
          <w:szCs w:val="20"/>
        </w:rPr>
        <w:t xml:space="preserve"> 56</w:t>
      </w:r>
    </w:p>
  </w:footnote>
  <w:footnote w:id="32">
    <w:p w:rsidR="00D01C26" w:rsidRPr="00350FF0" w:rsidRDefault="00D01C26" w:rsidP="00350FF0">
      <w:pPr>
        <w:pStyle w:val="FootnoteText"/>
        <w:ind w:firstLine="567"/>
        <w:rPr>
          <w:lang w:val="en-US"/>
        </w:rPr>
      </w:pPr>
      <w:r>
        <w:rPr>
          <w:rStyle w:val="FootnoteReference"/>
        </w:rPr>
        <w:footnoteRef/>
      </w:r>
      <w:r>
        <w:t xml:space="preserve"> </w:t>
      </w:r>
      <w:r>
        <w:rPr>
          <w:lang w:val="en-US"/>
        </w:rPr>
        <w:t xml:space="preserve"> Muhibbin Syah, </w:t>
      </w:r>
      <w:r>
        <w:rPr>
          <w:i/>
          <w:iCs/>
          <w:lang w:val="en-US"/>
        </w:rPr>
        <w:t>Psikologi…,</w:t>
      </w:r>
      <w:r w:rsidR="00FD76FF">
        <w:rPr>
          <w:lang w:val="en-US"/>
        </w:rPr>
        <w:t xml:space="preserve"> hal. 150</w:t>
      </w:r>
    </w:p>
  </w:footnote>
  <w:footnote w:id="33">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Slameto</w:t>
      </w:r>
      <w:proofErr w:type="gramStart"/>
      <w:r w:rsidRPr="00594638">
        <w:rPr>
          <w:sz w:val="20"/>
          <w:szCs w:val="20"/>
        </w:rPr>
        <w:t>,</w:t>
      </w:r>
      <w:r w:rsidRPr="00594638">
        <w:rPr>
          <w:i/>
          <w:iCs/>
          <w:sz w:val="20"/>
          <w:szCs w:val="20"/>
        </w:rPr>
        <w:t>Belajar</w:t>
      </w:r>
      <w:proofErr w:type="gramEnd"/>
      <w:r w:rsidRPr="00594638">
        <w:rPr>
          <w:i/>
          <w:iCs/>
          <w:sz w:val="20"/>
          <w:szCs w:val="20"/>
        </w:rPr>
        <w:t xml:space="preserve"> dan Faktor</w:t>
      </w:r>
      <w:r>
        <w:rPr>
          <w:sz w:val="20"/>
          <w:szCs w:val="20"/>
        </w:rPr>
        <w:t>...</w:t>
      </w:r>
      <w:r w:rsidRPr="00594638">
        <w:rPr>
          <w:i/>
          <w:iCs/>
          <w:sz w:val="20"/>
          <w:szCs w:val="20"/>
        </w:rPr>
        <w:t xml:space="preserve">, </w:t>
      </w:r>
      <w:r w:rsidRPr="00594638">
        <w:rPr>
          <w:sz w:val="20"/>
          <w:szCs w:val="20"/>
        </w:rPr>
        <w:t>h</w:t>
      </w:r>
      <w:r w:rsidR="00FD76FF">
        <w:rPr>
          <w:sz w:val="20"/>
          <w:szCs w:val="20"/>
        </w:rPr>
        <w:t>al. 57</w:t>
      </w:r>
    </w:p>
  </w:footnote>
  <w:footnote w:id="34">
    <w:p w:rsidR="00D01C26" w:rsidRPr="00967794"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w:t>
      </w:r>
      <w:proofErr w:type="gramStart"/>
      <w:r>
        <w:rPr>
          <w:i/>
          <w:iCs/>
          <w:sz w:val="20"/>
          <w:szCs w:val="20"/>
        </w:rPr>
        <w:t>Ibid.,</w:t>
      </w:r>
      <w:proofErr w:type="gramEnd"/>
      <w:r>
        <w:rPr>
          <w:i/>
          <w:iCs/>
          <w:sz w:val="20"/>
          <w:szCs w:val="20"/>
        </w:rPr>
        <w:t xml:space="preserve"> </w:t>
      </w:r>
      <w:r w:rsidR="00FD76FF">
        <w:rPr>
          <w:sz w:val="20"/>
          <w:szCs w:val="20"/>
        </w:rPr>
        <w:t>hal. 57</w:t>
      </w:r>
    </w:p>
  </w:footnote>
  <w:footnote w:id="35">
    <w:p w:rsidR="00D01C26" w:rsidRPr="00967794" w:rsidRDefault="00D01C26" w:rsidP="00967794">
      <w:pPr>
        <w:pStyle w:val="FootnoteText"/>
        <w:ind w:firstLine="567"/>
        <w:rPr>
          <w:lang w:val="en-US"/>
        </w:rPr>
      </w:pPr>
      <w:r>
        <w:rPr>
          <w:rStyle w:val="FootnoteReference"/>
        </w:rPr>
        <w:footnoteRef/>
      </w:r>
      <w:r>
        <w:t xml:space="preserve"> </w:t>
      </w:r>
      <w:r>
        <w:rPr>
          <w:lang w:val="en-US"/>
        </w:rPr>
        <w:t xml:space="preserve"> Dalyono</w:t>
      </w:r>
      <w:r w:rsidRPr="009B6BC6">
        <w:rPr>
          <w:i/>
          <w:iCs/>
          <w:lang w:val="en-US"/>
        </w:rPr>
        <w:t>, Psikologi Pendidikan</w:t>
      </w:r>
      <w:r>
        <w:rPr>
          <w:lang w:val="en-US"/>
        </w:rPr>
        <w:t>, (Jakarta: Rineka Cipta, 2007), h</w:t>
      </w:r>
      <w:r w:rsidR="00FD76FF">
        <w:rPr>
          <w:lang w:val="en-US"/>
        </w:rPr>
        <w:t>al. 56</w:t>
      </w:r>
    </w:p>
  </w:footnote>
  <w:footnote w:id="36">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w:t>
      </w:r>
      <w:proofErr w:type="gramStart"/>
      <w:r w:rsidRPr="00594638">
        <w:rPr>
          <w:sz w:val="20"/>
          <w:szCs w:val="20"/>
        </w:rPr>
        <w:t xml:space="preserve">Slameto, </w:t>
      </w:r>
      <w:r w:rsidRPr="00594638">
        <w:rPr>
          <w:i/>
          <w:iCs/>
          <w:sz w:val="20"/>
          <w:szCs w:val="20"/>
        </w:rPr>
        <w:t xml:space="preserve">Belajar dan Faktor........, </w:t>
      </w:r>
      <w:r w:rsidRPr="00594638">
        <w:rPr>
          <w:sz w:val="20"/>
          <w:szCs w:val="20"/>
        </w:rPr>
        <w:t>h</w:t>
      </w:r>
      <w:r w:rsidR="00FD76FF">
        <w:rPr>
          <w:sz w:val="20"/>
          <w:szCs w:val="20"/>
        </w:rPr>
        <w:t>al.</w:t>
      </w:r>
      <w:proofErr w:type="gramEnd"/>
      <w:r w:rsidR="00FD76FF">
        <w:rPr>
          <w:sz w:val="20"/>
          <w:szCs w:val="20"/>
        </w:rPr>
        <w:t xml:space="preserve"> 56</w:t>
      </w:r>
    </w:p>
  </w:footnote>
  <w:footnote w:id="37">
    <w:p w:rsidR="00D01C26" w:rsidRPr="009B6BC6" w:rsidRDefault="00D01C26" w:rsidP="00E35549">
      <w:pPr>
        <w:pStyle w:val="FootnoteText"/>
        <w:ind w:firstLine="567"/>
        <w:rPr>
          <w:lang w:val="en-US"/>
        </w:rPr>
      </w:pPr>
      <w:r>
        <w:rPr>
          <w:rStyle w:val="FootnoteReference"/>
        </w:rPr>
        <w:footnoteRef/>
      </w:r>
      <w:r>
        <w:rPr>
          <w:lang w:val="en-US"/>
        </w:rPr>
        <w:t xml:space="preserve"> </w:t>
      </w:r>
      <w:proofErr w:type="gramStart"/>
      <w:r w:rsidRPr="00E35549">
        <w:rPr>
          <w:i/>
          <w:iCs/>
          <w:lang w:val="en-US"/>
        </w:rPr>
        <w:t>Ibid</w:t>
      </w:r>
      <w:r w:rsidR="00FD76FF">
        <w:rPr>
          <w:lang w:val="en-US"/>
        </w:rPr>
        <w:t>.,</w:t>
      </w:r>
      <w:proofErr w:type="gramEnd"/>
      <w:r w:rsidR="00FD76FF">
        <w:rPr>
          <w:lang w:val="en-US"/>
        </w:rPr>
        <w:t xml:space="preserve"> hal. 56</w:t>
      </w:r>
    </w:p>
  </w:footnote>
  <w:footnote w:id="38">
    <w:p w:rsidR="00D01C26" w:rsidRPr="00E35549" w:rsidRDefault="00D01C26" w:rsidP="00E35549">
      <w:pPr>
        <w:pStyle w:val="FootnoteText"/>
        <w:ind w:firstLine="567"/>
        <w:rPr>
          <w:lang w:val="en-US"/>
        </w:rPr>
      </w:pPr>
      <w:r>
        <w:rPr>
          <w:rStyle w:val="FootnoteReference"/>
        </w:rPr>
        <w:footnoteRef/>
      </w:r>
      <w:r>
        <w:rPr>
          <w:lang w:val="en-US"/>
        </w:rPr>
        <w:t xml:space="preserve"> </w:t>
      </w:r>
      <w:r w:rsidRPr="00594638">
        <w:t xml:space="preserve">Djaali, </w:t>
      </w:r>
      <w:r w:rsidRPr="00594638">
        <w:rPr>
          <w:i/>
          <w:iCs/>
        </w:rPr>
        <w:t xml:space="preserve">Psikologi Pendidikan , </w:t>
      </w:r>
      <w:r w:rsidRPr="00594638">
        <w:t>(Jakarta: Bumi Aksara, 2008),</w:t>
      </w:r>
      <w:r>
        <w:rPr>
          <w:lang w:val="en-US"/>
        </w:rPr>
        <w:t xml:space="preserve"> h</w:t>
      </w:r>
      <w:r w:rsidR="00FD76FF">
        <w:rPr>
          <w:lang w:val="en-US"/>
        </w:rPr>
        <w:t>al. 101</w:t>
      </w:r>
    </w:p>
  </w:footnote>
  <w:footnote w:id="39">
    <w:p w:rsidR="00D01C26" w:rsidRPr="00594638" w:rsidRDefault="00D01C26" w:rsidP="00594638">
      <w:pPr>
        <w:pStyle w:val="NoSpacing"/>
        <w:ind w:firstLine="567"/>
        <w:jc w:val="both"/>
        <w:rPr>
          <w:sz w:val="20"/>
          <w:szCs w:val="20"/>
        </w:rPr>
      </w:pPr>
      <w:r w:rsidRPr="00594638">
        <w:rPr>
          <w:rStyle w:val="FootnoteReference"/>
          <w:sz w:val="20"/>
          <w:szCs w:val="20"/>
        </w:rPr>
        <w:footnoteRef/>
      </w:r>
      <w:r>
        <w:rPr>
          <w:sz w:val="20"/>
          <w:szCs w:val="20"/>
        </w:rPr>
        <w:t xml:space="preserve"> Gintings, </w:t>
      </w:r>
      <w:r w:rsidRPr="00594638">
        <w:rPr>
          <w:i/>
          <w:iCs/>
          <w:sz w:val="20"/>
          <w:szCs w:val="20"/>
        </w:rPr>
        <w:t>Esensi Praktis .........</w:t>
      </w:r>
      <w:proofErr w:type="gramStart"/>
      <w:r w:rsidR="00FD76FF">
        <w:rPr>
          <w:sz w:val="20"/>
          <w:szCs w:val="20"/>
        </w:rPr>
        <w:t>,hal</w:t>
      </w:r>
      <w:proofErr w:type="gramEnd"/>
      <w:r w:rsidR="00FD76FF">
        <w:rPr>
          <w:sz w:val="20"/>
          <w:szCs w:val="20"/>
        </w:rPr>
        <w:t>. 86</w:t>
      </w:r>
    </w:p>
  </w:footnote>
  <w:footnote w:id="40">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Djaali, </w:t>
      </w:r>
      <w:r w:rsidRPr="00594638">
        <w:rPr>
          <w:i/>
          <w:iCs/>
          <w:sz w:val="20"/>
          <w:szCs w:val="20"/>
        </w:rPr>
        <w:t xml:space="preserve">Psikologi </w:t>
      </w:r>
      <w:proofErr w:type="gramStart"/>
      <w:r w:rsidRPr="00594638">
        <w:rPr>
          <w:i/>
          <w:iCs/>
          <w:sz w:val="20"/>
          <w:szCs w:val="20"/>
        </w:rPr>
        <w:t>Pendidikan ,</w:t>
      </w:r>
      <w:proofErr w:type="gramEnd"/>
      <w:r w:rsidRPr="00594638">
        <w:rPr>
          <w:i/>
          <w:iCs/>
          <w:sz w:val="20"/>
          <w:szCs w:val="20"/>
        </w:rPr>
        <w:t xml:space="preserve"> </w:t>
      </w:r>
      <w:r w:rsidRPr="00594638">
        <w:rPr>
          <w:sz w:val="20"/>
          <w:szCs w:val="20"/>
        </w:rPr>
        <w:t>(Jakarta: Bumi Aksara, 2008), h</w:t>
      </w:r>
      <w:r w:rsidR="00FD76FF">
        <w:rPr>
          <w:sz w:val="20"/>
          <w:szCs w:val="20"/>
        </w:rPr>
        <w:t>al. 103</w:t>
      </w:r>
    </w:p>
  </w:footnote>
  <w:footnote w:id="41">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Syah, </w:t>
      </w:r>
      <w:r w:rsidRPr="00594638">
        <w:rPr>
          <w:i/>
          <w:iCs/>
          <w:sz w:val="20"/>
          <w:szCs w:val="20"/>
        </w:rPr>
        <w:t xml:space="preserve">Psikologi Belajar......., </w:t>
      </w:r>
      <w:r w:rsidR="00FD76FF">
        <w:rPr>
          <w:sz w:val="20"/>
          <w:szCs w:val="20"/>
        </w:rPr>
        <w:t>hal.</w:t>
      </w:r>
      <w:r w:rsidR="003F0E86">
        <w:rPr>
          <w:sz w:val="20"/>
          <w:szCs w:val="20"/>
        </w:rPr>
        <w:t xml:space="preserve"> </w:t>
      </w:r>
      <w:r w:rsidR="00FD76FF">
        <w:rPr>
          <w:sz w:val="20"/>
          <w:szCs w:val="20"/>
        </w:rPr>
        <w:t>149</w:t>
      </w:r>
    </w:p>
  </w:footnote>
  <w:footnote w:id="42">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w:t>
      </w:r>
      <w:proofErr w:type="gramStart"/>
      <w:r w:rsidRPr="00594638">
        <w:rPr>
          <w:sz w:val="20"/>
          <w:szCs w:val="20"/>
        </w:rPr>
        <w:t xml:space="preserve">Slameto, </w:t>
      </w:r>
      <w:r w:rsidRPr="00594638">
        <w:rPr>
          <w:i/>
          <w:iCs/>
          <w:sz w:val="20"/>
          <w:szCs w:val="20"/>
        </w:rPr>
        <w:t xml:space="preserve">Belajar dan Faktor........, </w:t>
      </w:r>
      <w:r w:rsidRPr="00594638">
        <w:rPr>
          <w:sz w:val="20"/>
          <w:szCs w:val="20"/>
        </w:rPr>
        <w:t>h</w:t>
      </w:r>
      <w:r w:rsidR="00FD76FF">
        <w:rPr>
          <w:sz w:val="20"/>
          <w:szCs w:val="20"/>
        </w:rPr>
        <w:t>al.</w:t>
      </w:r>
      <w:proofErr w:type="gramEnd"/>
      <w:r w:rsidR="003F0E86">
        <w:rPr>
          <w:sz w:val="20"/>
          <w:szCs w:val="20"/>
        </w:rPr>
        <w:t xml:space="preserve"> </w:t>
      </w:r>
      <w:r w:rsidR="00FD76FF">
        <w:rPr>
          <w:sz w:val="20"/>
          <w:szCs w:val="20"/>
        </w:rPr>
        <w:t>59</w:t>
      </w:r>
    </w:p>
  </w:footnote>
  <w:footnote w:id="43">
    <w:p w:rsidR="00D01C26" w:rsidRPr="009B6BC6" w:rsidRDefault="00D01C26" w:rsidP="009B6BC6">
      <w:pPr>
        <w:pStyle w:val="FootnoteText"/>
        <w:ind w:firstLine="567"/>
        <w:rPr>
          <w:lang w:val="en-US"/>
        </w:rPr>
      </w:pPr>
      <w:r>
        <w:rPr>
          <w:rStyle w:val="FootnoteReference"/>
        </w:rPr>
        <w:footnoteRef/>
      </w:r>
      <w:r>
        <w:rPr>
          <w:lang w:val="en-US"/>
        </w:rPr>
        <w:t xml:space="preserve"> </w:t>
      </w:r>
      <w:r w:rsidRPr="00594638">
        <w:t xml:space="preserve">Syah, </w:t>
      </w:r>
      <w:r w:rsidRPr="00594638">
        <w:rPr>
          <w:i/>
          <w:iCs/>
        </w:rPr>
        <w:t xml:space="preserve">Psikologi Belajar......., </w:t>
      </w:r>
      <w:r>
        <w:t>h</w:t>
      </w:r>
      <w:r w:rsidR="00FD76FF">
        <w:rPr>
          <w:lang w:val="en-US"/>
        </w:rPr>
        <w:t>al</w:t>
      </w:r>
      <w:r>
        <w:t>.</w:t>
      </w:r>
      <w:r w:rsidR="003F0E86">
        <w:rPr>
          <w:lang w:val="en-US"/>
        </w:rPr>
        <w:t xml:space="preserve"> </w:t>
      </w:r>
      <w:r>
        <w:t>1</w:t>
      </w:r>
      <w:r w:rsidR="00FD76FF">
        <w:rPr>
          <w:lang w:val="en-US"/>
        </w:rPr>
        <w:t>44</w:t>
      </w:r>
    </w:p>
  </w:footnote>
  <w:footnote w:id="44">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M. Dalyono, </w:t>
      </w:r>
      <w:r w:rsidRPr="00594638">
        <w:rPr>
          <w:i/>
          <w:iCs/>
          <w:sz w:val="20"/>
          <w:szCs w:val="20"/>
        </w:rPr>
        <w:t xml:space="preserve">Psikologi Pendidikan, </w:t>
      </w:r>
      <w:r w:rsidRPr="00594638">
        <w:rPr>
          <w:sz w:val="20"/>
          <w:szCs w:val="20"/>
        </w:rPr>
        <w:t>(Jakarta</w:t>
      </w:r>
      <w:r w:rsidR="00FD76FF">
        <w:rPr>
          <w:sz w:val="20"/>
          <w:szCs w:val="20"/>
        </w:rPr>
        <w:t>: PT Rineka Cipta, 2005), hal. 59</w:t>
      </w:r>
    </w:p>
  </w:footnote>
  <w:footnote w:id="45">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Ahmad Sabri, </w:t>
      </w:r>
      <w:r w:rsidRPr="00594638">
        <w:rPr>
          <w:i/>
          <w:iCs/>
          <w:sz w:val="20"/>
          <w:szCs w:val="20"/>
        </w:rPr>
        <w:t xml:space="preserve">Strategi Belajar Mengajar, </w:t>
      </w:r>
      <w:r w:rsidRPr="00594638">
        <w:rPr>
          <w:sz w:val="20"/>
          <w:szCs w:val="20"/>
        </w:rPr>
        <w:t>(Jakarta: Quantum Teaching, 2005)</w:t>
      </w:r>
      <w:proofErr w:type="gramStart"/>
      <w:r w:rsidRPr="00594638">
        <w:rPr>
          <w:sz w:val="20"/>
          <w:szCs w:val="20"/>
        </w:rPr>
        <w:t>,h</w:t>
      </w:r>
      <w:r w:rsidR="00FD76FF">
        <w:rPr>
          <w:sz w:val="20"/>
          <w:szCs w:val="20"/>
        </w:rPr>
        <w:t>al</w:t>
      </w:r>
      <w:proofErr w:type="gramEnd"/>
      <w:r w:rsidRPr="00594638">
        <w:rPr>
          <w:sz w:val="20"/>
          <w:szCs w:val="20"/>
        </w:rPr>
        <w:t>.</w:t>
      </w:r>
      <w:r w:rsidR="00FD76FF">
        <w:rPr>
          <w:sz w:val="20"/>
          <w:szCs w:val="20"/>
        </w:rPr>
        <w:t xml:space="preserve"> </w:t>
      </w:r>
      <w:r w:rsidRPr="00594638">
        <w:rPr>
          <w:sz w:val="20"/>
          <w:szCs w:val="20"/>
        </w:rPr>
        <w:t>52.</w:t>
      </w:r>
    </w:p>
  </w:footnote>
  <w:footnote w:id="46">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Sulistiyorini, </w:t>
      </w:r>
      <w:r w:rsidRPr="00594638">
        <w:rPr>
          <w:i/>
          <w:iCs/>
          <w:sz w:val="20"/>
          <w:szCs w:val="20"/>
        </w:rPr>
        <w:t xml:space="preserve">Manajemen Pendidikan Islam, </w:t>
      </w:r>
      <w:r w:rsidR="00FD76FF">
        <w:rPr>
          <w:sz w:val="20"/>
          <w:szCs w:val="20"/>
        </w:rPr>
        <w:t>(Surabaya: eLKAF, 2006), hal. 27</w:t>
      </w:r>
    </w:p>
  </w:footnote>
  <w:footnote w:id="47">
    <w:p w:rsidR="00D01C26" w:rsidRPr="00594638" w:rsidRDefault="00D01C26" w:rsidP="00594638">
      <w:pPr>
        <w:pStyle w:val="NoSpacing"/>
        <w:ind w:firstLine="567"/>
        <w:jc w:val="both"/>
        <w:rPr>
          <w:sz w:val="20"/>
          <w:szCs w:val="20"/>
        </w:rPr>
      </w:pPr>
      <w:r w:rsidRPr="00594638">
        <w:rPr>
          <w:rStyle w:val="FootnoteReference"/>
          <w:sz w:val="20"/>
          <w:szCs w:val="20"/>
        </w:rPr>
        <w:footnoteRef/>
      </w:r>
      <w:r w:rsidRPr="00594638">
        <w:rPr>
          <w:sz w:val="20"/>
          <w:szCs w:val="20"/>
        </w:rPr>
        <w:t xml:space="preserve"> Ahmad Patoni, </w:t>
      </w:r>
      <w:r w:rsidRPr="00594638">
        <w:rPr>
          <w:i/>
          <w:iCs/>
          <w:sz w:val="20"/>
          <w:szCs w:val="20"/>
        </w:rPr>
        <w:t xml:space="preserve">Metodologi Pendidikan Agama Islam, </w:t>
      </w:r>
      <w:r w:rsidRPr="00594638">
        <w:rPr>
          <w:sz w:val="20"/>
          <w:szCs w:val="20"/>
        </w:rPr>
        <w:t>(Jakarta: Bina Ilmu, 2004), h</w:t>
      </w:r>
      <w:r w:rsidR="00FD76FF">
        <w:rPr>
          <w:sz w:val="20"/>
          <w:szCs w:val="20"/>
        </w:rPr>
        <w:t>al</w:t>
      </w:r>
      <w:r w:rsidRPr="00594638">
        <w:rPr>
          <w:sz w:val="20"/>
          <w:szCs w:val="20"/>
        </w:rPr>
        <w:t>.</w:t>
      </w:r>
      <w:r w:rsidR="00FD76FF">
        <w:rPr>
          <w:sz w:val="20"/>
          <w:szCs w:val="20"/>
        </w:rPr>
        <w:t xml:space="preserve"> 66</w:t>
      </w:r>
    </w:p>
  </w:footnote>
  <w:footnote w:id="48">
    <w:p w:rsidR="00D01C26" w:rsidRPr="00594638" w:rsidRDefault="00D01C26" w:rsidP="00B245DB">
      <w:pPr>
        <w:pStyle w:val="NoSpacing"/>
        <w:ind w:firstLine="567"/>
        <w:jc w:val="both"/>
        <w:rPr>
          <w:sz w:val="20"/>
          <w:szCs w:val="20"/>
        </w:rPr>
      </w:pPr>
      <w:r w:rsidRPr="00594638">
        <w:rPr>
          <w:rStyle w:val="FootnoteReference"/>
          <w:sz w:val="20"/>
          <w:szCs w:val="20"/>
        </w:rPr>
        <w:footnoteRef/>
      </w:r>
      <w:r w:rsidRPr="00594638">
        <w:rPr>
          <w:sz w:val="20"/>
          <w:szCs w:val="20"/>
        </w:rPr>
        <w:t xml:space="preserve"> </w:t>
      </w:r>
      <w:r w:rsidRPr="00594638">
        <w:rPr>
          <w:sz w:val="20"/>
          <w:szCs w:val="20"/>
          <w:lang w:val="de-DE"/>
        </w:rPr>
        <w:t xml:space="preserve">Sardiman, A, </w:t>
      </w:r>
      <w:r>
        <w:rPr>
          <w:i/>
          <w:iCs/>
          <w:sz w:val="20"/>
          <w:szCs w:val="20"/>
          <w:lang w:val="de-DE"/>
        </w:rPr>
        <w:t>Interaksi dan Motivasi...</w:t>
      </w:r>
      <w:r w:rsidRPr="00594638">
        <w:rPr>
          <w:sz w:val="20"/>
          <w:szCs w:val="20"/>
          <w:lang w:val="de-DE"/>
        </w:rPr>
        <w:t>, h</w:t>
      </w:r>
      <w:r w:rsidR="00FD76FF">
        <w:rPr>
          <w:sz w:val="20"/>
          <w:szCs w:val="20"/>
          <w:lang w:val="de-DE"/>
        </w:rPr>
        <w:t>al</w:t>
      </w:r>
      <w:r w:rsidRPr="00594638">
        <w:rPr>
          <w:sz w:val="20"/>
          <w:szCs w:val="20"/>
          <w:lang w:val="de-DE"/>
        </w:rPr>
        <w:t xml:space="preserve">. </w:t>
      </w:r>
      <w:r>
        <w:rPr>
          <w:sz w:val="20"/>
          <w:szCs w:val="20"/>
          <w:lang w:val="de-DE"/>
        </w:rPr>
        <w:t>147</w:t>
      </w:r>
    </w:p>
  </w:footnote>
  <w:footnote w:id="49">
    <w:p w:rsidR="00D01C26" w:rsidRPr="00B46224" w:rsidRDefault="00D01C26" w:rsidP="00B46224">
      <w:pPr>
        <w:pStyle w:val="NoSpacing"/>
        <w:ind w:firstLine="567"/>
        <w:jc w:val="both"/>
        <w:rPr>
          <w:sz w:val="20"/>
          <w:szCs w:val="20"/>
        </w:rPr>
      </w:pPr>
      <w:r>
        <w:rPr>
          <w:rStyle w:val="FootnoteReference"/>
        </w:rPr>
        <w:footnoteRef/>
      </w:r>
      <w:r>
        <w:t xml:space="preserve"> </w:t>
      </w:r>
      <w:proofErr w:type="gramStart"/>
      <w:r w:rsidRPr="00594638">
        <w:rPr>
          <w:sz w:val="20"/>
          <w:szCs w:val="20"/>
        </w:rPr>
        <w:t xml:space="preserve">Slameto, </w:t>
      </w:r>
      <w:r w:rsidRPr="00594638">
        <w:rPr>
          <w:i/>
          <w:iCs/>
          <w:sz w:val="20"/>
          <w:szCs w:val="20"/>
        </w:rPr>
        <w:t>Belajar dan Faktor-Faktor</w:t>
      </w:r>
      <w:r w:rsidR="00FD76FF">
        <w:rPr>
          <w:sz w:val="20"/>
          <w:szCs w:val="20"/>
        </w:rPr>
        <w:t>....., hal.</w:t>
      </w:r>
      <w:proofErr w:type="gramEnd"/>
      <w:r w:rsidR="00FD76FF">
        <w:rPr>
          <w:sz w:val="20"/>
          <w:szCs w:val="20"/>
        </w:rPr>
        <w:t xml:space="preserve"> 66</w:t>
      </w:r>
    </w:p>
  </w:footnote>
  <w:footnote w:id="50">
    <w:p w:rsidR="00D01C26" w:rsidRPr="00594638" w:rsidRDefault="00D01C26" w:rsidP="00B46224">
      <w:pPr>
        <w:pStyle w:val="NoSpacing"/>
        <w:ind w:firstLine="567"/>
        <w:jc w:val="both"/>
        <w:rPr>
          <w:sz w:val="20"/>
          <w:szCs w:val="20"/>
        </w:rPr>
      </w:pPr>
      <w:r w:rsidRPr="00594638">
        <w:rPr>
          <w:rStyle w:val="FootnoteReference"/>
          <w:sz w:val="20"/>
          <w:szCs w:val="20"/>
        </w:rPr>
        <w:footnoteRef/>
      </w:r>
      <w:r>
        <w:rPr>
          <w:i/>
          <w:iCs/>
          <w:sz w:val="20"/>
          <w:szCs w:val="20"/>
        </w:rPr>
        <w:t xml:space="preserve"> </w:t>
      </w:r>
      <w:proofErr w:type="gramStart"/>
      <w:r w:rsidRPr="00B46224">
        <w:rPr>
          <w:i/>
          <w:iCs/>
          <w:sz w:val="20"/>
          <w:szCs w:val="20"/>
        </w:rPr>
        <w:t>Ibid</w:t>
      </w:r>
      <w:r>
        <w:rPr>
          <w:sz w:val="20"/>
          <w:szCs w:val="20"/>
        </w:rPr>
        <w:t>.</w:t>
      </w:r>
      <w:r w:rsidRPr="00594638">
        <w:rPr>
          <w:sz w:val="20"/>
          <w:szCs w:val="20"/>
        </w:rPr>
        <w:t>,</w:t>
      </w:r>
      <w:proofErr w:type="gramEnd"/>
      <w:r w:rsidRPr="00594638">
        <w:rPr>
          <w:sz w:val="20"/>
          <w:szCs w:val="20"/>
        </w:rPr>
        <w:t xml:space="preserve"> h</w:t>
      </w:r>
      <w:r w:rsidR="00FD76FF">
        <w:rPr>
          <w:sz w:val="20"/>
          <w:szCs w:val="20"/>
        </w:rPr>
        <w:t>al</w:t>
      </w:r>
      <w:r w:rsidRPr="00594638">
        <w:rPr>
          <w:sz w:val="20"/>
          <w:szCs w:val="20"/>
        </w:rPr>
        <w:t>.</w:t>
      </w:r>
      <w:r>
        <w:rPr>
          <w:sz w:val="20"/>
          <w:szCs w:val="20"/>
        </w:rPr>
        <w:t xml:space="preserve"> </w:t>
      </w:r>
      <w:r w:rsidR="00FD76FF">
        <w:rPr>
          <w:sz w:val="20"/>
          <w:szCs w:val="20"/>
        </w:rPr>
        <w:t>67</w:t>
      </w:r>
    </w:p>
  </w:footnote>
  <w:footnote w:id="51">
    <w:p w:rsidR="00D01C26" w:rsidRPr="00EF64BF" w:rsidRDefault="00D01C26" w:rsidP="00EF64BF">
      <w:pPr>
        <w:spacing w:after="0" w:line="240" w:lineRule="auto"/>
        <w:ind w:firstLine="567"/>
        <w:contextualSpacing/>
        <w:rPr>
          <w:rFonts w:asciiTheme="majorBidi" w:hAnsiTheme="majorBidi" w:cstheme="majorBidi"/>
          <w:sz w:val="20"/>
          <w:szCs w:val="20"/>
        </w:rPr>
      </w:pPr>
      <w:r>
        <w:rPr>
          <w:rStyle w:val="FootnoteReference"/>
        </w:rPr>
        <w:footnoteRef/>
      </w:r>
      <w:r>
        <w:rPr>
          <w:sz w:val="20"/>
          <w:szCs w:val="20"/>
        </w:rPr>
        <w:t xml:space="preserve"> Arjuna, “Faktor-Faktor yang Mempengaruhi Prestasi Belajar”, </w:t>
      </w:r>
      <w:r w:rsidRPr="00CB4F72">
        <w:rPr>
          <w:rFonts w:asciiTheme="majorBidi" w:hAnsiTheme="majorBidi" w:cstheme="majorBidi"/>
          <w:i/>
          <w:iCs/>
          <w:sz w:val="20"/>
          <w:szCs w:val="20"/>
        </w:rPr>
        <w:t>junasakti.blogspot.com/2012/03/faktor-faktor-yang-mempengaruhi_03.html</w:t>
      </w:r>
      <w:r>
        <w:rPr>
          <w:rFonts w:asciiTheme="majorBidi" w:hAnsiTheme="majorBidi" w:cstheme="majorBidi"/>
          <w:i/>
          <w:iCs/>
          <w:sz w:val="20"/>
          <w:szCs w:val="20"/>
        </w:rPr>
        <w:t xml:space="preserve">, </w:t>
      </w:r>
      <w:r>
        <w:rPr>
          <w:rFonts w:asciiTheme="majorBidi" w:hAnsiTheme="majorBidi" w:cstheme="majorBidi"/>
          <w:sz w:val="20"/>
          <w:szCs w:val="20"/>
        </w:rPr>
        <w:t xml:space="preserve">diakses tanggal 7 </w:t>
      </w:r>
      <w:proofErr w:type="gramStart"/>
      <w:r>
        <w:rPr>
          <w:rFonts w:asciiTheme="majorBidi" w:hAnsiTheme="majorBidi" w:cstheme="majorBidi"/>
          <w:sz w:val="20"/>
          <w:szCs w:val="20"/>
        </w:rPr>
        <w:t>mei</w:t>
      </w:r>
      <w:proofErr w:type="gramEnd"/>
      <w:r>
        <w:rPr>
          <w:rFonts w:asciiTheme="majorBidi" w:hAnsiTheme="majorBidi" w:cstheme="majorBidi"/>
          <w:sz w:val="20"/>
          <w:szCs w:val="20"/>
        </w:rPr>
        <w:t xml:space="preserve"> 2012.</w:t>
      </w:r>
    </w:p>
  </w:footnote>
  <w:footnote w:id="52">
    <w:p w:rsidR="00D01C26" w:rsidRPr="00EF64BF" w:rsidRDefault="00D01C26" w:rsidP="00EF64BF">
      <w:pPr>
        <w:pStyle w:val="NoSpacing"/>
        <w:ind w:firstLine="567"/>
        <w:jc w:val="both"/>
        <w:rPr>
          <w:sz w:val="20"/>
          <w:szCs w:val="20"/>
        </w:rPr>
      </w:pPr>
      <w:r>
        <w:rPr>
          <w:rStyle w:val="FootnoteReference"/>
        </w:rPr>
        <w:footnoteRef/>
      </w:r>
      <w:r>
        <w:t xml:space="preserve"> </w:t>
      </w:r>
      <w:proofErr w:type="gramStart"/>
      <w:r w:rsidRPr="00594638">
        <w:rPr>
          <w:sz w:val="20"/>
          <w:szCs w:val="20"/>
        </w:rPr>
        <w:t xml:space="preserve">Slameto, </w:t>
      </w:r>
      <w:r w:rsidRPr="00594638">
        <w:rPr>
          <w:i/>
          <w:iCs/>
          <w:sz w:val="20"/>
          <w:szCs w:val="20"/>
        </w:rPr>
        <w:t>Belajar dan Faktor-Faktor</w:t>
      </w:r>
      <w:r>
        <w:rPr>
          <w:sz w:val="20"/>
          <w:szCs w:val="20"/>
        </w:rPr>
        <w:t>....., h</w:t>
      </w:r>
      <w:r w:rsidR="00F53100">
        <w:rPr>
          <w:sz w:val="20"/>
          <w:szCs w:val="20"/>
        </w:rPr>
        <w:t>al.</w:t>
      </w:r>
      <w:proofErr w:type="gramEnd"/>
      <w:r w:rsidR="00F53100">
        <w:rPr>
          <w:sz w:val="20"/>
          <w:szCs w:val="20"/>
        </w:rPr>
        <w:t xml:space="preserve"> 71</w:t>
      </w:r>
    </w:p>
  </w:footnote>
  <w:footnote w:id="53">
    <w:p w:rsidR="00D01C26" w:rsidRPr="0018003A" w:rsidRDefault="00D01C26" w:rsidP="00EF64BF">
      <w:pPr>
        <w:pStyle w:val="FootnoteText"/>
        <w:ind w:firstLine="567"/>
        <w:rPr>
          <w:lang w:val="en-US"/>
        </w:rPr>
      </w:pPr>
      <w:r>
        <w:rPr>
          <w:rStyle w:val="FootnoteReference"/>
        </w:rPr>
        <w:footnoteRef/>
      </w:r>
      <w:r>
        <w:t xml:space="preserve"> </w:t>
      </w:r>
      <w:r>
        <w:rPr>
          <w:lang w:val="en-US"/>
        </w:rPr>
        <w:t xml:space="preserve"> </w:t>
      </w:r>
      <w:proofErr w:type="gramStart"/>
      <w:r w:rsidRPr="0018003A">
        <w:rPr>
          <w:i/>
          <w:iCs/>
          <w:lang w:val="en-US"/>
        </w:rPr>
        <w:t>Ibid</w:t>
      </w:r>
      <w:r>
        <w:rPr>
          <w:lang w:val="en-US"/>
        </w:rPr>
        <w:t>.,</w:t>
      </w:r>
      <w:proofErr w:type="gramEnd"/>
      <w:r>
        <w:rPr>
          <w:lang w:val="en-US"/>
        </w:rPr>
        <w:t xml:space="preserve"> h</w:t>
      </w:r>
      <w:r w:rsidR="00F53100">
        <w:rPr>
          <w:lang w:val="en-US"/>
        </w:rPr>
        <w:t>al. 70</w:t>
      </w:r>
    </w:p>
  </w:footnote>
  <w:footnote w:id="54">
    <w:p w:rsidR="00D01C26" w:rsidRPr="00F53100" w:rsidRDefault="00D01C26" w:rsidP="0018003A">
      <w:pPr>
        <w:pStyle w:val="FootnoteText"/>
        <w:ind w:firstLine="567"/>
        <w:rPr>
          <w:lang w:val="en-US"/>
        </w:rPr>
      </w:pPr>
      <w:r>
        <w:rPr>
          <w:rStyle w:val="FootnoteReference"/>
        </w:rPr>
        <w:footnoteRef/>
      </w:r>
      <w:r>
        <w:rPr>
          <w:lang w:val="en-US"/>
        </w:rPr>
        <w:t xml:space="preserve"> </w:t>
      </w:r>
      <w:proofErr w:type="gramStart"/>
      <w:r w:rsidRPr="0018003A">
        <w:rPr>
          <w:i/>
          <w:iCs/>
          <w:lang w:val="en-US"/>
        </w:rPr>
        <w:t>Ibid.</w:t>
      </w:r>
      <w:r w:rsidR="00F53100">
        <w:rPr>
          <w:lang w:val="en-US"/>
        </w:rPr>
        <w:t>,</w:t>
      </w:r>
      <w:proofErr w:type="gramEnd"/>
      <w:r w:rsidR="00F53100">
        <w:rPr>
          <w:lang w:val="en-US"/>
        </w:rPr>
        <w:t xml:space="preserve"> hal. 70</w:t>
      </w:r>
    </w:p>
  </w:footnote>
  <w:footnote w:id="55">
    <w:p w:rsidR="00D01C26" w:rsidRPr="00B866CC" w:rsidRDefault="00D01C26" w:rsidP="00B866CC">
      <w:pPr>
        <w:pStyle w:val="FootnoteText"/>
        <w:ind w:firstLine="567"/>
        <w:rPr>
          <w:lang w:val="en-US"/>
        </w:rPr>
      </w:pPr>
      <w:r>
        <w:rPr>
          <w:rStyle w:val="FootnoteReference"/>
        </w:rPr>
        <w:footnoteRef/>
      </w:r>
      <w:r>
        <w:rPr>
          <w:lang w:val="en-US"/>
        </w:rPr>
        <w:t xml:space="preserve"> </w:t>
      </w:r>
      <w:proofErr w:type="gramStart"/>
      <w:r w:rsidRPr="0018003A">
        <w:rPr>
          <w:i/>
          <w:iCs/>
          <w:lang w:val="en-US"/>
        </w:rPr>
        <w:t>Ibid.</w:t>
      </w:r>
      <w:r w:rsidR="00F53100">
        <w:rPr>
          <w:lang w:val="en-US"/>
        </w:rPr>
        <w:t>,</w:t>
      </w:r>
      <w:proofErr w:type="gramEnd"/>
      <w:r w:rsidR="00F53100">
        <w:rPr>
          <w:lang w:val="en-US"/>
        </w:rPr>
        <w:t xml:space="preserve"> hal. 71</w:t>
      </w:r>
    </w:p>
  </w:footnote>
  <w:footnote w:id="56">
    <w:p w:rsidR="00D01C26" w:rsidRPr="0011355E" w:rsidRDefault="00D01C26" w:rsidP="0011355E">
      <w:pPr>
        <w:pStyle w:val="FootnoteText"/>
        <w:ind w:firstLine="567"/>
        <w:rPr>
          <w:lang w:val="en-US"/>
        </w:rPr>
      </w:pPr>
      <w:r>
        <w:rPr>
          <w:rStyle w:val="FootnoteReference"/>
        </w:rPr>
        <w:footnoteRef/>
      </w:r>
      <w:r>
        <w:t xml:space="preserve"> </w:t>
      </w:r>
      <w:proofErr w:type="gramStart"/>
      <w:r w:rsidRPr="0018003A">
        <w:rPr>
          <w:i/>
          <w:iCs/>
          <w:lang w:val="en-US"/>
        </w:rPr>
        <w:t>Ibid.</w:t>
      </w:r>
      <w:r w:rsidR="00F53100">
        <w:rPr>
          <w:lang w:val="en-US"/>
        </w:rPr>
        <w:t>,</w:t>
      </w:r>
      <w:proofErr w:type="gramEnd"/>
      <w:r w:rsidR="00F53100">
        <w:rPr>
          <w:lang w:val="en-US"/>
        </w:rPr>
        <w:t xml:space="preserve"> hal. 71</w:t>
      </w:r>
    </w:p>
  </w:footnote>
  <w:footnote w:id="57">
    <w:p w:rsidR="00D01C26" w:rsidRPr="00060B27" w:rsidRDefault="00D01C26" w:rsidP="00AE6916">
      <w:pPr>
        <w:pStyle w:val="FootnoteText"/>
        <w:ind w:firstLine="720"/>
        <w:rPr>
          <w:rFonts w:asciiTheme="majorBidi" w:hAnsiTheme="majorBidi" w:cstheme="majorBidi"/>
        </w:rPr>
      </w:pPr>
      <w:r w:rsidRPr="00060B27">
        <w:rPr>
          <w:rStyle w:val="FootnoteReference"/>
          <w:rFonts w:asciiTheme="majorBidi" w:hAnsiTheme="majorBidi" w:cstheme="majorBidi"/>
        </w:rPr>
        <w:footnoteRef/>
      </w:r>
      <w:r w:rsidRPr="00060B27">
        <w:rPr>
          <w:rFonts w:asciiTheme="majorBidi" w:hAnsiTheme="majorBidi" w:cstheme="majorBidi"/>
        </w:rPr>
        <w:t xml:space="preserve"> </w:t>
      </w:r>
      <w:r w:rsidRPr="00060B27">
        <w:rPr>
          <w:rFonts w:asciiTheme="majorBidi" w:hAnsiTheme="majorBidi" w:cstheme="majorBidi"/>
        </w:rPr>
        <w:t>Moch. Masykur Ag dan Abdul Halim Fathani</w:t>
      </w:r>
      <w:r>
        <w:rPr>
          <w:rFonts w:asciiTheme="majorBidi" w:hAnsiTheme="majorBidi" w:cstheme="majorBidi"/>
          <w:i/>
          <w:iCs/>
        </w:rPr>
        <w:t>, Mat</w:t>
      </w:r>
      <w:r w:rsidRPr="00060B27">
        <w:rPr>
          <w:rFonts w:asciiTheme="majorBidi" w:hAnsiTheme="majorBidi" w:cstheme="majorBidi"/>
          <w:i/>
          <w:iCs/>
        </w:rPr>
        <w:t>hematical Intelligence: Cara Cerdas Melatih Otak dan Menanggulangi kesulitan Belajar</w:t>
      </w:r>
      <w:r w:rsidRPr="00060B27">
        <w:rPr>
          <w:rFonts w:asciiTheme="majorBidi" w:hAnsiTheme="majorBidi" w:cstheme="majorBidi"/>
        </w:rPr>
        <w:t xml:space="preserve">, (Jogyakarta: Ar-Ruz Media, 2008), hal. 42   </w:t>
      </w:r>
    </w:p>
  </w:footnote>
  <w:footnote w:id="58">
    <w:p w:rsidR="00D01C26" w:rsidRPr="0071751B" w:rsidRDefault="00D01C26" w:rsidP="00AE6916">
      <w:pPr>
        <w:pStyle w:val="FootnoteText"/>
        <w:ind w:firstLine="720"/>
        <w:rPr>
          <w:rFonts w:asciiTheme="majorBidi" w:hAnsiTheme="majorBidi" w:cstheme="majorBidi"/>
        </w:rPr>
      </w:pPr>
      <w:r w:rsidRPr="0071751B">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Erman Suherman, dkk, </w:t>
      </w:r>
      <w:r w:rsidRPr="0071751B">
        <w:rPr>
          <w:rFonts w:asciiTheme="majorBidi" w:hAnsiTheme="majorBidi" w:cstheme="majorBidi"/>
          <w:i/>
          <w:iCs/>
        </w:rPr>
        <w:t>Stategi Pembelajaran Matematika Kontemporer</w:t>
      </w:r>
      <w:r w:rsidRPr="0071751B">
        <w:rPr>
          <w:rFonts w:asciiTheme="majorBidi" w:hAnsiTheme="majorBidi" w:cstheme="majorBidi"/>
        </w:rPr>
        <w:t>, (Jurusan Pendidikan Matematika Fakultas Pendidikan Matematika dan Ilmu Pengetahuan Alam: Universitas Pendidikan Indonesia, t.t.), hal. 16</w:t>
      </w:r>
    </w:p>
  </w:footnote>
  <w:footnote w:id="59">
    <w:p w:rsidR="00D01C26" w:rsidRPr="00174E65" w:rsidRDefault="00D01C26" w:rsidP="00AE6916">
      <w:pPr>
        <w:pStyle w:val="FootnoteText"/>
        <w:ind w:firstLine="720"/>
        <w:rPr>
          <w:rFonts w:asciiTheme="majorBidi" w:hAnsiTheme="majorBidi" w:cstheme="majorBidi"/>
        </w:rPr>
      </w:pPr>
      <w:r w:rsidRPr="00174E65">
        <w:rPr>
          <w:rStyle w:val="FootnoteReference"/>
          <w:rFonts w:asciiTheme="majorBidi" w:hAnsiTheme="majorBidi" w:cstheme="majorBidi"/>
        </w:rPr>
        <w:footnoteRef/>
      </w:r>
      <w:r w:rsidRPr="00174E65">
        <w:rPr>
          <w:rFonts w:asciiTheme="majorBidi" w:hAnsiTheme="majorBidi" w:cstheme="majorBidi"/>
        </w:rPr>
        <w:t xml:space="preserve"> </w:t>
      </w:r>
      <w:r w:rsidRPr="00174E65">
        <w:rPr>
          <w:rFonts w:asciiTheme="majorBidi" w:hAnsiTheme="majorBidi" w:cstheme="majorBidi"/>
        </w:rPr>
        <w:t xml:space="preserve">R. Soedjadi, </w:t>
      </w:r>
      <w:r w:rsidRPr="00174E65">
        <w:rPr>
          <w:rFonts w:asciiTheme="majorBidi" w:hAnsiTheme="majorBidi" w:cstheme="majorBidi"/>
          <w:i/>
          <w:iCs/>
        </w:rPr>
        <w:t>Kiat Pendidikan Matematika di Indonesia: Konstantitasi Keadaan Masa Kini Menuju Harapan Masa Depan</w:t>
      </w:r>
      <w:r w:rsidRPr="00174E65">
        <w:rPr>
          <w:rFonts w:asciiTheme="majorBidi" w:hAnsiTheme="majorBidi" w:cstheme="majorBidi"/>
        </w:rPr>
        <w:t>, (Jakarta: Dirje</w:t>
      </w:r>
      <w:r>
        <w:rPr>
          <w:rFonts w:asciiTheme="majorBidi" w:hAnsiTheme="majorBidi" w:cstheme="majorBidi"/>
        </w:rPr>
        <w:t>n Dikti Depdiknas, 2000), hal. 11</w:t>
      </w:r>
    </w:p>
  </w:footnote>
  <w:footnote w:id="60">
    <w:p w:rsidR="00D01C26" w:rsidRPr="00541EEF" w:rsidRDefault="00D01C26" w:rsidP="00AE6916">
      <w:pPr>
        <w:pStyle w:val="FootnoteText"/>
        <w:ind w:firstLine="720"/>
        <w:rPr>
          <w:rFonts w:asciiTheme="majorBidi" w:hAnsiTheme="majorBidi" w:cstheme="majorBidi"/>
        </w:rPr>
      </w:pPr>
      <w:r w:rsidRPr="00541EEF">
        <w:rPr>
          <w:rStyle w:val="FootnoteReference"/>
          <w:rFonts w:asciiTheme="majorBidi" w:hAnsiTheme="majorBidi" w:cstheme="majorBidi"/>
        </w:rPr>
        <w:footnoteRef/>
      </w:r>
      <w:r>
        <w:rPr>
          <w:rFonts w:asciiTheme="majorBidi" w:hAnsiTheme="majorBidi" w:cstheme="majorBidi"/>
        </w:rPr>
        <w:t xml:space="preserve">Suherman, </w:t>
      </w:r>
      <w:r w:rsidRPr="00046B2A">
        <w:rPr>
          <w:rFonts w:asciiTheme="majorBidi" w:hAnsiTheme="majorBidi" w:cstheme="majorBidi"/>
          <w:i/>
          <w:iCs/>
        </w:rPr>
        <w:t>Strategi Pembelajaran</w:t>
      </w:r>
      <w:r>
        <w:rPr>
          <w:rFonts w:asciiTheme="majorBidi" w:hAnsiTheme="majorBidi" w:cstheme="majorBidi"/>
        </w:rPr>
        <w:t xml:space="preserve">..., </w:t>
      </w:r>
      <w:r w:rsidRPr="00541EEF">
        <w:rPr>
          <w:rFonts w:asciiTheme="majorBidi" w:hAnsiTheme="majorBidi" w:cstheme="majorBidi"/>
        </w:rPr>
        <w:t xml:space="preserve"> hal. 18</w:t>
      </w:r>
    </w:p>
  </w:footnote>
  <w:footnote w:id="61">
    <w:p w:rsidR="00D01C26" w:rsidRPr="00541EEF" w:rsidRDefault="00D01C26" w:rsidP="00AE6916">
      <w:pPr>
        <w:pStyle w:val="FootnoteText"/>
        <w:ind w:firstLine="720"/>
        <w:rPr>
          <w:rFonts w:asciiTheme="majorBidi" w:hAnsiTheme="majorBidi" w:cstheme="majorBidi"/>
        </w:rPr>
      </w:pPr>
      <w:r w:rsidRPr="00541EEF">
        <w:rPr>
          <w:rStyle w:val="FootnoteReference"/>
          <w:rFonts w:asciiTheme="majorBidi" w:hAnsiTheme="majorBidi" w:cstheme="majorBidi"/>
        </w:rPr>
        <w:footnoteRef/>
      </w:r>
      <w:r w:rsidRPr="00541EEF">
        <w:rPr>
          <w:rFonts w:asciiTheme="majorBidi" w:hAnsiTheme="majorBidi" w:cstheme="majorBidi"/>
        </w:rPr>
        <w:t xml:space="preserve"> </w:t>
      </w:r>
      <w:r w:rsidRPr="00541EEF">
        <w:rPr>
          <w:rFonts w:asciiTheme="majorBidi" w:hAnsiTheme="majorBidi" w:cstheme="majorBidi"/>
        </w:rPr>
        <w:t xml:space="preserve">Moch. Masykur Ag, </w:t>
      </w:r>
      <w:r w:rsidRPr="00541EEF">
        <w:rPr>
          <w:rFonts w:asciiTheme="majorBidi" w:hAnsiTheme="majorBidi" w:cstheme="majorBidi"/>
          <w:i/>
          <w:iCs/>
        </w:rPr>
        <w:t>Mathematical</w:t>
      </w:r>
      <w:r w:rsidRPr="00541EEF">
        <w:rPr>
          <w:rFonts w:asciiTheme="majorBidi" w:hAnsiTheme="majorBidi" w:cstheme="majorBidi"/>
        </w:rPr>
        <w:t>..., hal. 44</w:t>
      </w:r>
    </w:p>
  </w:footnote>
  <w:footnote w:id="62">
    <w:p w:rsidR="00D01C26" w:rsidRPr="00B42F86" w:rsidRDefault="00D01C26" w:rsidP="00AE6916">
      <w:pPr>
        <w:pStyle w:val="FootnoteText"/>
        <w:ind w:firstLine="720"/>
        <w:rPr>
          <w:rFonts w:asciiTheme="majorBidi" w:hAnsiTheme="majorBidi" w:cstheme="majorBidi"/>
        </w:rPr>
      </w:pPr>
      <w:r w:rsidRPr="00B42F86">
        <w:rPr>
          <w:rStyle w:val="FootnoteReference"/>
          <w:rFonts w:asciiTheme="majorBidi" w:hAnsiTheme="majorBidi" w:cstheme="majorBidi"/>
        </w:rPr>
        <w:footnoteRef/>
      </w:r>
      <w:r w:rsidRPr="00B42F86">
        <w:rPr>
          <w:rFonts w:asciiTheme="majorBidi" w:hAnsiTheme="majorBidi" w:cstheme="majorBidi"/>
        </w:rPr>
        <w:t xml:space="preserve"> </w:t>
      </w:r>
      <w:r w:rsidRPr="00B42F86">
        <w:rPr>
          <w:rFonts w:asciiTheme="majorBidi" w:hAnsiTheme="majorBidi" w:cstheme="majorBidi"/>
        </w:rPr>
        <w:t xml:space="preserve">Herman Hudojo, </w:t>
      </w:r>
      <w:r>
        <w:rPr>
          <w:rFonts w:asciiTheme="majorBidi" w:hAnsiTheme="majorBidi" w:cstheme="majorBidi"/>
          <w:i/>
          <w:iCs/>
        </w:rPr>
        <w:t>Mengajar Belajar Matematika</w:t>
      </w:r>
      <w:r>
        <w:rPr>
          <w:rFonts w:asciiTheme="majorBidi" w:hAnsiTheme="majorBidi" w:cstheme="majorBidi"/>
        </w:rPr>
        <w:t>, (Jakarta: DEPDIKBUD, 1988), hal. 3</w:t>
      </w:r>
    </w:p>
  </w:footnote>
  <w:footnote w:id="63">
    <w:p w:rsidR="00D01C26" w:rsidRPr="00CB4F72" w:rsidRDefault="00D01C26" w:rsidP="005572E5">
      <w:pPr>
        <w:pStyle w:val="FootnoteText"/>
        <w:ind w:firstLine="567"/>
        <w:rPr>
          <w:lang w:val="en-US"/>
        </w:rPr>
      </w:pPr>
      <w:r>
        <w:rPr>
          <w:rStyle w:val="FootnoteReference"/>
        </w:rPr>
        <w:footnoteRef/>
      </w:r>
      <w:r>
        <w:rPr>
          <w:lang w:val="en-US"/>
        </w:rPr>
        <w:t xml:space="preserve"> M.Feri Fadly, “Pengertian Kubus dan Balok”, </w:t>
      </w:r>
      <w:r w:rsidRPr="00CB4F72">
        <w:rPr>
          <w:i/>
          <w:iCs/>
          <w:lang w:val="en-US"/>
        </w:rPr>
        <w:t>lbbku.wordpress.com./2010/04/01/pengertian-kubus-dan-balok/,</w:t>
      </w:r>
      <w:r>
        <w:rPr>
          <w:lang w:val="en-US"/>
        </w:rPr>
        <w:t xml:space="preserve"> diakses tanggal 24 </w:t>
      </w:r>
      <w:proofErr w:type="gramStart"/>
      <w:r>
        <w:rPr>
          <w:lang w:val="en-US"/>
        </w:rPr>
        <w:t>april</w:t>
      </w:r>
      <w:proofErr w:type="gramEnd"/>
      <w:r>
        <w:rPr>
          <w:lang w:val="en-US"/>
        </w:rPr>
        <w:t xml:space="preserve"> 2012. </w:t>
      </w:r>
    </w:p>
  </w:footnote>
  <w:footnote w:id="64">
    <w:p w:rsidR="00D01C26" w:rsidRPr="00594638" w:rsidRDefault="00D01C26" w:rsidP="00032435">
      <w:pPr>
        <w:pStyle w:val="NoSpacing"/>
        <w:ind w:firstLine="567"/>
        <w:jc w:val="both"/>
        <w:rPr>
          <w:sz w:val="20"/>
          <w:szCs w:val="20"/>
        </w:rPr>
      </w:pPr>
      <w:r w:rsidRPr="00594638">
        <w:rPr>
          <w:rStyle w:val="FootnoteReference"/>
          <w:sz w:val="20"/>
          <w:szCs w:val="20"/>
        </w:rPr>
        <w:footnoteRef/>
      </w:r>
      <w:r w:rsidRPr="00594638">
        <w:rPr>
          <w:sz w:val="20"/>
          <w:szCs w:val="20"/>
        </w:rPr>
        <w:t xml:space="preserve"> M. Dalyono, </w:t>
      </w:r>
      <w:r w:rsidRPr="00594638">
        <w:rPr>
          <w:i/>
          <w:iCs/>
          <w:sz w:val="20"/>
          <w:szCs w:val="20"/>
        </w:rPr>
        <w:t>Psikologi</w:t>
      </w:r>
      <w:r>
        <w:rPr>
          <w:i/>
          <w:iCs/>
          <w:sz w:val="20"/>
          <w:szCs w:val="20"/>
        </w:rPr>
        <w:t>…</w:t>
      </w:r>
      <w:r w:rsidR="00F53100">
        <w:rPr>
          <w:sz w:val="20"/>
          <w:szCs w:val="20"/>
        </w:rPr>
        <w:t>, hal. 59</w:t>
      </w:r>
    </w:p>
  </w:footnote>
  <w:footnote w:id="65">
    <w:p w:rsidR="00D01C26" w:rsidRPr="00F53100" w:rsidRDefault="00D01C26" w:rsidP="008B335C">
      <w:pPr>
        <w:pStyle w:val="FootnoteText"/>
        <w:ind w:firstLine="567"/>
        <w:rPr>
          <w:lang w:val="en-US"/>
        </w:rPr>
      </w:pPr>
      <w:r>
        <w:rPr>
          <w:rStyle w:val="FootnoteReference"/>
        </w:rPr>
        <w:footnoteRef/>
      </w:r>
      <w:r>
        <w:rPr>
          <w:lang w:val="en-US"/>
        </w:rPr>
        <w:t xml:space="preserve"> Eko Prasetyo, </w:t>
      </w:r>
      <w:r w:rsidRPr="008B335C">
        <w:rPr>
          <w:i/>
          <w:iCs/>
          <w:lang w:val="en-US"/>
        </w:rPr>
        <w:t>Orang Miskin Dilarang Sekolah</w:t>
      </w:r>
      <w:r>
        <w:rPr>
          <w:lang w:val="en-US"/>
        </w:rPr>
        <w:t>, (Yogyakarta: Resist Book, 2006), h</w:t>
      </w:r>
      <w:r w:rsidR="00F53100">
        <w:rPr>
          <w:lang w:val="en-US"/>
        </w:rPr>
        <w:t>al</w:t>
      </w:r>
      <w:r>
        <w:rPr>
          <w:lang w:val="en-US"/>
        </w:rPr>
        <w:t>.</w:t>
      </w:r>
      <w:r w:rsidR="003F0E86">
        <w:rPr>
          <w:lang w:val="en-US"/>
        </w:rPr>
        <w:t xml:space="preserve"> </w:t>
      </w:r>
      <w:r w:rsidR="00F53100">
        <w:rPr>
          <w:lang w:val="en-US"/>
        </w:rPr>
        <w:t>236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26" w:rsidRDefault="00617AE9">
    <w:pPr>
      <w:pStyle w:val="Header"/>
      <w:jc w:val="right"/>
    </w:pPr>
    <w:fldSimple w:instr=" PAGE   \* MERGEFORMAT ">
      <w:r w:rsidR="00424876">
        <w:rPr>
          <w:noProof/>
        </w:rPr>
        <w:t>60</w:t>
      </w:r>
    </w:fldSimple>
  </w:p>
  <w:p w:rsidR="00D01C26" w:rsidRDefault="00D01C26" w:rsidP="0060642F">
    <w:r>
      <w:tab/>
    </w:r>
  </w:p>
  <w:p w:rsidR="00D01C26" w:rsidRDefault="00D01C26" w:rsidP="0060642F">
    <w:pPr>
      <w:pStyle w:val="Header"/>
      <w:tabs>
        <w:tab w:val="clear" w:pos="4320"/>
        <w:tab w:val="clear" w:pos="8640"/>
        <w:tab w:val="left" w:pos="100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26" w:rsidRDefault="00D01C26" w:rsidP="00A17F95">
    <w:pPr>
      <w:pStyle w:val="Header"/>
      <w:jc w:val="center"/>
    </w:pPr>
  </w:p>
  <w:p w:rsidR="00D01C26" w:rsidRDefault="00D01C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294"/>
    <w:multiLevelType w:val="hybridMultilevel"/>
    <w:tmpl w:val="C11ABE2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6633370"/>
    <w:multiLevelType w:val="hybridMultilevel"/>
    <w:tmpl w:val="E572D868"/>
    <w:lvl w:ilvl="0" w:tplc="FF864D68">
      <w:start w:val="1"/>
      <w:numFmt w:val="decimal"/>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
    <w:nsid w:val="089B4F5C"/>
    <w:multiLevelType w:val="hybridMultilevel"/>
    <w:tmpl w:val="94307546"/>
    <w:lvl w:ilvl="0" w:tplc="A3FC6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F2382B"/>
    <w:multiLevelType w:val="hybridMultilevel"/>
    <w:tmpl w:val="E55C8F68"/>
    <w:lvl w:ilvl="0" w:tplc="A0C6754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E103EDF"/>
    <w:multiLevelType w:val="hybridMultilevel"/>
    <w:tmpl w:val="386E3348"/>
    <w:lvl w:ilvl="0" w:tplc="E05CDCBA">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434168"/>
    <w:multiLevelType w:val="hybridMultilevel"/>
    <w:tmpl w:val="D3A2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C4FB3"/>
    <w:multiLevelType w:val="hybridMultilevel"/>
    <w:tmpl w:val="8898D864"/>
    <w:lvl w:ilvl="0" w:tplc="04090015">
      <w:start w:val="1"/>
      <w:numFmt w:val="upperLetter"/>
      <w:lvlText w:val="%1."/>
      <w:lvlJc w:val="left"/>
      <w:pPr>
        <w:ind w:left="720" w:hanging="360"/>
      </w:pPr>
      <w:rPr>
        <w:rFonts w:hint="default"/>
      </w:rPr>
    </w:lvl>
    <w:lvl w:ilvl="1" w:tplc="A9B286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51815"/>
    <w:multiLevelType w:val="hybridMultilevel"/>
    <w:tmpl w:val="980CB0D8"/>
    <w:lvl w:ilvl="0" w:tplc="38161B66">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BD15543"/>
    <w:multiLevelType w:val="hybridMultilevel"/>
    <w:tmpl w:val="3CBE9344"/>
    <w:lvl w:ilvl="0" w:tplc="4272955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F9C5F40"/>
    <w:multiLevelType w:val="hybridMultilevel"/>
    <w:tmpl w:val="B43C12E2"/>
    <w:lvl w:ilvl="0" w:tplc="F7BC89A2">
      <w:start w:val="1"/>
      <w:numFmt w:val="upperLetter"/>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0">
    <w:nsid w:val="20994378"/>
    <w:multiLevelType w:val="hybridMultilevel"/>
    <w:tmpl w:val="389AB92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3BD4B2D"/>
    <w:multiLevelType w:val="hybridMultilevel"/>
    <w:tmpl w:val="9EB2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52A7F"/>
    <w:multiLevelType w:val="hybridMultilevel"/>
    <w:tmpl w:val="E79E1528"/>
    <w:lvl w:ilvl="0" w:tplc="05EA3B4A">
      <w:start w:val="1"/>
      <w:numFmt w:val="decimal"/>
      <w:lvlText w:val="%1."/>
      <w:lvlJc w:val="left"/>
      <w:pPr>
        <w:tabs>
          <w:tab w:val="num" w:pos="700"/>
        </w:tabs>
        <w:ind w:left="700" w:hanging="3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E560EE"/>
    <w:multiLevelType w:val="hybridMultilevel"/>
    <w:tmpl w:val="B900CE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C9D2E78"/>
    <w:multiLevelType w:val="hybridMultilevel"/>
    <w:tmpl w:val="9A4A7D50"/>
    <w:lvl w:ilvl="0" w:tplc="0A56E324">
      <w:start w:val="1"/>
      <w:numFmt w:val="decimal"/>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A14F7B"/>
    <w:multiLevelType w:val="hybridMultilevel"/>
    <w:tmpl w:val="36E67D6E"/>
    <w:lvl w:ilvl="0" w:tplc="C322813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447374B"/>
    <w:multiLevelType w:val="hybridMultilevel"/>
    <w:tmpl w:val="42E0D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4145D"/>
    <w:multiLevelType w:val="hybridMultilevel"/>
    <w:tmpl w:val="7DF8079C"/>
    <w:lvl w:ilvl="0" w:tplc="6DDADA54">
      <w:start w:val="4"/>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nsid w:val="3DA65B72"/>
    <w:multiLevelType w:val="hybridMultilevel"/>
    <w:tmpl w:val="01741B96"/>
    <w:lvl w:ilvl="0" w:tplc="7AF8F88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E311322"/>
    <w:multiLevelType w:val="hybridMultilevel"/>
    <w:tmpl w:val="7F2083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49D9602E"/>
    <w:multiLevelType w:val="hybridMultilevel"/>
    <w:tmpl w:val="B0CC1C7A"/>
    <w:lvl w:ilvl="0" w:tplc="9110A7BA">
      <w:start w:val="1"/>
      <w:numFmt w:val="decimal"/>
      <w:lvlText w:val="%1)"/>
      <w:lvlJc w:val="left"/>
      <w:pPr>
        <w:tabs>
          <w:tab w:val="num" w:pos="1620"/>
        </w:tabs>
        <w:ind w:left="162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F286C2B"/>
    <w:multiLevelType w:val="hybridMultilevel"/>
    <w:tmpl w:val="DD9EA5D4"/>
    <w:lvl w:ilvl="0" w:tplc="4ACCDC2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0C731F7"/>
    <w:multiLevelType w:val="hybridMultilevel"/>
    <w:tmpl w:val="2AF210B8"/>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50DA0612"/>
    <w:multiLevelType w:val="hybridMultilevel"/>
    <w:tmpl w:val="28D25388"/>
    <w:lvl w:ilvl="0" w:tplc="04090011">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024D04C">
      <w:start w:val="1"/>
      <w:numFmt w:val="decimal"/>
      <w:lvlText w:val="%4)"/>
      <w:lvlJc w:val="left"/>
      <w:pPr>
        <w:tabs>
          <w:tab w:val="num" w:pos="3703"/>
        </w:tabs>
        <w:ind w:left="3703" w:hanging="283"/>
      </w:pPr>
      <w:rPr>
        <w:rFonts w:cs="Times New Roman" w:hint="default"/>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4">
    <w:nsid w:val="5482538B"/>
    <w:multiLevelType w:val="hybridMultilevel"/>
    <w:tmpl w:val="81B80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EE39E8"/>
    <w:multiLevelType w:val="hybridMultilevel"/>
    <w:tmpl w:val="0B4014DC"/>
    <w:lvl w:ilvl="0" w:tplc="91780B5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nsid w:val="5D9A26ED"/>
    <w:multiLevelType w:val="hybridMultilevel"/>
    <w:tmpl w:val="21760A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5D0F25"/>
    <w:multiLevelType w:val="hybridMultilevel"/>
    <w:tmpl w:val="8482D76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64055EF1"/>
    <w:multiLevelType w:val="hybridMultilevel"/>
    <w:tmpl w:val="4EBCFD16"/>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653903F6"/>
    <w:multiLevelType w:val="hybridMultilevel"/>
    <w:tmpl w:val="3DF2C52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6B6E20DE"/>
    <w:multiLevelType w:val="hybridMultilevel"/>
    <w:tmpl w:val="79B22D90"/>
    <w:lvl w:ilvl="0" w:tplc="04090019">
      <w:start w:val="1"/>
      <w:numFmt w:val="lowerLetter"/>
      <w:lvlText w:val="%1."/>
      <w:lvlJc w:val="left"/>
      <w:pPr>
        <w:tabs>
          <w:tab w:val="num" w:pos="2040"/>
        </w:tabs>
        <w:ind w:left="2040" w:hanging="1140"/>
      </w:pPr>
      <w:rPr>
        <w:rFonts w:hint="default"/>
        <w:lang w:val="en-U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707A4317"/>
    <w:multiLevelType w:val="hybridMultilevel"/>
    <w:tmpl w:val="34368C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EB27EE"/>
    <w:multiLevelType w:val="hybridMultilevel"/>
    <w:tmpl w:val="C57480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49764D"/>
    <w:multiLevelType w:val="hybridMultilevel"/>
    <w:tmpl w:val="E20A5494"/>
    <w:lvl w:ilvl="0" w:tplc="6128BBE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76F619D8"/>
    <w:multiLevelType w:val="hybridMultilevel"/>
    <w:tmpl w:val="5A420B3E"/>
    <w:lvl w:ilvl="0" w:tplc="C0AC0792">
      <w:start w:val="2"/>
      <w:numFmt w:val="decimal"/>
      <w:lvlText w:val="%1."/>
      <w:lvlJc w:val="left"/>
      <w:pPr>
        <w:ind w:left="1146" w:hanging="360"/>
      </w:pPr>
      <w:rPr>
        <w:rFonts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D794D5E"/>
    <w:multiLevelType w:val="hybridMultilevel"/>
    <w:tmpl w:val="BC16267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4"/>
  </w:num>
  <w:num w:numId="2">
    <w:abstractNumId w:val="6"/>
  </w:num>
  <w:num w:numId="3">
    <w:abstractNumId w:val="20"/>
  </w:num>
  <w:num w:numId="4">
    <w:abstractNumId w:val="23"/>
  </w:num>
  <w:num w:numId="5">
    <w:abstractNumId w:val="18"/>
  </w:num>
  <w:num w:numId="6">
    <w:abstractNumId w:val="1"/>
  </w:num>
  <w:num w:numId="7">
    <w:abstractNumId w:val="25"/>
  </w:num>
  <w:num w:numId="8">
    <w:abstractNumId w:val="3"/>
  </w:num>
  <w:num w:numId="9">
    <w:abstractNumId w:val="28"/>
  </w:num>
  <w:num w:numId="10">
    <w:abstractNumId w:val="30"/>
  </w:num>
  <w:num w:numId="11">
    <w:abstractNumId w:val="15"/>
  </w:num>
  <w:num w:numId="12">
    <w:abstractNumId w:val="21"/>
  </w:num>
  <w:num w:numId="13">
    <w:abstractNumId w:val="11"/>
  </w:num>
  <w:num w:numId="14">
    <w:abstractNumId w:val="16"/>
  </w:num>
  <w:num w:numId="15">
    <w:abstractNumId w:val="9"/>
  </w:num>
  <w:num w:numId="16">
    <w:abstractNumId w:val="8"/>
  </w:num>
  <w:num w:numId="17">
    <w:abstractNumId w:val="14"/>
  </w:num>
  <w:num w:numId="18">
    <w:abstractNumId w:val="33"/>
  </w:num>
  <w:num w:numId="19">
    <w:abstractNumId w:val="26"/>
  </w:num>
  <w:num w:numId="20">
    <w:abstractNumId w:val="4"/>
  </w:num>
  <w:num w:numId="21">
    <w:abstractNumId w:val="31"/>
  </w:num>
  <w:num w:numId="22">
    <w:abstractNumId w:val="10"/>
  </w:num>
  <w:num w:numId="23">
    <w:abstractNumId w:val="13"/>
  </w:num>
  <w:num w:numId="24">
    <w:abstractNumId w:val="34"/>
  </w:num>
  <w:num w:numId="25">
    <w:abstractNumId w:val="29"/>
  </w:num>
  <w:num w:numId="26">
    <w:abstractNumId w:val="7"/>
  </w:num>
  <w:num w:numId="27">
    <w:abstractNumId w:val="35"/>
  </w:num>
  <w:num w:numId="28">
    <w:abstractNumId w:val="17"/>
  </w:num>
  <w:num w:numId="29">
    <w:abstractNumId w:val="22"/>
  </w:num>
  <w:num w:numId="30">
    <w:abstractNumId w:val="0"/>
  </w:num>
  <w:num w:numId="31">
    <w:abstractNumId w:val="27"/>
  </w:num>
  <w:num w:numId="32">
    <w:abstractNumId w:val="32"/>
  </w:num>
  <w:num w:numId="33">
    <w:abstractNumId w:val="19"/>
  </w:num>
  <w:num w:numId="34">
    <w:abstractNumId w:val="2"/>
  </w:num>
  <w:num w:numId="35">
    <w:abstractNumId w:val="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D4CE4"/>
    <w:rsid w:val="00003B41"/>
    <w:rsid w:val="000063FF"/>
    <w:rsid w:val="00010D57"/>
    <w:rsid w:val="00016543"/>
    <w:rsid w:val="000213BC"/>
    <w:rsid w:val="00027B8F"/>
    <w:rsid w:val="000304EC"/>
    <w:rsid w:val="0003181C"/>
    <w:rsid w:val="00032435"/>
    <w:rsid w:val="00044680"/>
    <w:rsid w:val="00047F8A"/>
    <w:rsid w:val="00061EFD"/>
    <w:rsid w:val="00066D6A"/>
    <w:rsid w:val="00071572"/>
    <w:rsid w:val="00073886"/>
    <w:rsid w:val="000862A0"/>
    <w:rsid w:val="000920EF"/>
    <w:rsid w:val="000A02BD"/>
    <w:rsid w:val="000D756E"/>
    <w:rsid w:val="001038C2"/>
    <w:rsid w:val="0010505F"/>
    <w:rsid w:val="00105205"/>
    <w:rsid w:val="00107C9E"/>
    <w:rsid w:val="0011355E"/>
    <w:rsid w:val="00120A31"/>
    <w:rsid w:val="001211BE"/>
    <w:rsid w:val="0013307B"/>
    <w:rsid w:val="00134B93"/>
    <w:rsid w:val="0013799A"/>
    <w:rsid w:val="00137B8C"/>
    <w:rsid w:val="00147B1B"/>
    <w:rsid w:val="00165763"/>
    <w:rsid w:val="00171C30"/>
    <w:rsid w:val="00176E2C"/>
    <w:rsid w:val="0018003A"/>
    <w:rsid w:val="0018382B"/>
    <w:rsid w:val="00194585"/>
    <w:rsid w:val="00197EFC"/>
    <w:rsid w:val="001A0138"/>
    <w:rsid w:val="001A180E"/>
    <w:rsid w:val="001A467B"/>
    <w:rsid w:val="001A4905"/>
    <w:rsid w:val="001C1C74"/>
    <w:rsid w:val="001E1AC9"/>
    <w:rsid w:val="001E1AF0"/>
    <w:rsid w:val="001E670A"/>
    <w:rsid w:val="001F2358"/>
    <w:rsid w:val="001F4577"/>
    <w:rsid w:val="001F4635"/>
    <w:rsid w:val="00202353"/>
    <w:rsid w:val="0021255B"/>
    <w:rsid w:val="002126C1"/>
    <w:rsid w:val="00222EED"/>
    <w:rsid w:val="0023266C"/>
    <w:rsid w:val="0023626C"/>
    <w:rsid w:val="0023680A"/>
    <w:rsid w:val="00240871"/>
    <w:rsid w:val="00243A0B"/>
    <w:rsid w:val="00245888"/>
    <w:rsid w:val="00251075"/>
    <w:rsid w:val="00260E18"/>
    <w:rsid w:val="002678A9"/>
    <w:rsid w:val="00272097"/>
    <w:rsid w:val="002721AB"/>
    <w:rsid w:val="00272E3F"/>
    <w:rsid w:val="00275142"/>
    <w:rsid w:val="00290234"/>
    <w:rsid w:val="00290959"/>
    <w:rsid w:val="00293354"/>
    <w:rsid w:val="002C0847"/>
    <w:rsid w:val="002C4EFC"/>
    <w:rsid w:val="002C6494"/>
    <w:rsid w:val="002D05AB"/>
    <w:rsid w:val="002D0DED"/>
    <w:rsid w:val="002D5E45"/>
    <w:rsid w:val="002E0F3D"/>
    <w:rsid w:val="002E1315"/>
    <w:rsid w:val="002E2416"/>
    <w:rsid w:val="002E58F2"/>
    <w:rsid w:val="002E6868"/>
    <w:rsid w:val="00300866"/>
    <w:rsid w:val="003060A3"/>
    <w:rsid w:val="00306F60"/>
    <w:rsid w:val="00315877"/>
    <w:rsid w:val="0031671E"/>
    <w:rsid w:val="00324F43"/>
    <w:rsid w:val="00337120"/>
    <w:rsid w:val="00344B21"/>
    <w:rsid w:val="0034726A"/>
    <w:rsid w:val="00347B45"/>
    <w:rsid w:val="00350FF0"/>
    <w:rsid w:val="00354421"/>
    <w:rsid w:val="00370569"/>
    <w:rsid w:val="00376EFD"/>
    <w:rsid w:val="00377647"/>
    <w:rsid w:val="00383988"/>
    <w:rsid w:val="003868E4"/>
    <w:rsid w:val="003908A4"/>
    <w:rsid w:val="00397EA5"/>
    <w:rsid w:val="003A7524"/>
    <w:rsid w:val="003B4BAE"/>
    <w:rsid w:val="003C32A3"/>
    <w:rsid w:val="003C53E1"/>
    <w:rsid w:val="003C7736"/>
    <w:rsid w:val="003D2E0A"/>
    <w:rsid w:val="003E4418"/>
    <w:rsid w:val="003E5A38"/>
    <w:rsid w:val="003F0E86"/>
    <w:rsid w:val="003F319E"/>
    <w:rsid w:val="003F7C73"/>
    <w:rsid w:val="00400273"/>
    <w:rsid w:val="004009B4"/>
    <w:rsid w:val="00404DD7"/>
    <w:rsid w:val="004075CF"/>
    <w:rsid w:val="00413D14"/>
    <w:rsid w:val="004203DD"/>
    <w:rsid w:val="00424876"/>
    <w:rsid w:val="00443F32"/>
    <w:rsid w:val="004444DC"/>
    <w:rsid w:val="004500C9"/>
    <w:rsid w:val="004567EE"/>
    <w:rsid w:val="00462548"/>
    <w:rsid w:val="0046255F"/>
    <w:rsid w:val="00481ADB"/>
    <w:rsid w:val="00482E12"/>
    <w:rsid w:val="004838F0"/>
    <w:rsid w:val="00485B8B"/>
    <w:rsid w:val="004913DC"/>
    <w:rsid w:val="004951A2"/>
    <w:rsid w:val="00495718"/>
    <w:rsid w:val="00496CC2"/>
    <w:rsid w:val="004A143F"/>
    <w:rsid w:val="004A2223"/>
    <w:rsid w:val="004A3BCC"/>
    <w:rsid w:val="004B29BB"/>
    <w:rsid w:val="004B324B"/>
    <w:rsid w:val="004B681D"/>
    <w:rsid w:val="004D1C26"/>
    <w:rsid w:val="004D3F00"/>
    <w:rsid w:val="004D632B"/>
    <w:rsid w:val="004E1A18"/>
    <w:rsid w:val="004E6D57"/>
    <w:rsid w:val="004E6FE3"/>
    <w:rsid w:val="004E77F0"/>
    <w:rsid w:val="004F30CF"/>
    <w:rsid w:val="004F437C"/>
    <w:rsid w:val="005145B6"/>
    <w:rsid w:val="0051491A"/>
    <w:rsid w:val="00517522"/>
    <w:rsid w:val="00523695"/>
    <w:rsid w:val="00553E6B"/>
    <w:rsid w:val="005542D8"/>
    <w:rsid w:val="005572E5"/>
    <w:rsid w:val="005632F3"/>
    <w:rsid w:val="005665FC"/>
    <w:rsid w:val="00580D34"/>
    <w:rsid w:val="00587528"/>
    <w:rsid w:val="00594638"/>
    <w:rsid w:val="005A1461"/>
    <w:rsid w:val="005A227B"/>
    <w:rsid w:val="005A23C9"/>
    <w:rsid w:val="005A2CD4"/>
    <w:rsid w:val="005A4A5A"/>
    <w:rsid w:val="005A655E"/>
    <w:rsid w:val="005B021F"/>
    <w:rsid w:val="005B24AA"/>
    <w:rsid w:val="005B4BB9"/>
    <w:rsid w:val="005B736C"/>
    <w:rsid w:val="005C1023"/>
    <w:rsid w:val="005C47DC"/>
    <w:rsid w:val="005D1E8E"/>
    <w:rsid w:val="005D2D2A"/>
    <w:rsid w:val="005E0E2C"/>
    <w:rsid w:val="005E4754"/>
    <w:rsid w:val="006015EA"/>
    <w:rsid w:val="00602A2F"/>
    <w:rsid w:val="0060642F"/>
    <w:rsid w:val="00617AE9"/>
    <w:rsid w:val="00622197"/>
    <w:rsid w:val="0062428F"/>
    <w:rsid w:val="0063033A"/>
    <w:rsid w:val="0063569C"/>
    <w:rsid w:val="006445C5"/>
    <w:rsid w:val="00655425"/>
    <w:rsid w:val="006604E9"/>
    <w:rsid w:val="006650C0"/>
    <w:rsid w:val="006666FD"/>
    <w:rsid w:val="006717E4"/>
    <w:rsid w:val="00672F81"/>
    <w:rsid w:val="00673523"/>
    <w:rsid w:val="00681CDB"/>
    <w:rsid w:val="00694184"/>
    <w:rsid w:val="00694802"/>
    <w:rsid w:val="006A4BCE"/>
    <w:rsid w:val="006B0312"/>
    <w:rsid w:val="006B2938"/>
    <w:rsid w:val="006B2A40"/>
    <w:rsid w:val="006B5683"/>
    <w:rsid w:val="006C3C5A"/>
    <w:rsid w:val="006C77C2"/>
    <w:rsid w:val="006E2751"/>
    <w:rsid w:val="006E3893"/>
    <w:rsid w:val="006E4667"/>
    <w:rsid w:val="006E7756"/>
    <w:rsid w:val="006F6BBE"/>
    <w:rsid w:val="006F7265"/>
    <w:rsid w:val="006F7AE0"/>
    <w:rsid w:val="007012DA"/>
    <w:rsid w:val="00720897"/>
    <w:rsid w:val="00721D8E"/>
    <w:rsid w:val="00726CED"/>
    <w:rsid w:val="0073078D"/>
    <w:rsid w:val="00731A53"/>
    <w:rsid w:val="007329CB"/>
    <w:rsid w:val="00740E55"/>
    <w:rsid w:val="00743CB6"/>
    <w:rsid w:val="00751DDD"/>
    <w:rsid w:val="007574B9"/>
    <w:rsid w:val="00761AA3"/>
    <w:rsid w:val="007624EF"/>
    <w:rsid w:val="007625E0"/>
    <w:rsid w:val="007743D8"/>
    <w:rsid w:val="007748E2"/>
    <w:rsid w:val="00781E2D"/>
    <w:rsid w:val="007825EF"/>
    <w:rsid w:val="00783897"/>
    <w:rsid w:val="00795888"/>
    <w:rsid w:val="007A3165"/>
    <w:rsid w:val="007A3E2B"/>
    <w:rsid w:val="007A5B89"/>
    <w:rsid w:val="007B4065"/>
    <w:rsid w:val="007C5A4C"/>
    <w:rsid w:val="007D54A2"/>
    <w:rsid w:val="007E283E"/>
    <w:rsid w:val="007E3D98"/>
    <w:rsid w:val="007E5F0B"/>
    <w:rsid w:val="007F21E7"/>
    <w:rsid w:val="007F2F42"/>
    <w:rsid w:val="007F551B"/>
    <w:rsid w:val="0080035E"/>
    <w:rsid w:val="00801713"/>
    <w:rsid w:val="00805F4B"/>
    <w:rsid w:val="008077DF"/>
    <w:rsid w:val="00814210"/>
    <w:rsid w:val="008340BF"/>
    <w:rsid w:val="008374DC"/>
    <w:rsid w:val="00857336"/>
    <w:rsid w:val="00876BF6"/>
    <w:rsid w:val="00881AFA"/>
    <w:rsid w:val="00881F09"/>
    <w:rsid w:val="008822C8"/>
    <w:rsid w:val="008954E7"/>
    <w:rsid w:val="00896199"/>
    <w:rsid w:val="00896A85"/>
    <w:rsid w:val="008A04EE"/>
    <w:rsid w:val="008A06F5"/>
    <w:rsid w:val="008A60E2"/>
    <w:rsid w:val="008B335C"/>
    <w:rsid w:val="008C6BE4"/>
    <w:rsid w:val="008D2D1E"/>
    <w:rsid w:val="008D4755"/>
    <w:rsid w:val="008D5471"/>
    <w:rsid w:val="008E2D85"/>
    <w:rsid w:val="008E62DE"/>
    <w:rsid w:val="008F1E1C"/>
    <w:rsid w:val="008F223B"/>
    <w:rsid w:val="008F27A3"/>
    <w:rsid w:val="00901BB6"/>
    <w:rsid w:val="00901FAC"/>
    <w:rsid w:val="009025B0"/>
    <w:rsid w:val="009056B3"/>
    <w:rsid w:val="0091325E"/>
    <w:rsid w:val="00920AA1"/>
    <w:rsid w:val="009218EF"/>
    <w:rsid w:val="00926F2F"/>
    <w:rsid w:val="0092773C"/>
    <w:rsid w:val="009374D7"/>
    <w:rsid w:val="00945B45"/>
    <w:rsid w:val="00956D2A"/>
    <w:rsid w:val="00963E32"/>
    <w:rsid w:val="009656F5"/>
    <w:rsid w:val="00967794"/>
    <w:rsid w:val="0099360F"/>
    <w:rsid w:val="009B549F"/>
    <w:rsid w:val="009B6BC6"/>
    <w:rsid w:val="009D0465"/>
    <w:rsid w:val="009D2DC7"/>
    <w:rsid w:val="009E0F96"/>
    <w:rsid w:val="009E20DC"/>
    <w:rsid w:val="009E62E9"/>
    <w:rsid w:val="009F0A2D"/>
    <w:rsid w:val="00A06EC5"/>
    <w:rsid w:val="00A07221"/>
    <w:rsid w:val="00A11BF0"/>
    <w:rsid w:val="00A17F95"/>
    <w:rsid w:val="00A232A1"/>
    <w:rsid w:val="00A23718"/>
    <w:rsid w:val="00A23D5A"/>
    <w:rsid w:val="00A369C7"/>
    <w:rsid w:val="00A40D70"/>
    <w:rsid w:val="00A448E0"/>
    <w:rsid w:val="00A47326"/>
    <w:rsid w:val="00A52769"/>
    <w:rsid w:val="00A52CB5"/>
    <w:rsid w:val="00A569B4"/>
    <w:rsid w:val="00A62886"/>
    <w:rsid w:val="00A6768B"/>
    <w:rsid w:val="00A75521"/>
    <w:rsid w:val="00A804E7"/>
    <w:rsid w:val="00A92F6D"/>
    <w:rsid w:val="00AA0369"/>
    <w:rsid w:val="00AA7D4C"/>
    <w:rsid w:val="00AB0097"/>
    <w:rsid w:val="00AB1823"/>
    <w:rsid w:val="00AB2655"/>
    <w:rsid w:val="00AB2EDE"/>
    <w:rsid w:val="00AB3FE7"/>
    <w:rsid w:val="00AB4ECE"/>
    <w:rsid w:val="00AD53F2"/>
    <w:rsid w:val="00AE0705"/>
    <w:rsid w:val="00AE6916"/>
    <w:rsid w:val="00AE7559"/>
    <w:rsid w:val="00B01A9E"/>
    <w:rsid w:val="00B0356D"/>
    <w:rsid w:val="00B05833"/>
    <w:rsid w:val="00B05E2A"/>
    <w:rsid w:val="00B10C50"/>
    <w:rsid w:val="00B16C50"/>
    <w:rsid w:val="00B21629"/>
    <w:rsid w:val="00B222C6"/>
    <w:rsid w:val="00B245DB"/>
    <w:rsid w:val="00B2588B"/>
    <w:rsid w:val="00B31C04"/>
    <w:rsid w:val="00B402A4"/>
    <w:rsid w:val="00B46224"/>
    <w:rsid w:val="00B52620"/>
    <w:rsid w:val="00B623A5"/>
    <w:rsid w:val="00B6367B"/>
    <w:rsid w:val="00B64059"/>
    <w:rsid w:val="00B70266"/>
    <w:rsid w:val="00B866CC"/>
    <w:rsid w:val="00B90F4A"/>
    <w:rsid w:val="00B929A7"/>
    <w:rsid w:val="00B97ABC"/>
    <w:rsid w:val="00BA6802"/>
    <w:rsid w:val="00BB3853"/>
    <w:rsid w:val="00BB69E3"/>
    <w:rsid w:val="00BC2638"/>
    <w:rsid w:val="00BD176B"/>
    <w:rsid w:val="00BD4CE4"/>
    <w:rsid w:val="00BD6E79"/>
    <w:rsid w:val="00BE0580"/>
    <w:rsid w:val="00BE6B42"/>
    <w:rsid w:val="00BE7F6F"/>
    <w:rsid w:val="00BF2CB2"/>
    <w:rsid w:val="00BF45F8"/>
    <w:rsid w:val="00C022CF"/>
    <w:rsid w:val="00C050C3"/>
    <w:rsid w:val="00C118ED"/>
    <w:rsid w:val="00C33559"/>
    <w:rsid w:val="00C35972"/>
    <w:rsid w:val="00C361D0"/>
    <w:rsid w:val="00C40496"/>
    <w:rsid w:val="00C40FC7"/>
    <w:rsid w:val="00C4379F"/>
    <w:rsid w:val="00C531B8"/>
    <w:rsid w:val="00C55AAF"/>
    <w:rsid w:val="00C57895"/>
    <w:rsid w:val="00C61ED5"/>
    <w:rsid w:val="00C632A7"/>
    <w:rsid w:val="00C70069"/>
    <w:rsid w:val="00C829C5"/>
    <w:rsid w:val="00C847F8"/>
    <w:rsid w:val="00C90481"/>
    <w:rsid w:val="00C908E4"/>
    <w:rsid w:val="00C938A0"/>
    <w:rsid w:val="00CB2905"/>
    <w:rsid w:val="00CB4EE7"/>
    <w:rsid w:val="00CB4F72"/>
    <w:rsid w:val="00CD0506"/>
    <w:rsid w:val="00CE60EA"/>
    <w:rsid w:val="00CF54D9"/>
    <w:rsid w:val="00D01C26"/>
    <w:rsid w:val="00D05D05"/>
    <w:rsid w:val="00D16FF9"/>
    <w:rsid w:val="00D206DF"/>
    <w:rsid w:val="00D20827"/>
    <w:rsid w:val="00D2184E"/>
    <w:rsid w:val="00D22494"/>
    <w:rsid w:val="00D25929"/>
    <w:rsid w:val="00D2640F"/>
    <w:rsid w:val="00D32E42"/>
    <w:rsid w:val="00D33493"/>
    <w:rsid w:val="00D35430"/>
    <w:rsid w:val="00D52CCD"/>
    <w:rsid w:val="00D649F6"/>
    <w:rsid w:val="00D66829"/>
    <w:rsid w:val="00D66A15"/>
    <w:rsid w:val="00D75797"/>
    <w:rsid w:val="00D84710"/>
    <w:rsid w:val="00D91AD9"/>
    <w:rsid w:val="00D92112"/>
    <w:rsid w:val="00DA26AE"/>
    <w:rsid w:val="00DA3720"/>
    <w:rsid w:val="00DA5971"/>
    <w:rsid w:val="00DB246B"/>
    <w:rsid w:val="00DC0DB7"/>
    <w:rsid w:val="00DC4C96"/>
    <w:rsid w:val="00DD0F3B"/>
    <w:rsid w:val="00DD26A3"/>
    <w:rsid w:val="00DD3DA8"/>
    <w:rsid w:val="00DD4BB6"/>
    <w:rsid w:val="00DE11D3"/>
    <w:rsid w:val="00E073E5"/>
    <w:rsid w:val="00E153B5"/>
    <w:rsid w:val="00E17CEF"/>
    <w:rsid w:val="00E222D1"/>
    <w:rsid w:val="00E30BE9"/>
    <w:rsid w:val="00E35549"/>
    <w:rsid w:val="00E36E6B"/>
    <w:rsid w:val="00E37FC1"/>
    <w:rsid w:val="00E45CC5"/>
    <w:rsid w:val="00E4661D"/>
    <w:rsid w:val="00E57AE5"/>
    <w:rsid w:val="00E70A4E"/>
    <w:rsid w:val="00E75938"/>
    <w:rsid w:val="00E76633"/>
    <w:rsid w:val="00E80329"/>
    <w:rsid w:val="00E96B7D"/>
    <w:rsid w:val="00EA3B8D"/>
    <w:rsid w:val="00EA40EE"/>
    <w:rsid w:val="00EA479B"/>
    <w:rsid w:val="00EC0859"/>
    <w:rsid w:val="00EE3C81"/>
    <w:rsid w:val="00EE5BCD"/>
    <w:rsid w:val="00EF31C7"/>
    <w:rsid w:val="00EF64BF"/>
    <w:rsid w:val="00F10D7D"/>
    <w:rsid w:val="00F12B06"/>
    <w:rsid w:val="00F12EA9"/>
    <w:rsid w:val="00F21870"/>
    <w:rsid w:val="00F22BC9"/>
    <w:rsid w:val="00F24B3E"/>
    <w:rsid w:val="00F33F0E"/>
    <w:rsid w:val="00F34127"/>
    <w:rsid w:val="00F367C1"/>
    <w:rsid w:val="00F4143A"/>
    <w:rsid w:val="00F46B74"/>
    <w:rsid w:val="00F47673"/>
    <w:rsid w:val="00F53100"/>
    <w:rsid w:val="00F60383"/>
    <w:rsid w:val="00F654B6"/>
    <w:rsid w:val="00F70A9B"/>
    <w:rsid w:val="00F75A68"/>
    <w:rsid w:val="00F870B4"/>
    <w:rsid w:val="00F934BC"/>
    <w:rsid w:val="00F97FC3"/>
    <w:rsid w:val="00FA066A"/>
    <w:rsid w:val="00FA6752"/>
    <w:rsid w:val="00FB11F5"/>
    <w:rsid w:val="00FB38FB"/>
    <w:rsid w:val="00FB60CA"/>
    <w:rsid w:val="00FB6D2D"/>
    <w:rsid w:val="00FC1CE6"/>
    <w:rsid w:val="00FC31C2"/>
    <w:rsid w:val="00FD032E"/>
    <w:rsid w:val="00FD197F"/>
    <w:rsid w:val="00FD76FF"/>
    <w:rsid w:val="00FE163D"/>
    <w:rsid w:val="00FE6586"/>
    <w:rsid w:val="00FE679C"/>
    <w:rsid w:val="00FF4B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C2"/>
    <w:pPr>
      <w:spacing w:after="200" w:line="276" w:lineRule="auto"/>
    </w:pPr>
    <w:rPr>
      <w:sz w:val="24"/>
      <w:szCs w:val="22"/>
    </w:rPr>
  </w:style>
  <w:style w:type="paragraph" w:styleId="Heading2">
    <w:name w:val="heading 2"/>
    <w:basedOn w:val="Normal"/>
    <w:next w:val="Normal"/>
    <w:link w:val="Heading2Char"/>
    <w:uiPriority w:val="9"/>
    <w:unhideWhenUsed/>
    <w:qFormat/>
    <w:rsid w:val="006064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4CE4"/>
    <w:rPr>
      <w:sz w:val="24"/>
      <w:szCs w:val="22"/>
    </w:rPr>
  </w:style>
  <w:style w:type="paragraph" w:styleId="FootnoteText">
    <w:name w:val="footnote text"/>
    <w:basedOn w:val="Normal"/>
    <w:link w:val="FootnoteTextChar"/>
    <w:uiPriority w:val="99"/>
    <w:rsid w:val="00462548"/>
    <w:pPr>
      <w:spacing w:after="0" w:line="240" w:lineRule="auto"/>
    </w:pPr>
    <w:rPr>
      <w:rFonts w:eastAsia="Times New Roman"/>
      <w:sz w:val="20"/>
      <w:szCs w:val="20"/>
      <w:lang w:val="id-ID" w:eastAsia="id-ID"/>
    </w:rPr>
  </w:style>
  <w:style w:type="character" w:customStyle="1" w:styleId="FootnoteTextChar">
    <w:name w:val="Footnote Text Char"/>
    <w:basedOn w:val="DefaultParagraphFont"/>
    <w:link w:val="FootnoteText"/>
    <w:uiPriority w:val="99"/>
    <w:rsid w:val="00462548"/>
    <w:rPr>
      <w:rFonts w:eastAsia="Times New Roman"/>
      <w:lang w:val="id-ID" w:eastAsia="id-ID"/>
    </w:rPr>
  </w:style>
  <w:style w:type="character" w:styleId="FootnoteReference">
    <w:name w:val="footnote reference"/>
    <w:basedOn w:val="DefaultParagraphFont"/>
    <w:semiHidden/>
    <w:rsid w:val="00462548"/>
    <w:rPr>
      <w:rFonts w:cs="Times New Roman"/>
      <w:vertAlign w:val="superscript"/>
    </w:rPr>
  </w:style>
  <w:style w:type="character" w:styleId="Hyperlink">
    <w:name w:val="Hyperlink"/>
    <w:basedOn w:val="DefaultParagraphFont"/>
    <w:uiPriority w:val="99"/>
    <w:rsid w:val="00462548"/>
    <w:rPr>
      <w:rFonts w:cs="Times New Roman"/>
      <w:color w:val="0000FF"/>
      <w:u w:val="single"/>
    </w:rPr>
  </w:style>
  <w:style w:type="paragraph" w:styleId="Header">
    <w:name w:val="header"/>
    <w:basedOn w:val="Normal"/>
    <w:link w:val="HeaderChar"/>
    <w:uiPriority w:val="99"/>
    <w:unhideWhenUsed/>
    <w:rsid w:val="00462548"/>
    <w:pPr>
      <w:tabs>
        <w:tab w:val="center" w:pos="4320"/>
        <w:tab w:val="right" w:pos="8640"/>
      </w:tabs>
    </w:pPr>
  </w:style>
  <w:style w:type="character" w:customStyle="1" w:styleId="HeaderChar">
    <w:name w:val="Header Char"/>
    <w:basedOn w:val="DefaultParagraphFont"/>
    <w:link w:val="Header"/>
    <w:uiPriority w:val="99"/>
    <w:rsid w:val="00462548"/>
    <w:rPr>
      <w:sz w:val="24"/>
      <w:szCs w:val="22"/>
    </w:rPr>
  </w:style>
  <w:style w:type="paragraph" w:styleId="Footer">
    <w:name w:val="footer"/>
    <w:basedOn w:val="Normal"/>
    <w:link w:val="FooterChar"/>
    <w:uiPriority w:val="99"/>
    <w:semiHidden/>
    <w:unhideWhenUsed/>
    <w:rsid w:val="00462548"/>
    <w:pPr>
      <w:tabs>
        <w:tab w:val="center" w:pos="4320"/>
        <w:tab w:val="right" w:pos="8640"/>
      </w:tabs>
    </w:pPr>
  </w:style>
  <w:style w:type="character" w:customStyle="1" w:styleId="FooterChar">
    <w:name w:val="Footer Char"/>
    <w:basedOn w:val="DefaultParagraphFont"/>
    <w:link w:val="Footer"/>
    <w:uiPriority w:val="99"/>
    <w:semiHidden/>
    <w:rsid w:val="00462548"/>
    <w:rPr>
      <w:sz w:val="24"/>
      <w:szCs w:val="22"/>
    </w:rPr>
  </w:style>
  <w:style w:type="paragraph" w:styleId="ListParagraph">
    <w:name w:val="List Paragraph"/>
    <w:basedOn w:val="Normal"/>
    <w:uiPriority w:val="34"/>
    <w:qFormat/>
    <w:rsid w:val="00A23D5A"/>
    <w:pPr>
      <w:ind w:left="720"/>
    </w:pPr>
    <w:rPr>
      <w:rFonts w:ascii="Calibri" w:eastAsia="Times New Roman" w:hAnsi="Calibri" w:cs="Calibri"/>
      <w:sz w:val="22"/>
    </w:rPr>
  </w:style>
  <w:style w:type="table" w:styleId="TableGrid">
    <w:name w:val="Table Grid"/>
    <w:basedOn w:val="TableNormal"/>
    <w:uiPriority w:val="99"/>
    <w:rsid w:val="0027514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0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5AB"/>
    <w:rPr>
      <w:rFonts w:ascii="Tahoma" w:hAnsi="Tahoma" w:cs="Tahoma"/>
      <w:sz w:val="16"/>
      <w:szCs w:val="16"/>
    </w:rPr>
  </w:style>
  <w:style w:type="character" w:styleId="PlaceholderText">
    <w:name w:val="Placeholder Text"/>
    <w:basedOn w:val="DefaultParagraphFont"/>
    <w:uiPriority w:val="99"/>
    <w:semiHidden/>
    <w:rsid w:val="00E96B7D"/>
    <w:rPr>
      <w:color w:val="808080"/>
    </w:rPr>
  </w:style>
  <w:style w:type="character" w:styleId="HTMLCite">
    <w:name w:val="HTML Cite"/>
    <w:basedOn w:val="DefaultParagraphFont"/>
    <w:uiPriority w:val="99"/>
    <w:semiHidden/>
    <w:unhideWhenUsed/>
    <w:rsid w:val="008077DF"/>
    <w:rPr>
      <w:i/>
      <w:iCs/>
    </w:rPr>
  </w:style>
  <w:style w:type="character" w:customStyle="1" w:styleId="Heading2Char">
    <w:name w:val="Heading 2 Char"/>
    <w:basedOn w:val="DefaultParagraphFont"/>
    <w:link w:val="Heading2"/>
    <w:uiPriority w:val="9"/>
    <w:rsid w:val="0060642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85130614">
      <w:bodyDiv w:val="1"/>
      <w:marLeft w:val="0"/>
      <w:marRight w:val="0"/>
      <w:marTop w:val="0"/>
      <w:marBottom w:val="0"/>
      <w:divBdr>
        <w:top w:val="none" w:sz="0" w:space="0" w:color="auto"/>
        <w:left w:val="none" w:sz="0" w:space="0" w:color="auto"/>
        <w:bottom w:val="none" w:sz="0" w:space="0" w:color="auto"/>
        <w:right w:val="none" w:sz="0" w:space="0" w:color="auto"/>
      </w:divBdr>
      <w:divsChild>
        <w:div w:id="1279066514">
          <w:marLeft w:val="0"/>
          <w:marRight w:val="0"/>
          <w:marTop w:val="0"/>
          <w:marBottom w:val="0"/>
          <w:divBdr>
            <w:top w:val="none" w:sz="0" w:space="0" w:color="auto"/>
            <w:left w:val="none" w:sz="0" w:space="0" w:color="auto"/>
            <w:bottom w:val="none" w:sz="0" w:space="0" w:color="auto"/>
            <w:right w:val="none" w:sz="0" w:space="0" w:color="auto"/>
          </w:divBdr>
          <w:divsChild>
            <w:div w:id="913124010">
              <w:marLeft w:val="0"/>
              <w:marRight w:val="0"/>
              <w:marTop w:val="0"/>
              <w:marBottom w:val="0"/>
              <w:divBdr>
                <w:top w:val="none" w:sz="0" w:space="0" w:color="auto"/>
                <w:left w:val="none" w:sz="0" w:space="0" w:color="auto"/>
                <w:bottom w:val="none" w:sz="0" w:space="0" w:color="auto"/>
                <w:right w:val="none" w:sz="0" w:space="0" w:color="auto"/>
              </w:divBdr>
              <w:divsChild>
                <w:div w:id="830948335">
                  <w:marLeft w:val="0"/>
                  <w:marRight w:val="0"/>
                  <w:marTop w:val="0"/>
                  <w:marBottom w:val="0"/>
                  <w:divBdr>
                    <w:top w:val="none" w:sz="0" w:space="0" w:color="auto"/>
                    <w:left w:val="none" w:sz="0" w:space="0" w:color="auto"/>
                    <w:bottom w:val="none" w:sz="0" w:space="0" w:color="auto"/>
                    <w:right w:val="none" w:sz="0" w:space="0" w:color="auto"/>
                  </w:divBdr>
                  <w:divsChild>
                    <w:div w:id="978806682">
                      <w:marLeft w:val="0"/>
                      <w:marRight w:val="0"/>
                      <w:marTop w:val="0"/>
                      <w:marBottom w:val="0"/>
                      <w:divBdr>
                        <w:top w:val="none" w:sz="0" w:space="0" w:color="auto"/>
                        <w:left w:val="none" w:sz="0" w:space="0" w:color="auto"/>
                        <w:bottom w:val="none" w:sz="0" w:space="0" w:color="auto"/>
                        <w:right w:val="none" w:sz="0" w:space="0" w:color="auto"/>
                      </w:divBdr>
                      <w:divsChild>
                        <w:div w:id="1336110342">
                          <w:marLeft w:val="0"/>
                          <w:marRight w:val="0"/>
                          <w:marTop w:val="0"/>
                          <w:marBottom w:val="0"/>
                          <w:divBdr>
                            <w:top w:val="none" w:sz="0" w:space="0" w:color="auto"/>
                            <w:left w:val="none" w:sz="0" w:space="0" w:color="auto"/>
                            <w:bottom w:val="none" w:sz="0" w:space="0" w:color="auto"/>
                            <w:right w:val="none" w:sz="0" w:space="0" w:color="auto"/>
                          </w:divBdr>
                          <w:divsChild>
                            <w:div w:id="1090658892">
                              <w:marLeft w:val="0"/>
                              <w:marRight w:val="0"/>
                              <w:marTop w:val="0"/>
                              <w:marBottom w:val="0"/>
                              <w:divBdr>
                                <w:top w:val="none" w:sz="0" w:space="0" w:color="auto"/>
                                <w:left w:val="none" w:sz="0" w:space="0" w:color="auto"/>
                                <w:bottom w:val="none" w:sz="0" w:space="0" w:color="auto"/>
                                <w:right w:val="none" w:sz="0" w:space="0" w:color="auto"/>
                              </w:divBdr>
                              <w:divsChild>
                                <w:div w:id="2007855450">
                                  <w:marLeft w:val="0"/>
                                  <w:marRight w:val="0"/>
                                  <w:marTop w:val="0"/>
                                  <w:marBottom w:val="0"/>
                                  <w:divBdr>
                                    <w:top w:val="none" w:sz="0" w:space="0" w:color="auto"/>
                                    <w:left w:val="none" w:sz="0" w:space="0" w:color="auto"/>
                                    <w:bottom w:val="none" w:sz="0" w:space="0" w:color="auto"/>
                                    <w:right w:val="none" w:sz="0" w:space="0" w:color="auto"/>
                                  </w:divBdr>
                                </w:div>
                                <w:div w:id="1062633027">
                                  <w:marLeft w:val="0"/>
                                  <w:marRight w:val="0"/>
                                  <w:marTop w:val="0"/>
                                  <w:marBottom w:val="0"/>
                                  <w:divBdr>
                                    <w:top w:val="none" w:sz="0" w:space="0" w:color="auto"/>
                                    <w:left w:val="none" w:sz="0" w:space="0" w:color="auto"/>
                                    <w:bottom w:val="none" w:sz="0" w:space="0" w:color="auto"/>
                                    <w:right w:val="none" w:sz="0" w:space="0" w:color="auto"/>
                                  </w:divBdr>
                                </w:div>
                                <w:div w:id="2097510197">
                                  <w:marLeft w:val="0"/>
                                  <w:marRight w:val="0"/>
                                  <w:marTop w:val="0"/>
                                  <w:marBottom w:val="0"/>
                                  <w:divBdr>
                                    <w:top w:val="none" w:sz="0" w:space="0" w:color="auto"/>
                                    <w:left w:val="none" w:sz="0" w:space="0" w:color="auto"/>
                                    <w:bottom w:val="none" w:sz="0" w:space="0" w:color="auto"/>
                                    <w:right w:val="none" w:sz="0" w:space="0" w:color="auto"/>
                                  </w:divBdr>
                                </w:div>
                                <w:div w:id="1203860032">
                                  <w:marLeft w:val="0"/>
                                  <w:marRight w:val="0"/>
                                  <w:marTop w:val="0"/>
                                  <w:marBottom w:val="0"/>
                                  <w:divBdr>
                                    <w:top w:val="none" w:sz="0" w:space="0" w:color="auto"/>
                                    <w:left w:val="none" w:sz="0" w:space="0" w:color="auto"/>
                                    <w:bottom w:val="none" w:sz="0" w:space="0" w:color="auto"/>
                                    <w:right w:val="none" w:sz="0" w:space="0" w:color="auto"/>
                                  </w:divBdr>
                                </w:div>
                                <w:div w:id="590702788">
                                  <w:marLeft w:val="0"/>
                                  <w:marRight w:val="0"/>
                                  <w:marTop w:val="0"/>
                                  <w:marBottom w:val="0"/>
                                  <w:divBdr>
                                    <w:top w:val="none" w:sz="0" w:space="0" w:color="auto"/>
                                    <w:left w:val="none" w:sz="0" w:space="0" w:color="auto"/>
                                    <w:bottom w:val="none" w:sz="0" w:space="0" w:color="auto"/>
                                    <w:right w:val="none" w:sz="0" w:space="0" w:color="auto"/>
                                  </w:divBdr>
                                </w:div>
                                <w:div w:id="1107234433">
                                  <w:marLeft w:val="0"/>
                                  <w:marRight w:val="0"/>
                                  <w:marTop w:val="0"/>
                                  <w:marBottom w:val="0"/>
                                  <w:divBdr>
                                    <w:top w:val="none" w:sz="0" w:space="0" w:color="auto"/>
                                    <w:left w:val="none" w:sz="0" w:space="0" w:color="auto"/>
                                    <w:bottom w:val="none" w:sz="0" w:space="0" w:color="auto"/>
                                    <w:right w:val="none" w:sz="0" w:space="0" w:color="auto"/>
                                  </w:divBdr>
                                </w:div>
                                <w:div w:id="1746100555">
                                  <w:marLeft w:val="0"/>
                                  <w:marRight w:val="0"/>
                                  <w:marTop w:val="0"/>
                                  <w:marBottom w:val="0"/>
                                  <w:divBdr>
                                    <w:top w:val="none" w:sz="0" w:space="0" w:color="auto"/>
                                    <w:left w:val="none" w:sz="0" w:space="0" w:color="auto"/>
                                    <w:bottom w:val="none" w:sz="0" w:space="0" w:color="auto"/>
                                    <w:right w:val="none" w:sz="0" w:space="0" w:color="auto"/>
                                  </w:divBdr>
                                </w:div>
                                <w:div w:id="798838175">
                                  <w:marLeft w:val="0"/>
                                  <w:marRight w:val="0"/>
                                  <w:marTop w:val="0"/>
                                  <w:marBottom w:val="0"/>
                                  <w:divBdr>
                                    <w:top w:val="none" w:sz="0" w:space="0" w:color="auto"/>
                                    <w:left w:val="none" w:sz="0" w:space="0" w:color="auto"/>
                                    <w:bottom w:val="none" w:sz="0" w:space="0" w:color="auto"/>
                                    <w:right w:val="none" w:sz="0" w:space="0" w:color="auto"/>
                                  </w:divBdr>
                                </w:div>
                                <w:div w:id="1808277769">
                                  <w:marLeft w:val="0"/>
                                  <w:marRight w:val="0"/>
                                  <w:marTop w:val="0"/>
                                  <w:marBottom w:val="0"/>
                                  <w:divBdr>
                                    <w:top w:val="none" w:sz="0" w:space="0" w:color="auto"/>
                                    <w:left w:val="none" w:sz="0" w:space="0" w:color="auto"/>
                                    <w:bottom w:val="none" w:sz="0" w:space="0" w:color="auto"/>
                                    <w:right w:val="none" w:sz="0" w:space="0" w:color="auto"/>
                                  </w:divBdr>
                                </w:div>
                                <w:div w:id="1445730445">
                                  <w:marLeft w:val="0"/>
                                  <w:marRight w:val="0"/>
                                  <w:marTop w:val="0"/>
                                  <w:marBottom w:val="0"/>
                                  <w:divBdr>
                                    <w:top w:val="none" w:sz="0" w:space="0" w:color="auto"/>
                                    <w:left w:val="none" w:sz="0" w:space="0" w:color="auto"/>
                                    <w:bottom w:val="none" w:sz="0" w:space="0" w:color="auto"/>
                                    <w:right w:val="none" w:sz="0" w:space="0" w:color="auto"/>
                                  </w:divBdr>
                                </w:div>
                                <w:div w:id="1630547221">
                                  <w:marLeft w:val="0"/>
                                  <w:marRight w:val="0"/>
                                  <w:marTop w:val="0"/>
                                  <w:marBottom w:val="0"/>
                                  <w:divBdr>
                                    <w:top w:val="none" w:sz="0" w:space="0" w:color="auto"/>
                                    <w:left w:val="none" w:sz="0" w:space="0" w:color="auto"/>
                                    <w:bottom w:val="none" w:sz="0" w:space="0" w:color="auto"/>
                                    <w:right w:val="none" w:sz="0" w:space="0" w:color="auto"/>
                                  </w:divBdr>
                                </w:div>
                                <w:div w:id="414476720">
                                  <w:marLeft w:val="0"/>
                                  <w:marRight w:val="0"/>
                                  <w:marTop w:val="0"/>
                                  <w:marBottom w:val="0"/>
                                  <w:divBdr>
                                    <w:top w:val="none" w:sz="0" w:space="0" w:color="auto"/>
                                    <w:left w:val="none" w:sz="0" w:space="0" w:color="auto"/>
                                    <w:bottom w:val="none" w:sz="0" w:space="0" w:color="auto"/>
                                    <w:right w:val="none" w:sz="0" w:space="0" w:color="auto"/>
                                  </w:divBdr>
                                </w:div>
                                <w:div w:id="727070761">
                                  <w:marLeft w:val="0"/>
                                  <w:marRight w:val="0"/>
                                  <w:marTop w:val="0"/>
                                  <w:marBottom w:val="0"/>
                                  <w:divBdr>
                                    <w:top w:val="none" w:sz="0" w:space="0" w:color="auto"/>
                                    <w:left w:val="none" w:sz="0" w:space="0" w:color="auto"/>
                                    <w:bottom w:val="none" w:sz="0" w:space="0" w:color="auto"/>
                                    <w:right w:val="none" w:sz="0" w:space="0" w:color="auto"/>
                                  </w:divBdr>
                                </w:div>
                                <w:div w:id="168568046">
                                  <w:marLeft w:val="0"/>
                                  <w:marRight w:val="0"/>
                                  <w:marTop w:val="0"/>
                                  <w:marBottom w:val="0"/>
                                  <w:divBdr>
                                    <w:top w:val="none" w:sz="0" w:space="0" w:color="auto"/>
                                    <w:left w:val="none" w:sz="0" w:space="0" w:color="auto"/>
                                    <w:bottom w:val="none" w:sz="0" w:space="0" w:color="auto"/>
                                    <w:right w:val="none" w:sz="0" w:space="0" w:color="auto"/>
                                  </w:divBdr>
                                </w:div>
                                <w:div w:id="1158116093">
                                  <w:marLeft w:val="0"/>
                                  <w:marRight w:val="0"/>
                                  <w:marTop w:val="0"/>
                                  <w:marBottom w:val="0"/>
                                  <w:divBdr>
                                    <w:top w:val="none" w:sz="0" w:space="0" w:color="auto"/>
                                    <w:left w:val="none" w:sz="0" w:space="0" w:color="auto"/>
                                    <w:bottom w:val="none" w:sz="0" w:space="0" w:color="auto"/>
                                    <w:right w:val="none" w:sz="0" w:space="0" w:color="auto"/>
                                  </w:divBdr>
                                </w:div>
                                <w:div w:id="264386525">
                                  <w:marLeft w:val="0"/>
                                  <w:marRight w:val="0"/>
                                  <w:marTop w:val="0"/>
                                  <w:marBottom w:val="0"/>
                                  <w:divBdr>
                                    <w:top w:val="none" w:sz="0" w:space="0" w:color="auto"/>
                                    <w:left w:val="none" w:sz="0" w:space="0" w:color="auto"/>
                                    <w:bottom w:val="none" w:sz="0" w:space="0" w:color="auto"/>
                                    <w:right w:val="none" w:sz="0" w:space="0" w:color="auto"/>
                                  </w:divBdr>
                                </w:div>
                                <w:div w:id="624821363">
                                  <w:marLeft w:val="0"/>
                                  <w:marRight w:val="0"/>
                                  <w:marTop w:val="0"/>
                                  <w:marBottom w:val="0"/>
                                  <w:divBdr>
                                    <w:top w:val="none" w:sz="0" w:space="0" w:color="auto"/>
                                    <w:left w:val="none" w:sz="0" w:space="0" w:color="auto"/>
                                    <w:bottom w:val="none" w:sz="0" w:space="0" w:color="auto"/>
                                    <w:right w:val="none" w:sz="0" w:space="0" w:color="auto"/>
                                  </w:divBdr>
                                </w:div>
                                <w:div w:id="881987842">
                                  <w:marLeft w:val="0"/>
                                  <w:marRight w:val="0"/>
                                  <w:marTop w:val="0"/>
                                  <w:marBottom w:val="0"/>
                                  <w:divBdr>
                                    <w:top w:val="none" w:sz="0" w:space="0" w:color="auto"/>
                                    <w:left w:val="none" w:sz="0" w:space="0" w:color="auto"/>
                                    <w:bottom w:val="none" w:sz="0" w:space="0" w:color="auto"/>
                                    <w:right w:val="none" w:sz="0" w:space="0" w:color="auto"/>
                                  </w:divBdr>
                                </w:div>
                                <w:div w:id="32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9494">
                          <w:marLeft w:val="0"/>
                          <w:marRight w:val="0"/>
                          <w:marTop w:val="0"/>
                          <w:marBottom w:val="0"/>
                          <w:divBdr>
                            <w:top w:val="none" w:sz="0" w:space="0" w:color="auto"/>
                            <w:left w:val="none" w:sz="0" w:space="0" w:color="auto"/>
                            <w:bottom w:val="none" w:sz="0" w:space="0" w:color="auto"/>
                            <w:right w:val="none" w:sz="0" w:space="0" w:color="auto"/>
                          </w:divBdr>
                          <w:divsChild>
                            <w:div w:id="803504116">
                              <w:marLeft w:val="0"/>
                              <w:marRight w:val="0"/>
                              <w:marTop w:val="0"/>
                              <w:marBottom w:val="0"/>
                              <w:divBdr>
                                <w:top w:val="none" w:sz="0" w:space="0" w:color="auto"/>
                                <w:left w:val="none" w:sz="0" w:space="0" w:color="auto"/>
                                <w:bottom w:val="none" w:sz="0" w:space="0" w:color="auto"/>
                                <w:right w:val="none" w:sz="0" w:space="0" w:color="auto"/>
                              </w:divBdr>
                              <w:divsChild>
                                <w:div w:id="52580692">
                                  <w:marLeft w:val="0"/>
                                  <w:marRight w:val="0"/>
                                  <w:marTop w:val="0"/>
                                  <w:marBottom w:val="0"/>
                                  <w:divBdr>
                                    <w:top w:val="none" w:sz="0" w:space="0" w:color="auto"/>
                                    <w:left w:val="none" w:sz="0" w:space="0" w:color="auto"/>
                                    <w:bottom w:val="none" w:sz="0" w:space="0" w:color="auto"/>
                                    <w:right w:val="none" w:sz="0" w:space="0" w:color="auto"/>
                                  </w:divBdr>
                                  <w:divsChild>
                                    <w:div w:id="1945452812">
                                      <w:marLeft w:val="0"/>
                                      <w:marRight w:val="0"/>
                                      <w:marTop w:val="0"/>
                                      <w:marBottom w:val="0"/>
                                      <w:divBdr>
                                        <w:top w:val="none" w:sz="0" w:space="0" w:color="auto"/>
                                        <w:left w:val="none" w:sz="0" w:space="0" w:color="auto"/>
                                        <w:bottom w:val="none" w:sz="0" w:space="0" w:color="auto"/>
                                        <w:right w:val="none" w:sz="0" w:space="0" w:color="auto"/>
                                      </w:divBdr>
                                      <w:divsChild>
                                        <w:div w:id="2262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6587">
                      <w:marLeft w:val="0"/>
                      <w:marRight w:val="0"/>
                      <w:marTop w:val="0"/>
                      <w:marBottom w:val="0"/>
                      <w:divBdr>
                        <w:top w:val="none" w:sz="0" w:space="0" w:color="auto"/>
                        <w:left w:val="none" w:sz="0" w:space="0" w:color="auto"/>
                        <w:bottom w:val="none" w:sz="0" w:space="0" w:color="auto"/>
                        <w:right w:val="none" w:sz="0" w:space="0" w:color="auto"/>
                      </w:divBdr>
                    </w:div>
                    <w:div w:id="1274632266">
                      <w:marLeft w:val="0"/>
                      <w:marRight w:val="0"/>
                      <w:marTop w:val="0"/>
                      <w:marBottom w:val="0"/>
                      <w:divBdr>
                        <w:top w:val="none" w:sz="0" w:space="0" w:color="auto"/>
                        <w:left w:val="none" w:sz="0" w:space="0" w:color="auto"/>
                        <w:bottom w:val="none" w:sz="0" w:space="0" w:color="auto"/>
                        <w:right w:val="none" w:sz="0" w:space="0" w:color="auto"/>
                      </w:divBdr>
                      <w:divsChild>
                        <w:div w:id="4801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5551">
          <w:marLeft w:val="0"/>
          <w:marRight w:val="0"/>
          <w:marTop w:val="0"/>
          <w:marBottom w:val="0"/>
          <w:divBdr>
            <w:top w:val="none" w:sz="0" w:space="0" w:color="auto"/>
            <w:left w:val="none" w:sz="0" w:space="0" w:color="auto"/>
            <w:bottom w:val="none" w:sz="0" w:space="0" w:color="auto"/>
            <w:right w:val="none" w:sz="0" w:space="0" w:color="auto"/>
          </w:divBdr>
          <w:divsChild>
            <w:div w:id="165050411">
              <w:marLeft w:val="0"/>
              <w:marRight w:val="0"/>
              <w:marTop w:val="0"/>
              <w:marBottom w:val="0"/>
              <w:divBdr>
                <w:top w:val="none" w:sz="0" w:space="0" w:color="auto"/>
                <w:left w:val="none" w:sz="0" w:space="0" w:color="auto"/>
                <w:bottom w:val="none" w:sz="0" w:space="0" w:color="auto"/>
                <w:right w:val="none" w:sz="0" w:space="0" w:color="auto"/>
              </w:divBdr>
              <w:divsChild>
                <w:div w:id="1369376993">
                  <w:marLeft w:val="0"/>
                  <w:marRight w:val="0"/>
                  <w:marTop w:val="0"/>
                  <w:marBottom w:val="0"/>
                  <w:divBdr>
                    <w:top w:val="none" w:sz="0" w:space="0" w:color="auto"/>
                    <w:left w:val="none" w:sz="0" w:space="0" w:color="auto"/>
                    <w:bottom w:val="none" w:sz="0" w:space="0" w:color="auto"/>
                    <w:right w:val="none" w:sz="0" w:space="0" w:color="auto"/>
                  </w:divBdr>
                </w:div>
                <w:div w:id="866210488">
                  <w:marLeft w:val="0"/>
                  <w:marRight w:val="0"/>
                  <w:marTop w:val="0"/>
                  <w:marBottom w:val="0"/>
                  <w:divBdr>
                    <w:top w:val="none" w:sz="0" w:space="0" w:color="auto"/>
                    <w:left w:val="none" w:sz="0" w:space="0" w:color="auto"/>
                    <w:bottom w:val="none" w:sz="0" w:space="0" w:color="auto"/>
                    <w:right w:val="none" w:sz="0" w:space="0" w:color="auto"/>
                  </w:divBdr>
                </w:div>
                <w:div w:id="2032948022">
                  <w:marLeft w:val="0"/>
                  <w:marRight w:val="0"/>
                  <w:marTop w:val="0"/>
                  <w:marBottom w:val="0"/>
                  <w:divBdr>
                    <w:top w:val="none" w:sz="0" w:space="0" w:color="auto"/>
                    <w:left w:val="none" w:sz="0" w:space="0" w:color="auto"/>
                    <w:bottom w:val="none" w:sz="0" w:space="0" w:color="auto"/>
                    <w:right w:val="none" w:sz="0" w:space="0" w:color="auto"/>
                  </w:divBdr>
                  <w:divsChild>
                    <w:div w:id="1176267993">
                      <w:marLeft w:val="0"/>
                      <w:marRight w:val="0"/>
                      <w:marTop w:val="0"/>
                      <w:marBottom w:val="0"/>
                      <w:divBdr>
                        <w:top w:val="none" w:sz="0" w:space="0" w:color="auto"/>
                        <w:left w:val="none" w:sz="0" w:space="0" w:color="auto"/>
                        <w:bottom w:val="none" w:sz="0" w:space="0" w:color="auto"/>
                        <w:right w:val="none" w:sz="0" w:space="0" w:color="auto"/>
                      </w:divBdr>
                      <w:divsChild>
                        <w:div w:id="1113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0868">
                  <w:marLeft w:val="0"/>
                  <w:marRight w:val="0"/>
                  <w:marTop w:val="0"/>
                  <w:marBottom w:val="0"/>
                  <w:divBdr>
                    <w:top w:val="none" w:sz="0" w:space="0" w:color="auto"/>
                    <w:left w:val="none" w:sz="0" w:space="0" w:color="auto"/>
                    <w:bottom w:val="none" w:sz="0" w:space="0" w:color="auto"/>
                    <w:right w:val="none" w:sz="0" w:space="0" w:color="auto"/>
                  </w:divBdr>
                  <w:divsChild>
                    <w:div w:id="2065828951">
                      <w:marLeft w:val="0"/>
                      <w:marRight w:val="0"/>
                      <w:marTop w:val="0"/>
                      <w:marBottom w:val="0"/>
                      <w:divBdr>
                        <w:top w:val="none" w:sz="0" w:space="0" w:color="auto"/>
                        <w:left w:val="none" w:sz="0" w:space="0" w:color="auto"/>
                        <w:bottom w:val="none" w:sz="0" w:space="0" w:color="auto"/>
                        <w:right w:val="none" w:sz="0" w:space="0" w:color="auto"/>
                      </w:divBdr>
                    </w:div>
                  </w:divsChild>
                </w:div>
                <w:div w:id="1183280038">
                  <w:marLeft w:val="0"/>
                  <w:marRight w:val="0"/>
                  <w:marTop w:val="0"/>
                  <w:marBottom w:val="0"/>
                  <w:divBdr>
                    <w:top w:val="none" w:sz="0" w:space="0" w:color="auto"/>
                    <w:left w:val="none" w:sz="0" w:space="0" w:color="auto"/>
                    <w:bottom w:val="none" w:sz="0" w:space="0" w:color="auto"/>
                    <w:right w:val="none" w:sz="0" w:space="0" w:color="auto"/>
                  </w:divBdr>
                  <w:divsChild>
                    <w:div w:id="1510369523">
                      <w:marLeft w:val="0"/>
                      <w:marRight w:val="0"/>
                      <w:marTop w:val="0"/>
                      <w:marBottom w:val="0"/>
                      <w:divBdr>
                        <w:top w:val="none" w:sz="0" w:space="0" w:color="auto"/>
                        <w:left w:val="none" w:sz="0" w:space="0" w:color="auto"/>
                        <w:bottom w:val="none" w:sz="0" w:space="0" w:color="auto"/>
                        <w:right w:val="none" w:sz="0" w:space="0" w:color="auto"/>
                      </w:divBdr>
                    </w:div>
                  </w:divsChild>
                </w:div>
                <w:div w:id="1783646405">
                  <w:marLeft w:val="0"/>
                  <w:marRight w:val="0"/>
                  <w:marTop w:val="0"/>
                  <w:marBottom w:val="0"/>
                  <w:divBdr>
                    <w:top w:val="none" w:sz="0" w:space="0" w:color="auto"/>
                    <w:left w:val="none" w:sz="0" w:space="0" w:color="auto"/>
                    <w:bottom w:val="none" w:sz="0" w:space="0" w:color="auto"/>
                    <w:right w:val="none" w:sz="0" w:space="0" w:color="auto"/>
                  </w:divBdr>
                </w:div>
                <w:div w:id="986976256">
                  <w:marLeft w:val="0"/>
                  <w:marRight w:val="0"/>
                  <w:marTop w:val="0"/>
                  <w:marBottom w:val="0"/>
                  <w:divBdr>
                    <w:top w:val="none" w:sz="0" w:space="0" w:color="auto"/>
                    <w:left w:val="none" w:sz="0" w:space="0" w:color="auto"/>
                    <w:bottom w:val="none" w:sz="0" w:space="0" w:color="auto"/>
                    <w:right w:val="none" w:sz="0" w:space="0" w:color="auto"/>
                  </w:divBdr>
                  <w:divsChild>
                    <w:div w:id="1345597144">
                      <w:marLeft w:val="0"/>
                      <w:marRight w:val="0"/>
                      <w:marTop w:val="0"/>
                      <w:marBottom w:val="0"/>
                      <w:divBdr>
                        <w:top w:val="none" w:sz="0" w:space="0" w:color="auto"/>
                        <w:left w:val="none" w:sz="0" w:space="0" w:color="auto"/>
                        <w:bottom w:val="none" w:sz="0" w:space="0" w:color="auto"/>
                        <w:right w:val="none" w:sz="0" w:space="0" w:color="auto"/>
                      </w:divBdr>
                    </w:div>
                  </w:divsChild>
                </w:div>
                <w:div w:id="512649485">
                  <w:marLeft w:val="0"/>
                  <w:marRight w:val="0"/>
                  <w:marTop w:val="0"/>
                  <w:marBottom w:val="0"/>
                  <w:divBdr>
                    <w:top w:val="none" w:sz="0" w:space="0" w:color="auto"/>
                    <w:left w:val="none" w:sz="0" w:space="0" w:color="auto"/>
                    <w:bottom w:val="none" w:sz="0" w:space="0" w:color="auto"/>
                    <w:right w:val="none" w:sz="0" w:space="0" w:color="auto"/>
                  </w:divBdr>
                  <w:divsChild>
                    <w:div w:id="1399983135">
                      <w:marLeft w:val="0"/>
                      <w:marRight w:val="0"/>
                      <w:marTop w:val="0"/>
                      <w:marBottom w:val="0"/>
                      <w:divBdr>
                        <w:top w:val="none" w:sz="0" w:space="0" w:color="auto"/>
                        <w:left w:val="none" w:sz="0" w:space="0" w:color="auto"/>
                        <w:bottom w:val="none" w:sz="0" w:space="0" w:color="auto"/>
                        <w:right w:val="none" w:sz="0" w:space="0" w:color="auto"/>
                      </w:divBdr>
                    </w:div>
                  </w:divsChild>
                </w:div>
                <w:div w:id="648048749">
                  <w:marLeft w:val="0"/>
                  <w:marRight w:val="0"/>
                  <w:marTop w:val="0"/>
                  <w:marBottom w:val="0"/>
                  <w:divBdr>
                    <w:top w:val="none" w:sz="0" w:space="0" w:color="auto"/>
                    <w:left w:val="none" w:sz="0" w:space="0" w:color="auto"/>
                    <w:bottom w:val="none" w:sz="0" w:space="0" w:color="auto"/>
                    <w:right w:val="none" w:sz="0" w:space="0" w:color="auto"/>
                  </w:divBdr>
                  <w:divsChild>
                    <w:div w:id="1371882412">
                      <w:marLeft w:val="0"/>
                      <w:marRight w:val="0"/>
                      <w:marTop w:val="0"/>
                      <w:marBottom w:val="0"/>
                      <w:divBdr>
                        <w:top w:val="none" w:sz="0" w:space="0" w:color="auto"/>
                        <w:left w:val="none" w:sz="0" w:space="0" w:color="auto"/>
                        <w:bottom w:val="none" w:sz="0" w:space="0" w:color="auto"/>
                        <w:right w:val="none" w:sz="0" w:space="0" w:color="auto"/>
                      </w:divBdr>
                    </w:div>
                  </w:divsChild>
                </w:div>
                <w:div w:id="1383795110">
                  <w:marLeft w:val="0"/>
                  <w:marRight w:val="0"/>
                  <w:marTop w:val="0"/>
                  <w:marBottom w:val="0"/>
                  <w:divBdr>
                    <w:top w:val="none" w:sz="0" w:space="0" w:color="auto"/>
                    <w:left w:val="none" w:sz="0" w:space="0" w:color="auto"/>
                    <w:bottom w:val="none" w:sz="0" w:space="0" w:color="auto"/>
                    <w:right w:val="none" w:sz="0" w:space="0" w:color="auto"/>
                  </w:divBdr>
                  <w:divsChild>
                    <w:div w:id="921140912">
                      <w:marLeft w:val="0"/>
                      <w:marRight w:val="0"/>
                      <w:marTop w:val="0"/>
                      <w:marBottom w:val="0"/>
                      <w:divBdr>
                        <w:top w:val="none" w:sz="0" w:space="0" w:color="auto"/>
                        <w:left w:val="none" w:sz="0" w:space="0" w:color="auto"/>
                        <w:bottom w:val="none" w:sz="0" w:space="0" w:color="auto"/>
                        <w:right w:val="none" w:sz="0" w:space="0" w:color="auto"/>
                      </w:divBdr>
                    </w:div>
                  </w:divsChild>
                </w:div>
                <w:div w:id="1788548526">
                  <w:marLeft w:val="0"/>
                  <w:marRight w:val="0"/>
                  <w:marTop w:val="0"/>
                  <w:marBottom w:val="0"/>
                  <w:divBdr>
                    <w:top w:val="none" w:sz="0" w:space="0" w:color="auto"/>
                    <w:left w:val="none" w:sz="0" w:space="0" w:color="auto"/>
                    <w:bottom w:val="none" w:sz="0" w:space="0" w:color="auto"/>
                    <w:right w:val="none" w:sz="0" w:space="0" w:color="auto"/>
                  </w:divBdr>
                  <w:divsChild>
                    <w:div w:id="632947595">
                      <w:marLeft w:val="0"/>
                      <w:marRight w:val="0"/>
                      <w:marTop w:val="0"/>
                      <w:marBottom w:val="0"/>
                      <w:divBdr>
                        <w:top w:val="none" w:sz="0" w:space="0" w:color="auto"/>
                        <w:left w:val="none" w:sz="0" w:space="0" w:color="auto"/>
                        <w:bottom w:val="none" w:sz="0" w:space="0" w:color="auto"/>
                        <w:right w:val="none" w:sz="0" w:space="0" w:color="auto"/>
                      </w:divBdr>
                    </w:div>
                  </w:divsChild>
                </w:div>
                <w:div w:id="1222329756">
                  <w:marLeft w:val="0"/>
                  <w:marRight w:val="0"/>
                  <w:marTop w:val="0"/>
                  <w:marBottom w:val="0"/>
                  <w:divBdr>
                    <w:top w:val="none" w:sz="0" w:space="0" w:color="auto"/>
                    <w:left w:val="none" w:sz="0" w:space="0" w:color="auto"/>
                    <w:bottom w:val="none" w:sz="0" w:space="0" w:color="auto"/>
                    <w:right w:val="none" w:sz="0" w:space="0" w:color="auto"/>
                  </w:divBdr>
                  <w:divsChild>
                    <w:div w:id="115679837">
                      <w:marLeft w:val="0"/>
                      <w:marRight w:val="0"/>
                      <w:marTop w:val="0"/>
                      <w:marBottom w:val="0"/>
                      <w:divBdr>
                        <w:top w:val="none" w:sz="0" w:space="0" w:color="auto"/>
                        <w:left w:val="none" w:sz="0" w:space="0" w:color="auto"/>
                        <w:bottom w:val="none" w:sz="0" w:space="0" w:color="auto"/>
                        <w:right w:val="none" w:sz="0" w:space="0" w:color="auto"/>
                      </w:divBdr>
                      <w:divsChild>
                        <w:div w:id="479805264">
                          <w:marLeft w:val="0"/>
                          <w:marRight w:val="0"/>
                          <w:marTop w:val="0"/>
                          <w:marBottom w:val="0"/>
                          <w:divBdr>
                            <w:top w:val="none" w:sz="0" w:space="0" w:color="auto"/>
                            <w:left w:val="none" w:sz="0" w:space="0" w:color="auto"/>
                            <w:bottom w:val="none" w:sz="0" w:space="0" w:color="auto"/>
                            <w:right w:val="none" w:sz="0" w:space="0" w:color="auto"/>
                          </w:divBdr>
                          <w:divsChild>
                            <w:div w:id="833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verroes.or.id/research/kondisi-keluarga-fakir-miskin.html" TargetMode="External"/><Relationship Id="rId1" Type="http://schemas.openxmlformats.org/officeDocument/2006/relationships/hyperlink" Target="http://www.averroes.or.id/research/kondisi-keluarga-fakir-misk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17A8-E978-41AC-A12E-AC40F9C2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45</Pages>
  <Words>8057</Words>
  <Characters>45925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coorporation</Company>
  <LinksUpToDate>false</LinksUpToDate>
  <CharactersWithSpaces>53875</CharactersWithSpaces>
  <SharedDoc>false</SharedDoc>
  <HLinks>
    <vt:vector size="18" baseType="variant">
      <vt:variant>
        <vt:i4>393300</vt:i4>
      </vt:variant>
      <vt:variant>
        <vt:i4>6</vt:i4>
      </vt:variant>
      <vt:variant>
        <vt:i4>0</vt:i4>
      </vt:variant>
      <vt:variant>
        <vt:i4>5</vt:i4>
      </vt:variant>
      <vt:variant>
        <vt:lpwstr>http://ridwan.wordpress.com/ketercapaian prestasibelajar/</vt:lpwstr>
      </vt:variant>
      <vt:variant>
        <vt:lpwstr/>
      </vt:variant>
      <vt:variant>
        <vt:i4>393300</vt:i4>
      </vt:variant>
      <vt:variant>
        <vt:i4>3</vt:i4>
      </vt:variant>
      <vt:variant>
        <vt:i4>0</vt:i4>
      </vt:variant>
      <vt:variant>
        <vt:i4>5</vt:i4>
      </vt:variant>
      <vt:variant>
        <vt:lpwstr>http://ridwan.wordpress.com/ketercapaian prestasibelajar/</vt:lpwstr>
      </vt:variant>
      <vt:variant>
        <vt:lpwstr/>
      </vt:variant>
      <vt:variant>
        <vt:i4>3735668</vt:i4>
      </vt:variant>
      <vt:variant>
        <vt:i4>0</vt:i4>
      </vt:variant>
      <vt:variant>
        <vt:i4>0</vt:i4>
      </vt:variant>
      <vt:variant>
        <vt:i4>5</vt:i4>
      </vt:variant>
      <vt:variant>
        <vt:lpwstr>http://www.depsos.go.id/ Balatbang/Puslitbang UKS/2005/gunawan.htm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elfath</dc:creator>
  <cp:lastModifiedBy>SA</cp:lastModifiedBy>
  <cp:revision>17</cp:revision>
  <cp:lastPrinted>2012-07-05T04:44:00Z</cp:lastPrinted>
  <dcterms:created xsi:type="dcterms:W3CDTF">2012-05-22T01:02:00Z</dcterms:created>
  <dcterms:modified xsi:type="dcterms:W3CDTF">2012-07-05T04:45:00Z</dcterms:modified>
</cp:coreProperties>
</file>