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C4" w:rsidRPr="00144CA1" w:rsidRDefault="007825C4" w:rsidP="007825C4">
      <w:pPr>
        <w:spacing w:line="480" w:lineRule="auto"/>
        <w:jc w:val="center"/>
        <w:rPr>
          <w:rFonts w:asciiTheme="majorBidi" w:hAnsiTheme="majorBidi" w:cstheme="majorBidi"/>
          <w:b/>
          <w:bCs/>
          <w:noProof/>
          <w:sz w:val="28"/>
          <w:szCs w:val="28"/>
          <w:lang w:val="id-ID"/>
        </w:rPr>
      </w:pPr>
      <w:r w:rsidRPr="00144CA1">
        <w:rPr>
          <w:rFonts w:asciiTheme="majorBidi" w:hAnsiTheme="majorBidi" w:cstheme="majorBidi"/>
          <w:b/>
          <w:bCs/>
          <w:noProof/>
          <w:sz w:val="28"/>
          <w:szCs w:val="28"/>
          <w:lang w:val="id-ID"/>
        </w:rPr>
        <w:t>BAB III</w:t>
      </w:r>
    </w:p>
    <w:p w:rsidR="007825C4" w:rsidRPr="00144CA1" w:rsidRDefault="00D54ED0" w:rsidP="007825C4">
      <w:pPr>
        <w:spacing w:line="480" w:lineRule="auto"/>
        <w:jc w:val="center"/>
        <w:rPr>
          <w:rFonts w:asciiTheme="majorBidi" w:hAnsiTheme="majorBidi" w:cstheme="majorBidi"/>
          <w:b/>
          <w:bCs/>
          <w:noProof/>
          <w:sz w:val="28"/>
          <w:szCs w:val="28"/>
          <w:lang w:val="id-ID"/>
        </w:rPr>
      </w:pPr>
      <w:r w:rsidRPr="00144CA1">
        <w:rPr>
          <w:rFonts w:asciiTheme="majorBidi" w:hAnsiTheme="majorBidi" w:cstheme="majorBidi"/>
          <w:b/>
          <w:bCs/>
          <w:noProof/>
          <w:sz w:val="28"/>
          <w:szCs w:val="28"/>
          <w:lang w:val="id-ID"/>
        </w:rPr>
        <w:t>METOD</w:t>
      </w:r>
      <w:r w:rsidRPr="00144CA1">
        <w:rPr>
          <w:rFonts w:asciiTheme="majorBidi" w:hAnsiTheme="majorBidi" w:cstheme="majorBidi"/>
          <w:b/>
          <w:bCs/>
          <w:noProof/>
          <w:sz w:val="28"/>
          <w:szCs w:val="28"/>
        </w:rPr>
        <w:t>E</w:t>
      </w:r>
      <w:r w:rsidR="007825C4" w:rsidRPr="00144CA1">
        <w:rPr>
          <w:rFonts w:asciiTheme="majorBidi" w:hAnsiTheme="majorBidi" w:cstheme="majorBidi"/>
          <w:b/>
          <w:bCs/>
          <w:noProof/>
          <w:sz w:val="28"/>
          <w:szCs w:val="28"/>
          <w:lang w:val="id-ID"/>
        </w:rPr>
        <w:t xml:space="preserve"> PENELITIAN</w:t>
      </w:r>
    </w:p>
    <w:p w:rsidR="00200BC4" w:rsidRDefault="00200BC4" w:rsidP="000E1933">
      <w:pPr>
        <w:pStyle w:val="ListParagraph"/>
        <w:spacing w:line="480" w:lineRule="auto"/>
        <w:ind w:left="426" w:firstLine="698"/>
        <w:jc w:val="both"/>
        <w:rPr>
          <w:rFonts w:asciiTheme="majorBidi" w:hAnsiTheme="majorBidi" w:cstheme="majorBidi"/>
          <w:noProof/>
          <w:sz w:val="24"/>
          <w:szCs w:val="24"/>
        </w:rPr>
      </w:pPr>
    </w:p>
    <w:p w:rsidR="000E1933" w:rsidRDefault="000E1933" w:rsidP="00101A0E">
      <w:pPr>
        <w:pStyle w:val="ListParagraph"/>
        <w:spacing w:line="480" w:lineRule="auto"/>
        <w:ind w:left="426" w:firstLine="698"/>
        <w:jc w:val="both"/>
        <w:rPr>
          <w:rFonts w:asciiTheme="majorBidi" w:hAnsiTheme="majorBidi" w:cstheme="majorBidi"/>
          <w:noProof/>
          <w:sz w:val="24"/>
          <w:szCs w:val="24"/>
        </w:rPr>
      </w:pPr>
      <w:r>
        <w:rPr>
          <w:rFonts w:asciiTheme="majorBidi" w:hAnsiTheme="majorBidi" w:cstheme="majorBidi"/>
          <w:noProof/>
          <w:sz w:val="24"/>
          <w:szCs w:val="24"/>
        </w:rPr>
        <w:t xml:space="preserve">Pada </w:t>
      </w:r>
      <w:r w:rsidRPr="00F25282">
        <w:rPr>
          <w:rFonts w:asciiTheme="majorBidi" w:hAnsiTheme="majorBidi" w:cstheme="majorBidi"/>
          <w:noProof/>
          <w:sz w:val="24"/>
          <w:szCs w:val="24"/>
          <w:lang w:val="id-ID"/>
        </w:rPr>
        <w:t>bab</w:t>
      </w:r>
      <w:r>
        <w:rPr>
          <w:rFonts w:asciiTheme="majorBidi" w:hAnsiTheme="majorBidi" w:cstheme="majorBidi"/>
          <w:noProof/>
          <w:sz w:val="24"/>
          <w:szCs w:val="24"/>
        </w:rPr>
        <w:t xml:space="preserve"> ini akan diuraikan: (a) </w:t>
      </w:r>
      <w:r w:rsidR="00880D26">
        <w:rPr>
          <w:rFonts w:asciiTheme="majorBidi" w:hAnsiTheme="majorBidi" w:cstheme="majorBidi"/>
          <w:noProof/>
          <w:sz w:val="24"/>
          <w:szCs w:val="24"/>
        </w:rPr>
        <w:t>Pendekatan dan Jenis Penelitian</w:t>
      </w:r>
      <w:r>
        <w:rPr>
          <w:rFonts w:asciiTheme="majorBidi" w:hAnsiTheme="majorBidi" w:cstheme="majorBidi"/>
          <w:noProof/>
          <w:sz w:val="24"/>
          <w:szCs w:val="24"/>
        </w:rPr>
        <w:t>,</w:t>
      </w:r>
      <w:r w:rsidR="005E22F9">
        <w:rPr>
          <w:rFonts w:asciiTheme="majorBidi" w:hAnsiTheme="majorBidi" w:cstheme="majorBidi"/>
          <w:noProof/>
          <w:sz w:val="24"/>
          <w:szCs w:val="24"/>
        </w:rPr>
        <w:t xml:space="preserve"> </w:t>
      </w:r>
      <w:r>
        <w:rPr>
          <w:rFonts w:asciiTheme="majorBidi" w:hAnsiTheme="majorBidi" w:cstheme="majorBidi"/>
          <w:noProof/>
          <w:sz w:val="24"/>
          <w:szCs w:val="24"/>
        </w:rPr>
        <w:t xml:space="preserve">(b) </w:t>
      </w:r>
      <w:r w:rsidR="005D3FEC">
        <w:rPr>
          <w:rFonts w:asciiTheme="majorBidi" w:hAnsiTheme="majorBidi" w:cstheme="majorBidi"/>
          <w:noProof/>
          <w:sz w:val="24"/>
          <w:szCs w:val="24"/>
        </w:rPr>
        <w:t>Populasi dan Sampel</w:t>
      </w:r>
      <w:r w:rsidR="00880D26">
        <w:rPr>
          <w:rFonts w:asciiTheme="majorBidi" w:hAnsiTheme="majorBidi" w:cstheme="majorBidi"/>
          <w:noProof/>
          <w:sz w:val="24"/>
          <w:szCs w:val="24"/>
        </w:rPr>
        <w:t xml:space="preserve"> Peneliti</w:t>
      </w:r>
      <w:r w:rsidR="00BA63C4">
        <w:rPr>
          <w:rFonts w:asciiTheme="majorBidi" w:hAnsiTheme="majorBidi" w:cstheme="majorBidi"/>
          <w:noProof/>
          <w:sz w:val="24"/>
          <w:szCs w:val="24"/>
        </w:rPr>
        <w:t>an</w:t>
      </w:r>
      <w:r>
        <w:rPr>
          <w:rFonts w:asciiTheme="majorBidi" w:hAnsiTheme="majorBidi" w:cstheme="majorBidi"/>
          <w:noProof/>
          <w:sz w:val="24"/>
          <w:szCs w:val="24"/>
        </w:rPr>
        <w:t xml:space="preserve">, (c) </w:t>
      </w:r>
      <w:r w:rsidR="00BA63C4">
        <w:rPr>
          <w:rFonts w:asciiTheme="majorBidi" w:hAnsiTheme="majorBidi" w:cstheme="majorBidi"/>
          <w:noProof/>
          <w:sz w:val="24"/>
          <w:szCs w:val="24"/>
        </w:rPr>
        <w:t>Variabel, Data, dan Sumber Data</w:t>
      </w:r>
      <w:r>
        <w:rPr>
          <w:rFonts w:asciiTheme="majorBidi" w:hAnsiTheme="majorBidi" w:cstheme="majorBidi"/>
          <w:noProof/>
          <w:sz w:val="24"/>
          <w:szCs w:val="24"/>
        </w:rPr>
        <w:t xml:space="preserve">, (d) </w:t>
      </w:r>
      <w:r w:rsidR="00194DA9">
        <w:rPr>
          <w:rFonts w:asciiTheme="majorBidi" w:hAnsiTheme="majorBidi" w:cstheme="majorBidi"/>
          <w:noProof/>
          <w:sz w:val="24"/>
          <w:szCs w:val="24"/>
        </w:rPr>
        <w:t>Teknik Pengumpulan Data dan Instrumen Penelitian</w:t>
      </w:r>
      <w:r>
        <w:rPr>
          <w:rFonts w:asciiTheme="majorBidi" w:hAnsiTheme="majorBidi" w:cstheme="majorBidi"/>
          <w:noProof/>
          <w:sz w:val="24"/>
          <w:szCs w:val="24"/>
        </w:rPr>
        <w:t xml:space="preserve">, (e) </w:t>
      </w:r>
      <w:r w:rsidR="00880D26">
        <w:rPr>
          <w:rFonts w:asciiTheme="majorBidi" w:hAnsiTheme="majorBidi" w:cstheme="majorBidi"/>
          <w:noProof/>
          <w:sz w:val="24"/>
          <w:szCs w:val="24"/>
        </w:rPr>
        <w:t xml:space="preserve">Teknik </w:t>
      </w:r>
      <w:r w:rsidR="001651DC">
        <w:rPr>
          <w:rFonts w:asciiTheme="majorBidi" w:hAnsiTheme="majorBidi" w:cstheme="majorBidi"/>
          <w:noProof/>
          <w:sz w:val="24"/>
          <w:szCs w:val="24"/>
        </w:rPr>
        <w:t>Analisis</w:t>
      </w:r>
      <w:r w:rsidR="00880D26">
        <w:rPr>
          <w:rFonts w:asciiTheme="majorBidi" w:hAnsiTheme="majorBidi" w:cstheme="majorBidi"/>
          <w:noProof/>
          <w:sz w:val="24"/>
          <w:szCs w:val="24"/>
        </w:rPr>
        <w:t xml:space="preserve"> Dat</w:t>
      </w:r>
      <w:r>
        <w:rPr>
          <w:rFonts w:asciiTheme="majorBidi" w:hAnsiTheme="majorBidi" w:cstheme="majorBidi"/>
          <w:noProof/>
          <w:sz w:val="24"/>
          <w:szCs w:val="24"/>
        </w:rPr>
        <w:t xml:space="preserve">a, (f) </w:t>
      </w:r>
      <w:r w:rsidR="001651DC">
        <w:rPr>
          <w:rFonts w:asciiTheme="majorBidi" w:hAnsiTheme="majorBidi" w:cstheme="majorBidi"/>
          <w:noProof/>
          <w:sz w:val="24"/>
          <w:szCs w:val="24"/>
        </w:rPr>
        <w:t>Prosedur Penelitian</w:t>
      </w:r>
      <w:r w:rsidR="00101A0E">
        <w:rPr>
          <w:rFonts w:asciiTheme="majorBidi" w:hAnsiTheme="majorBidi" w:cstheme="majorBidi"/>
          <w:noProof/>
          <w:sz w:val="24"/>
          <w:szCs w:val="24"/>
        </w:rPr>
        <w:t>.</w:t>
      </w:r>
    </w:p>
    <w:p w:rsidR="000E1933" w:rsidRPr="000E1933" w:rsidRDefault="000E1933" w:rsidP="000E1933">
      <w:pPr>
        <w:pStyle w:val="ListParagraph"/>
        <w:spacing w:line="480" w:lineRule="auto"/>
        <w:ind w:left="426" w:firstLine="698"/>
        <w:jc w:val="both"/>
        <w:rPr>
          <w:rFonts w:asciiTheme="majorBidi" w:hAnsiTheme="majorBidi" w:cstheme="majorBidi"/>
          <w:noProof/>
          <w:sz w:val="24"/>
          <w:szCs w:val="24"/>
          <w:lang w:val="id-ID"/>
        </w:rPr>
      </w:pPr>
    </w:p>
    <w:p w:rsidR="007825C4" w:rsidRPr="008D0E95" w:rsidRDefault="00AC0373" w:rsidP="007825C4">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Pr>
          <w:rFonts w:asciiTheme="majorBidi" w:hAnsiTheme="majorBidi" w:cstheme="majorBidi"/>
          <w:b/>
          <w:bCs/>
          <w:noProof/>
          <w:sz w:val="24"/>
          <w:szCs w:val="24"/>
          <w:lang w:val="id-ID"/>
        </w:rPr>
        <w:t>Pendekatan dan Jenis Peneli</w:t>
      </w:r>
      <w:r>
        <w:rPr>
          <w:rFonts w:asciiTheme="majorBidi" w:hAnsiTheme="majorBidi" w:cstheme="majorBidi"/>
          <w:b/>
          <w:bCs/>
          <w:noProof/>
          <w:sz w:val="24"/>
          <w:szCs w:val="24"/>
        </w:rPr>
        <w:t>tian</w:t>
      </w:r>
    </w:p>
    <w:p w:rsidR="000A1DC1" w:rsidRPr="000A1DC1" w:rsidRDefault="000A1DC1" w:rsidP="000A1DC1">
      <w:pPr>
        <w:pStyle w:val="ListParagraph"/>
        <w:spacing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 xml:space="preserve">Untuk menerapkan suatu teori </w:t>
      </w:r>
      <w:r w:rsidRPr="000A1DC1">
        <w:rPr>
          <w:rFonts w:asciiTheme="majorBidi" w:hAnsiTheme="majorBidi" w:cstheme="majorBidi"/>
          <w:noProof/>
          <w:sz w:val="24"/>
          <w:szCs w:val="24"/>
        </w:rPr>
        <w:t>terhadap</w:t>
      </w:r>
      <w:r w:rsidRPr="000A1DC1">
        <w:rPr>
          <w:rFonts w:ascii="Times New Roman" w:hAnsi="Times New Roman" w:cs="Times New Roman"/>
          <w:noProof/>
          <w:sz w:val="24"/>
          <w:szCs w:val="24"/>
          <w:lang w:val="id-ID"/>
        </w:rPr>
        <w:t xml:space="preserve"> suatu permasalahan, diperlukan metode yang dianggap relevan dan membantu memecahkan permasalahan. Adapun pengertian dari metode adalah sebagai berikut:</w:t>
      </w:r>
    </w:p>
    <w:p w:rsidR="000A1DC1" w:rsidRPr="000A1DC1" w:rsidRDefault="000A1DC1" w:rsidP="000A1DC1">
      <w:pPr>
        <w:spacing w:after="0"/>
        <w:ind w:left="851" w:right="1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“Metode merupakan jalan yang berkaitan dengan cara kerja dalam mencapai sasaran yang diperlukan bagi penggunanya, sehingga dapat memahami obyek sasaran yang dikehendaki dalam upaya mencapai sasaran atau tujuan pemecahan permasalahan.”</w:t>
      </w:r>
      <w:r w:rsidRPr="000A1DC1">
        <w:rPr>
          <w:rStyle w:val="FootnoteReference"/>
          <w:rFonts w:ascii="Times New Roman" w:hAnsi="Times New Roman" w:cs="Times New Roman"/>
          <w:noProof/>
          <w:sz w:val="24"/>
          <w:szCs w:val="24"/>
          <w:lang w:val="id-ID"/>
        </w:rPr>
        <w:footnoteReference w:id="2"/>
      </w:r>
    </w:p>
    <w:p w:rsidR="000A1DC1" w:rsidRPr="000A1DC1" w:rsidRDefault="000A1DC1" w:rsidP="000A1DC1">
      <w:pPr>
        <w:spacing w:after="0" w:line="240" w:lineRule="auto"/>
        <w:ind w:left="360"/>
        <w:jc w:val="both"/>
        <w:rPr>
          <w:rFonts w:ascii="Times New Roman" w:hAnsi="Times New Roman" w:cs="Times New Roman"/>
          <w:noProof/>
          <w:sz w:val="24"/>
          <w:szCs w:val="24"/>
          <w:lang w:val="id-ID"/>
        </w:rPr>
      </w:pPr>
    </w:p>
    <w:p w:rsidR="000A1DC1" w:rsidRPr="000A1DC1" w:rsidRDefault="000A1DC1" w:rsidP="000A1DC1">
      <w:pPr>
        <w:pStyle w:val="ListParagraph"/>
        <w:spacing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 xml:space="preserve">Sedangkan </w:t>
      </w:r>
      <w:r w:rsidRPr="000A1DC1">
        <w:rPr>
          <w:rFonts w:asciiTheme="majorBidi" w:hAnsiTheme="majorBidi" w:cstheme="majorBidi"/>
          <w:noProof/>
          <w:sz w:val="24"/>
          <w:szCs w:val="24"/>
        </w:rPr>
        <w:t>pengertian</w:t>
      </w:r>
      <w:r w:rsidRPr="000A1DC1">
        <w:rPr>
          <w:rFonts w:ascii="Times New Roman" w:hAnsi="Times New Roman" w:cs="Times New Roman"/>
          <w:noProof/>
          <w:sz w:val="24"/>
          <w:szCs w:val="24"/>
          <w:lang w:val="id-ID"/>
        </w:rPr>
        <w:t xml:space="preserve"> dari metode penelitian adalah sebagai berikut:</w:t>
      </w:r>
    </w:p>
    <w:p w:rsidR="000A1DC1" w:rsidRPr="000A1DC1" w:rsidRDefault="000A1DC1" w:rsidP="00587269">
      <w:pPr>
        <w:spacing w:after="0"/>
        <w:ind w:left="851" w:right="1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“Metode penelitian merupakan suatu cara atau jalan untuk memperoleh kembali pemecahan terhadap segala permasalahan.”</w:t>
      </w:r>
      <w:r w:rsidRPr="000A1DC1">
        <w:rPr>
          <w:rStyle w:val="FootnoteReference"/>
          <w:rFonts w:ascii="Times New Roman" w:hAnsi="Times New Roman" w:cs="Times New Roman"/>
          <w:noProof/>
          <w:sz w:val="24"/>
          <w:szCs w:val="24"/>
          <w:lang w:val="id-ID"/>
        </w:rPr>
        <w:footnoteReference w:id="3"/>
      </w:r>
    </w:p>
    <w:p w:rsidR="000A1DC1" w:rsidRPr="000A1DC1" w:rsidRDefault="000A1DC1" w:rsidP="000A1DC1">
      <w:pPr>
        <w:pStyle w:val="ListParagraph"/>
        <w:spacing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lastRenderedPageBreak/>
        <w:t>Berdasarkan dari pengertian di atas, maka metode penelitian adalah teknik atau cara mencari, memperoleh, mengumpulkan dan mencatat data, baik data primer maupun data sekunder yang dapat digunakan untuk keperluan menyusun karya ilmiah yang kemudian menganalisis faktor-faktor yang berhubungan dengan pokok-pokok permasalahan sehingga akan didapat suatu kebenaran atau data yang diinginkan.</w:t>
      </w:r>
    </w:p>
    <w:p w:rsidR="000B62AB" w:rsidRDefault="000A1DC1" w:rsidP="000B62AB">
      <w:pPr>
        <w:pStyle w:val="ListParagraph"/>
        <w:spacing w:line="480" w:lineRule="auto"/>
        <w:ind w:left="426" w:firstLine="698"/>
        <w:jc w:val="both"/>
        <w:rPr>
          <w:rFonts w:ascii="Times New Roman" w:hAnsi="Times New Roman" w:cs="Times New Roman"/>
          <w:noProof/>
          <w:sz w:val="24"/>
          <w:szCs w:val="24"/>
        </w:rPr>
      </w:pPr>
      <w:r w:rsidRPr="000A1DC1">
        <w:rPr>
          <w:rFonts w:ascii="Times New Roman" w:hAnsi="Times New Roman" w:cs="Times New Roman"/>
          <w:noProof/>
          <w:sz w:val="24"/>
          <w:szCs w:val="24"/>
          <w:lang w:val="id-ID"/>
        </w:rPr>
        <w:t xml:space="preserve">Metode yang digunakan dalam penelitian ini adalah metode deskriptif analisis dengan pendekatan kuantitatif, yaitu penelitian </w:t>
      </w:r>
      <w:r w:rsidR="00C9136E">
        <w:rPr>
          <w:rFonts w:ascii="Times New Roman" w:hAnsi="Times New Roman" w:cs="Times New Roman"/>
          <w:noProof/>
          <w:sz w:val="24"/>
          <w:szCs w:val="24"/>
        </w:rPr>
        <w:t xml:space="preserve">dengan data kuantitatif </w:t>
      </w:r>
      <w:r w:rsidRPr="000A1DC1">
        <w:rPr>
          <w:rFonts w:ascii="Times New Roman" w:hAnsi="Times New Roman" w:cs="Times New Roman"/>
          <w:noProof/>
          <w:sz w:val="24"/>
          <w:szCs w:val="24"/>
          <w:lang w:val="id-ID"/>
        </w:rPr>
        <w:t xml:space="preserve">yang kemudian diolah dan dianalisis untuk diambil kesimpulan. </w:t>
      </w:r>
    </w:p>
    <w:p w:rsidR="000A1DC1" w:rsidRPr="000A1DC1" w:rsidRDefault="000A1DC1" w:rsidP="000B62AB">
      <w:pPr>
        <w:pStyle w:val="ListParagraph"/>
        <w:spacing w:after="0"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Pengertian dari metode deskriptif menurut Sugiyono adalah:</w:t>
      </w:r>
    </w:p>
    <w:p w:rsidR="000A1DC1" w:rsidRPr="000A1DC1" w:rsidRDefault="000A1DC1" w:rsidP="000A1DC1">
      <w:pPr>
        <w:spacing w:after="0"/>
        <w:ind w:left="851" w:right="1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“Metode yang digunakan untuk menggambarkan atau menganalisis suatu hasil penelitian tetapi tidak digunakan untuk membuat kesimpulan yang lebih luas.”</w:t>
      </w:r>
    </w:p>
    <w:p w:rsidR="000A1DC1" w:rsidRPr="000A1DC1" w:rsidRDefault="000A1DC1" w:rsidP="002B31D8">
      <w:pPr>
        <w:pStyle w:val="ListParagraph"/>
        <w:spacing w:before="240" w:after="0"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Adapun pengertian lain dari metode deskriptif menurut Moh. Nazir</w:t>
      </w:r>
      <w:r w:rsidRPr="000A1DC1">
        <w:rPr>
          <w:rFonts w:ascii="Times New Roman" w:hAnsi="Times New Roman" w:cs="Times New Roman"/>
          <w:b/>
          <w:bCs/>
          <w:noProof/>
          <w:sz w:val="24"/>
          <w:szCs w:val="24"/>
          <w:lang w:val="id-ID"/>
        </w:rPr>
        <w:t xml:space="preserve"> </w:t>
      </w:r>
      <w:r w:rsidRPr="000A1DC1">
        <w:rPr>
          <w:rFonts w:ascii="Times New Roman" w:hAnsi="Times New Roman" w:cs="Times New Roman"/>
          <w:noProof/>
          <w:sz w:val="24"/>
          <w:szCs w:val="24"/>
          <w:lang w:val="id-ID"/>
        </w:rPr>
        <w:t>yaitu:</w:t>
      </w:r>
    </w:p>
    <w:p w:rsidR="000A1DC1" w:rsidRPr="000A1DC1" w:rsidRDefault="000A1DC1" w:rsidP="000A1DC1">
      <w:pPr>
        <w:spacing w:after="0"/>
        <w:ind w:left="851" w:right="1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“Metode deskriptif adalah suatu metode dalam meneliti suatu kelompok manusia, suatu set kondisi suatu sistem pemikiran ataupun suatu kelas peristiwa pada masa sekarang untuk membuat deskriptif, gambaran atau lukisan secara sistematis, faktual dan akurat mengenai fakta-fakta, sifat-sifat serta hubungan-hubungan secara fenomena yang diselidiki.”</w:t>
      </w:r>
    </w:p>
    <w:p w:rsidR="000A1DC1" w:rsidRPr="000A1DC1" w:rsidRDefault="000A1DC1" w:rsidP="000A1DC1">
      <w:pPr>
        <w:spacing w:after="0" w:line="240" w:lineRule="auto"/>
        <w:ind w:left="360"/>
        <w:jc w:val="both"/>
        <w:rPr>
          <w:rFonts w:ascii="Times New Roman" w:hAnsi="Times New Roman" w:cs="Times New Roman"/>
          <w:noProof/>
          <w:sz w:val="24"/>
          <w:szCs w:val="24"/>
          <w:lang w:val="id-ID"/>
        </w:rPr>
      </w:pPr>
    </w:p>
    <w:p w:rsidR="000A1DC1" w:rsidRPr="000A1DC1" w:rsidRDefault="000A1DC1" w:rsidP="000A1DC1">
      <w:pPr>
        <w:pStyle w:val="ListParagraph"/>
        <w:spacing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Sedangkan pengertian dari metode deskriptif analisis menurut Moh. Nazir adalah:</w:t>
      </w:r>
    </w:p>
    <w:p w:rsidR="000A1DC1" w:rsidRPr="002B31D8" w:rsidRDefault="000A1DC1" w:rsidP="002B31D8">
      <w:pPr>
        <w:spacing w:after="0"/>
        <w:ind w:left="851" w:right="18"/>
        <w:jc w:val="both"/>
        <w:rPr>
          <w:rFonts w:ascii="Times New Roman" w:hAnsi="Times New Roman" w:cs="Times New Roman"/>
          <w:noProof/>
          <w:sz w:val="24"/>
          <w:szCs w:val="24"/>
        </w:rPr>
      </w:pPr>
      <w:r w:rsidRPr="000A1DC1">
        <w:rPr>
          <w:rFonts w:ascii="Times New Roman" w:hAnsi="Times New Roman" w:cs="Times New Roman"/>
          <w:noProof/>
          <w:sz w:val="24"/>
          <w:szCs w:val="24"/>
          <w:lang w:val="id-ID"/>
        </w:rPr>
        <w:t>“Penelitian yang ditujukan untuk menyelidiki secara terperinci aktivitas dan pekerjaan manusia dan hasil penelitian tersebut dapat memberikan rekomendasi-rekomendasi untuk keperluan masa yang akan datang.”</w:t>
      </w:r>
    </w:p>
    <w:p w:rsidR="000A1DC1" w:rsidRPr="000A1DC1" w:rsidRDefault="000A1DC1" w:rsidP="002B31D8">
      <w:pPr>
        <w:pStyle w:val="ListParagraph"/>
        <w:spacing w:after="0" w:line="480" w:lineRule="auto"/>
        <w:ind w:left="426" w:firstLine="69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lastRenderedPageBreak/>
        <w:t>Sedangkan pengertian kuantitatif menurut Sugiyono adalah:</w:t>
      </w:r>
    </w:p>
    <w:p w:rsidR="000A1DC1" w:rsidRPr="000A1DC1" w:rsidRDefault="000A1DC1" w:rsidP="000A1DC1">
      <w:pPr>
        <w:spacing w:after="0"/>
        <w:ind w:left="851" w:right="18"/>
        <w:jc w:val="both"/>
        <w:rPr>
          <w:rFonts w:ascii="Times New Roman" w:hAnsi="Times New Roman" w:cs="Times New Roman"/>
          <w:noProof/>
          <w:sz w:val="24"/>
          <w:szCs w:val="24"/>
          <w:lang w:val="id-ID"/>
        </w:rPr>
      </w:pPr>
      <w:r w:rsidRPr="000A1DC1">
        <w:rPr>
          <w:rFonts w:ascii="Times New Roman" w:hAnsi="Times New Roman" w:cs="Times New Roman"/>
          <w:noProof/>
          <w:sz w:val="24"/>
          <w:szCs w:val="24"/>
          <w:lang w:val="id-ID"/>
        </w:rPr>
        <w:t>“Metode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 atau statistik dengan tujuan untuk menguji hipotesis yang telah ditetapkan.”</w:t>
      </w:r>
    </w:p>
    <w:p w:rsidR="000A1DC1" w:rsidRPr="000A1DC1" w:rsidRDefault="000A1DC1" w:rsidP="000A1DC1">
      <w:pPr>
        <w:spacing w:after="0" w:line="240" w:lineRule="auto"/>
        <w:ind w:left="360" w:right="735"/>
        <w:jc w:val="both"/>
        <w:rPr>
          <w:rFonts w:ascii="Times New Roman" w:hAnsi="Times New Roman" w:cs="Times New Roman"/>
          <w:noProof/>
          <w:sz w:val="24"/>
          <w:szCs w:val="24"/>
          <w:lang w:val="id-ID"/>
        </w:rPr>
      </w:pPr>
    </w:p>
    <w:p w:rsidR="00FF3504" w:rsidRDefault="000A1DC1" w:rsidP="002B31D8">
      <w:pPr>
        <w:pStyle w:val="ListParagraph"/>
        <w:spacing w:line="480" w:lineRule="auto"/>
        <w:ind w:left="426" w:firstLine="698"/>
        <w:jc w:val="both"/>
        <w:rPr>
          <w:rFonts w:ascii="Times New Roman" w:hAnsi="Times New Roman" w:cs="Times New Roman"/>
          <w:noProof/>
          <w:sz w:val="24"/>
          <w:szCs w:val="24"/>
        </w:rPr>
      </w:pPr>
      <w:r w:rsidRPr="000A1DC1">
        <w:rPr>
          <w:rFonts w:ascii="Times New Roman" w:hAnsi="Times New Roman" w:cs="Times New Roman"/>
          <w:noProof/>
          <w:sz w:val="24"/>
          <w:szCs w:val="24"/>
          <w:lang w:val="id-ID"/>
        </w:rPr>
        <w:t>Berdasarkan pengertian diatas, maka dalam pelaksanaan penelitian ini  dilakukan menggunakan metode deskriptif kuantitatif yaitu suatu bentuk penelitian yang berdasarkan data yang dikumpulkan selama penelitian secara sistematis mengenai fakta-fakta dan sifat-sifat dari obyek yang diteliti, kemudian diinterpretasikan berdasarkan teori-teori dan literatur-literatur yang berhubungan dengan kemampuan proses kognitif dalam belajar aljabar siswa SMP. Metode ini bertujuan untuk memberikan gambaran tingkatan yang cukup jelas mengenai kemampuan proses kognitif dalam belajar aljabar siswa yang diteliti. Dalam penelitian ini</w:t>
      </w:r>
      <w:r w:rsidRPr="000A1DC1">
        <w:rPr>
          <w:rFonts w:ascii="Times New Roman" w:hAnsi="Times New Roman" w:cs="Times New Roman"/>
          <w:noProof/>
          <w:color w:val="FF0000"/>
          <w:sz w:val="24"/>
          <w:szCs w:val="24"/>
          <w:lang w:val="id-ID"/>
        </w:rPr>
        <w:t xml:space="preserve"> </w:t>
      </w:r>
      <w:r w:rsidRPr="000A1DC1">
        <w:rPr>
          <w:rFonts w:ascii="Times New Roman" w:hAnsi="Times New Roman" w:cs="Times New Roman"/>
          <w:noProof/>
          <w:sz w:val="24"/>
          <w:szCs w:val="24"/>
          <w:lang w:val="id-ID"/>
        </w:rPr>
        <w:t>penulis memperoleh data dengan menggunakan tes tertulis dan wawancara yang kemudian data tersebut nantinya akan dihitung secara statistik.</w:t>
      </w: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2B31D8" w:rsidRPr="002B31D8" w:rsidRDefault="002B31D8" w:rsidP="002B31D8">
      <w:pPr>
        <w:pStyle w:val="ListParagraph"/>
        <w:spacing w:line="480" w:lineRule="auto"/>
        <w:ind w:left="426" w:firstLine="698"/>
        <w:jc w:val="both"/>
        <w:rPr>
          <w:rFonts w:ascii="Times New Roman" w:hAnsi="Times New Roman" w:cs="Times New Roman"/>
          <w:noProof/>
          <w:sz w:val="24"/>
          <w:szCs w:val="24"/>
        </w:rPr>
      </w:pPr>
    </w:p>
    <w:p w:rsidR="00006C1E" w:rsidRPr="00EF7E0E" w:rsidRDefault="00A4680D" w:rsidP="00EF7E0E">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Pr>
          <w:rFonts w:asciiTheme="majorBidi" w:hAnsiTheme="majorBidi" w:cstheme="majorBidi"/>
          <w:b/>
          <w:bCs/>
          <w:noProof/>
          <w:sz w:val="24"/>
          <w:szCs w:val="24"/>
        </w:rPr>
        <w:lastRenderedPageBreak/>
        <w:t>Populasi dan Sampel Penelitian</w:t>
      </w:r>
    </w:p>
    <w:p w:rsidR="00EF7E0E" w:rsidRDefault="00EF7E0E" w:rsidP="00EF7E0E">
      <w:pPr>
        <w:spacing w:before="240" w:after="0"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Populasi adalah keseluruhan subjek penelitian.</w:t>
      </w:r>
      <w:r w:rsidR="00164E48">
        <w:rPr>
          <w:rStyle w:val="FootnoteReference"/>
          <w:rFonts w:asciiTheme="majorBidi" w:hAnsiTheme="majorBidi" w:cstheme="majorBidi"/>
          <w:noProof/>
          <w:sz w:val="24"/>
          <w:szCs w:val="24"/>
        </w:rPr>
        <w:footnoteReference w:id="4"/>
      </w:r>
      <w:r>
        <w:rPr>
          <w:rFonts w:asciiTheme="majorBidi" w:hAnsiTheme="majorBidi" w:cstheme="majorBidi"/>
          <w:noProof/>
          <w:sz w:val="24"/>
          <w:szCs w:val="24"/>
        </w:rPr>
        <w:t xml:space="preserve"> Populasi dalam penelitian ini adalah seluruh siswa kelas VIII SMP Terpadu Al Anwar Baruharjo Durenan Trenggalek tahun ajaran 20011/2012.</w:t>
      </w:r>
    </w:p>
    <w:p w:rsidR="00164E48" w:rsidRDefault="00164E48" w:rsidP="005B6B8E">
      <w:pPr>
        <w:spacing w:before="240" w:after="0"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Sampel adalah sebagian atau wakil dari populasi yang diteliti yang dapat digambarkan secara keseluruhan keadaan populasi, sehingga mendaptkan hasil yang diharapkan dalam tujuan penelitian.</w:t>
      </w:r>
      <w:r w:rsidR="004F2DA2">
        <w:rPr>
          <w:rStyle w:val="FootnoteReference"/>
          <w:rFonts w:asciiTheme="majorBidi" w:hAnsiTheme="majorBidi" w:cstheme="majorBidi"/>
          <w:noProof/>
          <w:sz w:val="24"/>
          <w:szCs w:val="24"/>
        </w:rPr>
        <w:footnoteReference w:id="5"/>
      </w:r>
      <w:r>
        <w:rPr>
          <w:rFonts w:asciiTheme="majorBidi" w:hAnsiTheme="majorBidi" w:cstheme="majorBidi"/>
          <w:noProof/>
          <w:sz w:val="24"/>
          <w:szCs w:val="24"/>
        </w:rPr>
        <w:t xml:space="preserve"> Dalam mengambil sampel penelitian digunakan teknik “</w:t>
      </w:r>
      <w:r w:rsidR="00925354">
        <w:rPr>
          <w:rFonts w:asciiTheme="majorBidi" w:hAnsiTheme="majorBidi" w:cstheme="majorBidi"/>
          <w:i/>
          <w:iCs/>
          <w:noProof/>
          <w:sz w:val="24"/>
          <w:szCs w:val="24"/>
        </w:rPr>
        <w:t>Random S</w:t>
      </w:r>
      <w:r w:rsidRPr="00925354">
        <w:rPr>
          <w:rFonts w:asciiTheme="majorBidi" w:hAnsiTheme="majorBidi" w:cstheme="majorBidi"/>
          <w:i/>
          <w:iCs/>
          <w:noProof/>
          <w:sz w:val="24"/>
          <w:szCs w:val="24"/>
        </w:rPr>
        <w:t>ampling</w:t>
      </w:r>
      <w:r>
        <w:rPr>
          <w:rFonts w:asciiTheme="majorBidi" w:hAnsiTheme="majorBidi" w:cstheme="majorBidi"/>
          <w:noProof/>
          <w:sz w:val="24"/>
          <w:szCs w:val="24"/>
        </w:rPr>
        <w:t>” yaitu teknik mengambil sampel yang dilakukan secara acak tanpa pandang bulu. Menurut Arikunto, jika jumlah populasinya lebih dari 100, maka besar sampelnya 20-25% atau lebih.</w:t>
      </w:r>
      <w:r w:rsidR="00925354">
        <w:rPr>
          <w:rFonts w:asciiTheme="majorBidi" w:hAnsiTheme="majorBidi" w:cstheme="majorBidi"/>
          <w:noProof/>
          <w:sz w:val="24"/>
          <w:szCs w:val="24"/>
        </w:rPr>
        <w:t xml:space="preserve"> Dengan demikian sampel yang diambil dalam penelitian ini sejumlah 64 siswa.</w:t>
      </w:r>
    </w:p>
    <w:p w:rsidR="007B4DD4" w:rsidRPr="007B4DD4" w:rsidRDefault="007B4DD4" w:rsidP="007B4DD4">
      <w:pPr>
        <w:spacing w:after="0" w:line="480" w:lineRule="auto"/>
        <w:ind w:left="426" w:firstLine="567"/>
        <w:jc w:val="both"/>
        <w:rPr>
          <w:rFonts w:asciiTheme="majorBidi" w:hAnsiTheme="majorBidi" w:cstheme="majorBidi"/>
          <w:noProof/>
          <w:sz w:val="24"/>
          <w:szCs w:val="24"/>
        </w:rPr>
      </w:pPr>
    </w:p>
    <w:p w:rsidR="007825C4" w:rsidRPr="008D0E95" w:rsidRDefault="00A84B83" w:rsidP="007825C4">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Pr>
          <w:rFonts w:asciiTheme="majorBidi" w:hAnsiTheme="majorBidi" w:cstheme="majorBidi"/>
          <w:b/>
          <w:bCs/>
          <w:noProof/>
          <w:sz w:val="24"/>
          <w:szCs w:val="24"/>
        </w:rPr>
        <w:t xml:space="preserve">Variabel, </w:t>
      </w:r>
      <w:r w:rsidR="007825C4" w:rsidRPr="008D0E95">
        <w:rPr>
          <w:rFonts w:asciiTheme="majorBidi" w:hAnsiTheme="majorBidi" w:cstheme="majorBidi"/>
          <w:b/>
          <w:bCs/>
          <w:noProof/>
          <w:sz w:val="24"/>
          <w:szCs w:val="24"/>
          <w:lang w:val="id-ID"/>
        </w:rPr>
        <w:t xml:space="preserve">Data dan </w:t>
      </w:r>
      <w:r w:rsidR="00286F2C" w:rsidRPr="008D0E95">
        <w:rPr>
          <w:rFonts w:asciiTheme="majorBidi" w:hAnsiTheme="majorBidi" w:cstheme="majorBidi"/>
          <w:b/>
          <w:bCs/>
          <w:noProof/>
          <w:sz w:val="24"/>
          <w:szCs w:val="24"/>
          <w:lang w:val="id-ID"/>
        </w:rPr>
        <w:t>Sumber Data</w:t>
      </w:r>
    </w:p>
    <w:p w:rsidR="004F2DA2" w:rsidRPr="004F2DA2" w:rsidRDefault="004F2DA2" w:rsidP="007825C4">
      <w:pPr>
        <w:pStyle w:val="ListParagraph"/>
        <w:numPr>
          <w:ilvl w:val="0"/>
          <w:numId w:val="3"/>
        </w:numPr>
        <w:spacing w:line="480" w:lineRule="auto"/>
        <w:ind w:left="851" w:hanging="425"/>
        <w:jc w:val="both"/>
        <w:rPr>
          <w:rFonts w:asciiTheme="majorBidi" w:hAnsiTheme="majorBidi" w:cstheme="majorBidi"/>
          <w:noProof/>
          <w:sz w:val="24"/>
          <w:szCs w:val="24"/>
          <w:lang w:val="id-ID"/>
        </w:rPr>
      </w:pPr>
      <w:r>
        <w:rPr>
          <w:rFonts w:asciiTheme="majorBidi" w:hAnsiTheme="majorBidi" w:cstheme="majorBidi"/>
          <w:noProof/>
          <w:sz w:val="24"/>
          <w:szCs w:val="24"/>
        </w:rPr>
        <w:t>Variabel</w:t>
      </w:r>
    </w:p>
    <w:p w:rsidR="004F2DA2" w:rsidRPr="004F2DA2" w:rsidRDefault="004F2DA2" w:rsidP="00AA0C1B">
      <w:pPr>
        <w:pStyle w:val="ListParagraph"/>
        <w:spacing w:line="480" w:lineRule="auto"/>
        <w:ind w:left="851"/>
        <w:jc w:val="both"/>
        <w:rPr>
          <w:rFonts w:asciiTheme="majorBidi" w:hAnsiTheme="majorBidi" w:cstheme="majorBidi"/>
          <w:noProof/>
          <w:sz w:val="24"/>
          <w:szCs w:val="24"/>
          <w:lang w:val="id-ID"/>
        </w:rPr>
      </w:pPr>
      <w:r>
        <w:rPr>
          <w:rFonts w:asciiTheme="majorBidi" w:hAnsiTheme="majorBidi" w:cstheme="majorBidi"/>
          <w:noProof/>
          <w:sz w:val="24"/>
          <w:szCs w:val="24"/>
        </w:rPr>
        <w:t>Variabel adalah segala sesuatu yang akan menjadi objek pengamatan penelitian.</w:t>
      </w:r>
      <w:r w:rsidR="00C73685">
        <w:rPr>
          <w:rStyle w:val="FootnoteReference"/>
          <w:rFonts w:asciiTheme="majorBidi" w:hAnsiTheme="majorBidi" w:cstheme="majorBidi"/>
          <w:noProof/>
          <w:sz w:val="24"/>
          <w:szCs w:val="24"/>
        </w:rPr>
        <w:footnoteReference w:id="6"/>
      </w:r>
      <w:r w:rsidR="00AA0C1B">
        <w:rPr>
          <w:rFonts w:asciiTheme="majorBidi" w:hAnsiTheme="majorBidi" w:cstheme="majorBidi"/>
          <w:noProof/>
          <w:sz w:val="24"/>
          <w:szCs w:val="24"/>
        </w:rPr>
        <w:t xml:space="preserve"> Variabel dalam penelitian adalah faktor yang selalu berubah-ubah, atau suatu konsep yang mempunyai variasi nilai. Dalam penelitian, variabel dikenal sebagai suatu atribut yang mengungkapkan konsep atau </w:t>
      </w:r>
      <w:r w:rsidR="00AA0C1B">
        <w:rPr>
          <w:rFonts w:asciiTheme="majorBidi" w:hAnsiTheme="majorBidi" w:cstheme="majorBidi"/>
          <w:noProof/>
          <w:sz w:val="24"/>
          <w:szCs w:val="24"/>
        </w:rPr>
        <w:lastRenderedPageBreak/>
        <w:t>konstruksi dalam penelitian.</w:t>
      </w:r>
      <w:r w:rsidR="00AA0C1B">
        <w:rPr>
          <w:rStyle w:val="FootnoteReference"/>
          <w:rFonts w:asciiTheme="majorBidi" w:hAnsiTheme="majorBidi" w:cstheme="majorBidi"/>
          <w:noProof/>
          <w:sz w:val="24"/>
          <w:szCs w:val="24"/>
        </w:rPr>
        <w:footnoteReference w:id="7"/>
      </w:r>
      <w:r w:rsidR="00AA0C1B">
        <w:rPr>
          <w:rFonts w:asciiTheme="majorBidi" w:hAnsiTheme="majorBidi" w:cstheme="majorBidi"/>
          <w:noProof/>
          <w:sz w:val="24"/>
          <w:szCs w:val="24"/>
        </w:rPr>
        <w:t xml:space="preserve"> Sementara Sugiyono menyatakan bahwa variabel penelitian adalah adalah suautu atribut, sifat, </w:t>
      </w:r>
      <w:r w:rsidR="00563653">
        <w:rPr>
          <w:rFonts w:asciiTheme="majorBidi" w:hAnsiTheme="majorBidi" w:cstheme="majorBidi"/>
          <w:noProof/>
          <w:sz w:val="24"/>
          <w:szCs w:val="24"/>
        </w:rPr>
        <w:t>nilai, orang, objek, atau kegiatan yang mempunyai variasi tertentu yang ditetapkan oleh peneliti untuk dipelajari dan ditarik kesimpulannya. Sesuai dengan definisi yang diutarakan para ahli tersebut, d</w:t>
      </w:r>
      <w:r w:rsidR="00AA0C1B">
        <w:rPr>
          <w:rFonts w:asciiTheme="majorBidi" w:hAnsiTheme="majorBidi" w:cstheme="majorBidi"/>
          <w:noProof/>
          <w:sz w:val="24"/>
          <w:szCs w:val="24"/>
        </w:rPr>
        <w:t>alam penelitian ini melibatkan variabel tunggal yakni “kemampuan proses kognitif dalam belajar aljabar</w:t>
      </w:r>
      <w:r w:rsidR="00563653">
        <w:rPr>
          <w:rFonts w:asciiTheme="majorBidi" w:hAnsiTheme="majorBidi" w:cstheme="majorBidi"/>
          <w:noProof/>
          <w:sz w:val="24"/>
          <w:szCs w:val="24"/>
        </w:rPr>
        <w:t xml:space="preserve"> siswa kelas VIII SMP</w:t>
      </w:r>
      <w:r w:rsidR="00AA0C1B">
        <w:rPr>
          <w:rFonts w:asciiTheme="majorBidi" w:hAnsiTheme="majorBidi" w:cstheme="majorBidi"/>
          <w:noProof/>
          <w:sz w:val="24"/>
          <w:szCs w:val="24"/>
        </w:rPr>
        <w:t>”.</w:t>
      </w:r>
    </w:p>
    <w:p w:rsidR="007825C4" w:rsidRPr="008D0E95" w:rsidRDefault="007825C4" w:rsidP="007825C4">
      <w:pPr>
        <w:pStyle w:val="ListParagraph"/>
        <w:numPr>
          <w:ilvl w:val="0"/>
          <w:numId w:val="3"/>
        </w:numPr>
        <w:spacing w:line="480" w:lineRule="auto"/>
        <w:ind w:left="851"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Data</w:t>
      </w:r>
    </w:p>
    <w:p w:rsidR="007825C4" w:rsidRPr="008D0E95" w:rsidRDefault="007825C4" w:rsidP="00722A60">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Data adalah kenyataan; fakta/keterangan atau ba</w:t>
      </w:r>
      <w:r w:rsidR="00F265BC">
        <w:rPr>
          <w:rFonts w:asciiTheme="majorBidi" w:hAnsiTheme="majorBidi" w:cstheme="majorBidi"/>
          <w:noProof/>
          <w:sz w:val="24"/>
          <w:szCs w:val="24"/>
          <w:lang w:val="id-ID"/>
        </w:rPr>
        <w:t xml:space="preserve">han dasar yang digunakan untuk </w:t>
      </w:r>
      <w:r w:rsidRPr="008D0E95">
        <w:rPr>
          <w:rFonts w:asciiTheme="majorBidi" w:hAnsiTheme="majorBidi" w:cstheme="majorBidi"/>
          <w:noProof/>
          <w:sz w:val="24"/>
          <w:szCs w:val="24"/>
          <w:lang w:val="id-ID"/>
        </w:rPr>
        <w:t>menyusun hipotesa.</w:t>
      </w:r>
      <w:r w:rsidRPr="008D0E95">
        <w:rPr>
          <w:rStyle w:val="FootnoteReference"/>
          <w:rFonts w:asciiTheme="majorBidi" w:hAnsiTheme="majorBidi" w:cstheme="majorBidi"/>
          <w:noProof/>
          <w:sz w:val="24"/>
          <w:szCs w:val="24"/>
          <w:lang w:val="id-ID"/>
        </w:rPr>
        <w:footnoteReference w:id="8"/>
      </w:r>
      <w:r w:rsidRPr="008D0E95">
        <w:rPr>
          <w:rFonts w:asciiTheme="majorBidi" w:hAnsiTheme="majorBidi" w:cstheme="majorBidi"/>
          <w:noProof/>
          <w:sz w:val="24"/>
          <w:szCs w:val="24"/>
          <w:lang w:val="id-ID"/>
        </w:rPr>
        <w:t xml:space="preserve"> Dalam penelitian ini data diperoleh dari hasil tes, wawancara</w:t>
      </w:r>
      <w:r w:rsidR="00722A60" w:rsidRPr="00722A60">
        <w:rPr>
          <w:rFonts w:asciiTheme="majorBidi" w:hAnsiTheme="majorBidi" w:cstheme="majorBidi"/>
          <w:noProof/>
          <w:sz w:val="24"/>
          <w:szCs w:val="24"/>
          <w:lang w:val="id-ID"/>
        </w:rPr>
        <w:t>, dan pengamatan</w:t>
      </w:r>
      <w:r w:rsidRPr="008D0E95">
        <w:rPr>
          <w:rFonts w:asciiTheme="majorBidi" w:hAnsiTheme="majorBidi" w:cstheme="majorBidi"/>
          <w:noProof/>
          <w:sz w:val="24"/>
          <w:szCs w:val="24"/>
          <w:lang w:val="id-ID"/>
        </w:rPr>
        <w:t xml:space="preserve"> </w:t>
      </w:r>
      <w:r w:rsidR="00E15AEB" w:rsidRPr="00E15AEB">
        <w:rPr>
          <w:rFonts w:asciiTheme="majorBidi" w:hAnsiTheme="majorBidi" w:cstheme="majorBidi"/>
          <w:noProof/>
          <w:sz w:val="24"/>
          <w:szCs w:val="24"/>
          <w:lang w:val="id-ID"/>
        </w:rPr>
        <w:t>s</w:t>
      </w:r>
      <w:r w:rsidR="00E15AEB" w:rsidRPr="00CF0C7F">
        <w:rPr>
          <w:rFonts w:asciiTheme="majorBidi" w:hAnsiTheme="majorBidi" w:cstheme="majorBidi"/>
          <w:noProof/>
          <w:sz w:val="24"/>
          <w:szCs w:val="24"/>
          <w:lang w:val="id-ID"/>
        </w:rPr>
        <w:t xml:space="preserve">elama kegiatan pengambilan data dilaksanakan </w:t>
      </w:r>
      <w:r w:rsidRPr="008D0E95">
        <w:rPr>
          <w:rFonts w:asciiTheme="majorBidi" w:hAnsiTheme="majorBidi" w:cstheme="majorBidi"/>
          <w:noProof/>
          <w:sz w:val="24"/>
          <w:szCs w:val="24"/>
          <w:lang w:val="id-ID"/>
        </w:rPr>
        <w:t xml:space="preserve">yang </w:t>
      </w:r>
      <w:r w:rsidR="00E15AEB" w:rsidRPr="00CF0C7F">
        <w:rPr>
          <w:rFonts w:asciiTheme="majorBidi" w:hAnsiTheme="majorBidi" w:cstheme="majorBidi"/>
          <w:noProof/>
          <w:sz w:val="24"/>
          <w:szCs w:val="24"/>
          <w:lang w:val="id-ID"/>
        </w:rPr>
        <w:t xml:space="preserve">kemudian </w:t>
      </w:r>
      <w:r w:rsidRPr="008D0E95">
        <w:rPr>
          <w:rFonts w:asciiTheme="majorBidi" w:hAnsiTheme="majorBidi" w:cstheme="majorBidi"/>
          <w:noProof/>
          <w:sz w:val="24"/>
          <w:szCs w:val="24"/>
          <w:lang w:val="id-ID"/>
        </w:rPr>
        <w:t xml:space="preserve">diolah sehingga dapat diketahui </w:t>
      </w:r>
      <w:r w:rsidR="00CF0C7F" w:rsidRPr="00CF0C7F">
        <w:rPr>
          <w:rFonts w:asciiTheme="majorBidi" w:hAnsiTheme="majorBidi" w:cstheme="majorBidi"/>
          <w:noProof/>
          <w:sz w:val="24"/>
          <w:szCs w:val="24"/>
          <w:lang w:val="id-ID"/>
        </w:rPr>
        <w:t>seberapa tingkat kemampuan proses kognitif yang dimiliki siswa dalam belajar aljabar</w:t>
      </w:r>
      <w:r w:rsidRPr="008D0E95">
        <w:rPr>
          <w:rFonts w:asciiTheme="majorBidi" w:hAnsiTheme="majorBidi" w:cstheme="majorBidi"/>
          <w:noProof/>
          <w:sz w:val="24"/>
          <w:szCs w:val="24"/>
          <w:lang w:val="id-ID"/>
        </w:rPr>
        <w:t xml:space="preserve"> sesuai dengan</w:t>
      </w:r>
      <w:r w:rsidR="00CF0C7F" w:rsidRPr="00CF0C7F">
        <w:rPr>
          <w:rFonts w:asciiTheme="majorBidi" w:hAnsiTheme="majorBidi" w:cstheme="majorBidi"/>
          <w:noProof/>
          <w:sz w:val="24"/>
          <w:szCs w:val="24"/>
          <w:lang w:val="id-ID"/>
        </w:rPr>
        <w:t xml:space="preserve"> kategorisasi</w:t>
      </w:r>
      <w:r w:rsidRPr="008D0E95">
        <w:rPr>
          <w:rFonts w:asciiTheme="majorBidi" w:hAnsiTheme="majorBidi" w:cstheme="majorBidi"/>
          <w:noProof/>
          <w:sz w:val="24"/>
          <w:szCs w:val="24"/>
          <w:lang w:val="id-ID"/>
        </w:rPr>
        <w:t xml:space="preserve"> taksonomi Bloom</w:t>
      </w:r>
      <w:r w:rsidR="00267DFE" w:rsidRPr="00E15AEB">
        <w:rPr>
          <w:rFonts w:asciiTheme="majorBidi" w:hAnsiTheme="majorBidi" w:cstheme="majorBidi"/>
          <w:noProof/>
          <w:sz w:val="24"/>
          <w:szCs w:val="24"/>
          <w:lang w:val="id-ID"/>
        </w:rPr>
        <w:t xml:space="preserve"> yang direvisi</w:t>
      </w:r>
      <w:r w:rsidRPr="008D0E95">
        <w:rPr>
          <w:rFonts w:asciiTheme="majorBidi" w:hAnsiTheme="majorBidi" w:cstheme="majorBidi"/>
          <w:noProof/>
          <w:sz w:val="24"/>
          <w:szCs w:val="24"/>
          <w:lang w:val="id-ID"/>
        </w:rPr>
        <w:t>. Oleh karena itu, data yang terkumpul berupa:</w:t>
      </w:r>
    </w:p>
    <w:p w:rsidR="007825C4" w:rsidRPr="008D0E95" w:rsidRDefault="007825C4" w:rsidP="007825C4">
      <w:pPr>
        <w:pStyle w:val="ListParagraph"/>
        <w:numPr>
          <w:ilvl w:val="0"/>
          <w:numId w:val="4"/>
        </w:numPr>
        <w:spacing w:line="480" w:lineRule="auto"/>
        <w:ind w:left="1276"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 xml:space="preserve">Jawaban </w:t>
      </w:r>
      <w:r w:rsidR="00722A60">
        <w:rPr>
          <w:rFonts w:asciiTheme="majorBidi" w:hAnsiTheme="majorBidi" w:cstheme="majorBidi"/>
          <w:noProof/>
          <w:sz w:val="24"/>
          <w:szCs w:val="24"/>
        </w:rPr>
        <w:t xml:space="preserve">tes </w:t>
      </w:r>
      <w:r w:rsidRPr="008D0E95">
        <w:rPr>
          <w:rFonts w:asciiTheme="majorBidi" w:hAnsiTheme="majorBidi" w:cstheme="majorBidi"/>
          <w:noProof/>
          <w:sz w:val="24"/>
          <w:szCs w:val="24"/>
          <w:lang w:val="id-ID"/>
        </w:rPr>
        <w:t>tertulis dari siswa dalam bentuk penyelesaian soal-soal tentang operasi bentuk aljabar.</w:t>
      </w:r>
    </w:p>
    <w:p w:rsidR="007825C4" w:rsidRPr="008D0E95" w:rsidRDefault="007825C4" w:rsidP="007825C4">
      <w:pPr>
        <w:pStyle w:val="ListParagraph"/>
        <w:numPr>
          <w:ilvl w:val="0"/>
          <w:numId w:val="4"/>
        </w:numPr>
        <w:spacing w:line="480" w:lineRule="auto"/>
        <w:ind w:left="1276"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Kumpulan data atau pernyataan verbal siswa yang diperoleh dari hasil wawancara antara peneliti dengan subjek penelitian.</w:t>
      </w:r>
    </w:p>
    <w:p w:rsidR="007825C4" w:rsidRPr="00A3486A" w:rsidRDefault="007825C4" w:rsidP="00A3486A">
      <w:pPr>
        <w:pStyle w:val="ListParagraph"/>
        <w:numPr>
          <w:ilvl w:val="0"/>
          <w:numId w:val="4"/>
        </w:numPr>
        <w:spacing w:line="480" w:lineRule="auto"/>
        <w:ind w:left="1276"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Hasil pengamatan terhadapa siswa selama penelitian berlangsung.</w:t>
      </w:r>
    </w:p>
    <w:p w:rsidR="00A3486A" w:rsidRPr="00683AC3" w:rsidRDefault="00FA1007" w:rsidP="00683AC3">
      <w:pPr>
        <w:spacing w:line="480" w:lineRule="auto"/>
        <w:ind w:left="851" w:firstLine="567"/>
        <w:jc w:val="both"/>
        <w:rPr>
          <w:rFonts w:asciiTheme="majorBidi" w:hAnsiTheme="majorBidi" w:cstheme="majorBidi"/>
          <w:noProof/>
          <w:sz w:val="24"/>
          <w:szCs w:val="24"/>
        </w:rPr>
      </w:pPr>
      <w:r w:rsidRPr="00FA1007">
        <w:rPr>
          <w:rFonts w:asciiTheme="majorBidi" w:hAnsiTheme="majorBidi" w:cstheme="majorBidi"/>
          <w:noProof/>
          <w:sz w:val="24"/>
          <w:szCs w:val="24"/>
        </w:rPr>
        <w:lastRenderedPageBreak/>
        <w:t>Selanjutnya, pengukuran dan perhitungan data tersebut diberi simbol angka, sedang yang diukur adalah skor yang diperoleh melalui jawaban tes tertulis yang diberikan siswa.</w:t>
      </w:r>
    </w:p>
    <w:p w:rsidR="007825C4" w:rsidRPr="008D0E95" w:rsidRDefault="007825C4" w:rsidP="007825C4">
      <w:pPr>
        <w:pStyle w:val="ListParagraph"/>
        <w:numPr>
          <w:ilvl w:val="0"/>
          <w:numId w:val="3"/>
        </w:numPr>
        <w:spacing w:line="480" w:lineRule="auto"/>
        <w:ind w:left="851"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Sumber data</w:t>
      </w:r>
    </w:p>
    <w:p w:rsidR="00FA1007" w:rsidRPr="00683AC3" w:rsidRDefault="007825C4" w:rsidP="00FA1007">
      <w:pPr>
        <w:pStyle w:val="ListParagraph"/>
        <w:spacing w:line="480" w:lineRule="auto"/>
        <w:ind w:left="851" w:firstLine="567"/>
        <w:jc w:val="both"/>
        <w:rPr>
          <w:rFonts w:asciiTheme="majorBidi" w:hAnsiTheme="majorBidi" w:cstheme="majorBidi"/>
          <w:noProof/>
          <w:sz w:val="24"/>
          <w:szCs w:val="24"/>
        </w:rPr>
      </w:pPr>
      <w:r w:rsidRPr="008D0E95">
        <w:rPr>
          <w:rFonts w:asciiTheme="majorBidi" w:hAnsiTheme="majorBidi" w:cstheme="majorBidi"/>
          <w:noProof/>
          <w:sz w:val="24"/>
          <w:szCs w:val="24"/>
          <w:lang w:val="id-ID"/>
        </w:rPr>
        <w:t xml:space="preserve">Sumber data adalah subjek darimana data dapat diperoleh. </w:t>
      </w:r>
      <w:r w:rsidR="00683AC3">
        <w:rPr>
          <w:rFonts w:asciiTheme="majorBidi" w:hAnsiTheme="majorBidi" w:cstheme="majorBidi"/>
          <w:noProof/>
          <w:sz w:val="24"/>
          <w:szCs w:val="24"/>
        </w:rPr>
        <w:t>Dalam penelitian ini sumber datanya adalah siswa</w:t>
      </w:r>
      <w:r w:rsidR="00060465">
        <w:rPr>
          <w:rFonts w:asciiTheme="majorBidi" w:hAnsiTheme="majorBidi" w:cstheme="majorBidi"/>
          <w:noProof/>
          <w:sz w:val="24"/>
          <w:szCs w:val="24"/>
        </w:rPr>
        <w:t>-siswi</w:t>
      </w:r>
      <w:r w:rsidR="00683AC3">
        <w:rPr>
          <w:rFonts w:asciiTheme="majorBidi" w:hAnsiTheme="majorBidi" w:cstheme="majorBidi"/>
          <w:noProof/>
          <w:sz w:val="24"/>
          <w:szCs w:val="24"/>
        </w:rPr>
        <w:t xml:space="preserve"> kelas VIII SMP Terpadu Al Anwar Baruharjo Durenan Trenggalek Tahun Ajaran 2011-2012.</w:t>
      </w:r>
    </w:p>
    <w:p w:rsidR="00D50DE2" w:rsidRDefault="00D50DE2" w:rsidP="006A5858">
      <w:pPr>
        <w:pStyle w:val="ListParagraph"/>
        <w:spacing w:line="480" w:lineRule="auto"/>
        <w:ind w:left="851" w:firstLine="567"/>
        <w:jc w:val="both"/>
        <w:rPr>
          <w:rFonts w:asciiTheme="majorBidi" w:hAnsiTheme="majorBidi" w:cstheme="majorBidi"/>
          <w:noProof/>
          <w:sz w:val="24"/>
          <w:szCs w:val="24"/>
        </w:rPr>
      </w:pPr>
      <w:r>
        <w:rPr>
          <w:rFonts w:asciiTheme="majorBidi" w:hAnsiTheme="majorBidi" w:cstheme="majorBidi"/>
          <w:noProof/>
          <w:sz w:val="24"/>
          <w:szCs w:val="24"/>
        </w:rPr>
        <w:t>Berdasarkan ke</w:t>
      </w:r>
      <w:r w:rsidR="006A5858">
        <w:rPr>
          <w:rFonts w:asciiTheme="majorBidi" w:hAnsiTheme="majorBidi" w:cstheme="majorBidi"/>
          <w:noProof/>
          <w:sz w:val="24"/>
          <w:szCs w:val="24"/>
        </w:rPr>
        <w:t xml:space="preserve">adaan </w:t>
      </w:r>
      <w:r>
        <w:rPr>
          <w:rFonts w:asciiTheme="majorBidi" w:hAnsiTheme="majorBidi" w:cstheme="majorBidi"/>
          <w:noProof/>
          <w:sz w:val="24"/>
          <w:szCs w:val="24"/>
        </w:rPr>
        <w:t xml:space="preserve">di lapangan, kelas VIII SMP </w:t>
      </w:r>
      <w:r w:rsidR="006676CC">
        <w:rPr>
          <w:rFonts w:asciiTheme="majorBidi" w:hAnsiTheme="majorBidi" w:cstheme="majorBidi"/>
          <w:noProof/>
          <w:sz w:val="24"/>
          <w:szCs w:val="24"/>
        </w:rPr>
        <w:t xml:space="preserve">Terpadu </w:t>
      </w:r>
      <w:r>
        <w:rPr>
          <w:rFonts w:asciiTheme="majorBidi" w:hAnsiTheme="majorBidi" w:cstheme="majorBidi"/>
          <w:noProof/>
          <w:sz w:val="24"/>
          <w:szCs w:val="24"/>
        </w:rPr>
        <w:t xml:space="preserve">Al Anwar Baruharjo Durenan Trenggalek terdiri dari dua kelas. Dua kelas yang dimaksud ialah kelas VIII-A yang yang terdiri dari siswi semua, sedangkan kelas VIII-B terdiri dari siswa semua. Pemisahan antara siswa dan siswi dilakukan karena memang </w:t>
      </w:r>
      <w:r w:rsidRPr="006A5858">
        <w:rPr>
          <w:rFonts w:asciiTheme="majorBidi" w:hAnsiTheme="majorBidi" w:cstheme="majorBidi"/>
          <w:i/>
          <w:iCs/>
          <w:noProof/>
          <w:sz w:val="24"/>
          <w:szCs w:val="24"/>
        </w:rPr>
        <w:t>basic</w:t>
      </w:r>
      <w:r>
        <w:rPr>
          <w:rFonts w:asciiTheme="majorBidi" w:hAnsiTheme="majorBidi" w:cstheme="majorBidi"/>
          <w:noProof/>
          <w:sz w:val="24"/>
          <w:szCs w:val="24"/>
        </w:rPr>
        <w:t xml:space="preserve"> pembelajaran di SMP </w:t>
      </w:r>
      <w:r w:rsidR="008A2FF3">
        <w:rPr>
          <w:rFonts w:asciiTheme="majorBidi" w:hAnsiTheme="majorBidi" w:cstheme="majorBidi"/>
          <w:noProof/>
          <w:sz w:val="24"/>
          <w:szCs w:val="24"/>
        </w:rPr>
        <w:t xml:space="preserve">Terpadu </w:t>
      </w:r>
      <w:r>
        <w:rPr>
          <w:rFonts w:asciiTheme="majorBidi" w:hAnsiTheme="majorBidi" w:cstheme="majorBidi"/>
          <w:noProof/>
          <w:sz w:val="24"/>
          <w:szCs w:val="24"/>
        </w:rPr>
        <w:t>Al Anwar adalah pendidikan Islam yang mana siswa dan siswinya tinggal di asrama pondok.</w:t>
      </w:r>
    </w:p>
    <w:p w:rsidR="00517885" w:rsidRDefault="00517885" w:rsidP="006A5858">
      <w:pPr>
        <w:pStyle w:val="ListParagraph"/>
        <w:spacing w:line="480" w:lineRule="auto"/>
        <w:ind w:left="851" w:firstLine="567"/>
        <w:jc w:val="both"/>
        <w:rPr>
          <w:rFonts w:asciiTheme="majorBidi" w:hAnsiTheme="majorBidi" w:cstheme="majorBidi"/>
          <w:noProof/>
          <w:sz w:val="24"/>
          <w:szCs w:val="24"/>
        </w:rPr>
      </w:pPr>
    </w:p>
    <w:p w:rsidR="00517885" w:rsidRDefault="00517885" w:rsidP="006A5858">
      <w:pPr>
        <w:pStyle w:val="ListParagraph"/>
        <w:spacing w:line="480" w:lineRule="auto"/>
        <w:ind w:left="851" w:firstLine="567"/>
        <w:jc w:val="both"/>
        <w:rPr>
          <w:rFonts w:asciiTheme="majorBidi" w:hAnsiTheme="majorBidi" w:cstheme="majorBidi"/>
          <w:noProof/>
          <w:sz w:val="24"/>
          <w:szCs w:val="24"/>
        </w:rPr>
      </w:pPr>
    </w:p>
    <w:p w:rsidR="00517885" w:rsidRDefault="00517885" w:rsidP="006A5858">
      <w:pPr>
        <w:pStyle w:val="ListParagraph"/>
        <w:spacing w:line="480" w:lineRule="auto"/>
        <w:ind w:left="851" w:firstLine="567"/>
        <w:jc w:val="both"/>
        <w:rPr>
          <w:rFonts w:asciiTheme="majorBidi" w:hAnsiTheme="majorBidi" w:cstheme="majorBidi"/>
          <w:noProof/>
          <w:sz w:val="24"/>
          <w:szCs w:val="24"/>
        </w:rPr>
      </w:pPr>
    </w:p>
    <w:p w:rsidR="00517885" w:rsidRPr="00D50DE2" w:rsidRDefault="00517885" w:rsidP="006A5858">
      <w:pPr>
        <w:pStyle w:val="ListParagraph"/>
        <w:spacing w:line="480" w:lineRule="auto"/>
        <w:ind w:left="851" w:firstLine="567"/>
        <w:jc w:val="both"/>
        <w:rPr>
          <w:rFonts w:asciiTheme="majorBidi" w:hAnsiTheme="majorBidi" w:cstheme="majorBidi"/>
          <w:noProof/>
          <w:sz w:val="24"/>
          <w:szCs w:val="24"/>
        </w:rPr>
      </w:pPr>
    </w:p>
    <w:p w:rsidR="007B4DD4" w:rsidRDefault="007B4DD4" w:rsidP="007825C4">
      <w:pPr>
        <w:pStyle w:val="ListParagraph"/>
        <w:spacing w:line="480" w:lineRule="auto"/>
        <w:ind w:left="851" w:firstLine="567"/>
        <w:jc w:val="both"/>
        <w:rPr>
          <w:rFonts w:asciiTheme="majorBidi" w:hAnsiTheme="majorBidi" w:cstheme="majorBidi"/>
          <w:noProof/>
          <w:sz w:val="24"/>
          <w:szCs w:val="24"/>
        </w:rPr>
      </w:pPr>
    </w:p>
    <w:p w:rsidR="00B407F7" w:rsidRDefault="00B407F7" w:rsidP="007825C4">
      <w:pPr>
        <w:pStyle w:val="ListParagraph"/>
        <w:spacing w:line="480" w:lineRule="auto"/>
        <w:ind w:left="851" w:firstLine="567"/>
        <w:jc w:val="both"/>
        <w:rPr>
          <w:rFonts w:asciiTheme="majorBidi" w:hAnsiTheme="majorBidi" w:cstheme="majorBidi"/>
          <w:noProof/>
          <w:sz w:val="24"/>
          <w:szCs w:val="24"/>
        </w:rPr>
      </w:pPr>
    </w:p>
    <w:p w:rsidR="00B407F7" w:rsidRDefault="00B407F7" w:rsidP="007825C4">
      <w:pPr>
        <w:pStyle w:val="ListParagraph"/>
        <w:spacing w:line="480" w:lineRule="auto"/>
        <w:ind w:left="851" w:firstLine="567"/>
        <w:jc w:val="both"/>
        <w:rPr>
          <w:rFonts w:asciiTheme="majorBidi" w:hAnsiTheme="majorBidi" w:cstheme="majorBidi"/>
          <w:noProof/>
          <w:sz w:val="24"/>
          <w:szCs w:val="24"/>
        </w:rPr>
      </w:pPr>
    </w:p>
    <w:p w:rsidR="00517885" w:rsidRPr="007B4DD4" w:rsidRDefault="00517885" w:rsidP="007825C4">
      <w:pPr>
        <w:pStyle w:val="ListParagraph"/>
        <w:spacing w:line="480" w:lineRule="auto"/>
        <w:ind w:left="851" w:firstLine="567"/>
        <w:jc w:val="both"/>
        <w:rPr>
          <w:rFonts w:asciiTheme="majorBidi" w:hAnsiTheme="majorBidi" w:cstheme="majorBidi"/>
          <w:noProof/>
          <w:sz w:val="24"/>
          <w:szCs w:val="24"/>
        </w:rPr>
      </w:pPr>
    </w:p>
    <w:p w:rsidR="007825C4" w:rsidRPr="008D0E95" w:rsidRDefault="007825C4" w:rsidP="007825C4">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sidRPr="008D0E95">
        <w:rPr>
          <w:rFonts w:asciiTheme="majorBidi" w:hAnsiTheme="majorBidi" w:cstheme="majorBidi"/>
          <w:b/>
          <w:bCs/>
          <w:noProof/>
          <w:sz w:val="24"/>
          <w:szCs w:val="24"/>
          <w:lang w:val="id-ID"/>
        </w:rPr>
        <w:lastRenderedPageBreak/>
        <w:t xml:space="preserve">Teknik </w:t>
      </w:r>
      <w:r w:rsidR="005E06DF" w:rsidRPr="008D0E95">
        <w:rPr>
          <w:rFonts w:asciiTheme="majorBidi" w:hAnsiTheme="majorBidi" w:cstheme="majorBidi"/>
          <w:b/>
          <w:bCs/>
          <w:noProof/>
          <w:sz w:val="24"/>
          <w:szCs w:val="24"/>
          <w:lang w:val="id-ID"/>
        </w:rPr>
        <w:t>Pengumpulan Data</w:t>
      </w:r>
      <w:r w:rsidR="002B0F40">
        <w:rPr>
          <w:rFonts w:asciiTheme="majorBidi" w:hAnsiTheme="majorBidi" w:cstheme="majorBidi"/>
          <w:b/>
          <w:bCs/>
          <w:noProof/>
          <w:sz w:val="24"/>
          <w:szCs w:val="24"/>
        </w:rPr>
        <w:t xml:space="preserve"> dan Instrumen Penelitian</w:t>
      </w:r>
    </w:p>
    <w:p w:rsidR="007825C4" w:rsidRPr="008D0E95" w:rsidRDefault="007825C4" w:rsidP="007825C4">
      <w:pPr>
        <w:pStyle w:val="ListParagraph"/>
        <w:spacing w:line="480" w:lineRule="auto"/>
        <w:ind w:left="426"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Untuk mendapatkan data, teknik-teknik pengumpulan data diperlukan dalam penelitian lapangan. Teknik ini tidak selalu dapat diterapkan dalam setiap penelitian.</w:t>
      </w:r>
      <w:r w:rsidRPr="008D0E95">
        <w:rPr>
          <w:rStyle w:val="FootnoteReference"/>
          <w:rFonts w:asciiTheme="majorBidi" w:hAnsiTheme="majorBidi" w:cstheme="majorBidi"/>
          <w:noProof/>
          <w:sz w:val="24"/>
          <w:szCs w:val="24"/>
          <w:lang w:val="id-ID"/>
        </w:rPr>
        <w:footnoteReference w:id="9"/>
      </w:r>
    </w:p>
    <w:p w:rsidR="007825C4" w:rsidRPr="008D0E95" w:rsidRDefault="007825C4" w:rsidP="007825C4">
      <w:pPr>
        <w:pStyle w:val="ListParagraph"/>
        <w:spacing w:line="480" w:lineRule="auto"/>
        <w:ind w:left="426"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Teknik yang digunakan untuk mengumpulkan data pada penelitian ini adalah sebagai berikut:</w:t>
      </w:r>
    </w:p>
    <w:p w:rsidR="002B3359" w:rsidRPr="002B3359" w:rsidRDefault="007825C4" w:rsidP="002B3359">
      <w:pPr>
        <w:pStyle w:val="ListParagraph"/>
        <w:numPr>
          <w:ilvl w:val="0"/>
          <w:numId w:val="5"/>
        </w:numPr>
        <w:spacing w:line="480" w:lineRule="auto"/>
        <w:ind w:left="851" w:hanging="425"/>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Tes tertulis</w:t>
      </w:r>
    </w:p>
    <w:p w:rsidR="002B3359" w:rsidRPr="002B3359" w:rsidRDefault="002B3359" w:rsidP="00C219F2">
      <w:pPr>
        <w:pStyle w:val="ListParagraph"/>
        <w:spacing w:after="0" w:line="480" w:lineRule="auto"/>
        <w:ind w:left="851" w:firstLine="567"/>
        <w:jc w:val="both"/>
        <w:rPr>
          <w:rFonts w:asciiTheme="majorBidi" w:hAnsiTheme="majorBidi" w:cstheme="majorBidi"/>
          <w:noProof/>
          <w:sz w:val="24"/>
          <w:szCs w:val="24"/>
          <w:lang w:val="id-ID"/>
        </w:rPr>
      </w:pPr>
      <w:r w:rsidRPr="002B3359">
        <w:rPr>
          <w:rFonts w:asciiTheme="majorBidi" w:hAnsiTheme="majorBidi" w:cstheme="majorBidi"/>
          <w:noProof/>
          <w:sz w:val="24"/>
          <w:szCs w:val="24"/>
          <w:lang w:val="id-ID"/>
        </w:rPr>
        <w:t xml:space="preserve">Untuk menilai kemampuan proses kognitif dalam belajar aljabar siswa, </w:t>
      </w:r>
      <w:r w:rsidR="00C219F2">
        <w:rPr>
          <w:rFonts w:asciiTheme="majorBidi" w:hAnsiTheme="majorBidi" w:cstheme="majorBidi"/>
          <w:noProof/>
          <w:sz w:val="24"/>
          <w:szCs w:val="24"/>
        </w:rPr>
        <w:t xml:space="preserve">peneliti </w:t>
      </w:r>
      <w:r w:rsidRPr="002B3359">
        <w:rPr>
          <w:rFonts w:asciiTheme="majorBidi" w:hAnsiTheme="majorBidi" w:cstheme="majorBidi"/>
          <w:noProof/>
          <w:sz w:val="24"/>
          <w:szCs w:val="24"/>
          <w:lang w:val="id-ID"/>
        </w:rPr>
        <w:t>menyusun item tes</w:t>
      </w:r>
      <w:r w:rsidR="00C219F2">
        <w:rPr>
          <w:rFonts w:asciiTheme="majorBidi" w:hAnsiTheme="majorBidi" w:cstheme="majorBidi"/>
          <w:noProof/>
          <w:sz w:val="24"/>
          <w:szCs w:val="24"/>
        </w:rPr>
        <w:t xml:space="preserve"> sebagai instrumen utama dengan</w:t>
      </w:r>
      <w:r w:rsidR="001766D2">
        <w:rPr>
          <w:rFonts w:asciiTheme="majorBidi" w:hAnsiTheme="majorBidi" w:cstheme="majorBidi"/>
          <w:noProof/>
          <w:sz w:val="24"/>
          <w:szCs w:val="24"/>
          <w:lang w:val="id-ID"/>
        </w:rPr>
        <w:t xml:space="preserve"> mengutip “</w:t>
      </w:r>
      <w:r w:rsidR="001766D2" w:rsidRPr="001F4FFA">
        <w:rPr>
          <w:rFonts w:asciiTheme="majorBidi" w:hAnsiTheme="majorBidi" w:cstheme="majorBidi"/>
          <w:i/>
          <w:iCs/>
          <w:noProof/>
          <w:sz w:val="24"/>
          <w:szCs w:val="24"/>
          <w:lang w:val="id-ID"/>
        </w:rPr>
        <w:t>The North Carolin</w:t>
      </w:r>
      <w:r w:rsidR="001766D2" w:rsidRPr="001F4FFA">
        <w:rPr>
          <w:rFonts w:asciiTheme="majorBidi" w:hAnsiTheme="majorBidi" w:cstheme="majorBidi"/>
          <w:i/>
          <w:iCs/>
          <w:noProof/>
          <w:sz w:val="24"/>
          <w:szCs w:val="24"/>
        </w:rPr>
        <w:t>a</w:t>
      </w:r>
      <w:r w:rsidRPr="001F4FFA">
        <w:rPr>
          <w:rFonts w:asciiTheme="majorBidi" w:hAnsiTheme="majorBidi" w:cstheme="majorBidi"/>
          <w:i/>
          <w:iCs/>
          <w:noProof/>
          <w:sz w:val="24"/>
          <w:szCs w:val="24"/>
          <w:lang w:val="id-ID"/>
        </w:rPr>
        <w:t xml:space="preserve"> Test Development Process</w:t>
      </w:r>
      <w:r w:rsidRPr="002B3359">
        <w:rPr>
          <w:rFonts w:asciiTheme="majorBidi" w:hAnsiTheme="majorBidi" w:cstheme="majorBidi"/>
          <w:noProof/>
          <w:sz w:val="24"/>
          <w:szCs w:val="24"/>
          <w:lang w:val="id-ID"/>
        </w:rPr>
        <w:t>” yakni ite</w:t>
      </w:r>
      <w:r>
        <w:rPr>
          <w:rFonts w:asciiTheme="majorBidi" w:hAnsiTheme="majorBidi" w:cstheme="majorBidi"/>
          <w:noProof/>
          <w:sz w:val="24"/>
          <w:szCs w:val="24"/>
        </w:rPr>
        <w:t>m</w:t>
      </w:r>
      <w:r w:rsidRPr="002B3359">
        <w:rPr>
          <w:rFonts w:asciiTheme="majorBidi" w:hAnsiTheme="majorBidi" w:cstheme="majorBidi"/>
          <w:noProof/>
          <w:sz w:val="24"/>
          <w:szCs w:val="24"/>
          <w:lang w:val="id-ID"/>
        </w:rPr>
        <w:t>-item tes tersebut terdiri dari rangkaian tahapan yang unik. Proses-proses kognitif yang digunakan untuk mengklasifikasikan item</w:t>
      </w:r>
      <w:r>
        <w:rPr>
          <w:rFonts w:asciiTheme="majorBidi" w:hAnsiTheme="majorBidi" w:cstheme="majorBidi"/>
          <w:noProof/>
          <w:sz w:val="24"/>
          <w:szCs w:val="24"/>
        </w:rPr>
        <w:t>-item</w:t>
      </w:r>
      <w:r w:rsidRPr="002B3359">
        <w:rPr>
          <w:rFonts w:asciiTheme="majorBidi" w:hAnsiTheme="majorBidi" w:cstheme="majorBidi"/>
          <w:noProof/>
          <w:sz w:val="24"/>
          <w:szCs w:val="24"/>
          <w:lang w:val="id-ID"/>
        </w:rPr>
        <w:t xml:space="preserve"> pertanyaan adalah “</w:t>
      </w:r>
      <w:r w:rsidRPr="002B3359">
        <w:rPr>
          <w:rFonts w:asciiTheme="majorBidi" w:hAnsiTheme="majorBidi" w:cstheme="majorBidi"/>
          <w:i/>
          <w:iCs/>
          <w:noProof/>
          <w:sz w:val="24"/>
          <w:szCs w:val="24"/>
          <w:lang w:val="id-ID"/>
        </w:rPr>
        <w:t>thinking skill level</w:t>
      </w:r>
      <w:r w:rsidRPr="002B3359">
        <w:rPr>
          <w:rFonts w:asciiTheme="majorBidi" w:hAnsiTheme="majorBidi" w:cstheme="majorBidi"/>
          <w:noProof/>
          <w:sz w:val="24"/>
          <w:szCs w:val="24"/>
          <w:lang w:val="id-ID"/>
        </w:rPr>
        <w:t>” yang berkontinum, sebagaimana dijelaskan NCDPI sebagai berikut:</w:t>
      </w:r>
    </w:p>
    <w:p w:rsidR="002B3359" w:rsidRDefault="002B3359" w:rsidP="002B3359">
      <w:pPr>
        <w:pStyle w:val="ListParagraph"/>
        <w:ind w:left="1440"/>
        <w:jc w:val="both"/>
        <w:rPr>
          <w:rFonts w:asciiTheme="majorBidi" w:hAnsiTheme="majorBidi" w:cstheme="majorBidi"/>
          <w:sz w:val="24"/>
          <w:szCs w:val="24"/>
        </w:rPr>
      </w:pPr>
      <w:r w:rsidRPr="002B3359">
        <w:rPr>
          <w:rFonts w:asciiTheme="majorBidi" w:hAnsiTheme="majorBidi" w:cstheme="majorBidi"/>
          <w:sz w:val="24"/>
          <w:szCs w:val="24"/>
        </w:rPr>
        <w:t>“</w:t>
      </w:r>
      <w:r w:rsidRPr="001F4FFA">
        <w:rPr>
          <w:rFonts w:asciiTheme="majorBidi" w:hAnsiTheme="majorBidi" w:cstheme="majorBidi"/>
          <w:i/>
          <w:iCs/>
          <w:sz w:val="24"/>
          <w:szCs w:val="24"/>
        </w:rPr>
        <w:t>The North Carolina Test Development Process consists of a series of unique stages. During the second stage of test development, NCDPI curriculum specialists, teachers, administrators, university professors, NCDPI testing consultants, and others establish the test specifications for each of the grade levels and content areas assessed. The definition and refinement of the content specifications for the tests are a continual process. One dimension used to classify test questions for North Carolina tests is the thinking skill level</w:t>
      </w:r>
      <w:r w:rsidRPr="002B3359">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2B3359" w:rsidRDefault="002B3359" w:rsidP="002B3359">
      <w:pPr>
        <w:pStyle w:val="ListParagraph"/>
        <w:ind w:left="1440"/>
        <w:jc w:val="both"/>
        <w:rPr>
          <w:rFonts w:asciiTheme="majorBidi" w:hAnsiTheme="majorBidi" w:cstheme="majorBidi"/>
          <w:sz w:val="24"/>
          <w:szCs w:val="24"/>
        </w:rPr>
      </w:pPr>
    </w:p>
    <w:p w:rsidR="002B3359" w:rsidRPr="002B3359" w:rsidRDefault="002B3359" w:rsidP="002B3359">
      <w:pPr>
        <w:pStyle w:val="ListParagraph"/>
        <w:spacing w:line="480" w:lineRule="auto"/>
        <w:ind w:left="851" w:firstLine="567"/>
        <w:jc w:val="both"/>
        <w:rPr>
          <w:rFonts w:asciiTheme="majorBidi" w:hAnsiTheme="majorBidi" w:cstheme="majorBidi"/>
          <w:noProof/>
          <w:sz w:val="24"/>
          <w:szCs w:val="24"/>
          <w:lang w:val="id-ID"/>
        </w:rPr>
      </w:pPr>
      <w:r w:rsidRPr="002B3359">
        <w:rPr>
          <w:rFonts w:asciiTheme="majorBidi" w:hAnsiTheme="majorBidi" w:cstheme="majorBidi"/>
          <w:noProof/>
          <w:sz w:val="24"/>
          <w:szCs w:val="24"/>
          <w:lang w:val="id-ID"/>
        </w:rPr>
        <w:t>“</w:t>
      </w:r>
      <w:r w:rsidRPr="001F4FFA">
        <w:rPr>
          <w:rFonts w:asciiTheme="majorBidi" w:hAnsiTheme="majorBidi" w:cstheme="majorBidi"/>
          <w:i/>
          <w:iCs/>
          <w:noProof/>
          <w:sz w:val="24"/>
          <w:szCs w:val="24"/>
          <w:lang w:val="id-ID"/>
        </w:rPr>
        <w:t>Thinking skill level</w:t>
      </w:r>
      <w:r w:rsidRPr="002B3359">
        <w:rPr>
          <w:rFonts w:asciiTheme="majorBidi" w:hAnsiTheme="majorBidi" w:cstheme="majorBidi"/>
          <w:noProof/>
          <w:sz w:val="24"/>
          <w:szCs w:val="24"/>
          <w:lang w:val="id-ID"/>
        </w:rPr>
        <w:t>” menggambarkan kemampuan proses-proses kognitif yang mana harus digunakan oleh siswa untuk menyelesaikan permasalahan. Pertanyaan-pertanyaan tes meminta siswa untuk menjawabnya sehingga menunjukkan kemampuan proses kognitif siswa bersangkutan.</w:t>
      </w:r>
    </w:p>
    <w:p w:rsidR="002B3359" w:rsidRPr="002B3359" w:rsidRDefault="002B3359" w:rsidP="009A1701">
      <w:pPr>
        <w:pStyle w:val="ListParagraph"/>
        <w:spacing w:line="480" w:lineRule="auto"/>
        <w:ind w:left="851" w:firstLine="567"/>
        <w:jc w:val="both"/>
        <w:rPr>
          <w:rFonts w:asciiTheme="majorBidi" w:hAnsiTheme="majorBidi" w:cstheme="majorBidi"/>
          <w:noProof/>
          <w:sz w:val="24"/>
          <w:szCs w:val="24"/>
          <w:lang w:val="id-ID"/>
        </w:rPr>
      </w:pPr>
      <w:r w:rsidRPr="002B3359">
        <w:rPr>
          <w:rFonts w:asciiTheme="majorBidi" w:hAnsiTheme="majorBidi" w:cstheme="majorBidi"/>
          <w:noProof/>
          <w:sz w:val="24"/>
          <w:szCs w:val="24"/>
          <w:lang w:val="id-ID"/>
        </w:rPr>
        <w:t xml:space="preserve">Untuk keperluan </w:t>
      </w:r>
      <w:r w:rsidR="009A1701">
        <w:rPr>
          <w:rFonts w:asciiTheme="majorBidi" w:hAnsiTheme="majorBidi" w:cstheme="majorBidi"/>
          <w:noProof/>
          <w:sz w:val="24"/>
          <w:szCs w:val="24"/>
        </w:rPr>
        <w:t>p</w:t>
      </w:r>
      <w:r w:rsidRPr="002B3359">
        <w:rPr>
          <w:rFonts w:asciiTheme="majorBidi" w:hAnsiTheme="majorBidi" w:cstheme="majorBidi"/>
          <w:noProof/>
          <w:sz w:val="24"/>
          <w:szCs w:val="24"/>
          <w:lang w:val="id-ID"/>
        </w:rPr>
        <w:t>engklasifikasi</w:t>
      </w:r>
      <w:r w:rsidR="009A1701">
        <w:rPr>
          <w:rFonts w:asciiTheme="majorBidi" w:hAnsiTheme="majorBidi" w:cstheme="majorBidi"/>
          <w:noProof/>
          <w:sz w:val="24"/>
          <w:szCs w:val="24"/>
        </w:rPr>
        <w:t>an</w:t>
      </w:r>
      <w:r w:rsidRPr="002B3359">
        <w:rPr>
          <w:rFonts w:asciiTheme="majorBidi" w:hAnsiTheme="majorBidi" w:cstheme="majorBidi"/>
          <w:noProof/>
          <w:sz w:val="24"/>
          <w:szCs w:val="24"/>
          <w:lang w:val="id-ID"/>
        </w:rPr>
        <w:t xml:space="preserve"> pertanyaan tentang kemampuan proses-proses kognitif dalam belajar siswa yang diharapkan, maka diperlukan </w:t>
      </w:r>
      <w:r w:rsidRPr="002B3359">
        <w:rPr>
          <w:rFonts w:asciiTheme="majorBidi" w:hAnsiTheme="majorBidi" w:cstheme="majorBidi"/>
          <w:i/>
          <w:iCs/>
          <w:noProof/>
          <w:sz w:val="24"/>
          <w:szCs w:val="24"/>
          <w:lang w:val="id-ID"/>
        </w:rPr>
        <w:t>framework</w:t>
      </w:r>
      <w:r w:rsidRPr="002B3359">
        <w:rPr>
          <w:rFonts w:asciiTheme="majorBidi" w:hAnsiTheme="majorBidi" w:cstheme="majorBidi"/>
          <w:noProof/>
          <w:sz w:val="24"/>
          <w:szCs w:val="24"/>
          <w:lang w:val="id-ID"/>
        </w:rPr>
        <w:t xml:space="preserve"> yang mampu menggambarkan secara detail proses-proses tersebut. Adapun bingkai penilaian proses</w:t>
      </w:r>
      <w:r w:rsidR="00594557">
        <w:rPr>
          <w:rFonts w:asciiTheme="majorBidi" w:hAnsiTheme="majorBidi" w:cstheme="majorBidi"/>
          <w:noProof/>
          <w:sz w:val="24"/>
          <w:szCs w:val="24"/>
        </w:rPr>
        <w:t>-proses</w:t>
      </w:r>
      <w:r w:rsidRPr="002B3359">
        <w:rPr>
          <w:rFonts w:asciiTheme="majorBidi" w:hAnsiTheme="majorBidi" w:cstheme="majorBidi"/>
          <w:noProof/>
          <w:sz w:val="24"/>
          <w:szCs w:val="24"/>
          <w:lang w:val="id-ID"/>
        </w:rPr>
        <w:t xml:space="preserve"> </w:t>
      </w:r>
      <w:r w:rsidR="00594557">
        <w:rPr>
          <w:rFonts w:asciiTheme="majorBidi" w:hAnsiTheme="majorBidi" w:cstheme="majorBidi"/>
          <w:noProof/>
          <w:sz w:val="24"/>
          <w:szCs w:val="24"/>
        </w:rPr>
        <w:t xml:space="preserve">kognitif </w:t>
      </w:r>
      <w:r w:rsidRPr="002B3359">
        <w:rPr>
          <w:rFonts w:asciiTheme="majorBidi" w:hAnsiTheme="majorBidi" w:cstheme="majorBidi"/>
          <w:noProof/>
          <w:sz w:val="24"/>
          <w:szCs w:val="24"/>
          <w:lang w:val="id-ID"/>
        </w:rPr>
        <w:t>yang digunakan dalam penelitian ini ialah dimensi berpikirnya Bloom atau yang lebih dikenal dengan taksonomi Bloom.</w:t>
      </w:r>
    </w:p>
    <w:p w:rsidR="002B3359" w:rsidRDefault="002B3359" w:rsidP="002B3359">
      <w:pPr>
        <w:pStyle w:val="ListParagraph"/>
        <w:spacing w:after="0"/>
        <w:ind w:left="1440"/>
        <w:jc w:val="both"/>
        <w:rPr>
          <w:rFonts w:asciiTheme="majorBidi" w:hAnsiTheme="majorBidi" w:cstheme="majorBidi"/>
          <w:noProof/>
          <w:sz w:val="24"/>
          <w:szCs w:val="24"/>
        </w:rPr>
      </w:pPr>
      <w:r w:rsidRPr="002B3359">
        <w:rPr>
          <w:rFonts w:asciiTheme="majorBidi" w:hAnsiTheme="majorBidi" w:cstheme="majorBidi"/>
          <w:noProof/>
          <w:sz w:val="24"/>
          <w:szCs w:val="24"/>
        </w:rPr>
        <w:t>“</w:t>
      </w:r>
      <w:r w:rsidRPr="001F4FFA">
        <w:rPr>
          <w:rFonts w:asciiTheme="majorBidi" w:hAnsiTheme="majorBidi" w:cstheme="majorBidi"/>
          <w:i/>
          <w:iCs/>
          <w:noProof/>
          <w:sz w:val="24"/>
          <w:szCs w:val="24"/>
        </w:rPr>
        <w:t>Dimensions of Thinking was developed through a collaborative process involving leading national experts in “thinking skills”. The framework reflects current thinking in cognitive psychology, education, and philosophy. It provides a practical framework for curriculum development, instruction, assessment, and staff development</w:t>
      </w:r>
      <w:r w:rsidRPr="002B3359">
        <w:rPr>
          <w:rFonts w:asciiTheme="majorBidi" w:hAnsiTheme="majorBidi" w:cstheme="majorBidi"/>
          <w:noProof/>
          <w:sz w:val="24"/>
          <w:szCs w:val="24"/>
        </w:rPr>
        <w:t>.”</w:t>
      </w:r>
      <w:r w:rsidR="00B32BBD">
        <w:rPr>
          <w:rStyle w:val="FootnoteReference"/>
          <w:rFonts w:asciiTheme="majorBidi" w:hAnsiTheme="majorBidi" w:cstheme="majorBidi"/>
          <w:noProof/>
          <w:sz w:val="24"/>
          <w:szCs w:val="24"/>
        </w:rPr>
        <w:footnoteReference w:id="11"/>
      </w:r>
    </w:p>
    <w:p w:rsidR="002B3359" w:rsidRPr="002B3359" w:rsidRDefault="002B3359" w:rsidP="002B3359">
      <w:pPr>
        <w:pStyle w:val="ListParagraph"/>
        <w:spacing w:after="0"/>
        <w:ind w:left="1440"/>
        <w:jc w:val="both"/>
        <w:rPr>
          <w:rFonts w:asciiTheme="majorBidi" w:hAnsiTheme="majorBidi" w:cstheme="majorBidi"/>
          <w:sz w:val="24"/>
          <w:szCs w:val="24"/>
        </w:rPr>
      </w:pPr>
    </w:p>
    <w:p w:rsidR="007825C4" w:rsidRDefault="007825C4" w:rsidP="000B79B7">
      <w:pPr>
        <w:pStyle w:val="ListParagraph"/>
        <w:spacing w:after="0" w:line="480" w:lineRule="auto"/>
        <w:ind w:left="851" w:firstLine="567"/>
        <w:jc w:val="both"/>
        <w:rPr>
          <w:rFonts w:asciiTheme="majorBidi" w:hAnsiTheme="majorBidi" w:cstheme="majorBidi"/>
          <w:noProof/>
          <w:sz w:val="24"/>
          <w:szCs w:val="24"/>
        </w:rPr>
      </w:pPr>
      <w:r w:rsidRPr="008D0E95">
        <w:rPr>
          <w:rFonts w:asciiTheme="majorBidi" w:hAnsiTheme="majorBidi" w:cstheme="majorBidi"/>
          <w:noProof/>
          <w:sz w:val="24"/>
          <w:szCs w:val="24"/>
          <w:lang w:val="id-ID"/>
        </w:rPr>
        <w:t xml:space="preserve">Tes tertulis yang dilakukan dalam penelitian ini berbentuk butir-butir soal </w:t>
      </w:r>
      <w:r w:rsidR="000B79B7">
        <w:rPr>
          <w:rFonts w:asciiTheme="majorBidi" w:hAnsiTheme="majorBidi" w:cstheme="majorBidi"/>
          <w:noProof/>
          <w:sz w:val="24"/>
          <w:szCs w:val="24"/>
        </w:rPr>
        <w:t xml:space="preserve">uraian </w:t>
      </w:r>
      <w:r w:rsidRPr="008D0E95">
        <w:rPr>
          <w:rFonts w:asciiTheme="majorBidi" w:hAnsiTheme="majorBidi" w:cstheme="majorBidi"/>
          <w:noProof/>
          <w:sz w:val="24"/>
          <w:szCs w:val="24"/>
          <w:lang w:val="id-ID"/>
        </w:rPr>
        <w:t xml:space="preserve">yang mengacu pada taksonomi Bloom pada ranah kognitif. Butir-butir tes tertulis tersebut sebelum diberikan kepada siswa terlebih dahulu dikonsultasikan dengan dosen pembimbing dan guru mata pelajaran </w:t>
      </w:r>
      <w:r w:rsidR="00E814F1" w:rsidRPr="008D0E95">
        <w:rPr>
          <w:rFonts w:asciiTheme="majorBidi" w:hAnsiTheme="majorBidi" w:cstheme="majorBidi"/>
          <w:noProof/>
          <w:sz w:val="24"/>
          <w:szCs w:val="24"/>
          <w:lang w:val="id-ID"/>
        </w:rPr>
        <w:t xml:space="preserve">matematika </w:t>
      </w:r>
      <w:r w:rsidRPr="008D0E95">
        <w:rPr>
          <w:rFonts w:asciiTheme="majorBidi" w:hAnsiTheme="majorBidi" w:cstheme="majorBidi"/>
          <w:noProof/>
          <w:sz w:val="24"/>
          <w:szCs w:val="24"/>
          <w:lang w:val="id-ID"/>
        </w:rPr>
        <w:t>di tempat penelitian ini dilaksanakan.</w:t>
      </w:r>
    </w:p>
    <w:p w:rsidR="00C60D4B" w:rsidRPr="00CB6FAB" w:rsidRDefault="00272201" w:rsidP="00D14E95">
      <w:pPr>
        <w:pStyle w:val="ListParagraph"/>
        <w:spacing w:after="0" w:line="480" w:lineRule="auto"/>
        <w:ind w:left="851" w:firstLine="567"/>
        <w:jc w:val="both"/>
        <w:rPr>
          <w:rFonts w:asciiTheme="majorBidi" w:hAnsiTheme="majorBidi" w:cstheme="majorBidi"/>
          <w:noProof/>
          <w:sz w:val="24"/>
          <w:szCs w:val="24"/>
        </w:rPr>
      </w:pPr>
      <w:r>
        <w:rPr>
          <w:rFonts w:asciiTheme="majorBidi" w:hAnsiTheme="majorBidi" w:cstheme="majorBidi"/>
          <w:noProof/>
          <w:sz w:val="24"/>
          <w:szCs w:val="24"/>
        </w:rPr>
        <w:lastRenderedPageBreak/>
        <w:t>Agar diperolah perangkat pertanyaan yang memiliki kualitas memadahi peneliti melakukan analisis item atau analisis soal, yakni analisis tingkat kesukaran soal.</w:t>
      </w:r>
      <w:r>
        <w:rPr>
          <w:rStyle w:val="FootnoteReference"/>
          <w:rFonts w:asciiTheme="majorBidi" w:hAnsiTheme="majorBidi" w:cstheme="majorBidi"/>
          <w:noProof/>
          <w:sz w:val="24"/>
          <w:szCs w:val="24"/>
        </w:rPr>
        <w:footnoteReference w:id="12"/>
      </w:r>
      <w:r w:rsidR="0039654E">
        <w:rPr>
          <w:rFonts w:asciiTheme="majorBidi" w:hAnsiTheme="majorBidi" w:cstheme="majorBidi"/>
          <w:noProof/>
          <w:sz w:val="24"/>
          <w:szCs w:val="24"/>
        </w:rPr>
        <w:t>Menganalisis tingkat kesukaran soal artinya peneliti mengkaji soal-soal tes dari segi kesulitannya sehingga dapat diperoleh soal-soal mana yang termasuk soal mudah dan sukar. Tingkat kesukaran soal dipandang dari</w:t>
      </w:r>
      <w:r w:rsidR="00074199">
        <w:rPr>
          <w:rFonts w:asciiTheme="majorBidi" w:hAnsiTheme="majorBidi" w:cstheme="majorBidi"/>
          <w:noProof/>
          <w:sz w:val="24"/>
          <w:szCs w:val="24"/>
        </w:rPr>
        <w:t xml:space="preserve"> </w:t>
      </w:r>
      <w:r w:rsidR="0039654E">
        <w:rPr>
          <w:rFonts w:asciiTheme="majorBidi" w:hAnsiTheme="majorBidi" w:cstheme="majorBidi"/>
          <w:noProof/>
          <w:sz w:val="24"/>
          <w:szCs w:val="24"/>
        </w:rPr>
        <w:t>kesanggupan atau kemampuan siswa dalam menjawabnya. Persoalan yang penting dalam melakukan analisis tingkat kesukaran soal adalah penentuan proporsi dan kriteria soal yang termasuk mudah dan sukar.</w:t>
      </w:r>
      <w:r w:rsidR="0039654E">
        <w:rPr>
          <w:rStyle w:val="FootnoteReference"/>
          <w:rFonts w:asciiTheme="majorBidi" w:hAnsiTheme="majorBidi" w:cstheme="majorBidi"/>
          <w:noProof/>
          <w:sz w:val="24"/>
          <w:szCs w:val="24"/>
        </w:rPr>
        <w:footnoteReference w:id="13"/>
      </w:r>
      <w:r w:rsidR="00C60D4B">
        <w:rPr>
          <w:rFonts w:asciiTheme="majorBidi" w:hAnsiTheme="majorBidi" w:cstheme="majorBidi"/>
          <w:noProof/>
          <w:sz w:val="24"/>
          <w:szCs w:val="24"/>
        </w:rPr>
        <w:t xml:space="preserve"> Dengan pertimbangan analisis butir soal ini, ditentukan jumlah soal berdasarkan kesesuaiannya dengan apa yang hendak diteliti, yakni kategori proses kognitif berdasarkan taksonomi Bl</w:t>
      </w:r>
      <w:r w:rsidR="00D14E95">
        <w:rPr>
          <w:rFonts w:asciiTheme="majorBidi" w:hAnsiTheme="majorBidi" w:cstheme="majorBidi"/>
          <w:noProof/>
          <w:sz w:val="24"/>
          <w:szCs w:val="24"/>
        </w:rPr>
        <w:t>oom yang direvisi.</w:t>
      </w:r>
    </w:p>
    <w:p w:rsidR="00164F8B" w:rsidRDefault="007825C4" w:rsidP="00164F8B">
      <w:pPr>
        <w:pStyle w:val="ListParagraph"/>
        <w:spacing w:line="480" w:lineRule="auto"/>
        <w:ind w:left="851" w:firstLine="567"/>
        <w:jc w:val="both"/>
        <w:rPr>
          <w:rFonts w:asciiTheme="majorBidi" w:hAnsiTheme="majorBidi" w:cstheme="majorBidi"/>
          <w:noProof/>
          <w:sz w:val="24"/>
          <w:szCs w:val="24"/>
        </w:rPr>
      </w:pPr>
      <w:r w:rsidRPr="008D0E95">
        <w:rPr>
          <w:rFonts w:asciiTheme="majorBidi" w:hAnsiTheme="majorBidi" w:cstheme="majorBidi"/>
          <w:noProof/>
          <w:sz w:val="24"/>
          <w:szCs w:val="24"/>
          <w:lang w:val="id-ID"/>
        </w:rPr>
        <w:t xml:space="preserve">Agar data yang diperoleh sesuai dengan harapan, maka sebelum pengumpulan data dilaksanakan, instrumen penelitian dinilai kesahihannya dengan menggunakan validitas </w:t>
      </w:r>
      <w:r w:rsidR="00084B73">
        <w:rPr>
          <w:rFonts w:asciiTheme="majorBidi" w:hAnsiTheme="majorBidi" w:cstheme="majorBidi"/>
          <w:noProof/>
          <w:sz w:val="24"/>
          <w:szCs w:val="24"/>
        </w:rPr>
        <w:t>isi</w:t>
      </w:r>
      <w:r w:rsidRPr="008D0E95">
        <w:rPr>
          <w:rFonts w:asciiTheme="majorBidi" w:hAnsiTheme="majorBidi" w:cstheme="majorBidi"/>
          <w:noProof/>
          <w:sz w:val="24"/>
          <w:szCs w:val="24"/>
          <w:lang w:val="id-ID"/>
        </w:rPr>
        <w:t xml:space="preserve">. </w:t>
      </w:r>
      <w:r w:rsidR="00084B73">
        <w:rPr>
          <w:rFonts w:asciiTheme="majorBidi" w:hAnsiTheme="majorBidi" w:cstheme="majorBidi"/>
          <w:noProof/>
          <w:sz w:val="24"/>
          <w:szCs w:val="24"/>
        </w:rPr>
        <w:t xml:space="preserve">Validitas isi mempunyai peran yang sangat penting untuk tes pencapaian </w:t>
      </w:r>
      <w:r w:rsidR="00084B73" w:rsidRPr="00084B73">
        <w:rPr>
          <w:rFonts w:asciiTheme="majorBidi" w:hAnsiTheme="majorBidi" w:cstheme="majorBidi"/>
          <w:i/>
          <w:iCs/>
          <w:noProof/>
          <w:sz w:val="24"/>
          <w:szCs w:val="24"/>
        </w:rPr>
        <w:t>achievement test</w:t>
      </w:r>
      <w:r w:rsidR="00084B73">
        <w:rPr>
          <w:rFonts w:asciiTheme="majorBidi" w:hAnsiTheme="majorBidi" w:cstheme="majorBidi"/>
          <w:noProof/>
          <w:sz w:val="24"/>
          <w:szCs w:val="24"/>
        </w:rPr>
        <w:t>. Validitas isi ditentukan me</w:t>
      </w:r>
      <w:r w:rsidR="00115061">
        <w:rPr>
          <w:rFonts w:asciiTheme="majorBidi" w:hAnsiTheme="majorBidi" w:cstheme="majorBidi"/>
          <w:noProof/>
          <w:sz w:val="24"/>
          <w:szCs w:val="24"/>
        </w:rPr>
        <w:t>l</w:t>
      </w:r>
      <w:r w:rsidR="00084B73">
        <w:rPr>
          <w:rFonts w:asciiTheme="majorBidi" w:hAnsiTheme="majorBidi" w:cstheme="majorBidi"/>
          <w:noProof/>
          <w:sz w:val="24"/>
          <w:szCs w:val="24"/>
        </w:rPr>
        <w:t>alui pertimbangan para ahli.</w:t>
      </w:r>
      <w:r w:rsidR="00084B73">
        <w:rPr>
          <w:rStyle w:val="FootnoteReference"/>
          <w:rFonts w:asciiTheme="majorBidi" w:hAnsiTheme="majorBidi" w:cstheme="majorBidi"/>
          <w:noProof/>
          <w:sz w:val="24"/>
          <w:szCs w:val="24"/>
        </w:rPr>
        <w:footnoteReference w:id="14"/>
      </w:r>
      <w:r w:rsidR="00084B73">
        <w:rPr>
          <w:rFonts w:asciiTheme="majorBidi" w:hAnsiTheme="majorBidi" w:cstheme="majorBidi"/>
          <w:noProof/>
          <w:sz w:val="24"/>
          <w:szCs w:val="24"/>
        </w:rPr>
        <w:t xml:space="preserve"> Dalam memvalidasi tes ini para ahli mengamati secara cermat semua item dalam tes yang hendak divalidasi. Kemudian mereka mengoreksi semua item-item yang telah dibuat</w:t>
      </w:r>
      <w:r w:rsidR="00164F8B">
        <w:rPr>
          <w:rFonts w:asciiTheme="majorBidi" w:hAnsiTheme="majorBidi" w:cstheme="majorBidi"/>
          <w:noProof/>
          <w:sz w:val="24"/>
          <w:szCs w:val="24"/>
        </w:rPr>
        <w:t xml:space="preserve">. Dan pada akhir perbaikan mereka juga memberikan pertimbangan tentang bagaimana tes tersebut menggambarkan cakupan isi yang hendak diukur. Dalam </w:t>
      </w:r>
      <w:r w:rsidR="00164F8B">
        <w:rPr>
          <w:rFonts w:asciiTheme="majorBidi" w:hAnsiTheme="majorBidi" w:cstheme="majorBidi"/>
          <w:noProof/>
          <w:sz w:val="24"/>
          <w:szCs w:val="24"/>
        </w:rPr>
        <w:lastRenderedPageBreak/>
        <w:t xml:space="preserve">penelitian ini, pertimbangan </w:t>
      </w:r>
      <w:r w:rsidR="00DF33ED">
        <w:rPr>
          <w:rFonts w:asciiTheme="majorBidi" w:hAnsiTheme="majorBidi" w:cstheme="majorBidi"/>
          <w:noProof/>
          <w:sz w:val="24"/>
          <w:szCs w:val="24"/>
        </w:rPr>
        <w:t xml:space="preserve">para </w:t>
      </w:r>
      <w:r w:rsidR="00164F8B">
        <w:rPr>
          <w:rFonts w:asciiTheme="majorBidi" w:hAnsiTheme="majorBidi" w:cstheme="majorBidi"/>
          <w:noProof/>
          <w:sz w:val="24"/>
          <w:szCs w:val="24"/>
        </w:rPr>
        <w:t>ahli tersebut mencakup apakah semua aspek yang hendak</w:t>
      </w:r>
      <w:r w:rsidR="00084B73">
        <w:rPr>
          <w:rFonts w:asciiTheme="majorBidi" w:hAnsiTheme="majorBidi" w:cstheme="majorBidi"/>
          <w:noProof/>
          <w:sz w:val="24"/>
          <w:szCs w:val="24"/>
        </w:rPr>
        <w:t xml:space="preserve"> </w:t>
      </w:r>
      <w:r w:rsidR="00164F8B">
        <w:rPr>
          <w:rFonts w:asciiTheme="majorBidi" w:hAnsiTheme="majorBidi" w:cstheme="majorBidi"/>
          <w:noProof/>
          <w:sz w:val="24"/>
          <w:szCs w:val="24"/>
        </w:rPr>
        <w:t>diukur telah dicakup melalui item pertanyaan dalam tes. Atau dengan kata lain</w:t>
      </w:r>
      <w:r w:rsidR="00E34704">
        <w:rPr>
          <w:rFonts w:asciiTheme="majorBidi" w:hAnsiTheme="majorBidi" w:cstheme="majorBidi"/>
          <w:noProof/>
          <w:sz w:val="24"/>
          <w:szCs w:val="24"/>
        </w:rPr>
        <w:t>,</w:t>
      </w:r>
      <w:r w:rsidR="00164F8B">
        <w:rPr>
          <w:rFonts w:asciiTheme="majorBidi" w:hAnsiTheme="majorBidi" w:cstheme="majorBidi"/>
          <w:noProof/>
          <w:sz w:val="24"/>
          <w:szCs w:val="24"/>
        </w:rPr>
        <w:t xml:space="preserve"> dalam penelitian ini para ahli telah memvalidasi antara apa yang harus dimasukkan dengan apa yang ingin diukur yang telah direfleksikan menjadi tujuan tes.</w:t>
      </w:r>
    </w:p>
    <w:p w:rsidR="007825C4" w:rsidRPr="008D0E95" w:rsidRDefault="00164F8B" w:rsidP="00164F8B">
      <w:pPr>
        <w:pStyle w:val="ListParagraph"/>
        <w:spacing w:line="480" w:lineRule="auto"/>
        <w:ind w:left="851" w:firstLine="567"/>
        <w:jc w:val="both"/>
        <w:rPr>
          <w:rFonts w:asciiTheme="majorBidi" w:hAnsiTheme="majorBidi" w:cstheme="majorBidi"/>
          <w:noProof/>
          <w:sz w:val="24"/>
          <w:szCs w:val="24"/>
          <w:lang w:val="id-ID"/>
        </w:rPr>
      </w:pPr>
      <w:r>
        <w:rPr>
          <w:rFonts w:asciiTheme="majorBidi" w:hAnsiTheme="majorBidi" w:cstheme="majorBidi"/>
          <w:noProof/>
          <w:sz w:val="24"/>
          <w:szCs w:val="24"/>
        </w:rPr>
        <w:t>Adapun kriteria validasi</w:t>
      </w:r>
      <w:r w:rsidR="007825C4" w:rsidRPr="008D0E95">
        <w:rPr>
          <w:rFonts w:asciiTheme="majorBidi" w:hAnsiTheme="majorBidi" w:cstheme="majorBidi"/>
          <w:noProof/>
          <w:sz w:val="24"/>
          <w:szCs w:val="24"/>
          <w:lang w:val="id-ID"/>
        </w:rPr>
        <w:t xml:space="preserve"> tersebut ditentukan menurut </w:t>
      </w:r>
      <w:r w:rsidR="007B4DD4">
        <w:rPr>
          <w:rFonts w:asciiTheme="majorBidi" w:hAnsiTheme="majorBidi" w:cstheme="majorBidi"/>
          <w:noProof/>
          <w:sz w:val="24"/>
          <w:szCs w:val="24"/>
        </w:rPr>
        <w:t>empat</w:t>
      </w:r>
      <w:r w:rsidR="007825C4" w:rsidRPr="008D0E95">
        <w:rPr>
          <w:rFonts w:asciiTheme="majorBidi" w:hAnsiTheme="majorBidi" w:cstheme="majorBidi"/>
          <w:noProof/>
          <w:sz w:val="24"/>
          <w:szCs w:val="24"/>
          <w:lang w:val="id-ID"/>
        </w:rPr>
        <w:t xml:space="preserve"> hal sebagai berikut:</w:t>
      </w:r>
    </w:p>
    <w:p w:rsidR="007B4DD4" w:rsidRPr="007B4DD4" w:rsidRDefault="007B4DD4" w:rsidP="007B4DD4">
      <w:pPr>
        <w:pStyle w:val="FootnoteText"/>
        <w:numPr>
          <w:ilvl w:val="1"/>
          <w:numId w:val="11"/>
        </w:numPr>
        <w:spacing w:line="480" w:lineRule="auto"/>
        <w:ind w:left="1134" w:hanging="283"/>
        <w:jc w:val="both"/>
        <w:rPr>
          <w:rFonts w:asciiTheme="majorBidi" w:hAnsiTheme="majorBidi" w:cstheme="majorBidi"/>
          <w:noProof/>
          <w:sz w:val="24"/>
          <w:szCs w:val="24"/>
          <w:lang w:val="id-ID"/>
        </w:rPr>
      </w:pPr>
      <w:r w:rsidRPr="007B4DD4">
        <w:rPr>
          <w:rFonts w:asciiTheme="majorBidi" w:hAnsiTheme="majorBidi" w:cstheme="majorBidi"/>
          <w:noProof/>
          <w:sz w:val="24"/>
          <w:szCs w:val="24"/>
          <w:lang w:val="id-ID"/>
        </w:rPr>
        <w:t xml:space="preserve">Kesesuaian soal dengan </w:t>
      </w:r>
      <w:r w:rsidRPr="007B4DD4">
        <w:rPr>
          <w:rFonts w:asciiTheme="majorBidi" w:hAnsiTheme="majorBidi" w:cstheme="majorBidi"/>
          <w:noProof/>
          <w:sz w:val="24"/>
          <w:szCs w:val="24"/>
        </w:rPr>
        <w:t>deskriptor dimensi prose</w:t>
      </w:r>
      <w:r w:rsidR="00443A23">
        <w:rPr>
          <w:rFonts w:asciiTheme="majorBidi" w:hAnsiTheme="majorBidi" w:cstheme="majorBidi"/>
          <w:noProof/>
          <w:sz w:val="24"/>
          <w:szCs w:val="24"/>
        </w:rPr>
        <w:t>s kognitif taksonomi Bloom yang</w:t>
      </w:r>
      <w:r w:rsidRPr="007B4DD4">
        <w:rPr>
          <w:rFonts w:asciiTheme="majorBidi" w:hAnsiTheme="majorBidi" w:cstheme="majorBidi"/>
          <w:noProof/>
          <w:sz w:val="24"/>
          <w:szCs w:val="24"/>
        </w:rPr>
        <w:t xml:space="preserve"> </w:t>
      </w:r>
      <w:r w:rsidR="00443A23">
        <w:rPr>
          <w:rFonts w:asciiTheme="majorBidi" w:hAnsiTheme="majorBidi" w:cstheme="majorBidi"/>
          <w:noProof/>
          <w:sz w:val="24"/>
          <w:szCs w:val="24"/>
        </w:rPr>
        <w:t>di</w:t>
      </w:r>
      <w:r w:rsidRPr="007B4DD4">
        <w:rPr>
          <w:rFonts w:asciiTheme="majorBidi" w:hAnsiTheme="majorBidi" w:cstheme="majorBidi"/>
          <w:noProof/>
          <w:sz w:val="24"/>
          <w:szCs w:val="24"/>
        </w:rPr>
        <w:t>revisi.</w:t>
      </w:r>
    </w:p>
    <w:p w:rsidR="007B4DD4" w:rsidRPr="007B4DD4" w:rsidRDefault="007B4DD4" w:rsidP="007B4DD4">
      <w:pPr>
        <w:pStyle w:val="FootnoteText"/>
        <w:numPr>
          <w:ilvl w:val="1"/>
          <w:numId w:val="11"/>
        </w:numPr>
        <w:spacing w:line="480" w:lineRule="auto"/>
        <w:ind w:left="1134" w:hanging="283"/>
        <w:jc w:val="both"/>
        <w:rPr>
          <w:rFonts w:asciiTheme="majorBidi" w:hAnsiTheme="majorBidi" w:cstheme="majorBidi"/>
          <w:noProof/>
          <w:sz w:val="24"/>
          <w:szCs w:val="24"/>
          <w:lang w:val="id-ID"/>
        </w:rPr>
      </w:pPr>
      <w:r w:rsidRPr="007B4DD4">
        <w:rPr>
          <w:rFonts w:asciiTheme="majorBidi" w:hAnsiTheme="majorBidi" w:cstheme="majorBidi"/>
          <w:noProof/>
          <w:sz w:val="24"/>
          <w:szCs w:val="24"/>
          <w:lang w:val="id-ID"/>
        </w:rPr>
        <w:t>Ketepatan penggunaan kata/bahasa</w:t>
      </w:r>
      <w:r w:rsidRPr="007B4DD4">
        <w:rPr>
          <w:rFonts w:asciiTheme="majorBidi" w:hAnsiTheme="majorBidi" w:cstheme="majorBidi"/>
          <w:noProof/>
          <w:sz w:val="24"/>
          <w:szCs w:val="24"/>
        </w:rPr>
        <w:t>.</w:t>
      </w:r>
    </w:p>
    <w:p w:rsidR="007B4DD4" w:rsidRPr="007B4DD4" w:rsidRDefault="007B4DD4" w:rsidP="007B4DD4">
      <w:pPr>
        <w:pStyle w:val="FootnoteText"/>
        <w:numPr>
          <w:ilvl w:val="1"/>
          <w:numId w:val="11"/>
        </w:numPr>
        <w:spacing w:line="480" w:lineRule="auto"/>
        <w:ind w:left="1134" w:hanging="283"/>
        <w:jc w:val="both"/>
        <w:rPr>
          <w:rFonts w:asciiTheme="majorBidi" w:hAnsiTheme="majorBidi" w:cstheme="majorBidi"/>
          <w:noProof/>
          <w:sz w:val="24"/>
          <w:szCs w:val="24"/>
          <w:lang w:val="id-ID"/>
        </w:rPr>
      </w:pPr>
      <w:r w:rsidRPr="007B4DD4">
        <w:rPr>
          <w:rFonts w:asciiTheme="majorBidi" w:hAnsiTheme="majorBidi" w:cstheme="majorBidi"/>
          <w:noProof/>
          <w:sz w:val="24"/>
          <w:szCs w:val="24"/>
          <w:lang w:val="id-ID"/>
        </w:rPr>
        <w:t>Soal tidak menimbulkan penafsiran ganda</w:t>
      </w:r>
      <w:r w:rsidRPr="007B4DD4">
        <w:rPr>
          <w:rFonts w:asciiTheme="majorBidi" w:hAnsiTheme="majorBidi" w:cstheme="majorBidi"/>
          <w:noProof/>
          <w:sz w:val="24"/>
          <w:szCs w:val="24"/>
        </w:rPr>
        <w:t>.</w:t>
      </w:r>
    </w:p>
    <w:p w:rsidR="007B4DD4" w:rsidRPr="007B4DD4" w:rsidRDefault="007B4DD4" w:rsidP="007B4DD4">
      <w:pPr>
        <w:pStyle w:val="FootnoteText"/>
        <w:numPr>
          <w:ilvl w:val="1"/>
          <w:numId w:val="11"/>
        </w:numPr>
        <w:spacing w:line="480" w:lineRule="auto"/>
        <w:ind w:left="1134" w:hanging="283"/>
        <w:jc w:val="both"/>
        <w:rPr>
          <w:rFonts w:asciiTheme="majorBidi" w:hAnsiTheme="majorBidi" w:cstheme="majorBidi"/>
          <w:noProof/>
          <w:sz w:val="24"/>
          <w:szCs w:val="24"/>
          <w:lang w:val="id-ID"/>
        </w:rPr>
      </w:pPr>
      <w:r w:rsidRPr="007B4DD4">
        <w:rPr>
          <w:rFonts w:asciiTheme="majorBidi" w:hAnsiTheme="majorBidi" w:cstheme="majorBidi"/>
          <w:noProof/>
          <w:sz w:val="24"/>
          <w:szCs w:val="24"/>
          <w:lang w:val="id-ID"/>
        </w:rPr>
        <w:t>Kejelasan yang diketahui dan ditanyakan dari soal.</w:t>
      </w:r>
    </w:p>
    <w:p w:rsidR="007825C4" w:rsidRPr="007B4DD4" w:rsidRDefault="007825C4" w:rsidP="007B4DD4">
      <w:pPr>
        <w:spacing w:after="0" w:line="480" w:lineRule="auto"/>
        <w:ind w:left="851" w:firstLine="567"/>
        <w:jc w:val="both"/>
        <w:rPr>
          <w:rFonts w:asciiTheme="majorBidi" w:hAnsiTheme="majorBidi" w:cstheme="majorBidi"/>
          <w:noProof/>
          <w:sz w:val="24"/>
          <w:szCs w:val="24"/>
          <w:lang w:val="id-ID"/>
        </w:rPr>
      </w:pPr>
      <w:r w:rsidRPr="007B4DD4">
        <w:rPr>
          <w:rFonts w:asciiTheme="majorBidi" w:hAnsiTheme="majorBidi" w:cstheme="majorBidi"/>
          <w:noProof/>
          <w:sz w:val="24"/>
          <w:szCs w:val="24"/>
          <w:lang w:val="id-ID"/>
        </w:rPr>
        <w:t xml:space="preserve">Soal yang digunakan </w:t>
      </w:r>
      <w:r w:rsidR="007B4DD4">
        <w:rPr>
          <w:rFonts w:asciiTheme="majorBidi" w:hAnsiTheme="majorBidi" w:cstheme="majorBidi"/>
          <w:noProof/>
          <w:sz w:val="24"/>
          <w:szCs w:val="24"/>
          <w:lang w:val="id-ID"/>
        </w:rPr>
        <w:t>adalah instrumen</w:t>
      </w:r>
      <w:r w:rsidRPr="007B4DD4">
        <w:rPr>
          <w:rFonts w:asciiTheme="majorBidi" w:hAnsiTheme="majorBidi" w:cstheme="majorBidi"/>
          <w:noProof/>
          <w:sz w:val="24"/>
          <w:szCs w:val="24"/>
          <w:lang w:val="id-ID"/>
        </w:rPr>
        <w:t xml:space="preserve"> yang memungkinkan untuk mengetahui tingkat kemampuan subjek sehingga dapat merepresentasikan tingkat kemampuan proses kognitif subjek dalam menyelesaikan soal-soal aljabar.</w:t>
      </w:r>
    </w:p>
    <w:p w:rsidR="001F4FFA" w:rsidRPr="00054DC8" w:rsidRDefault="00DF5107" w:rsidP="00B145FF">
      <w:pPr>
        <w:spacing w:line="480" w:lineRule="auto"/>
        <w:ind w:left="851" w:firstLine="567"/>
        <w:jc w:val="both"/>
        <w:rPr>
          <w:rFonts w:asciiTheme="majorBidi" w:hAnsiTheme="majorBidi" w:cstheme="majorBidi"/>
          <w:noProof/>
          <w:sz w:val="24"/>
          <w:szCs w:val="24"/>
        </w:rPr>
      </w:pPr>
      <w:r>
        <w:rPr>
          <w:rFonts w:asciiTheme="majorBidi" w:hAnsiTheme="majorBidi" w:cstheme="majorBidi"/>
          <w:noProof/>
          <w:sz w:val="24"/>
          <w:szCs w:val="24"/>
          <w:lang w:val="id-ID"/>
        </w:rPr>
        <w:t>Instrumen</w:t>
      </w:r>
      <w:r w:rsidR="007825C4" w:rsidRPr="008D0E95">
        <w:rPr>
          <w:rFonts w:asciiTheme="majorBidi" w:hAnsiTheme="majorBidi" w:cstheme="majorBidi"/>
          <w:noProof/>
          <w:sz w:val="24"/>
          <w:szCs w:val="24"/>
          <w:lang w:val="id-ID"/>
        </w:rPr>
        <w:t xml:space="preserve"> ini dirancang untuk mengungkapkan pengetahuan subjek dalam menghadapi soal-soal dengan cara mengikat atau mengkonstruksi hubungan pada pengetahuan mereka terhadap soal itu. Hal ini dimaksudkan untuk menyelidiki dan menentukan sifat-sifat kualitatif pada struktur kognitif yang ditunjukkan dalam domain tersebut. Situasi sosial yang dibuat </w:t>
      </w:r>
      <w:r w:rsidR="007825C4" w:rsidRPr="008D0E95">
        <w:rPr>
          <w:rFonts w:asciiTheme="majorBidi" w:hAnsiTheme="majorBidi" w:cstheme="majorBidi"/>
          <w:noProof/>
          <w:sz w:val="24"/>
          <w:szCs w:val="24"/>
          <w:lang w:val="id-ID"/>
        </w:rPr>
        <w:lastRenderedPageBreak/>
        <w:t xml:space="preserve">dapat menunjukkan perbedaan kemampuan proses kognitif </w:t>
      </w:r>
      <w:r w:rsidR="001D0FF9">
        <w:rPr>
          <w:rFonts w:asciiTheme="majorBidi" w:hAnsiTheme="majorBidi" w:cstheme="majorBidi"/>
          <w:noProof/>
          <w:sz w:val="24"/>
          <w:szCs w:val="24"/>
        </w:rPr>
        <w:t xml:space="preserve">dalam </w:t>
      </w:r>
      <w:r w:rsidR="007825C4" w:rsidRPr="008D0E95">
        <w:rPr>
          <w:rFonts w:asciiTheme="majorBidi" w:hAnsiTheme="majorBidi" w:cstheme="majorBidi"/>
          <w:noProof/>
          <w:sz w:val="24"/>
          <w:szCs w:val="24"/>
          <w:lang w:val="id-ID"/>
        </w:rPr>
        <w:t>belajar subjek tentang aljabar.</w:t>
      </w:r>
    </w:p>
    <w:p w:rsidR="007825C4" w:rsidRPr="008D0E95" w:rsidRDefault="005068FC" w:rsidP="007825C4">
      <w:pPr>
        <w:pStyle w:val="ListParagraph"/>
        <w:numPr>
          <w:ilvl w:val="0"/>
          <w:numId w:val="5"/>
        </w:numPr>
        <w:spacing w:line="480" w:lineRule="auto"/>
        <w:ind w:left="851"/>
        <w:jc w:val="both"/>
        <w:rPr>
          <w:rFonts w:asciiTheme="majorBidi" w:hAnsiTheme="majorBidi" w:cstheme="majorBidi"/>
          <w:noProof/>
          <w:sz w:val="24"/>
          <w:szCs w:val="24"/>
          <w:lang w:val="id-ID"/>
        </w:rPr>
      </w:pPr>
      <w:r>
        <w:rPr>
          <w:rFonts w:asciiTheme="majorBidi" w:hAnsiTheme="majorBidi" w:cstheme="majorBidi"/>
          <w:noProof/>
          <w:sz w:val="24"/>
          <w:szCs w:val="24"/>
        </w:rPr>
        <w:t xml:space="preserve">Pelaksanaan </w:t>
      </w:r>
      <w:r w:rsidR="007825C4" w:rsidRPr="008D0E95">
        <w:rPr>
          <w:rFonts w:asciiTheme="majorBidi" w:hAnsiTheme="majorBidi" w:cstheme="majorBidi"/>
          <w:noProof/>
          <w:sz w:val="24"/>
          <w:szCs w:val="24"/>
          <w:lang w:val="id-ID"/>
        </w:rPr>
        <w:t>Wawancara</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Pengumpulan data menggunakan teknik wawancara diperlukan untuk mendapatkan informasi lebih mendalam dan komprehensip dari data-data yang diperoleh, yaitu dari jawaban tes tertulis siswa. Dengan wawancara maka penelaiti akan mengetehui lebih hal-hal yang mendalam tentang subjek dalam menginterpretasikan situasi dan fenomena yang terjadi, dimana hal ini tidak bisa ditemukan melalui observasi.</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Dari keseluruhan subjek yang mengikuti tes tertulis dipil</w:t>
      </w:r>
      <w:r w:rsidR="00C57ADA">
        <w:rPr>
          <w:rFonts w:asciiTheme="majorBidi" w:hAnsiTheme="majorBidi" w:cstheme="majorBidi"/>
          <w:noProof/>
          <w:sz w:val="24"/>
          <w:szCs w:val="24"/>
          <w:lang w:val="id-ID"/>
        </w:rPr>
        <w:t>ih beberapa yang mengikuti kegiatan wawanca</w:t>
      </w:r>
      <w:r w:rsidR="00C57ADA">
        <w:rPr>
          <w:rFonts w:asciiTheme="majorBidi" w:hAnsiTheme="majorBidi" w:cstheme="majorBidi"/>
          <w:noProof/>
          <w:sz w:val="24"/>
          <w:szCs w:val="24"/>
        </w:rPr>
        <w:t>r</w:t>
      </w:r>
      <w:r w:rsidRPr="008D0E95">
        <w:rPr>
          <w:rFonts w:asciiTheme="majorBidi" w:hAnsiTheme="majorBidi" w:cstheme="majorBidi"/>
          <w:noProof/>
          <w:sz w:val="24"/>
          <w:szCs w:val="24"/>
          <w:lang w:val="id-ID"/>
        </w:rPr>
        <w:t xml:space="preserve">a. Pemilihan subjek ini dilakukan bedasarkan kategori uraian jawaban subjek dalam menyelesaikan tes tertulis. Jawaban </w:t>
      </w:r>
      <w:r w:rsidR="00C57ADA">
        <w:rPr>
          <w:rFonts w:asciiTheme="majorBidi" w:hAnsiTheme="majorBidi" w:cstheme="majorBidi"/>
          <w:noProof/>
          <w:sz w:val="24"/>
          <w:szCs w:val="24"/>
        </w:rPr>
        <w:t>siswa</w:t>
      </w:r>
      <w:r w:rsidRPr="008D0E95">
        <w:rPr>
          <w:rFonts w:asciiTheme="majorBidi" w:hAnsiTheme="majorBidi" w:cstheme="majorBidi"/>
          <w:noProof/>
          <w:sz w:val="24"/>
          <w:szCs w:val="24"/>
          <w:lang w:val="id-ID"/>
        </w:rPr>
        <w:t xml:space="preserve"> yang mengikuti tes tertulis tersebut diklasifikasikan kemampuan proses kognitifnya berdasarkan taksonomi Bloom</w:t>
      </w:r>
      <w:r w:rsidR="00AF2A50">
        <w:rPr>
          <w:rFonts w:asciiTheme="majorBidi" w:hAnsiTheme="majorBidi" w:cstheme="majorBidi"/>
          <w:noProof/>
          <w:sz w:val="24"/>
          <w:szCs w:val="24"/>
        </w:rPr>
        <w:t xml:space="preserve"> yang direvisi</w:t>
      </w:r>
      <w:r w:rsidRPr="008D0E95">
        <w:rPr>
          <w:rFonts w:asciiTheme="majorBidi" w:hAnsiTheme="majorBidi" w:cstheme="majorBidi"/>
          <w:noProof/>
          <w:sz w:val="24"/>
          <w:szCs w:val="24"/>
          <w:lang w:val="id-ID"/>
        </w:rPr>
        <w:t>. Dari hasil klasifikasi tersebut diambil perwakilan untuk diwawancarai. Dari subjek yang dipilih diperoleh informasi yang menunjang penelitian.</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Selain mempertimbangkan kemampuan hasil tes tertulis, pemilihan subjek untuk diwawancarai juga memperhatikan pertimbangan dari</w:t>
      </w:r>
      <w:r w:rsidR="00D03145" w:rsidRPr="00056EA2">
        <w:rPr>
          <w:rFonts w:asciiTheme="majorBidi" w:hAnsiTheme="majorBidi" w:cstheme="majorBidi"/>
          <w:noProof/>
          <w:sz w:val="24"/>
          <w:szCs w:val="24"/>
          <w:lang w:val="id-ID"/>
        </w:rPr>
        <w:t xml:space="preserve"> </w:t>
      </w:r>
      <w:r w:rsidRPr="008D0E95">
        <w:rPr>
          <w:rFonts w:asciiTheme="majorBidi" w:hAnsiTheme="majorBidi" w:cstheme="majorBidi"/>
          <w:noProof/>
          <w:sz w:val="24"/>
          <w:szCs w:val="24"/>
          <w:lang w:val="id-ID"/>
        </w:rPr>
        <w:t xml:space="preserve">guru mata pelajaran </w:t>
      </w:r>
      <w:r w:rsidR="00D03145" w:rsidRPr="008D0E95">
        <w:rPr>
          <w:rFonts w:asciiTheme="majorBidi" w:hAnsiTheme="majorBidi" w:cstheme="majorBidi"/>
          <w:noProof/>
          <w:sz w:val="24"/>
          <w:szCs w:val="24"/>
          <w:lang w:val="id-ID"/>
        </w:rPr>
        <w:t xml:space="preserve">matematika </w:t>
      </w:r>
      <w:r w:rsidRPr="008D0E95">
        <w:rPr>
          <w:rFonts w:asciiTheme="majorBidi" w:hAnsiTheme="majorBidi" w:cstheme="majorBidi"/>
          <w:noProof/>
          <w:sz w:val="24"/>
          <w:szCs w:val="24"/>
          <w:lang w:val="id-ID"/>
        </w:rPr>
        <w:t>dengan harapan siswa yang terpilih mudah diajak berkomunikasi dalam menjelaskan persoalan yang ditanyakan sehingga dapat diketahui berbagai tingkat kemampuan proses kognitif siswa mengenai materi aljabar.</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lastRenderedPageBreak/>
        <w:t xml:space="preserve">Dalam kegiatan wawancara ini, secara umum subjek akan ditanya mengapa mereka menjawab soal tertulis seperti yang tertera pada lembar jawabannya. Sehingga jawaban ini akan menimbulkan pertanyaan lainnya untuk memperolah informasi sejauh mana kemampuan proses kognitif </w:t>
      </w:r>
      <w:r w:rsidR="00A37A38">
        <w:rPr>
          <w:rFonts w:asciiTheme="majorBidi" w:hAnsiTheme="majorBidi" w:cstheme="majorBidi"/>
          <w:noProof/>
          <w:sz w:val="24"/>
          <w:szCs w:val="24"/>
        </w:rPr>
        <w:t xml:space="preserve">dalam </w:t>
      </w:r>
      <w:r w:rsidRPr="008D0E95">
        <w:rPr>
          <w:rFonts w:asciiTheme="majorBidi" w:hAnsiTheme="majorBidi" w:cstheme="majorBidi"/>
          <w:noProof/>
          <w:sz w:val="24"/>
          <w:szCs w:val="24"/>
          <w:lang w:val="id-ID"/>
        </w:rPr>
        <w:t xml:space="preserve">belajar siswa tentang aljabar berdasarkan taksonomi Bloom </w:t>
      </w:r>
      <w:r w:rsidR="00E25F45">
        <w:rPr>
          <w:rFonts w:asciiTheme="majorBidi" w:hAnsiTheme="majorBidi" w:cstheme="majorBidi"/>
          <w:noProof/>
          <w:sz w:val="24"/>
          <w:szCs w:val="24"/>
        </w:rPr>
        <w:t xml:space="preserve">yang direvisi </w:t>
      </w:r>
      <w:r w:rsidRPr="008D0E95">
        <w:rPr>
          <w:rFonts w:asciiTheme="majorBidi" w:hAnsiTheme="majorBidi" w:cstheme="majorBidi"/>
          <w:noProof/>
          <w:sz w:val="24"/>
          <w:szCs w:val="24"/>
          <w:lang w:val="id-ID"/>
        </w:rPr>
        <w:t>pada ranah kognitif. Oleh karena itu, daftar format wawancara tidak dibakukan dan dibuat fleksibel.</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Pelaksanaan wawancara menggunakan waktu di</w:t>
      </w:r>
      <w:r w:rsidR="00996715">
        <w:rPr>
          <w:rFonts w:asciiTheme="majorBidi" w:hAnsiTheme="majorBidi" w:cstheme="majorBidi"/>
          <w:noProof/>
          <w:sz w:val="24"/>
          <w:szCs w:val="24"/>
        </w:rPr>
        <w:t xml:space="preserve"> </w:t>
      </w:r>
      <w:r w:rsidRPr="008D0E95">
        <w:rPr>
          <w:rFonts w:asciiTheme="majorBidi" w:hAnsiTheme="majorBidi" w:cstheme="majorBidi"/>
          <w:noProof/>
          <w:sz w:val="24"/>
          <w:szCs w:val="24"/>
          <w:lang w:val="id-ID"/>
        </w:rPr>
        <w:t>luar jam mata pelajaran sehingga siswa tidak diberatkan dengan kegiatan wawancara.</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Selama wawancara, jika subjek mengalami kesulitan dalam menjawab pertanyaan tertentu mereka didorong untuk merefleksikan dan menjelaskan kesulitan yang dihadapinya tersebut. Jika diperlukan, subjek diperkenankan menggunakan penjelasan tertulis selama wawancara untuk menguatkan jawabannya.</w:t>
      </w:r>
    </w:p>
    <w:p w:rsidR="007825C4" w:rsidRPr="008D0E95" w:rsidRDefault="007825C4" w:rsidP="003208F8">
      <w:pPr>
        <w:pStyle w:val="ListParagraph"/>
        <w:spacing w:line="480" w:lineRule="auto"/>
        <w:ind w:left="851" w:firstLine="567"/>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 xml:space="preserve">Untuk menghindari adanya data yang terlewatkan, digunakan media </w:t>
      </w:r>
      <w:r w:rsidRPr="001F4FFA">
        <w:rPr>
          <w:rFonts w:asciiTheme="majorBidi" w:hAnsiTheme="majorBidi" w:cstheme="majorBidi"/>
          <w:i/>
          <w:iCs/>
          <w:noProof/>
          <w:sz w:val="24"/>
          <w:szCs w:val="24"/>
          <w:lang w:val="id-ID"/>
        </w:rPr>
        <w:t>tape recorder</w:t>
      </w:r>
      <w:r w:rsidRPr="008D0E95">
        <w:rPr>
          <w:rFonts w:asciiTheme="majorBidi" w:hAnsiTheme="majorBidi" w:cstheme="majorBidi"/>
          <w:noProof/>
          <w:sz w:val="24"/>
          <w:szCs w:val="24"/>
          <w:lang w:val="id-ID"/>
        </w:rPr>
        <w:t xml:space="preserve"> untuk merekam semua informasi dalam bentuk audio selama proses wawancara.</w:t>
      </w:r>
    </w:p>
    <w:p w:rsidR="007825C4" w:rsidRPr="008D0E95" w:rsidRDefault="00D01328" w:rsidP="007825C4">
      <w:pPr>
        <w:pStyle w:val="ListParagraph"/>
        <w:numPr>
          <w:ilvl w:val="0"/>
          <w:numId w:val="5"/>
        </w:numPr>
        <w:spacing w:line="480" w:lineRule="auto"/>
        <w:ind w:left="851"/>
        <w:jc w:val="both"/>
        <w:rPr>
          <w:rFonts w:asciiTheme="majorBidi" w:hAnsiTheme="majorBidi" w:cstheme="majorBidi"/>
          <w:noProof/>
          <w:sz w:val="24"/>
          <w:szCs w:val="24"/>
          <w:lang w:val="id-ID"/>
        </w:rPr>
      </w:pPr>
      <w:r>
        <w:rPr>
          <w:rFonts w:asciiTheme="majorBidi" w:hAnsiTheme="majorBidi" w:cstheme="majorBidi"/>
          <w:noProof/>
          <w:sz w:val="24"/>
          <w:szCs w:val="24"/>
          <w:lang w:val="id-ID"/>
        </w:rPr>
        <w:t>Pengamatan</w:t>
      </w:r>
      <w:r>
        <w:rPr>
          <w:rFonts w:asciiTheme="majorBidi" w:hAnsiTheme="majorBidi" w:cstheme="majorBidi"/>
          <w:noProof/>
          <w:sz w:val="24"/>
          <w:szCs w:val="24"/>
        </w:rPr>
        <w:t>/</w:t>
      </w:r>
      <w:r w:rsidR="007825C4" w:rsidRPr="008D0E95">
        <w:rPr>
          <w:rFonts w:asciiTheme="majorBidi" w:hAnsiTheme="majorBidi" w:cstheme="majorBidi"/>
          <w:noProof/>
          <w:sz w:val="24"/>
          <w:szCs w:val="24"/>
          <w:lang w:val="id-ID"/>
        </w:rPr>
        <w:t>observasi</w:t>
      </w:r>
    </w:p>
    <w:p w:rsidR="00A45808" w:rsidRPr="00B145FF" w:rsidRDefault="007825C4" w:rsidP="003208F8">
      <w:pPr>
        <w:pStyle w:val="ListParagraph"/>
        <w:spacing w:line="480" w:lineRule="auto"/>
        <w:ind w:left="851" w:firstLine="567"/>
        <w:jc w:val="both"/>
        <w:rPr>
          <w:rFonts w:asciiTheme="majorBidi" w:hAnsiTheme="majorBidi" w:cstheme="majorBidi"/>
          <w:noProof/>
          <w:sz w:val="24"/>
          <w:szCs w:val="24"/>
        </w:rPr>
      </w:pPr>
      <w:r w:rsidRPr="008D0E95">
        <w:rPr>
          <w:rFonts w:asciiTheme="majorBidi" w:hAnsiTheme="majorBidi" w:cstheme="majorBidi"/>
          <w:noProof/>
          <w:sz w:val="24"/>
          <w:szCs w:val="24"/>
          <w:lang w:val="id-ID"/>
        </w:rPr>
        <w:t xml:space="preserve">Pengamatan dalam penelitian ini dilakukan pada saat siswa melakukan tes tertulis dan wawancara. Hal-hal yang diamati adalah segala sesuatu yang berkaitan dengan aktivitas siswa selama kegiatan penelitian, terutama pada saat menyelesaikan soal-soal tes tertulis tentang aljabar pada </w:t>
      </w:r>
      <w:r w:rsidR="001F5CB8">
        <w:rPr>
          <w:rFonts w:asciiTheme="majorBidi" w:hAnsiTheme="majorBidi" w:cstheme="majorBidi"/>
          <w:noProof/>
          <w:sz w:val="24"/>
          <w:szCs w:val="24"/>
        </w:rPr>
        <w:t xml:space="preserve">dan pada </w:t>
      </w:r>
      <w:r w:rsidRPr="008D0E95">
        <w:rPr>
          <w:rFonts w:asciiTheme="majorBidi" w:hAnsiTheme="majorBidi" w:cstheme="majorBidi"/>
          <w:noProof/>
          <w:sz w:val="24"/>
          <w:szCs w:val="24"/>
          <w:lang w:val="id-ID"/>
        </w:rPr>
        <w:t>saat wawancara.</w:t>
      </w:r>
    </w:p>
    <w:p w:rsidR="007825C4" w:rsidRPr="008D0E95" w:rsidRDefault="00A77540" w:rsidP="007825C4">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Pr>
          <w:rFonts w:asciiTheme="majorBidi" w:hAnsiTheme="majorBidi" w:cstheme="majorBidi"/>
          <w:b/>
          <w:bCs/>
          <w:noProof/>
          <w:sz w:val="24"/>
          <w:szCs w:val="24"/>
        </w:rPr>
        <w:lastRenderedPageBreak/>
        <w:t xml:space="preserve">Teknik </w:t>
      </w:r>
      <w:r w:rsidR="007825C4" w:rsidRPr="008D0E95">
        <w:rPr>
          <w:rFonts w:asciiTheme="majorBidi" w:hAnsiTheme="majorBidi" w:cstheme="majorBidi"/>
          <w:b/>
          <w:bCs/>
          <w:noProof/>
          <w:sz w:val="24"/>
          <w:szCs w:val="24"/>
          <w:lang w:val="id-ID"/>
        </w:rPr>
        <w:t xml:space="preserve">Analisis </w:t>
      </w:r>
      <w:r w:rsidR="00F54244" w:rsidRPr="008D0E95">
        <w:rPr>
          <w:rFonts w:asciiTheme="majorBidi" w:hAnsiTheme="majorBidi" w:cstheme="majorBidi"/>
          <w:b/>
          <w:bCs/>
          <w:noProof/>
          <w:sz w:val="24"/>
          <w:szCs w:val="24"/>
          <w:lang w:val="id-ID"/>
        </w:rPr>
        <w:t>Data</w:t>
      </w:r>
    </w:p>
    <w:p w:rsidR="00BA62D1" w:rsidRDefault="00BA62D1" w:rsidP="00BA62D1">
      <w:pPr>
        <w:pStyle w:val="ListParagraph"/>
        <w:spacing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 xml:space="preserve">Analisis data adalah proses mengatur urutan data, mengorganisasikannya ke dalam suatu pola, kategori, dan satuan uraian dasar. Kegiatan analisis data adalah mengatur, mengurutkan, mengelompokkan, memberikan kode, dan mengkategorikannya. Pengorganisasian dan pengolahan data tersebut bertujuan menemukan tema dan konsepsi kerja yang </w:t>
      </w:r>
      <w:r w:rsidR="000E62B1">
        <w:rPr>
          <w:rFonts w:asciiTheme="majorBidi" w:hAnsiTheme="majorBidi" w:cstheme="majorBidi"/>
          <w:noProof/>
          <w:sz w:val="24"/>
          <w:szCs w:val="24"/>
        </w:rPr>
        <w:t>akan diangkat menjadi teori sub</w:t>
      </w:r>
      <w:r>
        <w:rPr>
          <w:rFonts w:asciiTheme="majorBidi" w:hAnsiTheme="majorBidi" w:cstheme="majorBidi"/>
          <w:noProof/>
          <w:sz w:val="24"/>
          <w:szCs w:val="24"/>
        </w:rPr>
        <w:t>tantif.</w:t>
      </w:r>
      <w:r>
        <w:rPr>
          <w:rStyle w:val="FootnoteReference"/>
          <w:rFonts w:asciiTheme="majorBidi" w:hAnsiTheme="majorBidi" w:cstheme="majorBidi"/>
          <w:noProof/>
          <w:sz w:val="24"/>
          <w:szCs w:val="24"/>
        </w:rPr>
        <w:footnoteReference w:id="15"/>
      </w:r>
    </w:p>
    <w:p w:rsidR="00BA62D1" w:rsidRDefault="00BA62D1" w:rsidP="00626E16">
      <w:pPr>
        <w:pStyle w:val="ListParagraph"/>
        <w:spacing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Teknik analisis data dalam penelitian ini menggunakan teknik analisis deskriptif yaitu proses pemikiran untuk mengambil pengertian</w:t>
      </w:r>
      <w:r w:rsidR="00241572">
        <w:rPr>
          <w:rFonts w:asciiTheme="majorBidi" w:hAnsiTheme="majorBidi" w:cstheme="majorBidi"/>
          <w:noProof/>
          <w:sz w:val="24"/>
          <w:szCs w:val="24"/>
        </w:rPr>
        <w:t>-pengertian atau kesimpulan yang</w:t>
      </w:r>
      <w:r>
        <w:rPr>
          <w:rFonts w:asciiTheme="majorBidi" w:hAnsiTheme="majorBidi" w:cstheme="majorBidi"/>
          <w:noProof/>
          <w:sz w:val="24"/>
          <w:szCs w:val="24"/>
        </w:rPr>
        <w:t xml:space="preserve"> bersifat umum</w:t>
      </w:r>
      <w:r w:rsidR="00FA3707">
        <w:rPr>
          <w:rFonts w:asciiTheme="majorBidi" w:hAnsiTheme="majorBidi" w:cstheme="majorBidi"/>
          <w:noProof/>
          <w:sz w:val="24"/>
          <w:szCs w:val="24"/>
        </w:rPr>
        <w:t xml:space="preserve"> berdasarkan data atau fakta yang konkret yang bersifat khusus. </w:t>
      </w:r>
      <w:r w:rsidR="00A211F4">
        <w:rPr>
          <w:rFonts w:asciiTheme="majorBidi" w:hAnsiTheme="majorBidi" w:cstheme="majorBidi"/>
          <w:noProof/>
          <w:sz w:val="24"/>
          <w:szCs w:val="24"/>
        </w:rPr>
        <w:t>Pendekatan induktif dimaksudkan untuk membantu pemahaman tentang pemaknaan dalam data yang rumit melalui pengembangan tema-tema yang diikhtisarkan dari data kasar.</w:t>
      </w:r>
      <w:r w:rsidR="00A211F4">
        <w:rPr>
          <w:rStyle w:val="FootnoteReference"/>
          <w:rFonts w:asciiTheme="majorBidi" w:hAnsiTheme="majorBidi" w:cstheme="majorBidi"/>
          <w:noProof/>
          <w:sz w:val="24"/>
          <w:szCs w:val="24"/>
        </w:rPr>
        <w:footnoteReference w:id="16"/>
      </w:r>
      <w:r w:rsidR="00A211F4">
        <w:rPr>
          <w:rFonts w:asciiTheme="majorBidi" w:hAnsiTheme="majorBidi" w:cstheme="majorBidi"/>
          <w:noProof/>
          <w:sz w:val="24"/>
          <w:szCs w:val="24"/>
        </w:rPr>
        <w:t xml:space="preserve"> </w:t>
      </w:r>
      <w:r w:rsidR="00FA3707">
        <w:rPr>
          <w:rFonts w:asciiTheme="majorBidi" w:hAnsiTheme="majorBidi" w:cstheme="majorBidi"/>
          <w:noProof/>
          <w:sz w:val="24"/>
          <w:szCs w:val="24"/>
        </w:rPr>
        <w:t>Teknik ini digunakan untu</w:t>
      </w:r>
      <w:r w:rsidR="000E62B1">
        <w:rPr>
          <w:rFonts w:asciiTheme="majorBidi" w:hAnsiTheme="majorBidi" w:cstheme="majorBidi"/>
          <w:noProof/>
          <w:sz w:val="24"/>
          <w:szCs w:val="24"/>
        </w:rPr>
        <w:t xml:space="preserve">k menganalisis hasil observasi dan hasil pelaksanaan </w:t>
      </w:r>
      <w:r w:rsidR="00FA3707">
        <w:rPr>
          <w:rFonts w:asciiTheme="majorBidi" w:hAnsiTheme="majorBidi" w:cstheme="majorBidi"/>
          <w:noProof/>
          <w:sz w:val="24"/>
          <w:szCs w:val="24"/>
        </w:rPr>
        <w:t>wawancara.</w:t>
      </w:r>
    </w:p>
    <w:p w:rsidR="00336ED2" w:rsidRDefault="00336ED2" w:rsidP="00BA62D1">
      <w:pPr>
        <w:pStyle w:val="ListParagraph"/>
        <w:spacing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Menurut Suharsimi Arikunto, penelitian kuantitatif non-eksperimen analisis datanya dapat dilakukan menggunakan rumus statistik, dapat juga hanya statistik sederhana dalam bentuk rerata, simpangan baku, tabulasi silang, dan disajikan dalam bentuk tabel, bagan atau grafik.</w:t>
      </w:r>
      <w:r>
        <w:rPr>
          <w:rStyle w:val="FootnoteReference"/>
          <w:rFonts w:asciiTheme="majorBidi" w:hAnsiTheme="majorBidi" w:cstheme="majorBidi"/>
          <w:noProof/>
          <w:sz w:val="24"/>
          <w:szCs w:val="24"/>
        </w:rPr>
        <w:footnoteReference w:id="17"/>
      </w:r>
    </w:p>
    <w:p w:rsidR="00FA3707" w:rsidRDefault="00733743" w:rsidP="00BA62D1">
      <w:pPr>
        <w:pStyle w:val="ListParagraph"/>
        <w:spacing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lastRenderedPageBreak/>
        <w:t>Dalam penelitian ini u</w:t>
      </w:r>
      <w:r w:rsidR="00FA3707">
        <w:rPr>
          <w:rFonts w:asciiTheme="majorBidi" w:hAnsiTheme="majorBidi" w:cstheme="majorBidi"/>
          <w:noProof/>
          <w:sz w:val="24"/>
          <w:szCs w:val="24"/>
        </w:rPr>
        <w:t xml:space="preserve">ntuk </w:t>
      </w:r>
      <w:r>
        <w:rPr>
          <w:rFonts w:asciiTheme="majorBidi" w:hAnsiTheme="majorBidi" w:cstheme="majorBidi"/>
          <w:noProof/>
          <w:sz w:val="24"/>
          <w:szCs w:val="24"/>
        </w:rPr>
        <w:t>meng</w:t>
      </w:r>
      <w:r w:rsidR="00FA3707">
        <w:rPr>
          <w:rFonts w:asciiTheme="majorBidi" w:hAnsiTheme="majorBidi" w:cstheme="majorBidi"/>
          <w:noProof/>
          <w:sz w:val="24"/>
          <w:szCs w:val="24"/>
        </w:rPr>
        <w:t xml:space="preserve">analisis data </w:t>
      </w:r>
      <w:r>
        <w:rPr>
          <w:rFonts w:asciiTheme="majorBidi" w:hAnsiTheme="majorBidi" w:cstheme="majorBidi"/>
          <w:noProof/>
          <w:sz w:val="24"/>
          <w:szCs w:val="24"/>
        </w:rPr>
        <w:t xml:space="preserve">hasil </w:t>
      </w:r>
      <w:r w:rsidR="00FA3707">
        <w:rPr>
          <w:rFonts w:asciiTheme="majorBidi" w:hAnsiTheme="majorBidi" w:cstheme="majorBidi"/>
          <w:noProof/>
          <w:sz w:val="24"/>
          <w:szCs w:val="24"/>
        </w:rPr>
        <w:t>tes</w:t>
      </w:r>
      <w:r>
        <w:rPr>
          <w:rFonts w:asciiTheme="majorBidi" w:hAnsiTheme="majorBidi" w:cstheme="majorBidi"/>
          <w:noProof/>
          <w:sz w:val="24"/>
          <w:szCs w:val="24"/>
        </w:rPr>
        <w:t xml:space="preserve"> tertulis</w:t>
      </w:r>
      <w:r w:rsidR="00FA3707">
        <w:rPr>
          <w:rFonts w:asciiTheme="majorBidi" w:hAnsiTheme="majorBidi" w:cstheme="majorBidi"/>
          <w:noProof/>
          <w:sz w:val="24"/>
          <w:szCs w:val="24"/>
        </w:rPr>
        <w:t xml:space="preserve"> menggunakan rumus penilaian sebagai berikut:</w:t>
      </w:r>
    </w:p>
    <w:p w:rsidR="00FA3707" w:rsidRDefault="00FA3707" w:rsidP="00E77E75">
      <w:pPr>
        <w:pStyle w:val="ListParagraph"/>
        <w:spacing w:line="480" w:lineRule="auto"/>
        <w:ind w:left="426"/>
      </w:pPr>
      <w:r w:rsidRPr="002A3B4B">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8" o:title=""/>
          </v:shape>
          <o:OLEObject Type="Embed" ProgID="Equation.DSMT4" ShapeID="_x0000_i1025" DrawAspect="Content" ObjectID="_1402903580" r:id="rId9"/>
        </w:object>
      </w:r>
    </w:p>
    <w:p w:rsidR="00FA3707" w:rsidRDefault="00FA3707" w:rsidP="000A0836">
      <w:pPr>
        <w:pStyle w:val="ListParagraph"/>
        <w:spacing w:after="0" w:line="480" w:lineRule="auto"/>
        <w:ind w:left="426"/>
        <w:jc w:val="both"/>
        <w:rPr>
          <w:rFonts w:asciiTheme="majorBidi" w:hAnsiTheme="majorBidi" w:cstheme="majorBidi"/>
          <w:noProof/>
          <w:sz w:val="24"/>
          <w:szCs w:val="24"/>
        </w:rPr>
      </w:pPr>
      <w:r>
        <w:rPr>
          <w:rFonts w:asciiTheme="majorBidi" w:hAnsiTheme="majorBidi" w:cstheme="majorBidi"/>
          <w:noProof/>
          <w:sz w:val="24"/>
          <w:szCs w:val="24"/>
        </w:rPr>
        <w:t>Keterangan:</w:t>
      </w:r>
    </w:p>
    <w:p w:rsidR="00FA3707" w:rsidRDefault="00F63B24" w:rsidP="000A0836">
      <w:pPr>
        <w:pStyle w:val="ListParagraph"/>
        <w:spacing w:after="0" w:line="480" w:lineRule="auto"/>
        <w:ind w:left="426"/>
        <w:jc w:val="both"/>
        <w:rPr>
          <w:rFonts w:asciiTheme="majorBidi" w:hAnsiTheme="majorBidi" w:cstheme="majorBidi"/>
          <w:noProof/>
          <w:sz w:val="24"/>
          <w:szCs w:val="24"/>
        </w:rPr>
      </w:pPr>
      <w:r>
        <w:rPr>
          <w:rFonts w:asciiTheme="majorBidi" w:hAnsiTheme="majorBidi" w:cstheme="majorBidi"/>
          <w:noProof/>
          <w:sz w:val="24"/>
          <w:szCs w:val="24"/>
        </w:rPr>
        <w:t>NP</w:t>
      </w:r>
      <w:r>
        <w:rPr>
          <w:rFonts w:asciiTheme="majorBidi" w:hAnsiTheme="majorBidi" w:cstheme="majorBidi"/>
          <w:noProof/>
          <w:sz w:val="24"/>
          <w:szCs w:val="24"/>
        </w:rPr>
        <w:tab/>
      </w:r>
      <w:r w:rsidR="00FA3707">
        <w:rPr>
          <w:rFonts w:asciiTheme="majorBidi" w:hAnsiTheme="majorBidi" w:cstheme="majorBidi"/>
          <w:noProof/>
          <w:sz w:val="24"/>
          <w:szCs w:val="24"/>
        </w:rPr>
        <w:t>= Ni</w:t>
      </w:r>
      <w:r w:rsidR="007777D5">
        <w:rPr>
          <w:rFonts w:asciiTheme="majorBidi" w:hAnsiTheme="majorBidi" w:cstheme="majorBidi"/>
          <w:noProof/>
          <w:sz w:val="24"/>
          <w:szCs w:val="24"/>
        </w:rPr>
        <w:t>lai persen yang di</w:t>
      </w:r>
      <w:r w:rsidR="00FA3707">
        <w:rPr>
          <w:rFonts w:asciiTheme="majorBidi" w:hAnsiTheme="majorBidi" w:cstheme="majorBidi"/>
          <w:noProof/>
          <w:sz w:val="24"/>
          <w:szCs w:val="24"/>
        </w:rPr>
        <w:t>cari atau diharapkan</w:t>
      </w:r>
    </w:p>
    <w:p w:rsidR="00FA3707" w:rsidRDefault="00FA3707" w:rsidP="000A0836">
      <w:pPr>
        <w:pStyle w:val="ListParagraph"/>
        <w:spacing w:after="0" w:line="480" w:lineRule="auto"/>
        <w:ind w:left="426"/>
        <w:jc w:val="both"/>
        <w:rPr>
          <w:rFonts w:asciiTheme="majorBidi" w:hAnsiTheme="majorBidi" w:cstheme="majorBidi"/>
          <w:noProof/>
          <w:sz w:val="24"/>
          <w:szCs w:val="24"/>
        </w:rPr>
      </w:pPr>
      <w:r>
        <w:rPr>
          <w:rFonts w:asciiTheme="majorBidi" w:hAnsiTheme="majorBidi" w:cstheme="majorBidi"/>
          <w:noProof/>
          <w:sz w:val="24"/>
          <w:szCs w:val="24"/>
        </w:rPr>
        <w:t>R</w:t>
      </w:r>
      <w:r>
        <w:rPr>
          <w:rFonts w:asciiTheme="majorBidi" w:hAnsiTheme="majorBidi" w:cstheme="majorBidi"/>
          <w:noProof/>
          <w:sz w:val="24"/>
          <w:szCs w:val="24"/>
        </w:rPr>
        <w:tab/>
      </w:r>
      <w:r>
        <w:rPr>
          <w:rFonts w:asciiTheme="majorBidi" w:hAnsiTheme="majorBidi" w:cstheme="majorBidi"/>
          <w:noProof/>
          <w:sz w:val="24"/>
          <w:szCs w:val="24"/>
        </w:rPr>
        <w:tab/>
        <w:t>= Skor mentah yang diperoleh siswa</w:t>
      </w:r>
    </w:p>
    <w:p w:rsidR="00FA3707" w:rsidRDefault="00F63B24" w:rsidP="000A0836">
      <w:pPr>
        <w:pStyle w:val="ListParagraph"/>
        <w:spacing w:after="0" w:line="480" w:lineRule="auto"/>
        <w:ind w:left="426"/>
        <w:jc w:val="both"/>
        <w:rPr>
          <w:rFonts w:asciiTheme="majorBidi" w:hAnsiTheme="majorBidi" w:cstheme="majorBidi"/>
          <w:noProof/>
          <w:sz w:val="24"/>
          <w:szCs w:val="24"/>
        </w:rPr>
      </w:pPr>
      <w:r>
        <w:rPr>
          <w:rFonts w:asciiTheme="majorBidi" w:hAnsiTheme="majorBidi" w:cstheme="majorBidi"/>
          <w:noProof/>
          <w:sz w:val="24"/>
          <w:szCs w:val="24"/>
        </w:rPr>
        <w:t>SM</w:t>
      </w:r>
      <w:r>
        <w:rPr>
          <w:rFonts w:asciiTheme="majorBidi" w:hAnsiTheme="majorBidi" w:cstheme="majorBidi"/>
          <w:noProof/>
          <w:sz w:val="24"/>
          <w:szCs w:val="24"/>
        </w:rPr>
        <w:tab/>
      </w:r>
      <w:r w:rsidR="00FA3707">
        <w:rPr>
          <w:rFonts w:asciiTheme="majorBidi" w:hAnsiTheme="majorBidi" w:cstheme="majorBidi"/>
          <w:noProof/>
          <w:sz w:val="24"/>
          <w:szCs w:val="24"/>
        </w:rPr>
        <w:t>= Skor maksimum ideal dari tes yang bersangkutan</w:t>
      </w:r>
    </w:p>
    <w:p w:rsidR="00F65531" w:rsidRPr="00FF2BA4" w:rsidRDefault="00FA3707" w:rsidP="000A0836">
      <w:pPr>
        <w:pStyle w:val="ListParagraph"/>
        <w:spacing w:after="0" w:line="480" w:lineRule="auto"/>
        <w:ind w:left="426"/>
        <w:jc w:val="both"/>
        <w:rPr>
          <w:rFonts w:asciiTheme="majorBidi" w:hAnsiTheme="majorBidi" w:cstheme="majorBidi"/>
          <w:noProof/>
          <w:sz w:val="24"/>
          <w:szCs w:val="24"/>
        </w:rPr>
      </w:pPr>
      <w:r>
        <w:rPr>
          <w:rFonts w:asciiTheme="majorBidi" w:hAnsiTheme="majorBidi" w:cstheme="majorBidi"/>
          <w:noProof/>
          <w:sz w:val="24"/>
          <w:szCs w:val="24"/>
        </w:rPr>
        <w:t>100%</w:t>
      </w:r>
      <w:r>
        <w:rPr>
          <w:rFonts w:asciiTheme="majorBidi" w:hAnsiTheme="majorBidi" w:cstheme="majorBidi"/>
          <w:noProof/>
          <w:sz w:val="24"/>
          <w:szCs w:val="24"/>
        </w:rPr>
        <w:tab/>
        <w:t>= Bilangan persen tetap</w:t>
      </w:r>
    </w:p>
    <w:p w:rsidR="007E37B7" w:rsidRPr="007E37B7" w:rsidRDefault="00FA3707" w:rsidP="000A0836">
      <w:pPr>
        <w:pStyle w:val="ListParagraph"/>
        <w:spacing w:after="0" w:line="480" w:lineRule="auto"/>
        <w:ind w:left="426"/>
        <w:jc w:val="center"/>
        <w:rPr>
          <w:rFonts w:asciiTheme="majorBidi" w:hAnsiTheme="majorBidi" w:cstheme="majorBidi"/>
          <w:b/>
          <w:bCs/>
          <w:noProof/>
          <w:sz w:val="24"/>
          <w:szCs w:val="24"/>
        </w:rPr>
      </w:pPr>
      <w:r w:rsidRPr="007E37B7">
        <w:rPr>
          <w:rFonts w:asciiTheme="majorBidi" w:hAnsiTheme="majorBidi" w:cstheme="majorBidi"/>
          <w:b/>
          <w:bCs/>
          <w:noProof/>
          <w:sz w:val="24"/>
          <w:szCs w:val="24"/>
        </w:rPr>
        <w:t>Tabel</w:t>
      </w:r>
      <w:r w:rsidR="007E37B7" w:rsidRPr="007E37B7">
        <w:rPr>
          <w:rFonts w:asciiTheme="majorBidi" w:hAnsiTheme="majorBidi" w:cstheme="majorBidi"/>
          <w:b/>
          <w:bCs/>
          <w:noProof/>
          <w:sz w:val="24"/>
          <w:szCs w:val="24"/>
        </w:rPr>
        <w:t xml:space="preserve"> 3.1</w:t>
      </w:r>
    </w:p>
    <w:p w:rsidR="00FA3707" w:rsidRPr="007E37B7" w:rsidRDefault="00FA3707" w:rsidP="007E37B7">
      <w:pPr>
        <w:pStyle w:val="ListParagraph"/>
        <w:spacing w:line="480" w:lineRule="auto"/>
        <w:ind w:left="426"/>
        <w:jc w:val="center"/>
        <w:rPr>
          <w:rFonts w:asciiTheme="majorBidi" w:hAnsiTheme="majorBidi" w:cstheme="majorBidi"/>
          <w:b/>
          <w:bCs/>
          <w:noProof/>
          <w:sz w:val="24"/>
          <w:szCs w:val="24"/>
        </w:rPr>
      </w:pPr>
      <w:r w:rsidRPr="007E37B7">
        <w:rPr>
          <w:rFonts w:asciiTheme="majorBidi" w:hAnsiTheme="majorBidi" w:cstheme="majorBidi"/>
          <w:b/>
          <w:bCs/>
          <w:noProof/>
          <w:sz w:val="24"/>
          <w:szCs w:val="24"/>
        </w:rPr>
        <w:t>Interpretasi Kemampua</w:t>
      </w:r>
      <w:r w:rsidR="004D78E5" w:rsidRPr="007E37B7">
        <w:rPr>
          <w:rFonts w:asciiTheme="majorBidi" w:hAnsiTheme="majorBidi" w:cstheme="majorBidi"/>
          <w:b/>
          <w:bCs/>
          <w:noProof/>
          <w:sz w:val="24"/>
          <w:szCs w:val="24"/>
        </w:rPr>
        <w:t xml:space="preserve">n Proses Kognitif </w:t>
      </w:r>
      <w:r w:rsidR="00621C7E" w:rsidRPr="007E37B7">
        <w:rPr>
          <w:rFonts w:asciiTheme="majorBidi" w:hAnsiTheme="majorBidi" w:cstheme="majorBidi"/>
          <w:b/>
          <w:bCs/>
          <w:noProof/>
          <w:sz w:val="24"/>
          <w:szCs w:val="24"/>
        </w:rPr>
        <w:t>D</w:t>
      </w:r>
      <w:r w:rsidR="004D78E5" w:rsidRPr="007E37B7">
        <w:rPr>
          <w:rFonts w:asciiTheme="majorBidi" w:hAnsiTheme="majorBidi" w:cstheme="majorBidi"/>
          <w:b/>
          <w:bCs/>
          <w:noProof/>
          <w:sz w:val="24"/>
          <w:szCs w:val="24"/>
        </w:rPr>
        <w:t>alam Bel</w:t>
      </w:r>
      <w:r w:rsidR="00AB24FB" w:rsidRPr="007E37B7">
        <w:rPr>
          <w:rFonts w:asciiTheme="majorBidi" w:hAnsiTheme="majorBidi" w:cstheme="majorBidi"/>
          <w:b/>
          <w:bCs/>
          <w:noProof/>
          <w:sz w:val="24"/>
          <w:szCs w:val="24"/>
        </w:rPr>
        <w:t>a</w:t>
      </w:r>
      <w:r w:rsidR="004D78E5" w:rsidRPr="007E37B7">
        <w:rPr>
          <w:rFonts w:asciiTheme="majorBidi" w:hAnsiTheme="majorBidi" w:cstheme="majorBidi"/>
          <w:b/>
          <w:bCs/>
          <w:noProof/>
          <w:sz w:val="24"/>
          <w:szCs w:val="24"/>
        </w:rPr>
        <w:t>jar Aljabar Siswa</w:t>
      </w:r>
    </w:p>
    <w:tbl>
      <w:tblPr>
        <w:tblStyle w:val="TableGrid"/>
        <w:tblW w:w="7796" w:type="dxa"/>
        <w:tblInd w:w="534" w:type="dxa"/>
        <w:tblLook w:val="04A0"/>
      </w:tblPr>
      <w:tblGrid>
        <w:gridCol w:w="570"/>
        <w:gridCol w:w="2687"/>
        <w:gridCol w:w="4539"/>
      </w:tblGrid>
      <w:tr w:rsidR="00FA3707" w:rsidTr="00FA3707">
        <w:tc>
          <w:tcPr>
            <w:tcW w:w="570" w:type="dxa"/>
            <w:vAlign w:val="center"/>
          </w:tcPr>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No.</w:t>
            </w:r>
          </w:p>
        </w:tc>
        <w:tc>
          <w:tcPr>
            <w:tcW w:w="2687" w:type="dxa"/>
            <w:vAlign w:val="center"/>
          </w:tcPr>
          <w:p w:rsidR="00FA3707" w:rsidRDefault="00F342CE"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Pro</w:t>
            </w:r>
            <w:r w:rsidR="00FA3707">
              <w:rPr>
                <w:rFonts w:asciiTheme="majorBidi" w:hAnsiTheme="majorBidi" w:cstheme="majorBidi"/>
                <w:noProof/>
                <w:sz w:val="24"/>
                <w:szCs w:val="24"/>
              </w:rPr>
              <w:t>sentase</w:t>
            </w:r>
          </w:p>
        </w:tc>
        <w:tc>
          <w:tcPr>
            <w:tcW w:w="4539" w:type="dxa"/>
            <w:vAlign w:val="center"/>
          </w:tcPr>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Kriteria</w:t>
            </w:r>
          </w:p>
        </w:tc>
      </w:tr>
      <w:tr w:rsidR="00FA3707" w:rsidTr="008F7C35">
        <w:tc>
          <w:tcPr>
            <w:tcW w:w="570" w:type="dxa"/>
            <w:vAlign w:val="center"/>
          </w:tcPr>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1.</w:t>
            </w:r>
          </w:p>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2.</w:t>
            </w:r>
          </w:p>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3.</w:t>
            </w:r>
          </w:p>
          <w:p w:rsidR="00FA3707" w:rsidRDefault="00FA3707" w:rsidP="00FA3707">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4.</w:t>
            </w:r>
          </w:p>
          <w:p w:rsidR="00BA366F" w:rsidRDefault="00FA3707"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5.</w:t>
            </w:r>
          </w:p>
        </w:tc>
        <w:tc>
          <w:tcPr>
            <w:tcW w:w="2687" w:type="dxa"/>
          </w:tcPr>
          <w:p w:rsidR="00FA3707" w:rsidRDefault="008F7C35"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81</w:t>
            </w:r>
            <w:r w:rsidR="00BA366F">
              <w:rPr>
                <w:rFonts w:asciiTheme="majorBidi" w:hAnsiTheme="majorBidi" w:cstheme="majorBidi"/>
                <w:noProof/>
                <w:sz w:val="24"/>
                <w:szCs w:val="24"/>
              </w:rPr>
              <w:t>% - 100%</w:t>
            </w:r>
          </w:p>
          <w:p w:rsidR="00BA366F" w:rsidRDefault="008F7C35"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61% - 80</w:t>
            </w:r>
            <w:r w:rsidR="00BA366F">
              <w:rPr>
                <w:rFonts w:asciiTheme="majorBidi" w:hAnsiTheme="majorBidi" w:cstheme="majorBidi"/>
                <w:noProof/>
                <w:sz w:val="24"/>
                <w:szCs w:val="24"/>
              </w:rPr>
              <w:t>%</w:t>
            </w:r>
          </w:p>
          <w:p w:rsidR="00BA366F" w:rsidRDefault="008F7C35"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41</w:t>
            </w:r>
            <w:r w:rsidR="00BA366F">
              <w:rPr>
                <w:rFonts w:asciiTheme="majorBidi" w:hAnsiTheme="majorBidi" w:cstheme="majorBidi"/>
                <w:noProof/>
                <w:sz w:val="24"/>
                <w:szCs w:val="24"/>
              </w:rPr>
              <w:t xml:space="preserve">% - </w:t>
            </w:r>
            <w:r>
              <w:rPr>
                <w:rFonts w:asciiTheme="majorBidi" w:hAnsiTheme="majorBidi" w:cstheme="majorBidi"/>
                <w:noProof/>
                <w:sz w:val="24"/>
                <w:szCs w:val="24"/>
              </w:rPr>
              <w:t>60</w:t>
            </w:r>
            <w:r w:rsidR="00BA366F">
              <w:rPr>
                <w:rFonts w:asciiTheme="majorBidi" w:hAnsiTheme="majorBidi" w:cstheme="majorBidi"/>
                <w:noProof/>
                <w:sz w:val="24"/>
                <w:szCs w:val="24"/>
              </w:rPr>
              <w:t>%</w:t>
            </w:r>
          </w:p>
          <w:p w:rsidR="00BA366F" w:rsidRDefault="008F7C35"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21</w:t>
            </w:r>
            <w:r w:rsidR="00BA366F">
              <w:rPr>
                <w:rFonts w:asciiTheme="majorBidi" w:hAnsiTheme="majorBidi" w:cstheme="majorBidi"/>
                <w:noProof/>
                <w:sz w:val="24"/>
                <w:szCs w:val="24"/>
              </w:rPr>
              <w:t xml:space="preserve">% - </w:t>
            </w:r>
            <w:r>
              <w:rPr>
                <w:rFonts w:asciiTheme="majorBidi" w:hAnsiTheme="majorBidi" w:cstheme="majorBidi"/>
                <w:noProof/>
                <w:sz w:val="24"/>
                <w:szCs w:val="24"/>
              </w:rPr>
              <w:t>40</w:t>
            </w:r>
            <w:r w:rsidR="00BA366F">
              <w:rPr>
                <w:rFonts w:asciiTheme="majorBidi" w:hAnsiTheme="majorBidi" w:cstheme="majorBidi"/>
                <w:noProof/>
                <w:sz w:val="24"/>
                <w:szCs w:val="24"/>
              </w:rPr>
              <w:t>%</w:t>
            </w:r>
          </w:p>
          <w:p w:rsidR="00BA366F" w:rsidRDefault="008F7C35"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0</w:t>
            </w:r>
            <w:r w:rsidR="00BA366F">
              <w:rPr>
                <w:rFonts w:asciiTheme="majorBidi" w:hAnsiTheme="majorBidi" w:cstheme="majorBidi"/>
                <w:noProof/>
                <w:sz w:val="24"/>
                <w:szCs w:val="24"/>
              </w:rPr>
              <w:t xml:space="preserve">% - </w:t>
            </w:r>
            <w:r>
              <w:rPr>
                <w:rFonts w:asciiTheme="majorBidi" w:hAnsiTheme="majorBidi" w:cstheme="majorBidi"/>
                <w:noProof/>
                <w:sz w:val="24"/>
                <w:szCs w:val="24"/>
              </w:rPr>
              <w:t>20</w:t>
            </w:r>
            <w:r w:rsidR="00BA366F">
              <w:rPr>
                <w:rFonts w:asciiTheme="majorBidi" w:hAnsiTheme="majorBidi" w:cstheme="majorBidi"/>
                <w:noProof/>
                <w:sz w:val="24"/>
                <w:szCs w:val="24"/>
              </w:rPr>
              <w:t>%</w:t>
            </w:r>
          </w:p>
        </w:tc>
        <w:tc>
          <w:tcPr>
            <w:tcW w:w="4539" w:type="dxa"/>
          </w:tcPr>
          <w:p w:rsidR="00FA3707" w:rsidRDefault="00BA366F"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Sangat baik</w:t>
            </w:r>
          </w:p>
          <w:p w:rsidR="00BA366F" w:rsidRDefault="00BA366F"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Cukup baik</w:t>
            </w:r>
          </w:p>
          <w:p w:rsidR="00BA366F" w:rsidRDefault="00BA366F"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Kurang baik</w:t>
            </w:r>
          </w:p>
          <w:p w:rsidR="00BA366F" w:rsidRDefault="00BA366F"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Sangat kurang baik</w:t>
            </w:r>
          </w:p>
          <w:p w:rsidR="00BA366F" w:rsidRDefault="00BA366F" w:rsidP="008F7C35">
            <w:pPr>
              <w:pStyle w:val="ListParagraph"/>
              <w:spacing w:after="0"/>
              <w:ind w:left="0"/>
              <w:jc w:val="center"/>
              <w:rPr>
                <w:rFonts w:asciiTheme="majorBidi" w:hAnsiTheme="majorBidi" w:cstheme="majorBidi"/>
                <w:noProof/>
                <w:sz w:val="24"/>
                <w:szCs w:val="24"/>
              </w:rPr>
            </w:pPr>
            <w:r>
              <w:rPr>
                <w:rFonts w:asciiTheme="majorBidi" w:hAnsiTheme="majorBidi" w:cstheme="majorBidi"/>
                <w:noProof/>
                <w:sz w:val="24"/>
                <w:szCs w:val="24"/>
              </w:rPr>
              <w:t>Tidak baik</w:t>
            </w:r>
          </w:p>
        </w:tc>
      </w:tr>
    </w:tbl>
    <w:p w:rsidR="00FA3707" w:rsidRPr="00FA3707" w:rsidRDefault="00FA3707" w:rsidP="00FA3707">
      <w:pPr>
        <w:spacing w:after="0" w:line="480" w:lineRule="auto"/>
        <w:jc w:val="both"/>
        <w:rPr>
          <w:rFonts w:asciiTheme="majorBidi" w:hAnsiTheme="majorBidi" w:cstheme="majorBidi"/>
          <w:noProof/>
          <w:sz w:val="24"/>
          <w:szCs w:val="24"/>
        </w:rPr>
      </w:pPr>
    </w:p>
    <w:p w:rsidR="007825C4" w:rsidRPr="00F32870" w:rsidRDefault="0089762B" w:rsidP="0089762B">
      <w:pPr>
        <w:pStyle w:val="ListParagraph"/>
        <w:spacing w:line="480" w:lineRule="auto"/>
        <w:ind w:left="426" w:firstLine="567"/>
        <w:jc w:val="both"/>
        <w:rPr>
          <w:rFonts w:asciiTheme="majorBidi" w:hAnsiTheme="majorBidi" w:cstheme="majorBidi"/>
          <w:noProof/>
          <w:sz w:val="24"/>
          <w:szCs w:val="24"/>
          <w:lang w:val="id-ID"/>
        </w:rPr>
      </w:pPr>
      <w:r>
        <w:rPr>
          <w:rFonts w:asciiTheme="majorBidi" w:hAnsiTheme="majorBidi" w:cstheme="majorBidi"/>
          <w:noProof/>
          <w:sz w:val="24"/>
          <w:szCs w:val="24"/>
        </w:rPr>
        <w:t>Dalam penelitian ini, a</w:t>
      </w:r>
      <w:r w:rsidR="007825C4" w:rsidRPr="008D0E95">
        <w:rPr>
          <w:rFonts w:asciiTheme="majorBidi" w:hAnsiTheme="majorBidi" w:cstheme="majorBidi"/>
          <w:noProof/>
          <w:sz w:val="24"/>
          <w:szCs w:val="24"/>
          <w:lang w:val="id-ID"/>
        </w:rPr>
        <w:t xml:space="preserve">nalisis data dilakukan terbatas pada apa yang didemonstrasikan oleh siswa baik secara </w:t>
      </w:r>
      <w:r w:rsidR="00843361">
        <w:rPr>
          <w:rFonts w:asciiTheme="majorBidi" w:hAnsiTheme="majorBidi" w:cstheme="majorBidi"/>
          <w:noProof/>
          <w:sz w:val="24"/>
          <w:szCs w:val="24"/>
        </w:rPr>
        <w:t>tu</w:t>
      </w:r>
      <w:r w:rsidR="007825C4" w:rsidRPr="008D0E95">
        <w:rPr>
          <w:rFonts w:asciiTheme="majorBidi" w:hAnsiTheme="majorBidi" w:cstheme="majorBidi"/>
          <w:noProof/>
          <w:sz w:val="24"/>
          <w:szCs w:val="24"/>
          <w:lang w:val="id-ID"/>
        </w:rPr>
        <w:t>lisan maupun lisan.</w:t>
      </w:r>
    </w:p>
    <w:p w:rsidR="00F32870" w:rsidRDefault="00F32870" w:rsidP="00A34B14">
      <w:pPr>
        <w:pStyle w:val="ListParagraph"/>
        <w:spacing w:after="0" w:line="480" w:lineRule="auto"/>
        <w:ind w:left="851"/>
        <w:jc w:val="both"/>
        <w:rPr>
          <w:rFonts w:asciiTheme="majorBidi" w:hAnsiTheme="majorBidi" w:cstheme="majorBidi"/>
          <w:noProof/>
          <w:sz w:val="24"/>
          <w:szCs w:val="24"/>
        </w:rPr>
      </w:pPr>
    </w:p>
    <w:p w:rsidR="00A66B98" w:rsidRDefault="00A66B98" w:rsidP="00A34B14">
      <w:pPr>
        <w:pStyle w:val="ListParagraph"/>
        <w:spacing w:after="0" w:line="480" w:lineRule="auto"/>
        <w:ind w:left="851"/>
        <w:jc w:val="both"/>
        <w:rPr>
          <w:rFonts w:asciiTheme="majorBidi" w:hAnsiTheme="majorBidi" w:cstheme="majorBidi"/>
          <w:noProof/>
          <w:sz w:val="24"/>
          <w:szCs w:val="24"/>
        </w:rPr>
      </w:pPr>
    </w:p>
    <w:p w:rsidR="00A66B98" w:rsidRDefault="00A66B98" w:rsidP="00A34B14">
      <w:pPr>
        <w:pStyle w:val="ListParagraph"/>
        <w:spacing w:after="0" w:line="480" w:lineRule="auto"/>
        <w:ind w:left="851"/>
        <w:jc w:val="both"/>
        <w:rPr>
          <w:rFonts w:asciiTheme="majorBidi" w:hAnsiTheme="majorBidi" w:cstheme="majorBidi"/>
          <w:noProof/>
          <w:sz w:val="24"/>
          <w:szCs w:val="24"/>
        </w:rPr>
      </w:pPr>
    </w:p>
    <w:p w:rsidR="00A66B98" w:rsidRPr="000A0836" w:rsidRDefault="00A66B98" w:rsidP="000A0836">
      <w:pPr>
        <w:spacing w:after="0" w:line="480" w:lineRule="auto"/>
        <w:jc w:val="both"/>
        <w:rPr>
          <w:rFonts w:asciiTheme="majorBidi" w:hAnsiTheme="majorBidi" w:cstheme="majorBidi"/>
          <w:noProof/>
          <w:sz w:val="24"/>
          <w:szCs w:val="24"/>
        </w:rPr>
      </w:pPr>
    </w:p>
    <w:p w:rsidR="007825C4" w:rsidRPr="008D0E95" w:rsidRDefault="00C634CD" w:rsidP="007825C4">
      <w:pPr>
        <w:pStyle w:val="ListParagraph"/>
        <w:numPr>
          <w:ilvl w:val="0"/>
          <w:numId w:val="1"/>
        </w:numPr>
        <w:spacing w:line="480" w:lineRule="auto"/>
        <w:ind w:left="426" w:hanging="426"/>
        <w:jc w:val="both"/>
        <w:rPr>
          <w:rFonts w:asciiTheme="majorBidi" w:hAnsiTheme="majorBidi" w:cstheme="majorBidi"/>
          <w:b/>
          <w:bCs/>
          <w:noProof/>
          <w:sz w:val="24"/>
          <w:szCs w:val="24"/>
          <w:lang w:val="id-ID"/>
        </w:rPr>
      </w:pPr>
      <w:r>
        <w:rPr>
          <w:rFonts w:asciiTheme="majorBidi" w:hAnsiTheme="majorBidi" w:cstheme="majorBidi"/>
          <w:b/>
          <w:bCs/>
          <w:noProof/>
          <w:sz w:val="24"/>
          <w:szCs w:val="24"/>
        </w:rPr>
        <w:lastRenderedPageBreak/>
        <w:t>Prosedur</w:t>
      </w:r>
      <w:r w:rsidR="007825C4" w:rsidRPr="008D0E95">
        <w:rPr>
          <w:rFonts w:asciiTheme="majorBidi" w:hAnsiTheme="majorBidi" w:cstheme="majorBidi"/>
          <w:b/>
          <w:bCs/>
          <w:noProof/>
          <w:sz w:val="24"/>
          <w:szCs w:val="24"/>
          <w:lang w:val="id-ID"/>
        </w:rPr>
        <w:t xml:space="preserve"> </w:t>
      </w:r>
      <w:r w:rsidR="00F622EA" w:rsidRPr="008D0E95">
        <w:rPr>
          <w:rFonts w:asciiTheme="majorBidi" w:hAnsiTheme="majorBidi" w:cstheme="majorBidi"/>
          <w:b/>
          <w:bCs/>
          <w:noProof/>
          <w:sz w:val="24"/>
          <w:szCs w:val="24"/>
          <w:lang w:val="id-ID"/>
        </w:rPr>
        <w:t>Penelitian</w:t>
      </w:r>
    </w:p>
    <w:p w:rsidR="007825C4" w:rsidRPr="008D0E95" w:rsidRDefault="007825C4" w:rsidP="007825C4">
      <w:pPr>
        <w:pStyle w:val="ListParagraph"/>
        <w:spacing w:line="480" w:lineRule="auto"/>
        <w:ind w:left="426"/>
        <w:jc w:val="both"/>
        <w:rPr>
          <w:rFonts w:asciiTheme="majorBidi" w:hAnsiTheme="majorBidi" w:cstheme="majorBidi"/>
          <w:noProof/>
          <w:sz w:val="24"/>
          <w:szCs w:val="24"/>
          <w:lang w:val="id-ID"/>
        </w:rPr>
      </w:pPr>
      <w:r w:rsidRPr="008D0E95">
        <w:rPr>
          <w:rFonts w:asciiTheme="majorBidi" w:hAnsiTheme="majorBidi" w:cstheme="majorBidi"/>
          <w:noProof/>
          <w:sz w:val="24"/>
          <w:szCs w:val="24"/>
          <w:lang w:val="id-ID"/>
        </w:rPr>
        <w:t xml:space="preserve">Secara umum, tahap-tahap penelitian ini adalah sebagai berikut: </w:t>
      </w:r>
    </w:p>
    <w:p w:rsidR="007825C4" w:rsidRPr="008D0E95" w:rsidRDefault="00283739" w:rsidP="007825C4">
      <w:pPr>
        <w:pStyle w:val="ListParagraph"/>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0;margin-top:217.8pt;width:81.75pt;height:14.25pt;z-index:251672576;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roundrect id="_x0000_s1032" style="position:absolute;left:0;text-align:left;margin-left:0;margin-top:475.65pt;width:309pt;height:31.5pt;z-index:251666432;mso-position-horizontal:center;mso-position-horizontal-relative:margin" arcsize="10923f" filled="f"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Kesimpulan</w:t>
                  </w:r>
                </w:p>
              </w:txbxContent>
            </v:textbox>
            <w10:wrap anchorx="margin"/>
          </v:roundrect>
        </w:pict>
      </w:r>
      <w:r>
        <w:rPr>
          <w:rFonts w:asciiTheme="majorBidi" w:hAnsiTheme="majorBidi" w:cstheme="majorBidi"/>
          <w:noProof/>
          <w:sz w:val="24"/>
          <w:szCs w:val="24"/>
          <w:lang w:val="id-ID"/>
        </w:rPr>
        <w:pict>
          <v:shape id="_x0000_s1039" type="#_x0000_t67" style="position:absolute;left:0;text-align:left;margin-left:0;margin-top:450.9pt;width:81.75pt;height:14.25pt;z-index:251673600;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roundrect id="_x0000_s1030" style="position:absolute;left:0;text-align:left;margin-left:0;margin-top:413.4pt;width:309pt;height:31.5pt;z-index:251664384;mso-position-horizontal:center;mso-position-horizontal-relative:margin" arcsize="10923f" filled="f" strokeweight="1pt">
            <v:textbox style="mso-next-textbox:#_x0000_s1030">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Pembahasan</w:t>
                  </w:r>
                </w:p>
              </w:txbxContent>
            </v:textbox>
            <w10:wrap anchorx="margin"/>
          </v:roundrect>
        </w:pict>
      </w:r>
      <w:r>
        <w:rPr>
          <w:rFonts w:asciiTheme="majorBidi" w:hAnsiTheme="majorBidi" w:cstheme="majorBidi"/>
          <w:noProof/>
          <w:sz w:val="24"/>
          <w:szCs w:val="24"/>
          <w:lang w:val="id-ID"/>
        </w:rPr>
        <w:pict>
          <v:shape id="_x0000_s1036" type="#_x0000_t67" style="position:absolute;left:0;text-align:left;margin-left:0;margin-top:389.4pt;width:81.75pt;height:14.25pt;z-index:251670528;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shape id="_x0000_s1037" type="#_x0000_t67" style="position:absolute;left:0;text-align:left;margin-left:0;margin-top:293.4pt;width:81.75pt;height:14.25pt;z-index:251671552;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roundrect id="_x0000_s1031" style="position:absolute;left:0;text-align:left;margin-left:0;margin-top:238.65pt;width:416.25pt;height:48pt;z-index:251665408;mso-position-horizontal:center;mso-position-horizontal-relative:margin" arcsize="10923f" filled="f"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Pendeskripsian tingkat kemampuan proses kognitif subjek berdasarkan hasil tes tertulis dan wawancara</w:t>
                  </w:r>
                </w:p>
              </w:txbxContent>
            </v:textbox>
            <w10:wrap anchorx="margin"/>
          </v:roundrect>
        </w:pict>
      </w:r>
      <w:r>
        <w:rPr>
          <w:rFonts w:asciiTheme="majorBidi" w:hAnsiTheme="majorBidi" w:cstheme="majorBidi"/>
          <w:noProof/>
          <w:sz w:val="24"/>
          <w:szCs w:val="24"/>
          <w:lang w:val="id-ID"/>
        </w:rPr>
        <w:pict>
          <v:roundrect id="_x0000_s1028" style="position:absolute;left:0;text-align:left;margin-left:0;margin-top:180.15pt;width:309pt;height:31.5pt;z-index:251662336;mso-position-horizontal:center;mso-position-horizontal-relative:margin" arcsize="10923f" filled="f"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Pelaksanaan wawancara pada subjek terpilih</w:t>
                  </w:r>
                </w:p>
              </w:txbxContent>
            </v:textbox>
            <w10:wrap anchorx="margin"/>
          </v:roundrect>
        </w:pict>
      </w:r>
      <w:r>
        <w:rPr>
          <w:rFonts w:asciiTheme="majorBidi" w:hAnsiTheme="majorBidi" w:cstheme="majorBidi"/>
          <w:noProof/>
          <w:sz w:val="24"/>
          <w:szCs w:val="24"/>
          <w:lang w:val="id-ID"/>
        </w:rPr>
        <w:pict>
          <v:shape id="_x0000_s1035" type="#_x0000_t67" style="position:absolute;left:0;text-align:left;margin-left:0;margin-top:159.15pt;width:81.75pt;height:14.25pt;z-index:251669504;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roundrect id="_x0000_s1027" style="position:absolute;left:0;text-align:left;margin-left:0;margin-top:122.4pt;width:309pt;height:31.5pt;z-index:251661312;mso-position-horizontal:center;mso-position-horizontal-relative:margin" arcsize="10923f" filled="f"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Pelaksanaan tes tertulis</w:t>
                  </w:r>
                </w:p>
              </w:txbxContent>
            </v:textbox>
            <w10:wrap anchorx="margin"/>
          </v:roundrect>
        </w:pict>
      </w:r>
      <w:r>
        <w:rPr>
          <w:rFonts w:asciiTheme="majorBidi" w:hAnsiTheme="majorBidi" w:cstheme="majorBidi"/>
          <w:noProof/>
          <w:sz w:val="24"/>
          <w:szCs w:val="24"/>
          <w:lang w:val="id-ID"/>
        </w:rPr>
        <w:pict>
          <v:shape id="_x0000_s1034" type="#_x0000_t67" style="position:absolute;left:0;text-align:left;margin-left:0;margin-top:101.4pt;width:81.75pt;height:14.25pt;z-index:251668480;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shape id="_x0000_s1033" type="#_x0000_t67" style="position:absolute;left:0;text-align:left;margin-left:0;margin-top:44.4pt;width:81.75pt;height:14.25pt;z-index:251667456;mso-position-horizontal:center;mso-position-horizontal-relative:margin" fillcolor="#4f81bd [3204]">
            <v:fill color2="fill lighten(51)" focusposition="1" focussize="" method="linear sigma" type="gradient"/>
            <v:textbox style="layout-flow:vertical-ideographic"/>
            <w10:wrap anchorx="margin"/>
          </v:shape>
        </w:pict>
      </w:r>
      <w:r>
        <w:rPr>
          <w:rFonts w:asciiTheme="majorBidi" w:hAnsiTheme="majorBidi" w:cstheme="majorBidi"/>
          <w:noProof/>
          <w:sz w:val="24"/>
          <w:szCs w:val="24"/>
          <w:lang w:val="id-ID"/>
        </w:rPr>
        <w:pict>
          <v:roundrect id="_x0000_s1029" style="position:absolute;left:0;text-align:left;margin-left:0;margin-top:64.65pt;width:309pt;height:31.5pt;z-index:251663360;mso-position-horizontal:center;mso-position-horizontal-relative:margin" arcsize="10923f" filled="f"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Menyiapkan soal-soal tes tertulis dan wawancara</w:t>
                  </w:r>
                </w:p>
              </w:txbxContent>
            </v:textbox>
            <w10:wrap anchorx="margin"/>
          </v:roundrect>
        </w:pict>
      </w:r>
      <w:r>
        <w:rPr>
          <w:rFonts w:asciiTheme="majorBidi" w:hAnsiTheme="majorBidi" w:cstheme="majorBidi"/>
          <w:noProof/>
          <w:sz w:val="24"/>
          <w:szCs w:val="24"/>
          <w:lang w:val="id-ID"/>
        </w:rPr>
        <w:pict>
          <v:roundrect id="_x0000_s1026" style="position:absolute;left:0;text-align:left;margin-left:0;margin-top:7.65pt;width:309pt;height:31.5pt;z-index:251660288;mso-position-horizontal:center;mso-position-horizontal-relative:margin" arcsize="10923f" filled="f" strokecolor="black [3213]" strokeweight="1pt">
            <v:textbox>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Melihat subjek</w:t>
                  </w:r>
                </w:p>
              </w:txbxContent>
            </v:textbox>
            <w10:wrap anchorx="margin"/>
          </v:roundrect>
        </w:pict>
      </w:r>
    </w:p>
    <w:p w:rsidR="007825C4" w:rsidRPr="008D0E95" w:rsidRDefault="007825C4" w:rsidP="007825C4">
      <w:pPr>
        <w:spacing w:line="480" w:lineRule="auto"/>
        <w:jc w:val="both"/>
        <w:rPr>
          <w:rFonts w:asciiTheme="majorBidi" w:hAnsiTheme="majorBidi" w:cstheme="majorBidi"/>
          <w:noProof/>
          <w:sz w:val="24"/>
          <w:szCs w:val="24"/>
          <w:lang w:val="id-ID"/>
        </w:rPr>
      </w:pPr>
    </w:p>
    <w:p w:rsidR="001B40B6" w:rsidRDefault="00283739">
      <w:r>
        <w:rPr>
          <w:noProof/>
          <w:lang w:val="id-ID"/>
        </w:rPr>
        <w:pict>
          <v:group id="_x0000_s1056" style="position:absolute;margin-left:0;margin-top:255.9pt;width:309.45pt;height:62.05pt;z-index:251682304;mso-position-horizontal:center;mso-position-horizontal-relative:margin" coordorigin="1749,9267" coordsize="6189,1241">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8" type="#_x0000_t105" style="position:absolute;left:2889;top:9267;width:1230;height:210" o:regroupid="1" fillcolor="#4f81bd [3204]">
              <v:fill color2="fill lighten(51)" angle="-45" focusposition=".5,.5" focussize="" method="linear sigma" type="gradient"/>
            </v:shape>
            <v:shape id="_x0000_s1049" type="#_x0000_t105" style="position:absolute;left:4449;top:9267;width:1230;height:210" o:regroupid="1" fillcolor="#4f81bd [3204]">
              <v:fill color2="fill lighten(51)" angle="-45" focusposition=".5,.5" focussize="" method="linear sigma" type="gradient"/>
            </v:shape>
            <v:shape id="_x0000_s1050" type="#_x0000_t105" style="position:absolute;left:6009;top:9267;width:1230;height:210" o:regroupid="1" fillcolor="#4f81bd [3204]">
              <v:fill color2="fill lighten(51)" angle="-45" focusposition=".5,.5" focussize="" method="linear sigma" type="gradient"/>
            </v:shape>
            <v:group id="_x0000_s1055" style="position:absolute;left:1749;top:9488;width:6189;height:1020" coordorigin="1749,9488" coordsize="6189,1020">
              <v:roundrect id="_x0000_s1042" style="position:absolute;left:1749;top:9488;width:1512;height:1020;mso-position-horizontal:center;mso-position-horizontal-relative:margin;mso-position-vertical:center;mso-position-vertical-relative:margin" arcsize="10923f" o:regroupid="2" filled="f" strokeweight="1pt">
                <v:textbox style="mso-next-textbox:#_x0000_s1042">
                  <w:txbxContent>
                    <w:p w:rsidR="00A3486A" w:rsidRPr="005A0706" w:rsidRDefault="00A3486A" w:rsidP="007825C4">
                      <w:pPr>
                        <w:jc w:val="center"/>
                        <w:rPr>
                          <w:rFonts w:asciiTheme="majorBidi" w:hAnsiTheme="majorBidi" w:cstheme="majorBidi"/>
                          <w:noProof/>
                          <w:lang w:val="id-ID"/>
                        </w:rPr>
                      </w:pPr>
                      <w:r w:rsidRPr="005A0706">
                        <w:rPr>
                          <w:rFonts w:asciiTheme="majorBidi" w:hAnsiTheme="majorBidi" w:cstheme="majorBidi"/>
                          <w:noProof/>
                          <w:lang w:val="id-ID"/>
                        </w:rPr>
                        <w:t>Mengingat</w:t>
                      </w:r>
                    </w:p>
                  </w:txbxContent>
                </v:textbox>
              </v:roundrect>
              <v:roundrect id="_x0000_s1043" style="position:absolute;left:3308;top:9488;width:1512;height:1020;mso-position-horizontal-relative:margin" arcsize="10923f" o:regroupid="2" filled="f" strokeweight="1pt">
                <v:textbox style="mso-next-textbox:#_x0000_s1043">
                  <w:txbxContent>
                    <w:p w:rsidR="00A3486A" w:rsidRPr="0079540B" w:rsidRDefault="00A3486A" w:rsidP="007825C4">
                      <w:pPr>
                        <w:jc w:val="center"/>
                        <w:rPr>
                          <w:rFonts w:asciiTheme="minorBidi" w:hAnsiTheme="minorBidi"/>
                        </w:rPr>
                      </w:pPr>
                      <w:r w:rsidRPr="00443182">
                        <w:rPr>
                          <w:rFonts w:asciiTheme="majorBidi" w:hAnsiTheme="majorBidi" w:cstheme="majorBidi"/>
                        </w:rPr>
                        <w:t>M</w:t>
                      </w:r>
                      <w:r w:rsidRPr="005A0706">
                        <w:rPr>
                          <w:rFonts w:asciiTheme="majorBidi" w:hAnsiTheme="majorBidi" w:cstheme="majorBidi"/>
                          <w:noProof/>
                          <w:lang w:val="id-ID"/>
                        </w:rPr>
                        <w:t>emaham</w:t>
                      </w:r>
                      <w:r w:rsidRPr="005A0706">
                        <w:rPr>
                          <w:rFonts w:asciiTheme="minorBidi" w:hAnsiTheme="minorBidi"/>
                          <w:noProof/>
                          <w:lang w:val="id-ID"/>
                        </w:rPr>
                        <w:t>i</w:t>
                      </w:r>
                    </w:p>
                  </w:txbxContent>
                </v:textbox>
              </v:roundrect>
              <v:roundrect id="_x0000_s1044" style="position:absolute;left:4868;top:9488;width:1511;height:1020;mso-position-horizontal-relative:margin" arcsize="10923f" o:regroupid="2" filled="f" strokeweight="1pt">
                <v:textbox style="mso-next-textbox:#_x0000_s1044">
                  <w:txbxContent>
                    <w:p w:rsidR="00A3486A" w:rsidRPr="005A0706" w:rsidRDefault="00A3486A" w:rsidP="007825C4">
                      <w:pPr>
                        <w:jc w:val="center"/>
                        <w:rPr>
                          <w:rFonts w:ascii="Times New Roman" w:hAnsi="Times New Roman" w:cs="Times New Roman"/>
                          <w:noProof/>
                          <w:lang w:val="id-ID"/>
                        </w:rPr>
                      </w:pPr>
                      <w:r w:rsidRPr="005A0706">
                        <w:rPr>
                          <w:rFonts w:ascii="Times New Roman" w:hAnsi="Times New Roman" w:cs="Times New Roman"/>
                          <w:noProof/>
                          <w:lang w:val="id-ID"/>
                        </w:rPr>
                        <w:t>Mengapli-kasikan</w:t>
                      </w:r>
                    </w:p>
                  </w:txbxContent>
                </v:textbox>
              </v:roundrect>
              <v:roundrect id="_x0000_s1045" style="position:absolute;left:6427;top:9488;width:1511;height:1020;mso-position-horizontal-relative:margin" arcsize="10923f" o:regroupid="2" filled="f" strokeweight="1pt">
                <v:textbox style="mso-next-textbox:#_x0000_s1045">
                  <w:txbxContent>
                    <w:p w:rsidR="00A3486A" w:rsidRPr="005A0706" w:rsidRDefault="00A3486A" w:rsidP="007825C4">
                      <w:pPr>
                        <w:ind w:left="-90"/>
                        <w:jc w:val="center"/>
                        <w:rPr>
                          <w:rFonts w:asciiTheme="majorBidi" w:hAnsiTheme="majorBidi" w:cstheme="majorBidi"/>
                          <w:noProof/>
                          <w:lang w:val="id-ID"/>
                        </w:rPr>
                      </w:pPr>
                      <w:r w:rsidRPr="005A0706">
                        <w:rPr>
                          <w:rFonts w:asciiTheme="majorBidi" w:hAnsiTheme="majorBidi" w:cstheme="majorBidi"/>
                          <w:noProof/>
                          <w:lang w:val="id-ID"/>
                        </w:rPr>
                        <w:t>Menganalisis</w:t>
                      </w:r>
                    </w:p>
                  </w:txbxContent>
                </v:textbox>
              </v:roundrect>
            </v:group>
            <w10:wrap anchorx="margin"/>
          </v:group>
        </w:pict>
      </w:r>
    </w:p>
    <w:sectPr w:rsidR="001B40B6" w:rsidSect="00286AC2">
      <w:headerReference w:type="default" r:id="rId10"/>
      <w:footerReference w:type="default" r:id="rId11"/>
      <w:headerReference w:type="first" r:id="rId12"/>
      <w:footerReference w:type="first" r:id="rId13"/>
      <w:pgSz w:w="12240" w:h="15840" w:code="1"/>
      <w:pgMar w:top="1701" w:right="1701" w:bottom="1701" w:left="2268" w:header="720" w:footer="720"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0B" w:rsidRDefault="0055430B" w:rsidP="007825C4">
      <w:pPr>
        <w:spacing w:after="0" w:line="240" w:lineRule="auto"/>
      </w:pPr>
      <w:r>
        <w:separator/>
      </w:r>
    </w:p>
  </w:endnote>
  <w:endnote w:type="continuationSeparator" w:id="1">
    <w:p w:rsidR="0055430B" w:rsidRDefault="0055430B" w:rsidP="0078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6A" w:rsidRDefault="00A3486A" w:rsidP="00DF33ED">
    <w:pPr>
      <w:pStyle w:val="Footer"/>
    </w:pPr>
  </w:p>
  <w:p w:rsidR="00A3486A" w:rsidRDefault="00A34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228"/>
      <w:docPartObj>
        <w:docPartGallery w:val="Page Numbers (Bottom of Page)"/>
        <w:docPartUnique/>
      </w:docPartObj>
    </w:sdtPr>
    <w:sdtEndPr>
      <w:rPr>
        <w:rFonts w:asciiTheme="majorBidi" w:hAnsiTheme="majorBidi" w:cstheme="majorBidi"/>
        <w:sz w:val="24"/>
        <w:szCs w:val="24"/>
      </w:rPr>
    </w:sdtEndPr>
    <w:sdtContent>
      <w:p w:rsidR="00A3486A" w:rsidRPr="00C07043" w:rsidRDefault="00283739">
        <w:pPr>
          <w:pStyle w:val="Footer"/>
          <w:jc w:val="center"/>
          <w:rPr>
            <w:rFonts w:asciiTheme="majorBidi" w:hAnsiTheme="majorBidi" w:cstheme="majorBidi"/>
            <w:sz w:val="24"/>
            <w:szCs w:val="24"/>
          </w:rPr>
        </w:pPr>
        <w:r w:rsidRPr="00C07043">
          <w:rPr>
            <w:rFonts w:asciiTheme="majorBidi" w:hAnsiTheme="majorBidi" w:cstheme="majorBidi"/>
            <w:sz w:val="24"/>
            <w:szCs w:val="24"/>
          </w:rPr>
          <w:fldChar w:fldCharType="begin"/>
        </w:r>
        <w:r w:rsidR="00A3486A" w:rsidRPr="00C07043">
          <w:rPr>
            <w:rFonts w:asciiTheme="majorBidi" w:hAnsiTheme="majorBidi" w:cstheme="majorBidi"/>
            <w:sz w:val="24"/>
            <w:szCs w:val="24"/>
          </w:rPr>
          <w:instrText xml:space="preserve"> PAGE   \* MERGEFORMAT </w:instrText>
        </w:r>
        <w:r w:rsidRPr="00C07043">
          <w:rPr>
            <w:rFonts w:asciiTheme="majorBidi" w:hAnsiTheme="majorBidi" w:cstheme="majorBidi"/>
            <w:sz w:val="24"/>
            <w:szCs w:val="24"/>
          </w:rPr>
          <w:fldChar w:fldCharType="separate"/>
        </w:r>
        <w:r w:rsidR="003208F8">
          <w:rPr>
            <w:rFonts w:asciiTheme="majorBidi" w:hAnsiTheme="majorBidi" w:cstheme="majorBidi"/>
            <w:noProof/>
            <w:sz w:val="24"/>
            <w:szCs w:val="24"/>
          </w:rPr>
          <w:t>70</w:t>
        </w:r>
        <w:r w:rsidRPr="00C07043">
          <w:rPr>
            <w:rFonts w:asciiTheme="majorBidi" w:hAnsiTheme="majorBidi" w:cstheme="majorBidi"/>
            <w:sz w:val="24"/>
            <w:szCs w:val="24"/>
          </w:rPr>
          <w:fldChar w:fldCharType="end"/>
        </w:r>
      </w:p>
    </w:sdtContent>
  </w:sdt>
  <w:p w:rsidR="00A3486A" w:rsidRPr="00AF6EA5" w:rsidRDefault="00A3486A">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0B" w:rsidRDefault="0055430B" w:rsidP="007825C4">
      <w:pPr>
        <w:spacing w:after="0" w:line="240" w:lineRule="auto"/>
      </w:pPr>
      <w:r>
        <w:separator/>
      </w:r>
    </w:p>
  </w:footnote>
  <w:footnote w:type="continuationSeparator" w:id="1">
    <w:p w:rsidR="0055430B" w:rsidRDefault="0055430B" w:rsidP="007825C4">
      <w:pPr>
        <w:spacing w:after="0" w:line="240" w:lineRule="auto"/>
      </w:pPr>
      <w:r>
        <w:continuationSeparator/>
      </w:r>
    </w:p>
  </w:footnote>
  <w:footnote w:id="2">
    <w:p w:rsidR="000A1DC1" w:rsidRPr="00355D52" w:rsidRDefault="000A1DC1" w:rsidP="000A1DC1">
      <w:pPr>
        <w:pStyle w:val="FootnoteText"/>
        <w:jc w:val="both"/>
        <w:rPr>
          <w:rFonts w:asciiTheme="majorBidi" w:hAnsiTheme="majorBidi" w:cstheme="majorBidi"/>
          <w:sz w:val="22"/>
          <w:szCs w:val="22"/>
        </w:rPr>
      </w:pPr>
      <w:r w:rsidRPr="00355D52">
        <w:rPr>
          <w:rStyle w:val="FootnoteReference"/>
          <w:rFonts w:asciiTheme="majorBidi" w:hAnsiTheme="majorBidi" w:cstheme="majorBidi"/>
          <w:sz w:val="22"/>
          <w:szCs w:val="22"/>
        </w:rPr>
        <w:footnoteRef/>
      </w:r>
      <w:r w:rsidRPr="00355D52">
        <w:rPr>
          <w:rFonts w:asciiTheme="majorBidi" w:hAnsiTheme="majorBidi" w:cstheme="majorBidi"/>
          <w:noProof/>
          <w:sz w:val="22"/>
          <w:szCs w:val="22"/>
        </w:rPr>
        <w:t>I Made Wiratha, “</w:t>
      </w:r>
      <w:r w:rsidRPr="00355D52">
        <w:rPr>
          <w:rFonts w:asciiTheme="majorBidi" w:hAnsiTheme="majorBidi" w:cstheme="majorBidi"/>
          <w:noProof/>
          <w:sz w:val="22"/>
          <w:szCs w:val="22"/>
          <w:lang w:val="id-ID"/>
        </w:rPr>
        <w:t>Objek dan Metode Penelitian</w:t>
      </w:r>
      <w:r w:rsidRPr="00355D52">
        <w:rPr>
          <w:rFonts w:asciiTheme="majorBidi" w:hAnsiTheme="majorBidi" w:cstheme="majorBidi"/>
          <w:noProof/>
          <w:sz w:val="22"/>
          <w:szCs w:val="22"/>
        </w:rPr>
        <w:t>”</w:t>
      </w:r>
      <w:r w:rsidRPr="00355D52">
        <w:rPr>
          <w:rFonts w:asciiTheme="majorBidi" w:hAnsiTheme="majorBidi" w:cstheme="majorBidi"/>
          <w:noProof/>
          <w:sz w:val="22"/>
          <w:szCs w:val="22"/>
          <w:lang w:val="id-ID"/>
        </w:rPr>
        <w:t>, dalam http://elib.unikom.ac.id/</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files/</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disk1/</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437/</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jbptunikompp</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gdl</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noviawulan</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21845</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7</w:t>
      </w:r>
      <w:r w:rsidRPr="00355D52">
        <w:rPr>
          <w:rFonts w:asciiTheme="majorBidi" w:hAnsiTheme="majorBidi" w:cstheme="majorBidi"/>
          <w:noProof/>
          <w:sz w:val="22"/>
          <w:szCs w:val="22"/>
        </w:rPr>
        <w:t xml:space="preserve"> </w:t>
      </w:r>
      <w:r>
        <w:rPr>
          <w:rFonts w:asciiTheme="majorBidi" w:hAnsiTheme="majorBidi" w:cstheme="majorBidi"/>
          <w:noProof/>
          <w:sz w:val="22"/>
          <w:szCs w:val="22"/>
          <w:lang w:val="id-ID"/>
        </w:rPr>
        <w:t>–</w:t>
      </w:r>
      <w:r>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3.</w:t>
      </w:r>
      <w:r w:rsidRPr="00355D52">
        <w:rPr>
          <w:rFonts w:asciiTheme="majorBidi" w:hAnsiTheme="majorBidi" w:cstheme="majorBidi"/>
          <w:noProof/>
          <w:sz w:val="22"/>
          <w:szCs w:val="22"/>
        </w:rPr>
        <w:t xml:space="preserve"> </w:t>
      </w:r>
      <w:r w:rsidRPr="00355D52">
        <w:rPr>
          <w:rFonts w:asciiTheme="majorBidi" w:hAnsiTheme="majorBidi" w:cstheme="majorBidi"/>
          <w:noProof/>
          <w:sz w:val="22"/>
          <w:szCs w:val="22"/>
          <w:lang w:val="id-ID"/>
        </w:rPr>
        <w:t>babii-f.doc, diakses pada 3 Juli 2012</w:t>
      </w:r>
    </w:p>
  </w:footnote>
  <w:footnote w:id="3">
    <w:p w:rsidR="000A1DC1" w:rsidRPr="00355D52" w:rsidRDefault="000A1DC1" w:rsidP="000A1DC1">
      <w:pPr>
        <w:pStyle w:val="FootnoteText"/>
        <w:rPr>
          <w:rFonts w:asciiTheme="majorBidi" w:hAnsiTheme="majorBidi" w:cstheme="majorBidi"/>
          <w:sz w:val="22"/>
          <w:szCs w:val="22"/>
        </w:rPr>
      </w:pPr>
      <w:r w:rsidRPr="00355D52">
        <w:rPr>
          <w:rStyle w:val="FootnoteReference"/>
          <w:rFonts w:asciiTheme="majorBidi" w:hAnsiTheme="majorBidi" w:cstheme="majorBidi"/>
          <w:sz w:val="22"/>
          <w:szCs w:val="22"/>
        </w:rPr>
        <w:footnoteRef/>
      </w:r>
      <w:r w:rsidRPr="00355D52">
        <w:rPr>
          <w:rFonts w:asciiTheme="majorBidi" w:hAnsiTheme="majorBidi" w:cstheme="majorBidi"/>
          <w:sz w:val="22"/>
          <w:szCs w:val="22"/>
        </w:rPr>
        <w:t xml:space="preserve"> </w:t>
      </w:r>
      <w:r w:rsidRPr="00355D52">
        <w:rPr>
          <w:rFonts w:asciiTheme="majorBidi" w:hAnsiTheme="majorBidi" w:cstheme="majorBidi"/>
          <w:i/>
          <w:iCs/>
          <w:sz w:val="22"/>
          <w:szCs w:val="22"/>
        </w:rPr>
        <w:t>Ibid</w:t>
      </w:r>
      <w:r w:rsidRPr="00355D52">
        <w:rPr>
          <w:rFonts w:asciiTheme="majorBidi" w:hAnsiTheme="majorBidi" w:cstheme="majorBidi"/>
          <w:sz w:val="22"/>
          <w:szCs w:val="22"/>
        </w:rPr>
        <w:t>.</w:t>
      </w:r>
    </w:p>
  </w:footnote>
  <w:footnote w:id="4">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Suharsimi Arikunto, </w:t>
      </w:r>
      <w:r w:rsidRPr="003655E2">
        <w:rPr>
          <w:rFonts w:asciiTheme="majorBidi" w:hAnsiTheme="majorBidi" w:cstheme="majorBidi"/>
          <w:i/>
          <w:iCs/>
          <w:noProof/>
          <w:sz w:val="22"/>
          <w:szCs w:val="22"/>
          <w:lang w:val="id-ID"/>
        </w:rPr>
        <w:t>Prosedur Penelitian Suatu Pendekatan Praktek Edisi V</w:t>
      </w:r>
      <w:r w:rsidRPr="003655E2">
        <w:rPr>
          <w:rFonts w:asciiTheme="majorBidi" w:hAnsiTheme="majorBidi" w:cstheme="majorBidi"/>
          <w:noProof/>
          <w:sz w:val="22"/>
          <w:szCs w:val="22"/>
          <w:lang w:val="id-ID"/>
        </w:rPr>
        <w:t>, (Jakarta: Rineka Cipta, 2002), hal. 108</w:t>
      </w:r>
    </w:p>
  </w:footnote>
  <w:footnote w:id="5">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w:t>
      </w:r>
      <w:r w:rsidRPr="00587269">
        <w:rPr>
          <w:rFonts w:asciiTheme="majorBidi" w:hAnsiTheme="majorBidi" w:cstheme="majorBidi"/>
          <w:i/>
          <w:iCs/>
          <w:noProof/>
          <w:sz w:val="22"/>
          <w:szCs w:val="22"/>
          <w:lang w:val="id-ID"/>
        </w:rPr>
        <w:t>Ibid</w:t>
      </w:r>
      <w:r w:rsidRPr="003655E2">
        <w:rPr>
          <w:rFonts w:asciiTheme="majorBidi" w:hAnsiTheme="majorBidi" w:cstheme="majorBidi"/>
          <w:noProof/>
          <w:sz w:val="22"/>
          <w:szCs w:val="22"/>
          <w:lang w:val="id-ID"/>
        </w:rPr>
        <w:t>., hal. 109</w:t>
      </w:r>
    </w:p>
  </w:footnote>
  <w:footnote w:id="6">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w:t>
      </w:r>
      <w:r w:rsidRPr="00587269">
        <w:rPr>
          <w:rFonts w:asciiTheme="majorBidi" w:hAnsiTheme="majorBidi" w:cstheme="majorBidi"/>
          <w:i/>
          <w:iCs/>
          <w:noProof/>
          <w:sz w:val="22"/>
          <w:szCs w:val="22"/>
          <w:lang w:val="id-ID"/>
        </w:rPr>
        <w:t>Ibid</w:t>
      </w:r>
      <w:r w:rsidRPr="003655E2">
        <w:rPr>
          <w:rFonts w:asciiTheme="majorBidi" w:hAnsiTheme="majorBidi" w:cstheme="majorBidi"/>
          <w:noProof/>
          <w:sz w:val="22"/>
          <w:szCs w:val="22"/>
          <w:lang w:val="id-ID"/>
        </w:rPr>
        <w:t>., hal. 72</w:t>
      </w:r>
    </w:p>
  </w:footnote>
  <w:footnote w:id="7">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Djunaedi Ghony dan Fauzan Almanshur, </w:t>
      </w:r>
      <w:r w:rsidRPr="003655E2">
        <w:rPr>
          <w:rFonts w:asciiTheme="majorBidi" w:hAnsiTheme="majorBidi" w:cstheme="majorBidi"/>
          <w:i/>
          <w:iCs/>
          <w:noProof/>
          <w:sz w:val="22"/>
          <w:szCs w:val="22"/>
          <w:lang w:val="id-ID"/>
        </w:rPr>
        <w:t>Metodologi Penelitian Pendidikan Pendekatan Kuantitatif</w:t>
      </w:r>
      <w:r w:rsidRPr="003655E2">
        <w:rPr>
          <w:rFonts w:asciiTheme="majorBidi" w:hAnsiTheme="majorBidi" w:cstheme="majorBidi"/>
          <w:noProof/>
          <w:sz w:val="22"/>
          <w:szCs w:val="22"/>
          <w:lang w:val="id-ID"/>
        </w:rPr>
        <w:t>, (Malang: UIN Malang Press, 2009), hal. 149</w:t>
      </w:r>
    </w:p>
  </w:footnote>
  <w:footnote w:id="8">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M. Dahlan Al Barry, </w:t>
      </w:r>
      <w:r w:rsidRPr="003655E2">
        <w:rPr>
          <w:rFonts w:asciiTheme="majorBidi" w:hAnsiTheme="majorBidi" w:cstheme="majorBidi"/>
          <w:i/>
          <w:iCs/>
          <w:noProof/>
          <w:sz w:val="22"/>
          <w:szCs w:val="22"/>
          <w:lang w:val="id-ID"/>
        </w:rPr>
        <w:t>Kamus Ilmiah Populer</w:t>
      </w:r>
      <w:r w:rsidRPr="003655E2">
        <w:rPr>
          <w:rFonts w:asciiTheme="majorBidi" w:hAnsiTheme="majorBidi" w:cstheme="majorBidi"/>
          <w:noProof/>
          <w:sz w:val="22"/>
          <w:szCs w:val="22"/>
          <w:lang w:val="id-ID"/>
        </w:rPr>
        <w:t>, (Surabaya: Arkola, 1994), hal. 94</w:t>
      </w:r>
    </w:p>
  </w:footnote>
  <w:footnote w:id="9">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Burhan Bungin, </w:t>
      </w:r>
      <w:r w:rsidRPr="003655E2">
        <w:rPr>
          <w:rFonts w:asciiTheme="majorBidi" w:hAnsiTheme="majorBidi" w:cstheme="majorBidi"/>
          <w:i/>
          <w:iCs/>
          <w:noProof/>
          <w:sz w:val="22"/>
          <w:szCs w:val="22"/>
          <w:lang w:val="id-ID"/>
        </w:rPr>
        <w:t>Analisis Data Penelitian Kualitatif: Pemahaman Filosofis dan Metodologis ke Arah Penguasaan Model Aplikasi</w:t>
      </w:r>
      <w:r w:rsidRPr="003655E2">
        <w:rPr>
          <w:rFonts w:asciiTheme="majorBidi" w:hAnsiTheme="majorBidi" w:cstheme="majorBidi"/>
          <w:noProof/>
          <w:sz w:val="22"/>
          <w:szCs w:val="22"/>
          <w:lang w:val="id-ID"/>
        </w:rPr>
        <w:t>, (Jakarta: Rajawali Press, 2003), hal. 189</w:t>
      </w:r>
    </w:p>
  </w:footnote>
  <w:footnote w:id="10">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Philip. J. Kirk, </w:t>
      </w:r>
      <w:r w:rsidRPr="003655E2">
        <w:rPr>
          <w:rFonts w:asciiTheme="majorBidi" w:hAnsiTheme="majorBidi" w:cstheme="majorBidi"/>
          <w:i/>
          <w:iCs/>
          <w:noProof/>
          <w:sz w:val="22"/>
          <w:szCs w:val="22"/>
          <w:lang w:val="id-ID"/>
        </w:rPr>
        <w:t>Understanding North Carolina Test: Thinking Skill Level</w:t>
      </w:r>
      <w:r w:rsidRPr="003655E2">
        <w:rPr>
          <w:rFonts w:asciiTheme="majorBidi" w:hAnsiTheme="majorBidi" w:cstheme="majorBidi"/>
          <w:noProof/>
          <w:sz w:val="22"/>
          <w:szCs w:val="22"/>
          <w:lang w:val="id-ID"/>
        </w:rPr>
        <w:t>, (Public School of North Carolina: North Carolina, 1999), hal 2</w:t>
      </w:r>
    </w:p>
  </w:footnote>
  <w:footnote w:id="11">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w:t>
      </w:r>
      <w:r w:rsidRPr="003655E2">
        <w:rPr>
          <w:rFonts w:asciiTheme="majorBidi" w:hAnsiTheme="majorBidi" w:cstheme="majorBidi"/>
          <w:i/>
          <w:iCs/>
          <w:noProof/>
          <w:sz w:val="22"/>
          <w:szCs w:val="22"/>
          <w:lang w:val="id-ID"/>
        </w:rPr>
        <w:t>ibid</w:t>
      </w:r>
      <w:r w:rsidRPr="003655E2">
        <w:rPr>
          <w:rFonts w:asciiTheme="majorBidi" w:hAnsiTheme="majorBidi" w:cstheme="majorBidi"/>
          <w:noProof/>
          <w:sz w:val="22"/>
          <w:szCs w:val="22"/>
          <w:lang w:val="id-ID"/>
        </w:rPr>
        <w:t>.</w:t>
      </w:r>
    </w:p>
  </w:footnote>
  <w:footnote w:id="12">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Nana Sudjana, </w:t>
      </w:r>
      <w:r w:rsidRPr="003655E2">
        <w:rPr>
          <w:rFonts w:asciiTheme="majorBidi" w:hAnsiTheme="majorBidi" w:cstheme="majorBidi"/>
          <w:i/>
          <w:iCs/>
          <w:noProof/>
          <w:sz w:val="22"/>
          <w:szCs w:val="22"/>
          <w:lang w:val="id-ID"/>
        </w:rPr>
        <w:t>Penilaian Hasil Proses Belajar Mengajar</w:t>
      </w:r>
      <w:r w:rsidRPr="003655E2">
        <w:rPr>
          <w:rFonts w:asciiTheme="majorBidi" w:hAnsiTheme="majorBidi" w:cstheme="majorBidi"/>
          <w:noProof/>
          <w:sz w:val="22"/>
          <w:szCs w:val="22"/>
          <w:lang w:val="id-ID"/>
        </w:rPr>
        <w:t>, (Bandung: PT. Remaja Rosdakarya, 1991), hal. 135</w:t>
      </w:r>
    </w:p>
  </w:footnote>
  <w:footnote w:id="13">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w:t>
      </w:r>
      <w:r w:rsidRPr="003655E2">
        <w:rPr>
          <w:rFonts w:asciiTheme="majorBidi" w:hAnsiTheme="majorBidi" w:cstheme="majorBidi"/>
          <w:i/>
          <w:iCs/>
          <w:noProof/>
          <w:sz w:val="22"/>
          <w:szCs w:val="22"/>
          <w:lang w:val="id-ID"/>
        </w:rPr>
        <w:t>Ibid</w:t>
      </w:r>
      <w:r w:rsidRPr="003655E2">
        <w:rPr>
          <w:rFonts w:asciiTheme="majorBidi" w:hAnsiTheme="majorBidi" w:cstheme="majorBidi"/>
          <w:noProof/>
          <w:sz w:val="22"/>
          <w:szCs w:val="22"/>
          <w:lang w:val="id-ID"/>
        </w:rPr>
        <w:t>.</w:t>
      </w:r>
    </w:p>
  </w:footnote>
  <w:footnote w:id="14">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Sukardi, </w:t>
      </w:r>
      <w:r w:rsidRPr="003655E2">
        <w:rPr>
          <w:rFonts w:asciiTheme="majorBidi" w:hAnsiTheme="majorBidi" w:cstheme="majorBidi"/>
          <w:i/>
          <w:iCs/>
          <w:noProof/>
          <w:sz w:val="22"/>
          <w:szCs w:val="22"/>
          <w:lang w:val="id-ID"/>
        </w:rPr>
        <w:t>Metodologi Penelitian Pendidikan: Kompetisi dan Praktiknya</w:t>
      </w:r>
      <w:r w:rsidRPr="003655E2">
        <w:rPr>
          <w:rFonts w:asciiTheme="majorBidi" w:hAnsiTheme="majorBidi" w:cstheme="majorBidi"/>
          <w:noProof/>
          <w:sz w:val="22"/>
          <w:szCs w:val="22"/>
          <w:lang w:val="id-ID"/>
        </w:rPr>
        <w:t>, (Jakarta: Bumi Aksara, 2007), hal. 123</w:t>
      </w:r>
    </w:p>
  </w:footnote>
  <w:footnote w:id="15">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Afifudin, Beni Achmad, </w:t>
      </w:r>
      <w:r w:rsidRPr="003655E2">
        <w:rPr>
          <w:rFonts w:asciiTheme="majorBidi" w:hAnsiTheme="majorBidi" w:cstheme="majorBidi"/>
          <w:i/>
          <w:iCs/>
          <w:noProof/>
          <w:sz w:val="22"/>
          <w:szCs w:val="22"/>
          <w:lang w:val="id-ID"/>
        </w:rPr>
        <w:t>Metodologi Penelitian Kualitatif</w:t>
      </w:r>
      <w:r w:rsidRPr="003655E2">
        <w:rPr>
          <w:rFonts w:asciiTheme="majorBidi" w:hAnsiTheme="majorBidi" w:cstheme="majorBidi"/>
          <w:noProof/>
          <w:sz w:val="22"/>
          <w:szCs w:val="22"/>
          <w:lang w:val="id-ID"/>
        </w:rPr>
        <w:t>, (Bandung: CV Pustaka Setia, 2009), hal. 145</w:t>
      </w:r>
    </w:p>
  </w:footnote>
  <w:footnote w:id="16">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Lexy J. Moleong, </w:t>
      </w:r>
      <w:r w:rsidRPr="003655E2">
        <w:rPr>
          <w:rFonts w:asciiTheme="majorBidi" w:hAnsiTheme="majorBidi" w:cstheme="majorBidi"/>
          <w:i/>
          <w:iCs/>
          <w:noProof/>
          <w:sz w:val="22"/>
          <w:szCs w:val="22"/>
          <w:lang w:val="id-ID"/>
        </w:rPr>
        <w:t>Metodologi Penelitian Kualitatif Edisi Revisi</w:t>
      </w:r>
      <w:r w:rsidRPr="003655E2">
        <w:rPr>
          <w:rFonts w:asciiTheme="majorBidi" w:hAnsiTheme="majorBidi" w:cstheme="majorBidi"/>
          <w:noProof/>
          <w:sz w:val="22"/>
          <w:szCs w:val="22"/>
          <w:lang w:val="id-ID"/>
        </w:rPr>
        <w:t>, (Bandung: Rosdakarya, 2008), hal. 298</w:t>
      </w:r>
    </w:p>
  </w:footnote>
  <w:footnote w:id="17">
    <w:p w:rsidR="00A3486A" w:rsidRPr="003655E2" w:rsidRDefault="00A3486A" w:rsidP="00FA1007">
      <w:pPr>
        <w:pStyle w:val="FootnoteText"/>
        <w:ind w:firstLine="567"/>
        <w:jc w:val="both"/>
        <w:rPr>
          <w:rFonts w:asciiTheme="majorBidi" w:hAnsiTheme="majorBidi" w:cstheme="majorBidi"/>
          <w:noProof/>
          <w:sz w:val="22"/>
          <w:szCs w:val="22"/>
          <w:lang w:val="id-ID"/>
        </w:rPr>
      </w:pPr>
      <w:r w:rsidRPr="003655E2">
        <w:rPr>
          <w:rStyle w:val="FootnoteReference"/>
          <w:rFonts w:asciiTheme="majorBidi" w:hAnsiTheme="majorBidi" w:cstheme="majorBidi"/>
          <w:noProof/>
          <w:sz w:val="22"/>
          <w:szCs w:val="22"/>
          <w:lang w:val="id-ID"/>
        </w:rPr>
        <w:footnoteRef/>
      </w:r>
      <w:r w:rsidRPr="003655E2">
        <w:rPr>
          <w:rFonts w:asciiTheme="majorBidi" w:hAnsiTheme="majorBidi" w:cstheme="majorBidi"/>
          <w:noProof/>
          <w:sz w:val="22"/>
          <w:szCs w:val="22"/>
          <w:lang w:val="id-ID"/>
        </w:rPr>
        <w:t xml:space="preserve"> Suharsimi Arikunto, </w:t>
      </w:r>
      <w:r w:rsidRPr="003655E2">
        <w:rPr>
          <w:rFonts w:asciiTheme="majorBidi" w:hAnsiTheme="majorBidi" w:cstheme="majorBidi"/>
          <w:i/>
          <w:iCs/>
          <w:noProof/>
          <w:sz w:val="22"/>
          <w:szCs w:val="22"/>
          <w:lang w:val="id-ID"/>
        </w:rPr>
        <w:t>Prosedur Penelitian: Suatu Pendekatan Praktik</w:t>
      </w:r>
      <w:r w:rsidRPr="003655E2">
        <w:rPr>
          <w:rFonts w:asciiTheme="majorBidi" w:hAnsiTheme="majorBidi" w:cstheme="majorBidi"/>
          <w:noProof/>
          <w:sz w:val="22"/>
          <w:szCs w:val="22"/>
          <w:lang w:val="id-ID"/>
        </w:rPr>
        <w:t>, (Jakarta: Rineka Cipta, 2010), hal.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230"/>
      <w:docPartObj>
        <w:docPartGallery w:val="Page Numbers (Top of Page)"/>
        <w:docPartUnique/>
      </w:docPartObj>
    </w:sdtPr>
    <w:sdtEndPr>
      <w:rPr>
        <w:rFonts w:asciiTheme="majorBidi" w:hAnsiTheme="majorBidi" w:cstheme="majorBidi"/>
        <w:sz w:val="24"/>
        <w:szCs w:val="24"/>
      </w:rPr>
    </w:sdtEndPr>
    <w:sdtContent>
      <w:p w:rsidR="00A3486A" w:rsidRPr="00C07043" w:rsidRDefault="00283739">
        <w:pPr>
          <w:pStyle w:val="Header"/>
          <w:jc w:val="right"/>
          <w:rPr>
            <w:rFonts w:asciiTheme="majorBidi" w:hAnsiTheme="majorBidi" w:cstheme="majorBidi"/>
            <w:sz w:val="24"/>
            <w:szCs w:val="24"/>
          </w:rPr>
        </w:pPr>
        <w:r w:rsidRPr="00C07043">
          <w:rPr>
            <w:rFonts w:asciiTheme="majorBidi" w:hAnsiTheme="majorBidi" w:cstheme="majorBidi"/>
            <w:sz w:val="24"/>
            <w:szCs w:val="24"/>
          </w:rPr>
          <w:fldChar w:fldCharType="begin"/>
        </w:r>
        <w:r w:rsidR="00A3486A" w:rsidRPr="00C07043">
          <w:rPr>
            <w:rFonts w:asciiTheme="majorBidi" w:hAnsiTheme="majorBidi" w:cstheme="majorBidi"/>
            <w:sz w:val="24"/>
            <w:szCs w:val="24"/>
          </w:rPr>
          <w:instrText xml:space="preserve"> PAGE   \* MERGEFORMAT </w:instrText>
        </w:r>
        <w:r w:rsidRPr="00C07043">
          <w:rPr>
            <w:rFonts w:asciiTheme="majorBidi" w:hAnsiTheme="majorBidi" w:cstheme="majorBidi"/>
            <w:sz w:val="24"/>
            <w:szCs w:val="24"/>
          </w:rPr>
          <w:fldChar w:fldCharType="separate"/>
        </w:r>
        <w:r w:rsidR="003208F8">
          <w:rPr>
            <w:rFonts w:asciiTheme="majorBidi" w:hAnsiTheme="majorBidi" w:cstheme="majorBidi"/>
            <w:noProof/>
            <w:sz w:val="24"/>
            <w:szCs w:val="24"/>
          </w:rPr>
          <w:t>84</w:t>
        </w:r>
        <w:r w:rsidRPr="00C07043">
          <w:rPr>
            <w:rFonts w:asciiTheme="majorBidi" w:hAnsiTheme="majorBidi" w:cstheme="majorBidi"/>
            <w:sz w:val="24"/>
            <w:szCs w:val="24"/>
          </w:rPr>
          <w:fldChar w:fldCharType="end"/>
        </w:r>
      </w:p>
    </w:sdtContent>
  </w:sdt>
  <w:p w:rsidR="00A3486A" w:rsidRPr="00C07043" w:rsidRDefault="00A3486A">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6A" w:rsidRDefault="00A3486A" w:rsidP="00C07043">
    <w:pPr>
      <w:pStyle w:val="Header"/>
      <w:jc w:val="right"/>
    </w:pPr>
  </w:p>
  <w:p w:rsidR="00A3486A" w:rsidRDefault="00A34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BEC"/>
    <w:multiLevelType w:val="hybridMultilevel"/>
    <w:tmpl w:val="9B08281C"/>
    <w:lvl w:ilvl="0" w:tplc="639CE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B06E7"/>
    <w:multiLevelType w:val="hybridMultilevel"/>
    <w:tmpl w:val="FE56EA3E"/>
    <w:lvl w:ilvl="0" w:tplc="DC9AA118">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47FBD"/>
    <w:multiLevelType w:val="hybridMultilevel"/>
    <w:tmpl w:val="41DAB8AA"/>
    <w:lvl w:ilvl="0" w:tplc="FCE0C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95817"/>
    <w:multiLevelType w:val="hybridMultilevel"/>
    <w:tmpl w:val="C7908674"/>
    <w:lvl w:ilvl="0" w:tplc="A12C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07F3B"/>
    <w:multiLevelType w:val="hybridMultilevel"/>
    <w:tmpl w:val="C3320DD2"/>
    <w:lvl w:ilvl="0" w:tplc="05E09B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D11D00"/>
    <w:multiLevelType w:val="hybridMultilevel"/>
    <w:tmpl w:val="5B1CDE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535D06"/>
    <w:multiLevelType w:val="hybridMultilevel"/>
    <w:tmpl w:val="CD64F5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FE23E1"/>
    <w:multiLevelType w:val="hybridMultilevel"/>
    <w:tmpl w:val="A5428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D080E"/>
    <w:multiLevelType w:val="hybridMultilevel"/>
    <w:tmpl w:val="EA3A508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56CE796C">
      <w:start w:val="6"/>
      <w:numFmt w:val="bullet"/>
      <w:lvlText w:val="-"/>
      <w:lvlJc w:val="left"/>
      <w:pPr>
        <w:ind w:left="2340" w:hanging="360"/>
      </w:pPr>
      <w:rPr>
        <w:rFonts w:ascii="Times New Roman" w:eastAsiaTheme="minorEastAsia" w:hAnsi="Times New Roman" w:cs="Times New Roman" w:hint="default"/>
      </w:rPr>
    </w:lvl>
    <w:lvl w:ilvl="3" w:tplc="E1E6D5D8">
      <w:start w:val="1"/>
      <w:numFmt w:val="decimal"/>
      <w:lvlText w:val="%4."/>
      <w:lvlJc w:val="left"/>
      <w:pPr>
        <w:ind w:left="2880" w:hanging="360"/>
      </w:pPr>
      <w:rPr>
        <w:b w:val="0"/>
        <w:b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2A780E"/>
    <w:multiLevelType w:val="hybridMultilevel"/>
    <w:tmpl w:val="FC24B452"/>
    <w:lvl w:ilvl="0" w:tplc="56CE796C">
      <w:start w:val="6"/>
      <w:numFmt w:val="bullet"/>
      <w:lvlText w:val="-"/>
      <w:lvlJc w:val="left"/>
      <w:pPr>
        <w:ind w:left="2138" w:hanging="360"/>
      </w:pPr>
      <w:rPr>
        <w:rFonts w:ascii="Times New Roman" w:eastAsiaTheme="minorEastAsia"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nsid w:val="41BF0387"/>
    <w:multiLevelType w:val="hybridMultilevel"/>
    <w:tmpl w:val="7E504464"/>
    <w:lvl w:ilvl="0" w:tplc="F77CD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3C45ED"/>
    <w:multiLevelType w:val="hybridMultilevel"/>
    <w:tmpl w:val="5F98DE36"/>
    <w:lvl w:ilvl="0" w:tplc="9014C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11"/>
  </w:num>
  <w:num w:numId="8">
    <w:abstractNumId w:val="3"/>
  </w:num>
  <w:num w:numId="9">
    <w:abstractNumId w:val="10"/>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7825C4"/>
    <w:rsid w:val="00001412"/>
    <w:rsid w:val="00006C1E"/>
    <w:rsid w:val="00015198"/>
    <w:rsid w:val="000233F8"/>
    <w:rsid w:val="00034B26"/>
    <w:rsid w:val="00036611"/>
    <w:rsid w:val="000377C9"/>
    <w:rsid w:val="00037DB2"/>
    <w:rsid w:val="00045EBB"/>
    <w:rsid w:val="00046896"/>
    <w:rsid w:val="00050AA7"/>
    <w:rsid w:val="00054DC8"/>
    <w:rsid w:val="00056EA2"/>
    <w:rsid w:val="00057D54"/>
    <w:rsid w:val="00060465"/>
    <w:rsid w:val="00074199"/>
    <w:rsid w:val="0007666E"/>
    <w:rsid w:val="00081393"/>
    <w:rsid w:val="00084B73"/>
    <w:rsid w:val="00084D68"/>
    <w:rsid w:val="00087217"/>
    <w:rsid w:val="000874E5"/>
    <w:rsid w:val="000A0836"/>
    <w:rsid w:val="000A1DC1"/>
    <w:rsid w:val="000A2478"/>
    <w:rsid w:val="000B542D"/>
    <w:rsid w:val="000B62AB"/>
    <w:rsid w:val="000B79B7"/>
    <w:rsid w:val="000C1712"/>
    <w:rsid w:val="000D0C2C"/>
    <w:rsid w:val="000D3BAD"/>
    <w:rsid w:val="000D67F4"/>
    <w:rsid w:val="000D7B3A"/>
    <w:rsid w:val="000D7CE1"/>
    <w:rsid w:val="000E1274"/>
    <w:rsid w:val="000E1933"/>
    <w:rsid w:val="000E20BA"/>
    <w:rsid w:val="000E32B3"/>
    <w:rsid w:val="000E62B1"/>
    <w:rsid w:val="00101A0E"/>
    <w:rsid w:val="00114694"/>
    <w:rsid w:val="00114BD3"/>
    <w:rsid w:val="00115061"/>
    <w:rsid w:val="00123414"/>
    <w:rsid w:val="001235BE"/>
    <w:rsid w:val="00131B7B"/>
    <w:rsid w:val="00144CA1"/>
    <w:rsid w:val="001514C2"/>
    <w:rsid w:val="0015552B"/>
    <w:rsid w:val="001626FC"/>
    <w:rsid w:val="00162C8F"/>
    <w:rsid w:val="001641B0"/>
    <w:rsid w:val="00164E48"/>
    <w:rsid w:val="00164F8B"/>
    <w:rsid w:val="001651DC"/>
    <w:rsid w:val="001766D2"/>
    <w:rsid w:val="0017679F"/>
    <w:rsid w:val="00180E9D"/>
    <w:rsid w:val="00181E85"/>
    <w:rsid w:val="00185C93"/>
    <w:rsid w:val="00187706"/>
    <w:rsid w:val="00194AA4"/>
    <w:rsid w:val="00194DA9"/>
    <w:rsid w:val="00196D13"/>
    <w:rsid w:val="001B00C0"/>
    <w:rsid w:val="001B40B6"/>
    <w:rsid w:val="001C1A4C"/>
    <w:rsid w:val="001C625E"/>
    <w:rsid w:val="001D0FF9"/>
    <w:rsid w:val="001E5E2B"/>
    <w:rsid w:val="001F01D0"/>
    <w:rsid w:val="001F4FFA"/>
    <w:rsid w:val="001F5CB8"/>
    <w:rsid w:val="00200BC4"/>
    <w:rsid w:val="00201DC6"/>
    <w:rsid w:val="002026A0"/>
    <w:rsid w:val="00205C3E"/>
    <w:rsid w:val="00207D05"/>
    <w:rsid w:val="002105D1"/>
    <w:rsid w:val="0021167E"/>
    <w:rsid w:val="00213C36"/>
    <w:rsid w:val="00214DE4"/>
    <w:rsid w:val="0021784F"/>
    <w:rsid w:val="00222101"/>
    <w:rsid w:val="00223ECF"/>
    <w:rsid w:val="00226539"/>
    <w:rsid w:val="002303C1"/>
    <w:rsid w:val="00230EEF"/>
    <w:rsid w:val="00241572"/>
    <w:rsid w:val="00247B20"/>
    <w:rsid w:val="00251359"/>
    <w:rsid w:val="0025231F"/>
    <w:rsid w:val="00256F49"/>
    <w:rsid w:val="00267DFE"/>
    <w:rsid w:val="00272201"/>
    <w:rsid w:val="00275939"/>
    <w:rsid w:val="0027653C"/>
    <w:rsid w:val="0028028B"/>
    <w:rsid w:val="00280DF5"/>
    <w:rsid w:val="00281C6F"/>
    <w:rsid w:val="00282D57"/>
    <w:rsid w:val="00283739"/>
    <w:rsid w:val="00286AC2"/>
    <w:rsid w:val="00286F2C"/>
    <w:rsid w:val="002A3315"/>
    <w:rsid w:val="002A39A8"/>
    <w:rsid w:val="002A4F33"/>
    <w:rsid w:val="002B0F40"/>
    <w:rsid w:val="002B31D8"/>
    <w:rsid w:val="002B3359"/>
    <w:rsid w:val="002C23CC"/>
    <w:rsid w:val="002D1841"/>
    <w:rsid w:val="002D1F0E"/>
    <w:rsid w:val="002D58C5"/>
    <w:rsid w:val="002F02BD"/>
    <w:rsid w:val="00300F32"/>
    <w:rsid w:val="00307B72"/>
    <w:rsid w:val="00313754"/>
    <w:rsid w:val="00313FC1"/>
    <w:rsid w:val="003208F8"/>
    <w:rsid w:val="0032170F"/>
    <w:rsid w:val="003313C1"/>
    <w:rsid w:val="00336A9D"/>
    <w:rsid w:val="00336ED2"/>
    <w:rsid w:val="0034055F"/>
    <w:rsid w:val="00343E57"/>
    <w:rsid w:val="00347687"/>
    <w:rsid w:val="00352531"/>
    <w:rsid w:val="00352DDC"/>
    <w:rsid w:val="003651D7"/>
    <w:rsid w:val="003655E2"/>
    <w:rsid w:val="00373DE4"/>
    <w:rsid w:val="003778B0"/>
    <w:rsid w:val="00377BC5"/>
    <w:rsid w:val="003825F2"/>
    <w:rsid w:val="0039554E"/>
    <w:rsid w:val="0039654E"/>
    <w:rsid w:val="003A3BB7"/>
    <w:rsid w:val="003A5AA8"/>
    <w:rsid w:val="003A68E1"/>
    <w:rsid w:val="003B49F4"/>
    <w:rsid w:val="003B7E92"/>
    <w:rsid w:val="003C192E"/>
    <w:rsid w:val="003C3E39"/>
    <w:rsid w:val="003C4942"/>
    <w:rsid w:val="003E583E"/>
    <w:rsid w:val="00417814"/>
    <w:rsid w:val="004269DA"/>
    <w:rsid w:val="00426E70"/>
    <w:rsid w:val="004275AD"/>
    <w:rsid w:val="0044239A"/>
    <w:rsid w:val="00443A23"/>
    <w:rsid w:val="00443E72"/>
    <w:rsid w:val="00444EBB"/>
    <w:rsid w:val="00445F0E"/>
    <w:rsid w:val="0045312C"/>
    <w:rsid w:val="00454A83"/>
    <w:rsid w:val="004565DB"/>
    <w:rsid w:val="0046683D"/>
    <w:rsid w:val="00481A3A"/>
    <w:rsid w:val="00484669"/>
    <w:rsid w:val="00492431"/>
    <w:rsid w:val="00494839"/>
    <w:rsid w:val="004A4A31"/>
    <w:rsid w:val="004A7936"/>
    <w:rsid w:val="004B59D3"/>
    <w:rsid w:val="004B5C50"/>
    <w:rsid w:val="004D37C3"/>
    <w:rsid w:val="004D78E5"/>
    <w:rsid w:val="004E092E"/>
    <w:rsid w:val="004F2DA2"/>
    <w:rsid w:val="004F5C35"/>
    <w:rsid w:val="00505979"/>
    <w:rsid w:val="005068FC"/>
    <w:rsid w:val="00506C4D"/>
    <w:rsid w:val="00514D10"/>
    <w:rsid w:val="00517885"/>
    <w:rsid w:val="00532EC5"/>
    <w:rsid w:val="00541343"/>
    <w:rsid w:val="005431C5"/>
    <w:rsid w:val="0054504F"/>
    <w:rsid w:val="00551ACE"/>
    <w:rsid w:val="0055430B"/>
    <w:rsid w:val="00555C6B"/>
    <w:rsid w:val="00556287"/>
    <w:rsid w:val="00556ADE"/>
    <w:rsid w:val="005601F0"/>
    <w:rsid w:val="00563653"/>
    <w:rsid w:val="00582DDD"/>
    <w:rsid w:val="0058713C"/>
    <w:rsid w:val="00587269"/>
    <w:rsid w:val="00587BAE"/>
    <w:rsid w:val="00594557"/>
    <w:rsid w:val="005A0706"/>
    <w:rsid w:val="005A41AE"/>
    <w:rsid w:val="005B2BC2"/>
    <w:rsid w:val="005B6B8E"/>
    <w:rsid w:val="005D085E"/>
    <w:rsid w:val="005D1A17"/>
    <w:rsid w:val="005D3FEC"/>
    <w:rsid w:val="005D4A47"/>
    <w:rsid w:val="005E06DF"/>
    <w:rsid w:val="005E22F9"/>
    <w:rsid w:val="005E3360"/>
    <w:rsid w:val="00620B07"/>
    <w:rsid w:val="00621C7E"/>
    <w:rsid w:val="00626E16"/>
    <w:rsid w:val="0064767F"/>
    <w:rsid w:val="00655683"/>
    <w:rsid w:val="00657A3B"/>
    <w:rsid w:val="00662E90"/>
    <w:rsid w:val="006638F9"/>
    <w:rsid w:val="006676CC"/>
    <w:rsid w:val="0067430C"/>
    <w:rsid w:val="00683A8B"/>
    <w:rsid w:val="00683AC3"/>
    <w:rsid w:val="00693995"/>
    <w:rsid w:val="006952C0"/>
    <w:rsid w:val="006A0AAB"/>
    <w:rsid w:val="006A1A14"/>
    <w:rsid w:val="006A5858"/>
    <w:rsid w:val="006B2804"/>
    <w:rsid w:val="006B300A"/>
    <w:rsid w:val="006B33E3"/>
    <w:rsid w:val="006C1E9D"/>
    <w:rsid w:val="006D37F2"/>
    <w:rsid w:val="006E2A30"/>
    <w:rsid w:val="006E4C8D"/>
    <w:rsid w:val="006F278E"/>
    <w:rsid w:val="00703137"/>
    <w:rsid w:val="00707621"/>
    <w:rsid w:val="007120C3"/>
    <w:rsid w:val="00712B40"/>
    <w:rsid w:val="007213B3"/>
    <w:rsid w:val="0072184B"/>
    <w:rsid w:val="00722A60"/>
    <w:rsid w:val="007271FB"/>
    <w:rsid w:val="00730884"/>
    <w:rsid w:val="00733743"/>
    <w:rsid w:val="00741EA0"/>
    <w:rsid w:val="00746DE9"/>
    <w:rsid w:val="00761589"/>
    <w:rsid w:val="00765391"/>
    <w:rsid w:val="00770ED1"/>
    <w:rsid w:val="007756A9"/>
    <w:rsid w:val="007777D5"/>
    <w:rsid w:val="007825C4"/>
    <w:rsid w:val="00787A8C"/>
    <w:rsid w:val="0079148A"/>
    <w:rsid w:val="007945A9"/>
    <w:rsid w:val="00794D31"/>
    <w:rsid w:val="00794E0D"/>
    <w:rsid w:val="007959F3"/>
    <w:rsid w:val="007A5A85"/>
    <w:rsid w:val="007B4DD4"/>
    <w:rsid w:val="007B5536"/>
    <w:rsid w:val="007B6AB0"/>
    <w:rsid w:val="007D39FC"/>
    <w:rsid w:val="007D7231"/>
    <w:rsid w:val="007E0E6C"/>
    <w:rsid w:val="007E2644"/>
    <w:rsid w:val="007E37B7"/>
    <w:rsid w:val="007F65FC"/>
    <w:rsid w:val="0081121E"/>
    <w:rsid w:val="00814CB6"/>
    <w:rsid w:val="008214C1"/>
    <w:rsid w:val="00843361"/>
    <w:rsid w:val="00857B48"/>
    <w:rsid w:val="0086049A"/>
    <w:rsid w:val="00865563"/>
    <w:rsid w:val="00865639"/>
    <w:rsid w:val="00870780"/>
    <w:rsid w:val="00880D26"/>
    <w:rsid w:val="00881791"/>
    <w:rsid w:val="00884FC6"/>
    <w:rsid w:val="00886108"/>
    <w:rsid w:val="00892484"/>
    <w:rsid w:val="0089762B"/>
    <w:rsid w:val="008A026B"/>
    <w:rsid w:val="008A081C"/>
    <w:rsid w:val="008A0B12"/>
    <w:rsid w:val="008A2FF3"/>
    <w:rsid w:val="008A44BE"/>
    <w:rsid w:val="008B1718"/>
    <w:rsid w:val="008C3DE0"/>
    <w:rsid w:val="008C61C1"/>
    <w:rsid w:val="008D685E"/>
    <w:rsid w:val="008E6A99"/>
    <w:rsid w:val="008F7855"/>
    <w:rsid w:val="008F7C35"/>
    <w:rsid w:val="008F7D0F"/>
    <w:rsid w:val="009014B2"/>
    <w:rsid w:val="00920655"/>
    <w:rsid w:val="00925354"/>
    <w:rsid w:val="00926110"/>
    <w:rsid w:val="009261DC"/>
    <w:rsid w:val="00934DD2"/>
    <w:rsid w:val="00940BAB"/>
    <w:rsid w:val="00941F1D"/>
    <w:rsid w:val="00946222"/>
    <w:rsid w:val="0095326D"/>
    <w:rsid w:val="00991E95"/>
    <w:rsid w:val="00996715"/>
    <w:rsid w:val="0099736F"/>
    <w:rsid w:val="009A1701"/>
    <w:rsid w:val="009A3619"/>
    <w:rsid w:val="009A47E4"/>
    <w:rsid w:val="009B08F4"/>
    <w:rsid w:val="009C05A5"/>
    <w:rsid w:val="009C1AB0"/>
    <w:rsid w:val="009D0CE2"/>
    <w:rsid w:val="009D1689"/>
    <w:rsid w:val="009D76B2"/>
    <w:rsid w:val="009D7A84"/>
    <w:rsid w:val="00A04F55"/>
    <w:rsid w:val="00A10E80"/>
    <w:rsid w:val="00A110C9"/>
    <w:rsid w:val="00A1367D"/>
    <w:rsid w:val="00A211F4"/>
    <w:rsid w:val="00A21EF0"/>
    <w:rsid w:val="00A264ED"/>
    <w:rsid w:val="00A3486A"/>
    <w:rsid w:val="00A34B14"/>
    <w:rsid w:val="00A36C82"/>
    <w:rsid w:val="00A37A38"/>
    <w:rsid w:val="00A41633"/>
    <w:rsid w:val="00A450D2"/>
    <w:rsid w:val="00A45808"/>
    <w:rsid w:val="00A4680D"/>
    <w:rsid w:val="00A532EF"/>
    <w:rsid w:val="00A57CDF"/>
    <w:rsid w:val="00A66B98"/>
    <w:rsid w:val="00A70B7B"/>
    <w:rsid w:val="00A77540"/>
    <w:rsid w:val="00A84B83"/>
    <w:rsid w:val="00A930B6"/>
    <w:rsid w:val="00A95C44"/>
    <w:rsid w:val="00A97AC4"/>
    <w:rsid w:val="00AA0C1B"/>
    <w:rsid w:val="00AA2AA3"/>
    <w:rsid w:val="00AB24FB"/>
    <w:rsid w:val="00AB464E"/>
    <w:rsid w:val="00AC0373"/>
    <w:rsid w:val="00AC3F5E"/>
    <w:rsid w:val="00AD2567"/>
    <w:rsid w:val="00AD5DDC"/>
    <w:rsid w:val="00AD7ACF"/>
    <w:rsid w:val="00AF2A50"/>
    <w:rsid w:val="00AF5B2F"/>
    <w:rsid w:val="00AF6EA5"/>
    <w:rsid w:val="00AF7CB9"/>
    <w:rsid w:val="00B02C2C"/>
    <w:rsid w:val="00B02E9E"/>
    <w:rsid w:val="00B069C5"/>
    <w:rsid w:val="00B10997"/>
    <w:rsid w:val="00B12C82"/>
    <w:rsid w:val="00B145FF"/>
    <w:rsid w:val="00B174C4"/>
    <w:rsid w:val="00B24464"/>
    <w:rsid w:val="00B2519A"/>
    <w:rsid w:val="00B32B08"/>
    <w:rsid w:val="00B32BBD"/>
    <w:rsid w:val="00B36B3A"/>
    <w:rsid w:val="00B407F7"/>
    <w:rsid w:val="00B43B2F"/>
    <w:rsid w:val="00B51D4F"/>
    <w:rsid w:val="00B71CCE"/>
    <w:rsid w:val="00BA366F"/>
    <w:rsid w:val="00BA62D1"/>
    <w:rsid w:val="00BA63C4"/>
    <w:rsid w:val="00BD381B"/>
    <w:rsid w:val="00BE4C4E"/>
    <w:rsid w:val="00BE6E46"/>
    <w:rsid w:val="00BF1DDD"/>
    <w:rsid w:val="00C00E98"/>
    <w:rsid w:val="00C0659A"/>
    <w:rsid w:val="00C07043"/>
    <w:rsid w:val="00C219F2"/>
    <w:rsid w:val="00C3098F"/>
    <w:rsid w:val="00C32E01"/>
    <w:rsid w:val="00C340A5"/>
    <w:rsid w:val="00C3473E"/>
    <w:rsid w:val="00C34879"/>
    <w:rsid w:val="00C47450"/>
    <w:rsid w:val="00C5105A"/>
    <w:rsid w:val="00C52D1E"/>
    <w:rsid w:val="00C53234"/>
    <w:rsid w:val="00C57ADA"/>
    <w:rsid w:val="00C60D4B"/>
    <w:rsid w:val="00C6104F"/>
    <w:rsid w:val="00C634CD"/>
    <w:rsid w:val="00C64B4D"/>
    <w:rsid w:val="00C728F3"/>
    <w:rsid w:val="00C73685"/>
    <w:rsid w:val="00C8463A"/>
    <w:rsid w:val="00C9136E"/>
    <w:rsid w:val="00C95FC0"/>
    <w:rsid w:val="00C96E0B"/>
    <w:rsid w:val="00CB1993"/>
    <w:rsid w:val="00CB6FAB"/>
    <w:rsid w:val="00CB7008"/>
    <w:rsid w:val="00CC59AD"/>
    <w:rsid w:val="00CD042D"/>
    <w:rsid w:val="00CD254B"/>
    <w:rsid w:val="00CD5E0C"/>
    <w:rsid w:val="00CD70DA"/>
    <w:rsid w:val="00CD7F09"/>
    <w:rsid w:val="00CE3A60"/>
    <w:rsid w:val="00CF0C7F"/>
    <w:rsid w:val="00CF118D"/>
    <w:rsid w:val="00D01328"/>
    <w:rsid w:val="00D03145"/>
    <w:rsid w:val="00D07980"/>
    <w:rsid w:val="00D14E95"/>
    <w:rsid w:val="00D2121F"/>
    <w:rsid w:val="00D2404B"/>
    <w:rsid w:val="00D362B4"/>
    <w:rsid w:val="00D37D79"/>
    <w:rsid w:val="00D40556"/>
    <w:rsid w:val="00D40CAC"/>
    <w:rsid w:val="00D50DE2"/>
    <w:rsid w:val="00D54ED0"/>
    <w:rsid w:val="00D55D65"/>
    <w:rsid w:val="00D62E6B"/>
    <w:rsid w:val="00D70339"/>
    <w:rsid w:val="00D8392D"/>
    <w:rsid w:val="00D85FEB"/>
    <w:rsid w:val="00D87FE2"/>
    <w:rsid w:val="00D91F49"/>
    <w:rsid w:val="00D9220B"/>
    <w:rsid w:val="00D9367C"/>
    <w:rsid w:val="00D95B39"/>
    <w:rsid w:val="00D96C54"/>
    <w:rsid w:val="00DA4142"/>
    <w:rsid w:val="00DA69E6"/>
    <w:rsid w:val="00DB3A49"/>
    <w:rsid w:val="00DC277D"/>
    <w:rsid w:val="00DC74D8"/>
    <w:rsid w:val="00DE0CE6"/>
    <w:rsid w:val="00DE1435"/>
    <w:rsid w:val="00DE7488"/>
    <w:rsid w:val="00DF1CB6"/>
    <w:rsid w:val="00DF33ED"/>
    <w:rsid w:val="00DF5107"/>
    <w:rsid w:val="00E15AEB"/>
    <w:rsid w:val="00E25F45"/>
    <w:rsid w:val="00E264B6"/>
    <w:rsid w:val="00E34704"/>
    <w:rsid w:val="00E34BB0"/>
    <w:rsid w:val="00E35DE9"/>
    <w:rsid w:val="00E431BD"/>
    <w:rsid w:val="00E478AE"/>
    <w:rsid w:val="00E50800"/>
    <w:rsid w:val="00E53245"/>
    <w:rsid w:val="00E53FCE"/>
    <w:rsid w:val="00E57D61"/>
    <w:rsid w:val="00E628E2"/>
    <w:rsid w:val="00E62EF1"/>
    <w:rsid w:val="00E6407E"/>
    <w:rsid w:val="00E64C0F"/>
    <w:rsid w:val="00E66197"/>
    <w:rsid w:val="00E76343"/>
    <w:rsid w:val="00E76861"/>
    <w:rsid w:val="00E77E75"/>
    <w:rsid w:val="00E814F1"/>
    <w:rsid w:val="00E90BD0"/>
    <w:rsid w:val="00E91B59"/>
    <w:rsid w:val="00E94657"/>
    <w:rsid w:val="00E97D3B"/>
    <w:rsid w:val="00EA4BD7"/>
    <w:rsid w:val="00EB1F86"/>
    <w:rsid w:val="00EC461C"/>
    <w:rsid w:val="00ED22B4"/>
    <w:rsid w:val="00ED4C7B"/>
    <w:rsid w:val="00ED6B22"/>
    <w:rsid w:val="00EE28DB"/>
    <w:rsid w:val="00EE7F39"/>
    <w:rsid w:val="00EF7E0E"/>
    <w:rsid w:val="00F00F05"/>
    <w:rsid w:val="00F169F8"/>
    <w:rsid w:val="00F25282"/>
    <w:rsid w:val="00F265BC"/>
    <w:rsid w:val="00F26CB1"/>
    <w:rsid w:val="00F32870"/>
    <w:rsid w:val="00F32FBB"/>
    <w:rsid w:val="00F342CE"/>
    <w:rsid w:val="00F36272"/>
    <w:rsid w:val="00F41CEE"/>
    <w:rsid w:val="00F45AFB"/>
    <w:rsid w:val="00F46991"/>
    <w:rsid w:val="00F54244"/>
    <w:rsid w:val="00F54621"/>
    <w:rsid w:val="00F578DC"/>
    <w:rsid w:val="00F57F98"/>
    <w:rsid w:val="00F622EA"/>
    <w:rsid w:val="00F63B24"/>
    <w:rsid w:val="00F65531"/>
    <w:rsid w:val="00F76E1B"/>
    <w:rsid w:val="00F82B87"/>
    <w:rsid w:val="00F83A47"/>
    <w:rsid w:val="00F854D5"/>
    <w:rsid w:val="00F90278"/>
    <w:rsid w:val="00F92991"/>
    <w:rsid w:val="00FA0477"/>
    <w:rsid w:val="00FA04B7"/>
    <w:rsid w:val="00FA1007"/>
    <w:rsid w:val="00FA3707"/>
    <w:rsid w:val="00FB1076"/>
    <w:rsid w:val="00FB400F"/>
    <w:rsid w:val="00FD5FC1"/>
    <w:rsid w:val="00FE441A"/>
    <w:rsid w:val="00FF2648"/>
    <w:rsid w:val="00FF2BA4"/>
    <w:rsid w:val="00FF3504"/>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C4"/>
    <w:pPr>
      <w:spacing w:after="120" w:line="360"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825C4"/>
    <w:pPr>
      <w:spacing w:after="0" w:line="240" w:lineRule="auto"/>
    </w:pPr>
    <w:rPr>
      <w:sz w:val="20"/>
      <w:szCs w:val="20"/>
    </w:rPr>
  </w:style>
  <w:style w:type="character" w:customStyle="1" w:styleId="FootnoteTextChar">
    <w:name w:val="Footnote Text Char"/>
    <w:basedOn w:val="DefaultParagraphFont"/>
    <w:link w:val="FootnoteText"/>
    <w:rsid w:val="007825C4"/>
    <w:rPr>
      <w:rFonts w:asciiTheme="minorHAnsi" w:hAnsiTheme="minorHAnsi" w:cstheme="minorBidi"/>
      <w:sz w:val="20"/>
      <w:szCs w:val="20"/>
      <w:lang w:val="en-US"/>
    </w:rPr>
  </w:style>
  <w:style w:type="character" w:styleId="FootnoteReference">
    <w:name w:val="footnote reference"/>
    <w:basedOn w:val="DefaultParagraphFont"/>
    <w:unhideWhenUsed/>
    <w:rsid w:val="007825C4"/>
    <w:rPr>
      <w:vertAlign w:val="superscript"/>
    </w:rPr>
  </w:style>
  <w:style w:type="paragraph" w:styleId="ListParagraph">
    <w:name w:val="List Paragraph"/>
    <w:basedOn w:val="Normal"/>
    <w:uiPriority w:val="34"/>
    <w:qFormat/>
    <w:rsid w:val="007825C4"/>
    <w:pPr>
      <w:ind w:left="720"/>
      <w:contextualSpacing/>
    </w:pPr>
  </w:style>
  <w:style w:type="paragraph" w:styleId="Header">
    <w:name w:val="header"/>
    <w:basedOn w:val="Normal"/>
    <w:link w:val="HeaderChar"/>
    <w:uiPriority w:val="99"/>
    <w:unhideWhenUsed/>
    <w:rsid w:val="0078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C4"/>
    <w:rPr>
      <w:rFonts w:asciiTheme="minorHAnsi" w:hAnsiTheme="minorHAnsi" w:cstheme="minorBidi"/>
      <w:sz w:val="22"/>
      <w:szCs w:val="22"/>
      <w:lang w:val="en-US"/>
    </w:rPr>
  </w:style>
  <w:style w:type="paragraph" w:styleId="Footer">
    <w:name w:val="footer"/>
    <w:basedOn w:val="Normal"/>
    <w:link w:val="FooterChar"/>
    <w:uiPriority w:val="99"/>
    <w:unhideWhenUsed/>
    <w:rsid w:val="0078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C4"/>
    <w:rPr>
      <w:rFonts w:asciiTheme="minorHAnsi" w:hAnsiTheme="minorHAnsi" w:cstheme="minorBidi"/>
      <w:sz w:val="22"/>
      <w:szCs w:val="22"/>
      <w:lang w:val="en-US"/>
    </w:rPr>
  </w:style>
  <w:style w:type="table" w:styleId="TableGrid">
    <w:name w:val="Table Grid"/>
    <w:basedOn w:val="TableNormal"/>
    <w:uiPriority w:val="59"/>
    <w:rsid w:val="00FA3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A70C-4CBD-4603-8945-A0865888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15</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 Efendi</dc:creator>
  <cp:lastModifiedBy>Mahmud Efendi</cp:lastModifiedBy>
  <cp:revision>163</cp:revision>
  <cp:lastPrinted>2012-07-04T03:33:00Z</cp:lastPrinted>
  <dcterms:created xsi:type="dcterms:W3CDTF">2012-05-15T10:18:00Z</dcterms:created>
  <dcterms:modified xsi:type="dcterms:W3CDTF">2012-07-04T03:39:00Z</dcterms:modified>
</cp:coreProperties>
</file>