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9A" w:rsidRPr="0056289A" w:rsidRDefault="0056289A" w:rsidP="0056289A">
      <w:pPr>
        <w:rPr>
          <w:rFonts w:ascii="Arial" w:hAnsi="Arial" w:cs="Arial"/>
          <w:b/>
          <w:bCs/>
          <w:lang w:val="id-ID"/>
        </w:rPr>
      </w:pPr>
    </w:p>
    <w:p w:rsidR="0056289A" w:rsidRPr="0056289A" w:rsidRDefault="0056289A" w:rsidP="0056289A">
      <w:pPr>
        <w:jc w:val="center"/>
        <w:rPr>
          <w:rFonts w:asciiTheme="majorBidi" w:hAnsiTheme="majorBidi" w:cstheme="majorBidi"/>
          <w:b/>
          <w:bCs/>
        </w:rPr>
      </w:pPr>
      <w:r w:rsidRPr="0056289A">
        <w:rPr>
          <w:rFonts w:asciiTheme="majorBidi" w:hAnsiTheme="majorBidi" w:cstheme="majorBidi"/>
          <w:b/>
          <w:bCs/>
        </w:rPr>
        <w:t>ABSTRAK</w:t>
      </w:r>
    </w:p>
    <w:p w:rsidR="0056289A" w:rsidRDefault="0056289A" w:rsidP="0056289A">
      <w:pPr>
        <w:jc w:val="both"/>
        <w:rPr>
          <w:rFonts w:asciiTheme="majorBidi" w:hAnsiTheme="majorBidi" w:cstheme="majorBidi"/>
          <w:b/>
          <w:bCs/>
          <w:lang w:val="id-ID"/>
        </w:rPr>
      </w:pPr>
    </w:p>
    <w:p w:rsidR="0056289A" w:rsidRDefault="0056289A" w:rsidP="0056289A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lang w:val="id-ID"/>
        </w:rPr>
        <w:t>Skripsi dengan judul “Penerapan Alat Bukti Pengakuan Dalam Perkara Perceraian Di Pengadilan Agama Tulungagung” ini ditulis oleh Imam Yulianto dibimbing oleh H. M. Darin Arif Mualifin, S.H, M.Hum.</w:t>
      </w:r>
    </w:p>
    <w:p w:rsidR="008D0C9E" w:rsidRDefault="008D0C9E" w:rsidP="0056289A">
      <w:pPr>
        <w:jc w:val="both"/>
        <w:rPr>
          <w:rFonts w:asciiTheme="majorBidi" w:hAnsiTheme="majorBidi" w:cstheme="majorBidi"/>
          <w:lang w:val="id-ID"/>
        </w:rPr>
      </w:pPr>
    </w:p>
    <w:p w:rsidR="00FB2A53" w:rsidRDefault="0056289A" w:rsidP="00FB2A53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 w:rsidR="008152D9">
        <w:rPr>
          <w:rFonts w:asciiTheme="majorBidi" w:hAnsiTheme="majorBidi" w:cstheme="majorBidi"/>
          <w:lang w:val="id-ID"/>
        </w:rPr>
        <w:t xml:space="preserve">Penelitian dalam skripsi ini dilatarbelakangi oleh sebuah </w:t>
      </w:r>
      <w:r w:rsidR="0026187E">
        <w:rPr>
          <w:rFonts w:asciiTheme="majorBidi" w:hAnsiTheme="majorBidi" w:cstheme="majorBidi"/>
          <w:lang w:val="id-ID"/>
        </w:rPr>
        <w:t>azaz yang secara eksplisit ada dalam penjelasan undang – undang perkawinan, yang mana azaz dalam undang – undang perkawinan adalah mempersulit terjadinya perceraian. Terlepas dari itu bahwa hukum acar</w:t>
      </w:r>
      <w:r w:rsidR="000915DB">
        <w:rPr>
          <w:rFonts w:asciiTheme="majorBidi" w:hAnsiTheme="majorBidi" w:cstheme="majorBidi"/>
          <w:lang w:val="id-ID"/>
        </w:rPr>
        <w:t>a yang berlaku dalam Per</w:t>
      </w:r>
      <w:r w:rsidR="0026187E">
        <w:rPr>
          <w:rFonts w:asciiTheme="majorBidi" w:hAnsiTheme="majorBidi" w:cstheme="majorBidi"/>
          <w:lang w:val="id-ID"/>
        </w:rPr>
        <w:t>adilan Agama adalah s</w:t>
      </w:r>
      <w:r w:rsidR="000915DB">
        <w:rPr>
          <w:rFonts w:asciiTheme="majorBidi" w:hAnsiTheme="majorBidi" w:cstheme="majorBidi"/>
          <w:lang w:val="id-ID"/>
        </w:rPr>
        <w:t>a</w:t>
      </w:r>
      <w:r w:rsidR="0026187E">
        <w:rPr>
          <w:rFonts w:asciiTheme="majorBidi" w:hAnsiTheme="majorBidi" w:cstheme="majorBidi"/>
          <w:lang w:val="id-ID"/>
        </w:rPr>
        <w:t xml:space="preserve">ma dengan </w:t>
      </w:r>
      <w:r w:rsidR="000915DB">
        <w:rPr>
          <w:rFonts w:asciiTheme="majorBidi" w:hAnsiTheme="majorBidi" w:cstheme="majorBidi"/>
          <w:lang w:val="id-ID"/>
        </w:rPr>
        <w:t>hukum acara yang berlaku di Per</w:t>
      </w:r>
      <w:r w:rsidR="0026187E">
        <w:rPr>
          <w:rFonts w:asciiTheme="majorBidi" w:hAnsiTheme="majorBidi" w:cstheme="majorBidi"/>
          <w:lang w:val="id-ID"/>
        </w:rPr>
        <w:t>adilan umun. Dimana alat bukti pengakuan mempunyai kekuatan pembuktian yang sem</w:t>
      </w:r>
      <w:r w:rsidR="000915DB">
        <w:rPr>
          <w:rFonts w:asciiTheme="majorBidi" w:hAnsiTheme="majorBidi" w:cstheme="majorBidi"/>
          <w:lang w:val="id-ID"/>
        </w:rPr>
        <w:t>purna mengikat dan menentukan. b</w:t>
      </w:r>
      <w:r w:rsidR="0026187E">
        <w:rPr>
          <w:rFonts w:asciiTheme="majorBidi" w:hAnsiTheme="majorBidi" w:cstheme="majorBidi"/>
          <w:lang w:val="id-ID"/>
        </w:rPr>
        <w:t>ertitik tolak dari hal tersebutlah maka penulis akan meneliti sejauh mana alat bukti pengakuan menjadi pertimbangan hakim dalam memutuskan perkara perceraian di Pengadilan Agama Tulunggaung.</w:t>
      </w:r>
    </w:p>
    <w:p w:rsidR="008D0C9E" w:rsidRDefault="008D0C9E" w:rsidP="00FB2A53">
      <w:pPr>
        <w:jc w:val="both"/>
        <w:rPr>
          <w:rFonts w:asciiTheme="majorBidi" w:hAnsiTheme="majorBidi" w:cstheme="majorBidi"/>
          <w:lang w:val="id-ID"/>
        </w:rPr>
      </w:pPr>
    </w:p>
    <w:p w:rsidR="00FB2A53" w:rsidRDefault="0026187E" w:rsidP="000915DB">
      <w:pPr>
        <w:ind w:firstLine="720"/>
        <w:jc w:val="both"/>
        <w:rPr>
          <w:rFonts w:asciiTheme="majorBidi" w:hAnsiTheme="majorBidi" w:cstheme="majorBidi"/>
          <w:lang w:val="id-ID" w:eastAsia="id-ID"/>
        </w:rPr>
      </w:pPr>
      <w:r w:rsidRPr="00FB2A53">
        <w:rPr>
          <w:rFonts w:asciiTheme="majorBidi" w:hAnsiTheme="majorBidi" w:cstheme="majorBidi"/>
          <w:lang w:val="id-ID"/>
        </w:rPr>
        <w:t>Rumusan masalah d</w:t>
      </w:r>
      <w:r w:rsidR="008D0C9E">
        <w:rPr>
          <w:rFonts w:asciiTheme="majorBidi" w:hAnsiTheme="majorBidi" w:cstheme="majorBidi"/>
          <w:lang w:val="id-ID"/>
        </w:rPr>
        <w:t>a</w:t>
      </w:r>
      <w:r w:rsidRPr="00FB2A53">
        <w:rPr>
          <w:rFonts w:asciiTheme="majorBidi" w:hAnsiTheme="majorBidi" w:cstheme="majorBidi"/>
          <w:lang w:val="id-ID"/>
        </w:rPr>
        <w:t xml:space="preserve">lam penulisan ini adalah (1) Bagaimana kekuatan alat bukti pengakuan dalam perkara perceraian di Pengadilan Agama Tulunggaung? </w:t>
      </w:r>
      <w:r w:rsidRPr="00FB2A53">
        <w:rPr>
          <w:rFonts w:asciiTheme="majorBidi" w:hAnsiTheme="majorBidi" w:cstheme="majorBidi"/>
        </w:rPr>
        <w:t>(2)</w:t>
      </w:r>
      <w:r w:rsidR="00FB2A53" w:rsidRPr="00FB2A53">
        <w:rPr>
          <w:rFonts w:asciiTheme="majorBidi" w:hAnsiTheme="majorBidi" w:cstheme="majorBidi"/>
        </w:rPr>
        <w:t xml:space="preserve"> </w:t>
      </w:r>
      <w:r w:rsidR="00FB2A53" w:rsidRPr="00FB2A53">
        <w:rPr>
          <w:rFonts w:asciiTheme="majorBidi" w:hAnsiTheme="majorBidi" w:cstheme="majorBidi"/>
          <w:lang w:eastAsia="id-ID"/>
        </w:rPr>
        <w:t>Bagaimana proses pemeriksaan alat bukti pengakuan dalam perkara perceraian di Pengadilan Agama Tulungagung?</w:t>
      </w:r>
      <w:r w:rsidR="00FB2A53">
        <w:rPr>
          <w:rFonts w:asciiTheme="majorBidi" w:hAnsiTheme="majorBidi" w:cstheme="majorBidi"/>
          <w:lang w:val="id-ID" w:eastAsia="id-ID"/>
        </w:rPr>
        <w:t xml:space="preserve"> (3) Bagaimana </w:t>
      </w:r>
      <w:r w:rsidR="000915DB">
        <w:rPr>
          <w:rFonts w:asciiTheme="majorBidi" w:hAnsiTheme="majorBidi" w:cstheme="majorBidi"/>
          <w:lang w:val="id-ID" w:eastAsia="id-ID"/>
        </w:rPr>
        <w:t>analisa kasus perkara percerairan kaitanya dengan penerapan alat bukti pengakuan?</w:t>
      </w:r>
    </w:p>
    <w:p w:rsidR="008D0C9E" w:rsidRDefault="008D0C9E" w:rsidP="00FB2A53">
      <w:pPr>
        <w:ind w:firstLine="720"/>
        <w:jc w:val="both"/>
        <w:rPr>
          <w:rFonts w:asciiTheme="majorBidi" w:hAnsiTheme="majorBidi" w:cstheme="majorBidi"/>
          <w:lang w:val="id-ID" w:eastAsia="id-ID"/>
        </w:rPr>
      </w:pPr>
    </w:p>
    <w:p w:rsidR="00FB2A53" w:rsidRDefault="00FB2A53" w:rsidP="00FB2A53">
      <w:pPr>
        <w:ind w:firstLine="72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Adapun tujuan yang ingin dicapai dalam penyusunan atau penulisan skripsi ini adalah sebagai berikut : untuk mengetahui serta mempelajari secara lebih mendalam bagaimana kekuatan alat bukti pengakuan dalam perkara perceraian</w:t>
      </w:r>
      <w:r w:rsidR="00B67124">
        <w:rPr>
          <w:rFonts w:asciiTheme="majorBidi" w:hAnsiTheme="majorBidi" w:cstheme="majorBidi"/>
          <w:lang w:val="id-ID"/>
        </w:rPr>
        <w:t xml:space="preserve"> di Pengadilan Agama Tulungagung</w:t>
      </w:r>
      <w:r>
        <w:rPr>
          <w:rFonts w:asciiTheme="majorBidi" w:hAnsiTheme="majorBidi" w:cstheme="majorBidi"/>
          <w:lang w:val="id-ID"/>
        </w:rPr>
        <w:t>.</w:t>
      </w:r>
    </w:p>
    <w:p w:rsidR="008D0C9E" w:rsidRDefault="008D0C9E" w:rsidP="00FB2A53">
      <w:pPr>
        <w:ind w:firstLine="720"/>
        <w:jc w:val="both"/>
        <w:rPr>
          <w:rFonts w:asciiTheme="majorBidi" w:hAnsiTheme="majorBidi" w:cstheme="majorBidi"/>
          <w:lang w:val="id-ID"/>
        </w:rPr>
      </w:pPr>
    </w:p>
    <w:p w:rsidR="008D0C9E" w:rsidRDefault="008D0C9E" w:rsidP="00FB2A53">
      <w:pPr>
        <w:ind w:firstLine="72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Metode penelitian : jenis penelitian, lokasi penelitian, sumber data, tekhnik pengumpulan data, tekhnik analisis data, pengecekan keabsahan data, tahap – tahap penelitian.</w:t>
      </w:r>
    </w:p>
    <w:p w:rsidR="008D0C9E" w:rsidRDefault="008D0C9E" w:rsidP="00FB2A53">
      <w:pPr>
        <w:ind w:firstLine="720"/>
        <w:jc w:val="both"/>
        <w:rPr>
          <w:rFonts w:asciiTheme="majorBidi" w:hAnsiTheme="majorBidi" w:cstheme="majorBidi"/>
          <w:lang w:val="id-ID"/>
        </w:rPr>
      </w:pPr>
    </w:p>
    <w:p w:rsidR="008D0C9E" w:rsidRDefault="008D0C9E" w:rsidP="008D0C9E">
      <w:pPr>
        <w:ind w:firstLine="72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 </w:t>
      </w:r>
    </w:p>
    <w:p w:rsidR="0056289A" w:rsidRPr="008D0C9E" w:rsidRDefault="008D0C9E" w:rsidP="00B67124">
      <w:pPr>
        <w:ind w:firstLine="72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Hasil penelitian menunjukkan bahwa p</w:t>
      </w:r>
      <w:r w:rsidR="0056289A" w:rsidRPr="008D0C9E">
        <w:rPr>
          <w:rFonts w:asciiTheme="majorBidi" w:hAnsiTheme="majorBidi" w:cstheme="majorBidi"/>
          <w:lang w:val="id-ID"/>
        </w:rPr>
        <w:t>engakuan sebagai alat bukti dalam memutus kasus perceraian</w:t>
      </w:r>
      <w:r w:rsidR="00B67124">
        <w:rPr>
          <w:rFonts w:asciiTheme="majorBidi" w:hAnsiTheme="majorBidi" w:cstheme="majorBidi"/>
          <w:lang w:val="id-ID"/>
        </w:rPr>
        <w:t xml:space="preserve"> di pengadilan Agama Tulungagung</w:t>
      </w:r>
      <w:r w:rsidR="00A63DAF">
        <w:rPr>
          <w:rFonts w:asciiTheme="majorBidi" w:hAnsiTheme="majorBidi" w:cstheme="majorBidi"/>
          <w:lang w:val="id-ID"/>
        </w:rPr>
        <w:t xml:space="preserve"> di dudukkan sebagai bukti awal, </w:t>
      </w:r>
      <w:r w:rsidR="0056289A" w:rsidRPr="008D0C9E">
        <w:rPr>
          <w:rFonts w:asciiTheme="majorBidi" w:hAnsiTheme="majorBidi" w:cstheme="majorBidi"/>
          <w:lang w:val="id-ID"/>
        </w:rPr>
        <w:t>sedangkan pendapat hakim tentang pengakuan didalam perkara perceraian</w:t>
      </w:r>
      <w:r w:rsidR="00A63DAF">
        <w:rPr>
          <w:rFonts w:asciiTheme="majorBidi" w:hAnsiTheme="majorBidi" w:cstheme="majorBidi"/>
          <w:lang w:val="id-ID"/>
        </w:rPr>
        <w:t xml:space="preserve"> yaitu </w:t>
      </w:r>
      <w:r w:rsidR="0056289A" w:rsidRPr="008D0C9E">
        <w:rPr>
          <w:rFonts w:asciiTheme="majorBidi" w:hAnsiTheme="majorBidi" w:cstheme="majorBidi"/>
          <w:lang w:val="id-ID"/>
        </w:rPr>
        <w:t xml:space="preserve">Hakim tetap </w:t>
      </w:r>
      <w:r w:rsidR="00B67124">
        <w:rPr>
          <w:rFonts w:asciiTheme="majorBidi" w:hAnsiTheme="majorBidi" w:cstheme="majorBidi"/>
          <w:lang w:val="id-ID"/>
        </w:rPr>
        <w:t>membebankan</w:t>
      </w:r>
      <w:r w:rsidR="0056289A" w:rsidRPr="008D0C9E">
        <w:rPr>
          <w:rFonts w:asciiTheme="majorBidi" w:hAnsiTheme="majorBidi" w:cstheme="majorBidi"/>
          <w:lang w:val="id-ID"/>
        </w:rPr>
        <w:t xml:space="preserve"> menambah alat bukti untuk menguatkan dan mendukung dalil-dalil gugatan penggugat atau pemohon.</w:t>
      </w:r>
    </w:p>
    <w:p w:rsidR="0056289A" w:rsidRPr="008D0C9E" w:rsidRDefault="0056289A" w:rsidP="0056289A">
      <w:pPr>
        <w:jc w:val="both"/>
        <w:rPr>
          <w:rFonts w:asciiTheme="majorBidi" w:hAnsiTheme="majorBidi" w:cstheme="majorBidi"/>
          <w:lang w:val="id-ID"/>
        </w:rPr>
      </w:pPr>
    </w:p>
    <w:p w:rsidR="0056289A" w:rsidRPr="00437890" w:rsidRDefault="0056289A" w:rsidP="0056289A">
      <w:pPr>
        <w:jc w:val="both"/>
        <w:rPr>
          <w:rFonts w:asciiTheme="majorBidi" w:hAnsiTheme="majorBidi" w:cstheme="majorBidi"/>
          <w:lang w:val="id-ID"/>
        </w:rPr>
      </w:pPr>
    </w:p>
    <w:p w:rsidR="0056289A" w:rsidRPr="00437890" w:rsidRDefault="0056289A" w:rsidP="0056289A">
      <w:pPr>
        <w:jc w:val="both"/>
        <w:rPr>
          <w:rFonts w:asciiTheme="majorBidi" w:hAnsiTheme="majorBidi" w:cstheme="majorBidi"/>
          <w:lang w:val="id-ID"/>
        </w:rPr>
      </w:pPr>
    </w:p>
    <w:p w:rsidR="007500DA" w:rsidRPr="00437890" w:rsidRDefault="007500DA">
      <w:pPr>
        <w:rPr>
          <w:lang w:val="id-ID"/>
        </w:rPr>
      </w:pPr>
    </w:p>
    <w:sectPr w:rsidR="007500DA" w:rsidRPr="00437890" w:rsidSect="00B67124">
      <w:footerReference w:type="default" r:id="rId7"/>
      <w:pgSz w:w="11906" w:h="16838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EA" w:rsidRDefault="009018EA" w:rsidP="00E05DF5">
      <w:r>
        <w:separator/>
      </w:r>
    </w:p>
  </w:endnote>
  <w:endnote w:type="continuationSeparator" w:id="1">
    <w:p w:rsidR="009018EA" w:rsidRDefault="009018EA" w:rsidP="00E0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3519"/>
      <w:docPartObj>
        <w:docPartGallery w:val="Page Numbers (Bottom of Page)"/>
        <w:docPartUnique/>
      </w:docPartObj>
    </w:sdtPr>
    <w:sdtContent>
      <w:p w:rsidR="00E05DF5" w:rsidRDefault="00321A56">
        <w:pPr>
          <w:pStyle w:val="Footer"/>
          <w:jc w:val="center"/>
        </w:pPr>
        <w:r w:rsidRPr="00437890">
          <w:rPr>
            <w:b/>
            <w:bCs/>
          </w:rPr>
          <w:fldChar w:fldCharType="begin"/>
        </w:r>
        <w:r w:rsidR="00CB5061" w:rsidRPr="00437890">
          <w:rPr>
            <w:b/>
            <w:bCs/>
          </w:rPr>
          <w:instrText xml:space="preserve"> PAGE   \* MERGEFORMAT </w:instrText>
        </w:r>
        <w:r w:rsidRPr="00437890">
          <w:rPr>
            <w:b/>
            <w:bCs/>
          </w:rPr>
          <w:fldChar w:fldCharType="separate"/>
        </w:r>
        <w:r w:rsidR="0048444B">
          <w:rPr>
            <w:b/>
            <w:bCs/>
            <w:noProof/>
          </w:rPr>
          <w:t>xi</w:t>
        </w:r>
        <w:r w:rsidRPr="00437890">
          <w:rPr>
            <w:b/>
            <w:bCs/>
          </w:rPr>
          <w:fldChar w:fldCharType="end"/>
        </w:r>
        <w:r w:rsidR="0048444B">
          <w:rPr>
            <w:b/>
            <w:bCs/>
            <w:lang w:val="id-ID"/>
          </w:rPr>
          <w:t>i</w:t>
        </w:r>
      </w:p>
    </w:sdtContent>
  </w:sdt>
  <w:p w:rsidR="00E05DF5" w:rsidRDefault="00E05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EA" w:rsidRDefault="009018EA" w:rsidP="00E05DF5">
      <w:r>
        <w:separator/>
      </w:r>
    </w:p>
  </w:footnote>
  <w:footnote w:type="continuationSeparator" w:id="1">
    <w:p w:rsidR="009018EA" w:rsidRDefault="009018EA" w:rsidP="00E0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705A"/>
    <w:multiLevelType w:val="hybridMultilevel"/>
    <w:tmpl w:val="BB38EB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9A"/>
    <w:rsid w:val="000915DB"/>
    <w:rsid w:val="0026187E"/>
    <w:rsid w:val="00321A56"/>
    <w:rsid w:val="00437890"/>
    <w:rsid w:val="004561B5"/>
    <w:rsid w:val="0048444B"/>
    <w:rsid w:val="0056289A"/>
    <w:rsid w:val="007500DA"/>
    <w:rsid w:val="008152D9"/>
    <w:rsid w:val="008D0C9E"/>
    <w:rsid w:val="009018EA"/>
    <w:rsid w:val="00941C43"/>
    <w:rsid w:val="00966B89"/>
    <w:rsid w:val="00A63DAF"/>
    <w:rsid w:val="00AD0FFC"/>
    <w:rsid w:val="00B67124"/>
    <w:rsid w:val="00CB5061"/>
    <w:rsid w:val="00CD74CC"/>
    <w:rsid w:val="00E05DF5"/>
    <w:rsid w:val="00F31B5E"/>
    <w:rsid w:val="00FB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0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2014-04-16T06:56:00Z</dcterms:created>
  <dcterms:modified xsi:type="dcterms:W3CDTF">2014-07-06T15:53:00Z</dcterms:modified>
</cp:coreProperties>
</file>