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D8" w:rsidRPr="00FD5574" w:rsidRDefault="005C1800" w:rsidP="00DA22F2">
      <w:pPr>
        <w:spacing w:line="360" w:lineRule="auto"/>
        <w:jc w:val="center"/>
        <w:rPr>
          <w:rFonts w:ascii="Times New Roman" w:hAnsi="Times New Roman" w:cs="Times New Roman"/>
          <w:b/>
          <w:sz w:val="28"/>
          <w:szCs w:val="28"/>
        </w:rPr>
      </w:pPr>
      <w:r w:rsidRPr="005C1800">
        <w:rPr>
          <w:rFonts w:ascii="Times New Roman" w:hAnsi="Times New Roman" w:cs="Times New Roman"/>
          <w:b/>
          <w:noProof/>
          <w:sz w:val="28"/>
          <w:szCs w:val="28"/>
          <w:lang w:eastAsia="id-ID"/>
        </w:rPr>
        <w:pict>
          <v:rect id="_x0000_s1044" style="position:absolute;left:0;text-align:left;margin-left:395.85pt;margin-top:-78.15pt;width:27pt;height:15pt;z-index:251677696" stroked="f"/>
        </w:pict>
      </w:r>
      <w:r w:rsidR="005F5AD8" w:rsidRPr="00FD5574">
        <w:rPr>
          <w:rFonts w:ascii="Times New Roman" w:hAnsi="Times New Roman" w:cs="Times New Roman"/>
          <w:b/>
          <w:sz w:val="28"/>
          <w:szCs w:val="28"/>
        </w:rPr>
        <w:t>BAB II</w:t>
      </w:r>
    </w:p>
    <w:p w:rsidR="005F5AD8" w:rsidRPr="00FD5574" w:rsidRDefault="005F5AD8" w:rsidP="00DA22F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PUSTAKA</w:t>
      </w:r>
    </w:p>
    <w:p w:rsidR="00206011" w:rsidRDefault="005F5AD8" w:rsidP="00DA22F2">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Hakikat Matematika</w:t>
      </w:r>
    </w:p>
    <w:p w:rsidR="00282985" w:rsidRPr="00CD49FD" w:rsidRDefault="00282985" w:rsidP="00AD5C79">
      <w:pPr>
        <w:pStyle w:val="ListParagraph"/>
        <w:numPr>
          <w:ilvl w:val="0"/>
          <w:numId w:val="3"/>
        </w:numPr>
        <w:spacing w:line="480" w:lineRule="auto"/>
        <w:ind w:left="709" w:hanging="283"/>
        <w:jc w:val="both"/>
        <w:rPr>
          <w:rFonts w:ascii="Times New Roman" w:hAnsi="Times New Roman" w:cs="Times New Roman"/>
          <w:b/>
          <w:sz w:val="24"/>
          <w:szCs w:val="24"/>
        </w:rPr>
      </w:pPr>
      <w:r w:rsidRPr="00CD49FD">
        <w:rPr>
          <w:rFonts w:ascii="Times New Roman" w:hAnsi="Times New Roman" w:cs="Times New Roman"/>
          <w:b/>
          <w:sz w:val="24"/>
          <w:szCs w:val="24"/>
        </w:rPr>
        <w:t>Pengertian Matematika</w:t>
      </w:r>
    </w:p>
    <w:p w:rsidR="006F3C6C" w:rsidRDefault="00282985" w:rsidP="00312624">
      <w:pPr>
        <w:pStyle w:val="ListParagraph"/>
        <w:spacing w:line="480" w:lineRule="auto"/>
        <w:ind w:left="709" w:firstLine="567"/>
        <w:jc w:val="both"/>
        <w:rPr>
          <w:rFonts w:ascii="Times New Roman" w:hAnsi="Times New Roman" w:cs="Times New Roman"/>
          <w:sz w:val="24"/>
          <w:szCs w:val="24"/>
        </w:rPr>
      </w:pPr>
      <w:r w:rsidRPr="00FE1B50">
        <w:rPr>
          <w:rFonts w:ascii="Times New Roman" w:hAnsi="Times New Roman" w:cs="Times New Roman"/>
          <w:sz w:val="24"/>
          <w:szCs w:val="24"/>
        </w:rPr>
        <w:t>Istilah Matematika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mathemathic</w:t>
      </w:r>
      <w:proofErr w:type="spellEnd"/>
      <w:r w:rsidR="00FC2A4B">
        <w:rPr>
          <w:rFonts w:ascii="Times New Roman" w:hAnsi="Times New Roman" w:cs="Times New Roman"/>
          <w:i/>
          <w:sz w:val="24"/>
          <w:szCs w:val="24"/>
        </w:rPr>
        <w: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 xml:space="preserve">), </w:t>
      </w:r>
      <w:proofErr w:type="spellStart"/>
      <w:r w:rsidRPr="0020461A">
        <w:rPr>
          <w:rFonts w:ascii="Times New Roman" w:hAnsi="Times New Roman" w:cs="Times New Roman"/>
          <w:i/>
          <w:sz w:val="24"/>
          <w:szCs w:val="24"/>
          <w:lang w:val="en-US"/>
        </w:rPr>
        <w:t>mathemathi</w:t>
      </w:r>
      <w:proofErr w:type="spellEnd"/>
      <w:r w:rsidR="00FC2A4B">
        <w:rPr>
          <w:rFonts w:ascii="Times New Roman" w:hAnsi="Times New Roman" w:cs="Times New Roman"/>
          <w:i/>
          <w:sz w:val="24"/>
          <w:szCs w:val="24"/>
        </w:rPr>
        <w:t>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Jerman</w:t>
      </w:r>
      <w:proofErr w:type="spellEnd"/>
      <w:r>
        <w:rPr>
          <w:rFonts w:ascii="Times New Roman" w:hAnsi="Times New Roman" w:cs="Times New Roman"/>
          <w:sz w:val="24"/>
          <w:szCs w:val="24"/>
          <w:lang w:val="en-US"/>
        </w:rPr>
        <w:t xml:space="preserve">), </w:t>
      </w:r>
      <w:proofErr w:type="spellStart"/>
      <w:r w:rsidR="00FC2A4B">
        <w:rPr>
          <w:rFonts w:ascii="Times New Roman" w:hAnsi="Times New Roman" w:cs="Times New Roman"/>
          <w:i/>
          <w:sz w:val="24"/>
          <w:szCs w:val="24"/>
          <w:lang w:val="en-US"/>
        </w:rPr>
        <w:t>mathemathi</w:t>
      </w:r>
      <w:proofErr w:type="spellEnd"/>
      <w:r w:rsidR="00FC2A4B">
        <w:rPr>
          <w:rFonts w:ascii="Times New Roman" w:hAnsi="Times New Roman" w:cs="Times New Roman"/>
          <w:i/>
          <w:sz w:val="24"/>
          <w:szCs w:val="24"/>
        </w:rPr>
        <w:t>q</w:t>
      </w:r>
      <w:proofErr w:type="spellStart"/>
      <w:r w:rsidRPr="0020461A">
        <w:rPr>
          <w:rFonts w:ascii="Times New Roman" w:hAnsi="Times New Roman" w:cs="Times New Roman"/>
          <w:i/>
          <w:sz w:val="24"/>
          <w:szCs w:val="24"/>
          <w:lang w:val="en-US"/>
        </w:rPr>
        <w:t>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Perancis</w:t>
      </w:r>
      <w:proofErr w:type="spellEnd"/>
      <w:r>
        <w:rPr>
          <w:rFonts w:ascii="Times New Roman" w:hAnsi="Times New Roman" w:cs="Times New Roman"/>
          <w:sz w:val="24"/>
          <w:szCs w:val="24"/>
          <w:lang w:val="en-US"/>
        </w:rPr>
        <w:t xml:space="preserve">), </w:t>
      </w:r>
      <w:proofErr w:type="spellStart"/>
      <w:r w:rsidR="00FC2A4B">
        <w:rPr>
          <w:rFonts w:ascii="Times New Roman" w:hAnsi="Times New Roman" w:cs="Times New Roman"/>
          <w:i/>
          <w:sz w:val="24"/>
          <w:szCs w:val="24"/>
          <w:lang w:val="en-US"/>
        </w:rPr>
        <w:t>matemati</w:t>
      </w:r>
      <w:proofErr w:type="spellEnd"/>
      <w:r w:rsidR="00FC2A4B">
        <w:rPr>
          <w:rFonts w:ascii="Times New Roman" w:hAnsi="Times New Roman" w:cs="Times New Roman"/>
          <w:i/>
          <w:sz w:val="24"/>
          <w:szCs w:val="24"/>
        </w:rPr>
        <w:t>c</w:t>
      </w:r>
      <w:r w:rsidRPr="0020461A">
        <w:rPr>
          <w:rFonts w:ascii="Times New Roman" w:hAnsi="Times New Roman" w:cs="Times New Roman"/>
          <w:i/>
          <w:sz w:val="24"/>
          <w:szCs w:val="24"/>
          <w:lang w:val="en-US"/>
        </w:rPr>
        <w:t>o</w:t>
      </w:r>
      <w:r>
        <w:rPr>
          <w:rFonts w:ascii="Times New Roman" w:hAnsi="Times New Roman" w:cs="Times New Roman"/>
          <w:sz w:val="24"/>
          <w:szCs w:val="24"/>
          <w:lang w:val="en-US"/>
        </w:rPr>
        <w:t xml:space="preserve"> (Italia), </w:t>
      </w:r>
      <w:proofErr w:type="spellStart"/>
      <w:r w:rsidRPr="0020461A">
        <w:rPr>
          <w:rFonts w:ascii="Times New Roman" w:hAnsi="Times New Roman" w:cs="Times New Roman"/>
          <w:i/>
          <w:sz w:val="24"/>
          <w:szCs w:val="24"/>
          <w:lang w:val="en-US"/>
        </w:rPr>
        <w:t>matematiceski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20461A">
        <w:rPr>
          <w:rFonts w:ascii="Times New Roman" w:hAnsi="Times New Roman" w:cs="Times New Roman"/>
          <w:i/>
          <w:sz w:val="24"/>
          <w:szCs w:val="24"/>
          <w:lang w:val="en-US"/>
        </w:rPr>
        <w:t>mathematic</w:t>
      </w:r>
      <w:r w:rsidR="00FC2A4B">
        <w:rPr>
          <w:rFonts w:ascii="Times New Roman" w:hAnsi="Times New Roman" w:cs="Times New Roman"/>
          <w:i/>
          <w:sz w:val="24"/>
          <w:szCs w:val="24"/>
        </w:rPr>
        <w:t>k</w:t>
      </w:r>
      <w:r w:rsidRPr="0020461A">
        <w:rPr>
          <w:rFonts w:ascii="Times New Roman" w:hAnsi="Times New Roman" w:cs="Times New Roman"/>
          <w:i/>
          <w:sz w:val="24"/>
          <w:szCs w:val="24"/>
          <w:lang w:val="en-US"/>
        </w:rPr>
        <w:t>/</w:t>
      </w:r>
      <w:proofErr w:type="spellStart"/>
      <w:r w:rsidRPr="0020461A">
        <w:rPr>
          <w:rFonts w:ascii="Times New Roman" w:hAnsi="Times New Roman" w:cs="Times New Roman"/>
          <w:i/>
          <w:sz w:val="24"/>
          <w:szCs w:val="24"/>
          <w:lang w:val="en-US"/>
        </w:rPr>
        <w:t>wiskunde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latin</w:t>
      </w:r>
      <w:proofErr w:type="spellEnd"/>
      <w:r>
        <w:rPr>
          <w:rFonts w:ascii="Times New Roman" w:hAnsi="Times New Roman" w:cs="Times New Roman"/>
          <w:sz w:val="24"/>
          <w:szCs w:val="24"/>
          <w:lang w:val="en-US"/>
        </w:rPr>
        <w:t xml:space="preserve"> </w:t>
      </w:r>
      <w:proofErr w:type="spellStart"/>
      <w:r w:rsidRPr="0020461A">
        <w:rPr>
          <w:rFonts w:ascii="Times New Roman" w:hAnsi="Times New Roman" w:cs="Times New Roman"/>
          <w:i/>
          <w:sz w:val="24"/>
          <w:szCs w:val="24"/>
          <w:lang w:val="en-US"/>
        </w:rPr>
        <w:t>mathematica</w:t>
      </w:r>
      <w:proofErr w:type="spellEnd"/>
      <w:r>
        <w:rPr>
          <w:rFonts w:ascii="Times New Roman" w:hAnsi="Times New Roman" w:cs="Times New Roman"/>
          <w:sz w:val="24"/>
          <w:szCs w:val="24"/>
          <w:lang w:val="en-US"/>
        </w:rPr>
        <w:t xml:space="preserve">,  </w:t>
      </w:r>
      <w:r w:rsidR="00536123">
        <w:rPr>
          <w:rFonts w:ascii="Times New Roman" w:hAnsi="Times New Roman" w:cs="Times New Roman"/>
          <w:sz w:val="24"/>
          <w:szCs w:val="24"/>
        </w:rPr>
        <w:t xml:space="preserve">sedangkan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Yunani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diam</w:t>
      </w:r>
      <w:proofErr w:type="spellEnd"/>
      <w:r w:rsidR="00A1555D">
        <w:rPr>
          <w:rFonts w:ascii="Times New Roman" w:hAnsi="Times New Roman" w:cs="Times New Roman"/>
          <w:sz w:val="24"/>
          <w:szCs w:val="24"/>
        </w:rPr>
        <w:t>b</w:t>
      </w:r>
      <w:proofErr w:type="spellStart"/>
      <w:r>
        <w:rPr>
          <w:rFonts w:ascii="Times New Roman" w:hAnsi="Times New Roman" w:cs="Times New Roman"/>
          <w:sz w:val="24"/>
          <w:szCs w:val="24"/>
          <w:lang w:val="en-US"/>
        </w:rPr>
        <w:t>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w:t>
      </w:r>
      <w:proofErr w:type="spellEnd"/>
      <w:r>
        <w:rPr>
          <w:rFonts w:ascii="Times New Roman" w:hAnsi="Times New Roman" w:cs="Times New Roman"/>
          <w:sz w:val="24"/>
          <w:szCs w:val="24"/>
          <w:lang w:val="en-US"/>
        </w:rPr>
        <w:t xml:space="preserve"> </w:t>
      </w:r>
      <w:proofErr w:type="spellStart"/>
      <w:r w:rsidRPr="0020461A">
        <w:rPr>
          <w:rFonts w:ascii="Times New Roman" w:hAnsi="Times New Roman" w:cs="Times New Roman"/>
          <w:i/>
          <w:sz w:val="24"/>
          <w:szCs w:val="24"/>
          <w:lang w:val="en-US"/>
        </w:rPr>
        <w:t>mathematike</w:t>
      </w:r>
      <w:proofErr w:type="spellEnd"/>
      <w:r>
        <w:rPr>
          <w:rFonts w:ascii="Times New Roman" w:hAnsi="Times New Roman" w:cs="Times New Roman"/>
          <w:sz w:val="24"/>
          <w:szCs w:val="24"/>
          <w:lang w:val="en-US"/>
        </w:rPr>
        <w:t xml:space="preserve"> yang </w:t>
      </w:r>
      <w:r w:rsidRPr="001009B4">
        <w:rPr>
          <w:rFonts w:ascii="Times New Roman" w:hAnsi="Times New Roman" w:cs="Times New Roman"/>
          <w:sz w:val="24"/>
          <w:szCs w:val="24"/>
        </w:rPr>
        <w:t>berarti “</w:t>
      </w:r>
      <w:r w:rsidRPr="001009B4">
        <w:rPr>
          <w:rFonts w:ascii="Times New Roman" w:hAnsi="Times New Roman" w:cs="Times New Roman"/>
          <w:i/>
          <w:sz w:val="24"/>
          <w:szCs w:val="24"/>
        </w:rPr>
        <w:t>relating to learning</w:t>
      </w:r>
      <w:r w:rsidRPr="001009B4">
        <w:rPr>
          <w:rFonts w:ascii="Times New Roman" w:hAnsi="Times New Roman" w:cs="Times New Roman"/>
          <w:sz w:val="24"/>
          <w:szCs w:val="24"/>
        </w:rPr>
        <w:t xml:space="preserve">”. Perkataan itu mempunyai akar kata </w:t>
      </w:r>
      <w:r w:rsidRPr="001009B4">
        <w:rPr>
          <w:rFonts w:ascii="Times New Roman" w:hAnsi="Times New Roman" w:cs="Times New Roman"/>
          <w:i/>
          <w:sz w:val="24"/>
          <w:szCs w:val="24"/>
        </w:rPr>
        <w:t>mathema</w:t>
      </w:r>
      <w:r w:rsidRPr="001009B4">
        <w:rPr>
          <w:rFonts w:ascii="Times New Roman" w:hAnsi="Times New Roman" w:cs="Times New Roman"/>
          <w:sz w:val="24"/>
          <w:szCs w:val="24"/>
        </w:rPr>
        <w:t xml:space="preserve"> yang berarti pengetahuan atau ilmu (knowledge, science). Perkataan </w:t>
      </w:r>
      <w:r w:rsidRPr="001009B4">
        <w:rPr>
          <w:rFonts w:ascii="Times New Roman" w:hAnsi="Times New Roman" w:cs="Times New Roman"/>
          <w:i/>
          <w:sz w:val="24"/>
          <w:szCs w:val="24"/>
        </w:rPr>
        <w:t>mathematike</w:t>
      </w:r>
      <w:r w:rsidRPr="001009B4">
        <w:rPr>
          <w:rFonts w:ascii="Times New Roman" w:hAnsi="Times New Roman" w:cs="Times New Roman"/>
          <w:sz w:val="24"/>
          <w:szCs w:val="24"/>
        </w:rPr>
        <w:t xml:space="preserve"> berhubungan sangat erat dengan sebuah kata lain yang serupa, yaitu </w:t>
      </w:r>
      <w:r w:rsidR="00ED336F">
        <w:rPr>
          <w:rFonts w:ascii="Times New Roman" w:hAnsi="Times New Roman" w:cs="Times New Roman"/>
          <w:i/>
          <w:sz w:val="24"/>
          <w:szCs w:val="24"/>
        </w:rPr>
        <w:t>matha</w:t>
      </w:r>
      <w:r w:rsidRPr="001009B4">
        <w:rPr>
          <w:rFonts w:ascii="Times New Roman" w:hAnsi="Times New Roman" w:cs="Times New Roman"/>
          <w:i/>
          <w:sz w:val="24"/>
          <w:szCs w:val="24"/>
        </w:rPr>
        <w:t>nein</w:t>
      </w:r>
      <w:r w:rsidRPr="001009B4">
        <w:rPr>
          <w:rFonts w:ascii="Times New Roman" w:hAnsi="Times New Roman" w:cs="Times New Roman"/>
          <w:sz w:val="24"/>
          <w:szCs w:val="24"/>
        </w:rPr>
        <w:t xml:space="preserve"> yang mengandung arti belajar (berpikir).</w:t>
      </w:r>
      <w:r>
        <w:rPr>
          <w:rStyle w:val="FootnoteReference"/>
          <w:rFonts w:ascii="Times New Roman" w:hAnsi="Times New Roman" w:cs="Times New Roman"/>
          <w:sz w:val="24"/>
          <w:szCs w:val="24"/>
          <w:lang w:val="en-US"/>
        </w:rPr>
        <w:footnoteReference w:id="2"/>
      </w:r>
      <w:r w:rsidR="00312624">
        <w:rPr>
          <w:rFonts w:ascii="Times New Roman" w:hAnsi="Times New Roman" w:cs="Times New Roman"/>
          <w:sz w:val="24"/>
          <w:szCs w:val="24"/>
        </w:rPr>
        <w:t xml:space="preserve"> </w:t>
      </w:r>
    </w:p>
    <w:p w:rsidR="00282985" w:rsidRPr="00E55900" w:rsidRDefault="00312624" w:rsidP="00312624">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Dalam kamus besar bahasa Indonesia Matematika di artikan sebagai ilmu t</w:t>
      </w:r>
      <w:r w:rsidR="00153100">
        <w:rPr>
          <w:rFonts w:ascii="Times New Roman" w:hAnsi="Times New Roman" w:cs="Times New Roman"/>
          <w:sz w:val="24"/>
          <w:szCs w:val="24"/>
        </w:rPr>
        <w:t>en</w:t>
      </w:r>
      <w:r>
        <w:rPr>
          <w:rFonts w:ascii="Times New Roman" w:hAnsi="Times New Roman" w:cs="Times New Roman"/>
          <w:sz w:val="24"/>
          <w:szCs w:val="24"/>
        </w:rPr>
        <w:t>t</w:t>
      </w:r>
      <w:r w:rsidR="00153100">
        <w:rPr>
          <w:rFonts w:ascii="Times New Roman" w:hAnsi="Times New Roman" w:cs="Times New Roman"/>
          <w:sz w:val="24"/>
          <w:szCs w:val="24"/>
        </w:rPr>
        <w:t>an</w:t>
      </w:r>
      <w:r>
        <w:rPr>
          <w:rFonts w:ascii="Times New Roman" w:hAnsi="Times New Roman" w:cs="Times New Roman"/>
          <w:sz w:val="24"/>
          <w:szCs w:val="24"/>
        </w:rPr>
        <w:t>g bil</w:t>
      </w:r>
      <w:r w:rsidR="00153100">
        <w:rPr>
          <w:rFonts w:ascii="Times New Roman" w:hAnsi="Times New Roman" w:cs="Times New Roman"/>
          <w:sz w:val="24"/>
          <w:szCs w:val="24"/>
        </w:rPr>
        <w:t>angan</w:t>
      </w:r>
      <w:r>
        <w:rPr>
          <w:rFonts w:ascii="Times New Roman" w:hAnsi="Times New Roman" w:cs="Times New Roman"/>
          <w:sz w:val="24"/>
          <w:szCs w:val="24"/>
        </w:rPr>
        <w:t>, hubungan antar bilangan, dan prosedur operasional yang digunakan dalam penyelesaian masalah mengenai bilangan.</w:t>
      </w:r>
      <w:r w:rsidR="00153100">
        <w:rPr>
          <w:rStyle w:val="FootnoteReference"/>
          <w:rFonts w:ascii="Times New Roman" w:hAnsi="Times New Roman" w:cs="Times New Roman"/>
          <w:sz w:val="24"/>
          <w:szCs w:val="24"/>
        </w:rPr>
        <w:footnoteReference w:id="3"/>
      </w:r>
    </w:p>
    <w:p w:rsidR="00282985" w:rsidRDefault="005C1800" w:rsidP="00536123">
      <w:pPr>
        <w:pStyle w:val="ListParagraph"/>
        <w:spacing w:line="480" w:lineRule="auto"/>
        <w:ind w:left="709" w:firstLine="567"/>
        <w:jc w:val="both"/>
        <w:rPr>
          <w:rFonts w:ascii="Times New Roman" w:hAnsi="Times New Roman" w:cs="Times New Roman"/>
          <w:sz w:val="24"/>
          <w:szCs w:val="24"/>
        </w:rPr>
      </w:pPr>
      <w:r w:rsidRPr="005C1800">
        <w:rPr>
          <w:rFonts w:ascii="Times New Roman" w:hAnsi="Times New Roman" w:cs="Times New Roman"/>
          <w:noProof/>
          <w:sz w:val="24"/>
          <w:szCs w:val="24"/>
          <w:lang w:eastAsia="id-ID"/>
        </w:rPr>
        <w:pict>
          <v:rect id="_x0000_s1046" style="position:absolute;left:0;text-align:left;margin-left:200.1pt;margin-top:156.65pt;width:32.25pt;height:25.5pt;z-index:251678720" stroked="f">
            <v:textbox>
              <w:txbxContent>
                <w:p w:rsidR="00214A03" w:rsidRPr="00FB570A" w:rsidRDefault="00214A03" w:rsidP="00FB570A">
                  <w:pPr>
                    <w:jc w:val="center"/>
                    <w:rPr>
                      <w:rFonts w:asciiTheme="majorBidi" w:hAnsiTheme="majorBidi" w:cstheme="majorBidi"/>
                      <w:sz w:val="24"/>
                      <w:szCs w:val="24"/>
                    </w:rPr>
                  </w:pPr>
                  <w:r w:rsidRPr="00FB570A">
                    <w:rPr>
                      <w:rFonts w:asciiTheme="majorBidi" w:hAnsiTheme="majorBidi" w:cstheme="majorBidi"/>
                      <w:sz w:val="24"/>
                      <w:szCs w:val="24"/>
                    </w:rPr>
                    <w:t>11</w:t>
                  </w:r>
                </w:p>
              </w:txbxContent>
            </v:textbox>
          </v:rect>
        </w:pict>
      </w:r>
      <w:r w:rsidR="00282985" w:rsidRPr="00206011">
        <w:rPr>
          <w:rFonts w:ascii="Times New Roman" w:hAnsi="Times New Roman" w:cs="Times New Roman"/>
          <w:sz w:val="24"/>
          <w:szCs w:val="24"/>
        </w:rPr>
        <w:t>S</w:t>
      </w:r>
      <w:proofErr w:type="spellStart"/>
      <w:r w:rsidR="00282985">
        <w:rPr>
          <w:rFonts w:ascii="Times New Roman" w:hAnsi="Times New Roman" w:cs="Times New Roman"/>
          <w:sz w:val="24"/>
          <w:szCs w:val="24"/>
          <w:lang w:val="en-US"/>
        </w:rPr>
        <w:t>edangkan</w:t>
      </w:r>
      <w:proofErr w:type="spellEnd"/>
      <w:r w:rsidR="00282985">
        <w:rPr>
          <w:rFonts w:ascii="Times New Roman" w:hAnsi="Times New Roman" w:cs="Times New Roman"/>
          <w:sz w:val="24"/>
          <w:szCs w:val="24"/>
          <w:lang w:val="en-US"/>
        </w:rPr>
        <w:t xml:space="preserve"> s</w:t>
      </w:r>
      <w:r w:rsidR="00282985" w:rsidRPr="00206011">
        <w:rPr>
          <w:rFonts w:ascii="Times New Roman" w:hAnsi="Times New Roman" w:cs="Times New Roman"/>
          <w:sz w:val="24"/>
          <w:szCs w:val="24"/>
        </w:rPr>
        <w:t xml:space="preserve">ampai saat ini belum ada definisi tunggal tentang matematika. Namun yang jelas, </w:t>
      </w:r>
      <w:r w:rsidR="00282985" w:rsidRPr="00206011">
        <w:rPr>
          <w:rFonts w:ascii="Times New Roman" w:hAnsi="Times New Roman" w:cs="Times New Roman"/>
          <w:bCs/>
          <w:sz w:val="24"/>
          <w:szCs w:val="24"/>
        </w:rPr>
        <w:t>hakekat matematika</w:t>
      </w:r>
      <w:r w:rsidR="00282985" w:rsidRPr="00206011">
        <w:rPr>
          <w:rFonts w:ascii="Times New Roman" w:hAnsi="Times New Roman" w:cs="Times New Roman"/>
          <w:sz w:val="24"/>
          <w:szCs w:val="24"/>
        </w:rPr>
        <w:t xml:space="preserve"> dapat di ketahui, karena obyek penelaahan </w:t>
      </w:r>
      <w:r>
        <w:fldChar w:fldCharType="begin"/>
      </w:r>
      <w:r>
        <w:instrText>HYPERLINK "http://aadesanjaya.blogspot.com/2011/11/download-kumpulan-soal-latihan.html" \t "_blank"</w:instrText>
      </w:r>
      <w:r>
        <w:fldChar w:fldCharType="separate"/>
      </w:r>
      <w:r w:rsidR="00282985" w:rsidRPr="00206011">
        <w:rPr>
          <w:rStyle w:val="Hyperlink"/>
          <w:rFonts w:ascii="Times New Roman" w:hAnsi="Times New Roman" w:cs="Times New Roman"/>
          <w:color w:val="auto"/>
          <w:sz w:val="24"/>
          <w:szCs w:val="24"/>
          <w:u w:val="none"/>
        </w:rPr>
        <w:t>matematika</w:t>
      </w:r>
      <w:r>
        <w:fldChar w:fldCharType="end"/>
      </w:r>
      <w:r w:rsidR="00282985" w:rsidRPr="00206011">
        <w:rPr>
          <w:rFonts w:ascii="Times New Roman" w:hAnsi="Times New Roman" w:cs="Times New Roman"/>
          <w:sz w:val="24"/>
          <w:szCs w:val="24"/>
        </w:rPr>
        <w:t xml:space="preserve"> ya</w:t>
      </w:r>
      <w:r w:rsidR="00282985">
        <w:rPr>
          <w:rFonts w:ascii="Times New Roman" w:hAnsi="Times New Roman" w:cs="Times New Roman"/>
          <w:sz w:val="24"/>
          <w:szCs w:val="24"/>
        </w:rPr>
        <w:t xml:space="preserve">itu sasarannya telah diketahui, </w:t>
      </w:r>
      <w:r w:rsidR="00282985" w:rsidRPr="00206011">
        <w:rPr>
          <w:rFonts w:ascii="Times New Roman" w:hAnsi="Times New Roman" w:cs="Times New Roman"/>
          <w:sz w:val="24"/>
          <w:szCs w:val="24"/>
        </w:rPr>
        <w:t xml:space="preserve">sehingga </w:t>
      </w:r>
      <w:r w:rsidR="00282985" w:rsidRPr="00206011">
        <w:rPr>
          <w:rFonts w:ascii="Times New Roman" w:hAnsi="Times New Roman" w:cs="Times New Roman"/>
          <w:sz w:val="24"/>
          <w:szCs w:val="24"/>
        </w:rPr>
        <w:lastRenderedPageBreak/>
        <w:t>dapat diketahui pula bagaimana cara berfikir matematika itu.</w:t>
      </w:r>
      <w:r w:rsidR="00282985">
        <w:rPr>
          <w:rStyle w:val="FootnoteReference"/>
          <w:rFonts w:ascii="Times New Roman" w:hAnsi="Times New Roman" w:cs="Times New Roman"/>
          <w:sz w:val="24"/>
          <w:szCs w:val="24"/>
        </w:rPr>
        <w:footnoteReference w:id="4"/>
      </w:r>
      <w:r w:rsidR="00282985">
        <w:rPr>
          <w:rFonts w:ascii="Times New Roman" w:hAnsi="Times New Roman" w:cs="Times New Roman"/>
          <w:sz w:val="24"/>
          <w:szCs w:val="24"/>
        </w:rPr>
        <w:t xml:space="preserve"> Hal ini senada dengan d</w:t>
      </w:r>
      <w:r w:rsidR="00282985" w:rsidRPr="00E92324">
        <w:rPr>
          <w:rFonts w:ascii="Times New Roman" w:hAnsi="Times New Roman" w:cs="Times New Roman"/>
          <w:sz w:val="24"/>
          <w:szCs w:val="24"/>
        </w:rPr>
        <w:t>efinis</w:t>
      </w:r>
      <w:r w:rsidR="00536123">
        <w:rPr>
          <w:rFonts w:ascii="Times New Roman" w:hAnsi="Times New Roman" w:cs="Times New Roman"/>
          <w:sz w:val="24"/>
          <w:szCs w:val="24"/>
        </w:rPr>
        <w:t>i matematika yang dikutip oleh E</w:t>
      </w:r>
      <w:r w:rsidR="00282985" w:rsidRPr="00E92324">
        <w:rPr>
          <w:rFonts w:ascii="Times New Roman" w:hAnsi="Times New Roman" w:cs="Times New Roman"/>
          <w:sz w:val="24"/>
          <w:szCs w:val="24"/>
        </w:rPr>
        <w:t>rman S. Dkk</w:t>
      </w:r>
      <w:r w:rsidR="00282985">
        <w:rPr>
          <w:rFonts w:ascii="Times New Roman" w:hAnsi="Times New Roman" w:cs="Times New Roman"/>
          <w:sz w:val="24"/>
          <w:szCs w:val="24"/>
        </w:rPr>
        <w:t xml:space="preserve"> sebagai berikut</w:t>
      </w:r>
      <w:r w:rsidR="00282985" w:rsidRPr="00E92324">
        <w:rPr>
          <w:rFonts w:ascii="Times New Roman" w:hAnsi="Times New Roman" w:cs="Times New Roman"/>
          <w:sz w:val="24"/>
          <w:szCs w:val="24"/>
        </w:rPr>
        <w:t>:</w:t>
      </w:r>
    </w:p>
    <w:p w:rsidR="00282985" w:rsidRPr="00E92324" w:rsidRDefault="00282985" w:rsidP="00B72307">
      <w:pPr>
        <w:pStyle w:val="ListParagraph"/>
        <w:spacing w:line="240" w:lineRule="auto"/>
        <w:ind w:left="993"/>
        <w:jc w:val="both"/>
        <w:rPr>
          <w:rFonts w:ascii="Times New Roman" w:hAnsi="Times New Roman" w:cs="Times New Roman"/>
          <w:sz w:val="24"/>
          <w:szCs w:val="24"/>
        </w:rPr>
      </w:pPr>
      <w:r w:rsidRPr="00E92324">
        <w:rPr>
          <w:rFonts w:ascii="Times New Roman" w:hAnsi="Times New Roman" w:cs="Times New Roman"/>
          <w:sz w:val="24"/>
          <w:szCs w:val="24"/>
        </w:rPr>
        <w:t>Abraham S. Lunc</w:t>
      </w:r>
      <w:r w:rsidR="00B72307">
        <w:rPr>
          <w:rFonts w:ascii="Times New Roman" w:hAnsi="Times New Roman" w:cs="Times New Roman"/>
          <w:sz w:val="24"/>
          <w:szCs w:val="24"/>
        </w:rPr>
        <w:t>hins dan Edith N. Lunchins</w:t>
      </w:r>
      <w:r w:rsidRPr="00E92324">
        <w:rPr>
          <w:rFonts w:ascii="Times New Roman" w:hAnsi="Times New Roman" w:cs="Times New Roman"/>
          <w:sz w:val="24"/>
          <w:szCs w:val="24"/>
        </w:rPr>
        <w:t>: “</w:t>
      </w:r>
      <w:r w:rsidRPr="00E92324">
        <w:rPr>
          <w:rFonts w:ascii="Times New Roman" w:hAnsi="Times New Roman" w:cs="Times New Roman"/>
          <w:i/>
          <w:iCs/>
          <w:sz w:val="24"/>
          <w:szCs w:val="24"/>
        </w:rPr>
        <w:t xml:space="preserve">In short, the question what is mathematicts, may be answered difficulty depending on when the question is answered, where it is answered, who answered it, and what is regarded as being included in mathematics”. </w:t>
      </w:r>
    </w:p>
    <w:p w:rsidR="00282985" w:rsidRPr="00C6568C" w:rsidRDefault="00282985" w:rsidP="00282985">
      <w:pPr>
        <w:pStyle w:val="ListParagraph"/>
        <w:spacing w:line="240" w:lineRule="auto"/>
        <w:ind w:left="993"/>
        <w:jc w:val="both"/>
        <w:rPr>
          <w:rFonts w:ascii="Times New Roman" w:hAnsi="Times New Roman" w:cs="Times New Roman"/>
        </w:rPr>
      </w:pPr>
      <w:r w:rsidRPr="00E92324">
        <w:rPr>
          <w:rFonts w:ascii="Times New Roman" w:hAnsi="Times New Roman" w:cs="Times New Roman"/>
          <w:sz w:val="24"/>
          <w:szCs w:val="24"/>
        </w:rPr>
        <w:t>Pendeknya: “Apakah matematika itu?” dapat dijawab secara berbeda-beda tergantung pada bilamana pertanyaan itu dijawab, dimana dijawab, siapa yang yang menjawab, dan apa sajakah yang dipandang termasuk dalam matematika”.</w:t>
      </w:r>
      <w:r w:rsidRPr="00E92324">
        <w:rPr>
          <w:rStyle w:val="FootnoteReference"/>
          <w:rFonts w:ascii="Times New Roman" w:hAnsi="Times New Roman" w:cs="Times New Roman"/>
          <w:sz w:val="24"/>
          <w:szCs w:val="24"/>
        </w:rPr>
        <w:footnoteReference w:id="5"/>
      </w:r>
    </w:p>
    <w:p w:rsidR="004A0932" w:rsidRPr="004A0932" w:rsidRDefault="004A0932" w:rsidP="00874A7C">
      <w:pPr>
        <w:spacing w:after="0" w:line="480" w:lineRule="auto"/>
        <w:ind w:left="709" w:firstLine="567"/>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 xml:space="preserve">Menurut </w:t>
      </w:r>
      <w:r w:rsidR="00874A7C">
        <w:rPr>
          <w:rFonts w:ascii="Times New Roman" w:eastAsia="Times New Roman" w:hAnsi="Times New Roman" w:cs="Times New Roman"/>
          <w:sz w:val="24"/>
          <w:szCs w:val="24"/>
          <w:lang w:eastAsia="id-ID"/>
        </w:rPr>
        <w:t xml:space="preserve">Soedjadi </w:t>
      </w:r>
      <w:r w:rsidRPr="004A0932">
        <w:rPr>
          <w:rFonts w:ascii="Times New Roman" w:eastAsia="Times New Roman" w:hAnsi="Times New Roman" w:cs="Times New Roman"/>
          <w:sz w:val="24"/>
          <w:szCs w:val="24"/>
          <w:lang w:eastAsia="id-ID"/>
        </w:rPr>
        <w:t>mengemukakan bahwa ada beberapa definisi atau pengertian matematika berdasarkan sudut pandang pembuatnya, yaitu sebagai berikut</w:t>
      </w:r>
      <w:r w:rsidR="0011277B">
        <w:rPr>
          <w:rFonts w:ascii="Times New Roman" w:eastAsia="Times New Roman" w:hAnsi="Times New Roman" w:cs="Times New Roman"/>
          <w:sz w:val="24"/>
          <w:szCs w:val="24"/>
          <w:lang w:eastAsia="id-ID"/>
        </w:rPr>
        <w:t>.</w:t>
      </w:r>
      <w:r w:rsidR="00874A7C">
        <w:rPr>
          <w:rStyle w:val="FootnoteReference"/>
          <w:rFonts w:ascii="Times New Roman" w:eastAsia="Times New Roman" w:hAnsi="Times New Roman" w:cs="Times New Roman"/>
          <w:sz w:val="24"/>
          <w:szCs w:val="24"/>
          <w:lang w:eastAsia="id-ID"/>
        </w:rPr>
        <w:footnoteReference w:id="6"/>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cabang ilmu pengetahuan eksak dan terorganisisr secara sistematik</w:t>
      </w:r>
      <w:r>
        <w:rPr>
          <w:rFonts w:ascii="Times New Roman" w:eastAsia="Times New Roman" w:hAnsi="Times New Roman" w:cs="Times New Roman"/>
          <w:sz w:val="24"/>
          <w:szCs w:val="24"/>
          <w:lang w:eastAsia="id-ID"/>
        </w:rPr>
        <w:t>.</w:t>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pengetahuan tentang bilangan dan kalkulasi</w:t>
      </w:r>
      <w:r>
        <w:rPr>
          <w:rFonts w:ascii="Times New Roman" w:eastAsia="Times New Roman" w:hAnsi="Times New Roman" w:cs="Times New Roman"/>
          <w:sz w:val="24"/>
          <w:szCs w:val="24"/>
          <w:lang w:eastAsia="id-ID"/>
        </w:rPr>
        <w:t>.</w:t>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pengetahuan tentang penalaran logik dan berhubungan dengan bilangan.</w:t>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pengetahuan fakta-fakta kuantitatif dan masalah tentang ruang dan bentuk.</w:t>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pengetahuan tent</w:t>
      </w:r>
      <w:r>
        <w:rPr>
          <w:rFonts w:ascii="Times New Roman" w:eastAsia="Times New Roman" w:hAnsi="Times New Roman" w:cs="Times New Roman"/>
          <w:sz w:val="24"/>
          <w:szCs w:val="24"/>
          <w:lang w:eastAsia="id-ID"/>
        </w:rPr>
        <w:t>ang struktur-struktur yang logik.</w:t>
      </w:r>
    </w:p>
    <w:p w:rsidR="004A0932" w:rsidRPr="004A0932" w:rsidRDefault="004A0932" w:rsidP="00AD5C79">
      <w:pPr>
        <w:pStyle w:val="ListParagraph"/>
        <w:numPr>
          <w:ilvl w:val="1"/>
          <w:numId w:val="14"/>
        </w:numPr>
        <w:spacing w:after="0" w:line="480" w:lineRule="auto"/>
        <w:ind w:left="993" w:hanging="284"/>
        <w:jc w:val="both"/>
        <w:rPr>
          <w:rFonts w:ascii="Times New Roman" w:eastAsia="Times New Roman" w:hAnsi="Times New Roman" w:cs="Times New Roman"/>
          <w:sz w:val="24"/>
          <w:szCs w:val="24"/>
          <w:lang w:eastAsia="id-ID"/>
        </w:rPr>
      </w:pPr>
      <w:r w:rsidRPr="004A0932">
        <w:rPr>
          <w:rFonts w:ascii="Times New Roman" w:eastAsia="Times New Roman" w:hAnsi="Times New Roman" w:cs="Times New Roman"/>
          <w:sz w:val="24"/>
          <w:szCs w:val="24"/>
          <w:lang w:eastAsia="id-ID"/>
        </w:rPr>
        <w:t>Matematika adalah pengetahuan tentang aturan-aturan yang ketat.</w:t>
      </w:r>
    </w:p>
    <w:p w:rsidR="00282985" w:rsidRDefault="00282985" w:rsidP="00282985">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M</w:t>
      </w:r>
      <w:r w:rsidRPr="000B175D">
        <w:rPr>
          <w:rFonts w:ascii="Times New Roman" w:hAnsi="Times New Roman" w:cs="Times New Roman"/>
          <w:sz w:val="24"/>
          <w:szCs w:val="24"/>
        </w:rPr>
        <w:t>atematika tidak hanya berhubungan dengan bilangan-bilangan serta operasi-operasinya, melainkan juga unsur ruang sebagai sasarannya. Namun penunjukan kuantitas seperti itu belum memenuhi sasaran matematika yang lain, yaitu yang ditujukan kepa</w:t>
      </w:r>
      <w:r>
        <w:rPr>
          <w:rFonts w:ascii="Times New Roman" w:hAnsi="Times New Roman" w:cs="Times New Roman"/>
          <w:sz w:val="24"/>
          <w:szCs w:val="24"/>
        </w:rPr>
        <w:t xml:space="preserve">da hubungan, pola, bentuk, dan </w:t>
      </w:r>
      <w:r>
        <w:rPr>
          <w:rFonts w:ascii="Times New Roman" w:hAnsi="Times New Roman" w:cs="Times New Roman"/>
          <w:sz w:val="24"/>
          <w:szCs w:val="24"/>
          <w:lang w:val="en-US"/>
        </w:rPr>
        <w:t>s</w:t>
      </w:r>
      <w:r w:rsidRPr="000B175D">
        <w:rPr>
          <w:rFonts w:ascii="Times New Roman" w:hAnsi="Times New Roman" w:cs="Times New Roman"/>
          <w:sz w:val="24"/>
          <w:szCs w:val="24"/>
        </w:rPr>
        <w:t>truktur.</w:t>
      </w:r>
      <w:r>
        <w:rPr>
          <w:rStyle w:val="FootnoteReference"/>
          <w:rFonts w:ascii="Times New Roman" w:hAnsi="Times New Roman" w:cs="Times New Roman"/>
          <w:sz w:val="24"/>
          <w:szCs w:val="24"/>
        </w:rPr>
        <w:footnoteReference w:id="7"/>
      </w:r>
      <w:r>
        <w:rPr>
          <w:rFonts w:ascii="Times New Roman" w:hAnsi="Times New Roman" w:cs="Times New Roman"/>
          <w:sz w:val="24"/>
          <w:szCs w:val="24"/>
          <w:lang w:val="en-US"/>
        </w:rPr>
        <w:t xml:space="preserve"> </w:t>
      </w:r>
    </w:p>
    <w:p w:rsidR="00282985" w:rsidRDefault="00AA7708" w:rsidP="00AA7708">
      <w:pPr>
        <w:pStyle w:val="ListParagraph"/>
        <w:spacing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w:t>
      </w:r>
      <w:r w:rsidR="00282985">
        <w:rPr>
          <w:rFonts w:ascii="Times New Roman" w:eastAsia="Times New Roman" w:hAnsi="Times New Roman" w:cs="Times New Roman"/>
          <w:sz w:val="24"/>
          <w:szCs w:val="24"/>
          <w:lang w:val="en-US" w:eastAsia="id-ID"/>
        </w:rPr>
        <w:t xml:space="preserve"> </w:t>
      </w:r>
      <w:proofErr w:type="spellStart"/>
      <w:r w:rsidR="00282985">
        <w:rPr>
          <w:rFonts w:ascii="Times New Roman" w:eastAsia="Times New Roman" w:hAnsi="Times New Roman" w:cs="Times New Roman"/>
          <w:sz w:val="24"/>
          <w:szCs w:val="24"/>
          <w:lang w:val="en-US" w:eastAsia="id-ID"/>
        </w:rPr>
        <w:t>hal</w:t>
      </w:r>
      <w:proofErr w:type="spellEnd"/>
      <w:r w:rsidR="00282985">
        <w:rPr>
          <w:rFonts w:ascii="Times New Roman" w:eastAsia="Times New Roman" w:hAnsi="Times New Roman" w:cs="Times New Roman"/>
          <w:sz w:val="24"/>
          <w:szCs w:val="24"/>
          <w:lang w:val="en-US" w:eastAsia="id-ID"/>
        </w:rPr>
        <w:t xml:space="preserve"> </w:t>
      </w:r>
      <w:proofErr w:type="spellStart"/>
      <w:r w:rsidR="00282985">
        <w:rPr>
          <w:rFonts w:ascii="Times New Roman" w:eastAsia="Times New Roman" w:hAnsi="Times New Roman" w:cs="Times New Roman"/>
          <w:sz w:val="24"/>
          <w:szCs w:val="24"/>
          <w:lang w:val="en-US" w:eastAsia="id-ID"/>
        </w:rPr>
        <w:t>di</w:t>
      </w:r>
      <w:proofErr w:type="spellEnd"/>
      <w:r w:rsidR="00282985">
        <w:rPr>
          <w:rFonts w:ascii="Times New Roman" w:eastAsia="Times New Roman" w:hAnsi="Times New Roman" w:cs="Times New Roman"/>
          <w:sz w:val="24"/>
          <w:szCs w:val="24"/>
          <w:lang w:val="en-US" w:eastAsia="id-ID"/>
        </w:rPr>
        <w:t xml:space="preserve"> </w:t>
      </w:r>
      <w:proofErr w:type="spellStart"/>
      <w:r w:rsidR="00282985">
        <w:rPr>
          <w:rFonts w:ascii="Times New Roman" w:eastAsia="Times New Roman" w:hAnsi="Times New Roman" w:cs="Times New Roman"/>
          <w:sz w:val="24"/>
          <w:szCs w:val="24"/>
          <w:lang w:val="en-US" w:eastAsia="id-ID"/>
        </w:rPr>
        <w:t>atas</w:t>
      </w:r>
      <w:proofErr w:type="spellEnd"/>
      <w:r w:rsidR="00282985">
        <w:rPr>
          <w:rFonts w:ascii="Times New Roman" w:eastAsia="Times New Roman" w:hAnsi="Times New Roman" w:cs="Times New Roman"/>
          <w:sz w:val="24"/>
          <w:szCs w:val="24"/>
          <w:lang w:val="en-US" w:eastAsia="id-ID"/>
        </w:rPr>
        <w:t xml:space="preserve"> </w:t>
      </w:r>
      <w:r w:rsidR="00282985" w:rsidRPr="00F720CF">
        <w:rPr>
          <w:rFonts w:ascii="Times New Roman" w:hAnsi="Times New Roman" w:cs="Times New Roman"/>
          <w:sz w:val="24"/>
          <w:szCs w:val="24"/>
        </w:rPr>
        <w:t xml:space="preserve">jelas bahwa penelaahan matematika tidak sekedar kuantitas, </w:t>
      </w:r>
      <w:r w:rsidR="00282985">
        <w:rPr>
          <w:rFonts w:ascii="Times New Roman" w:hAnsi="Times New Roman" w:cs="Times New Roman"/>
          <w:sz w:val="24"/>
          <w:szCs w:val="24"/>
          <w:lang w:val="en-US"/>
        </w:rPr>
        <w:t>s</w:t>
      </w:r>
      <w:r w:rsidR="00282985" w:rsidRPr="00F720CF">
        <w:rPr>
          <w:rFonts w:ascii="Times New Roman" w:hAnsi="Times New Roman" w:cs="Times New Roman"/>
          <w:sz w:val="24"/>
          <w:szCs w:val="24"/>
        </w:rPr>
        <w:t>asaran kuantitas tidak banyak artinya dalam matematika. Hal ini berarti bahwa matematika itu berkenaan dengan gagasan yang berstruktur yang hubungan-hubungannya diatur secara logis, dimana konsep-konsepnya abstrak dan penalarannya deduktif</w:t>
      </w:r>
      <w:r w:rsidR="00282985" w:rsidRPr="00C6568C">
        <w:rPr>
          <w:rFonts w:ascii="Times New Roman" w:hAnsi="Times New Roman" w:cs="Times New Roman"/>
          <w:sz w:val="24"/>
          <w:szCs w:val="24"/>
        </w:rPr>
        <w:t xml:space="preserve"> yang </w:t>
      </w:r>
      <w:r w:rsidR="00282985" w:rsidRPr="00F720CF">
        <w:rPr>
          <w:rFonts w:ascii="Times New Roman" w:eastAsia="Times New Roman" w:hAnsi="Times New Roman" w:cs="Times New Roman"/>
          <w:sz w:val="24"/>
          <w:szCs w:val="24"/>
          <w:lang w:eastAsia="id-ID"/>
        </w:rPr>
        <w:t xml:space="preserve">dalam arti ciri ini </w:t>
      </w:r>
      <w:r w:rsidR="00282985" w:rsidRPr="00C6568C">
        <w:rPr>
          <w:rFonts w:ascii="Times New Roman" w:eastAsia="Times New Roman" w:hAnsi="Times New Roman" w:cs="Times New Roman"/>
          <w:sz w:val="24"/>
          <w:szCs w:val="24"/>
          <w:lang w:eastAsia="id-ID"/>
        </w:rPr>
        <w:t xml:space="preserve">yang </w:t>
      </w:r>
      <w:r w:rsidR="00282985" w:rsidRPr="00F720CF">
        <w:rPr>
          <w:rFonts w:ascii="Times New Roman" w:eastAsia="Times New Roman" w:hAnsi="Times New Roman" w:cs="Times New Roman"/>
          <w:sz w:val="24"/>
          <w:szCs w:val="24"/>
          <w:lang w:eastAsia="id-ID"/>
        </w:rPr>
        <w:t xml:space="preserve">memungkingkan </w:t>
      </w:r>
      <w:r w:rsidR="00282985" w:rsidRPr="00C6568C">
        <w:rPr>
          <w:rFonts w:ascii="Times New Roman" w:eastAsia="Times New Roman" w:hAnsi="Times New Roman" w:cs="Times New Roman"/>
          <w:sz w:val="24"/>
          <w:szCs w:val="24"/>
          <w:lang w:eastAsia="id-ID"/>
        </w:rPr>
        <w:t>matematika</w:t>
      </w:r>
      <w:r w:rsidR="00282985" w:rsidRPr="00F720CF">
        <w:rPr>
          <w:rFonts w:ascii="Times New Roman" w:eastAsia="Times New Roman" w:hAnsi="Times New Roman" w:cs="Times New Roman"/>
          <w:sz w:val="24"/>
          <w:szCs w:val="24"/>
          <w:lang w:eastAsia="id-ID"/>
        </w:rPr>
        <w:t xml:space="preserve"> dapat memasuki wilayah bidang studi atau cabang lain.</w:t>
      </w:r>
    </w:p>
    <w:p w:rsidR="005F282C" w:rsidRDefault="00AA7708" w:rsidP="00AA7708">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282985" w:rsidRPr="001009B4">
        <w:rPr>
          <w:rFonts w:ascii="Times New Roman" w:hAnsi="Times New Roman" w:cs="Times New Roman"/>
          <w:sz w:val="24"/>
          <w:szCs w:val="24"/>
        </w:rPr>
        <w:t>uraian-uraian di atas mudah-mudahan cakrawala pengertian kita tentang matematika makin bertambah luas, tidak terlalu sempit dengan hanya memandang dari satu segi saja. Akan tetapi walaupun diberi</w:t>
      </w:r>
      <w:r w:rsidR="00536123">
        <w:rPr>
          <w:rFonts w:ascii="Times New Roman" w:hAnsi="Times New Roman" w:cs="Times New Roman"/>
          <w:sz w:val="24"/>
          <w:szCs w:val="24"/>
        </w:rPr>
        <w:t>k</w:t>
      </w:r>
      <w:r w:rsidR="00282985" w:rsidRPr="001009B4">
        <w:rPr>
          <w:rFonts w:ascii="Times New Roman" w:hAnsi="Times New Roman" w:cs="Times New Roman"/>
          <w:sz w:val="24"/>
          <w:szCs w:val="24"/>
        </w:rPr>
        <w:t xml:space="preserve">an dengan panjang lebar secara tertulis atau secara lisan penjelasannya, tidak akan memberikan jawaban secara utuh yang dapat dipahami secara menyeluruh tentang apa matematika itu. Ibarat enaknya masakan, meskipun diceritakan dengan bahasa yang bagaimanapun indahnya, tanpa </w:t>
      </w:r>
      <w:r w:rsidR="005F282C">
        <w:rPr>
          <w:rFonts w:ascii="Times New Roman" w:hAnsi="Times New Roman" w:cs="Times New Roman"/>
          <w:sz w:val="24"/>
          <w:szCs w:val="24"/>
        </w:rPr>
        <w:t>mencobanya tak akan terasa enak.</w:t>
      </w:r>
      <w:r w:rsidR="00ED336F">
        <w:rPr>
          <w:rStyle w:val="FootnoteReference"/>
          <w:rFonts w:ascii="Times New Roman" w:hAnsi="Times New Roman" w:cs="Times New Roman"/>
          <w:sz w:val="24"/>
          <w:szCs w:val="24"/>
        </w:rPr>
        <w:footnoteReference w:id="8"/>
      </w:r>
    </w:p>
    <w:p w:rsidR="006F3C6C" w:rsidRPr="005F282C" w:rsidRDefault="006F3C6C" w:rsidP="00AA7708">
      <w:pPr>
        <w:pStyle w:val="ListParagraph"/>
        <w:spacing w:line="480" w:lineRule="auto"/>
        <w:ind w:left="709" w:firstLine="567"/>
        <w:jc w:val="both"/>
        <w:rPr>
          <w:rFonts w:ascii="Times New Roman" w:hAnsi="Times New Roman" w:cs="Times New Roman"/>
          <w:sz w:val="24"/>
          <w:szCs w:val="24"/>
        </w:rPr>
      </w:pPr>
    </w:p>
    <w:p w:rsidR="00282985" w:rsidRPr="00CD49FD" w:rsidRDefault="00282985" w:rsidP="00AD5C79">
      <w:pPr>
        <w:pStyle w:val="ListParagraph"/>
        <w:numPr>
          <w:ilvl w:val="0"/>
          <w:numId w:val="3"/>
        </w:numPr>
        <w:spacing w:line="480" w:lineRule="auto"/>
        <w:ind w:left="709" w:hanging="283"/>
        <w:jc w:val="both"/>
        <w:rPr>
          <w:rFonts w:ascii="Times New Roman" w:hAnsi="Times New Roman" w:cs="Times New Roman"/>
          <w:b/>
          <w:sz w:val="24"/>
          <w:szCs w:val="24"/>
        </w:rPr>
      </w:pPr>
      <w:r w:rsidRPr="00CD49FD">
        <w:rPr>
          <w:rFonts w:ascii="Times New Roman" w:hAnsi="Times New Roman" w:cs="Times New Roman"/>
          <w:b/>
          <w:sz w:val="24"/>
          <w:szCs w:val="24"/>
        </w:rPr>
        <w:lastRenderedPageBreak/>
        <w:t xml:space="preserve">Karakteristik Matematika </w:t>
      </w:r>
    </w:p>
    <w:p w:rsidR="004952C0" w:rsidRPr="004952C0" w:rsidRDefault="004952C0" w:rsidP="004952C0">
      <w:pPr>
        <w:pStyle w:val="ListParagraph"/>
        <w:spacing w:line="480" w:lineRule="auto"/>
        <w:ind w:left="709" w:firstLine="567"/>
        <w:jc w:val="both"/>
        <w:rPr>
          <w:rFonts w:asciiTheme="majorBidi" w:hAnsiTheme="majorBidi" w:cstheme="majorBidi"/>
          <w:sz w:val="24"/>
          <w:szCs w:val="24"/>
        </w:rPr>
      </w:pPr>
      <w:r>
        <w:rPr>
          <w:rFonts w:ascii="Times New Roman" w:hAnsi="Times New Roman" w:cs="Times New Roman"/>
          <w:sz w:val="24"/>
          <w:szCs w:val="24"/>
        </w:rPr>
        <w:tab/>
        <w:t>Adapun karakteristik matematika adalah sebagai berikut: memiliki obyek abstrak, bertumpu pada kesempatan,</w:t>
      </w:r>
      <w:r w:rsidRPr="004952C0">
        <w:rPr>
          <w:rFonts w:ascii="Times New Roman" w:hAnsi="Times New Roman" w:cs="Times New Roman"/>
          <w:sz w:val="24"/>
          <w:szCs w:val="24"/>
        </w:rPr>
        <w:t xml:space="preserve"> </w:t>
      </w:r>
      <w:r>
        <w:rPr>
          <w:rFonts w:ascii="Times New Roman" w:hAnsi="Times New Roman" w:cs="Times New Roman"/>
          <w:sz w:val="24"/>
          <w:szCs w:val="24"/>
        </w:rPr>
        <w:t>b</w:t>
      </w:r>
      <w:r w:rsidRPr="005F282C">
        <w:rPr>
          <w:rFonts w:ascii="Times New Roman" w:hAnsi="Times New Roman" w:cs="Times New Roman"/>
          <w:sz w:val="24"/>
          <w:szCs w:val="24"/>
        </w:rPr>
        <w:t>erpola pikir deduktif</w:t>
      </w:r>
      <w:r>
        <w:rPr>
          <w:rFonts w:ascii="Times New Roman" w:hAnsi="Times New Roman" w:cs="Times New Roman"/>
          <w:sz w:val="24"/>
          <w:szCs w:val="24"/>
        </w:rPr>
        <w:t>, m</w:t>
      </w:r>
      <w:r w:rsidRPr="00CB3C30">
        <w:rPr>
          <w:rFonts w:ascii="Times New Roman" w:hAnsi="Times New Roman" w:cs="Times New Roman"/>
          <w:sz w:val="24"/>
          <w:szCs w:val="24"/>
        </w:rPr>
        <w:t>emiliki simbol yang kosong dari arti</w:t>
      </w:r>
      <w:r>
        <w:rPr>
          <w:rFonts w:ascii="Times New Roman" w:hAnsi="Times New Roman" w:cs="Times New Roman"/>
          <w:sz w:val="24"/>
          <w:szCs w:val="24"/>
        </w:rPr>
        <w:t>, m</w:t>
      </w:r>
      <w:r w:rsidRPr="00CB3C30">
        <w:rPr>
          <w:rFonts w:ascii="Times New Roman" w:hAnsi="Times New Roman" w:cs="Times New Roman"/>
          <w:sz w:val="24"/>
          <w:szCs w:val="24"/>
        </w:rPr>
        <w:t>emperhatikan semesta pembicaraan</w:t>
      </w:r>
      <w:r>
        <w:rPr>
          <w:rFonts w:ascii="Times New Roman" w:hAnsi="Times New Roman" w:cs="Times New Roman"/>
          <w:sz w:val="24"/>
          <w:szCs w:val="24"/>
        </w:rPr>
        <w:t>, k</w:t>
      </w:r>
      <w:r w:rsidRPr="00CB3C30">
        <w:rPr>
          <w:rFonts w:ascii="Times New Roman" w:hAnsi="Times New Roman" w:cs="Times New Roman"/>
          <w:sz w:val="24"/>
          <w:szCs w:val="24"/>
        </w:rPr>
        <w:t xml:space="preserve">onsisten dalam sistemnya </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FE3CF7" w:rsidRPr="004952C0" w:rsidRDefault="004952C0" w:rsidP="004952C0">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Karakteristik di atas akan dijabarkan sebagaimana </w:t>
      </w:r>
      <w:r w:rsidR="00FE3CF7" w:rsidRPr="004952C0">
        <w:rPr>
          <w:rFonts w:ascii="Times New Roman" w:hAnsi="Times New Roman" w:cs="Times New Roman"/>
          <w:sz w:val="24"/>
          <w:szCs w:val="24"/>
        </w:rPr>
        <w:t>berikut</w:t>
      </w:r>
      <w:r w:rsidR="0011277B">
        <w:rPr>
          <w:rFonts w:ascii="Times New Roman" w:hAnsi="Times New Roman" w:cs="Times New Roman"/>
          <w:sz w:val="24"/>
          <w:szCs w:val="24"/>
        </w:rPr>
        <w:t>.</w:t>
      </w:r>
      <w:r w:rsidR="00FE3CF7">
        <w:rPr>
          <w:rStyle w:val="FootnoteReference"/>
          <w:rFonts w:ascii="Times New Roman" w:hAnsi="Times New Roman" w:cs="Times New Roman"/>
          <w:sz w:val="24"/>
          <w:szCs w:val="24"/>
        </w:rPr>
        <w:footnoteReference w:id="10"/>
      </w:r>
    </w:p>
    <w:p w:rsidR="00FE3CF7" w:rsidRDefault="00FE3CF7" w:rsidP="00FE3CF7">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  Memiliki obyek abstrak</w:t>
      </w:r>
    </w:p>
    <w:p w:rsidR="00FE3CF7" w:rsidRDefault="00FE3CF7" w:rsidP="00FE3CF7">
      <w:pPr>
        <w:pStyle w:val="ListParagraph"/>
        <w:spacing w:line="480" w:lineRule="auto"/>
        <w:ind w:left="993"/>
        <w:jc w:val="both"/>
        <w:rPr>
          <w:rFonts w:asciiTheme="majorBidi" w:hAnsiTheme="majorBidi" w:cstheme="majorBidi"/>
          <w:sz w:val="24"/>
          <w:szCs w:val="24"/>
        </w:rPr>
      </w:pPr>
      <w:r w:rsidRPr="00C8501B">
        <w:rPr>
          <w:rFonts w:asciiTheme="majorBidi" w:hAnsiTheme="majorBidi" w:cstheme="majorBidi"/>
          <w:sz w:val="24"/>
          <w:szCs w:val="24"/>
        </w:rPr>
        <w:t>Objek Abstrak disebut juga objek</w:t>
      </w:r>
      <w:r>
        <w:rPr>
          <w:rFonts w:asciiTheme="majorBidi" w:hAnsiTheme="majorBidi" w:cstheme="majorBidi"/>
          <w:sz w:val="24"/>
          <w:szCs w:val="24"/>
        </w:rPr>
        <w:t xml:space="preserve"> mental yang ada dalam pikiran</w:t>
      </w:r>
      <w:r>
        <w:rPr>
          <w:rFonts w:asciiTheme="majorBidi" w:hAnsiTheme="majorBidi" w:cstheme="majorBidi"/>
          <w:sz w:val="24"/>
          <w:szCs w:val="24"/>
        </w:rPr>
        <w:br/>
        <w:t>meliputi objek dasar: a) fakta, b) konsep, c) definisi, d) operasi, e</w:t>
      </w:r>
      <w:r w:rsidRPr="00C8501B">
        <w:rPr>
          <w:rFonts w:asciiTheme="majorBidi" w:hAnsiTheme="majorBidi" w:cstheme="majorBidi"/>
          <w:sz w:val="24"/>
          <w:szCs w:val="24"/>
        </w:rPr>
        <w:t xml:space="preserve">) </w:t>
      </w:r>
      <w:r>
        <w:rPr>
          <w:rFonts w:asciiTheme="majorBidi" w:hAnsiTheme="majorBidi" w:cstheme="majorBidi"/>
          <w:sz w:val="24"/>
          <w:szCs w:val="24"/>
        </w:rPr>
        <w:t xml:space="preserve">prinsip. </w:t>
      </w:r>
      <w:r w:rsidRPr="00C8501B">
        <w:rPr>
          <w:rFonts w:asciiTheme="majorBidi" w:hAnsiTheme="majorBidi" w:cstheme="majorBidi"/>
          <w:sz w:val="24"/>
          <w:szCs w:val="24"/>
        </w:rPr>
        <w:t>Dari objek dasar disusun suatu pola dan struktur matematika.</w:t>
      </w:r>
    </w:p>
    <w:p w:rsidR="00FE3CF7" w:rsidRDefault="00FE3CF7" w:rsidP="00AD5C79">
      <w:pPr>
        <w:pStyle w:val="ListParagraph"/>
        <w:numPr>
          <w:ilvl w:val="0"/>
          <w:numId w:val="4"/>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Fakta (abstrak) itu beru</w:t>
      </w:r>
      <w:r w:rsidRPr="008E1463">
        <w:rPr>
          <w:rFonts w:asciiTheme="majorBidi" w:hAnsiTheme="majorBidi" w:cstheme="majorBidi"/>
          <w:sz w:val="24"/>
          <w:szCs w:val="24"/>
        </w:rPr>
        <w:t>pa konvensi-konvensi yang diungkap dengan simbol tertentu.</w:t>
      </w:r>
    </w:p>
    <w:p w:rsidR="00F851DE" w:rsidRDefault="00FE3CF7" w:rsidP="00AD5C79">
      <w:pPr>
        <w:pStyle w:val="ListParagraph"/>
        <w:numPr>
          <w:ilvl w:val="0"/>
          <w:numId w:val="4"/>
        </w:numPr>
        <w:spacing w:line="480" w:lineRule="auto"/>
        <w:ind w:left="1276" w:hanging="283"/>
        <w:jc w:val="both"/>
        <w:rPr>
          <w:rFonts w:asciiTheme="majorBidi" w:hAnsiTheme="majorBidi" w:cstheme="majorBidi"/>
          <w:sz w:val="24"/>
          <w:szCs w:val="24"/>
        </w:rPr>
      </w:pPr>
      <w:r w:rsidRPr="008E1463">
        <w:rPr>
          <w:rFonts w:asciiTheme="majorBidi" w:hAnsiTheme="majorBidi" w:cstheme="majorBidi"/>
          <w:sz w:val="24"/>
          <w:szCs w:val="24"/>
        </w:rPr>
        <w:t>Konsep adalah ide abstrak yang dapat digunakan untuk menggolongkan atau mengklasifikasikan sekumpulan objek.</w:t>
      </w:r>
    </w:p>
    <w:p w:rsidR="00F851DE" w:rsidRPr="00A6597D" w:rsidRDefault="00F851DE" w:rsidP="00AD5C79">
      <w:pPr>
        <w:pStyle w:val="ListParagraph"/>
        <w:numPr>
          <w:ilvl w:val="0"/>
          <w:numId w:val="4"/>
        </w:numPr>
        <w:spacing w:line="480" w:lineRule="auto"/>
        <w:ind w:left="1276" w:hanging="283"/>
        <w:jc w:val="both"/>
        <w:rPr>
          <w:rFonts w:asciiTheme="majorBidi" w:hAnsiTheme="majorBidi" w:cstheme="majorBidi"/>
          <w:sz w:val="24"/>
          <w:szCs w:val="24"/>
        </w:rPr>
      </w:pPr>
      <w:r w:rsidRPr="00F851DE">
        <w:rPr>
          <w:rFonts w:asciiTheme="majorBidi" w:hAnsiTheme="majorBidi" w:cstheme="majorBidi"/>
          <w:sz w:val="24"/>
          <w:szCs w:val="24"/>
        </w:rPr>
        <w:t xml:space="preserve">Definisi adalah </w:t>
      </w:r>
      <w:r>
        <w:rPr>
          <w:rFonts w:ascii="Times New Roman" w:eastAsia="Times New Roman" w:hAnsi="Times New Roman" w:cs="Times New Roman"/>
          <w:sz w:val="24"/>
          <w:szCs w:val="24"/>
          <w:lang w:eastAsia="id-ID"/>
        </w:rPr>
        <w:t>u</w:t>
      </w:r>
      <w:r w:rsidRPr="00F851DE">
        <w:rPr>
          <w:rFonts w:ascii="Times New Roman" w:eastAsia="Times New Roman" w:hAnsi="Times New Roman" w:cs="Times New Roman"/>
          <w:sz w:val="24"/>
          <w:szCs w:val="24"/>
          <w:lang w:eastAsia="id-ID"/>
        </w:rPr>
        <w:t>ngkapan yang membatasi sebuah konsep.</w:t>
      </w:r>
      <w:r w:rsidR="00A6597D">
        <w:rPr>
          <w:rFonts w:ascii="Times New Roman" w:eastAsia="Times New Roman" w:hAnsi="Times New Roman" w:cs="Times New Roman"/>
          <w:sz w:val="24"/>
          <w:szCs w:val="24"/>
          <w:lang w:eastAsia="id-ID"/>
        </w:rPr>
        <w:t xml:space="preserve"> sebagaimana con</w:t>
      </w:r>
      <w:r>
        <w:rPr>
          <w:rFonts w:ascii="Times New Roman" w:eastAsia="Times New Roman" w:hAnsi="Times New Roman" w:cs="Times New Roman"/>
          <w:sz w:val="24"/>
          <w:szCs w:val="24"/>
          <w:lang w:eastAsia="id-ID"/>
        </w:rPr>
        <w:t xml:space="preserve">toh berikut: </w:t>
      </w:r>
      <w:r w:rsidRPr="00F851DE">
        <w:rPr>
          <w:rFonts w:ascii="Times New Roman" w:eastAsia="Times New Roman" w:hAnsi="Times New Roman" w:cs="Times New Roman"/>
          <w:sz w:val="24"/>
          <w:szCs w:val="24"/>
          <w:lang w:eastAsia="id-ID"/>
        </w:rPr>
        <w:t xml:space="preserve">(1) “trapesium adalah segiempat yang tepat sepasang sisinya sejajar” atau (2) ”trapesium adalah segiempat yang terjadi jika sebuah segitiga dipotong oleh sebuah garis yang sejajar salah satu sisinya”. Kedua definisi memiliki intensi yang berbeda tetapi memiliki </w:t>
      </w:r>
      <w:r w:rsidRPr="00F851DE">
        <w:rPr>
          <w:rFonts w:ascii="Times New Roman" w:eastAsia="Times New Roman" w:hAnsi="Times New Roman" w:cs="Times New Roman"/>
          <w:sz w:val="24"/>
          <w:szCs w:val="24"/>
          <w:lang w:eastAsia="id-ID"/>
        </w:rPr>
        <w:lastRenderedPageBreak/>
        <w:t>ekstensi yang sama. Untuk menguji kesamaan ekstensi diberikan dengan pertanyaan, “adakah trapesium menurut definisi 1 yang tidak termasuk dalam trapesium menurut definisi 2 atau sebaliknya?”. Definisi 1 termasuk definisi analitis: definisi yang menyebutkan genus proksimum (genus terdejat) dan diferensia spesifika (pembeda khusus). Sedangkan Definisi 2 termasuk definisi genetik: definisi yang menyebut bagaimana konsep itu terbentuk atau terjadi.</w:t>
      </w:r>
    </w:p>
    <w:p w:rsidR="00FE3CF7" w:rsidRDefault="00FE3CF7" w:rsidP="00AD5C79">
      <w:pPr>
        <w:pStyle w:val="ListParagraph"/>
        <w:numPr>
          <w:ilvl w:val="0"/>
          <w:numId w:val="4"/>
        </w:numPr>
        <w:spacing w:line="480" w:lineRule="auto"/>
        <w:ind w:left="1276" w:hanging="283"/>
        <w:jc w:val="both"/>
        <w:rPr>
          <w:rFonts w:asciiTheme="majorBidi" w:hAnsiTheme="majorBidi" w:cstheme="majorBidi"/>
          <w:sz w:val="24"/>
          <w:szCs w:val="24"/>
        </w:rPr>
      </w:pPr>
      <w:r w:rsidRPr="008E1463">
        <w:rPr>
          <w:rFonts w:asciiTheme="majorBidi" w:hAnsiTheme="majorBidi" w:cstheme="majorBidi"/>
          <w:sz w:val="24"/>
          <w:szCs w:val="24"/>
        </w:rPr>
        <w:t>Operasi (abstrak) adalah pengerjaan hitung, pengerjaan aljabar dan pengerjaan matematika yang lain.</w:t>
      </w:r>
    </w:p>
    <w:p w:rsidR="00FE3CF7" w:rsidRPr="005F282C" w:rsidRDefault="00FE3CF7" w:rsidP="00AD5C79">
      <w:pPr>
        <w:pStyle w:val="ListParagraph"/>
        <w:numPr>
          <w:ilvl w:val="0"/>
          <w:numId w:val="4"/>
        </w:numPr>
        <w:spacing w:line="480" w:lineRule="auto"/>
        <w:ind w:left="1276" w:hanging="283"/>
        <w:jc w:val="both"/>
        <w:rPr>
          <w:rFonts w:asciiTheme="majorBidi" w:hAnsiTheme="majorBidi" w:cstheme="majorBidi"/>
          <w:sz w:val="24"/>
          <w:szCs w:val="24"/>
        </w:rPr>
      </w:pPr>
      <w:r w:rsidRPr="008E1463">
        <w:rPr>
          <w:rFonts w:asciiTheme="majorBidi" w:hAnsiTheme="majorBidi" w:cstheme="majorBidi"/>
          <w:sz w:val="24"/>
          <w:szCs w:val="24"/>
        </w:rPr>
        <w:t>Prinsip (abstrak) adalah objek matematika yang kompleks</w:t>
      </w:r>
      <w:r w:rsidR="0014565E">
        <w:rPr>
          <w:rFonts w:asciiTheme="majorBidi" w:hAnsiTheme="majorBidi" w:cstheme="majorBidi"/>
          <w:sz w:val="24"/>
          <w:szCs w:val="24"/>
        </w:rPr>
        <w:t>.</w:t>
      </w:r>
    </w:p>
    <w:p w:rsidR="00FE3CF7" w:rsidRDefault="00FE3CF7" w:rsidP="00FE3CF7">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Bertumpu pada kesempatan </w:t>
      </w:r>
    </w:p>
    <w:p w:rsidR="00FE3CF7" w:rsidRPr="005F282C" w:rsidRDefault="00FE3CF7" w:rsidP="00686325">
      <w:pPr>
        <w:pStyle w:val="ListParagraph"/>
        <w:spacing w:line="480" w:lineRule="auto"/>
        <w:ind w:left="993"/>
        <w:jc w:val="both"/>
        <w:rPr>
          <w:rFonts w:ascii="Times New Roman" w:hAnsi="Times New Roman" w:cs="Times New Roman"/>
          <w:sz w:val="24"/>
          <w:szCs w:val="24"/>
        </w:rPr>
      </w:pPr>
      <w:r w:rsidRPr="005F282C">
        <w:rPr>
          <w:rFonts w:asciiTheme="majorBidi" w:hAnsiTheme="majorBidi" w:cstheme="majorBidi"/>
          <w:sz w:val="24"/>
          <w:szCs w:val="24"/>
        </w:rPr>
        <w:t>Dalam matematika kesepakatan yang amat mendasar adalah aksioma dan konsep primitif. Aksioma (</w:t>
      </w:r>
      <w:r w:rsidRPr="005F282C">
        <w:rPr>
          <w:rFonts w:asciiTheme="majorBidi" w:hAnsiTheme="majorBidi" w:cstheme="majorBidi"/>
          <w:i/>
          <w:iCs/>
          <w:sz w:val="24"/>
          <w:szCs w:val="24"/>
        </w:rPr>
        <w:t>postulat</w:t>
      </w:r>
      <w:r w:rsidRPr="005F282C">
        <w:rPr>
          <w:rFonts w:asciiTheme="majorBidi" w:hAnsiTheme="majorBidi" w:cstheme="majorBidi"/>
          <w:sz w:val="24"/>
          <w:szCs w:val="24"/>
        </w:rPr>
        <w:t xml:space="preserve">) diperlukan untuk menghindari berputar-putar dalam pembuktian. Sedangkan konsep primitif </w:t>
      </w:r>
      <w:r w:rsidRPr="005F282C">
        <w:rPr>
          <w:rFonts w:asciiTheme="majorBidi" w:hAnsiTheme="majorBidi" w:cstheme="majorBidi"/>
          <w:i/>
          <w:iCs/>
          <w:sz w:val="24"/>
          <w:szCs w:val="24"/>
        </w:rPr>
        <w:t>(undefined</w:t>
      </w:r>
      <w:r w:rsidRPr="005F282C">
        <w:rPr>
          <w:rFonts w:asciiTheme="majorBidi" w:hAnsiTheme="majorBidi" w:cstheme="majorBidi"/>
          <w:sz w:val="24"/>
          <w:szCs w:val="24"/>
        </w:rPr>
        <w:t>) diperlukan untuk menghindarkan berputar-putar dalam pendefinisian.</w:t>
      </w:r>
    </w:p>
    <w:p w:rsidR="00FE3CF7" w:rsidRPr="005F282C" w:rsidRDefault="00FE3CF7" w:rsidP="00FE3CF7">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  </w:t>
      </w:r>
      <w:r w:rsidRPr="005F282C">
        <w:rPr>
          <w:rFonts w:ascii="Times New Roman" w:hAnsi="Times New Roman" w:cs="Times New Roman"/>
          <w:sz w:val="24"/>
          <w:szCs w:val="24"/>
        </w:rPr>
        <w:t>Berpola pikir deduktif</w:t>
      </w:r>
    </w:p>
    <w:p w:rsidR="00FE3CF7" w:rsidRDefault="00FE3CF7" w:rsidP="00FE3CF7">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Pola pikir deduktif b</w:t>
      </w:r>
      <w:r w:rsidRPr="00C8501B">
        <w:rPr>
          <w:rFonts w:asciiTheme="majorBidi" w:hAnsiTheme="majorBidi" w:cstheme="majorBidi"/>
          <w:sz w:val="24"/>
          <w:szCs w:val="24"/>
        </w:rPr>
        <w:t>erpangkal dari hal yang umum diterapkan atau di arahkan ke hal yang bersifat khusus</w:t>
      </w:r>
      <w:r>
        <w:rPr>
          <w:rFonts w:asciiTheme="majorBidi" w:hAnsiTheme="majorBidi" w:cstheme="majorBidi"/>
          <w:sz w:val="24"/>
          <w:szCs w:val="24"/>
        </w:rPr>
        <w:t>. Misalnya k</w:t>
      </w:r>
      <w:r w:rsidRPr="00C8501B">
        <w:rPr>
          <w:rFonts w:asciiTheme="majorBidi" w:hAnsiTheme="majorBidi" w:cstheme="majorBidi"/>
          <w:sz w:val="24"/>
          <w:szCs w:val="24"/>
        </w:rPr>
        <w:t>etika anak sudah mengenal konsep “persegi’, selanjutnya anak mengamati lingkungan sekitar, dan dapat mengatakan bangun-bangun yang diamat</w:t>
      </w:r>
      <w:r>
        <w:rPr>
          <w:rFonts w:asciiTheme="majorBidi" w:hAnsiTheme="majorBidi" w:cstheme="majorBidi"/>
          <w:sz w:val="24"/>
          <w:szCs w:val="24"/>
        </w:rPr>
        <w:t>i merupakan persegi atau bukan d</w:t>
      </w:r>
      <w:r w:rsidRPr="00C8501B">
        <w:rPr>
          <w:rFonts w:asciiTheme="majorBidi" w:hAnsiTheme="majorBidi" w:cstheme="majorBidi"/>
          <w:sz w:val="24"/>
          <w:szCs w:val="24"/>
        </w:rPr>
        <w:t>ari has</w:t>
      </w:r>
      <w:r>
        <w:rPr>
          <w:rFonts w:asciiTheme="majorBidi" w:hAnsiTheme="majorBidi" w:cstheme="majorBidi"/>
          <w:sz w:val="24"/>
          <w:szCs w:val="24"/>
        </w:rPr>
        <w:t>il pengamatan diperoleh teori phy</w:t>
      </w:r>
      <w:r w:rsidRPr="00C8501B">
        <w:rPr>
          <w:rFonts w:asciiTheme="majorBidi" w:hAnsiTheme="majorBidi" w:cstheme="majorBidi"/>
          <w:sz w:val="24"/>
          <w:szCs w:val="24"/>
        </w:rPr>
        <w:t>tagoras, tetapi harus dibuktikan secara umum.</w:t>
      </w:r>
    </w:p>
    <w:p w:rsidR="00FE3CF7" w:rsidRPr="00CB3C30" w:rsidRDefault="00FE3CF7" w:rsidP="00FE3CF7">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d.  </w:t>
      </w:r>
      <w:r w:rsidRPr="00CB3C30">
        <w:rPr>
          <w:rFonts w:ascii="Times New Roman" w:hAnsi="Times New Roman" w:cs="Times New Roman"/>
          <w:sz w:val="24"/>
          <w:szCs w:val="24"/>
        </w:rPr>
        <w:t>Memiliki simbol yang kosong dari arti</w:t>
      </w:r>
    </w:p>
    <w:p w:rsidR="00FE3CF7" w:rsidRDefault="00FE3CF7" w:rsidP="00FE3CF7">
      <w:pPr>
        <w:pStyle w:val="ListParagraph"/>
        <w:spacing w:line="480" w:lineRule="auto"/>
        <w:ind w:left="993"/>
        <w:jc w:val="both"/>
        <w:rPr>
          <w:rFonts w:asciiTheme="majorBidi" w:hAnsiTheme="majorBidi" w:cstheme="majorBidi"/>
          <w:sz w:val="24"/>
          <w:szCs w:val="24"/>
        </w:rPr>
      </w:pPr>
      <w:r w:rsidRPr="00F44ABA">
        <w:rPr>
          <w:rFonts w:asciiTheme="majorBidi" w:hAnsiTheme="majorBidi" w:cstheme="majorBidi"/>
          <w:sz w:val="24"/>
          <w:szCs w:val="24"/>
        </w:rPr>
        <w:t>Dalam matematika jelas terlihat banyak sekali simbol yang digunakan, baik berupa huruf ataupun bukan huruf. Rangkaian simbol dalam matematika dapat membentuk suatu model matematika. Kosongnya arti simbol maupun tanda dalam model matematika itu justru memungkinkan “</w:t>
      </w:r>
      <w:r w:rsidRPr="00F44ABA">
        <w:rPr>
          <w:rFonts w:asciiTheme="majorBidi" w:hAnsiTheme="majorBidi" w:cstheme="majorBidi"/>
          <w:i/>
          <w:sz w:val="24"/>
          <w:szCs w:val="24"/>
        </w:rPr>
        <w:t>intervensi</w:t>
      </w:r>
      <w:r w:rsidRPr="00F44ABA">
        <w:rPr>
          <w:rFonts w:asciiTheme="majorBidi" w:hAnsiTheme="majorBidi" w:cstheme="majorBidi"/>
          <w:sz w:val="24"/>
          <w:szCs w:val="24"/>
        </w:rPr>
        <w:t xml:space="preserve">” matematika ke dalam berbagai pengetahuan. </w:t>
      </w:r>
      <w:r>
        <w:rPr>
          <w:rFonts w:asciiTheme="majorBidi" w:hAnsiTheme="majorBidi" w:cstheme="majorBidi"/>
          <w:sz w:val="24"/>
          <w:szCs w:val="24"/>
        </w:rPr>
        <w:t>Misalnya m</w:t>
      </w:r>
      <w:r w:rsidRPr="00F44ABA">
        <w:rPr>
          <w:rFonts w:asciiTheme="majorBidi" w:hAnsiTheme="majorBidi" w:cstheme="majorBidi"/>
          <w:sz w:val="24"/>
          <w:szCs w:val="24"/>
        </w:rPr>
        <w:t xml:space="preserve">odel </w:t>
      </w:r>
      <w:r w:rsidRPr="00B45A2F">
        <w:rPr>
          <w:rFonts w:asciiTheme="majorBidi" w:hAnsiTheme="majorBidi" w:cstheme="majorBidi"/>
          <w:i/>
          <w:iCs/>
          <w:sz w:val="24"/>
          <w:szCs w:val="24"/>
        </w:rPr>
        <w:t>z = x + y</w:t>
      </w:r>
      <w:r w:rsidRPr="00F44ABA">
        <w:rPr>
          <w:rFonts w:asciiTheme="majorBidi" w:hAnsiTheme="majorBidi" w:cstheme="majorBidi"/>
          <w:sz w:val="24"/>
          <w:szCs w:val="24"/>
        </w:rPr>
        <w:t xml:space="preserve"> masih kosong dari arti, tergantung dari permasalahan yang menyebabkan model itu, bisa bilangan, bisa matriks, bisa vektor</w:t>
      </w:r>
      <w:r>
        <w:rPr>
          <w:rFonts w:asciiTheme="majorBidi" w:hAnsiTheme="majorBidi" w:cstheme="majorBidi"/>
          <w:sz w:val="24"/>
          <w:szCs w:val="24"/>
        </w:rPr>
        <w:t>,</w:t>
      </w:r>
      <w:r w:rsidRPr="00F44ABA">
        <w:rPr>
          <w:rFonts w:asciiTheme="majorBidi" w:hAnsiTheme="majorBidi" w:cstheme="majorBidi"/>
          <w:sz w:val="24"/>
          <w:szCs w:val="24"/>
        </w:rPr>
        <w:t xml:space="preserve"> dsb. Kosong dari arti membawa konsekuensi: memungkinkan matematika memasuki medan garapan dari ilmu yang lain.</w:t>
      </w:r>
    </w:p>
    <w:p w:rsidR="00FE3CF7" w:rsidRPr="00CB3C30" w:rsidRDefault="00FE3CF7" w:rsidP="00FE3CF7">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e.  </w:t>
      </w:r>
      <w:r w:rsidRPr="00CB3C30">
        <w:rPr>
          <w:rFonts w:ascii="Times New Roman" w:hAnsi="Times New Roman" w:cs="Times New Roman"/>
          <w:sz w:val="24"/>
          <w:szCs w:val="24"/>
        </w:rPr>
        <w:t>Memperhatikan semesta pembicaraan</w:t>
      </w:r>
    </w:p>
    <w:p w:rsidR="00CE5891" w:rsidRPr="000B3530" w:rsidRDefault="00FE3CF7" w:rsidP="000B3530">
      <w:pPr>
        <w:pStyle w:val="ListParagraph"/>
        <w:tabs>
          <w:tab w:val="left" w:pos="1965"/>
        </w:tabs>
        <w:spacing w:line="480" w:lineRule="auto"/>
        <w:ind w:left="993"/>
        <w:jc w:val="both"/>
        <w:rPr>
          <w:rFonts w:asciiTheme="majorBidi" w:hAnsiTheme="majorBidi" w:cstheme="majorBidi"/>
          <w:sz w:val="24"/>
          <w:szCs w:val="24"/>
        </w:rPr>
      </w:pPr>
      <w:r w:rsidRPr="00F44ABA">
        <w:rPr>
          <w:rFonts w:asciiTheme="majorBidi" w:hAnsiTheme="majorBidi" w:cstheme="majorBidi"/>
          <w:sz w:val="24"/>
          <w:szCs w:val="24"/>
        </w:rPr>
        <w:t>Sehubungan dengan peran tentang kosongnya arti dari simbol-simbol dan tanda-tanda dalam matematika di atas menunjukkan dengan jelas bahwa dalam menggunakan matematika diperlukan kejelasan di dalam lingkup apa model itu dipakai. Apabila lingkup pembicaraannya bilangan, maka simbol-simbol diartikan bilangan. Bila lingkup pambicaraannya transformasi, maka simbol-simbol diartikan sebagai transformasi.</w:t>
      </w:r>
    </w:p>
    <w:p w:rsidR="00FE3CF7" w:rsidRPr="00CB3C30" w:rsidRDefault="00FE3CF7" w:rsidP="00AD5C79">
      <w:pPr>
        <w:pStyle w:val="ListParagraph"/>
        <w:numPr>
          <w:ilvl w:val="0"/>
          <w:numId w:val="9"/>
        </w:numPr>
        <w:tabs>
          <w:tab w:val="left" w:pos="993"/>
        </w:tabs>
        <w:spacing w:line="480" w:lineRule="auto"/>
        <w:ind w:left="709" w:firstLine="0"/>
        <w:jc w:val="both"/>
        <w:rPr>
          <w:rFonts w:asciiTheme="majorBidi" w:hAnsiTheme="majorBidi" w:cstheme="majorBidi"/>
          <w:sz w:val="24"/>
          <w:szCs w:val="24"/>
        </w:rPr>
      </w:pPr>
      <w:r w:rsidRPr="00CB3C30">
        <w:rPr>
          <w:rFonts w:ascii="Times New Roman" w:hAnsi="Times New Roman" w:cs="Times New Roman"/>
          <w:sz w:val="24"/>
          <w:szCs w:val="24"/>
        </w:rPr>
        <w:t xml:space="preserve">Konsisten dalam sistemnya </w:t>
      </w:r>
    </w:p>
    <w:p w:rsidR="00AB34FE" w:rsidRPr="00A6597D" w:rsidRDefault="00FE3CF7" w:rsidP="00A6597D">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Maksudnya d</w:t>
      </w:r>
      <w:r w:rsidRPr="004B3D04">
        <w:rPr>
          <w:rFonts w:asciiTheme="majorBidi" w:hAnsiTheme="majorBidi" w:cstheme="majorBidi"/>
          <w:sz w:val="24"/>
          <w:szCs w:val="24"/>
        </w:rPr>
        <w:t>alam mate</w:t>
      </w:r>
      <w:r>
        <w:rPr>
          <w:rFonts w:asciiTheme="majorBidi" w:hAnsiTheme="majorBidi" w:cstheme="majorBidi"/>
          <w:sz w:val="24"/>
          <w:szCs w:val="24"/>
        </w:rPr>
        <w:t xml:space="preserve">matika terdapat banyak sistem adalah </w:t>
      </w:r>
      <w:r w:rsidRPr="004B3D04">
        <w:rPr>
          <w:rFonts w:asciiTheme="majorBidi" w:hAnsiTheme="majorBidi" w:cstheme="majorBidi"/>
          <w:sz w:val="24"/>
          <w:szCs w:val="24"/>
        </w:rPr>
        <w:t>da</w:t>
      </w:r>
      <w:r>
        <w:rPr>
          <w:rFonts w:asciiTheme="majorBidi" w:hAnsiTheme="majorBidi" w:cstheme="majorBidi"/>
          <w:sz w:val="24"/>
          <w:szCs w:val="24"/>
        </w:rPr>
        <w:t>lam matematika ada</w:t>
      </w:r>
      <w:r w:rsidRPr="004B3D04">
        <w:rPr>
          <w:rFonts w:asciiTheme="majorBidi" w:hAnsiTheme="majorBidi" w:cstheme="majorBidi"/>
          <w:sz w:val="24"/>
          <w:szCs w:val="24"/>
        </w:rPr>
        <w:t xml:space="preserve"> yang saling terkait dan ada yang saling lepas. </w:t>
      </w:r>
      <w:r>
        <w:rPr>
          <w:rFonts w:asciiTheme="majorBidi" w:hAnsiTheme="majorBidi" w:cstheme="majorBidi"/>
          <w:sz w:val="24"/>
          <w:szCs w:val="24"/>
        </w:rPr>
        <w:t>Misalnya s</w:t>
      </w:r>
      <w:r w:rsidRPr="004B3D04">
        <w:rPr>
          <w:rFonts w:asciiTheme="majorBidi" w:hAnsiTheme="majorBidi" w:cstheme="majorBidi"/>
          <w:sz w:val="24"/>
          <w:szCs w:val="24"/>
        </w:rPr>
        <w:t xml:space="preserve">istem-sistem aljabar dengan sistem-sistem geometri saling lepas. Dalam sistem aljabar ada sistem-sistem lagi yang saling terkait.  Dalam satu </w:t>
      </w:r>
      <w:r w:rsidRPr="004B3D04">
        <w:rPr>
          <w:rFonts w:asciiTheme="majorBidi" w:hAnsiTheme="majorBidi" w:cstheme="majorBidi"/>
          <w:sz w:val="24"/>
          <w:szCs w:val="24"/>
        </w:rPr>
        <w:lastRenderedPageBreak/>
        <w:t>sistem tidak boleh ada kontradiksi. Tetapi antar sistem ada kemungkinan timbul kontradiksi. Contoh: dalam geometri Euclides jumlah sudut-sudut segitiga adalah 180 derajat. Sedangkan di geometri non Euclides jumlah sudut-sudut segitiga lebih dari 180 derajat.</w:t>
      </w:r>
    </w:p>
    <w:p w:rsidR="00FE3CF7" w:rsidRPr="00CD49FD" w:rsidRDefault="00FE3CF7" w:rsidP="00AD5C79">
      <w:pPr>
        <w:pStyle w:val="ListParagraph"/>
        <w:numPr>
          <w:ilvl w:val="0"/>
          <w:numId w:val="3"/>
        </w:numPr>
        <w:spacing w:line="480" w:lineRule="auto"/>
        <w:ind w:left="709" w:hanging="283"/>
        <w:jc w:val="both"/>
        <w:rPr>
          <w:rFonts w:ascii="Times New Roman" w:hAnsi="Times New Roman" w:cs="Times New Roman"/>
          <w:b/>
          <w:sz w:val="24"/>
          <w:szCs w:val="24"/>
        </w:rPr>
      </w:pPr>
      <w:r w:rsidRPr="00CD49FD">
        <w:rPr>
          <w:rFonts w:ascii="Times New Roman" w:hAnsi="Times New Roman" w:cs="Times New Roman"/>
          <w:b/>
          <w:sz w:val="24"/>
          <w:szCs w:val="24"/>
        </w:rPr>
        <w:t>Tujuan Pendidikan Matematika</w:t>
      </w:r>
    </w:p>
    <w:p w:rsidR="00811B40" w:rsidRDefault="00FE3CF7" w:rsidP="00C3794C">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Matematika merupakan ilmu universal yang mendasari perkembangan teknologi modern, mempunyai peran penting dalam berbagai disiplin ilmu </w:t>
      </w:r>
      <w:r w:rsidR="00DF7025">
        <w:rPr>
          <w:rFonts w:ascii="Times New Roman" w:hAnsi="Times New Roman" w:cs="Times New Roman"/>
          <w:bCs/>
          <w:sz w:val="24"/>
          <w:szCs w:val="24"/>
        </w:rPr>
        <w:t>dan memajukan daya pikir manusia</w:t>
      </w:r>
      <w:r w:rsidR="00811B40">
        <w:rPr>
          <w:rFonts w:ascii="Times New Roman" w:hAnsi="Times New Roman" w:cs="Times New Roman"/>
          <w:bCs/>
          <w:sz w:val="24"/>
          <w:szCs w:val="24"/>
        </w:rPr>
        <w:t>. Perkembangan pesat dibidang teknologi informasi dan komunikasi dewasa ini dilandasi oleh perkembangan matematika dibidang teori bilangan, aljabar, analisis, dan lain-lain. Untuk menguasai dan mencipta teknologi dimasa depan diperlukan penguasaan matematika yang kuat sejak din</w:t>
      </w:r>
      <w:r w:rsidR="00C3794C">
        <w:rPr>
          <w:rFonts w:ascii="Times New Roman" w:hAnsi="Times New Roman" w:cs="Times New Roman"/>
          <w:bCs/>
          <w:sz w:val="24"/>
          <w:szCs w:val="24"/>
        </w:rPr>
        <w:t>i</w:t>
      </w:r>
      <w:r w:rsidR="00DF7025">
        <w:rPr>
          <w:rFonts w:ascii="Times New Roman" w:hAnsi="Times New Roman" w:cs="Times New Roman"/>
          <w:bCs/>
          <w:sz w:val="24"/>
          <w:szCs w:val="24"/>
        </w:rPr>
        <w:t>.</w:t>
      </w:r>
      <w:r w:rsidR="00DF7025">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 </w:t>
      </w:r>
    </w:p>
    <w:p w:rsidR="00C3794C" w:rsidRDefault="00C3794C" w:rsidP="00C3794C">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Mata pelajaran matematika perlu diberikan kepada semua siswa dengan tujuan diantaranya sebagai berikut: membekali siswa dengan kemampuan berpikir logis, analitis, sistematis, kritis, dan kreatif, serta kemampuan bekerjasama. Kompetensi tersebut diperlukan agar siswa dapat </w:t>
      </w:r>
      <w:r w:rsidR="00822CC6">
        <w:rPr>
          <w:rFonts w:ascii="Times New Roman" w:hAnsi="Times New Roman" w:cs="Times New Roman"/>
          <w:bCs/>
          <w:sz w:val="24"/>
          <w:szCs w:val="24"/>
        </w:rPr>
        <w:t>memiliki kemampuan memperoleh, mengelola, dan memanfaatkan informasi untuk bertahan hidup pada keadaan yang selalu berubah, tidak pasti, dan kompetitif.</w:t>
      </w:r>
      <w:r w:rsidR="00822CC6">
        <w:rPr>
          <w:rStyle w:val="FootnoteReference"/>
          <w:rFonts w:ascii="Times New Roman" w:hAnsi="Times New Roman" w:cs="Times New Roman"/>
          <w:bCs/>
          <w:sz w:val="24"/>
          <w:szCs w:val="24"/>
        </w:rPr>
        <w:footnoteReference w:id="12"/>
      </w:r>
      <w:r>
        <w:rPr>
          <w:rFonts w:ascii="Times New Roman" w:hAnsi="Times New Roman" w:cs="Times New Roman"/>
          <w:bCs/>
          <w:sz w:val="24"/>
          <w:szCs w:val="24"/>
        </w:rPr>
        <w:t xml:space="preserve"> </w:t>
      </w:r>
    </w:p>
    <w:p w:rsidR="00502305" w:rsidRDefault="00502305" w:rsidP="00C3794C">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Secara detail, dalam Peraturan Menteri Pendidikan Nasional RI Nomor 22 Tahun 2006, dijelaskan bahwa tujuan matematika disekolah adalah agar siswa memiliki kemampuan sebagai berikut:</w:t>
      </w:r>
      <w:r>
        <w:rPr>
          <w:rStyle w:val="FootnoteReference"/>
          <w:rFonts w:ascii="Times New Roman" w:hAnsi="Times New Roman" w:cs="Times New Roman"/>
          <w:bCs/>
          <w:sz w:val="24"/>
          <w:szCs w:val="24"/>
        </w:rPr>
        <w:footnoteReference w:id="13"/>
      </w:r>
    </w:p>
    <w:p w:rsidR="00502305" w:rsidRDefault="00502305" w:rsidP="00AD5C79">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memahami konsep matematika, menjelaskan berkaitan antar konsep dan </w:t>
      </w:r>
      <w:r w:rsidR="007E4F32">
        <w:rPr>
          <w:rFonts w:ascii="Times New Roman" w:hAnsi="Times New Roman" w:cs="Times New Roman"/>
          <w:bCs/>
          <w:sz w:val="24"/>
          <w:szCs w:val="24"/>
        </w:rPr>
        <w:t>mengaplikasikan konsep atau algoritma secara luwes, akurat, efisien, dan tepat dalam pemecahan masalah</w:t>
      </w:r>
    </w:p>
    <w:p w:rsidR="00502305" w:rsidRDefault="007E4F32" w:rsidP="00AD5C79">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menggunakan penalaran pada pola dan sifat, melakukan manipilasi matematika dalam membuat generalisasi, menyusun bukti, dan menjelaskan gagasan atau pernyataan matematika</w:t>
      </w:r>
    </w:p>
    <w:p w:rsidR="00502305" w:rsidRDefault="007E4F32" w:rsidP="00AD5C79">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memecahkan masalah yang meliputi kemampuan memahami masalah, merancang model matematika, dan memperediksi solusi pemecahannya</w:t>
      </w:r>
    </w:p>
    <w:p w:rsidR="00502305" w:rsidRDefault="007E4F32" w:rsidP="00AD5C79">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mengomunikasikan gagasan dengan simbol, tabel, diagram, atau media lain untuk memperjelas suatu masalah/soal</w:t>
      </w:r>
    </w:p>
    <w:p w:rsidR="00B27FC8" w:rsidRPr="00B27FC8" w:rsidRDefault="00B27FC8" w:rsidP="00B27FC8">
      <w:pPr>
        <w:pStyle w:val="ListParagraph"/>
        <w:spacing w:line="480" w:lineRule="auto"/>
        <w:ind w:left="993"/>
        <w:jc w:val="both"/>
        <w:rPr>
          <w:rFonts w:asciiTheme="majorBidi" w:hAnsiTheme="majorBidi" w:cstheme="majorBidi"/>
          <w:sz w:val="24"/>
          <w:szCs w:val="24"/>
        </w:rPr>
      </w:pPr>
    </w:p>
    <w:p w:rsidR="005F5AD8" w:rsidRDefault="00CB2D77" w:rsidP="005F5AD8">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Proses Belajar </w:t>
      </w:r>
      <w:r w:rsidR="005F5AD8">
        <w:rPr>
          <w:rFonts w:ascii="Times New Roman" w:hAnsi="Times New Roman" w:cs="Times New Roman"/>
          <w:b/>
          <w:sz w:val="24"/>
          <w:szCs w:val="24"/>
        </w:rPr>
        <w:t>Mengajar Matematika</w:t>
      </w:r>
    </w:p>
    <w:p w:rsidR="00CB2D77" w:rsidRPr="0011277B" w:rsidRDefault="00CB2D77" w:rsidP="00AD5C79">
      <w:pPr>
        <w:pStyle w:val="ListParagraph"/>
        <w:numPr>
          <w:ilvl w:val="0"/>
          <w:numId w:val="20"/>
        </w:numPr>
        <w:spacing w:line="480" w:lineRule="auto"/>
        <w:ind w:left="709" w:hanging="283"/>
        <w:jc w:val="both"/>
        <w:rPr>
          <w:rFonts w:ascii="Times New Roman" w:hAnsi="Times New Roman" w:cs="Times New Roman"/>
          <w:b/>
          <w:sz w:val="24"/>
          <w:szCs w:val="24"/>
        </w:rPr>
      </w:pPr>
      <w:r w:rsidRPr="0011277B">
        <w:rPr>
          <w:rFonts w:ascii="Times New Roman" w:hAnsi="Times New Roman" w:cs="Times New Roman"/>
          <w:b/>
          <w:sz w:val="24"/>
          <w:szCs w:val="24"/>
        </w:rPr>
        <w:t>Pengertian Belajar serta Faktor-Faktor yang mempengaruhinya</w:t>
      </w:r>
    </w:p>
    <w:p w:rsidR="00526FCF" w:rsidRDefault="00526FCF" w:rsidP="008D2B93">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Belajar adalah suatu kata yang sudah akrab dengan semua lapisan masyarakat. Bagi para pelajar atau mahasiswa kata “belajar” merupakan kata yang tidak asing, bahkan sudah merupakan bagian yang tidak terpisahkan dari semua kegiatan mereka dalam menuntut ilmu di suatu lembaga. Kegiatan </w:t>
      </w:r>
      <w:r>
        <w:rPr>
          <w:rFonts w:ascii="Times New Roman" w:hAnsi="Times New Roman" w:cs="Times New Roman"/>
          <w:sz w:val="24"/>
          <w:szCs w:val="24"/>
        </w:rPr>
        <w:lastRenderedPageBreak/>
        <w:t>belajar mereka lakukan setiap waktu sesuai dengan keinginan. entah malam, siang, sore atau pagi hari.</w:t>
      </w:r>
      <w:r>
        <w:rPr>
          <w:rStyle w:val="FootnoteReference"/>
          <w:rFonts w:ascii="Times New Roman" w:hAnsi="Times New Roman" w:cs="Times New Roman"/>
          <w:sz w:val="24"/>
          <w:szCs w:val="24"/>
        </w:rPr>
        <w:footnoteReference w:id="14"/>
      </w:r>
    </w:p>
    <w:p w:rsidR="006B5BD0" w:rsidRDefault="006B5BD0" w:rsidP="008D2B93">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Namun, dari semua itu tidak setiap orang mengetahui apa</w:t>
      </w:r>
      <w:r w:rsidR="00A70DF5">
        <w:rPr>
          <w:rFonts w:ascii="Times New Roman" w:hAnsi="Times New Roman" w:cs="Times New Roman"/>
          <w:sz w:val="24"/>
          <w:szCs w:val="24"/>
        </w:rPr>
        <w:t xml:space="preserve"> </w:t>
      </w:r>
      <w:r>
        <w:rPr>
          <w:rFonts w:ascii="Times New Roman" w:hAnsi="Times New Roman" w:cs="Times New Roman"/>
          <w:sz w:val="24"/>
          <w:szCs w:val="24"/>
        </w:rPr>
        <w:t>itu belajar. Seandainya dipertanyakan apa yang sedang dilakukan? Tentu saja jawabnya adalah “belajar”, itu saja titik. Sebenarnya dari kata belajar itu ada ada pengertian yang tersimpan didalamnya. Pengertian dari kata belajar itulah yang perlu dihayati, s</w:t>
      </w:r>
      <w:r w:rsidR="00A70DF5">
        <w:rPr>
          <w:rFonts w:ascii="Times New Roman" w:hAnsi="Times New Roman" w:cs="Times New Roman"/>
          <w:sz w:val="24"/>
          <w:szCs w:val="24"/>
        </w:rPr>
        <w:t>e</w:t>
      </w:r>
      <w:r>
        <w:rPr>
          <w:rFonts w:ascii="Times New Roman" w:hAnsi="Times New Roman" w:cs="Times New Roman"/>
          <w:sz w:val="24"/>
          <w:szCs w:val="24"/>
        </w:rPr>
        <w:t xml:space="preserve">hingga tidak melahirkan pemahaman yang </w:t>
      </w:r>
      <w:r w:rsidR="00A70DF5">
        <w:rPr>
          <w:rFonts w:ascii="Times New Roman" w:hAnsi="Times New Roman" w:cs="Times New Roman"/>
          <w:sz w:val="24"/>
          <w:szCs w:val="24"/>
        </w:rPr>
        <w:t>k</w:t>
      </w:r>
      <w:r>
        <w:rPr>
          <w:rFonts w:ascii="Times New Roman" w:hAnsi="Times New Roman" w:cs="Times New Roman"/>
          <w:sz w:val="24"/>
          <w:szCs w:val="24"/>
        </w:rPr>
        <w:t>eliru mengenai masalah belajar.</w:t>
      </w:r>
      <w:r>
        <w:rPr>
          <w:rStyle w:val="FootnoteReference"/>
          <w:rFonts w:ascii="Times New Roman" w:hAnsi="Times New Roman" w:cs="Times New Roman"/>
          <w:sz w:val="24"/>
          <w:szCs w:val="24"/>
        </w:rPr>
        <w:footnoteReference w:id="15"/>
      </w:r>
    </w:p>
    <w:p w:rsidR="00DC085D" w:rsidRDefault="00526FCF" w:rsidP="008D2B93">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C085D">
        <w:rPr>
          <w:rFonts w:ascii="Times New Roman" w:hAnsi="Times New Roman" w:cs="Times New Roman"/>
          <w:sz w:val="24"/>
          <w:szCs w:val="24"/>
        </w:rPr>
        <w:t xml:space="preserve">Untuk memperoleh wawasan tentang pengertian belajar menurut berbagai penulis, pada uraian berikut ini diajukan </w:t>
      </w:r>
      <w:r w:rsidR="004C66AC">
        <w:rPr>
          <w:rFonts w:ascii="Times New Roman" w:hAnsi="Times New Roman" w:cs="Times New Roman"/>
          <w:sz w:val="24"/>
          <w:szCs w:val="24"/>
        </w:rPr>
        <w:t>beberapa definisi belajar.</w:t>
      </w:r>
    </w:p>
    <w:p w:rsidR="00F8470A" w:rsidRPr="00AE20A3" w:rsidRDefault="00F8470A" w:rsidP="00F8470A">
      <w:pPr>
        <w:pStyle w:val="ListParagraph"/>
        <w:spacing w:line="480" w:lineRule="auto"/>
        <w:ind w:left="709" w:firstLine="567"/>
        <w:jc w:val="both"/>
        <w:rPr>
          <w:rFonts w:ascii="Times New Roman" w:hAnsi="Times New Roman" w:cs="Times New Roman"/>
          <w:sz w:val="24"/>
          <w:szCs w:val="24"/>
        </w:rPr>
      </w:pPr>
      <w:r w:rsidRPr="00AE20A3">
        <w:rPr>
          <w:rFonts w:ascii="Times New Roman" w:hAnsi="Times New Roman" w:cs="Times New Roman"/>
          <w:sz w:val="24"/>
          <w:szCs w:val="24"/>
        </w:rPr>
        <w:t>Berdasarkan yang tercantum dalam kamus besar bahasa Indonesia belajar diartikan sebagai suatu  usaha memperoleh kepandaian atau ilmu</w:t>
      </w:r>
      <w:r w:rsidR="00AE20A3" w:rsidRPr="00AE20A3">
        <w:rPr>
          <w:rFonts w:ascii="Times New Roman" w:hAnsi="Times New Roman" w:cs="Times New Roman"/>
          <w:sz w:val="24"/>
          <w:szCs w:val="24"/>
        </w:rPr>
        <w:t>, atau perubahan tingkah laku / tanggapan yang disebabkan oleh pengalaman.</w:t>
      </w:r>
      <w:r w:rsidRPr="00AE20A3">
        <w:rPr>
          <w:rStyle w:val="FootnoteReference"/>
          <w:rFonts w:ascii="Times New Roman" w:hAnsi="Times New Roman" w:cs="Times New Roman"/>
          <w:sz w:val="24"/>
          <w:szCs w:val="24"/>
        </w:rPr>
        <w:footnoteReference w:id="16"/>
      </w:r>
    </w:p>
    <w:p w:rsidR="004C66AC" w:rsidRPr="00526FCF" w:rsidRDefault="00461FBA" w:rsidP="00526FC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Burton</w:t>
      </w:r>
      <w:r w:rsidR="004C66AC">
        <w:rPr>
          <w:rFonts w:ascii="Times New Roman" w:hAnsi="Times New Roman" w:cs="Times New Roman"/>
          <w:sz w:val="24"/>
          <w:szCs w:val="24"/>
        </w:rPr>
        <w:t xml:space="preserve">, </w:t>
      </w:r>
      <w:r w:rsidR="00B9202F">
        <w:rPr>
          <w:rFonts w:ascii="Times New Roman" w:hAnsi="Times New Roman" w:cs="Times New Roman"/>
          <w:i/>
          <w:iCs/>
          <w:sz w:val="24"/>
          <w:szCs w:val="24"/>
        </w:rPr>
        <w:t>“l</w:t>
      </w:r>
      <w:r w:rsidR="004C66AC" w:rsidRPr="004C66AC">
        <w:rPr>
          <w:rFonts w:ascii="Times New Roman" w:hAnsi="Times New Roman" w:cs="Times New Roman"/>
          <w:i/>
          <w:iCs/>
          <w:sz w:val="24"/>
          <w:szCs w:val="24"/>
        </w:rPr>
        <w:t>earnig is a change in the individual, due to interaction of that individual and his environment, which fills a need and makes him more capable of dealing adequately with his environment ”,</w:t>
      </w:r>
      <w:r w:rsidR="004C66AC">
        <w:rPr>
          <w:rFonts w:ascii="Times New Roman" w:hAnsi="Times New Roman" w:cs="Times New Roman"/>
          <w:sz w:val="24"/>
          <w:szCs w:val="24"/>
        </w:rPr>
        <w:t xml:space="preserve"> belajar adalah suatu perubahan dalam diri individu sebagai hasil interaksinya </w:t>
      </w:r>
      <w:r w:rsidR="004C66AC">
        <w:rPr>
          <w:rFonts w:ascii="Times New Roman" w:hAnsi="Times New Roman" w:cs="Times New Roman"/>
          <w:sz w:val="24"/>
          <w:szCs w:val="24"/>
        </w:rPr>
        <w:lastRenderedPageBreak/>
        <w:t>dengan lingkungan untuk memenuhi kebutuhannya dan menjadikannya lebih mampu melestarikan lingkungannya secara memadai.</w:t>
      </w:r>
      <w:r w:rsidR="004C66AC">
        <w:rPr>
          <w:rStyle w:val="FootnoteReference"/>
          <w:rFonts w:ascii="Times New Roman" w:hAnsi="Times New Roman" w:cs="Times New Roman"/>
          <w:sz w:val="24"/>
          <w:szCs w:val="24"/>
        </w:rPr>
        <w:footnoteReference w:id="17"/>
      </w:r>
      <w:r w:rsidR="004C66AC">
        <w:rPr>
          <w:rFonts w:ascii="Times New Roman" w:hAnsi="Times New Roman" w:cs="Times New Roman"/>
          <w:sz w:val="24"/>
          <w:szCs w:val="24"/>
        </w:rPr>
        <w:t xml:space="preserve">  </w:t>
      </w:r>
    </w:p>
    <w:p w:rsidR="008D2B93" w:rsidRDefault="00CB2D77" w:rsidP="008D2B93">
      <w:pPr>
        <w:pStyle w:val="ListParagraph"/>
        <w:spacing w:line="480" w:lineRule="auto"/>
        <w:ind w:left="709" w:firstLine="567"/>
        <w:jc w:val="both"/>
        <w:rPr>
          <w:rFonts w:ascii="Times New Roman" w:hAnsi="Times New Roman" w:cs="Times New Roman"/>
          <w:sz w:val="24"/>
          <w:szCs w:val="24"/>
        </w:rPr>
      </w:pPr>
      <w:r w:rsidRPr="00CB2D77">
        <w:rPr>
          <w:rFonts w:ascii="Times New Roman" w:hAnsi="Times New Roman" w:cs="Times New Roman"/>
          <w:sz w:val="24"/>
          <w:szCs w:val="24"/>
        </w:rPr>
        <w:t>Belajar menurut Morgan diartikan sebagai suatu proses usaha yang dilakukan seseorang untuk memperoleh suatu perubahan tingkah laku yang baru secara keseluruhan, sebagai hasil dari pengalamannya sendiri dalam interaksi dengan lingkungannya.</w:t>
      </w:r>
      <w:r>
        <w:rPr>
          <w:rStyle w:val="FootnoteReference"/>
          <w:rFonts w:ascii="Times New Roman" w:hAnsi="Times New Roman" w:cs="Times New Roman"/>
          <w:sz w:val="24"/>
          <w:szCs w:val="24"/>
          <w:lang w:val="en-US"/>
        </w:rPr>
        <w:footnoteReference w:id="18"/>
      </w:r>
      <w:r w:rsidRPr="00CB2D77">
        <w:rPr>
          <w:rFonts w:ascii="Times New Roman" w:hAnsi="Times New Roman" w:cs="Times New Roman"/>
          <w:sz w:val="24"/>
          <w:szCs w:val="24"/>
        </w:rPr>
        <w:t xml:space="preserve"> </w:t>
      </w:r>
    </w:p>
    <w:p w:rsidR="008D2B93" w:rsidRPr="008D2B93" w:rsidRDefault="00B9202F" w:rsidP="008D2B93">
      <w:pPr>
        <w:pStyle w:val="ListParagraph"/>
        <w:spacing w:line="480" w:lineRule="auto"/>
        <w:ind w:left="709" w:firstLine="567"/>
        <w:jc w:val="both"/>
        <w:rPr>
          <w:rFonts w:ascii="Times New Roman" w:hAnsi="Times New Roman" w:cs="Times New Roman"/>
          <w:sz w:val="24"/>
          <w:szCs w:val="24"/>
        </w:rPr>
      </w:pPr>
      <w:r>
        <w:rPr>
          <w:rFonts w:asciiTheme="majorBidi" w:hAnsiTheme="majorBidi" w:cstheme="majorBidi"/>
          <w:sz w:val="24"/>
          <w:szCs w:val="24"/>
        </w:rPr>
        <w:t>Pendapat serupa dikemukakan Da</w:t>
      </w:r>
      <w:r w:rsidR="008D2B93" w:rsidRPr="008D2B93">
        <w:rPr>
          <w:rFonts w:asciiTheme="majorBidi" w:hAnsiTheme="majorBidi" w:cstheme="majorBidi"/>
          <w:sz w:val="24"/>
          <w:szCs w:val="24"/>
        </w:rPr>
        <w:t>ngeng bahwa belajar adalah pengantar pengetahuan baru pada struktur kognitif yang dimiliki oleh siswa.</w:t>
      </w:r>
      <w:r w:rsidR="008D2B93" w:rsidRPr="008D2B93">
        <w:rPr>
          <w:rStyle w:val="FootnoteReference"/>
          <w:rFonts w:asciiTheme="majorBidi" w:hAnsiTheme="majorBidi" w:cstheme="majorBidi"/>
          <w:sz w:val="24"/>
          <w:szCs w:val="24"/>
        </w:rPr>
        <w:footnoteReference w:id="19"/>
      </w:r>
    </w:p>
    <w:p w:rsidR="008D2B93" w:rsidRDefault="00BC2DB9" w:rsidP="00BC2DB9">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Sedangkan menurut Good dan Bropy dalam bukunya </w:t>
      </w:r>
      <w:r>
        <w:rPr>
          <w:rFonts w:ascii="Times New Roman" w:hAnsi="Times New Roman" w:cs="Times New Roman"/>
          <w:i/>
          <w:iCs/>
          <w:sz w:val="24"/>
          <w:szCs w:val="24"/>
        </w:rPr>
        <w:t xml:space="preserve">Educational Psycology: A Realistic Approach </w:t>
      </w:r>
      <w:r>
        <w:rPr>
          <w:rFonts w:ascii="Times New Roman" w:hAnsi="Times New Roman" w:cs="Times New Roman"/>
          <w:sz w:val="24"/>
          <w:szCs w:val="24"/>
        </w:rPr>
        <w:t xml:space="preserve">mengemukakan arti belajar dengan kata-kata yang singkat, yaitu </w:t>
      </w:r>
      <w:r>
        <w:rPr>
          <w:rFonts w:ascii="Times New Roman" w:hAnsi="Times New Roman" w:cs="Times New Roman"/>
          <w:i/>
          <w:iCs/>
          <w:sz w:val="24"/>
          <w:szCs w:val="24"/>
        </w:rPr>
        <w:t xml:space="preserve">Learning is the development of new associations as a result of experience. </w:t>
      </w:r>
      <w:r>
        <w:rPr>
          <w:rFonts w:ascii="Times New Roman" w:hAnsi="Times New Roman" w:cs="Times New Roman"/>
          <w:sz w:val="24"/>
          <w:szCs w:val="24"/>
        </w:rPr>
        <w:t xml:space="preserve">Beranjak dari definisi yang dikemukakannya itu selanjutnya ia menjelaskan bahwa belajar itu merupakan suatu proses yang benar-benar bersifat internal </w:t>
      </w:r>
      <w:r w:rsidRPr="005E0787">
        <w:rPr>
          <w:rFonts w:ascii="Times New Roman" w:hAnsi="Times New Roman" w:cs="Times New Roman"/>
          <w:i/>
          <w:iCs/>
          <w:sz w:val="24"/>
          <w:szCs w:val="24"/>
        </w:rPr>
        <w:t>(a purely internal event).</w:t>
      </w:r>
      <w:r>
        <w:rPr>
          <w:rFonts w:ascii="Times New Roman" w:hAnsi="Times New Roman" w:cs="Times New Roman"/>
          <w:sz w:val="24"/>
          <w:szCs w:val="24"/>
        </w:rPr>
        <w:t xml:space="preserve"> Belajar merupakan suatu proses yang tidak dapat dilihat dengan nyata; proses itu terjadi di dalam diri seseorang yang sedang mengalami belajar.</w:t>
      </w:r>
    </w:p>
    <w:p w:rsidR="007E4F32" w:rsidRDefault="00BC2DB9" w:rsidP="004C66AC">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Jadi yang dimaksud belajar menurut Good dan Bropy bukanlah tingkah laku yang tampak, tetapi prosesnya yang terjadi secara internal di dalam diri </w:t>
      </w:r>
      <w:r>
        <w:rPr>
          <w:rFonts w:ascii="Times New Roman" w:hAnsi="Times New Roman" w:cs="Times New Roman"/>
          <w:sz w:val="24"/>
          <w:szCs w:val="24"/>
        </w:rPr>
        <w:lastRenderedPageBreak/>
        <w:t>individu dalam usahanya memperoleh hubungan-hubungan baru yang berupa: antara perangsang-perangsang, antara reaksi-reaksi, antar perangsang-reaksi.</w:t>
      </w:r>
      <w:r>
        <w:rPr>
          <w:rStyle w:val="FootnoteReference"/>
          <w:rFonts w:ascii="Times New Roman" w:hAnsi="Times New Roman" w:cs="Times New Roman"/>
          <w:sz w:val="24"/>
          <w:szCs w:val="24"/>
        </w:rPr>
        <w:footnoteReference w:id="20"/>
      </w:r>
    </w:p>
    <w:p w:rsidR="001C5111" w:rsidRDefault="007E4F32" w:rsidP="00526FC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Diantara sekian banyak definisi itu kata kunci yang paling sering muncul ialah perubahan, tingkah laku, dan pengalaman. Dengan demikian dapat </w:t>
      </w:r>
      <w:r w:rsidR="00D66720">
        <w:rPr>
          <w:rFonts w:ascii="Times New Roman" w:hAnsi="Times New Roman" w:cs="Times New Roman"/>
          <w:sz w:val="24"/>
          <w:szCs w:val="24"/>
        </w:rPr>
        <w:t>dirumuskan bahwa belajar adalah perubahan tingkah laku yang dialami oleh individu dalam interaksi dengan lingkungannya.</w:t>
      </w:r>
      <w:r w:rsidR="00D66720">
        <w:rPr>
          <w:rStyle w:val="FootnoteReference"/>
          <w:rFonts w:ascii="Times New Roman" w:hAnsi="Times New Roman" w:cs="Times New Roman"/>
          <w:sz w:val="24"/>
          <w:szCs w:val="24"/>
        </w:rPr>
        <w:footnoteReference w:id="21"/>
      </w:r>
    </w:p>
    <w:p w:rsidR="00B333AF" w:rsidRDefault="00B333AF" w:rsidP="00526FC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Adapun ciri-ciri dalam belajar meliputi:</w:t>
      </w:r>
      <w:r w:rsidR="00FB2324">
        <w:rPr>
          <w:rStyle w:val="FootnoteReference"/>
          <w:rFonts w:ascii="Times New Roman" w:hAnsi="Times New Roman" w:cs="Times New Roman"/>
          <w:sz w:val="24"/>
          <w:szCs w:val="24"/>
        </w:rPr>
        <w:footnoteReference w:id="22"/>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yang terjadi pada individu secara sadar</w:t>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dalam belajar bersifat fungsional</w:t>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dalam belajar bersifat positif dan aktif</w:t>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dalam belajar bukan bersifat sementara</w:t>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dalam belajar bertujuan dan terarah</w:t>
      </w:r>
    </w:p>
    <w:p w:rsidR="00B333AF" w:rsidRDefault="00B333AF" w:rsidP="00AD5C79">
      <w:pPr>
        <w:pStyle w:val="ListParagraph"/>
        <w:numPr>
          <w:ilvl w:val="0"/>
          <w:numId w:val="2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perubahan individu mencakup seluruh aspek tingkah laku</w:t>
      </w:r>
    </w:p>
    <w:p w:rsidR="00BC2DB9" w:rsidRDefault="00DE3FD4" w:rsidP="00DE3FD4">
      <w:pPr>
        <w:pStyle w:val="ListParagraph"/>
        <w:spacing w:line="480" w:lineRule="auto"/>
        <w:ind w:left="709" w:firstLine="567"/>
        <w:jc w:val="both"/>
        <w:rPr>
          <w:rFonts w:ascii="Times New Roman" w:hAnsi="Times New Roman" w:cs="Times New Roman"/>
          <w:i/>
          <w:iCs/>
          <w:sz w:val="24"/>
          <w:szCs w:val="24"/>
        </w:rPr>
      </w:pPr>
      <w:r>
        <w:rPr>
          <w:rFonts w:ascii="Times New Roman" w:hAnsi="Times New Roman" w:cs="Times New Roman"/>
          <w:sz w:val="24"/>
          <w:szCs w:val="24"/>
        </w:rPr>
        <w:t>Sehubungan dengan belajar, pada</w:t>
      </w:r>
      <w:r w:rsidRPr="00DE3FD4">
        <w:rPr>
          <w:rFonts w:asciiTheme="majorBidi" w:hAnsiTheme="majorBidi" w:cstheme="majorBidi"/>
          <w:sz w:val="24"/>
          <w:szCs w:val="24"/>
        </w:rPr>
        <w:t xml:space="preserve"> umumnya datang bukan dar</w:t>
      </w:r>
      <w:r>
        <w:rPr>
          <w:rFonts w:asciiTheme="majorBidi" w:hAnsiTheme="majorBidi" w:cstheme="majorBidi"/>
          <w:sz w:val="24"/>
          <w:szCs w:val="24"/>
        </w:rPr>
        <w:t>i lembaran kosong, tetapi dengan</w:t>
      </w:r>
      <w:r w:rsidRPr="00DE3FD4">
        <w:rPr>
          <w:rFonts w:asciiTheme="majorBidi" w:hAnsiTheme="majorBidi" w:cstheme="majorBidi"/>
          <w:sz w:val="24"/>
          <w:szCs w:val="24"/>
        </w:rPr>
        <w:t xml:space="preserve"> bank pengalaman otak peta kognitif yang mereka miliki dari rumah, dan lingkungan sekitar</w:t>
      </w:r>
      <w:r>
        <w:rPr>
          <w:rFonts w:asciiTheme="majorBidi" w:hAnsiTheme="majorBidi" w:cstheme="majorBidi"/>
          <w:sz w:val="24"/>
          <w:szCs w:val="24"/>
        </w:rPr>
        <w:t xml:space="preserve">. Tentu saja dengan sederhana dapat kita menyebutnya </w:t>
      </w:r>
      <w:r w:rsidR="00BC2DB9">
        <w:rPr>
          <w:rFonts w:ascii="Times New Roman" w:hAnsi="Times New Roman" w:cs="Times New Roman"/>
          <w:sz w:val="24"/>
          <w:szCs w:val="24"/>
        </w:rPr>
        <w:t xml:space="preserve">ada dua faktor yang berpengaruh terhadap individu di dalam pelaksanaan belajar, yaitu: faktor </w:t>
      </w:r>
      <w:r w:rsidR="00BC2DB9">
        <w:rPr>
          <w:rFonts w:ascii="Times New Roman" w:hAnsi="Times New Roman" w:cs="Times New Roman"/>
          <w:i/>
          <w:iCs/>
          <w:sz w:val="24"/>
          <w:szCs w:val="24"/>
        </w:rPr>
        <w:t xml:space="preserve">intern </w:t>
      </w:r>
      <w:r w:rsidR="00BC2DB9">
        <w:rPr>
          <w:rFonts w:ascii="Times New Roman" w:hAnsi="Times New Roman" w:cs="Times New Roman"/>
          <w:sz w:val="24"/>
          <w:szCs w:val="24"/>
        </w:rPr>
        <w:t xml:space="preserve">dan faktor </w:t>
      </w:r>
      <w:r w:rsidR="00BC2DB9">
        <w:rPr>
          <w:rFonts w:ascii="Times New Roman" w:hAnsi="Times New Roman" w:cs="Times New Roman"/>
          <w:i/>
          <w:iCs/>
          <w:sz w:val="24"/>
          <w:szCs w:val="24"/>
        </w:rPr>
        <w:t>ekstern.</w:t>
      </w:r>
      <w:r w:rsidR="00BC2DB9" w:rsidRPr="00F81136">
        <w:rPr>
          <w:rStyle w:val="FootnoteReference"/>
          <w:rFonts w:ascii="Times New Roman" w:hAnsi="Times New Roman" w:cs="Times New Roman"/>
          <w:sz w:val="24"/>
          <w:szCs w:val="24"/>
        </w:rPr>
        <w:footnoteReference w:id="23"/>
      </w:r>
    </w:p>
    <w:p w:rsidR="00BC2DB9" w:rsidRDefault="00BC2DB9" w:rsidP="00BC2DB9">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w:t>
      </w:r>
      <w:r>
        <w:rPr>
          <w:rFonts w:ascii="Times New Roman" w:hAnsi="Times New Roman" w:cs="Times New Roman"/>
          <w:i/>
          <w:iCs/>
          <w:sz w:val="24"/>
          <w:szCs w:val="24"/>
        </w:rPr>
        <w:t>intern</w:t>
      </w:r>
      <w:r>
        <w:rPr>
          <w:rFonts w:ascii="Times New Roman" w:hAnsi="Times New Roman" w:cs="Times New Roman"/>
          <w:sz w:val="24"/>
          <w:szCs w:val="24"/>
        </w:rPr>
        <w:t xml:space="preserve"> adalah faktor yang ada dalam individu yang sedang belajar, dalam hal ini meliputi:</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BC2DB9" w:rsidRDefault="0011277B" w:rsidP="00AD5C79">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w:t>
      </w:r>
      <w:r w:rsidR="00BC2DB9">
        <w:rPr>
          <w:rFonts w:ascii="Times New Roman" w:hAnsi="Times New Roman" w:cs="Times New Roman"/>
          <w:sz w:val="24"/>
          <w:szCs w:val="24"/>
        </w:rPr>
        <w:t>aktor jasmaniah</w:t>
      </w:r>
    </w:p>
    <w:p w:rsidR="00BC2DB9" w:rsidRDefault="0011277B" w:rsidP="00AD5C79">
      <w:pPr>
        <w:pStyle w:val="ListParagraph"/>
        <w:numPr>
          <w:ilvl w:val="0"/>
          <w:numId w:val="7"/>
        </w:numPr>
        <w:tabs>
          <w:tab w:val="left" w:pos="1276"/>
        </w:tabs>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f</w:t>
      </w:r>
      <w:r w:rsidR="00BC2DB9">
        <w:rPr>
          <w:rFonts w:ascii="Times New Roman" w:hAnsi="Times New Roman" w:cs="Times New Roman"/>
          <w:sz w:val="24"/>
          <w:szCs w:val="24"/>
        </w:rPr>
        <w:t>aktor kesehatan</w:t>
      </w:r>
    </w:p>
    <w:p w:rsidR="00BC2DB9" w:rsidRPr="00040E5A" w:rsidRDefault="00BC2DB9" w:rsidP="00BC2DB9">
      <w:pPr>
        <w:pStyle w:val="ListParagraph"/>
        <w:tabs>
          <w:tab w:val="left" w:pos="1276"/>
        </w:tabs>
        <w:spacing w:line="480" w:lineRule="auto"/>
        <w:ind w:left="1276"/>
        <w:jc w:val="both"/>
        <w:rPr>
          <w:rFonts w:asciiTheme="majorBidi" w:hAnsiTheme="majorBidi" w:cstheme="majorBidi"/>
          <w:sz w:val="24"/>
          <w:szCs w:val="24"/>
        </w:rPr>
      </w:pPr>
      <w:r>
        <w:rPr>
          <w:rFonts w:asciiTheme="majorBidi" w:hAnsiTheme="majorBidi" w:cstheme="majorBidi"/>
          <w:sz w:val="24"/>
          <w:szCs w:val="24"/>
        </w:rPr>
        <w:t>Proses belajar akan terganggu jika kesehatan seseorang dalam keadaan tidak baik, jadi a</w:t>
      </w:r>
      <w:r w:rsidRPr="00040E5A">
        <w:rPr>
          <w:rFonts w:asciiTheme="majorBidi" w:hAnsiTheme="majorBidi" w:cstheme="majorBidi"/>
          <w:sz w:val="24"/>
          <w:szCs w:val="24"/>
        </w:rPr>
        <w:t>gar seseorang dapat belajar dengan baik haruslah mengusahakan kesehatan badannya tetap terjamin dengan cara selalu mengindahkan ketentuan-ketentuan tentang bekerja, belajar, istirahat, tidur, olahraga, rekreasi dan ibadah</w:t>
      </w:r>
      <w:r>
        <w:rPr>
          <w:rFonts w:asciiTheme="majorBidi" w:hAnsiTheme="majorBidi" w:cstheme="majorBidi"/>
          <w:sz w:val="24"/>
          <w:szCs w:val="24"/>
        </w:rPr>
        <w:t>.</w:t>
      </w:r>
    </w:p>
    <w:p w:rsidR="00BC2DB9" w:rsidRDefault="0011277B" w:rsidP="00AD5C79">
      <w:pPr>
        <w:pStyle w:val="ListParagraph"/>
        <w:numPr>
          <w:ilvl w:val="0"/>
          <w:numId w:val="7"/>
        </w:numPr>
        <w:tabs>
          <w:tab w:val="left" w:pos="1276"/>
        </w:tabs>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c</w:t>
      </w:r>
      <w:r w:rsidR="00BC2DB9">
        <w:rPr>
          <w:rFonts w:ascii="Times New Roman" w:hAnsi="Times New Roman" w:cs="Times New Roman"/>
          <w:sz w:val="24"/>
          <w:szCs w:val="24"/>
        </w:rPr>
        <w:t>acat tubuh</w:t>
      </w:r>
    </w:p>
    <w:p w:rsidR="00BC2DB9" w:rsidRPr="008D2B93" w:rsidRDefault="00BC2DB9" w:rsidP="008D2B93">
      <w:pPr>
        <w:pStyle w:val="ListParagraph"/>
        <w:tabs>
          <w:tab w:val="left" w:pos="1276"/>
        </w:tabs>
        <w:spacing w:line="480" w:lineRule="auto"/>
        <w:ind w:left="1276"/>
        <w:jc w:val="both"/>
        <w:rPr>
          <w:rFonts w:asciiTheme="majorBidi" w:hAnsiTheme="majorBidi" w:cstheme="majorBidi"/>
          <w:sz w:val="24"/>
          <w:szCs w:val="24"/>
        </w:rPr>
      </w:pPr>
      <w:r w:rsidRPr="00040E5A">
        <w:rPr>
          <w:rFonts w:asciiTheme="majorBidi" w:hAnsiTheme="majorBidi" w:cstheme="majorBidi"/>
          <w:sz w:val="24"/>
          <w:szCs w:val="24"/>
        </w:rPr>
        <w:t>Cacat tubuh adalah sesuatu yang menyebabkan kurang baik atau sempurna mengenai tubuh.</w:t>
      </w:r>
      <w:r>
        <w:rPr>
          <w:rFonts w:asciiTheme="majorBidi" w:hAnsiTheme="majorBidi" w:cstheme="majorBidi"/>
          <w:sz w:val="24"/>
          <w:szCs w:val="24"/>
        </w:rPr>
        <w:t xml:space="preserve"> Cacat ini bisa berupa buta, patah kaki, patah tangan, dan lain-lain.</w:t>
      </w:r>
      <w:r w:rsidRPr="00040E5A">
        <w:rPr>
          <w:rFonts w:asciiTheme="majorBidi" w:hAnsiTheme="majorBidi" w:cstheme="majorBidi"/>
          <w:sz w:val="24"/>
          <w:szCs w:val="24"/>
        </w:rPr>
        <w:t xml:space="preserve"> Jika hal ini terjadi hendaknya ia belajar pada lembaga pendidikan khusus atau diusahakan alat bantu agar dapat menghindarkan atau mengurangi kecacatannya</w:t>
      </w:r>
      <w:r>
        <w:rPr>
          <w:rFonts w:asciiTheme="majorBidi" w:hAnsiTheme="majorBidi" w:cstheme="majorBidi"/>
          <w:sz w:val="24"/>
          <w:szCs w:val="24"/>
        </w:rPr>
        <w:t>.</w:t>
      </w:r>
    </w:p>
    <w:p w:rsidR="00BC2DB9" w:rsidRDefault="0011277B" w:rsidP="00AD5C79">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w:t>
      </w:r>
      <w:r w:rsidR="00BC2DB9">
        <w:rPr>
          <w:rFonts w:ascii="Times New Roman" w:hAnsi="Times New Roman" w:cs="Times New Roman"/>
          <w:sz w:val="24"/>
          <w:szCs w:val="24"/>
        </w:rPr>
        <w:t>aktor psikologi</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i</w:t>
      </w:r>
      <w:r w:rsidR="00BC2DB9">
        <w:rPr>
          <w:rFonts w:ascii="Times New Roman" w:hAnsi="Times New Roman" w:cs="Times New Roman"/>
          <w:sz w:val="24"/>
          <w:szCs w:val="24"/>
        </w:rPr>
        <w:t>ntellegensi</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p</w:t>
      </w:r>
      <w:r w:rsidR="00BC2DB9" w:rsidRPr="00680247">
        <w:rPr>
          <w:rFonts w:ascii="Times New Roman" w:hAnsi="Times New Roman" w:cs="Times New Roman"/>
          <w:sz w:val="24"/>
          <w:szCs w:val="24"/>
        </w:rPr>
        <w:t>erhatian</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m</w:t>
      </w:r>
      <w:r w:rsidR="00BC2DB9" w:rsidRPr="00680247">
        <w:rPr>
          <w:rFonts w:ascii="Times New Roman" w:hAnsi="Times New Roman" w:cs="Times New Roman"/>
          <w:sz w:val="24"/>
          <w:szCs w:val="24"/>
        </w:rPr>
        <w:t xml:space="preserve">inat </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b</w:t>
      </w:r>
      <w:r w:rsidR="00BC2DB9" w:rsidRPr="00680247">
        <w:rPr>
          <w:rFonts w:ascii="Times New Roman" w:hAnsi="Times New Roman" w:cs="Times New Roman"/>
          <w:sz w:val="24"/>
          <w:szCs w:val="24"/>
        </w:rPr>
        <w:t>akat</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m</w:t>
      </w:r>
      <w:r w:rsidR="00BC2DB9" w:rsidRPr="00680247">
        <w:rPr>
          <w:rFonts w:ascii="Times New Roman" w:hAnsi="Times New Roman" w:cs="Times New Roman"/>
          <w:sz w:val="24"/>
          <w:szCs w:val="24"/>
        </w:rPr>
        <w:t>otif</w:t>
      </w:r>
    </w:p>
    <w:p w:rsidR="00BC2DB9"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lastRenderedPageBreak/>
        <w:t>k</w:t>
      </w:r>
      <w:r w:rsidR="00BC2DB9" w:rsidRPr="00680247">
        <w:rPr>
          <w:rFonts w:ascii="Times New Roman" w:hAnsi="Times New Roman" w:cs="Times New Roman"/>
          <w:sz w:val="24"/>
          <w:szCs w:val="24"/>
        </w:rPr>
        <w:t>ematangan</w:t>
      </w:r>
    </w:p>
    <w:p w:rsidR="00BC2DB9" w:rsidRPr="00680247" w:rsidRDefault="0011277B" w:rsidP="00AD5C79">
      <w:pPr>
        <w:pStyle w:val="ListParagraph"/>
        <w:numPr>
          <w:ilvl w:val="0"/>
          <w:numId w:val="10"/>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k</w:t>
      </w:r>
      <w:r w:rsidR="00BC2DB9" w:rsidRPr="00680247">
        <w:rPr>
          <w:rFonts w:ascii="Times New Roman" w:hAnsi="Times New Roman" w:cs="Times New Roman"/>
          <w:sz w:val="24"/>
          <w:szCs w:val="24"/>
        </w:rPr>
        <w:t>esiapan</w:t>
      </w:r>
    </w:p>
    <w:p w:rsidR="00BC2DB9" w:rsidRPr="00680247" w:rsidRDefault="0011277B" w:rsidP="00AD5C79">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w:t>
      </w:r>
      <w:r w:rsidR="00BC2DB9" w:rsidRPr="00680247">
        <w:rPr>
          <w:rFonts w:ascii="Times New Roman" w:hAnsi="Times New Roman" w:cs="Times New Roman"/>
          <w:sz w:val="24"/>
          <w:szCs w:val="24"/>
        </w:rPr>
        <w:t>aktor kelelahan</w:t>
      </w:r>
    </w:p>
    <w:p w:rsidR="00BC2DB9" w:rsidRPr="00040E5A" w:rsidRDefault="00BC2DB9" w:rsidP="00BC2DB9">
      <w:pPr>
        <w:pStyle w:val="ListParagraph"/>
        <w:spacing w:line="480" w:lineRule="auto"/>
        <w:ind w:left="993" w:hanging="273"/>
        <w:jc w:val="both"/>
        <w:rPr>
          <w:rFonts w:ascii="Times New Roman" w:hAnsi="Times New Roman" w:cs="Times New Roman"/>
          <w:sz w:val="24"/>
          <w:szCs w:val="24"/>
        </w:rPr>
      </w:pPr>
      <w:r>
        <w:rPr>
          <w:rFonts w:asciiTheme="majorBidi" w:hAnsiTheme="majorBidi" w:cstheme="majorBidi"/>
          <w:sz w:val="24"/>
          <w:szCs w:val="24"/>
        </w:rPr>
        <w:t xml:space="preserve">     </w:t>
      </w:r>
      <w:r w:rsidRPr="00040E5A">
        <w:rPr>
          <w:rFonts w:asciiTheme="majorBidi" w:hAnsiTheme="majorBidi" w:cstheme="majorBidi"/>
          <w:sz w:val="24"/>
          <w:szCs w:val="24"/>
        </w:rPr>
        <w:t>Kelelahan dibedakan menjadi dua macam, yaitu kelelahan jasmani yang terlihat dengan lemah lunglainya tubuh dan timbul kecendrungan untuk membaringkan tubuh. Kelelahan rohani dapat terlihat dengan adanya kelesuhan dan kebosanan, sehingga minat dan dorongan untuk menghasilkan sesuatu hilang, seolah-olah otak kehabisan daya untuk bekerja.</w:t>
      </w:r>
    </w:p>
    <w:p w:rsidR="00BC2DB9" w:rsidRPr="008D2B93" w:rsidRDefault="00BC2DB9" w:rsidP="008D2B93">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Sedangkan faktor </w:t>
      </w:r>
      <w:r>
        <w:rPr>
          <w:rFonts w:ascii="Times New Roman" w:hAnsi="Times New Roman" w:cs="Times New Roman"/>
          <w:i/>
          <w:iCs/>
          <w:sz w:val="24"/>
          <w:szCs w:val="24"/>
        </w:rPr>
        <w:t>ekstern</w:t>
      </w:r>
      <w:r>
        <w:rPr>
          <w:rFonts w:ascii="Times New Roman" w:hAnsi="Times New Roman" w:cs="Times New Roman"/>
          <w:sz w:val="24"/>
          <w:szCs w:val="24"/>
        </w:rPr>
        <w:t xml:space="preserve"> </w:t>
      </w:r>
      <w:r w:rsidR="008D2B93">
        <w:rPr>
          <w:rFonts w:ascii="Times New Roman" w:hAnsi="Times New Roman" w:cs="Times New Roman"/>
          <w:sz w:val="24"/>
          <w:szCs w:val="24"/>
        </w:rPr>
        <w:t xml:space="preserve">merupakan </w:t>
      </w:r>
      <w:r>
        <w:rPr>
          <w:rFonts w:ascii="Times New Roman" w:hAnsi="Times New Roman" w:cs="Times New Roman"/>
          <w:sz w:val="24"/>
          <w:szCs w:val="24"/>
        </w:rPr>
        <w:t>faktor yang</w:t>
      </w:r>
      <w:r w:rsidR="008D2B93">
        <w:rPr>
          <w:rFonts w:ascii="Times New Roman" w:hAnsi="Times New Roman" w:cs="Times New Roman"/>
          <w:sz w:val="24"/>
          <w:szCs w:val="24"/>
        </w:rPr>
        <w:t xml:space="preserve"> </w:t>
      </w:r>
      <w:r>
        <w:rPr>
          <w:rFonts w:ascii="Times New Roman" w:hAnsi="Times New Roman" w:cs="Times New Roman"/>
          <w:sz w:val="24"/>
          <w:szCs w:val="24"/>
        </w:rPr>
        <w:t xml:space="preserve">berasal dari luar diri individu itu dan berpengaruh pada belajar siswa, faktor </w:t>
      </w:r>
      <w:r>
        <w:rPr>
          <w:rFonts w:ascii="Times New Roman" w:hAnsi="Times New Roman" w:cs="Times New Roman"/>
          <w:i/>
          <w:iCs/>
          <w:sz w:val="24"/>
          <w:szCs w:val="24"/>
        </w:rPr>
        <w:t>ekster</w:t>
      </w:r>
      <w:r w:rsidR="008D2B93">
        <w:rPr>
          <w:rFonts w:ascii="Times New Roman" w:hAnsi="Times New Roman" w:cs="Times New Roman"/>
          <w:i/>
          <w:iCs/>
          <w:sz w:val="24"/>
          <w:szCs w:val="24"/>
        </w:rPr>
        <w:t>n</w:t>
      </w:r>
      <w:r>
        <w:rPr>
          <w:rFonts w:ascii="Times New Roman" w:hAnsi="Times New Roman" w:cs="Times New Roman"/>
          <w:sz w:val="24"/>
          <w:szCs w:val="24"/>
        </w:rPr>
        <w:t xml:space="preserve"> dikelompokkan menjadi 3(tiga), yaitu: faktor keluarga, faktor sekolah, dan faktor masyarakat.</w:t>
      </w:r>
      <w:r>
        <w:rPr>
          <w:rStyle w:val="FootnoteReference"/>
          <w:rFonts w:ascii="Times New Roman" w:hAnsi="Times New Roman" w:cs="Times New Roman"/>
          <w:sz w:val="24"/>
          <w:szCs w:val="24"/>
        </w:rPr>
        <w:footnoteReference w:id="25"/>
      </w:r>
    </w:p>
    <w:p w:rsidR="00BC2DB9" w:rsidRDefault="00BC2DB9" w:rsidP="00AD5C79">
      <w:pPr>
        <w:pStyle w:val="ListParagraph"/>
        <w:numPr>
          <w:ilvl w:val="0"/>
          <w:numId w:val="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Faktor keluarga</w:t>
      </w:r>
    </w:p>
    <w:p w:rsidR="00BC2DB9" w:rsidRPr="00D81129" w:rsidRDefault="00BC2DB9" w:rsidP="00BC2DB9">
      <w:pPr>
        <w:pStyle w:val="ListParagraph"/>
        <w:spacing w:line="480" w:lineRule="auto"/>
        <w:ind w:left="993"/>
        <w:jc w:val="both"/>
        <w:rPr>
          <w:rFonts w:ascii="Times New Roman" w:hAnsi="Times New Roman" w:cs="Times New Roman"/>
          <w:sz w:val="24"/>
          <w:szCs w:val="24"/>
        </w:rPr>
      </w:pPr>
      <w:r w:rsidRPr="00D81129">
        <w:rPr>
          <w:rFonts w:ascii="Times New Roman" w:hAnsi="Times New Roman" w:cs="Times New Roman"/>
          <w:sz w:val="24"/>
          <w:szCs w:val="24"/>
        </w:rPr>
        <w:t xml:space="preserve">Siswa yang belajar akan menerima dari keluarga berupa: cara orang tua mendidik, relasi antara anggota keluarga, suasana rumah tangga, dan keadaan ekonomi keluarga. </w:t>
      </w:r>
    </w:p>
    <w:p w:rsidR="00BC2DB9" w:rsidRDefault="00BC2DB9" w:rsidP="00AD5C79">
      <w:pPr>
        <w:pStyle w:val="ListParagraph"/>
        <w:numPr>
          <w:ilvl w:val="0"/>
          <w:numId w:val="8"/>
        </w:numPr>
        <w:spacing w:line="480" w:lineRule="auto"/>
        <w:ind w:left="993" w:hanging="284"/>
        <w:jc w:val="both"/>
        <w:rPr>
          <w:rFonts w:ascii="Times New Roman" w:hAnsi="Times New Roman" w:cs="Times New Roman"/>
          <w:sz w:val="24"/>
          <w:szCs w:val="24"/>
        </w:rPr>
      </w:pPr>
      <w:r w:rsidRPr="009F4841">
        <w:rPr>
          <w:rFonts w:ascii="Times New Roman" w:hAnsi="Times New Roman" w:cs="Times New Roman"/>
          <w:sz w:val="24"/>
          <w:szCs w:val="24"/>
        </w:rPr>
        <w:t>Faktor sekolah</w:t>
      </w:r>
    </w:p>
    <w:p w:rsidR="00BC2DB9" w:rsidRDefault="00BC2DB9" w:rsidP="00BC2DB9">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Faktor sekolah yang merpengaruhi belajar ini mencakup: kurikulum, metode mengajar, relasi guru dengan siswa, relasi siswa dengan siswa, </w:t>
      </w:r>
      <w:r>
        <w:rPr>
          <w:rFonts w:ascii="Times New Roman" w:hAnsi="Times New Roman" w:cs="Times New Roman"/>
          <w:sz w:val="24"/>
          <w:szCs w:val="24"/>
        </w:rPr>
        <w:lastRenderedPageBreak/>
        <w:t>disiplin sekolah, pelajaran dan waktu sekolah, standar pelajaran, dan sarana prasarana.</w:t>
      </w:r>
    </w:p>
    <w:p w:rsidR="00BC2DB9" w:rsidRDefault="00BC2DB9" w:rsidP="00AD5C79">
      <w:pPr>
        <w:pStyle w:val="ListParagraph"/>
        <w:numPr>
          <w:ilvl w:val="0"/>
          <w:numId w:val="8"/>
        </w:numPr>
        <w:spacing w:line="480" w:lineRule="auto"/>
        <w:ind w:left="993" w:hanging="284"/>
        <w:jc w:val="both"/>
        <w:rPr>
          <w:rFonts w:ascii="Times New Roman" w:hAnsi="Times New Roman" w:cs="Times New Roman"/>
          <w:sz w:val="24"/>
          <w:szCs w:val="24"/>
        </w:rPr>
      </w:pPr>
      <w:r w:rsidRPr="009F4841">
        <w:rPr>
          <w:rFonts w:ascii="Times New Roman" w:hAnsi="Times New Roman" w:cs="Times New Roman"/>
          <w:sz w:val="24"/>
          <w:szCs w:val="24"/>
        </w:rPr>
        <w:t>Faktor masyarakat</w:t>
      </w:r>
    </w:p>
    <w:p w:rsidR="00BC2DB9" w:rsidRPr="008D2B93" w:rsidRDefault="00BC2DB9" w:rsidP="008D2B93">
      <w:pPr>
        <w:pStyle w:val="ListParagraph"/>
        <w:spacing w:line="480" w:lineRule="auto"/>
        <w:ind w:left="993"/>
        <w:jc w:val="both"/>
        <w:rPr>
          <w:rFonts w:asciiTheme="majorBidi" w:hAnsiTheme="majorBidi" w:cstheme="majorBidi"/>
          <w:sz w:val="24"/>
          <w:szCs w:val="24"/>
        </w:rPr>
      </w:pPr>
      <w:r w:rsidRPr="00827E01">
        <w:rPr>
          <w:rFonts w:ascii="Times New Roman" w:hAnsi="Times New Roman" w:cs="Times New Roman"/>
          <w:sz w:val="24"/>
          <w:szCs w:val="24"/>
        </w:rPr>
        <w:t xml:space="preserve">Masyarakat merupakan faktor yang sangat berpengaruh terhadap </w:t>
      </w:r>
      <w:r w:rsidRPr="00827E01">
        <w:rPr>
          <w:rFonts w:asciiTheme="majorBidi" w:hAnsiTheme="majorBidi" w:cstheme="majorBidi"/>
          <w:sz w:val="24"/>
          <w:szCs w:val="24"/>
        </w:rPr>
        <w:t xml:space="preserve">belajar siswa karena keberadaan siswa tidak akan lepas dari yang namanya masyarakat, diantara yang mempengaruhi adalah: </w:t>
      </w:r>
      <w:r w:rsidR="008D2B93">
        <w:rPr>
          <w:rFonts w:asciiTheme="majorBidi" w:hAnsiTheme="majorBidi" w:cstheme="majorBidi"/>
          <w:sz w:val="24"/>
          <w:szCs w:val="24"/>
        </w:rPr>
        <w:t>k</w:t>
      </w:r>
      <w:r w:rsidRPr="008D2B93">
        <w:rPr>
          <w:rFonts w:asciiTheme="majorBidi" w:hAnsiTheme="majorBidi" w:cstheme="majorBidi"/>
          <w:sz w:val="24"/>
          <w:szCs w:val="24"/>
        </w:rPr>
        <w:t>egiatan siswa dalam masyarakat</w:t>
      </w:r>
      <w:r w:rsidR="008D2B93">
        <w:rPr>
          <w:rFonts w:asciiTheme="majorBidi" w:hAnsiTheme="majorBidi" w:cstheme="majorBidi"/>
          <w:sz w:val="24"/>
          <w:szCs w:val="24"/>
        </w:rPr>
        <w:t>, m</w:t>
      </w:r>
      <w:r w:rsidRPr="008D2B93">
        <w:rPr>
          <w:rFonts w:asciiTheme="majorBidi" w:hAnsiTheme="majorBidi" w:cstheme="majorBidi"/>
          <w:sz w:val="24"/>
          <w:szCs w:val="24"/>
        </w:rPr>
        <w:t>ass media</w:t>
      </w:r>
      <w:r w:rsidR="008D2B93">
        <w:rPr>
          <w:rFonts w:asciiTheme="majorBidi" w:hAnsiTheme="majorBidi" w:cstheme="majorBidi"/>
          <w:sz w:val="24"/>
          <w:szCs w:val="24"/>
        </w:rPr>
        <w:t>, t</w:t>
      </w:r>
      <w:r w:rsidRPr="008D2B93">
        <w:rPr>
          <w:rFonts w:asciiTheme="majorBidi" w:hAnsiTheme="majorBidi" w:cstheme="majorBidi"/>
          <w:sz w:val="24"/>
          <w:szCs w:val="24"/>
        </w:rPr>
        <w:t>eman bergaul</w:t>
      </w:r>
      <w:r w:rsidR="008D2B93">
        <w:rPr>
          <w:rFonts w:asciiTheme="majorBidi" w:hAnsiTheme="majorBidi" w:cstheme="majorBidi"/>
          <w:sz w:val="24"/>
          <w:szCs w:val="24"/>
        </w:rPr>
        <w:t>, b</w:t>
      </w:r>
      <w:r w:rsidRPr="008D2B93">
        <w:rPr>
          <w:rFonts w:asciiTheme="majorBidi" w:hAnsiTheme="majorBidi" w:cstheme="majorBidi"/>
          <w:sz w:val="24"/>
          <w:szCs w:val="24"/>
        </w:rPr>
        <w:t>entuk kehidupan belajar</w:t>
      </w:r>
      <w:r w:rsidR="008D2B93">
        <w:rPr>
          <w:rFonts w:asciiTheme="majorBidi" w:hAnsiTheme="majorBidi" w:cstheme="majorBidi"/>
          <w:sz w:val="24"/>
          <w:szCs w:val="24"/>
        </w:rPr>
        <w:t>.</w:t>
      </w:r>
    </w:p>
    <w:p w:rsidR="00461FBA" w:rsidRPr="001C5111" w:rsidRDefault="00B23A06" w:rsidP="001C5111">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Semua uraian di atas perlu mendapatkan perhatian dan pertimbangan dalam penyusunan kurikulum</w:t>
      </w:r>
      <w:r w:rsidR="002A4D68">
        <w:rPr>
          <w:rFonts w:asciiTheme="majorBidi" w:hAnsiTheme="majorBidi" w:cstheme="majorBidi"/>
          <w:sz w:val="24"/>
          <w:szCs w:val="24"/>
        </w:rPr>
        <w:t>, agar hasil belajar para siswa sedapat mungkin tercapai sesuai dengan target yang dirumuskan dalam kurikulum.</w:t>
      </w:r>
      <w:r w:rsidR="002A4D68">
        <w:rPr>
          <w:rStyle w:val="FootnoteReference"/>
          <w:rFonts w:asciiTheme="majorBidi" w:hAnsiTheme="majorBidi" w:cstheme="majorBidi"/>
          <w:sz w:val="24"/>
          <w:szCs w:val="24"/>
        </w:rPr>
        <w:footnoteReference w:id="26"/>
      </w:r>
      <w:r w:rsidR="002A4D68">
        <w:rPr>
          <w:rFonts w:asciiTheme="majorBidi" w:hAnsiTheme="majorBidi" w:cstheme="majorBidi"/>
          <w:sz w:val="24"/>
          <w:szCs w:val="24"/>
        </w:rPr>
        <w:t xml:space="preserve"> </w:t>
      </w:r>
    </w:p>
    <w:p w:rsidR="00D375B2" w:rsidRPr="00CD49FD" w:rsidRDefault="00CB2D77" w:rsidP="00AD5C79">
      <w:pPr>
        <w:pStyle w:val="ListParagraph"/>
        <w:numPr>
          <w:ilvl w:val="0"/>
          <w:numId w:val="20"/>
        </w:numPr>
        <w:spacing w:line="480" w:lineRule="auto"/>
        <w:ind w:left="709" w:hanging="283"/>
        <w:jc w:val="both"/>
        <w:rPr>
          <w:rFonts w:ascii="Times New Roman" w:hAnsi="Times New Roman" w:cs="Times New Roman"/>
          <w:b/>
          <w:sz w:val="24"/>
          <w:szCs w:val="24"/>
        </w:rPr>
      </w:pPr>
      <w:r w:rsidRPr="00CD49FD">
        <w:rPr>
          <w:rFonts w:ascii="Times New Roman" w:hAnsi="Times New Roman" w:cs="Times New Roman"/>
          <w:b/>
          <w:sz w:val="24"/>
          <w:szCs w:val="24"/>
        </w:rPr>
        <w:t>Pengertian Mengajar</w:t>
      </w:r>
      <w:r w:rsidR="008D2B93" w:rsidRPr="00CD49FD">
        <w:rPr>
          <w:rFonts w:ascii="Times New Roman" w:hAnsi="Times New Roman" w:cs="Times New Roman"/>
          <w:b/>
          <w:sz w:val="24"/>
          <w:szCs w:val="24"/>
        </w:rPr>
        <w:t xml:space="preserve"> beserta Asas-Asasnya</w:t>
      </w:r>
    </w:p>
    <w:p w:rsidR="00B23A06" w:rsidRDefault="00B23A06" w:rsidP="00B23A06">
      <w:pPr>
        <w:pStyle w:val="ListParagraph"/>
        <w:spacing w:line="480" w:lineRule="auto"/>
        <w:ind w:left="709" w:firstLine="567"/>
        <w:jc w:val="both"/>
      </w:pPr>
      <w:r w:rsidRPr="00B23A06">
        <w:rPr>
          <w:rFonts w:asciiTheme="majorBidi" w:hAnsiTheme="majorBidi" w:cstheme="majorBidi"/>
          <w:sz w:val="24"/>
          <w:szCs w:val="24"/>
        </w:rPr>
        <w:t>Setelah diketahui tentang definisi belajar</w:t>
      </w:r>
      <w:r>
        <w:rPr>
          <w:rFonts w:asciiTheme="majorBidi" w:hAnsiTheme="majorBidi" w:cstheme="majorBidi"/>
          <w:sz w:val="24"/>
          <w:szCs w:val="24"/>
        </w:rPr>
        <w:t xml:space="preserve"> dan faktor-faktor mempengaruhinya, </w:t>
      </w:r>
      <w:r w:rsidRPr="00B23A06">
        <w:rPr>
          <w:rFonts w:asciiTheme="majorBidi" w:hAnsiTheme="majorBidi" w:cstheme="majorBidi"/>
          <w:sz w:val="24"/>
          <w:szCs w:val="24"/>
        </w:rPr>
        <w:t>selanjutnya mengenai pengertian mengajar. Pengertian mengajar bermacam ragam tergantung pada landasan teori belajar yang mendasarinya, tujuan dan arah serta kegiatan yang dilakukan.</w:t>
      </w:r>
      <w:r>
        <w:t xml:space="preserve"> </w:t>
      </w:r>
    </w:p>
    <w:p w:rsidR="0024761F" w:rsidRDefault="006E56FD" w:rsidP="006E56FD">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Secara sederhana</w:t>
      </w:r>
      <w:r w:rsidR="00A64E03">
        <w:rPr>
          <w:rFonts w:asciiTheme="majorBidi" w:hAnsiTheme="majorBidi" w:cstheme="majorBidi"/>
          <w:sz w:val="24"/>
          <w:szCs w:val="24"/>
        </w:rPr>
        <w:t xml:space="preserve"> mengajar diartikan seb</w:t>
      </w:r>
      <w:r w:rsidR="00CF33E3">
        <w:rPr>
          <w:rFonts w:asciiTheme="majorBidi" w:hAnsiTheme="majorBidi" w:cstheme="majorBidi"/>
          <w:sz w:val="24"/>
          <w:szCs w:val="24"/>
        </w:rPr>
        <w:t>a</w:t>
      </w:r>
      <w:r w:rsidR="00A64E03">
        <w:rPr>
          <w:rFonts w:asciiTheme="majorBidi" w:hAnsiTheme="majorBidi" w:cstheme="majorBidi"/>
          <w:sz w:val="24"/>
          <w:szCs w:val="24"/>
        </w:rPr>
        <w:t>gai suatu proses penyampaian pengetahuan atau keterampilan yang berkaitan dengan suatu mata pelajaran tertentu kepada siswa, sebagaimana yang dituntut dalam penguasaan mata pelajaran tersebut.</w:t>
      </w:r>
      <w:r w:rsidR="00A64E03">
        <w:rPr>
          <w:rStyle w:val="FootnoteReference"/>
          <w:rFonts w:asciiTheme="majorBidi" w:hAnsiTheme="majorBidi" w:cstheme="majorBidi"/>
          <w:sz w:val="24"/>
          <w:szCs w:val="24"/>
        </w:rPr>
        <w:footnoteReference w:id="27"/>
      </w:r>
      <w:r w:rsidR="00A64E03">
        <w:rPr>
          <w:rFonts w:asciiTheme="majorBidi" w:hAnsiTheme="majorBidi" w:cstheme="majorBidi"/>
          <w:sz w:val="24"/>
          <w:szCs w:val="24"/>
        </w:rPr>
        <w:t xml:space="preserve">  </w:t>
      </w:r>
      <w:r w:rsidR="0024761F">
        <w:rPr>
          <w:rFonts w:asciiTheme="majorBidi" w:hAnsiTheme="majorBidi" w:cstheme="majorBidi"/>
          <w:sz w:val="24"/>
          <w:szCs w:val="24"/>
        </w:rPr>
        <w:t xml:space="preserve">Namun seiring berkembangnya ilmu </w:t>
      </w:r>
      <w:r w:rsidR="00CF33E3">
        <w:rPr>
          <w:rFonts w:asciiTheme="majorBidi" w:hAnsiTheme="majorBidi" w:cstheme="majorBidi"/>
          <w:sz w:val="24"/>
          <w:szCs w:val="24"/>
        </w:rPr>
        <w:t>p</w:t>
      </w:r>
      <w:r w:rsidR="0024761F">
        <w:rPr>
          <w:rFonts w:asciiTheme="majorBidi" w:hAnsiTheme="majorBidi" w:cstheme="majorBidi"/>
          <w:sz w:val="24"/>
          <w:szCs w:val="24"/>
        </w:rPr>
        <w:t xml:space="preserve">engetahuan dan </w:t>
      </w:r>
      <w:r w:rsidR="0024761F">
        <w:rPr>
          <w:rFonts w:asciiTheme="majorBidi" w:hAnsiTheme="majorBidi" w:cstheme="majorBidi"/>
          <w:sz w:val="24"/>
          <w:szCs w:val="24"/>
        </w:rPr>
        <w:lastRenderedPageBreak/>
        <w:t xml:space="preserve">teknologi dewasa ini, pengertian mengajar  menurut para ahli sudah berkembang, dan menyangkut segi-segi lebih luas lagi. </w:t>
      </w:r>
    </w:p>
    <w:p w:rsidR="006C01D1" w:rsidRDefault="0024761F" w:rsidP="006E56FD">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Sasaran pengajaran adalah terjadinya proses belajar yang dilakukan siswa dalam mempelajari suatu materi ppembelajaran tertentu. Guru memberikan rangsangan dan dorongan pada siswa untuk mempelajari materi pelajaran tersebut.</w:t>
      </w:r>
      <w:r w:rsidR="002149A5">
        <w:rPr>
          <w:rFonts w:asciiTheme="majorBidi" w:hAnsiTheme="majorBidi" w:cstheme="majorBidi"/>
          <w:sz w:val="24"/>
          <w:szCs w:val="24"/>
        </w:rPr>
        <w:t xml:space="preserve"> Dalam proses mempelajarinyapun guru menmberikan bimbingan dan arahan, sehingga siswa dapat mencapai tujuan yang direncanakan.</w:t>
      </w:r>
      <w:r>
        <w:rPr>
          <w:rFonts w:asciiTheme="majorBidi" w:hAnsiTheme="majorBidi" w:cstheme="majorBidi"/>
          <w:sz w:val="24"/>
          <w:szCs w:val="24"/>
        </w:rPr>
        <w:t xml:space="preserve"> </w:t>
      </w:r>
    </w:p>
    <w:p w:rsidR="003317C4" w:rsidRDefault="003317C4" w:rsidP="00CF33E3">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Senada dengan penger</w:t>
      </w:r>
      <w:r w:rsidR="00647996">
        <w:rPr>
          <w:rFonts w:asciiTheme="majorBidi" w:hAnsiTheme="majorBidi" w:cstheme="majorBidi"/>
          <w:sz w:val="24"/>
          <w:szCs w:val="24"/>
        </w:rPr>
        <w:t>t</w:t>
      </w:r>
      <w:r>
        <w:rPr>
          <w:rFonts w:asciiTheme="majorBidi" w:hAnsiTheme="majorBidi" w:cstheme="majorBidi"/>
          <w:sz w:val="24"/>
          <w:szCs w:val="24"/>
        </w:rPr>
        <w:t>ian di atas, Morse dan Wingo merumuskan pengertian mengajar sebagai suatu upaya untuk memahami dan membimbing siswa</w:t>
      </w:r>
      <w:r w:rsidR="002E18EC">
        <w:rPr>
          <w:rFonts w:asciiTheme="majorBidi" w:hAnsiTheme="majorBidi" w:cstheme="majorBidi"/>
          <w:sz w:val="24"/>
          <w:szCs w:val="24"/>
        </w:rPr>
        <w:t>, baik secara perorangan, maupun secara kelompok dalam upaya memperoleh bentuk-bentuk pengalaman belajar tertentu yang berguna bagi kehidupannya.</w:t>
      </w:r>
      <w:r w:rsidR="002E18EC">
        <w:rPr>
          <w:rStyle w:val="FootnoteReference"/>
          <w:rFonts w:asciiTheme="majorBidi" w:hAnsiTheme="majorBidi" w:cstheme="majorBidi"/>
          <w:sz w:val="24"/>
          <w:szCs w:val="24"/>
        </w:rPr>
        <w:footnoteReference w:id="28"/>
      </w:r>
    </w:p>
    <w:p w:rsidR="00DE2A67" w:rsidRPr="00946A98" w:rsidRDefault="00DE2A67" w:rsidP="00BD3A0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Semua definisi sebagaimana yang telah dirumuskan, pada hakikatnya merupakan upaya guru dalam “memberikan kemungkinan” bagi siswa agar terjadi proses belajar. Pandangan ini sejalan dengan Gagne&amp;Briggs yang menyatakan bahwa </w:t>
      </w:r>
      <w:r w:rsidR="00BC0924" w:rsidRPr="00BC0924">
        <w:rPr>
          <w:rFonts w:asciiTheme="majorBidi" w:hAnsiTheme="majorBidi" w:cstheme="majorBidi"/>
          <w:i/>
          <w:iCs/>
          <w:sz w:val="24"/>
          <w:szCs w:val="24"/>
        </w:rPr>
        <w:t>“</w:t>
      </w:r>
      <w:r w:rsidRPr="00BC0924">
        <w:rPr>
          <w:rFonts w:asciiTheme="majorBidi" w:hAnsiTheme="majorBidi" w:cstheme="majorBidi"/>
          <w:i/>
          <w:iCs/>
          <w:sz w:val="24"/>
          <w:szCs w:val="24"/>
        </w:rPr>
        <w:t>instruction is a set of event which affec</w:t>
      </w:r>
      <w:r w:rsidR="00BC0924" w:rsidRPr="00BC0924">
        <w:rPr>
          <w:rFonts w:asciiTheme="majorBidi" w:hAnsiTheme="majorBidi" w:cstheme="majorBidi"/>
          <w:i/>
          <w:iCs/>
          <w:sz w:val="24"/>
          <w:szCs w:val="24"/>
        </w:rPr>
        <w:t>t learners in such a way that learning is facilitated.”</w:t>
      </w:r>
      <w:r w:rsidR="00946A98" w:rsidRPr="00CF33E3">
        <w:rPr>
          <w:rStyle w:val="FootnoteReference"/>
          <w:rFonts w:asciiTheme="majorBidi" w:hAnsiTheme="majorBidi" w:cstheme="majorBidi"/>
          <w:sz w:val="24"/>
          <w:szCs w:val="24"/>
        </w:rPr>
        <w:footnoteReference w:id="29"/>
      </w:r>
    </w:p>
    <w:p w:rsidR="00BC0924" w:rsidRPr="00BC0924" w:rsidRDefault="00BC0924" w:rsidP="00B23A06">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Berdasarkan uraian di atas, dapat disimpulkan bahwa mengajar merupakan upaya yang sengaja dilakukan dalam rangka memberi kemudahan </w:t>
      </w:r>
      <w:r>
        <w:rPr>
          <w:rFonts w:asciiTheme="majorBidi" w:hAnsiTheme="majorBidi" w:cstheme="majorBidi"/>
          <w:sz w:val="24"/>
          <w:szCs w:val="24"/>
        </w:rPr>
        <w:lastRenderedPageBreak/>
        <w:t xml:space="preserve">bagi siswa untuk tetjadinya proses belajar sesuai dengan tujuan yang ingin dicapai. </w:t>
      </w:r>
    </w:p>
    <w:p w:rsidR="00D375B2" w:rsidRDefault="00255A9C" w:rsidP="00A64E03">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Menurut Hudo</w:t>
      </w:r>
      <w:r w:rsidR="00CF33E3">
        <w:rPr>
          <w:rFonts w:asciiTheme="majorBidi" w:hAnsiTheme="majorBidi" w:cstheme="majorBidi"/>
          <w:sz w:val="24"/>
          <w:szCs w:val="24"/>
        </w:rPr>
        <w:t>j</w:t>
      </w:r>
      <w:r w:rsidR="00A64E03">
        <w:rPr>
          <w:rFonts w:asciiTheme="majorBidi" w:hAnsiTheme="majorBidi" w:cstheme="majorBidi"/>
          <w:sz w:val="24"/>
          <w:szCs w:val="24"/>
        </w:rPr>
        <w:t>o t</w:t>
      </w:r>
      <w:r w:rsidR="00A64E03" w:rsidRPr="00C0131D">
        <w:rPr>
          <w:rFonts w:asciiTheme="majorBidi" w:hAnsiTheme="majorBidi" w:cstheme="majorBidi"/>
          <w:sz w:val="24"/>
          <w:szCs w:val="24"/>
        </w:rPr>
        <w:t>ujuan mengajar adalah agar pengetahuan yang disampaik</w:t>
      </w:r>
      <w:r w:rsidR="00A64E03">
        <w:rPr>
          <w:rFonts w:asciiTheme="majorBidi" w:hAnsiTheme="majorBidi" w:cstheme="majorBidi"/>
          <w:sz w:val="24"/>
          <w:szCs w:val="24"/>
        </w:rPr>
        <w:t>an dapat dipahami peserta didik</w:t>
      </w:r>
      <w:r w:rsidR="00A64E03" w:rsidRPr="00C0131D">
        <w:rPr>
          <w:rFonts w:asciiTheme="majorBidi" w:hAnsiTheme="majorBidi" w:cstheme="majorBidi"/>
          <w:sz w:val="24"/>
          <w:szCs w:val="24"/>
        </w:rPr>
        <w:t>. Pendidikan yang baik adalah usaha yang berhasil membawa siswa kepada tujuan yang ingin dicapai yaitu agar bahan yang disampaikan dipahami  sepenuhnya oleh siswa.</w:t>
      </w:r>
      <w:r w:rsidR="00A64E03">
        <w:rPr>
          <w:rStyle w:val="FootnoteReference"/>
          <w:rFonts w:asciiTheme="majorBidi" w:hAnsiTheme="majorBidi" w:cstheme="majorBidi"/>
          <w:sz w:val="24"/>
          <w:szCs w:val="24"/>
        </w:rPr>
        <w:footnoteReference w:id="30"/>
      </w:r>
    </w:p>
    <w:p w:rsidR="00BC0924" w:rsidRDefault="00BC0924" w:rsidP="005538A5">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Adapun </w:t>
      </w:r>
      <w:r w:rsidR="005538A5">
        <w:rPr>
          <w:rFonts w:asciiTheme="majorBidi" w:hAnsiTheme="majorBidi" w:cstheme="majorBidi"/>
          <w:sz w:val="24"/>
          <w:szCs w:val="24"/>
        </w:rPr>
        <w:t>a</w:t>
      </w:r>
      <w:r>
        <w:rPr>
          <w:rFonts w:asciiTheme="majorBidi" w:hAnsiTheme="majorBidi" w:cstheme="majorBidi"/>
          <w:sz w:val="24"/>
          <w:szCs w:val="24"/>
        </w:rPr>
        <w:t>sas-asas dalam mengaj</w:t>
      </w:r>
      <w:r w:rsidR="005538A5">
        <w:rPr>
          <w:rFonts w:asciiTheme="majorBidi" w:hAnsiTheme="majorBidi" w:cstheme="majorBidi"/>
          <w:sz w:val="24"/>
          <w:szCs w:val="24"/>
        </w:rPr>
        <w:t>ar</w:t>
      </w:r>
      <w:r>
        <w:rPr>
          <w:rFonts w:asciiTheme="majorBidi" w:hAnsiTheme="majorBidi" w:cstheme="majorBidi"/>
          <w:sz w:val="24"/>
          <w:szCs w:val="24"/>
        </w:rPr>
        <w:t xml:space="preserve"> adalah sebagai berikut:</w:t>
      </w:r>
      <w:r w:rsidR="002447C8">
        <w:rPr>
          <w:rStyle w:val="FootnoteReference"/>
          <w:rFonts w:asciiTheme="majorBidi" w:hAnsiTheme="majorBidi" w:cstheme="majorBidi"/>
          <w:sz w:val="24"/>
          <w:szCs w:val="24"/>
        </w:rPr>
        <w:footnoteReference w:id="31"/>
      </w:r>
    </w:p>
    <w:p w:rsidR="00BC0924" w:rsidRDefault="00CD49FD"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w:t>
      </w:r>
      <w:r w:rsidR="00BC0924">
        <w:rPr>
          <w:rFonts w:asciiTheme="majorBidi" w:hAnsiTheme="majorBidi" w:cstheme="majorBidi"/>
          <w:sz w:val="24"/>
          <w:szCs w:val="24"/>
        </w:rPr>
        <w:t>engajar sepatutnya mempertimbangkan pengalaman belajar siswa yang dimiliki sebelumnya</w:t>
      </w:r>
    </w:p>
    <w:p w:rsidR="00BC0924" w:rsidRDefault="00BC0924"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proses pembelajaran dimulai jika siswa dalam keadaan siap untuk melakukan kegiatan belajar</w:t>
      </w:r>
    </w:p>
    <w:p w:rsidR="00BC0924" w:rsidRDefault="00CD49FD"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w:t>
      </w:r>
      <w:r w:rsidR="00BC0924">
        <w:rPr>
          <w:rFonts w:asciiTheme="majorBidi" w:hAnsiTheme="majorBidi" w:cstheme="majorBidi"/>
          <w:sz w:val="24"/>
          <w:szCs w:val="24"/>
        </w:rPr>
        <w:t>ateri pembelajaran seharusnya menarik minat siswa untuk mempelajarinya</w:t>
      </w:r>
    </w:p>
    <w:p w:rsidR="002447C8" w:rsidRDefault="00BC0924"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dalam melaksanakan pembelajaran guru seharusnya berupaya agar siswa termotivasi </w:t>
      </w:r>
      <w:r w:rsidR="002447C8">
        <w:rPr>
          <w:rFonts w:asciiTheme="majorBidi" w:hAnsiTheme="majorBidi" w:cstheme="majorBidi"/>
          <w:sz w:val="24"/>
          <w:szCs w:val="24"/>
        </w:rPr>
        <w:t>untuk melakukan kegiatan belajar</w:t>
      </w:r>
    </w:p>
    <w:p w:rsidR="002447C8" w:rsidRDefault="002447C8"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proses pembelajaran sepatutnya memperhatikan perbedaan-perbedaan individual yang dimiliki masing-masing siswa</w:t>
      </w:r>
    </w:p>
    <w:p w:rsidR="002447C8" w:rsidRDefault="002447C8"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pembelajaran sepatutnya mengantarkan siswa untuk melakukan proses belajar secara aktif</w:t>
      </w:r>
    </w:p>
    <w:p w:rsidR="00BC0924" w:rsidRPr="00A64E03" w:rsidRDefault="002447C8" w:rsidP="00AD5C79">
      <w:pPr>
        <w:pStyle w:val="ListParagraph"/>
        <w:numPr>
          <w:ilvl w:val="0"/>
          <w:numId w:val="2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pelaksanaan pembelajaran sepatutnya berpegang pada prinsip-prinsip pencapaian hasil belajar secara psikologis </w:t>
      </w:r>
      <w:r w:rsidR="00BC0924">
        <w:rPr>
          <w:rFonts w:asciiTheme="majorBidi" w:hAnsiTheme="majorBidi" w:cstheme="majorBidi"/>
          <w:sz w:val="24"/>
          <w:szCs w:val="24"/>
        </w:rPr>
        <w:t xml:space="preserve"> </w:t>
      </w:r>
    </w:p>
    <w:p w:rsidR="00CB2D77" w:rsidRPr="00DC085D" w:rsidRDefault="00CB2D77" w:rsidP="00AD5C79">
      <w:pPr>
        <w:pStyle w:val="ListParagraph"/>
        <w:numPr>
          <w:ilvl w:val="0"/>
          <w:numId w:val="20"/>
        </w:numPr>
        <w:spacing w:line="480" w:lineRule="auto"/>
        <w:ind w:left="709" w:hanging="283"/>
        <w:jc w:val="both"/>
        <w:rPr>
          <w:rFonts w:ascii="Times New Roman" w:hAnsi="Times New Roman" w:cs="Times New Roman"/>
          <w:b/>
          <w:sz w:val="24"/>
          <w:szCs w:val="24"/>
        </w:rPr>
      </w:pPr>
      <w:r w:rsidRPr="00DC085D">
        <w:rPr>
          <w:rFonts w:ascii="Times New Roman" w:hAnsi="Times New Roman" w:cs="Times New Roman"/>
          <w:b/>
          <w:sz w:val="24"/>
          <w:szCs w:val="24"/>
        </w:rPr>
        <w:t>Proses Belajar Mengajar Matematika</w:t>
      </w:r>
    </w:p>
    <w:p w:rsidR="006A3CA3" w:rsidRPr="00D375B2" w:rsidRDefault="00B456E5" w:rsidP="00D375B2">
      <w:pPr>
        <w:pStyle w:val="ListParagraph"/>
        <w:spacing w:line="480" w:lineRule="auto"/>
        <w:ind w:left="709" w:firstLine="567"/>
        <w:jc w:val="both"/>
        <w:rPr>
          <w:rFonts w:ascii="Times New Roman" w:hAnsi="Times New Roman" w:cs="Times New Roman"/>
          <w:sz w:val="24"/>
          <w:szCs w:val="24"/>
          <w:lang w:val="en-US"/>
        </w:rPr>
      </w:pPr>
      <w:r w:rsidRPr="00D375B2">
        <w:rPr>
          <w:rFonts w:ascii="Times New Roman" w:hAnsi="Times New Roman" w:cs="Times New Roman"/>
          <w:sz w:val="24"/>
          <w:szCs w:val="24"/>
        </w:rPr>
        <w:t>Mengajarkan ilmu pengetahuan, termasuk matematika mempunyai cara-cara yang sifatnya umum dan khusus. Keduanya harus mencakup hakekat pemahaman kognitif, afektif dan psikomotor</w:t>
      </w:r>
      <w:r w:rsidR="00A60C38" w:rsidRPr="00D375B2">
        <w:rPr>
          <w:rFonts w:ascii="Times New Roman" w:hAnsi="Times New Roman" w:cs="Times New Roman"/>
          <w:sz w:val="24"/>
          <w:szCs w:val="24"/>
        </w:rPr>
        <w:t>ik</w:t>
      </w:r>
      <w:r w:rsidRPr="00D375B2">
        <w:rPr>
          <w:rFonts w:ascii="Times New Roman" w:hAnsi="Times New Roman" w:cs="Times New Roman"/>
          <w:sz w:val="24"/>
          <w:szCs w:val="24"/>
        </w:rPr>
        <w:t>. Disamping itu, tidak kalah pentingnya bagaimana mengkomunikasikan ide atau gagasan yang dikandung oleh ilmu pengetahuan tersebut kepada orang lain. Karena pada dasarnya, pembelajaran adalah proses menjadikan orang lain paham dan mampu menyebar</w:t>
      </w:r>
      <w:r w:rsidR="000B3530" w:rsidRPr="00D375B2">
        <w:rPr>
          <w:rFonts w:ascii="Times New Roman" w:hAnsi="Times New Roman" w:cs="Times New Roman"/>
          <w:sz w:val="24"/>
          <w:szCs w:val="24"/>
        </w:rPr>
        <w:t>luas</w:t>
      </w:r>
      <w:r w:rsidRPr="00D375B2">
        <w:rPr>
          <w:rFonts w:ascii="Times New Roman" w:hAnsi="Times New Roman" w:cs="Times New Roman"/>
          <w:sz w:val="24"/>
          <w:szCs w:val="24"/>
        </w:rPr>
        <w:t>kan apa yang dipahaminya</w:t>
      </w:r>
      <w:r w:rsidRPr="00D375B2">
        <w:rPr>
          <w:rFonts w:ascii="Times New Roman" w:hAnsi="Times New Roman" w:cs="Times New Roman"/>
          <w:sz w:val="24"/>
          <w:szCs w:val="24"/>
          <w:lang w:val="en-US"/>
        </w:rPr>
        <w:t>.</w:t>
      </w:r>
      <w:r w:rsidRPr="00D375B2">
        <w:rPr>
          <w:rStyle w:val="FootnoteReference"/>
          <w:rFonts w:ascii="Times New Roman" w:hAnsi="Times New Roman" w:cs="Times New Roman"/>
          <w:sz w:val="24"/>
          <w:szCs w:val="24"/>
          <w:lang w:val="en-US"/>
        </w:rPr>
        <w:footnoteReference w:id="32"/>
      </w:r>
    </w:p>
    <w:p w:rsidR="009C7901" w:rsidRPr="00D375B2" w:rsidRDefault="003D7494" w:rsidP="00D375B2">
      <w:pPr>
        <w:pStyle w:val="ListParagraph"/>
        <w:spacing w:line="480" w:lineRule="auto"/>
        <w:ind w:left="709" w:firstLine="567"/>
        <w:jc w:val="both"/>
        <w:rPr>
          <w:rFonts w:ascii="Times New Roman" w:hAnsi="Times New Roman" w:cs="Times New Roman"/>
          <w:sz w:val="24"/>
          <w:szCs w:val="24"/>
        </w:rPr>
      </w:pPr>
      <w:proofErr w:type="spellStart"/>
      <w:r w:rsidRPr="00D375B2">
        <w:rPr>
          <w:rFonts w:ascii="Times New Roman" w:hAnsi="Times New Roman" w:cs="Times New Roman"/>
          <w:sz w:val="24"/>
          <w:szCs w:val="24"/>
          <w:lang w:val="en-US"/>
        </w:rPr>
        <w:t>Menurut</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Abin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Syamsuddin</w:t>
      </w:r>
      <w:proofErr w:type="spellEnd"/>
      <w:r w:rsidR="00B40006" w:rsidRPr="00D375B2">
        <w:rPr>
          <w:rFonts w:ascii="Times New Roman" w:hAnsi="Times New Roman" w:cs="Times New Roman"/>
          <w:sz w:val="24"/>
          <w:szCs w:val="24"/>
        </w:rPr>
        <w:t>,</w:t>
      </w:r>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proses</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belajar</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mengajar</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dapat</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diartikan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sebagai</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suatu</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rangkaian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interaksi</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antara</w:t>
      </w:r>
      <w:proofErr w:type="spellEnd"/>
      <w:r w:rsidRPr="00D375B2">
        <w:rPr>
          <w:rFonts w:ascii="Times New Roman" w:hAnsi="Times New Roman" w:cs="Times New Roman"/>
          <w:sz w:val="24"/>
          <w:szCs w:val="24"/>
          <w:lang w:val="en-US"/>
        </w:rPr>
        <w:t xml:space="preserve"> </w:t>
      </w:r>
      <w:proofErr w:type="spellStart"/>
      <w:r w:rsidR="00A4325F" w:rsidRPr="00D375B2">
        <w:rPr>
          <w:rFonts w:ascii="Times New Roman" w:hAnsi="Times New Roman" w:cs="Times New Roman"/>
          <w:sz w:val="24"/>
          <w:szCs w:val="24"/>
          <w:lang w:val="en-US"/>
        </w:rPr>
        <w:t>peserta</w:t>
      </w:r>
      <w:proofErr w:type="spellEnd"/>
      <w:r w:rsidR="00A4325F" w:rsidRPr="00D375B2">
        <w:rPr>
          <w:rFonts w:ascii="Times New Roman" w:hAnsi="Times New Roman" w:cs="Times New Roman"/>
          <w:sz w:val="24"/>
          <w:szCs w:val="24"/>
          <w:lang w:val="en-US"/>
        </w:rPr>
        <w:t xml:space="preserve"> </w:t>
      </w:r>
      <w:proofErr w:type="spellStart"/>
      <w:r w:rsidR="00A4325F" w:rsidRPr="00D375B2">
        <w:rPr>
          <w:rFonts w:ascii="Times New Roman" w:hAnsi="Times New Roman" w:cs="Times New Roman"/>
          <w:sz w:val="24"/>
          <w:szCs w:val="24"/>
          <w:lang w:val="en-US"/>
        </w:rPr>
        <w:t>didik</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dengan</w:t>
      </w:r>
      <w:proofErr w:type="spellEnd"/>
      <w:r w:rsidRPr="00D375B2">
        <w:rPr>
          <w:rFonts w:ascii="Times New Roman" w:hAnsi="Times New Roman" w:cs="Times New Roman"/>
          <w:sz w:val="24"/>
          <w:szCs w:val="24"/>
          <w:lang w:val="en-US"/>
        </w:rPr>
        <w:t xml:space="preserve"> </w:t>
      </w:r>
      <w:proofErr w:type="spellStart"/>
      <w:r w:rsidR="00A4325F" w:rsidRPr="00D375B2">
        <w:rPr>
          <w:rFonts w:ascii="Times New Roman" w:hAnsi="Times New Roman" w:cs="Times New Roman"/>
          <w:sz w:val="24"/>
          <w:szCs w:val="24"/>
          <w:lang w:val="en-US"/>
        </w:rPr>
        <w:t>pendidik</w:t>
      </w:r>
      <w:proofErr w:type="spellEnd"/>
      <w:r w:rsidR="00A4325F"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dalam</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rangka</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mencapai</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tujuannya</w:t>
      </w:r>
      <w:proofErr w:type="spellEnd"/>
      <w:r w:rsidRPr="00D375B2">
        <w:rPr>
          <w:rFonts w:ascii="Times New Roman" w:hAnsi="Times New Roman" w:cs="Times New Roman"/>
          <w:sz w:val="24"/>
          <w:szCs w:val="24"/>
          <w:lang w:val="en-US"/>
        </w:rPr>
        <w:t xml:space="preserve">. </w:t>
      </w:r>
      <w:proofErr w:type="spellStart"/>
      <w:proofErr w:type="gramStart"/>
      <w:r w:rsidRPr="00D375B2">
        <w:rPr>
          <w:rFonts w:ascii="Times New Roman" w:hAnsi="Times New Roman" w:cs="Times New Roman"/>
          <w:sz w:val="24"/>
          <w:szCs w:val="24"/>
          <w:lang w:val="en-US"/>
        </w:rPr>
        <w:t>Berkaitan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dengan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hal</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tersebut</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Treffers</w:t>
      </w:r>
      <w:proofErr w:type="spellEnd"/>
      <w:r w:rsidR="00B40006" w:rsidRPr="00D375B2">
        <w:rPr>
          <w:rFonts w:ascii="Times New Roman" w:hAnsi="Times New Roman" w:cs="Times New Roman"/>
          <w:sz w:val="24"/>
          <w:szCs w:val="24"/>
        </w:rPr>
        <w:t>,</w:t>
      </w:r>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pembelajaran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matematika</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adalah</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aktivitas</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mengkonstruksi</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pengetahuan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di</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dalam</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matematika</w:t>
      </w:r>
      <w:proofErr w:type="spellEnd"/>
      <w:r w:rsidRPr="00D375B2">
        <w:rPr>
          <w:rFonts w:ascii="Times New Roman" w:hAnsi="Times New Roman" w:cs="Times New Roman"/>
          <w:sz w:val="24"/>
          <w:szCs w:val="24"/>
          <w:lang w:val="en-US"/>
        </w:rPr>
        <w:t>.</w:t>
      </w:r>
      <w:proofErr w:type="gramEnd"/>
      <w:r w:rsidRPr="00D375B2">
        <w:rPr>
          <w:rFonts w:ascii="Times New Roman" w:hAnsi="Times New Roman" w:cs="Times New Roman"/>
          <w:sz w:val="24"/>
          <w:szCs w:val="24"/>
          <w:lang w:val="en-US"/>
        </w:rPr>
        <w:t xml:space="preserve"> </w:t>
      </w:r>
      <w:proofErr w:type="spellStart"/>
      <w:proofErr w:type="gramStart"/>
      <w:r w:rsidRPr="00D375B2">
        <w:rPr>
          <w:rFonts w:ascii="Times New Roman" w:hAnsi="Times New Roman" w:cs="Times New Roman"/>
          <w:sz w:val="24"/>
          <w:szCs w:val="24"/>
          <w:lang w:val="en-US"/>
        </w:rPr>
        <w:t>Dalam</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pembelajaran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tersebut</w:t>
      </w:r>
      <w:proofErr w:type="spellEnd"/>
      <w:r w:rsidRPr="00D375B2">
        <w:rPr>
          <w:rFonts w:ascii="Times New Roman" w:hAnsi="Times New Roman" w:cs="Times New Roman"/>
          <w:sz w:val="24"/>
          <w:szCs w:val="24"/>
          <w:lang w:val="en-US"/>
        </w:rPr>
        <w:t xml:space="preserve"> </w:t>
      </w:r>
      <w:proofErr w:type="spellStart"/>
      <w:r w:rsidR="00A4325F" w:rsidRPr="00D375B2">
        <w:rPr>
          <w:rFonts w:ascii="Times New Roman" w:hAnsi="Times New Roman" w:cs="Times New Roman"/>
          <w:sz w:val="24"/>
          <w:szCs w:val="24"/>
          <w:lang w:val="en-US"/>
        </w:rPr>
        <w:t>peserta</w:t>
      </w:r>
      <w:proofErr w:type="spellEnd"/>
      <w:r w:rsidR="00A4325F" w:rsidRPr="00D375B2">
        <w:rPr>
          <w:rFonts w:ascii="Times New Roman" w:hAnsi="Times New Roman" w:cs="Times New Roman"/>
          <w:sz w:val="24"/>
          <w:szCs w:val="24"/>
          <w:lang w:val="en-US"/>
        </w:rPr>
        <w:t xml:space="preserve"> </w:t>
      </w:r>
      <w:proofErr w:type="spellStart"/>
      <w:r w:rsidR="00A4325F" w:rsidRPr="00D375B2">
        <w:rPr>
          <w:rFonts w:ascii="Times New Roman" w:hAnsi="Times New Roman" w:cs="Times New Roman"/>
          <w:sz w:val="24"/>
          <w:szCs w:val="24"/>
          <w:lang w:val="en-US"/>
        </w:rPr>
        <w:t>didik</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diharapkan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menemukan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prosedur</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pemecahan</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masalah</w:t>
      </w:r>
      <w:proofErr w:type="spellEnd"/>
      <w:r w:rsidRPr="00D375B2">
        <w:rPr>
          <w:rFonts w:ascii="Times New Roman" w:hAnsi="Times New Roman" w:cs="Times New Roman"/>
          <w:sz w:val="24"/>
          <w:szCs w:val="24"/>
          <w:lang w:val="en-US"/>
        </w:rPr>
        <w:t xml:space="preserve"> </w:t>
      </w:r>
      <w:proofErr w:type="spellStart"/>
      <w:r w:rsidRPr="00D375B2">
        <w:rPr>
          <w:rFonts w:ascii="Times New Roman" w:hAnsi="Times New Roman" w:cs="Times New Roman"/>
          <w:sz w:val="24"/>
          <w:szCs w:val="24"/>
          <w:lang w:val="en-US"/>
        </w:rPr>
        <w:t>sendiri</w:t>
      </w:r>
      <w:proofErr w:type="spellEnd"/>
      <w:r w:rsidRPr="00D375B2">
        <w:rPr>
          <w:rFonts w:ascii="Times New Roman" w:hAnsi="Times New Roman" w:cs="Times New Roman"/>
          <w:sz w:val="24"/>
          <w:szCs w:val="24"/>
          <w:lang w:val="en-US"/>
        </w:rPr>
        <w:t>.</w:t>
      </w:r>
      <w:proofErr w:type="gramEnd"/>
      <w:r w:rsidRPr="00D375B2">
        <w:rPr>
          <w:rStyle w:val="FootnoteReference"/>
          <w:rFonts w:ascii="Times New Roman" w:hAnsi="Times New Roman" w:cs="Times New Roman"/>
          <w:sz w:val="24"/>
          <w:szCs w:val="24"/>
          <w:lang w:val="en-US"/>
        </w:rPr>
        <w:footnoteReference w:id="33"/>
      </w:r>
      <w:r w:rsidRPr="00D375B2">
        <w:rPr>
          <w:rFonts w:ascii="Times New Roman" w:hAnsi="Times New Roman" w:cs="Times New Roman"/>
          <w:sz w:val="24"/>
          <w:szCs w:val="24"/>
          <w:lang w:val="en-US"/>
        </w:rPr>
        <w:t xml:space="preserve"> </w:t>
      </w:r>
    </w:p>
    <w:p w:rsidR="00673308" w:rsidRPr="00D375B2" w:rsidRDefault="00673308" w:rsidP="00D375B2">
      <w:pPr>
        <w:pStyle w:val="ListParagraph"/>
        <w:spacing w:line="480" w:lineRule="auto"/>
        <w:ind w:left="709" w:firstLine="567"/>
        <w:jc w:val="both"/>
        <w:rPr>
          <w:rFonts w:ascii="Times New Roman" w:hAnsi="Times New Roman" w:cs="Times New Roman"/>
          <w:sz w:val="24"/>
          <w:szCs w:val="24"/>
        </w:rPr>
      </w:pPr>
      <w:r w:rsidRPr="00D375B2">
        <w:rPr>
          <w:rFonts w:ascii="Times New Roman" w:hAnsi="Times New Roman" w:cs="Times New Roman"/>
          <w:sz w:val="24"/>
          <w:szCs w:val="24"/>
        </w:rPr>
        <w:t>Siswa belajar matematika secara bermakna didirikan oleh pemahamannya secara konseptual dan prosedural. Pemahaman konseptual mengacu pada pemahaman konsep dan kemampuan memecahkan masalah, sedangkan pemahaman prosedural mengacu pada keterampilan peng</w:t>
      </w:r>
      <w:r w:rsidR="00827E01" w:rsidRPr="00D375B2">
        <w:rPr>
          <w:rFonts w:ascii="Times New Roman" w:hAnsi="Times New Roman" w:cs="Times New Roman"/>
          <w:sz w:val="24"/>
          <w:szCs w:val="24"/>
        </w:rPr>
        <w:t>e</w:t>
      </w:r>
      <w:r w:rsidRPr="00D375B2">
        <w:rPr>
          <w:rFonts w:ascii="Times New Roman" w:hAnsi="Times New Roman" w:cs="Times New Roman"/>
          <w:sz w:val="24"/>
          <w:szCs w:val="24"/>
        </w:rPr>
        <w:t xml:space="preserve">rjakan </w:t>
      </w:r>
      <w:r w:rsidRPr="00D375B2">
        <w:rPr>
          <w:rFonts w:ascii="Times New Roman" w:hAnsi="Times New Roman" w:cs="Times New Roman"/>
          <w:sz w:val="24"/>
          <w:szCs w:val="24"/>
        </w:rPr>
        <w:lastRenderedPageBreak/>
        <w:t>prosedural. Siswa tidak cukup memahami konsep saja karena pada kehidupannya mereka memerlukan kemampuan matematika, sedangkan dengan memahami keterampilan saja mereka tidak dapat memahami suatu konsep.</w:t>
      </w:r>
    </w:p>
    <w:p w:rsidR="00061B85" w:rsidRPr="00D375B2" w:rsidRDefault="00673308" w:rsidP="00D375B2">
      <w:pPr>
        <w:pStyle w:val="ListParagraph"/>
        <w:spacing w:line="480" w:lineRule="auto"/>
        <w:ind w:left="709" w:firstLine="567"/>
        <w:jc w:val="both"/>
        <w:rPr>
          <w:rFonts w:ascii="Times New Roman" w:hAnsi="Times New Roman" w:cs="Times New Roman"/>
          <w:sz w:val="24"/>
          <w:szCs w:val="24"/>
        </w:rPr>
      </w:pPr>
      <w:r w:rsidRPr="00D375B2">
        <w:rPr>
          <w:rFonts w:ascii="Times New Roman" w:hAnsi="Times New Roman" w:cs="Times New Roman"/>
          <w:sz w:val="24"/>
          <w:szCs w:val="24"/>
        </w:rPr>
        <w:t>Jadi disimpulkan bahwa p</w:t>
      </w:r>
      <w:r w:rsidR="009C7901" w:rsidRPr="00D375B2">
        <w:rPr>
          <w:rFonts w:ascii="Times New Roman" w:hAnsi="Times New Roman" w:cs="Times New Roman"/>
          <w:sz w:val="24"/>
          <w:szCs w:val="24"/>
        </w:rPr>
        <w:t xml:space="preserve">embelajaran matematika meliputi berbagai aktivitas untuk mengkonstruki pengetahuan di dalam matematika, dimana terjadi perilaku belajar pada </w:t>
      </w:r>
      <w:r w:rsidR="00F44A5D" w:rsidRPr="00D375B2">
        <w:rPr>
          <w:rFonts w:ascii="Times New Roman" w:hAnsi="Times New Roman" w:cs="Times New Roman"/>
          <w:sz w:val="24"/>
          <w:szCs w:val="24"/>
        </w:rPr>
        <w:t>peserta didik</w:t>
      </w:r>
      <w:r w:rsidR="009C7901" w:rsidRPr="00D375B2">
        <w:rPr>
          <w:rFonts w:ascii="Times New Roman" w:hAnsi="Times New Roman" w:cs="Times New Roman"/>
          <w:sz w:val="24"/>
          <w:szCs w:val="24"/>
        </w:rPr>
        <w:t xml:space="preserve"> dan perilaku mengajar pada </w:t>
      </w:r>
      <w:r w:rsidR="00A4325F" w:rsidRPr="00D375B2">
        <w:rPr>
          <w:rFonts w:ascii="Times New Roman" w:hAnsi="Times New Roman" w:cs="Times New Roman"/>
          <w:sz w:val="24"/>
          <w:szCs w:val="24"/>
        </w:rPr>
        <w:t>pendidik</w:t>
      </w:r>
      <w:r w:rsidR="009C7901" w:rsidRPr="00D375B2">
        <w:rPr>
          <w:rFonts w:ascii="Times New Roman" w:hAnsi="Times New Roman" w:cs="Times New Roman"/>
          <w:sz w:val="24"/>
          <w:szCs w:val="24"/>
        </w:rPr>
        <w:t xml:space="preserve"> yang tidak berlangsung dalam satu arah, melainkan terjadi timbal balik d</w:t>
      </w:r>
      <w:r w:rsidR="009E6E7D" w:rsidRPr="00D375B2">
        <w:rPr>
          <w:rFonts w:ascii="Times New Roman" w:hAnsi="Times New Roman" w:cs="Times New Roman"/>
          <w:sz w:val="24"/>
          <w:szCs w:val="24"/>
        </w:rPr>
        <w:t>imana kedua belah pihak serta didukung oleh lingkungan.</w:t>
      </w:r>
      <w:r w:rsidR="009E6E7D" w:rsidRPr="00D375B2">
        <w:rPr>
          <w:rStyle w:val="FootnoteReference"/>
          <w:rFonts w:ascii="Times New Roman" w:hAnsi="Times New Roman" w:cs="Times New Roman"/>
          <w:sz w:val="24"/>
          <w:szCs w:val="24"/>
          <w:lang w:val="en-US"/>
        </w:rPr>
        <w:footnoteReference w:id="34"/>
      </w:r>
      <w:r w:rsidR="004F137F" w:rsidRPr="00D375B2">
        <w:rPr>
          <w:rFonts w:ascii="Times New Roman" w:hAnsi="Times New Roman" w:cs="Times New Roman"/>
          <w:sz w:val="24"/>
          <w:szCs w:val="24"/>
        </w:rPr>
        <w:t xml:space="preserve"> </w:t>
      </w:r>
      <w:r w:rsidR="00F44A5D" w:rsidRPr="00D375B2">
        <w:rPr>
          <w:rFonts w:ascii="Times New Roman" w:hAnsi="Times New Roman" w:cs="Times New Roman"/>
          <w:sz w:val="24"/>
          <w:szCs w:val="24"/>
          <w:lang w:val="en-US"/>
        </w:rPr>
        <w:t xml:space="preserve">Serta </w:t>
      </w:r>
      <w:proofErr w:type="spellStart"/>
      <w:r w:rsidR="00F44A5D" w:rsidRPr="00D375B2">
        <w:rPr>
          <w:rFonts w:ascii="Times New Roman" w:hAnsi="Times New Roman" w:cs="Times New Roman"/>
          <w:sz w:val="24"/>
          <w:szCs w:val="24"/>
          <w:lang w:val="en-US"/>
        </w:rPr>
        <w:t>dipengaruhi</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faktor-faktor</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dalam</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proses</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belajar-mengajar</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matematika</w:t>
      </w:r>
      <w:proofErr w:type="spellEnd"/>
      <w:r w:rsidR="00F44A5D" w:rsidRPr="00D375B2">
        <w:rPr>
          <w:rFonts w:ascii="Times New Roman" w:hAnsi="Times New Roman" w:cs="Times New Roman"/>
          <w:sz w:val="24"/>
          <w:szCs w:val="24"/>
          <w:lang w:val="en-US"/>
        </w:rPr>
        <w:t xml:space="preserve"> </w:t>
      </w:r>
      <w:proofErr w:type="spellStart"/>
      <w:r w:rsidR="007D4830" w:rsidRPr="00D375B2">
        <w:rPr>
          <w:rFonts w:ascii="Times New Roman" w:hAnsi="Times New Roman" w:cs="Times New Roman"/>
          <w:sz w:val="24"/>
          <w:szCs w:val="24"/>
          <w:lang w:val="en-US"/>
        </w:rPr>
        <w:t>yaitu</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peserta</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didik</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pendidik</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serta</w:t>
      </w:r>
      <w:proofErr w:type="spellEnd"/>
      <w:r w:rsidR="00F44A5D" w:rsidRPr="00D375B2">
        <w:rPr>
          <w:rFonts w:ascii="Times New Roman" w:hAnsi="Times New Roman" w:cs="Times New Roman"/>
          <w:sz w:val="24"/>
          <w:szCs w:val="24"/>
          <w:lang w:val="en-US"/>
        </w:rPr>
        <w:t xml:space="preserve"> </w:t>
      </w:r>
      <w:proofErr w:type="spellStart"/>
      <w:r w:rsidR="00F44A5D" w:rsidRPr="00D375B2">
        <w:rPr>
          <w:rFonts w:ascii="Times New Roman" w:hAnsi="Times New Roman" w:cs="Times New Roman"/>
          <w:sz w:val="24"/>
          <w:szCs w:val="24"/>
          <w:lang w:val="en-US"/>
        </w:rPr>
        <w:t>sarana&amp;prasarana</w:t>
      </w:r>
      <w:proofErr w:type="spellEnd"/>
      <w:r w:rsidR="00F44A5D" w:rsidRPr="00D375B2">
        <w:rPr>
          <w:rFonts w:ascii="Times New Roman" w:hAnsi="Times New Roman" w:cs="Times New Roman"/>
          <w:sz w:val="24"/>
          <w:szCs w:val="24"/>
          <w:lang w:val="en-US"/>
        </w:rPr>
        <w:t>.</w:t>
      </w:r>
      <w:r w:rsidR="00F44A5D" w:rsidRPr="00D375B2">
        <w:rPr>
          <w:rStyle w:val="FootnoteReference"/>
          <w:rFonts w:ascii="Times New Roman" w:hAnsi="Times New Roman" w:cs="Times New Roman"/>
          <w:sz w:val="24"/>
          <w:szCs w:val="24"/>
          <w:lang w:val="en-US"/>
        </w:rPr>
        <w:footnoteReference w:id="35"/>
      </w:r>
    </w:p>
    <w:p w:rsidR="00B27FC8" w:rsidRPr="00B27FC8" w:rsidRDefault="00B27FC8" w:rsidP="00B27FC8">
      <w:pPr>
        <w:pStyle w:val="ListParagraph"/>
        <w:spacing w:line="480" w:lineRule="auto"/>
        <w:ind w:left="426" w:firstLine="567"/>
        <w:jc w:val="both"/>
        <w:rPr>
          <w:rFonts w:ascii="Times New Roman" w:hAnsi="Times New Roman" w:cs="Times New Roman"/>
          <w:sz w:val="24"/>
          <w:szCs w:val="24"/>
        </w:rPr>
      </w:pPr>
    </w:p>
    <w:p w:rsidR="00931B57" w:rsidRPr="004F137F" w:rsidRDefault="005F5AD8" w:rsidP="004F137F">
      <w:pPr>
        <w:pStyle w:val="ListParagraph"/>
        <w:numPr>
          <w:ilvl w:val="0"/>
          <w:numId w:val="1"/>
        </w:numPr>
        <w:spacing w:line="480" w:lineRule="auto"/>
        <w:ind w:left="426" w:hanging="426"/>
        <w:jc w:val="both"/>
        <w:rPr>
          <w:rFonts w:ascii="Times New Roman" w:hAnsi="Times New Roman" w:cs="Times New Roman"/>
          <w:b/>
          <w:sz w:val="24"/>
          <w:szCs w:val="24"/>
        </w:rPr>
      </w:pPr>
      <w:r w:rsidRPr="00B768E5">
        <w:rPr>
          <w:rFonts w:ascii="Times New Roman" w:hAnsi="Times New Roman" w:cs="Times New Roman"/>
          <w:b/>
          <w:sz w:val="24"/>
          <w:szCs w:val="24"/>
        </w:rPr>
        <w:t>P</w:t>
      </w:r>
      <w:r>
        <w:rPr>
          <w:rFonts w:ascii="Times New Roman" w:hAnsi="Times New Roman" w:cs="Times New Roman"/>
          <w:b/>
          <w:sz w:val="24"/>
          <w:szCs w:val="24"/>
        </w:rPr>
        <w:t>engertian Tentang Pemahaman Matematika Siswa</w:t>
      </w:r>
    </w:p>
    <w:p w:rsidR="00931B57" w:rsidRDefault="00931B57" w:rsidP="00931B57">
      <w:pPr>
        <w:pStyle w:val="ListParagraph"/>
        <w:spacing w:line="480" w:lineRule="auto"/>
        <w:ind w:left="426" w:firstLine="567"/>
        <w:jc w:val="both"/>
        <w:rPr>
          <w:rFonts w:asciiTheme="majorBidi" w:hAnsiTheme="majorBidi" w:cstheme="majorBidi"/>
          <w:sz w:val="24"/>
          <w:szCs w:val="24"/>
        </w:rPr>
      </w:pPr>
      <w:proofErr w:type="spellStart"/>
      <w:proofErr w:type="gramStart"/>
      <w:r>
        <w:rPr>
          <w:rFonts w:ascii="Times New Roman" w:hAnsi="Times New Roman" w:cs="Times New Roman"/>
          <w:sz w:val="24"/>
          <w:szCs w:val="24"/>
          <w:lang w:val="en-US"/>
        </w:rPr>
        <w:t>Kata</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emahaman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sidRPr="007248A9">
        <w:rPr>
          <w:rFonts w:ascii="Times New Roman" w:hAnsi="Times New Roman" w:cs="Times New Roman"/>
          <w:sz w:val="24"/>
          <w:szCs w:val="24"/>
        </w:rPr>
        <w:t xml:space="preserve"> merupakan terjemahan dari istilah </w:t>
      </w:r>
      <w:r w:rsidRPr="007248A9">
        <w:rPr>
          <w:rStyle w:val="Emphasis"/>
          <w:rFonts w:ascii="Times New Roman" w:hAnsi="Times New Roman" w:cs="Times New Roman"/>
          <w:sz w:val="24"/>
          <w:szCs w:val="24"/>
        </w:rPr>
        <w:t xml:space="preserve">understanding </w:t>
      </w:r>
      <w:r w:rsidRPr="007248A9">
        <w:rPr>
          <w:rFonts w:ascii="Times New Roman" w:hAnsi="Times New Roman" w:cs="Times New Roman"/>
          <w:sz w:val="24"/>
          <w:szCs w:val="24"/>
        </w:rPr>
        <w:t>yang diartikan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penyerapan</w:t>
      </w:r>
      <w:r>
        <w:rPr>
          <w:rFonts w:ascii="Times New Roman" w:hAnsi="Times New Roman" w:cs="Times New Roman"/>
          <w:sz w:val="24"/>
          <w:szCs w:val="24"/>
          <w:lang w:val="en-US"/>
        </w:rPr>
        <w:t xml:space="preserve"> </w:t>
      </w:r>
      <w:r>
        <w:rPr>
          <w:rFonts w:ascii="Times New Roman" w:hAnsi="Times New Roman" w:cs="Times New Roman"/>
          <w:sz w:val="24"/>
          <w:szCs w:val="24"/>
        </w:rPr>
        <w:t>secara mendalam terhadap sesuatu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6"/>
      </w:r>
      <w:r w:rsidR="00F7487B" w:rsidRPr="00F7487B">
        <w:t xml:space="preserve"> </w:t>
      </w:r>
      <w:r w:rsidR="00F7487B" w:rsidRPr="00F7487B">
        <w:rPr>
          <w:rFonts w:asciiTheme="majorBidi" w:hAnsiTheme="majorBidi" w:cstheme="majorBidi"/>
          <w:sz w:val="24"/>
          <w:szCs w:val="24"/>
        </w:rPr>
        <w:t xml:space="preserve">Lebih lanjut Michener menyatakan bahwa pemahaman merupakan salah satu aspek dalam Taksonomi Bloom. Pemahaman diartikan sebagai penyerapan arti suatu materi bahan yang dipelajari. Untuk memahami suatu objek secara mendalam seseorang harus mengetahui: 1) objek itu sendiri; </w:t>
      </w:r>
      <w:r w:rsidR="00F7487B" w:rsidRPr="00F7487B">
        <w:rPr>
          <w:rFonts w:asciiTheme="majorBidi" w:hAnsiTheme="majorBidi" w:cstheme="majorBidi"/>
          <w:sz w:val="24"/>
          <w:szCs w:val="24"/>
        </w:rPr>
        <w:lastRenderedPageBreak/>
        <w:t>2) relasinya dengan objek lain yang sejenis; 3) relasinya dengan objek lain yang tidak sejenis; 4) relasi-dual dengan objek lainnya yang sejenis; 5) relasi dengan objek dalam teori lainnya.</w:t>
      </w:r>
    </w:p>
    <w:p w:rsidR="00714D17" w:rsidRDefault="00714D17" w:rsidP="00931B57">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Adapun macam-macam pemahaman matematis </w:t>
      </w:r>
      <w:r w:rsidR="009C5A5C">
        <w:rPr>
          <w:rFonts w:asciiTheme="majorBidi" w:hAnsiTheme="majorBidi" w:cstheme="majorBidi"/>
          <w:sz w:val="24"/>
          <w:szCs w:val="24"/>
        </w:rPr>
        <w:t xml:space="preserve">menurut </w:t>
      </w:r>
      <w:r w:rsidR="009C5A5C" w:rsidRPr="009C5A5C">
        <w:rPr>
          <w:rFonts w:asciiTheme="majorBidi" w:hAnsiTheme="majorBidi" w:cstheme="majorBidi"/>
          <w:sz w:val="24"/>
          <w:szCs w:val="24"/>
        </w:rPr>
        <w:t>Hiebert dan Levefre</w:t>
      </w:r>
      <w:r w:rsidR="009C5A5C">
        <w:t xml:space="preserve"> </w:t>
      </w:r>
      <w:r>
        <w:rPr>
          <w:rFonts w:asciiTheme="majorBidi" w:hAnsiTheme="majorBidi" w:cstheme="majorBidi"/>
          <w:sz w:val="24"/>
          <w:szCs w:val="24"/>
        </w:rPr>
        <w:t>itu ada dua, yaitu:</w:t>
      </w:r>
      <w:r w:rsidR="009C5A5C">
        <w:rPr>
          <w:rStyle w:val="FootnoteReference"/>
          <w:rFonts w:asciiTheme="majorBidi" w:hAnsiTheme="majorBidi" w:cstheme="majorBidi"/>
          <w:sz w:val="24"/>
          <w:szCs w:val="24"/>
        </w:rPr>
        <w:footnoteReference w:id="37"/>
      </w:r>
    </w:p>
    <w:p w:rsidR="00714D17" w:rsidRDefault="00714D17" w:rsidP="00714D17">
      <w:pPr>
        <w:pStyle w:val="ListParagraph"/>
        <w:numPr>
          <w:ilvl w:val="0"/>
          <w:numId w:val="30"/>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pemahaman </w:t>
      </w:r>
      <w:r w:rsidRPr="00F855E9">
        <w:rPr>
          <w:rFonts w:asciiTheme="majorBidi" w:hAnsiTheme="majorBidi" w:cstheme="majorBidi"/>
          <w:sz w:val="24"/>
          <w:szCs w:val="24"/>
        </w:rPr>
        <w:t xml:space="preserve">konseptual adalah </w:t>
      </w:r>
      <w:r w:rsidRPr="00F855E9">
        <w:rPr>
          <w:rFonts w:asciiTheme="majorBidi" w:hAnsiTheme="majorBidi" w:cstheme="majorBidi"/>
          <w:sz w:val="24"/>
          <w:szCs w:val="24"/>
          <w:shd w:val="clear" w:color="auto" w:fill="FFFFFF"/>
        </w:rPr>
        <w:t xml:space="preserve">kemampuan yang dimiliki seseorang untuk mengemukakan kembali ilmu yang diperolehnya baik dalam bentuk ucapan maupun tulisan kepada orang sehingga orang lain tersebut benar-benar mengerti apa yang disampaikan. </w:t>
      </w:r>
    </w:p>
    <w:p w:rsidR="00714D17" w:rsidRPr="004E183A" w:rsidRDefault="00714D17" w:rsidP="00714D17">
      <w:pPr>
        <w:pStyle w:val="ListParagraph"/>
        <w:spacing w:line="480" w:lineRule="auto"/>
        <w:ind w:left="709"/>
        <w:jc w:val="both"/>
        <w:rPr>
          <w:rFonts w:asciiTheme="majorBidi" w:hAnsiTheme="majorBidi" w:cstheme="majorBidi"/>
          <w:sz w:val="24"/>
          <w:szCs w:val="24"/>
        </w:rPr>
      </w:pPr>
      <w:r w:rsidRPr="004E183A">
        <w:rPr>
          <w:rFonts w:asciiTheme="majorBidi" w:hAnsiTheme="majorBidi" w:cstheme="majorBidi"/>
          <w:sz w:val="24"/>
          <w:szCs w:val="24"/>
        </w:rPr>
        <w:t>Jadi pengetahuan konseptual merupakan pengetahuan yang memiliki banyak keterhubungan antara obyek-obyek matematika (seperti fakta, skill, konsep atau prinsip) yang dapat dipandang sebagai suatu jaringan pengetahuan yang memuat keterkaitan antara satu dengan lainnya.</w:t>
      </w:r>
    </w:p>
    <w:p w:rsidR="00714D17" w:rsidRDefault="00714D17" w:rsidP="00714D17">
      <w:pPr>
        <w:pStyle w:val="ListParagraph"/>
        <w:numPr>
          <w:ilvl w:val="0"/>
          <w:numId w:val="30"/>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pemahaman </w:t>
      </w:r>
      <w:r w:rsidRPr="00F855E9">
        <w:rPr>
          <w:rFonts w:asciiTheme="majorBidi" w:hAnsiTheme="majorBidi" w:cstheme="majorBidi"/>
          <w:sz w:val="24"/>
          <w:szCs w:val="24"/>
        </w:rPr>
        <w:t>prosedural adalah pengetahuan tentang urutan kaidah-kaidah, prosedur-prosedur yang digunakan untuk menyelesaikan soal-soal matematika. Prosedur ini dilakukan secara bertahap dari pernyataan yang ada pada soal menuju pada tahap selesaiannya. Salah satu ciri pengetahuan prosedural adalah adanya urutan langkah yang akan ditempuh "sesudah suatu langkah akan diikuti langkah berikutnya".</w:t>
      </w:r>
    </w:p>
    <w:p w:rsidR="009C5A5C" w:rsidRDefault="009C5A5C" w:rsidP="008948E9">
      <w:pPr>
        <w:pStyle w:val="ListParagraph"/>
        <w:spacing w:line="480" w:lineRule="auto"/>
        <w:ind w:left="426" w:firstLine="567"/>
        <w:jc w:val="both"/>
        <w:rPr>
          <w:rFonts w:asciiTheme="majorBidi" w:hAnsiTheme="majorBidi" w:cstheme="majorBidi"/>
          <w:sz w:val="24"/>
          <w:szCs w:val="24"/>
        </w:rPr>
      </w:pPr>
      <w:r w:rsidRPr="009C5A5C">
        <w:rPr>
          <w:rFonts w:asciiTheme="majorBidi" w:hAnsiTheme="majorBidi" w:cstheme="majorBidi"/>
          <w:sz w:val="24"/>
          <w:szCs w:val="24"/>
        </w:rPr>
        <w:lastRenderedPageBreak/>
        <w:t xml:space="preserve">Dalam belajar matematika, untuk mendapatkan pemahaman yang mendalam diperlukan pengetahuan konseptual dan prosedural. Bila salah satu dari kedua pengetahuan tersebut tidak ada, maka pemahaman terhadap matematika tidak dapat secara mendalam. Memiliki pengetahuan konspetual, tetapi tidak memiliki pengetahuan prosedural yang diperlukan, maka  akan mengakibatkan siswa mempunyai intuisi yang baik tentang suatu konsep tetapi tidak mampu menyelesaikan suatu masalah. Di lain pihak, memiliki pengetahuan prosedural, tetapi tidak memiliki pengetahuan konseptual yang mencukupi, maka akan mengakibatkan siswa mahir memanipulasi simbol-simbol tetapi tidak memahami dan mengetahui makna dari simbol tersebut. Kondisi ini memungkinkan siswa dapat memberikan jawaban dari suatu masalah tanpa memahami apa yang mereka lakukan. </w:t>
      </w:r>
    </w:p>
    <w:p w:rsidR="009C5A5C" w:rsidRPr="009C5A5C" w:rsidRDefault="009C5A5C" w:rsidP="008948E9">
      <w:pPr>
        <w:pStyle w:val="ListParagraph"/>
        <w:spacing w:line="480" w:lineRule="auto"/>
        <w:ind w:left="426" w:firstLine="567"/>
        <w:jc w:val="both"/>
        <w:rPr>
          <w:rFonts w:asciiTheme="majorBidi" w:hAnsiTheme="majorBidi" w:cstheme="majorBidi"/>
          <w:sz w:val="24"/>
          <w:szCs w:val="24"/>
        </w:rPr>
      </w:pPr>
      <w:r w:rsidRPr="009C5A5C">
        <w:rPr>
          <w:rFonts w:asciiTheme="majorBidi" w:hAnsiTheme="majorBidi" w:cstheme="majorBidi"/>
          <w:sz w:val="24"/>
          <w:szCs w:val="24"/>
        </w:rPr>
        <w:t>Jadi Pemahaman  konseptual dan prosedural keduanya sangat diperlukan dan sa</w:t>
      </w:r>
      <w:r>
        <w:rPr>
          <w:rFonts w:asciiTheme="majorBidi" w:hAnsiTheme="majorBidi" w:cstheme="majorBidi"/>
          <w:sz w:val="24"/>
          <w:szCs w:val="24"/>
        </w:rPr>
        <w:t>ling terkait satu dengan yang lainnya. Siswa</w:t>
      </w:r>
      <w:r w:rsidRPr="009C5A5C">
        <w:rPr>
          <w:rFonts w:asciiTheme="majorBidi" w:hAnsiTheme="majorBidi" w:cstheme="majorBidi"/>
          <w:sz w:val="24"/>
          <w:szCs w:val="24"/>
        </w:rPr>
        <w:t xml:space="preserve"> haruslah didorong untuk memahami konsep-konsep dasar dengan tidak hanya menghafal algoritma dan teknik menjawab pertanyaan dasar (pemahaman prosedural) tetapi juga menekankan aspek pemahaman konseptual matematika. Dengan menguasai pengetahuan algoritma dan teknik-teknik menjawab (pengetahuan prosedural) dan pengetahuan konseptual maka seorang yang belajar matematika akan mencapai pemahaman yang mendalam.</w:t>
      </w:r>
    </w:p>
    <w:p w:rsidR="007A4098" w:rsidRDefault="007A4098" w:rsidP="00590BC7">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Sedangkan menurut para ahli, pemahaman didefinisikan sebagai berikut</w:t>
      </w:r>
      <w:r w:rsidR="00CD49FD">
        <w:rPr>
          <w:rFonts w:asciiTheme="majorBidi" w:hAnsiTheme="majorBidi" w:cstheme="majorBidi"/>
          <w:sz w:val="24"/>
          <w:szCs w:val="24"/>
        </w:rPr>
        <w:t>.</w:t>
      </w:r>
      <w:r w:rsidR="00CF12C4">
        <w:rPr>
          <w:rStyle w:val="FootnoteReference"/>
          <w:rFonts w:asciiTheme="majorBidi" w:hAnsiTheme="majorBidi" w:cstheme="majorBidi"/>
          <w:sz w:val="24"/>
          <w:szCs w:val="24"/>
        </w:rPr>
        <w:footnoteReference w:id="38"/>
      </w:r>
    </w:p>
    <w:p w:rsidR="007A4098" w:rsidRDefault="007A4098" w:rsidP="00AD5C79">
      <w:pPr>
        <w:pStyle w:val="ListParagraph"/>
        <w:numPr>
          <w:ilvl w:val="0"/>
          <w:numId w:val="15"/>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Menurut Polya, membedakan empat jenis pemahaman: </w:t>
      </w:r>
    </w:p>
    <w:p w:rsidR="00590BC7" w:rsidRPr="00D74DD1" w:rsidRDefault="00CD49FD" w:rsidP="00AD5C79">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D74DD1" w:rsidRPr="00D74DD1">
        <w:rPr>
          <w:rFonts w:asciiTheme="majorBidi" w:hAnsiTheme="majorBidi" w:cstheme="majorBidi"/>
          <w:sz w:val="24"/>
          <w:szCs w:val="24"/>
        </w:rPr>
        <w:t>emahaman mekanikal, yaitu  dapat mengingat dan menerapkan sesuatu secara rutin atau perhitungan sederhana.</w:t>
      </w:r>
    </w:p>
    <w:p w:rsidR="00D74DD1" w:rsidRDefault="00CD49FD" w:rsidP="00AD5C79">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D74DD1" w:rsidRPr="00D74DD1">
        <w:rPr>
          <w:rFonts w:asciiTheme="majorBidi" w:hAnsiTheme="majorBidi" w:cstheme="majorBidi"/>
          <w:sz w:val="24"/>
          <w:szCs w:val="24"/>
        </w:rPr>
        <w:t>emahaman induktif, yaitu dapat mencobakan sesuatu dalam kasus sederhana dan tahu bahwa sesuatu itu berlaku dalam kasus serupa.</w:t>
      </w:r>
    </w:p>
    <w:p w:rsidR="00590BC7" w:rsidRPr="00D74DD1" w:rsidRDefault="00CD49FD" w:rsidP="00AD5C79">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D74DD1" w:rsidRPr="00D74DD1">
        <w:rPr>
          <w:rFonts w:asciiTheme="majorBidi" w:hAnsiTheme="majorBidi" w:cstheme="majorBidi"/>
          <w:sz w:val="24"/>
          <w:szCs w:val="24"/>
        </w:rPr>
        <w:t>emahaman rasional, yaitu dapat membuktikan kebenaran sesuatu.</w:t>
      </w:r>
    </w:p>
    <w:p w:rsidR="00590BC7" w:rsidRPr="00D74DD1" w:rsidRDefault="00CD49FD" w:rsidP="00AD5C79">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D74DD1" w:rsidRPr="00D74DD1">
        <w:rPr>
          <w:rFonts w:asciiTheme="majorBidi" w:hAnsiTheme="majorBidi" w:cstheme="majorBidi"/>
          <w:sz w:val="24"/>
          <w:szCs w:val="24"/>
        </w:rPr>
        <w:t xml:space="preserve">emahaman intuitif, yaitu dapat memperkirakan kebenaran sesuatu tanpa </w:t>
      </w:r>
      <w:r w:rsidR="00A6541D">
        <w:rPr>
          <w:rFonts w:asciiTheme="majorBidi" w:hAnsiTheme="majorBidi" w:cstheme="majorBidi"/>
          <w:sz w:val="24"/>
          <w:szCs w:val="24"/>
        </w:rPr>
        <w:t xml:space="preserve">     </w:t>
      </w:r>
      <w:r w:rsidR="00D74DD1" w:rsidRPr="00D74DD1">
        <w:rPr>
          <w:rFonts w:asciiTheme="majorBidi" w:hAnsiTheme="majorBidi" w:cstheme="majorBidi"/>
          <w:sz w:val="24"/>
          <w:szCs w:val="24"/>
        </w:rPr>
        <w:t>ragu-ragu, sebelum menganalisis secara analitik.</w:t>
      </w:r>
    </w:p>
    <w:p w:rsidR="007A4098" w:rsidRDefault="007A4098" w:rsidP="00AD5C79">
      <w:pPr>
        <w:pStyle w:val="ListParagraph"/>
        <w:numPr>
          <w:ilvl w:val="0"/>
          <w:numId w:val="15"/>
        </w:numPr>
        <w:spacing w:line="480" w:lineRule="auto"/>
        <w:ind w:left="709" w:hanging="283"/>
        <w:jc w:val="both"/>
        <w:rPr>
          <w:rFonts w:asciiTheme="majorBidi" w:hAnsiTheme="majorBidi" w:cstheme="majorBidi"/>
          <w:sz w:val="24"/>
          <w:szCs w:val="24"/>
        </w:rPr>
      </w:pPr>
      <w:r w:rsidRPr="007A4098">
        <w:rPr>
          <w:rStyle w:val="Strong"/>
          <w:rFonts w:asciiTheme="majorBidi" w:hAnsiTheme="majorBidi" w:cstheme="majorBidi"/>
          <w:b w:val="0"/>
          <w:bCs w:val="0"/>
          <w:sz w:val="24"/>
          <w:szCs w:val="24"/>
        </w:rPr>
        <w:t>Menurut Polattsek</w:t>
      </w:r>
      <w:r w:rsidRPr="007A4098">
        <w:rPr>
          <w:rFonts w:asciiTheme="majorBidi" w:hAnsiTheme="majorBidi" w:cstheme="majorBidi"/>
          <w:b/>
          <w:bCs/>
          <w:sz w:val="24"/>
          <w:szCs w:val="24"/>
        </w:rPr>
        <w:t>,</w:t>
      </w:r>
      <w:r w:rsidRPr="007A4098">
        <w:rPr>
          <w:rFonts w:asciiTheme="majorBidi" w:hAnsiTheme="majorBidi" w:cstheme="majorBidi"/>
          <w:sz w:val="24"/>
          <w:szCs w:val="24"/>
        </w:rPr>
        <w:t xml:space="preserve"> membedakan dua jenis pemahaman:</w:t>
      </w:r>
    </w:p>
    <w:p w:rsidR="00A6541D" w:rsidRDefault="00CD49FD" w:rsidP="00AD5C79">
      <w:pPr>
        <w:pStyle w:val="ListParagraph"/>
        <w:numPr>
          <w:ilvl w:val="0"/>
          <w:numId w:val="17"/>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A6541D" w:rsidRPr="00A6541D">
        <w:rPr>
          <w:rFonts w:asciiTheme="majorBidi" w:hAnsiTheme="majorBidi" w:cstheme="majorBidi"/>
          <w:sz w:val="24"/>
          <w:szCs w:val="24"/>
        </w:rPr>
        <w:t>emahaman komputasional, yaitu dapat menerapkan sesuatu pada perhitungan rutin/sederhana, atau mengerjakan sesuatu secara algoritmik saja.</w:t>
      </w:r>
    </w:p>
    <w:p w:rsidR="00C01C80" w:rsidRPr="00C01C80" w:rsidRDefault="00CD49FD" w:rsidP="00AD5C79">
      <w:pPr>
        <w:pStyle w:val="ListParagraph"/>
        <w:numPr>
          <w:ilvl w:val="0"/>
          <w:numId w:val="17"/>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w:t>
      </w:r>
      <w:r w:rsidR="00C01C80" w:rsidRPr="00C01C80">
        <w:rPr>
          <w:rFonts w:asciiTheme="majorBidi" w:hAnsiTheme="majorBidi" w:cstheme="majorBidi"/>
          <w:sz w:val="24"/>
          <w:szCs w:val="24"/>
        </w:rPr>
        <w:t>emahaman fungsional, yaitu dapat mengkaitkan sesuatu dengan hal lainnya secara benar dan menyadari proses yang dilakukan.</w:t>
      </w:r>
    </w:p>
    <w:p w:rsidR="00C01C80" w:rsidRDefault="007A4098" w:rsidP="00AD5C79">
      <w:pPr>
        <w:pStyle w:val="ListParagraph"/>
        <w:numPr>
          <w:ilvl w:val="0"/>
          <w:numId w:val="15"/>
        </w:numPr>
        <w:spacing w:line="480" w:lineRule="auto"/>
        <w:ind w:left="709" w:hanging="283"/>
        <w:jc w:val="both"/>
        <w:rPr>
          <w:rFonts w:asciiTheme="majorBidi" w:hAnsiTheme="majorBidi" w:cstheme="majorBidi"/>
          <w:sz w:val="24"/>
          <w:szCs w:val="24"/>
        </w:rPr>
      </w:pPr>
      <w:r w:rsidRPr="007A4098">
        <w:rPr>
          <w:rStyle w:val="Strong"/>
          <w:rFonts w:asciiTheme="majorBidi" w:hAnsiTheme="majorBidi" w:cstheme="majorBidi"/>
          <w:b w:val="0"/>
          <w:bCs w:val="0"/>
          <w:sz w:val="24"/>
          <w:szCs w:val="24"/>
        </w:rPr>
        <w:t>Menurut Copeland</w:t>
      </w:r>
      <w:r w:rsidRPr="007A4098">
        <w:rPr>
          <w:rFonts w:asciiTheme="majorBidi" w:hAnsiTheme="majorBidi" w:cstheme="majorBidi"/>
          <w:sz w:val="24"/>
          <w:szCs w:val="24"/>
        </w:rPr>
        <w:t>, membedakan dua jenis pemahaman:</w:t>
      </w:r>
    </w:p>
    <w:p w:rsidR="00C01C80" w:rsidRDefault="00CD49FD" w:rsidP="00AD5C79">
      <w:pPr>
        <w:pStyle w:val="ListParagraph"/>
        <w:numPr>
          <w:ilvl w:val="0"/>
          <w:numId w:val="18"/>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k</w:t>
      </w:r>
      <w:r w:rsidR="00C01C80" w:rsidRPr="00C01C80">
        <w:rPr>
          <w:rFonts w:ascii="Times New Roman" w:eastAsia="Times New Roman" w:hAnsi="Times New Roman" w:cs="Times New Roman"/>
          <w:i/>
          <w:iCs/>
          <w:sz w:val="24"/>
          <w:szCs w:val="24"/>
          <w:lang w:eastAsia="id-ID"/>
        </w:rPr>
        <w:t>nowing how to</w:t>
      </w:r>
      <w:r w:rsidR="00C01C80" w:rsidRPr="00C01C80">
        <w:rPr>
          <w:rFonts w:ascii="Times New Roman" w:eastAsia="Times New Roman" w:hAnsi="Times New Roman" w:cs="Times New Roman"/>
          <w:sz w:val="24"/>
          <w:szCs w:val="24"/>
          <w:lang w:eastAsia="id-ID"/>
        </w:rPr>
        <w:t>, yaitu dapat mengerjakan sesuatu secara rutin/algoritmik.</w:t>
      </w:r>
    </w:p>
    <w:p w:rsidR="00C01C80" w:rsidRPr="009351F4" w:rsidRDefault="00CD49FD" w:rsidP="00AD5C79">
      <w:pPr>
        <w:pStyle w:val="ListParagraph"/>
        <w:numPr>
          <w:ilvl w:val="0"/>
          <w:numId w:val="18"/>
        </w:numPr>
        <w:spacing w:line="480" w:lineRule="auto"/>
        <w:ind w:left="993" w:hanging="284"/>
        <w:jc w:val="both"/>
        <w:rPr>
          <w:rFonts w:asciiTheme="majorBidi" w:hAnsiTheme="majorBidi" w:cstheme="majorBidi"/>
          <w:sz w:val="24"/>
          <w:szCs w:val="24"/>
        </w:rPr>
      </w:pPr>
      <w:r>
        <w:rPr>
          <w:rFonts w:ascii="Times New Roman" w:eastAsia="Times New Roman" w:hAnsi="Times New Roman" w:cs="Times New Roman"/>
          <w:i/>
          <w:iCs/>
          <w:sz w:val="24"/>
          <w:szCs w:val="24"/>
          <w:lang w:eastAsia="id-ID"/>
        </w:rPr>
        <w:t>k</w:t>
      </w:r>
      <w:r w:rsidR="00C01C80" w:rsidRPr="00C01C80">
        <w:rPr>
          <w:rFonts w:ascii="Times New Roman" w:eastAsia="Times New Roman" w:hAnsi="Times New Roman" w:cs="Times New Roman"/>
          <w:i/>
          <w:iCs/>
          <w:sz w:val="24"/>
          <w:szCs w:val="24"/>
          <w:lang w:eastAsia="id-ID"/>
        </w:rPr>
        <w:t>nowing</w:t>
      </w:r>
      <w:r w:rsidR="00C01C80" w:rsidRPr="00C01C80">
        <w:rPr>
          <w:rFonts w:ascii="Times New Roman" w:eastAsia="Times New Roman" w:hAnsi="Times New Roman" w:cs="Times New Roman"/>
          <w:sz w:val="24"/>
          <w:szCs w:val="24"/>
          <w:lang w:eastAsia="id-ID"/>
        </w:rPr>
        <w:t>, yaitu dapat mengerjakan sesuatu dengan sadar akan proses yang dikerjakannya.</w:t>
      </w:r>
    </w:p>
    <w:p w:rsidR="009351F4" w:rsidRDefault="009351F4" w:rsidP="009351F4">
      <w:pPr>
        <w:pStyle w:val="ListParagraph"/>
        <w:spacing w:line="480" w:lineRule="auto"/>
        <w:ind w:left="993"/>
        <w:jc w:val="both"/>
        <w:rPr>
          <w:rFonts w:ascii="Times New Roman" w:eastAsia="Times New Roman" w:hAnsi="Times New Roman" w:cs="Times New Roman"/>
          <w:i/>
          <w:iCs/>
          <w:sz w:val="24"/>
          <w:szCs w:val="24"/>
          <w:lang w:eastAsia="id-ID"/>
        </w:rPr>
      </w:pPr>
    </w:p>
    <w:p w:rsidR="009351F4" w:rsidRPr="00C01C80" w:rsidRDefault="009351F4" w:rsidP="009351F4">
      <w:pPr>
        <w:pStyle w:val="ListParagraph"/>
        <w:spacing w:line="480" w:lineRule="auto"/>
        <w:ind w:left="993"/>
        <w:jc w:val="both"/>
        <w:rPr>
          <w:rFonts w:asciiTheme="majorBidi" w:hAnsiTheme="majorBidi" w:cstheme="majorBidi"/>
          <w:sz w:val="24"/>
          <w:szCs w:val="24"/>
        </w:rPr>
      </w:pPr>
    </w:p>
    <w:p w:rsidR="007A4098" w:rsidRDefault="007A4098" w:rsidP="00AD5C79">
      <w:pPr>
        <w:pStyle w:val="ListParagraph"/>
        <w:numPr>
          <w:ilvl w:val="0"/>
          <w:numId w:val="15"/>
        </w:numPr>
        <w:spacing w:line="480" w:lineRule="auto"/>
        <w:ind w:left="709" w:hanging="283"/>
        <w:jc w:val="both"/>
        <w:rPr>
          <w:rFonts w:asciiTheme="majorBidi" w:hAnsiTheme="majorBidi" w:cstheme="majorBidi"/>
          <w:sz w:val="24"/>
          <w:szCs w:val="24"/>
        </w:rPr>
      </w:pPr>
      <w:r w:rsidRPr="007A4098">
        <w:rPr>
          <w:rStyle w:val="Strong"/>
          <w:rFonts w:asciiTheme="majorBidi" w:hAnsiTheme="majorBidi" w:cstheme="majorBidi"/>
          <w:b w:val="0"/>
          <w:bCs w:val="0"/>
          <w:sz w:val="24"/>
          <w:szCs w:val="24"/>
        </w:rPr>
        <w:lastRenderedPageBreak/>
        <w:t>Menurut Skemp</w:t>
      </w:r>
      <w:r w:rsidRPr="007A4098">
        <w:rPr>
          <w:rFonts w:asciiTheme="majorBidi" w:hAnsiTheme="majorBidi" w:cstheme="majorBidi"/>
          <w:b/>
          <w:bCs/>
          <w:sz w:val="24"/>
          <w:szCs w:val="24"/>
        </w:rPr>
        <w:t>,</w:t>
      </w:r>
      <w:r w:rsidRPr="007A4098">
        <w:rPr>
          <w:rFonts w:asciiTheme="majorBidi" w:hAnsiTheme="majorBidi" w:cstheme="majorBidi"/>
          <w:sz w:val="24"/>
          <w:szCs w:val="24"/>
        </w:rPr>
        <w:t xml:space="preserve"> membedakan dua jenis pemahaman:</w:t>
      </w:r>
    </w:p>
    <w:p w:rsidR="00C01C80" w:rsidRDefault="00CD49FD" w:rsidP="00AD5C79">
      <w:pPr>
        <w:pStyle w:val="ListParagraph"/>
        <w:numPr>
          <w:ilvl w:val="0"/>
          <w:numId w:val="19"/>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C01C80" w:rsidRPr="00C01C80">
        <w:rPr>
          <w:rFonts w:ascii="Times New Roman" w:eastAsia="Times New Roman" w:hAnsi="Times New Roman" w:cs="Times New Roman"/>
          <w:sz w:val="24"/>
          <w:szCs w:val="24"/>
          <w:lang w:eastAsia="id-ID"/>
        </w:rPr>
        <w:t>emahaman instrumental, yaitu hafal sesuatu secara terpisah atau dapat menerapkan sesuatu pada perhitungan rutin/sederhana, mengerjakan sesuatu secara algoritmik saja.</w:t>
      </w:r>
    </w:p>
    <w:p w:rsidR="00AB2766" w:rsidRPr="00484268" w:rsidRDefault="00CD49FD" w:rsidP="00AD5C79">
      <w:pPr>
        <w:pStyle w:val="ListParagraph"/>
        <w:numPr>
          <w:ilvl w:val="0"/>
          <w:numId w:val="19"/>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C01C80" w:rsidRPr="00C01C80">
        <w:rPr>
          <w:rFonts w:ascii="Times New Roman" w:eastAsia="Times New Roman" w:hAnsi="Times New Roman" w:cs="Times New Roman"/>
          <w:sz w:val="24"/>
          <w:szCs w:val="24"/>
          <w:lang w:eastAsia="id-ID"/>
        </w:rPr>
        <w:t>emahaman relasional, yaitu dapat mengkaitkan sesuatu dengan hal lainnya secara benar dan menyadari proses yang dilakukan.</w:t>
      </w:r>
    </w:p>
    <w:p w:rsidR="008655F6" w:rsidRDefault="001823DA" w:rsidP="00827E01">
      <w:pPr>
        <w:pStyle w:val="ListParagraph"/>
        <w:spacing w:line="480" w:lineRule="auto"/>
        <w:ind w:left="426" w:firstLine="567"/>
        <w:jc w:val="both"/>
        <w:rPr>
          <w:rFonts w:ascii="Times New Roman" w:hAnsi="Times New Roman" w:cs="Times New Roman"/>
          <w:sz w:val="24"/>
          <w:szCs w:val="24"/>
        </w:rPr>
      </w:pPr>
      <w:r w:rsidRPr="007248A9">
        <w:rPr>
          <w:rFonts w:ascii="Times New Roman" w:hAnsi="Times New Roman" w:cs="Times New Roman"/>
          <w:sz w:val="24"/>
          <w:szCs w:val="24"/>
        </w:rPr>
        <w:t xml:space="preserve">Kemampuan pemahaman matematis adalah salah satu tujuan penting dalam pembelajaran, </w:t>
      </w:r>
      <w:r w:rsidR="00623D93">
        <w:rPr>
          <w:rFonts w:ascii="Times New Roman" w:hAnsi="Times New Roman" w:cs="Times New Roman"/>
          <w:sz w:val="24"/>
          <w:szCs w:val="24"/>
        </w:rPr>
        <w:t xml:space="preserve">yang </w:t>
      </w:r>
      <w:r w:rsidRPr="007248A9">
        <w:rPr>
          <w:rFonts w:ascii="Times New Roman" w:hAnsi="Times New Roman" w:cs="Times New Roman"/>
          <w:sz w:val="24"/>
          <w:szCs w:val="24"/>
        </w:rPr>
        <w:t>memberikan pengertian bahwa materi-materi yang diajarkan kepada siswa bukan hanya sebagai hafalan, namun lebih dari itu dengan pemahaman siswa dapat lebih mengerti akan konse</w:t>
      </w:r>
      <w:r w:rsidR="008655F6">
        <w:rPr>
          <w:rFonts w:ascii="Times New Roman" w:hAnsi="Times New Roman" w:cs="Times New Roman"/>
          <w:sz w:val="24"/>
          <w:szCs w:val="24"/>
        </w:rPr>
        <w:t>p materi pelajaran itu sendiri.</w:t>
      </w:r>
    </w:p>
    <w:p w:rsidR="001823DA" w:rsidRPr="000D3309" w:rsidRDefault="001823DA" w:rsidP="008655F6">
      <w:pPr>
        <w:pStyle w:val="ListParagraph"/>
        <w:spacing w:line="480" w:lineRule="auto"/>
        <w:ind w:left="426" w:firstLine="567"/>
        <w:jc w:val="both"/>
        <w:rPr>
          <w:rFonts w:ascii="Times New Roman" w:hAnsi="Times New Roman" w:cs="Times New Roman"/>
          <w:sz w:val="24"/>
          <w:szCs w:val="24"/>
        </w:rPr>
      </w:pPr>
      <w:r w:rsidRPr="007248A9">
        <w:rPr>
          <w:rFonts w:ascii="Times New Roman" w:hAnsi="Times New Roman" w:cs="Times New Roman"/>
          <w:sz w:val="24"/>
          <w:szCs w:val="24"/>
        </w:rPr>
        <w:t>Pemahaman matematis juga merupakan salah satu tujuan dari setiap materi yang disampaikan oleh guru, sebab guru merupakan pembimbing siswa untuk mencapai konsep yang diharapk</w:t>
      </w:r>
      <w:r w:rsidR="00827E01">
        <w:rPr>
          <w:rFonts w:ascii="Times New Roman" w:hAnsi="Times New Roman" w:cs="Times New Roman"/>
          <w:sz w:val="24"/>
          <w:szCs w:val="24"/>
        </w:rPr>
        <w:t>an.</w:t>
      </w:r>
      <w:r w:rsidR="008D38A2" w:rsidRPr="000D3309">
        <w:rPr>
          <w:rFonts w:ascii="Times New Roman" w:hAnsi="Times New Roman" w:cs="Times New Roman"/>
          <w:sz w:val="24"/>
          <w:szCs w:val="24"/>
        </w:rPr>
        <w:t xml:space="preserve"> Dengan pemahaman peserta </w:t>
      </w:r>
      <w:r w:rsidR="00827E01">
        <w:rPr>
          <w:rFonts w:ascii="Times New Roman" w:hAnsi="Times New Roman" w:cs="Times New Roman"/>
          <w:sz w:val="24"/>
          <w:szCs w:val="24"/>
        </w:rPr>
        <w:t>siswa</w:t>
      </w:r>
      <w:r w:rsidR="008D38A2" w:rsidRPr="000D3309">
        <w:rPr>
          <w:rFonts w:ascii="Times New Roman" w:hAnsi="Times New Roman" w:cs="Times New Roman"/>
          <w:sz w:val="24"/>
          <w:szCs w:val="24"/>
        </w:rPr>
        <w:t xml:space="preserve"> diminta untuk membuktikan </w:t>
      </w:r>
      <w:r w:rsidR="00F538D2" w:rsidRPr="000D3309">
        <w:rPr>
          <w:rFonts w:ascii="Times New Roman" w:hAnsi="Times New Roman" w:cs="Times New Roman"/>
          <w:sz w:val="24"/>
          <w:szCs w:val="24"/>
        </w:rPr>
        <w:t xml:space="preserve">bahwa ia memahami hubungan yang sederhana mengenai suatu konsep-konsep atau </w:t>
      </w:r>
      <w:r w:rsidR="008D38A2" w:rsidRPr="000D3309">
        <w:rPr>
          <w:rFonts w:ascii="Times New Roman" w:hAnsi="Times New Roman" w:cs="Times New Roman"/>
          <w:sz w:val="24"/>
          <w:szCs w:val="24"/>
        </w:rPr>
        <w:t xml:space="preserve"> </w:t>
      </w:r>
      <w:r w:rsidR="00F538D2" w:rsidRPr="000D3309">
        <w:rPr>
          <w:rFonts w:ascii="Times New Roman" w:hAnsi="Times New Roman" w:cs="Times New Roman"/>
          <w:sz w:val="24"/>
          <w:szCs w:val="24"/>
        </w:rPr>
        <w:t>fakta-fakta.</w:t>
      </w:r>
      <w:r w:rsidR="00F538D2">
        <w:rPr>
          <w:rStyle w:val="FootnoteReference"/>
          <w:rFonts w:ascii="Times New Roman" w:hAnsi="Times New Roman" w:cs="Times New Roman"/>
          <w:sz w:val="24"/>
          <w:szCs w:val="24"/>
          <w:lang w:val="en-US"/>
        </w:rPr>
        <w:footnoteReference w:id="39"/>
      </w:r>
    </w:p>
    <w:p w:rsidR="00233FD7" w:rsidRDefault="00233FD7" w:rsidP="00233FD7">
      <w:pPr>
        <w:pStyle w:val="ListParagraph"/>
        <w:spacing w:line="480" w:lineRule="auto"/>
        <w:ind w:left="426" w:firstLine="567"/>
        <w:jc w:val="both"/>
        <w:rPr>
          <w:rFonts w:asciiTheme="majorBidi" w:hAnsiTheme="majorBidi" w:cstheme="majorBidi"/>
          <w:sz w:val="24"/>
          <w:szCs w:val="24"/>
        </w:rPr>
      </w:pPr>
      <w:r w:rsidRPr="00233FD7">
        <w:rPr>
          <w:rFonts w:asciiTheme="majorBidi" w:hAnsiTheme="majorBidi" w:cstheme="majorBidi"/>
          <w:sz w:val="24"/>
          <w:szCs w:val="24"/>
        </w:rPr>
        <w:t xml:space="preserve">Pemahaman matematika siswa itu </w:t>
      </w:r>
      <w:proofErr w:type="spellStart"/>
      <w:r w:rsidR="004D647E">
        <w:rPr>
          <w:rFonts w:asciiTheme="majorBidi" w:hAnsiTheme="majorBidi" w:cstheme="majorBidi"/>
          <w:sz w:val="24"/>
          <w:szCs w:val="24"/>
          <w:lang w:val="en-US"/>
        </w:rPr>
        <w:t>memiliki</w:t>
      </w:r>
      <w:proofErr w:type="spellEnd"/>
      <w:r w:rsidR="004D647E">
        <w:rPr>
          <w:rFonts w:asciiTheme="majorBidi" w:hAnsiTheme="majorBidi" w:cstheme="majorBidi"/>
          <w:sz w:val="24"/>
          <w:szCs w:val="24"/>
          <w:lang w:val="en-US"/>
        </w:rPr>
        <w:t xml:space="preserve"> </w:t>
      </w:r>
      <w:proofErr w:type="spellStart"/>
      <w:r w:rsidR="004D647E">
        <w:rPr>
          <w:rFonts w:asciiTheme="majorBidi" w:hAnsiTheme="majorBidi" w:cstheme="majorBidi"/>
          <w:sz w:val="24"/>
          <w:szCs w:val="24"/>
          <w:lang w:val="en-US"/>
        </w:rPr>
        <w:t>dua</w:t>
      </w:r>
      <w:proofErr w:type="spellEnd"/>
      <w:r w:rsidR="004D647E">
        <w:rPr>
          <w:rFonts w:asciiTheme="majorBidi" w:hAnsiTheme="majorBidi" w:cstheme="majorBidi"/>
          <w:sz w:val="24"/>
          <w:szCs w:val="24"/>
          <w:lang w:val="en-US"/>
        </w:rPr>
        <w:t xml:space="preserve"> </w:t>
      </w:r>
      <w:r w:rsidRPr="00233FD7">
        <w:rPr>
          <w:rFonts w:asciiTheme="majorBidi" w:hAnsiTheme="majorBidi" w:cstheme="majorBidi"/>
          <w:sz w:val="24"/>
          <w:szCs w:val="24"/>
        </w:rPr>
        <w:t xml:space="preserve">faktor yang mempengaruhinya. Faktor-faktor itu dapat digolongkan menjadi faktor internal dan faktor eksternal. Faktor internal itu berasal dari dalam siswa itu sendiri, misalnya motivasi, minat, dan skill yang mereka miliki. Sedangkan faktor </w:t>
      </w:r>
      <w:r w:rsidRPr="00233FD7">
        <w:rPr>
          <w:rFonts w:asciiTheme="majorBidi" w:hAnsiTheme="majorBidi" w:cstheme="majorBidi"/>
          <w:sz w:val="24"/>
          <w:szCs w:val="24"/>
        </w:rPr>
        <w:lastRenderedPageBreak/>
        <w:t>eksternal berasal dari luar diri siswa, misalnya pendekatan yang digunakan guru dikelas, pengaruh teman dikelas, kondisi belajar siswa dan sebagainya.</w:t>
      </w:r>
      <w:r>
        <w:rPr>
          <w:rStyle w:val="FootnoteReference"/>
          <w:rFonts w:asciiTheme="majorBidi" w:hAnsiTheme="majorBidi" w:cstheme="majorBidi"/>
          <w:sz w:val="24"/>
          <w:szCs w:val="24"/>
        </w:rPr>
        <w:footnoteReference w:id="40"/>
      </w:r>
    </w:p>
    <w:p w:rsidR="00484268" w:rsidRDefault="00484268" w:rsidP="00484268">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w:t>
      </w:r>
      <w:r w:rsidR="00C01C80" w:rsidRPr="00C01C80">
        <w:rPr>
          <w:rFonts w:asciiTheme="majorBidi" w:hAnsiTheme="majorBidi" w:cstheme="majorBidi"/>
          <w:sz w:val="24"/>
          <w:szCs w:val="24"/>
        </w:rPr>
        <w:t>emahaman matematik</w:t>
      </w:r>
      <w:r>
        <w:rPr>
          <w:rFonts w:asciiTheme="majorBidi" w:hAnsiTheme="majorBidi" w:cstheme="majorBidi"/>
          <w:sz w:val="24"/>
          <w:szCs w:val="24"/>
        </w:rPr>
        <w:t xml:space="preserve"> dibedakan menjadi tiga kategori</w:t>
      </w:r>
      <w:r w:rsidR="00C01C80" w:rsidRPr="00C01C80">
        <w:rPr>
          <w:rFonts w:asciiTheme="majorBidi" w:hAnsiTheme="majorBidi" w:cstheme="majorBidi"/>
          <w:sz w:val="24"/>
          <w:szCs w:val="24"/>
        </w:rPr>
        <w:t>, yaitu : pengubahan</w:t>
      </w:r>
      <w:r>
        <w:rPr>
          <w:rFonts w:asciiTheme="majorBidi" w:hAnsiTheme="majorBidi" w:cstheme="majorBidi"/>
          <w:sz w:val="24"/>
          <w:szCs w:val="24"/>
        </w:rPr>
        <w:t xml:space="preserve">/penerjemahan </w:t>
      </w:r>
      <w:r w:rsidR="00C01C80" w:rsidRPr="00C01C80">
        <w:rPr>
          <w:rFonts w:asciiTheme="majorBidi" w:hAnsiTheme="majorBidi" w:cstheme="majorBidi"/>
          <w:sz w:val="24"/>
          <w:szCs w:val="24"/>
        </w:rPr>
        <w:t>(</w:t>
      </w:r>
      <w:r w:rsidR="00C01C80" w:rsidRPr="00C01C80">
        <w:rPr>
          <w:rStyle w:val="Emphasis"/>
          <w:rFonts w:asciiTheme="majorBidi" w:hAnsiTheme="majorBidi" w:cstheme="majorBidi"/>
          <w:sz w:val="24"/>
          <w:szCs w:val="24"/>
        </w:rPr>
        <w:t>translation</w:t>
      </w:r>
      <w:r w:rsidR="00C01C80" w:rsidRPr="00C01C80">
        <w:rPr>
          <w:rFonts w:asciiTheme="majorBidi" w:hAnsiTheme="majorBidi" w:cstheme="majorBidi"/>
          <w:sz w:val="24"/>
          <w:szCs w:val="24"/>
        </w:rPr>
        <w:t>), pemberian arti</w:t>
      </w:r>
      <w:r w:rsidR="000D33BC">
        <w:rPr>
          <w:rFonts w:asciiTheme="majorBidi" w:hAnsiTheme="majorBidi" w:cstheme="majorBidi"/>
          <w:sz w:val="24"/>
          <w:szCs w:val="24"/>
        </w:rPr>
        <w:t>/penafsiran</w:t>
      </w:r>
      <w:r w:rsidR="00C01C80" w:rsidRPr="00C01C80">
        <w:rPr>
          <w:rFonts w:asciiTheme="majorBidi" w:hAnsiTheme="majorBidi" w:cstheme="majorBidi"/>
          <w:sz w:val="24"/>
          <w:szCs w:val="24"/>
        </w:rPr>
        <w:t xml:space="preserve"> (</w:t>
      </w:r>
      <w:r w:rsidR="00C01C80" w:rsidRPr="00C01C80">
        <w:rPr>
          <w:rStyle w:val="Emphasis"/>
          <w:rFonts w:asciiTheme="majorBidi" w:hAnsiTheme="majorBidi" w:cstheme="majorBidi"/>
          <w:sz w:val="24"/>
          <w:szCs w:val="24"/>
        </w:rPr>
        <w:t>interpretasi</w:t>
      </w:r>
      <w:r w:rsidR="00C01C80" w:rsidRPr="00C01C80">
        <w:rPr>
          <w:rFonts w:asciiTheme="majorBidi" w:hAnsiTheme="majorBidi" w:cstheme="majorBidi"/>
          <w:sz w:val="24"/>
          <w:szCs w:val="24"/>
        </w:rPr>
        <w:t xml:space="preserve">) dan pembuatan ekstrapolasi </w:t>
      </w:r>
      <w:r w:rsidR="00C01C80" w:rsidRPr="00C01C80">
        <w:rPr>
          <w:rStyle w:val="Emphasis"/>
          <w:rFonts w:asciiTheme="majorBidi" w:hAnsiTheme="majorBidi" w:cstheme="majorBidi"/>
          <w:sz w:val="24"/>
          <w:szCs w:val="24"/>
        </w:rPr>
        <w:t>(ekstrapolation</w:t>
      </w:r>
      <w:r>
        <w:rPr>
          <w:rFonts w:asciiTheme="majorBidi" w:hAnsiTheme="majorBidi" w:cstheme="majorBidi"/>
          <w:sz w:val="24"/>
          <w:szCs w:val="24"/>
        </w:rPr>
        <w:t>).</w:t>
      </w:r>
      <w:r>
        <w:rPr>
          <w:rStyle w:val="FootnoteReference"/>
          <w:rFonts w:asciiTheme="majorBidi" w:hAnsiTheme="majorBidi" w:cstheme="majorBidi"/>
          <w:sz w:val="24"/>
          <w:szCs w:val="24"/>
        </w:rPr>
        <w:footnoteReference w:id="41"/>
      </w:r>
    </w:p>
    <w:p w:rsidR="00C01C80" w:rsidRPr="00C01C80" w:rsidRDefault="00C01C80" w:rsidP="004B66EE">
      <w:pPr>
        <w:pStyle w:val="ListParagraph"/>
        <w:spacing w:line="480" w:lineRule="auto"/>
        <w:ind w:left="426" w:firstLine="567"/>
        <w:jc w:val="both"/>
        <w:rPr>
          <w:rFonts w:asciiTheme="majorBidi" w:hAnsiTheme="majorBidi" w:cstheme="majorBidi"/>
          <w:sz w:val="24"/>
          <w:szCs w:val="24"/>
        </w:rPr>
      </w:pPr>
      <w:r w:rsidRPr="00C01C80">
        <w:rPr>
          <w:rFonts w:asciiTheme="majorBidi" w:hAnsiTheme="majorBidi" w:cstheme="majorBidi"/>
          <w:sz w:val="24"/>
          <w:szCs w:val="24"/>
        </w:rPr>
        <w:t>Pemahaman translasi digunakan untuk menyampaikan informasi dengan bahasa dan bentuk yang lain dan menyangkut pemberian makna dari suatu informasi yang bervariasi. Interpolasi digunakan untuk menafsirkan maksud dari bacaan, tidak hanya dengan kata-kata dan frase, tetapi juga mencakup pemahaman suatu informasi dari sebuah ide. Sedangkan ekstrapolasi mencakup estimasi dan prediksi yang didasarkan pada sebuah pemikiran, gambaran kondisi dari suatu informasi, juga mencakup pembuatan kesimpulan dengan konsekuensi yang sesuai dengan informasi jenjang kognitif ketiga yaitu penerapan (</w:t>
      </w:r>
      <w:r w:rsidRPr="00C01C80">
        <w:rPr>
          <w:rStyle w:val="Emphasis"/>
          <w:rFonts w:asciiTheme="majorBidi" w:hAnsiTheme="majorBidi" w:cstheme="majorBidi"/>
          <w:sz w:val="24"/>
          <w:szCs w:val="24"/>
        </w:rPr>
        <w:t>application</w:t>
      </w:r>
      <w:r w:rsidRPr="00C01C80">
        <w:rPr>
          <w:rFonts w:asciiTheme="majorBidi" w:hAnsiTheme="majorBidi" w:cstheme="majorBidi"/>
          <w:sz w:val="24"/>
          <w:szCs w:val="24"/>
        </w:rPr>
        <w:t>) yang menggunakan atau menerapkan suatu bahan yang sudah dipelajari ke dalam situasi baru, yaitu berupa ide, teori atau petunjuk teknis.</w:t>
      </w:r>
    </w:p>
    <w:p w:rsidR="00B853F3" w:rsidRDefault="004D647E" w:rsidP="004D647E">
      <w:pPr>
        <w:pStyle w:val="ListParagraph"/>
        <w:spacing w:line="480" w:lineRule="auto"/>
        <w:ind w:left="426" w:firstLine="567"/>
        <w:jc w:val="both"/>
        <w:rPr>
          <w:rFonts w:ascii="Times New Roman" w:hAnsi="Times New Roman" w:cs="Times New Roman"/>
          <w:sz w:val="24"/>
          <w:szCs w:val="24"/>
        </w:rPr>
      </w:pPr>
      <w:r w:rsidRPr="004D647E">
        <w:rPr>
          <w:rFonts w:ascii="Times New Roman" w:hAnsi="Times New Roman" w:cs="Times New Roman"/>
          <w:sz w:val="24"/>
          <w:szCs w:val="24"/>
        </w:rPr>
        <w:t>Sedangkan pengetahuan dan pemahaman siswa terhadap konsep matematika menurut NCTM (1989 : 223) dapat dilih</w:t>
      </w:r>
      <w:r>
        <w:rPr>
          <w:rFonts w:ascii="Times New Roman" w:hAnsi="Times New Roman" w:cs="Times New Roman"/>
          <w:sz w:val="24"/>
          <w:szCs w:val="24"/>
        </w:rPr>
        <w:t>at dari kemampuan siswa dalam:</w:t>
      </w:r>
      <w:r w:rsidR="00B853F3" w:rsidRPr="00B853F3">
        <w:rPr>
          <w:rStyle w:val="FootnoteReference"/>
          <w:rFonts w:ascii="Times New Roman" w:hAnsi="Times New Roman" w:cs="Times New Roman"/>
          <w:sz w:val="24"/>
          <w:szCs w:val="24"/>
        </w:rPr>
        <w:t xml:space="preserve"> </w:t>
      </w:r>
      <w:r w:rsidR="00B853F3">
        <w:rPr>
          <w:rStyle w:val="FootnoteReference"/>
          <w:rFonts w:ascii="Times New Roman" w:hAnsi="Times New Roman" w:cs="Times New Roman"/>
          <w:sz w:val="24"/>
          <w:szCs w:val="24"/>
        </w:rPr>
        <w:footnoteReference w:id="42"/>
      </w:r>
    </w:p>
    <w:p w:rsidR="00B853F3" w:rsidRPr="00B853F3" w:rsidRDefault="00CD49FD" w:rsidP="00AD5C79">
      <w:pPr>
        <w:pStyle w:val="ListParagraph"/>
        <w:numPr>
          <w:ilvl w:val="1"/>
          <w:numId w:val="5"/>
        </w:numPr>
        <w:spacing w:line="480" w:lineRule="auto"/>
        <w:ind w:left="709" w:hanging="283"/>
        <w:rPr>
          <w:rFonts w:ascii="Times New Roman" w:hAnsi="Times New Roman" w:cs="Times New Roman"/>
          <w:sz w:val="24"/>
          <w:szCs w:val="24"/>
          <w:lang w:val="en-US"/>
        </w:rPr>
      </w:pPr>
      <w:r>
        <w:rPr>
          <w:rFonts w:ascii="Times New Roman" w:hAnsi="Times New Roman" w:cs="Times New Roman"/>
          <w:sz w:val="24"/>
          <w:szCs w:val="24"/>
        </w:rPr>
        <w:t>m</w:t>
      </w:r>
      <w:r w:rsidR="004D647E" w:rsidRPr="004D647E">
        <w:rPr>
          <w:rFonts w:ascii="Times New Roman" w:hAnsi="Times New Roman" w:cs="Times New Roman"/>
          <w:sz w:val="24"/>
          <w:szCs w:val="24"/>
        </w:rPr>
        <w:t>endefinisikan k</w:t>
      </w:r>
      <w:r w:rsidR="00B853F3">
        <w:rPr>
          <w:rFonts w:ascii="Times New Roman" w:hAnsi="Times New Roman" w:cs="Times New Roman"/>
          <w:sz w:val="24"/>
          <w:szCs w:val="24"/>
        </w:rPr>
        <w:t>onsep secara verbal dan tulisan</w:t>
      </w:r>
      <w:r w:rsidR="004D647E" w:rsidRPr="004D647E">
        <w:rPr>
          <w:rFonts w:ascii="Times New Roman" w:hAnsi="Times New Roman" w:cs="Times New Roman"/>
          <w:sz w:val="24"/>
          <w:szCs w:val="24"/>
        </w:rPr>
        <w:t xml:space="preserve"> </w:t>
      </w:r>
    </w:p>
    <w:p w:rsidR="00B853F3" w:rsidRPr="00B853F3" w:rsidRDefault="00CD49FD" w:rsidP="00AD5C79">
      <w:pPr>
        <w:pStyle w:val="ListParagraph"/>
        <w:numPr>
          <w:ilvl w:val="1"/>
          <w:numId w:val="5"/>
        </w:numPr>
        <w:spacing w:line="480" w:lineRule="auto"/>
        <w:ind w:left="709" w:hanging="283"/>
        <w:rPr>
          <w:rFonts w:ascii="Times New Roman" w:hAnsi="Times New Roman" w:cs="Times New Roman"/>
          <w:sz w:val="24"/>
          <w:szCs w:val="24"/>
          <w:lang w:val="en-US"/>
        </w:rPr>
      </w:pPr>
      <w:r>
        <w:rPr>
          <w:rFonts w:ascii="Times New Roman" w:hAnsi="Times New Roman" w:cs="Times New Roman"/>
          <w:sz w:val="24"/>
          <w:szCs w:val="24"/>
        </w:rPr>
        <w:lastRenderedPageBreak/>
        <w:t>m</w:t>
      </w:r>
      <w:r w:rsidR="004D647E" w:rsidRPr="00B853F3">
        <w:rPr>
          <w:rFonts w:ascii="Times New Roman" w:hAnsi="Times New Roman" w:cs="Times New Roman"/>
          <w:sz w:val="24"/>
          <w:szCs w:val="24"/>
        </w:rPr>
        <w:t xml:space="preserve">engidentifikasi dan membuat contoh dan bukan </w:t>
      </w:r>
      <w:r w:rsidR="00B853F3" w:rsidRPr="00B853F3">
        <w:rPr>
          <w:rFonts w:ascii="Times New Roman" w:hAnsi="Times New Roman" w:cs="Times New Roman"/>
          <w:sz w:val="24"/>
          <w:szCs w:val="24"/>
        </w:rPr>
        <w:t>contoh</w:t>
      </w:r>
    </w:p>
    <w:p w:rsidR="00B853F3" w:rsidRPr="00B853F3" w:rsidRDefault="00CD49FD" w:rsidP="00AD5C79">
      <w:pPr>
        <w:pStyle w:val="ListParagraph"/>
        <w:numPr>
          <w:ilvl w:val="1"/>
          <w:numId w:val="5"/>
        </w:numPr>
        <w:spacing w:line="480" w:lineRule="auto"/>
        <w:ind w:left="709" w:hanging="283"/>
        <w:rPr>
          <w:rFonts w:ascii="Times New Roman" w:hAnsi="Times New Roman" w:cs="Times New Roman"/>
          <w:sz w:val="24"/>
          <w:szCs w:val="24"/>
          <w:lang w:val="en-US"/>
        </w:rPr>
      </w:pPr>
      <w:r>
        <w:rPr>
          <w:rFonts w:ascii="Times New Roman" w:hAnsi="Times New Roman" w:cs="Times New Roman"/>
          <w:sz w:val="24"/>
          <w:szCs w:val="24"/>
        </w:rPr>
        <w:t>m</w:t>
      </w:r>
      <w:r w:rsidR="004D647E" w:rsidRPr="00B853F3">
        <w:rPr>
          <w:rFonts w:ascii="Times New Roman" w:hAnsi="Times New Roman" w:cs="Times New Roman"/>
          <w:sz w:val="24"/>
          <w:szCs w:val="24"/>
        </w:rPr>
        <w:t>enggunakan model, diagram dan simbol-simbol untuk merepresentasikan suatu konsep</w:t>
      </w:r>
    </w:p>
    <w:p w:rsidR="00B853F3" w:rsidRPr="00B853F3" w:rsidRDefault="00CD49FD" w:rsidP="00AD5C79">
      <w:pPr>
        <w:pStyle w:val="ListParagraph"/>
        <w:numPr>
          <w:ilvl w:val="1"/>
          <w:numId w:val="5"/>
        </w:numPr>
        <w:spacing w:line="480" w:lineRule="auto"/>
        <w:ind w:left="709" w:hanging="283"/>
        <w:rPr>
          <w:rFonts w:ascii="Times New Roman" w:hAnsi="Times New Roman" w:cs="Times New Roman"/>
          <w:sz w:val="24"/>
          <w:szCs w:val="24"/>
          <w:lang w:val="en-US"/>
        </w:rPr>
      </w:pPr>
      <w:r>
        <w:rPr>
          <w:rFonts w:ascii="Times New Roman" w:hAnsi="Times New Roman" w:cs="Times New Roman"/>
          <w:sz w:val="24"/>
          <w:szCs w:val="24"/>
        </w:rPr>
        <w:t xml:space="preserve"> m</w:t>
      </w:r>
      <w:r w:rsidR="004D647E" w:rsidRPr="00B853F3">
        <w:rPr>
          <w:rFonts w:ascii="Times New Roman" w:hAnsi="Times New Roman" w:cs="Times New Roman"/>
          <w:sz w:val="24"/>
          <w:szCs w:val="24"/>
        </w:rPr>
        <w:t>engubah suatu bentuk repr</w:t>
      </w:r>
      <w:r w:rsidR="00B853F3" w:rsidRPr="00B853F3">
        <w:rPr>
          <w:rFonts w:ascii="Times New Roman" w:hAnsi="Times New Roman" w:cs="Times New Roman"/>
          <w:sz w:val="24"/>
          <w:szCs w:val="24"/>
        </w:rPr>
        <w:t>esentasi ke bentuk lainnya</w:t>
      </w:r>
    </w:p>
    <w:p w:rsidR="008E0DCB" w:rsidRPr="008E0DCB" w:rsidRDefault="00B853F3" w:rsidP="00AD5C79">
      <w:pPr>
        <w:pStyle w:val="ListParagraph"/>
        <w:numPr>
          <w:ilvl w:val="1"/>
          <w:numId w:val="5"/>
        </w:numPr>
        <w:spacing w:line="480" w:lineRule="auto"/>
        <w:ind w:left="709" w:hanging="283"/>
        <w:rPr>
          <w:rFonts w:ascii="Times New Roman" w:hAnsi="Times New Roman" w:cs="Times New Roman"/>
          <w:sz w:val="24"/>
          <w:szCs w:val="24"/>
          <w:lang w:val="en-US"/>
        </w:rPr>
      </w:pPr>
      <w:r w:rsidRPr="00B853F3">
        <w:rPr>
          <w:rFonts w:ascii="Times New Roman" w:hAnsi="Times New Roman" w:cs="Times New Roman"/>
          <w:sz w:val="24"/>
          <w:szCs w:val="24"/>
        </w:rPr>
        <w:t xml:space="preserve"> </w:t>
      </w:r>
      <w:r w:rsidR="00CD49FD">
        <w:rPr>
          <w:rFonts w:ascii="Times New Roman" w:hAnsi="Times New Roman" w:cs="Times New Roman"/>
          <w:sz w:val="24"/>
          <w:szCs w:val="24"/>
        </w:rPr>
        <w:t>m</w:t>
      </w:r>
      <w:r w:rsidR="004D647E" w:rsidRPr="00B853F3">
        <w:rPr>
          <w:rFonts w:ascii="Times New Roman" w:hAnsi="Times New Roman" w:cs="Times New Roman"/>
          <w:sz w:val="24"/>
          <w:szCs w:val="24"/>
        </w:rPr>
        <w:t>engenal berbagai makna dan interpretasi konsep</w:t>
      </w:r>
    </w:p>
    <w:p w:rsidR="00B853F3" w:rsidRPr="008E0DCB" w:rsidRDefault="008E0DCB" w:rsidP="00AD5C79">
      <w:pPr>
        <w:pStyle w:val="ListParagraph"/>
        <w:numPr>
          <w:ilvl w:val="1"/>
          <w:numId w:val="5"/>
        </w:numPr>
        <w:spacing w:line="480" w:lineRule="auto"/>
        <w:ind w:left="709" w:hanging="283"/>
        <w:rPr>
          <w:rFonts w:ascii="Times New Roman" w:hAnsi="Times New Roman" w:cs="Times New Roman"/>
          <w:sz w:val="24"/>
          <w:szCs w:val="24"/>
          <w:lang w:val="en-US"/>
        </w:rPr>
      </w:pPr>
      <w:r w:rsidRPr="008E0DCB">
        <w:rPr>
          <w:rFonts w:ascii="Times New Roman" w:hAnsi="Times New Roman" w:cs="Times New Roman"/>
          <w:sz w:val="24"/>
          <w:szCs w:val="24"/>
        </w:rPr>
        <w:t xml:space="preserve"> </w:t>
      </w:r>
      <w:r w:rsidR="00CD49FD">
        <w:rPr>
          <w:rFonts w:ascii="Times New Roman" w:hAnsi="Times New Roman" w:cs="Times New Roman"/>
          <w:sz w:val="24"/>
          <w:szCs w:val="24"/>
        </w:rPr>
        <w:t>m</w:t>
      </w:r>
      <w:r w:rsidR="004D647E" w:rsidRPr="008E0DCB">
        <w:rPr>
          <w:rFonts w:ascii="Times New Roman" w:hAnsi="Times New Roman" w:cs="Times New Roman"/>
          <w:sz w:val="24"/>
          <w:szCs w:val="24"/>
        </w:rPr>
        <w:t xml:space="preserve">engidentifikasi sifat-sifat suatu konsep dan mengenal syarat yang </w:t>
      </w:r>
      <w:r w:rsidR="00B853F3" w:rsidRPr="008E0DCB">
        <w:rPr>
          <w:rFonts w:ascii="Times New Roman" w:hAnsi="Times New Roman" w:cs="Times New Roman"/>
          <w:sz w:val="24"/>
          <w:szCs w:val="24"/>
        </w:rPr>
        <w:t xml:space="preserve"> </w:t>
      </w:r>
      <w:r>
        <w:rPr>
          <w:rFonts w:ascii="Times New Roman" w:hAnsi="Times New Roman" w:cs="Times New Roman"/>
          <w:sz w:val="24"/>
          <w:szCs w:val="24"/>
        </w:rPr>
        <w:t>menentukan suatu konsep</w:t>
      </w:r>
      <w:r w:rsidR="00B853F3" w:rsidRPr="008E0D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33FD7" w:rsidRPr="00B853F3" w:rsidRDefault="00CD49FD" w:rsidP="00AD5C79">
      <w:pPr>
        <w:pStyle w:val="ListParagraph"/>
        <w:numPr>
          <w:ilvl w:val="1"/>
          <w:numId w:val="5"/>
        </w:numPr>
        <w:spacing w:line="480" w:lineRule="auto"/>
        <w:ind w:left="709" w:hanging="283"/>
        <w:rPr>
          <w:rFonts w:ascii="Times New Roman" w:hAnsi="Times New Roman" w:cs="Times New Roman"/>
          <w:sz w:val="24"/>
          <w:szCs w:val="24"/>
          <w:lang w:val="en-US"/>
        </w:rPr>
      </w:pPr>
      <w:r>
        <w:rPr>
          <w:rFonts w:ascii="Times New Roman" w:hAnsi="Times New Roman" w:cs="Times New Roman"/>
          <w:sz w:val="24"/>
          <w:szCs w:val="24"/>
        </w:rPr>
        <w:t xml:space="preserve"> m</w:t>
      </w:r>
      <w:r w:rsidR="004D647E" w:rsidRPr="00B853F3">
        <w:rPr>
          <w:rFonts w:ascii="Times New Roman" w:hAnsi="Times New Roman" w:cs="Times New Roman"/>
          <w:sz w:val="24"/>
          <w:szCs w:val="24"/>
        </w:rPr>
        <w:t>embandingk</w:t>
      </w:r>
      <w:r w:rsidR="008E0DCB">
        <w:rPr>
          <w:rFonts w:ascii="Times New Roman" w:hAnsi="Times New Roman" w:cs="Times New Roman"/>
          <w:sz w:val="24"/>
          <w:szCs w:val="24"/>
        </w:rPr>
        <w:t>an dan membedakan konsep-konsep</w:t>
      </w:r>
    </w:p>
    <w:p w:rsidR="004D647E" w:rsidRDefault="004D647E" w:rsidP="00DF7EE5">
      <w:pPr>
        <w:pStyle w:val="ListParagraph"/>
        <w:spacing w:line="480" w:lineRule="auto"/>
        <w:ind w:left="426" w:firstLine="567"/>
        <w:jc w:val="both"/>
        <w:rPr>
          <w:rFonts w:ascii="Times New Roman" w:hAnsi="Times New Roman" w:cs="Times New Roman"/>
          <w:sz w:val="24"/>
          <w:szCs w:val="24"/>
        </w:rPr>
      </w:pPr>
      <w:r w:rsidRPr="004D647E">
        <w:rPr>
          <w:rFonts w:ascii="Times New Roman" w:hAnsi="Times New Roman" w:cs="Times New Roman"/>
          <w:sz w:val="24"/>
          <w:szCs w:val="24"/>
        </w:rPr>
        <w:t xml:space="preserve">Pemahaman matematis penting untuk belajar matematika secara bermakna, tentunya para guru mengharapkan pemahaman yang dicapai siswa tidak terbatas pada pemahaman yang bersifat dapat menghubungkan. </w:t>
      </w:r>
      <w:r w:rsidRPr="00DF7EE5">
        <w:rPr>
          <w:rFonts w:ascii="Times New Roman" w:hAnsi="Times New Roman" w:cs="Times New Roman"/>
          <w:sz w:val="24"/>
          <w:szCs w:val="24"/>
        </w:rPr>
        <w:t>Menurut Ausubel bahwa belajar bermakna bila informasi yang akan dipelajari siswa disusun sesuai dengan struktur kognitif yang dimiliki siswa sehingga siswa dapat mengkaitkan informasi barunya dengan struktur kognitif yang dimiliki. Artinya siswa dapat mengkaitkan antara pengetahuan yang dipunyai dengan keadaan lain sehingga belajar dengan memahami.</w:t>
      </w:r>
      <w:r w:rsidR="00F06B3D">
        <w:rPr>
          <w:rStyle w:val="FootnoteReference"/>
          <w:rFonts w:ascii="Times New Roman" w:hAnsi="Times New Roman" w:cs="Times New Roman"/>
          <w:sz w:val="24"/>
          <w:szCs w:val="24"/>
        </w:rPr>
        <w:footnoteReference w:id="43"/>
      </w:r>
    </w:p>
    <w:p w:rsidR="004D22EE" w:rsidRPr="00DF7EE5" w:rsidRDefault="004D22EE" w:rsidP="00DF7EE5">
      <w:pPr>
        <w:pStyle w:val="ListParagraph"/>
        <w:spacing w:line="480" w:lineRule="auto"/>
        <w:ind w:left="426" w:firstLine="567"/>
        <w:jc w:val="both"/>
        <w:rPr>
          <w:rFonts w:ascii="Times New Roman" w:hAnsi="Times New Roman" w:cs="Times New Roman"/>
          <w:sz w:val="24"/>
          <w:szCs w:val="24"/>
        </w:rPr>
      </w:pPr>
    </w:p>
    <w:p w:rsidR="005F5AD8" w:rsidRPr="007F790B" w:rsidRDefault="005F5AD8" w:rsidP="005F5AD8">
      <w:pPr>
        <w:pStyle w:val="ListParagraph"/>
        <w:numPr>
          <w:ilvl w:val="0"/>
          <w:numId w:val="1"/>
        </w:numPr>
        <w:spacing w:line="480" w:lineRule="auto"/>
        <w:ind w:left="426" w:hanging="426"/>
        <w:jc w:val="both"/>
        <w:rPr>
          <w:rFonts w:ascii="Times New Roman" w:hAnsi="Times New Roman" w:cs="Times New Roman"/>
          <w:b/>
          <w:sz w:val="24"/>
          <w:szCs w:val="24"/>
        </w:rPr>
      </w:pPr>
      <w:r w:rsidRPr="00B768E5">
        <w:rPr>
          <w:rFonts w:ascii="Times New Roman" w:hAnsi="Times New Roman" w:cs="Times New Roman"/>
          <w:b/>
          <w:iCs/>
          <w:sz w:val="24"/>
          <w:szCs w:val="24"/>
        </w:rPr>
        <w:t xml:space="preserve">Pengertian dan </w:t>
      </w:r>
      <w:r w:rsidR="00611CF4">
        <w:rPr>
          <w:rFonts w:ascii="Times New Roman" w:hAnsi="Times New Roman" w:cs="Times New Roman"/>
          <w:b/>
          <w:iCs/>
          <w:sz w:val="24"/>
          <w:szCs w:val="24"/>
        </w:rPr>
        <w:t>Macam-Macam</w:t>
      </w:r>
      <w:r w:rsidR="00611CF4">
        <w:rPr>
          <w:rFonts w:ascii="Times New Roman" w:hAnsi="Times New Roman" w:cs="Times New Roman"/>
          <w:b/>
          <w:iCs/>
          <w:sz w:val="24"/>
          <w:szCs w:val="24"/>
          <w:lang w:val="en-US"/>
        </w:rPr>
        <w:t xml:space="preserve"> </w:t>
      </w:r>
      <w:r>
        <w:rPr>
          <w:rFonts w:ascii="Times New Roman" w:hAnsi="Times New Roman" w:cs="Times New Roman"/>
          <w:b/>
          <w:iCs/>
          <w:sz w:val="24"/>
          <w:szCs w:val="24"/>
        </w:rPr>
        <w:t>Gaya B</w:t>
      </w:r>
      <w:r w:rsidR="004C6F1B">
        <w:rPr>
          <w:rFonts w:ascii="Times New Roman" w:hAnsi="Times New Roman" w:cs="Times New Roman"/>
          <w:b/>
          <w:iCs/>
          <w:sz w:val="24"/>
          <w:szCs w:val="24"/>
        </w:rPr>
        <w:t>elajar S</w:t>
      </w:r>
      <w:r w:rsidRPr="00B768E5">
        <w:rPr>
          <w:rFonts w:ascii="Times New Roman" w:hAnsi="Times New Roman" w:cs="Times New Roman"/>
          <w:b/>
          <w:iCs/>
          <w:sz w:val="24"/>
          <w:szCs w:val="24"/>
        </w:rPr>
        <w:t>iswa</w:t>
      </w:r>
      <w:r w:rsidR="004C6F1B">
        <w:rPr>
          <w:rFonts w:ascii="Times New Roman" w:hAnsi="Times New Roman" w:cs="Times New Roman"/>
          <w:b/>
          <w:iCs/>
          <w:sz w:val="24"/>
          <w:szCs w:val="24"/>
        </w:rPr>
        <w:t xml:space="preserve"> Beserta </w:t>
      </w:r>
      <w:proofErr w:type="spellStart"/>
      <w:r w:rsidR="00611CF4">
        <w:rPr>
          <w:rFonts w:ascii="Times New Roman" w:hAnsi="Times New Roman" w:cs="Times New Roman"/>
          <w:b/>
          <w:iCs/>
          <w:sz w:val="24"/>
          <w:szCs w:val="24"/>
          <w:lang w:val="en-US"/>
        </w:rPr>
        <w:t>Ciri-Cirinya</w:t>
      </w:r>
      <w:proofErr w:type="spellEnd"/>
    </w:p>
    <w:p w:rsidR="005F5AD8" w:rsidRDefault="005F5AD8" w:rsidP="005F5AD8">
      <w:pPr>
        <w:pStyle w:val="ListParagraph"/>
        <w:spacing w:line="480" w:lineRule="auto"/>
        <w:ind w:left="426" w:firstLine="567"/>
        <w:jc w:val="both"/>
        <w:rPr>
          <w:rFonts w:ascii="Times New Roman" w:hAnsi="Times New Roman" w:cs="Times New Roman"/>
          <w:sz w:val="24"/>
          <w:szCs w:val="24"/>
        </w:rPr>
      </w:pPr>
      <w:r w:rsidRPr="007F790B">
        <w:rPr>
          <w:rFonts w:ascii="Times New Roman" w:hAnsi="Times New Roman" w:cs="Times New Roman"/>
          <w:sz w:val="24"/>
          <w:szCs w:val="24"/>
        </w:rPr>
        <w:t xml:space="preserve">Dalam proses interaksi belajar mengajar, jika </w:t>
      </w:r>
      <w:r w:rsidR="00CC58C9">
        <w:rPr>
          <w:rFonts w:ascii="Times New Roman" w:hAnsi="Times New Roman" w:cs="Times New Roman"/>
          <w:sz w:val="24"/>
          <w:szCs w:val="24"/>
        </w:rPr>
        <w:t xml:space="preserve">guru sebagai </w:t>
      </w:r>
      <w:r w:rsidRPr="007F790B">
        <w:rPr>
          <w:rFonts w:ascii="Times New Roman" w:hAnsi="Times New Roman" w:cs="Times New Roman"/>
          <w:sz w:val="24"/>
          <w:szCs w:val="24"/>
        </w:rPr>
        <w:t>pendidik menyadari bahwa setiap siswa memiliki cara atau yang disebut dengan gaya  belajar yang berbeda dalam menyerap dan memp</w:t>
      </w:r>
      <w:r w:rsidR="002F17E1">
        <w:rPr>
          <w:rFonts w:ascii="Times New Roman" w:hAnsi="Times New Roman" w:cs="Times New Roman"/>
          <w:sz w:val="24"/>
          <w:szCs w:val="24"/>
        </w:rPr>
        <w:t>elajari informasi, maka guru</w:t>
      </w:r>
      <w:r w:rsidRPr="007F790B">
        <w:rPr>
          <w:rFonts w:ascii="Times New Roman" w:hAnsi="Times New Roman" w:cs="Times New Roman"/>
          <w:sz w:val="24"/>
          <w:szCs w:val="24"/>
        </w:rPr>
        <w:t xml:space="preserve"> </w:t>
      </w:r>
      <w:r w:rsidRPr="007F790B">
        <w:rPr>
          <w:rFonts w:ascii="Times New Roman" w:hAnsi="Times New Roman" w:cs="Times New Roman"/>
          <w:sz w:val="24"/>
          <w:szCs w:val="24"/>
        </w:rPr>
        <w:lastRenderedPageBreak/>
        <w:t>tersebut akan memunculkan strategi dan model-model pembelajaran yang m</w:t>
      </w:r>
      <w:r>
        <w:rPr>
          <w:rFonts w:ascii="Times New Roman" w:hAnsi="Times New Roman" w:cs="Times New Roman"/>
          <w:sz w:val="24"/>
          <w:szCs w:val="24"/>
        </w:rPr>
        <w:t>enyenangkan sehingga siswa merasa tertarik</w:t>
      </w:r>
      <w:r w:rsidRPr="007F790B">
        <w:rPr>
          <w:rFonts w:ascii="Times New Roman" w:hAnsi="Times New Roman" w:cs="Times New Roman"/>
          <w:sz w:val="24"/>
          <w:szCs w:val="24"/>
        </w:rPr>
        <w:t xml:space="preserve"> dalam belajar dan  materi </w:t>
      </w:r>
      <w:r>
        <w:rPr>
          <w:rFonts w:ascii="Times New Roman" w:hAnsi="Times New Roman" w:cs="Times New Roman"/>
          <w:sz w:val="24"/>
          <w:szCs w:val="24"/>
        </w:rPr>
        <w:t xml:space="preserve">dapat </w:t>
      </w:r>
      <w:r w:rsidRPr="007F790B">
        <w:rPr>
          <w:rFonts w:ascii="Times New Roman" w:hAnsi="Times New Roman" w:cs="Times New Roman"/>
          <w:sz w:val="24"/>
          <w:szCs w:val="24"/>
        </w:rPr>
        <w:t xml:space="preserve">tersampaikan secara </w:t>
      </w:r>
      <w:r>
        <w:rPr>
          <w:rFonts w:ascii="Times New Roman" w:hAnsi="Times New Roman" w:cs="Times New Roman"/>
          <w:sz w:val="24"/>
          <w:szCs w:val="24"/>
        </w:rPr>
        <w:t xml:space="preserve">mudah serta </w:t>
      </w:r>
      <w:r w:rsidRPr="007F790B">
        <w:rPr>
          <w:rFonts w:ascii="Times New Roman" w:hAnsi="Times New Roman" w:cs="Times New Roman"/>
          <w:sz w:val="24"/>
          <w:szCs w:val="24"/>
        </w:rPr>
        <w:t>menyeluruh.</w:t>
      </w:r>
      <w:r>
        <w:rPr>
          <w:rStyle w:val="FootnoteReference"/>
          <w:rFonts w:ascii="Times New Roman" w:hAnsi="Times New Roman" w:cs="Times New Roman"/>
          <w:sz w:val="24"/>
          <w:szCs w:val="24"/>
        </w:rPr>
        <w:footnoteReference w:id="44"/>
      </w:r>
      <w:r w:rsidR="004C7FBD">
        <w:rPr>
          <w:rFonts w:ascii="Times New Roman" w:hAnsi="Times New Roman" w:cs="Times New Roman"/>
          <w:sz w:val="24"/>
          <w:szCs w:val="24"/>
        </w:rPr>
        <w:t xml:space="preserve"> </w:t>
      </w:r>
    </w:p>
    <w:p w:rsidR="00C12B31" w:rsidRDefault="00D64328" w:rsidP="006C12FD">
      <w:pPr>
        <w:pStyle w:val="ListParagraph"/>
        <w:spacing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Adapun definisi dari gaya belajar siswa adalah kombinasi dari bagaimana seseorang </w:t>
      </w:r>
      <w:r w:rsidR="005F5AD8" w:rsidRPr="007F790B">
        <w:rPr>
          <w:rFonts w:ascii="Times New Roman" w:hAnsi="Times New Roman" w:cs="Times New Roman"/>
          <w:sz w:val="24"/>
          <w:szCs w:val="24"/>
        </w:rPr>
        <w:t xml:space="preserve"> menyerap dan kemudian mengatur serta mengolah informasi.</w:t>
      </w:r>
      <w:r w:rsidR="005F5AD8">
        <w:rPr>
          <w:rStyle w:val="FootnoteReference"/>
          <w:rFonts w:ascii="Times New Roman" w:hAnsi="Times New Roman" w:cs="Times New Roman"/>
          <w:sz w:val="24"/>
          <w:szCs w:val="24"/>
        </w:rPr>
        <w:footnoteReference w:id="45"/>
      </w:r>
      <w:r w:rsidR="004952C0">
        <w:rPr>
          <w:rFonts w:ascii="Times New Roman" w:hAnsi="Times New Roman" w:cs="Times New Roman"/>
          <w:sz w:val="24"/>
          <w:szCs w:val="24"/>
        </w:rPr>
        <w:t xml:space="preserve"> </w:t>
      </w:r>
      <w:r>
        <w:rPr>
          <w:rFonts w:ascii="Times New Roman" w:hAnsi="Times New Roman" w:cs="Times New Roman"/>
          <w:sz w:val="24"/>
          <w:szCs w:val="24"/>
        </w:rPr>
        <w:t xml:space="preserve">yang kemudian digunakan sebagai kunci untuk mengembangkan kinerja dalam belajar, pekerjaan, dan situasi antar pribadi. </w:t>
      </w:r>
      <w:r w:rsidR="006C12FD">
        <w:rPr>
          <w:rFonts w:ascii="Times New Roman" w:hAnsi="Times New Roman" w:cs="Times New Roman"/>
          <w:sz w:val="24"/>
          <w:szCs w:val="24"/>
        </w:rPr>
        <w:t>Sedangkan cara yang termudah dalam menyerap informasi itu disebut dengan modalitas.</w:t>
      </w:r>
      <w:r w:rsidR="006C12FD">
        <w:rPr>
          <w:rStyle w:val="FootnoteReference"/>
          <w:rFonts w:ascii="Times New Roman" w:hAnsi="Times New Roman" w:cs="Times New Roman"/>
          <w:sz w:val="24"/>
          <w:szCs w:val="24"/>
        </w:rPr>
        <w:footnoteReference w:id="46"/>
      </w:r>
    </w:p>
    <w:p w:rsidR="00A158E1" w:rsidRPr="003C155F" w:rsidRDefault="00611CF4" w:rsidP="0025642D">
      <w:pPr>
        <w:pStyle w:val="ListParagraph"/>
        <w:spacing w:line="480" w:lineRule="auto"/>
        <w:ind w:left="426" w:firstLine="567"/>
        <w:jc w:val="both"/>
        <w:rPr>
          <w:rFonts w:ascii="Times New Roman" w:hAnsi="Times New Roman" w:cs="Times New Roman"/>
          <w:sz w:val="24"/>
          <w:szCs w:val="24"/>
          <w:lang w:val="en-US"/>
        </w:rPr>
      </w:pPr>
      <w:proofErr w:type="spellStart"/>
      <w:proofErr w:type="gramStart"/>
      <w:r w:rsidRPr="00A158E1">
        <w:rPr>
          <w:rFonts w:ascii="Times New Roman" w:hAnsi="Times New Roman" w:cs="Times New Roman"/>
          <w:sz w:val="24"/>
          <w:szCs w:val="24"/>
          <w:lang w:val="en-US"/>
        </w:rPr>
        <w:t>A</w:t>
      </w:r>
      <w:r w:rsidR="00C7429F" w:rsidRPr="00A158E1">
        <w:rPr>
          <w:rFonts w:ascii="Times New Roman" w:hAnsi="Times New Roman" w:cs="Times New Roman"/>
          <w:sz w:val="24"/>
          <w:szCs w:val="24"/>
          <w:lang w:val="en-US"/>
        </w:rPr>
        <w:t>dapun</w:t>
      </w:r>
      <w:proofErr w:type="spellEnd"/>
      <w:r w:rsidR="00C7429F" w:rsidRPr="00A158E1">
        <w:rPr>
          <w:rFonts w:ascii="Times New Roman" w:hAnsi="Times New Roman" w:cs="Times New Roman"/>
          <w:sz w:val="24"/>
          <w:szCs w:val="24"/>
          <w:lang w:val="en-US"/>
        </w:rPr>
        <w:t xml:space="preserve"> </w:t>
      </w:r>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macam</w:t>
      </w:r>
      <w:proofErr w:type="spellEnd"/>
      <w:proofErr w:type="gram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macam</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gaya</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belajar</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itu</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ada</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tiga</w:t>
      </w:r>
      <w:proofErr w:type="spellEnd"/>
      <w:r w:rsidRPr="00A158E1">
        <w:rPr>
          <w:rFonts w:ascii="Times New Roman" w:hAnsi="Times New Roman" w:cs="Times New Roman"/>
          <w:sz w:val="24"/>
          <w:szCs w:val="24"/>
          <w:lang w:val="en-US"/>
        </w:rPr>
        <w:t xml:space="preserve">, </w:t>
      </w:r>
      <w:proofErr w:type="spellStart"/>
      <w:r w:rsidRPr="00A158E1">
        <w:rPr>
          <w:rFonts w:ascii="Times New Roman" w:hAnsi="Times New Roman" w:cs="Times New Roman"/>
          <w:sz w:val="24"/>
          <w:szCs w:val="24"/>
          <w:lang w:val="en-US"/>
        </w:rPr>
        <w:t>yaitu</w:t>
      </w:r>
      <w:proofErr w:type="spellEnd"/>
      <w:r w:rsidRPr="00A158E1">
        <w:rPr>
          <w:rFonts w:ascii="Times New Roman" w:hAnsi="Times New Roman" w:cs="Times New Roman"/>
          <w:sz w:val="24"/>
          <w:szCs w:val="24"/>
          <w:lang w:val="en-US"/>
        </w:rPr>
        <w:t>:</w:t>
      </w:r>
      <w:r w:rsidR="00C7429F" w:rsidRPr="00A158E1">
        <w:rPr>
          <w:rFonts w:ascii="Times New Roman" w:hAnsi="Times New Roman" w:cs="Times New Roman"/>
          <w:sz w:val="24"/>
          <w:szCs w:val="24"/>
          <w:lang w:val="en-US"/>
        </w:rPr>
        <w:t xml:space="preserve"> </w:t>
      </w:r>
      <w:proofErr w:type="spellStart"/>
      <w:r w:rsidR="00C7429F" w:rsidRPr="005B14FE">
        <w:rPr>
          <w:rFonts w:ascii="Times New Roman" w:hAnsi="Times New Roman" w:cs="Times New Roman"/>
          <w:b/>
          <w:i/>
          <w:iCs/>
          <w:sz w:val="24"/>
          <w:szCs w:val="24"/>
          <w:lang w:val="en-US"/>
        </w:rPr>
        <w:t>auditorial</w:t>
      </w:r>
      <w:proofErr w:type="spellEnd"/>
      <w:r w:rsidR="00C7429F" w:rsidRPr="00A158E1">
        <w:rPr>
          <w:rFonts w:ascii="Times New Roman" w:hAnsi="Times New Roman" w:cs="Times New Roman"/>
          <w:b/>
          <w:sz w:val="24"/>
          <w:szCs w:val="24"/>
          <w:lang w:val="en-US"/>
        </w:rPr>
        <w:t xml:space="preserve"> </w:t>
      </w:r>
      <w:r w:rsidR="00C7429F" w:rsidRPr="005B14FE">
        <w:rPr>
          <w:rFonts w:ascii="Times New Roman" w:hAnsi="Times New Roman" w:cs="Times New Roman"/>
          <w:iCs/>
          <w:sz w:val="24"/>
          <w:szCs w:val="24"/>
          <w:lang w:val="en-US"/>
        </w:rPr>
        <w:t>(</w:t>
      </w:r>
      <w:proofErr w:type="spellStart"/>
      <w:r w:rsidR="00A158E1" w:rsidRPr="005B14FE">
        <w:rPr>
          <w:rFonts w:ascii="Times New Roman" w:hAnsi="Times New Roman" w:cs="Times New Roman"/>
          <w:iCs/>
          <w:sz w:val="24"/>
          <w:szCs w:val="24"/>
          <w:lang w:val="en-US"/>
        </w:rPr>
        <w:t>siswa</w:t>
      </w:r>
      <w:proofErr w:type="spellEnd"/>
      <w:r w:rsidR="00A158E1" w:rsidRPr="005B14FE">
        <w:rPr>
          <w:rFonts w:ascii="Times New Roman" w:hAnsi="Times New Roman" w:cs="Times New Roman"/>
          <w:iCs/>
          <w:sz w:val="24"/>
          <w:szCs w:val="24"/>
          <w:lang w:val="en-US"/>
        </w:rPr>
        <w:t xml:space="preserve"> </w:t>
      </w:r>
      <w:r w:rsidR="00A158E1" w:rsidRPr="005B14FE">
        <w:rPr>
          <w:rFonts w:ascii="Times New Roman" w:hAnsi="Times New Roman" w:cs="Times New Roman"/>
          <w:iCs/>
          <w:sz w:val="24"/>
          <w:szCs w:val="24"/>
        </w:rPr>
        <w:t>lebih peka belajar dengan menggunakan pendengaran)</w:t>
      </w:r>
      <w:r w:rsidR="00C7429F" w:rsidRPr="00A158E1">
        <w:rPr>
          <w:rFonts w:ascii="Times New Roman" w:hAnsi="Times New Roman" w:cs="Times New Roman"/>
          <w:sz w:val="24"/>
          <w:szCs w:val="24"/>
          <w:lang w:val="en-US"/>
        </w:rPr>
        <w:t xml:space="preserve"> , </w:t>
      </w:r>
      <w:r w:rsidR="00C7429F" w:rsidRPr="005B14FE">
        <w:rPr>
          <w:rFonts w:ascii="Times New Roman" w:hAnsi="Times New Roman" w:cs="Times New Roman"/>
          <w:b/>
          <w:i/>
          <w:iCs/>
          <w:sz w:val="24"/>
          <w:szCs w:val="24"/>
          <w:lang w:val="en-US"/>
        </w:rPr>
        <w:t>visual</w:t>
      </w:r>
      <w:r w:rsidR="00C7429F" w:rsidRPr="00A158E1">
        <w:rPr>
          <w:rFonts w:ascii="Times New Roman" w:hAnsi="Times New Roman" w:cs="Times New Roman"/>
          <w:sz w:val="24"/>
          <w:szCs w:val="24"/>
          <w:lang w:val="en-US"/>
        </w:rPr>
        <w:t xml:space="preserve"> </w:t>
      </w:r>
      <w:r w:rsidR="00C7429F" w:rsidRPr="005B14FE">
        <w:rPr>
          <w:rFonts w:ascii="Times New Roman" w:hAnsi="Times New Roman" w:cs="Times New Roman"/>
          <w:iCs/>
          <w:sz w:val="24"/>
          <w:szCs w:val="24"/>
          <w:lang w:val="en-US"/>
        </w:rPr>
        <w:t>(</w:t>
      </w:r>
      <w:proofErr w:type="spellStart"/>
      <w:r w:rsidR="00A158E1" w:rsidRPr="005B14FE">
        <w:rPr>
          <w:rFonts w:ascii="Times New Roman" w:hAnsi="Times New Roman" w:cs="Times New Roman"/>
          <w:iCs/>
          <w:sz w:val="24"/>
          <w:szCs w:val="24"/>
          <w:lang w:val="en-US"/>
        </w:rPr>
        <w:t>siswa</w:t>
      </w:r>
      <w:proofErr w:type="spellEnd"/>
      <w:r w:rsidR="00A158E1" w:rsidRPr="005B14FE">
        <w:rPr>
          <w:rFonts w:ascii="Times New Roman" w:hAnsi="Times New Roman" w:cs="Times New Roman"/>
          <w:iCs/>
          <w:sz w:val="24"/>
          <w:szCs w:val="24"/>
          <w:lang w:val="en-US"/>
        </w:rPr>
        <w:t xml:space="preserve"> </w:t>
      </w:r>
      <w:r w:rsidR="00A158E1" w:rsidRPr="005B14FE">
        <w:rPr>
          <w:rFonts w:ascii="Times New Roman" w:hAnsi="Times New Roman" w:cs="Times New Roman"/>
          <w:iCs/>
          <w:sz w:val="24"/>
          <w:szCs w:val="24"/>
        </w:rPr>
        <w:t>lebih peka belaj</w:t>
      </w:r>
      <w:r w:rsidR="0025642D">
        <w:rPr>
          <w:rFonts w:ascii="Times New Roman" w:hAnsi="Times New Roman" w:cs="Times New Roman"/>
          <w:iCs/>
          <w:sz w:val="24"/>
          <w:szCs w:val="24"/>
        </w:rPr>
        <w:t>ar dengan menggunakan penglihatan secara langsung</w:t>
      </w:r>
      <w:r w:rsidR="00A158E1" w:rsidRPr="005B14FE">
        <w:rPr>
          <w:rFonts w:ascii="Times New Roman" w:hAnsi="Times New Roman" w:cs="Times New Roman"/>
          <w:iCs/>
          <w:sz w:val="24"/>
          <w:szCs w:val="24"/>
        </w:rPr>
        <w:t>)</w:t>
      </w:r>
      <w:r w:rsidR="00C7429F" w:rsidRPr="005B14FE">
        <w:rPr>
          <w:rFonts w:ascii="Times New Roman" w:hAnsi="Times New Roman" w:cs="Times New Roman"/>
          <w:iCs/>
          <w:sz w:val="24"/>
          <w:szCs w:val="24"/>
          <w:lang w:val="en-US"/>
        </w:rPr>
        <w:t>,</w:t>
      </w:r>
      <w:r w:rsidR="00C7429F" w:rsidRPr="00A158E1">
        <w:rPr>
          <w:rFonts w:ascii="Times New Roman" w:hAnsi="Times New Roman" w:cs="Times New Roman"/>
          <w:sz w:val="24"/>
          <w:szCs w:val="24"/>
          <w:lang w:val="en-US"/>
        </w:rPr>
        <w:t xml:space="preserve"> </w:t>
      </w:r>
      <w:proofErr w:type="spellStart"/>
      <w:r w:rsidR="00C7429F" w:rsidRPr="00A158E1">
        <w:rPr>
          <w:rFonts w:ascii="Times New Roman" w:hAnsi="Times New Roman" w:cs="Times New Roman"/>
          <w:sz w:val="24"/>
          <w:szCs w:val="24"/>
          <w:lang w:val="en-US"/>
        </w:rPr>
        <w:t>dan</w:t>
      </w:r>
      <w:proofErr w:type="spellEnd"/>
      <w:r w:rsidR="00C7429F" w:rsidRPr="00A158E1">
        <w:rPr>
          <w:rFonts w:ascii="Times New Roman" w:hAnsi="Times New Roman" w:cs="Times New Roman"/>
          <w:sz w:val="24"/>
          <w:szCs w:val="24"/>
          <w:lang w:val="en-US"/>
        </w:rPr>
        <w:t xml:space="preserve"> </w:t>
      </w:r>
      <w:proofErr w:type="spellStart"/>
      <w:r w:rsidR="00C7429F" w:rsidRPr="005B14FE">
        <w:rPr>
          <w:rFonts w:ascii="Times New Roman" w:hAnsi="Times New Roman" w:cs="Times New Roman"/>
          <w:b/>
          <w:i/>
          <w:iCs/>
          <w:sz w:val="24"/>
          <w:szCs w:val="24"/>
          <w:lang w:val="en-US"/>
        </w:rPr>
        <w:t>kinestetik</w:t>
      </w:r>
      <w:proofErr w:type="spellEnd"/>
      <w:r w:rsidR="00C7429F" w:rsidRPr="00A158E1">
        <w:rPr>
          <w:rFonts w:ascii="Times New Roman" w:hAnsi="Times New Roman" w:cs="Times New Roman"/>
          <w:sz w:val="24"/>
          <w:szCs w:val="24"/>
          <w:lang w:val="en-US"/>
        </w:rPr>
        <w:t xml:space="preserve"> </w:t>
      </w:r>
      <w:r w:rsidR="00A158E1" w:rsidRPr="005B14FE">
        <w:rPr>
          <w:rFonts w:ascii="Times New Roman" w:hAnsi="Times New Roman" w:cs="Times New Roman"/>
          <w:iCs/>
          <w:sz w:val="24"/>
          <w:szCs w:val="24"/>
          <w:lang w:val="en-US"/>
        </w:rPr>
        <w:t>(</w:t>
      </w:r>
      <w:proofErr w:type="spellStart"/>
      <w:r w:rsidR="00A158E1" w:rsidRPr="005B14FE">
        <w:rPr>
          <w:rFonts w:ascii="Times New Roman" w:hAnsi="Times New Roman" w:cs="Times New Roman"/>
          <w:iCs/>
          <w:sz w:val="24"/>
          <w:szCs w:val="24"/>
          <w:lang w:val="en-US"/>
        </w:rPr>
        <w:t>siswa</w:t>
      </w:r>
      <w:proofErr w:type="spellEnd"/>
      <w:r w:rsidR="00A158E1" w:rsidRPr="005B14FE">
        <w:rPr>
          <w:rFonts w:ascii="Times New Roman" w:hAnsi="Times New Roman" w:cs="Times New Roman"/>
          <w:iCs/>
          <w:sz w:val="24"/>
          <w:szCs w:val="24"/>
          <w:lang w:val="en-US"/>
        </w:rPr>
        <w:t xml:space="preserve"> </w:t>
      </w:r>
      <w:r w:rsidR="00A158E1" w:rsidRPr="005B14FE">
        <w:rPr>
          <w:rFonts w:ascii="Times New Roman" w:hAnsi="Times New Roman" w:cs="Times New Roman"/>
          <w:iCs/>
          <w:sz w:val="24"/>
          <w:szCs w:val="24"/>
        </w:rPr>
        <w:t xml:space="preserve">lebih peka belajar dengan </w:t>
      </w:r>
      <w:r w:rsidR="0025642D">
        <w:rPr>
          <w:rFonts w:ascii="Times New Roman" w:hAnsi="Times New Roman" w:cs="Times New Roman"/>
          <w:iCs/>
          <w:sz w:val="24"/>
          <w:szCs w:val="24"/>
        </w:rPr>
        <w:t>disertai gerak tubuh</w:t>
      </w:r>
      <w:r w:rsidR="00A158E1" w:rsidRPr="005B14FE">
        <w:rPr>
          <w:rFonts w:ascii="Times New Roman" w:hAnsi="Times New Roman" w:cs="Times New Roman"/>
          <w:iCs/>
          <w:sz w:val="24"/>
          <w:szCs w:val="24"/>
        </w:rPr>
        <w:t>)</w:t>
      </w:r>
      <w:r w:rsidR="00C7429F" w:rsidRPr="00A158E1">
        <w:rPr>
          <w:rFonts w:ascii="Times New Roman" w:hAnsi="Times New Roman" w:cs="Times New Roman"/>
          <w:sz w:val="24"/>
          <w:szCs w:val="24"/>
          <w:lang w:val="en-US"/>
        </w:rPr>
        <w:t>.</w:t>
      </w:r>
      <w:r w:rsidR="002A2EA4">
        <w:rPr>
          <w:rStyle w:val="FootnoteReference"/>
          <w:rFonts w:ascii="Times New Roman" w:hAnsi="Times New Roman" w:cs="Times New Roman"/>
          <w:sz w:val="24"/>
          <w:szCs w:val="24"/>
          <w:lang w:val="en-US"/>
        </w:rPr>
        <w:footnoteReference w:id="47"/>
      </w:r>
      <w:r w:rsidR="002A2EA4">
        <w:rPr>
          <w:rFonts w:ascii="Times New Roman" w:hAnsi="Times New Roman" w:cs="Times New Roman"/>
          <w:sz w:val="24"/>
          <w:szCs w:val="24"/>
          <w:lang w:val="en-US"/>
        </w:rPr>
        <w:t xml:space="preserve"> </w:t>
      </w:r>
      <w:r w:rsidR="00A158E1">
        <w:rPr>
          <w:rFonts w:ascii="Times New Roman" w:hAnsi="Times New Roman" w:cs="Times New Roman"/>
          <w:sz w:val="24"/>
          <w:szCs w:val="24"/>
          <w:lang w:val="en-US"/>
        </w:rPr>
        <w:t xml:space="preserve">Dari </w:t>
      </w:r>
      <w:proofErr w:type="spellStart"/>
      <w:r w:rsidR="00A158E1">
        <w:rPr>
          <w:rFonts w:ascii="Times New Roman" w:hAnsi="Times New Roman" w:cs="Times New Roman"/>
          <w:sz w:val="24"/>
          <w:szCs w:val="24"/>
          <w:lang w:val="en-US"/>
        </w:rPr>
        <w:t>ketiga</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macam</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gaya</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belajar</w:t>
      </w:r>
      <w:proofErr w:type="spellEnd"/>
      <w:r w:rsidR="00A158E1">
        <w:rPr>
          <w:rFonts w:ascii="Times New Roman" w:hAnsi="Times New Roman" w:cs="Times New Roman"/>
          <w:sz w:val="24"/>
          <w:szCs w:val="24"/>
          <w:lang w:val="en-US"/>
        </w:rPr>
        <w:t xml:space="preserve"> </w:t>
      </w:r>
      <w:proofErr w:type="spellStart"/>
      <w:proofErr w:type="gramStart"/>
      <w:r w:rsidR="00A158E1">
        <w:rPr>
          <w:rFonts w:ascii="Times New Roman" w:hAnsi="Times New Roman" w:cs="Times New Roman"/>
          <w:sz w:val="24"/>
          <w:szCs w:val="24"/>
          <w:lang w:val="en-US"/>
        </w:rPr>
        <w:t>terse</w:t>
      </w:r>
      <w:r w:rsidR="002F17E1">
        <w:rPr>
          <w:rFonts w:ascii="Times New Roman" w:hAnsi="Times New Roman" w:cs="Times New Roman"/>
          <w:sz w:val="24"/>
          <w:szCs w:val="24"/>
          <w:lang w:val="en-US"/>
        </w:rPr>
        <w:t>but</w:t>
      </w:r>
      <w:proofErr w:type="spellEnd"/>
      <w:r w:rsidR="002F17E1">
        <w:rPr>
          <w:rFonts w:ascii="Times New Roman" w:hAnsi="Times New Roman" w:cs="Times New Roman"/>
          <w:sz w:val="24"/>
          <w:szCs w:val="24"/>
          <w:lang w:val="en-US"/>
        </w:rPr>
        <w:t xml:space="preserve">  </w:t>
      </w:r>
      <w:proofErr w:type="spellStart"/>
      <w:r w:rsidR="002F17E1">
        <w:rPr>
          <w:rFonts w:ascii="Times New Roman" w:hAnsi="Times New Roman" w:cs="Times New Roman"/>
          <w:sz w:val="24"/>
          <w:szCs w:val="24"/>
          <w:lang w:val="en-US"/>
        </w:rPr>
        <w:t>masing</w:t>
      </w:r>
      <w:proofErr w:type="gramEnd"/>
      <w:r w:rsidR="002F17E1">
        <w:rPr>
          <w:rFonts w:ascii="Times New Roman" w:hAnsi="Times New Roman" w:cs="Times New Roman"/>
          <w:sz w:val="24"/>
          <w:szCs w:val="24"/>
          <w:lang w:val="en-US"/>
        </w:rPr>
        <w:t>-masing</w:t>
      </w:r>
      <w:proofErr w:type="spellEnd"/>
      <w:r w:rsidR="002F17E1">
        <w:rPr>
          <w:rFonts w:ascii="Times New Roman" w:hAnsi="Times New Roman" w:cs="Times New Roman"/>
          <w:sz w:val="24"/>
          <w:szCs w:val="24"/>
          <w:lang w:val="en-US"/>
        </w:rPr>
        <w:t xml:space="preserve"> </w:t>
      </w:r>
      <w:proofErr w:type="spellStart"/>
      <w:r w:rsidR="002F17E1">
        <w:rPr>
          <w:rFonts w:ascii="Times New Roman" w:hAnsi="Times New Roman" w:cs="Times New Roman"/>
          <w:sz w:val="24"/>
          <w:szCs w:val="24"/>
          <w:lang w:val="en-US"/>
        </w:rPr>
        <w:t>memiliki</w:t>
      </w:r>
      <w:proofErr w:type="spellEnd"/>
      <w:r w:rsidR="002F17E1">
        <w:rPr>
          <w:rFonts w:ascii="Times New Roman" w:hAnsi="Times New Roman" w:cs="Times New Roman"/>
          <w:sz w:val="24"/>
          <w:szCs w:val="24"/>
          <w:lang w:val="en-US"/>
        </w:rPr>
        <w:t xml:space="preserve"> </w:t>
      </w:r>
      <w:proofErr w:type="spellStart"/>
      <w:r w:rsidR="002F17E1">
        <w:rPr>
          <w:rFonts w:ascii="Times New Roman" w:hAnsi="Times New Roman" w:cs="Times New Roman"/>
          <w:sz w:val="24"/>
          <w:szCs w:val="24"/>
          <w:lang w:val="en-US"/>
        </w:rPr>
        <w:t>cir</w:t>
      </w:r>
      <w:r w:rsidR="00A158E1">
        <w:rPr>
          <w:rFonts w:ascii="Times New Roman" w:hAnsi="Times New Roman" w:cs="Times New Roman"/>
          <w:sz w:val="24"/>
          <w:szCs w:val="24"/>
          <w:lang w:val="en-US"/>
        </w:rPr>
        <w:t>i</w:t>
      </w:r>
      <w:proofErr w:type="spellEnd"/>
      <w:r w:rsidR="00A158E1">
        <w:rPr>
          <w:rFonts w:ascii="Times New Roman" w:hAnsi="Times New Roman" w:cs="Times New Roman"/>
          <w:sz w:val="24"/>
          <w:szCs w:val="24"/>
          <w:lang w:val="en-US"/>
        </w:rPr>
        <w:t>-cir</w:t>
      </w:r>
      <w:r w:rsidR="002F17E1">
        <w:rPr>
          <w:rFonts w:ascii="Times New Roman" w:hAnsi="Times New Roman" w:cs="Times New Roman"/>
          <w:sz w:val="24"/>
          <w:szCs w:val="24"/>
        </w:rPr>
        <w:t>i yang berbeda</w:t>
      </w:r>
      <w:r w:rsidR="00A158E1">
        <w:rPr>
          <w:rFonts w:ascii="Times New Roman" w:hAnsi="Times New Roman" w:cs="Times New Roman"/>
          <w:sz w:val="24"/>
          <w:szCs w:val="24"/>
          <w:lang w:val="en-US"/>
        </w:rPr>
        <w:t xml:space="preserve">, </w:t>
      </w:r>
      <w:proofErr w:type="spellStart"/>
      <w:r w:rsidR="00947F59">
        <w:rPr>
          <w:rFonts w:ascii="Times New Roman" w:hAnsi="Times New Roman" w:cs="Times New Roman"/>
          <w:sz w:val="24"/>
          <w:szCs w:val="24"/>
          <w:lang w:val="en-US"/>
        </w:rPr>
        <w:t>ci</w:t>
      </w:r>
      <w:r w:rsidR="00A158E1">
        <w:rPr>
          <w:rFonts w:ascii="Times New Roman" w:hAnsi="Times New Roman" w:cs="Times New Roman"/>
          <w:sz w:val="24"/>
          <w:szCs w:val="24"/>
          <w:lang w:val="en-US"/>
        </w:rPr>
        <w:t>ri-cinya</w:t>
      </w:r>
      <w:proofErr w:type="spellEnd"/>
      <w:r w:rsidR="00A158E1">
        <w:rPr>
          <w:rFonts w:ascii="Times New Roman" w:hAnsi="Times New Roman" w:cs="Times New Roman"/>
          <w:sz w:val="24"/>
          <w:szCs w:val="24"/>
          <w:lang w:val="en-US"/>
        </w:rPr>
        <w:t xml:space="preserve"> </w:t>
      </w:r>
      <w:proofErr w:type="spellStart"/>
      <w:r w:rsidR="00947F59">
        <w:rPr>
          <w:rFonts w:ascii="Times New Roman" w:hAnsi="Times New Roman" w:cs="Times New Roman"/>
          <w:sz w:val="24"/>
          <w:szCs w:val="24"/>
          <w:lang w:val="en-US"/>
        </w:rPr>
        <w:t>bisa</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diketahui</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sebagai</w:t>
      </w:r>
      <w:proofErr w:type="spellEnd"/>
      <w:r w:rsidR="00A158E1">
        <w:rPr>
          <w:rFonts w:ascii="Times New Roman" w:hAnsi="Times New Roman" w:cs="Times New Roman"/>
          <w:sz w:val="24"/>
          <w:szCs w:val="24"/>
          <w:lang w:val="en-US"/>
        </w:rPr>
        <w:t xml:space="preserve"> </w:t>
      </w:r>
      <w:proofErr w:type="spellStart"/>
      <w:r w:rsidR="00A158E1">
        <w:rPr>
          <w:rFonts w:ascii="Times New Roman" w:hAnsi="Times New Roman" w:cs="Times New Roman"/>
          <w:sz w:val="24"/>
          <w:szCs w:val="24"/>
          <w:lang w:val="en-US"/>
        </w:rPr>
        <w:t>berikut</w:t>
      </w:r>
      <w:proofErr w:type="spellEnd"/>
      <w:r w:rsidR="00A158E1">
        <w:rPr>
          <w:rFonts w:ascii="Times New Roman" w:hAnsi="Times New Roman" w:cs="Times New Roman"/>
          <w:sz w:val="24"/>
          <w:szCs w:val="24"/>
          <w:lang w:val="en-US"/>
        </w:rPr>
        <w:t>:</w:t>
      </w:r>
      <w:r w:rsidR="000B361A">
        <w:rPr>
          <w:rStyle w:val="FootnoteReference"/>
          <w:rFonts w:ascii="Times New Roman" w:hAnsi="Times New Roman" w:cs="Times New Roman"/>
          <w:sz w:val="24"/>
          <w:szCs w:val="24"/>
          <w:lang w:val="en-US"/>
        </w:rPr>
        <w:footnoteReference w:id="48"/>
      </w:r>
      <w:r w:rsidR="00C12B31">
        <w:t xml:space="preserve"> </w:t>
      </w:r>
    </w:p>
    <w:p w:rsidR="00C7429F" w:rsidRPr="009F3AC9" w:rsidRDefault="00947F59" w:rsidP="00AD5C79">
      <w:pPr>
        <w:pStyle w:val="ListParagraph"/>
        <w:numPr>
          <w:ilvl w:val="0"/>
          <w:numId w:val="2"/>
        </w:numPr>
        <w:spacing w:line="480" w:lineRule="auto"/>
        <w:ind w:left="450" w:firstLine="0"/>
        <w:jc w:val="both"/>
        <w:rPr>
          <w:rFonts w:ascii="Times New Roman" w:hAnsi="Times New Roman" w:cs="Times New Roman"/>
          <w:sz w:val="24"/>
          <w:szCs w:val="24"/>
          <w:lang w:val="en-US"/>
        </w:rPr>
      </w:pPr>
      <w:proofErr w:type="spellStart"/>
      <w:r w:rsidRPr="009F3AC9">
        <w:rPr>
          <w:rFonts w:ascii="Times New Roman" w:hAnsi="Times New Roman" w:cs="Times New Roman"/>
          <w:sz w:val="24"/>
          <w:szCs w:val="24"/>
          <w:lang w:val="en-US"/>
        </w:rPr>
        <w:t>Ciri-ciri</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siswa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dengan</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gaya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belajar</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i/>
          <w:iCs/>
          <w:sz w:val="24"/>
          <w:szCs w:val="24"/>
          <w:lang w:val="en-US"/>
        </w:rPr>
        <w:t>auditorial</w:t>
      </w:r>
      <w:proofErr w:type="spellEnd"/>
      <w:r w:rsidR="00CD49FD" w:rsidRPr="009F3AC9">
        <w:rPr>
          <w:rFonts w:ascii="Times New Roman" w:hAnsi="Times New Roman" w:cs="Times New Roman"/>
          <w:sz w:val="24"/>
          <w:szCs w:val="24"/>
          <w:lang w:val="en-US"/>
        </w:rPr>
        <w:t xml:space="preserve"> </w:t>
      </w:r>
      <w:proofErr w:type="spellStart"/>
      <w:r w:rsidR="00CD49FD" w:rsidRPr="009F3AC9">
        <w:rPr>
          <w:rFonts w:ascii="Times New Roman" w:hAnsi="Times New Roman" w:cs="Times New Roman"/>
          <w:sz w:val="24"/>
          <w:szCs w:val="24"/>
          <w:lang w:val="en-US"/>
        </w:rPr>
        <w:t>diantaranya</w:t>
      </w:r>
      <w:proofErr w:type="spellEnd"/>
      <w:r w:rsidR="00CD49FD" w:rsidRPr="009F3AC9">
        <w:rPr>
          <w:rFonts w:ascii="Times New Roman" w:hAnsi="Times New Roman" w:cs="Times New Roman"/>
          <w:sz w:val="24"/>
          <w:szCs w:val="24"/>
          <w:lang w:val="en-US"/>
        </w:rPr>
        <w:t xml:space="preserve"> </w:t>
      </w:r>
      <w:proofErr w:type="spellStart"/>
      <w:r w:rsidR="00CD49FD" w:rsidRPr="009F3AC9">
        <w:rPr>
          <w:rFonts w:ascii="Times New Roman" w:hAnsi="Times New Roman" w:cs="Times New Roman"/>
          <w:sz w:val="24"/>
          <w:szCs w:val="24"/>
          <w:lang w:val="en-US"/>
        </w:rPr>
        <w:t>sebagai</w:t>
      </w:r>
      <w:proofErr w:type="spellEnd"/>
      <w:r w:rsidR="00CD49FD" w:rsidRPr="009F3AC9">
        <w:rPr>
          <w:rFonts w:ascii="Times New Roman" w:hAnsi="Times New Roman" w:cs="Times New Roman"/>
          <w:sz w:val="24"/>
          <w:szCs w:val="24"/>
          <w:lang w:val="en-US"/>
        </w:rPr>
        <w:t xml:space="preserve"> </w:t>
      </w:r>
      <w:proofErr w:type="spellStart"/>
      <w:r w:rsidR="00CD49FD" w:rsidRPr="009F3AC9">
        <w:rPr>
          <w:rFonts w:ascii="Times New Roman" w:hAnsi="Times New Roman" w:cs="Times New Roman"/>
          <w:sz w:val="24"/>
          <w:szCs w:val="24"/>
          <w:lang w:val="en-US"/>
        </w:rPr>
        <w:t>berikut</w:t>
      </w:r>
      <w:proofErr w:type="spellEnd"/>
      <w:r w:rsidR="00CD49FD" w:rsidRPr="009F3AC9">
        <w:rPr>
          <w:rFonts w:ascii="Times New Roman" w:hAnsi="Times New Roman" w:cs="Times New Roman"/>
          <w:sz w:val="24"/>
          <w:szCs w:val="24"/>
        </w:rPr>
        <w:t>:</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s</w:t>
      </w:r>
      <w:r w:rsidR="00947F59" w:rsidRPr="009F3AC9">
        <w:rPr>
          <w:rFonts w:ascii="Times New Roman" w:hAnsi="Times New Roman" w:cs="Times New Roman"/>
          <w:sz w:val="24"/>
          <w:szCs w:val="24"/>
        </w:rPr>
        <w:t xml:space="preserve">uka berbicara sendiri pada saat belajar </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l</w:t>
      </w:r>
      <w:r w:rsidR="00947F59" w:rsidRPr="009F3AC9">
        <w:rPr>
          <w:rFonts w:ascii="Times New Roman" w:hAnsi="Times New Roman" w:cs="Times New Roman"/>
          <w:sz w:val="24"/>
          <w:szCs w:val="24"/>
        </w:rPr>
        <w:t>ebih suka berbicara / bercerita dari pada menulis</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l</w:t>
      </w:r>
      <w:r w:rsidR="00947F59" w:rsidRPr="009F3AC9">
        <w:rPr>
          <w:rFonts w:ascii="Times New Roman" w:hAnsi="Times New Roman" w:cs="Times New Roman"/>
          <w:sz w:val="24"/>
          <w:szCs w:val="24"/>
        </w:rPr>
        <w:t>ebih suka mendengarkan ceramah / seminar dari pada membaca buku</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lastRenderedPageBreak/>
        <w:t>m</w:t>
      </w:r>
      <w:r w:rsidR="00947F59" w:rsidRPr="009F3AC9">
        <w:rPr>
          <w:rFonts w:ascii="Times New Roman" w:hAnsi="Times New Roman" w:cs="Times New Roman"/>
          <w:sz w:val="24"/>
          <w:szCs w:val="24"/>
        </w:rPr>
        <w:t>udah terganggu oleh keributan pada saat   belajar</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b</w:t>
      </w:r>
      <w:r w:rsidR="00947F59" w:rsidRPr="009F3AC9">
        <w:rPr>
          <w:rFonts w:ascii="Times New Roman" w:hAnsi="Times New Roman" w:cs="Times New Roman"/>
          <w:sz w:val="24"/>
          <w:szCs w:val="24"/>
        </w:rPr>
        <w:t>erbicaraa dalam irama yang berpola</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l</w:t>
      </w:r>
      <w:r w:rsidR="00947F59" w:rsidRPr="009F3AC9">
        <w:rPr>
          <w:rFonts w:ascii="Times New Roman" w:hAnsi="Times New Roman" w:cs="Times New Roman"/>
          <w:sz w:val="24"/>
          <w:szCs w:val="24"/>
        </w:rPr>
        <w:t>ebih suka musik dari pada seni</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l</w:t>
      </w:r>
      <w:r w:rsidR="00947F59" w:rsidRPr="009F3AC9">
        <w:rPr>
          <w:rFonts w:ascii="Times New Roman" w:hAnsi="Times New Roman" w:cs="Times New Roman"/>
          <w:sz w:val="24"/>
          <w:szCs w:val="24"/>
        </w:rPr>
        <w:t>ebih suka belajar dengan mendengarkan dan mengingat apa yang didiskusikan dari pada apa yang dilihat</w:t>
      </w:r>
    </w:p>
    <w:p w:rsidR="0033589E"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m</w:t>
      </w:r>
      <w:r w:rsidR="00947F59" w:rsidRPr="009F3AC9">
        <w:rPr>
          <w:rFonts w:ascii="Times New Roman" w:hAnsi="Times New Roman" w:cs="Times New Roman"/>
          <w:sz w:val="24"/>
          <w:szCs w:val="24"/>
        </w:rPr>
        <w:t>enggerakkan bibir dan mengucapkan tulisan yang sedang dibaca</w:t>
      </w:r>
    </w:p>
    <w:p w:rsidR="0099440A" w:rsidRPr="009F3AC9" w:rsidRDefault="00CD49FD"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s</w:t>
      </w:r>
      <w:r w:rsidR="00947F59" w:rsidRPr="009F3AC9">
        <w:rPr>
          <w:rFonts w:ascii="Times New Roman" w:hAnsi="Times New Roman" w:cs="Times New Roman"/>
          <w:sz w:val="24"/>
          <w:szCs w:val="24"/>
        </w:rPr>
        <w:t>enang membaca dengan  keras</w:t>
      </w:r>
    </w:p>
    <w:p w:rsidR="00947F59" w:rsidRPr="009F3AC9" w:rsidRDefault="00875736" w:rsidP="00AD5C79">
      <w:pPr>
        <w:pStyle w:val="ListParagraph"/>
        <w:numPr>
          <w:ilvl w:val="0"/>
          <w:numId w:val="11"/>
        </w:numPr>
        <w:spacing w:line="480" w:lineRule="auto"/>
        <w:ind w:left="993" w:hanging="284"/>
        <w:jc w:val="both"/>
        <w:rPr>
          <w:rFonts w:ascii="Times New Roman" w:hAnsi="Times New Roman" w:cs="Times New Roman"/>
          <w:sz w:val="24"/>
          <w:szCs w:val="24"/>
        </w:rPr>
      </w:pPr>
      <w:r w:rsidRPr="009F3AC9">
        <w:rPr>
          <w:rFonts w:ascii="Times New Roman" w:hAnsi="Times New Roman" w:cs="Times New Roman"/>
          <w:sz w:val="24"/>
          <w:szCs w:val="24"/>
        </w:rPr>
        <w:t xml:space="preserve"> </w:t>
      </w:r>
      <w:r w:rsidR="00CD49FD" w:rsidRPr="009F3AC9">
        <w:rPr>
          <w:rFonts w:ascii="Times New Roman" w:hAnsi="Times New Roman" w:cs="Times New Roman"/>
          <w:sz w:val="24"/>
          <w:szCs w:val="24"/>
        </w:rPr>
        <w:t>l</w:t>
      </w:r>
      <w:r w:rsidR="00947F59" w:rsidRPr="009F3AC9">
        <w:rPr>
          <w:rFonts w:ascii="Times New Roman" w:hAnsi="Times New Roman" w:cs="Times New Roman"/>
          <w:sz w:val="24"/>
          <w:szCs w:val="24"/>
        </w:rPr>
        <w:t>ebih suka gurauan lisan dari pada membaca komik</w:t>
      </w:r>
    </w:p>
    <w:p w:rsidR="000B361A" w:rsidRPr="009F3AC9" w:rsidRDefault="00947F59" w:rsidP="00AD5C79">
      <w:pPr>
        <w:pStyle w:val="ListParagraph"/>
        <w:numPr>
          <w:ilvl w:val="0"/>
          <w:numId w:val="2"/>
        </w:numPr>
        <w:spacing w:line="480" w:lineRule="auto"/>
        <w:ind w:left="450" w:firstLine="0"/>
        <w:jc w:val="both"/>
        <w:rPr>
          <w:rFonts w:ascii="Times New Roman" w:hAnsi="Times New Roman" w:cs="Times New Roman"/>
          <w:sz w:val="24"/>
          <w:szCs w:val="24"/>
          <w:lang w:val="en-US"/>
        </w:rPr>
      </w:pPr>
      <w:proofErr w:type="spellStart"/>
      <w:r w:rsidRPr="009F3AC9">
        <w:rPr>
          <w:rFonts w:ascii="Times New Roman" w:hAnsi="Times New Roman" w:cs="Times New Roman"/>
          <w:sz w:val="24"/>
          <w:szCs w:val="24"/>
          <w:lang w:val="en-US"/>
        </w:rPr>
        <w:t>Ciri-ciri</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siswa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dengan</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gya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belajar</w:t>
      </w:r>
      <w:proofErr w:type="spellEnd"/>
      <w:r w:rsidRPr="009F3AC9">
        <w:rPr>
          <w:rFonts w:ascii="Times New Roman" w:hAnsi="Times New Roman" w:cs="Times New Roman"/>
          <w:sz w:val="24"/>
          <w:szCs w:val="24"/>
          <w:lang w:val="en-US"/>
        </w:rPr>
        <w:t xml:space="preserve"> </w:t>
      </w:r>
      <w:r w:rsidRPr="009F3AC9">
        <w:rPr>
          <w:rFonts w:ascii="Times New Roman" w:hAnsi="Times New Roman" w:cs="Times New Roman"/>
          <w:i/>
          <w:iCs/>
          <w:sz w:val="24"/>
          <w:szCs w:val="24"/>
          <w:lang w:val="en-US"/>
        </w:rPr>
        <w:t>visual</w:t>
      </w:r>
      <w:r w:rsidR="000B361A"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diantaranya</w:t>
      </w:r>
      <w:proofErr w:type="spellEnd"/>
      <w:r w:rsidR="000B361A"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sebagai</w:t>
      </w:r>
      <w:proofErr w:type="spellEnd"/>
      <w:r w:rsidR="000B361A"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berikut</w:t>
      </w:r>
      <w:proofErr w:type="spellEnd"/>
      <w:r w:rsidR="000B361A" w:rsidRPr="009F3AC9">
        <w:rPr>
          <w:rFonts w:ascii="Times New Roman" w:hAnsi="Times New Roman" w:cs="Times New Roman"/>
          <w:sz w:val="24"/>
          <w:szCs w:val="24"/>
          <w:lang w:val="en-US"/>
        </w:rPr>
        <w:t>:</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b</w:t>
      </w:r>
      <w:r w:rsidR="000B361A" w:rsidRPr="009F3AC9">
        <w:rPr>
          <w:rFonts w:ascii="Times New Roman" w:hAnsi="Times New Roman" w:cs="Times New Roman"/>
          <w:sz w:val="24"/>
          <w:szCs w:val="24"/>
        </w:rPr>
        <w:t>erbicara dengan cepat</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r</w:t>
      </w:r>
      <w:r w:rsidR="000B361A" w:rsidRPr="009F3AC9">
        <w:rPr>
          <w:rFonts w:ascii="Times New Roman" w:hAnsi="Times New Roman" w:cs="Times New Roman"/>
          <w:sz w:val="24"/>
          <w:szCs w:val="24"/>
        </w:rPr>
        <w:t>api dan teratur dalam segala hal</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ementingkan penampilan dimanapun berada</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engingat apa yang di lihat daripada yang didengar</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l</w:t>
      </w:r>
      <w:r w:rsidR="000B361A" w:rsidRPr="009F3AC9">
        <w:rPr>
          <w:rFonts w:ascii="Times New Roman" w:hAnsi="Times New Roman" w:cs="Times New Roman"/>
          <w:sz w:val="24"/>
          <w:szCs w:val="24"/>
        </w:rPr>
        <w:t>ebih suka membaca sendiri dari pada dibacakan</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encorat-coret kertas tanpa arti saat berbicara pada waktu rapat</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l</w:t>
      </w:r>
      <w:r w:rsidR="000B361A" w:rsidRPr="009F3AC9">
        <w:rPr>
          <w:rFonts w:ascii="Times New Roman" w:hAnsi="Times New Roman" w:cs="Times New Roman"/>
          <w:sz w:val="24"/>
          <w:szCs w:val="24"/>
        </w:rPr>
        <w:t>ebih suka seni daripada musik</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erupakan perencana dan pengatur jangka panjang yang baik</w:t>
      </w:r>
    </w:p>
    <w:p w:rsidR="000B361A" w:rsidRPr="009F3AC9"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s</w:t>
      </w:r>
      <w:r w:rsidR="000B361A" w:rsidRPr="009F3AC9">
        <w:rPr>
          <w:rFonts w:ascii="Times New Roman" w:hAnsi="Times New Roman" w:cs="Times New Roman"/>
          <w:sz w:val="24"/>
          <w:szCs w:val="24"/>
        </w:rPr>
        <w:t>ering menjawab pertanyaan dengan jawaban yang singkat (to the point)</w:t>
      </w:r>
    </w:p>
    <w:p w:rsidR="00B016D0" w:rsidRPr="004D22EE" w:rsidRDefault="00CD49FD" w:rsidP="00AD5C79">
      <w:pPr>
        <w:pStyle w:val="ListParagraph"/>
        <w:numPr>
          <w:ilvl w:val="0"/>
          <w:numId w:val="12"/>
        </w:numPr>
        <w:spacing w:line="480" w:lineRule="auto"/>
        <w:ind w:left="993" w:hanging="284"/>
        <w:jc w:val="both"/>
        <w:rPr>
          <w:rFonts w:ascii="Times New Roman" w:hAnsi="Times New Roman" w:cs="Times New Roman"/>
          <w:sz w:val="24"/>
          <w:szCs w:val="24"/>
          <w:lang w:val="en-US"/>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embutuhkan pandangan dan tujuan yang menyeluruh serta bersikap waspada sebelum melakukan sesuatu / dalam mengjhadapi masalah</w:t>
      </w:r>
    </w:p>
    <w:p w:rsidR="004D22EE" w:rsidRDefault="004D22EE" w:rsidP="004D22EE">
      <w:pPr>
        <w:pStyle w:val="ListParagraph"/>
        <w:spacing w:line="480" w:lineRule="auto"/>
        <w:ind w:left="993"/>
        <w:jc w:val="both"/>
        <w:rPr>
          <w:rFonts w:ascii="Times New Roman" w:hAnsi="Times New Roman" w:cs="Times New Roman"/>
          <w:sz w:val="24"/>
          <w:szCs w:val="24"/>
        </w:rPr>
      </w:pPr>
    </w:p>
    <w:p w:rsidR="004D22EE" w:rsidRPr="009F3AC9" w:rsidRDefault="004D22EE" w:rsidP="004D22EE">
      <w:pPr>
        <w:pStyle w:val="ListParagraph"/>
        <w:spacing w:line="480" w:lineRule="auto"/>
        <w:ind w:left="993"/>
        <w:jc w:val="both"/>
        <w:rPr>
          <w:rFonts w:ascii="Times New Roman" w:hAnsi="Times New Roman" w:cs="Times New Roman"/>
          <w:sz w:val="24"/>
          <w:szCs w:val="24"/>
          <w:lang w:val="en-US"/>
        </w:rPr>
      </w:pPr>
    </w:p>
    <w:p w:rsidR="00947F59" w:rsidRPr="009F3AC9" w:rsidRDefault="00947F59" w:rsidP="00AD5C79">
      <w:pPr>
        <w:pStyle w:val="ListParagraph"/>
        <w:numPr>
          <w:ilvl w:val="0"/>
          <w:numId w:val="2"/>
        </w:numPr>
        <w:spacing w:line="480" w:lineRule="auto"/>
        <w:ind w:left="450" w:firstLine="0"/>
        <w:jc w:val="both"/>
        <w:rPr>
          <w:rFonts w:ascii="Times New Roman" w:hAnsi="Times New Roman" w:cs="Times New Roman"/>
          <w:sz w:val="24"/>
          <w:szCs w:val="24"/>
          <w:lang w:val="en-US"/>
        </w:rPr>
      </w:pPr>
      <w:proofErr w:type="spellStart"/>
      <w:r w:rsidRPr="009F3AC9">
        <w:rPr>
          <w:rFonts w:ascii="Times New Roman" w:hAnsi="Times New Roman" w:cs="Times New Roman"/>
          <w:sz w:val="24"/>
          <w:szCs w:val="24"/>
          <w:lang w:val="en-US"/>
        </w:rPr>
        <w:lastRenderedPageBreak/>
        <w:t>Ciri-ciri</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siswa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dengan</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gaya</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sz w:val="24"/>
          <w:szCs w:val="24"/>
          <w:lang w:val="en-US"/>
        </w:rPr>
        <w:t>belajar</w:t>
      </w:r>
      <w:proofErr w:type="spellEnd"/>
      <w:r w:rsidRPr="009F3AC9">
        <w:rPr>
          <w:rFonts w:ascii="Times New Roman" w:hAnsi="Times New Roman" w:cs="Times New Roman"/>
          <w:sz w:val="24"/>
          <w:szCs w:val="24"/>
          <w:lang w:val="en-US"/>
        </w:rPr>
        <w:t xml:space="preserve"> </w:t>
      </w:r>
      <w:proofErr w:type="spellStart"/>
      <w:r w:rsidRPr="009F3AC9">
        <w:rPr>
          <w:rFonts w:ascii="Times New Roman" w:hAnsi="Times New Roman" w:cs="Times New Roman"/>
          <w:i/>
          <w:iCs/>
          <w:sz w:val="24"/>
          <w:szCs w:val="24"/>
          <w:lang w:val="en-US"/>
        </w:rPr>
        <w:t>kinestetik</w:t>
      </w:r>
      <w:proofErr w:type="spellEnd"/>
      <w:r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diantaranya</w:t>
      </w:r>
      <w:proofErr w:type="spellEnd"/>
      <w:r w:rsidR="000B361A"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sebagai</w:t>
      </w:r>
      <w:proofErr w:type="spellEnd"/>
      <w:r w:rsidR="000B361A" w:rsidRPr="009F3AC9">
        <w:rPr>
          <w:rFonts w:ascii="Times New Roman" w:hAnsi="Times New Roman" w:cs="Times New Roman"/>
          <w:sz w:val="24"/>
          <w:szCs w:val="24"/>
          <w:lang w:val="en-US"/>
        </w:rPr>
        <w:t xml:space="preserve"> </w:t>
      </w:r>
      <w:proofErr w:type="spellStart"/>
      <w:r w:rsidR="000B361A" w:rsidRPr="009F3AC9">
        <w:rPr>
          <w:rFonts w:ascii="Times New Roman" w:hAnsi="Times New Roman" w:cs="Times New Roman"/>
          <w:sz w:val="24"/>
          <w:szCs w:val="24"/>
          <w:lang w:val="en-US"/>
        </w:rPr>
        <w:t>berikut</w:t>
      </w:r>
      <w:proofErr w:type="spellEnd"/>
      <w:r w:rsidR="000B361A" w:rsidRPr="009F3AC9">
        <w:rPr>
          <w:rFonts w:ascii="Times New Roman" w:hAnsi="Times New Roman" w:cs="Times New Roman"/>
          <w:sz w:val="24"/>
          <w:szCs w:val="24"/>
          <w:lang w:val="en-US"/>
        </w:rPr>
        <w:t>:</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s</w:t>
      </w:r>
      <w:r w:rsidR="000B361A" w:rsidRPr="009F3AC9">
        <w:rPr>
          <w:rFonts w:ascii="Times New Roman" w:hAnsi="Times New Roman" w:cs="Times New Roman"/>
          <w:sz w:val="24"/>
          <w:szCs w:val="24"/>
        </w:rPr>
        <w:t>elalu minta perhatian yang lebih dari guru pada saat proses belajar berlangsung</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b</w:t>
      </w:r>
      <w:r w:rsidR="000B361A" w:rsidRPr="009F3AC9">
        <w:rPr>
          <w:rFonts w:ascii="Times New Roman" w:hAnsi="Times New Roman" w:cs="Times New Roman"/>
          <w:sz w:val="24"/>
          <w:szCs w:val="24"/>
        </w:rPr>
        <w:t>anyak menggunakan gerak tubuh pada saaat bebicara</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erasa sulit untuk duduk diam dalam waktuyang lama</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enghafal dengan cara berjalan dan melihat</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m</w:t>
      </w:r>
      <w:r w:rsidR="000B361A" w:rsidRPr="009F3AC9">
        <w:rPr>
          <w:rFonts w:ascii="Times New Roman" w:hAnsi="Times New Roman" w:cs="Times New Roman"/>
          <w:sz w:val="24"/>
          <w:szCs w:val="24"/>
        </w:rPr>
        <w:t>enggunakan jari sebagai penunjuk saat membaca</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b</w:t>
      </w:r>
      <w:r w:rsidR="000B361A" w:rsidRPr="009F3AC9">
        <w:rPr>
          <w:rFonts w:ascii="Times New Roman" w:hAnsi="Times New Roman" w:cs="Times New Roman"/>
          <w:sz w:val="24"/>
          <w:szCs w:val="24"/>
        </w:rPr>
        <w:t>erdiri dekat pada sat berbicara dengan orang lain</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b</w:t>
      </w:r>
      <w:r w:rsidR="000B361A" w:rsidRPr="009F3AC9">
        <w:rPr>
          <w:rFonts w:ascii="Times New Roman" w:hAnsi="Times New Roman" w:cs="Times New Roman"/>
          <w:sz w:val="24"/>
          <w:szCs w:val="24"/>
        </w:rPr>
        <w:t>anyak menggunakan isyarat tubuh pada saat berbicara dan belajar</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se</w:t>
      </w:r>
      <w:r w:rsidR="000B361A" w:rsidRPr="009F3AC9">
        <w:rPr>
          <w:rFonts w:ascii="Times New Roman" w:hAnsi="Times New Roman" w:cs="Times New Roman"/>
          <w:sz w:val="24"/>
          <w:szCs w:val="24"/>
          <w:lang w:val="en-US"/>
        </w:rPr>
        <w:t>ring b</w:t>
      </w:r>
      <w:r w:rsidR="000B361A" w:rsidRPr="009F3AC9">
        <w:rPr>
          <w:rFonts w:ascii="Times New Roman" w:hAnsi="Times New Roman" w:cs="Times New Roman"/>
          <w:sz w:val="24"/>
          <w:szCs w:val="24"/>
        </w:rPr>
        <w:t>erbicara dengan cepat</w:t>
      </w:r>
    </w:p>
    <w:p w:rsidR="000B361A"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b</w:t>
      </w:r>
      <w:r w:rsidR="000B361A" w:rsidRPr="009F3AC9">
        <w:rPr>
          <w:rFonts w:ascii="Times New Roman" w:hAnsi="Times New Roman" w:cs="Times New Roman"/>
          <w:sz w:val="24"/>
          <w:szCs w:val="24"/>
        </w:rPr>
        <w:t>elajar lebih suka langsung pada praktek dari pada teori saja</w:t>
      </w:r>
    </w:p>
    <w:p w:rsidR="005B14FE" w:rsidRPr="009F3AC9" w:rsidRDefault="00CD49FD" w:rsidP="00AD5C79">
      <w:pPr>
        <w:pStyle w:val="ListParagraph"/>
        <w:numPr>
          <w:ilvl w:val="0"/>
          <w:numId w:val="13"/>
        </w:numPr>
        <w:spacing w:line="480" w:lineRule="auto"/>
        <w:ind w:left="1134"/>
        <w:jc w:val="both"/>
        <w:rPr>
          <w:rFonts w:ascii="Times New Roman" w:hAnsi="Times New Roman" w:cs="Times New Roman"/>
          <w:sz w:val="24"/>
          <w:szCs w:val="24"/>
        </w:rPr>
      </w:pPr>
      <w:r w:rsidRPr="009F3AC9">
        <w:rPr>
          <w:rFonts w:ascii="Times New Roman" w:hAnsi="Times New Roman" w:cs="Times New Roman"/>
          <w:sz w:val="24"/>
          <w:szCs w:val="24"/>
        </w:rPr>
        <w:t>s</w:t>
      </w:r>
      <w:r w:rsidR="000B361A" w:rsidRPr="009F3AC9">
        <w:rPr>
          <w:rFonts w:ascii="Times New Roman" w:hAnsi="Times New Roman" w:cs="Times New Roman"/>
          <w:sz w:val="24"/>
          <w:szCs w:val="24"/>
        </w:rPr>
        <w:t>elalu ingin melakukan se</w:t>
      </w:r>
      <w:r w:rsidR="004D0C1F" w:rsidRPr="009F3AC9">
        <w:rPr>
          <w:rFonts w:ascii="Times New Roman" w:hAnsi="Times New Roman" w:cs="Times New Roman"/>
          <w:sz w:val="24"/>
          <w:szCs w:val="24"/>
        </w:rPr>
        <w:t>suatu setiap saat dan kapanpun</w:t>
      </w:r>
    </w:p>
    <w:p w:rsidR="006C12FD" w:rsidRDefault="00A03EAE" w:rsidP="00A03EAE">
      <w:pPr>
        <w:pStyle w:val="ListParagraph"/>
        <w:spacing w:line="480" w:lineRule="auto"/>
        <w:ind w:left="426" w:firstLine="567"/>
        <w:jc w:val="both"/>
        <w:rPr>
          <w:rFonts w:ascii="Times New Roman" w:hAnsi="Times New Roman" w:cs="Times New Roman"/>
          <w:sz w:val="24"/>
          <w:szCs w:val="24"/>
        </w:rPr>
      </w:pPr>
      <w:r w:rsidRPr="009F3AC9">
        <w:rPr>
          <w:rFonts w:ascii="Times New Roman" w:hAnsi="Times New Roman" w:cs="Times New Roman"/>
          <w:sz w:val="24"/>
          <w:szCs w:val="24"/>
        </w:rPr>
        <w:t>M</w:t>
      </w:r>
      <w:r w:rsidR="006C12FD" w:rsidRPr="009F3AC9">
        <w:rPr>
          <w:rFonts w:ascii="Times New Roman" w:hAnsi="Times New Roman" w:cs="Times New Roman"/>
          <w:sz w:val="24"/>
          <w:szCs w:val="24"/>
        </w:rPr>
        <w:t>engenali gaya belajar siswa adalah kun</w:t>
      </w:r>
      <w:r w:rsidRPr="009F3AC9">
        <w:rPr>
          <w:rFonts w:ascii="Times New Roman" w:hAnsi="Times New Roman" w:cs="Times New Roman"/>
          <w:sz w:val="24"/>
          <w:szCs w:val="24"/>
        </w:rPr>
        <w:t xml:space="preserve">ci penting untuk menghasilkan </w:t>
      </w:r>
      <w:r w:rsidR="006C12FD" w:rsidRPr="009F3AC9">
        <w:rPr>
          <w:rFonts w:ascii="Times New Roman" w:hAnsi="Times New Roman" w:cs="Times New Roman"/>
          <w:sz w:val="24"/>
          <w:szCs w:val="24"/>
        </w:rPr>
        <w:t>suatu</w:t>
      </w:r>
      <w:r w:rsidRPr="009F3AC9">
        <w:rPr>
          <w:rFonts w:ascii="Times New Roman" w:hAnsi="Times New Roman" w:cs="Times New Roman"/>
          <w:sz w:val="24"/>
          <w:szCs w:val="24"/>
        </w:rPr>
        <w:t xml:space="preserve"> hasil</w:t>
      </w:r>
      <w:r w:rsidR="006C12FD" w:rsidRPr="009F3AC9">
        <w:rPr>
          <w:rFonts w:ascii="Times New Roman" w:hAnsi="Times New Roman" w:cs="Times New Roman"/>
          <w:sz w:val="24"/>
          <w:szCs w:val="24"/>
        </w:rPr>
        <w:t xml:space="preserve"> yang efektif</w:t>
      </w:r>
      <w:r w:rsidRPr="009F3AC9">
        <w:rPr>
          <w:rFonts w:ascii="Times New Roman" w:hAnsi="Times New Roman" w:cs="Times New Roman"/>
          <w:sz w:val="24"/>
          <w:szCs w:val="24"/>
        </w:rPr>
        <w:t xml:space="preserve"> dalam pembelajaran karena jika siswa merasa nyaman dalam belajar maka pemahaman akan suatu informasi dapat mudah diserap oleh siswa. </w:t>
      </w:r>
      <w:r w:rsidR="006C12FD" w:rsidRPr="009F3AC9">
        <w:rPr>
          <w:rFonts w:ascii="Times New Roman" w:hAnsi="Times New Roman" w:cs="Times New Roman"/>
          <w:sz w:val="24"/>
          <w:szCs w:val="24"/>
        </w:rPr>
        <w:t xml:space="preserve"> </w:t>
      </w:r>
    </w:p>
    <w:p w:rsidR="004D22EE" w:rsidRPr="009F3AC9" w:rsidRDefault="004D22EE" w:rsidP="00A03EAE">
      <w:pPr>
        <w:pStyle w:val="ListParagraph"/>
        <w:spacing w:line="480" w:lineRule="auto"/>
        <w:ind w:left="426" w:firstLine="567"/>
        <w:jc w:val="both"/>
        <w:rPr>
          <w:rFonts w:ascii="Times New Roman" w:hAnsi="Times New Roman" w:cs="Times New Roman"/>
          <w:sz w:val="24"/>
          <w:szCs w:val="24"/>
        </w:rPr>
      </w:pPr>
    </w:p>
    <w:p w:rsidR="005F5AD8" w:rsidRDefault="005F5AD8" w:rsidP="005F5AD8">
      <w:pPr>
        <w:pStyle w:val="ListParagraph"/>
        <w:numPr>
          <w:ilvl w:val="0"/>
          <w:numId w:val="1"/>
        </w:numPr>
        <w:spacing w:line="480" w:lineRule="auto"/>
        <w:ind w:left="426" w:hanging="426"/>
        <w:jc w:val="both"/>
        <w:rPr>
          <w:rFonts w:ascii="Times New Roman" w:hAnsi="Times New Roman" w:cs="Times New Roman"/>
          <w:b/>
          <w:sz w:val="24"/>
          <w:szCs w:val="24"/>
        </w:rPr>
      </w:pPr>
      <w:r w:rsidRPr="00367EBB">
        <w:rPr>
          <w:rFonts w:ascii="Times New Roman" w:hAnsi="Times New Roman" w:cs="Times New Roman"/>
          <w:b/>
          <w:sz w:val="24"/>
          <w:szCs w:val="24"/>
        </w:rPr>
        <w:t>Pemahaman Siswa Pada Materi Turunan Ditinjau Dari Gaya Belajar Siswa</w:t>
      </w:r>
    </w:p>
    <w:p w:rsidR="000E2A18" w:rsidRDefault="000E2A18" w:rsidP="000E2A18">
      <w:pPr>
        <w:pStyle w:val="ListParagraph"/>
        <w:spacing w:line="480" w:lineRule="auto"/>
        <w:ind w:left="426" w:firstLine="567"/>
        <w:jc w:val="both"/>
        <w:rPr>
          <w:rFonts w:ascii="Times New Roman" w:hAnsi="Times New Roman" w:cs="Times New Roman"/>
          <w:sz w:val="24"/>
          <w:szCs w:val="24"/>
        </w:rPr>
      </w:pPr>
      <w:r w:rsidRPr="000E2A18">
        <w:rPr>
          <w:rFonts w:ascii="Times New Roman" w:hAnsi="Times New Roman" w:cs="Times New Roman"/>
          <w:bCs/>
          <w:sz w:val="24"/>
          <w:szCs w:val="24"/>
        </w:rPr>
        <w:t>Sesuai dengan definisi pemahaman yaitu</w:t>
      </w:r>
      <w:r w:rsidRPr="000E2A18">
        <w:rPr>
          <w:rFonts w:ascii="Times New Roman" w:hAnsi="Times New Roman" w:cs="Times New Roman"/>
          <w:bCs/>
          <w:color w:val="FF0000"/>
          <w:sz w:val="24"/>
          <w:szCs w:val="24"/>
        </w:rPr>
        <w:t xml:space="preserve"> </w:t>
      </w:r>
      <w:r w:rsidRPr="000E2A18">
        <w:rPr>
          <w:rFonts w:ascii="Times New Roman" w:hAnsi="Times New Roman" w:cs="Times New Roman"/>
          <w:sz w:val="24"/>
          <w:szCs w:val="24"/>
        </w:rPr>
        <w:t>penyerapan</w:t>
      </w:r>
      <w:r w:rsidRPr="000E2A18">
        <w:rPr>
          <w:rFonts w:ascii="Times New Roman" w:hAnsi="Times New Roman" w:cs="Times New Roman"/>
          <w:sz w:val="24"/>
          <w:szCs w:val="24"/>
          <w:lang w:val="en-US"/>
        </w:rPr>
        <w:t xml:space="preserve"> </w:t>
      </w:r>
      <w:r w:rsidRPr="000E2A18">
        <w:rPr>
          <w:rFonts w:ascii="Times New Roman" w:hAnsi="Times New Roman" w:cs="Times New Roman"/>
          <w:sz w:val="24"/>
          <w:szCs w:val="24"/>
        </w:rPr>
        <w:t>secara mendalam terhadap sesuatu</w:t>
      </w:r>
      <w:r w:rsidRPr="000E2A18">
        <w:rPr>
          <w:rFonts w:ascii="Times New Roman" w:hAnsi="Times New Roman" w:cs="Times New Roman"/>
          <w:sz w:val="24"/>
          <w:szCs w:val="24"/>
          <w:lang w:val="en-US"/>
        </w:rPr>
        <w:t xml:space="preserve"> </w:t>
      </w:r>
      <w:proofErr w:type="spellStart"/>
      <w:r w:rsidRPr="000E2A18">
        <w:rPr>
          <w:rFonts w:ascii="Times New Roman" w:hAnsi="Times New Roman" w:cs="Times New Roman"/>
          <w:sz w:val="24"/>
          <w:szCs w:val="24"/>
          <w:lang w:val="en-US"/>
        </w:rPr>
        <w:t>materi</w:t>
      </w:r>
      <w:proofErr w:type="spellEnd"/>
      <w:r w:rsidRPr="000E2A18">
        <w:rPr>
          <w:rFonts w:ascii="Times New Roman" w:hAnsi="Times New Roman" w:cs="Times New Roman"/>
          <w:sz w:val="24"/>
          <w:szCs w:val="24"/>
          <w:lang w:val="en-US"/>
        </w:rPr>
        <w:t xml:space="preserve"> yang </w:t>
      </w:r>
      <w:proofErr w:type="spellStart"/>
      <w:r w:rsidRPr="000E2A18">
        <w:rPr>
          <w:rFonts w:ascii="Times New Roman" w:hAnsi="Times New Roman" w:cs="Times New Roman"/>
          <w:sz w:val="24"/>
          <w:szCs w:val="24"/>
          <w:lang w:val="en-US"/>
        </w:rPr>
        <w:t>dipelajari</w:t>
      </w:r>
      <w:proofErr w:type="spellEnd"/>
      <w:r w:rsidRPr="000E2A18">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0E2A18">
        <w:rPr>
          <w:rFonts w:ascii="Times New Roman" w:hAnsi="Times New Roman" w:cs="Times New Roman"/>
          <w:sz w:val="24"/>
          <w:szCs w:val="24"/>
        </w:rPr>
        <w:t xml:space="preserve"> Yang mana pemahaman merupakan </w:t>
      </w:r>
      <w:r w:rsidRPr="000E2A18">
        <w:rPr>
          <w:rFonts w:ascii="Times New Roman" w:hAnsi="Times New Roman" w:cs="Times New Roman"/>
          <w:sz w:val="24"/>
          <w:szCs w:val="24"/>
        </w:rPr>
        <w:lastRenderedPageBreak/>
        <w:t>salah satu prestasi siswa dari jenis/ranah kognitif yang ada enam, yaitu pengamatan, ingatan, pemahaman, aplikasi penerapan, analisis (pemeriksaan dan pemilihan secara teliti), dan sintesis (membuat paduan baru yang utuh).</w:t>
      </w:r>
      <w:r>
        <w:rPr>
          <w:rStyle w:val="FootnoteReference"/>
          <w:rFonts w:ascii="Times New Roman" w:hAnsi="Times New Roman" w:cs="Times New Roman"/>
          <w:sz w:val="24"/>
          <w:szCs w:val="24"/>
        </w:rPr>
        <w:footnoteReference w:id="50"/>
      </w:r>
      <w:r w:rsidRPr="000E2A18">
        <w:rPr>
          <w:rFonts w:ascii="Times New Roman" w:hAnsi="Times New Roman" w:cs="Times New Roman"/>
          <w:sz w:val="24"/>
          <w:szCs w:val="24"/>
        </w:rPr>
        <w:t xml:space="preserve"> Sehingga pemahaman disini memiliki dua kata kunci yang mengarah pada “bagaimana siswa dapat menjelaskan materi dan bagaimana siswa dapat mendefinisikan dengan lisan sendiri secara detail”.</w:t>
      </w:r>
      <w:r>
        <w:rPr>
          <w:rStyle w:val="FootnoteReference"/>
          <w:rFonts w:ascii="Times New Roman" w:hAnsi="Times New Roman" w:cs="Times New Roman"/>
          <w:sz w:val="24"/>
          <w:szCs w:val="24"/>
        </w:rPr>
        <w:footnoteReference w:id="51"/>
      </w:r>
    </w:p>
    <w:p w:rsidR="000E2A18" w:rsidRDefault="000E2A18" w:rsidP="000E2A18">
      <w:pPr>
        <w:pStyle w:val="ListParagraph"/>
        <w:spacing w:line="480" w:lineRule="auto"/>
        <w:ind w:left="426" w:firstLine="567"/>
        <w:jc w:val="both"/>
        <w:rPr>
          <w:rFonts w:ascii="Times New Roman" w:hAnsi="Times New Roman" w:cs="Times New Roman"/>
          <w:sz w:val="24"/>
          <w:szCs w:val="24"/>
        </w:rPr>
      </w:pPr>
      <w:r w:rsidRPr="000E2A18">
        <w:rPr>
          <w:rFonts w:ascii="Times New Roman" w:hAnsi="Times New Roman" w:cs="Times New Roman"/>
          <w:sz w:val="24"/>
          <w:szCs w:val="24"/>
        </w:rPr>
        <w:t>Dalam proses belajar mengajar matematika merupakan pembentukan lingkungan belajar dengan melibatkan siswa secara aktif yang dapat membantu siswa untuk menuangkan ide-idenya dan membangun konsep-konsep atau prinsip-prinsip matematika berdasarkan kemampuannnya sendiri melalui proses internalisasi.</w:t>
      </w:r>
      <w:r>
        <w:rPr>
          <w:rStyle w:val="FootnoteReference"/>
          <w:rFonts w:ascii="Times New Roman" w:hAnsi="Times New Roman" w:cs="Times New Roman"/>
          <w:sz w:val="24"/>
          <w:szCs w:val="24"/>
        </w:rPr>
        <w:footnoteReference w:id="52"/>
      </w:r>
      <w:r w:rsidRPr="000E2A18">
        <w:rPr>
          <w:rFonts w:ascii="Times New Roman" w:hAnsi="Times New Roman" w:cs="Times New Roman"/>
          <w:sz w:val="24"/>
          <w:szCs w:val="24"/>
        </w:rPr>
        <w:t xml:space="preserve"> Untuk itu seorang guru matematika harus menyadari dan mengetahui bahwa setiap siswa mempunyai cara yang optimal dalam mempelajari informasi baru yang kita kenal dengan sebutan gaya belajar, supaya materi dan tujuan pembelajaran dapat tersampaikan secara komprehensif.</w:t>
      </w:r>
      <w:r>
        <w:rPr>
          <w:rStyle w:val="FootnoteReference"/>
          <w:rFonts w:ascii="Times New Roman" w:hAnsi="Times New Roman" w:cs="Times New Roman"/>
          <w:sz w:val="24"/>
          <w:szCs w:val="24"/>
        </w:rPr>
        <w:footnoteReference w:id="53"/>
      </w:r>
    </w:p>
    <w:p w:rsidR="000E2A18" w:rsidRDefault="007B05D5" w:rsidP="000E2A1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mengetahui</w:t>
      </w:r>
      <w:r w:rsidR="000E2A18" w:rsidRPr="000E2A18">
        <w:rPr>
          <w:rFonts w:ascii="Times New Roman" w:hAnsi="Times New Roman" w:cs="Times New Roman"/>
          <w:sz w:val="24"/>
          <w:szCs w:val="24"/>
        </w:rPr>
        <w:t xml:space="preserve"> tingkat pemahaman siswa pada materi turunan yang ditinjau dari gaya belajar siswa, disini seorang guru bebas menggunakan metode dan model pembelajaran apapun, asalkan yang perlu jadi perhatian adalah siswa harus merasa nyaman dan pemahaman diperoleh.</w:t>
      </w:r>
    </w:p>
    <w:p w:rsidR="006C12FD" w:rsidRDefault="000E2A18" w:rsidP="006C12FD">
      <w:pPr>
        <w:pStyle w:val="ListParagraph"/>
        <w:spacing w:line="480" w:lineRule="auto"/>
        <w:ind w:left="426" w:firstLine="567"/>
        <w:jc w:val="both"/>
        <w:rPr>
          <w:rFonts w:ascii="Times New Roman" w:hAnsi="Times New Roman" w:cs="Times New Roman"/>
          <w:sz w:val="24"/>
          <w:szCs w:val="24"/>
        </w:rPr>
      </w:pPr>
      <w:r w:rsidRPr="000E2A18">
        <w:rPr>
          <w:rFonts w:ascii="Times New Roman" w:hAnsi="Times New Roman" w:cs="Times New Roman"/>
          <w:sz w:val="24"/>
          <w:szCs w:val="24"/>
        </w:rPr>
        <w:lastRenderedPageBreak/>
        <w:t>Keterlibatan siswa dalam pembelajaran materi turunan ini membuka kesempatan siswa mengevaluasi dan menambah pemahaman mereka saat bertemu dengan pemikiran siswa lain dan saat mereka berpartisipasi dalam pencarian pemahaman bersama.</w:t>
      </w:r>
      <w:r>
        <w:rPr>
          <w:rStyle w:val="FootnoteReference"/>
          <w:rFonts w:ascii="Times New Roman" w:hAnsi="Times New Roman" w:cs="Times New Roman"/>
          <w:sz w:val="24"/>
          <w:szCs w:val="24"/>
        </w:rPr>
        <w:footnoteReference w:id="54"/>
      </w:r>
      <w:r w:rsidRPr="000E2A18">
        <w:rPr>
          <w:rFonts w:ascii="Times New Roman" w:hAnsi="Times New Roman" w:cs="Times New Roman"/>
          <w:sz w:val="24"/>
          <w:szCs w:val="24"/>
        </w:rPr>
        <w:t xml:space="preserve"> Pemahaman terhadap bahan pelajaran khususnya materi turunan ini juga dapat diperkuat dengan disajikan soal-soal sebagai latihan. Apalagi siswa sudah terampil mengerjakan soal-soal itu berarti memori menjadi kuat dan terjadi retensi. Dengan memori itu diharapkan siswa mampu mengaplikasikannya ke dalam situasi yang lainnya.</w:t>
      </w:r>
      <w:r>
        <w:rPr>
          <w:rStyle w:val="FootnoteReference"/>
          <w:rFonts w:ascii="Times New Roman" w:hAnsi="Times New Roman" w:cs="Times New Roman"/>
          <w:sz w:val="24"/>
          <w:szCs w:val="24"/>
        </w:rPr>
        <w:footnoteReference w:id="55"/>
      </w:r>
    </w:p>
    <w:p w:rsidR="00B016D0" w:rsidRDefault="00B016D0" w:rsidP="006C12FD">
      <w:pPr>
        <w:pStyle w:val="ListParagraph"/>
        <w:spacing w:line="480" w:lineRule="auto"/>
        <w:ind w:left="426" w:firstLine="567"/>
        <w:jc w:val="both"/>
        <w:rPr>
          <w:rFonts w:ascii="Times New Roman" w:hAnsi="Times New Roman" w:cs="Times New Roman"/>
          <w:sz w:val="24"/>
          <w:szCs w:val="24"/>
        </w:rPr>
      </w:pPr>
    </w:p>
    <w:p w:rsidR="007E7593" w:rsidRDefault="007E7593" w:rsidP="007E759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Materi Turunan</w:t>
      </w:r>
      <w:r w:rsidRPr="007E7593">
        <w:rPr>
          <w:rFonts w:ascii="Times New Roman" w:hAnsi="Times New Roman" w:cs="Times New Roman"/>
          <w:b/>
          <w:sz w:val="24"/>
          <w:szCs w:val="24"/>
        </w:rPr>
        <w:t xml:space="preserve"> </w:t>
      </w:r>
    </w:p>
    <w:p w:rsidR="000A1303" w:rsidRDefault="007E7593" w:rsidP="00AD5C79">
      <w:pPr>
        <w:pStyle w:val="ListParagraph"/>
        <w:numPr>
          <w:ilvl w:val="3"/>
          <w:numId w:val="5"/>
        </w:numPr>
        <w:spacing w:line="480" w:lineRule="auto"/>
        <w:ind w:left="709" w:hanging="283"/>
        <w:jc w:val="both"/>
        <w:rPr>
          <w:rFonts w:ascii="Times New Roman" w:hAnsi="Times New Roman" w:cs="Times New Roman"/>
          <w:b/>
          <w:sz w:val="24"/>
          <w:szCs w:val="24"/>
        </w:rPr>
      </w:pPr>
      <w:r w:rsidRPr="000A1303">
        <w:rPr>
          <w:rFonts w:ascii="Times New Roman" w:hAnsi="Times New Roman" w:cs="Times New Roman"/>
          <w:b/>
          <w:sz w:val="24"/>
          <w:szCs w:val="24"/>
        </w:rPr>
        <w:t>Konsep Limit yang Merumuskan Turunan Fungsi</w:t>
      </w:r>
    </w:p>
    <w:p w:rsidR="000A1303" w:rsidRDefault="000A1303" w:rsidP="000A1303">
      <w:pPr>
        <w:pStyle w:val="ListParagraph"/>
        <w:spacing w:line="480" w:lineRule="auto"/>
        <w:ind w:left="709"/>
        <w:jc w:val="both"/>
        <w:rPr>
          <w:rFonts w:ascii="Times New Roman" w:hAnsi="Times New Roman" w:cs="Times New Roman"/>
          <w:bCs/>
          <w:position w:val="-24"/>
          <w:sz w:val="24"/>
          <w:szCs w:val="24"/>
        </w:rPr>
      </w:pPr>
      <w:r>
        <w:rPr>
          <w:rFonts w:ascii="Times New Roman" w:hAnsi="Times New Roman" w:cs="Times New Roman"/>
          <w:bCs/>
          <w:sz w:val="24"/>
          <w:szCs w:val="24"/>
        </w:rPr>
        <w:t xml:space="preserve">Pada bab sebelumnya kita telah mepelajari materi tentang limit, dan mengetahui bahwa jika ditentukan suatu fungsi </w:t>
      </w:r>
      <w:r>
        <w:rPr>
          <w:rFonts w:ascii="Times New Roman" w:hAnsi="Times New Roman" w:cs="Times New Roman"/>
          <w:bCs/>
          <w:i/>
          <w:iCs/>
          <w:sz w:val="24"/>
          <w:szCs w:val="24"/>
        </w:rPr>
        <w:t>f(x)</w:t>
      </w:r>
      <w:r>
        <w:rPr>
          <w:rFonts w:ascii="Times New Roman" w:hAnsi="Times New Roman" w:cs="Times New Roman"/>
          <w:bCs/>
          <w:sz w:val="24"/>
          <w:szCs w:val="24"/>
        </w:rPr>
        <w:t xml:space="preserve">, maka kita dapat menentukan hasil dari </w:t>
      </w:r>
      <w:r w:rsidRPr="000A1303">
        <w:rPr>
          <w:rFonts w:ascii="Times New Roman" w:hAnsi="Times New Roman" w:cs="Times New Roman"/>
          <w:bCs/>
          <w:position w:val="-24"/>
          <w:sz w:val="24"/>
          <w:szCs w:val="24"/>
        </w:rPr>
        <w:object w:dxaOrig="2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75pt" o:ole="">
            <v:imagedata r:id="rId8" o:title=""/>
          </v:shape>
          <o:OLEObject Type="Embed" ProgID="Equation.3" ShapeID="_x0000_i1025" DrawAspect="Content" ObjectID="_1071589263" r:id="rId9"/>
        </w:object>
      </w:r>
    </w:p>
    <w:p w:rsidR="004C4C3D" w:rsidRDefault="004C4C3D" w:rsidP="004C4C3D">
      <w:pPr>
        <w:pStyle w:val="ListParagraph"/>
        <w:spacing w:line="480" w:lineRule="auto"/>
        <w:ind w:left="709"/>
        <w:jc w:val="both"/>
        <w:rPr>
          <w:rFonts w:ascii="Times New Roman" w:hAnsi="Times New Roman" w:cs="Times New Roman"/>
          <w:bCs/>
          <w:position w:val="-24"/>
          <w:sz w:val="24"/>
          <w:szCs w:val="24"/>
        </w:rPr>
      </w:pPr>
      <w:r>
        <w:rPr>
          <w:rFonts w:ascii="Times New Roman" w:hAnsi="Times New Roman" w:cs="Times New Roman"/>
          <w:bCs/>
          <w:position w:val="-24"/>
          <w:sz w:val="24"/>
          <w:szCs w:val="24"/>
        </w:rPr>
        <w:t xml:space="preserve">Hasil dari limit </w:t>
      </w:r>
      <w:r w:rsidRPr="004C4C3D">
        <w:rPr>
          <w:rFonts w:ascii="Times New Roman" w:hAnsi="Times New Roman" w:cs="Times New Roman"/>
          <w:bCs/>
          <w:position w:val="-24"/>
          <w:sz w:val="24"/>
          <w:szCs w:val="24"/>
        </w:rPr>
        <w:object w:dxaOrig="1960" w:dyaOrig="620">
          <v:shape id="_x0000_i1026" type="#_x0000_t75" style="width:98.25pt;height:30.75pt" o:ole="">
            <v:imagedata r:id="rId10" o:title=""/>
          </v:shape>
          <o:OLEObject Type="Embed" ProgID="Equation.3" ShapeID="_x0000_i1026" DrawAspect="Content" ObjectID="_1071589264" r:id="rId11"/>
        </w:object>
      </w:r>
      <w:r>
        <w:rPr>
          <w:rFonts w:ascii="Times New Roman" w:hAnsi="Times New Roman" w:cs="Times New Roman"/>
          <w:bCs/>
          <w:position w:val="-24"/>
          <w:sz w:val="24"/>
          <w:szCs w:val="24"/>
        </w:rPr>
        <w:t xml:space="preserve"> inilah yang disebut turunan fungsi </w:t>
      </w:r>
      <w:r>
        <w:rPr>
          <w:rFonts w:ascii="Times New Roman" w:hAnsi="Times New Roman" w:cs="Times New Roman"/>
          <w:bCs/>
          <w:i/>
          <w:iCs/>
          <w:position w:val="-24"/>
          <w:sz w:val="24"/>
          <w:szCs w:val="24"/>
        </w:rPr>
        <w:t>f(x)</w:t>
      </w:r>
      <w:r>
        <w:rPr>
          <w:rFonts w:ascii="Times New Roman" w:hAnsi="Times New Roman" w:cs="Times New Roman"/>
          <w:bCs/>
          <w:position w:val="-24"/>
          <w:sz w:val="24"/>
          <w:szCs w:val="24"/>
        </w:rPr>
        <w:t xml:space="preserve"> yang biasa ditulis dengan:</w:t>
      </w:r>
    </w:p>
    <w:p w:rsidR="004C4C3D" w:rsidRDefault="005C1800" w:rsidP="004C4C3D">
      <w:pPr>
        <w:pStyle w:val="ListParagraph"/>
        <w:spacing w:line="480" w:lineRule="auto"/>
        <w:ind w:left="709"/>
        <w:jc w:val="both"/>
        <w:rPr>
          <w:rFonts w:ascii="Times New Roman" w:hAnsi="Times New Roman" w:cs="Times New Roman"/>
          <w:bCs/>
          <w:position w:val="-24"/>
          <w:sz w:val="24"/>
          <w:szCs w:val="24"/>
        </w:rPr>
      </w:pPr>
      <w:r w:rsidRPr="005C1800">
        <w:rPr>
          <w:rFonts w:ascii="Times New Roman" w:hAnsi="Times New Roman" w:cs="Times New Roman"/>
          <w:bCs/>
          <w:noProof/>
          <w:position w:val="-24"/>
          <w:sz w:val="24"/>
          <w:szCs w:val="24"/>
          <w:lang w:eastAsia="id-ID"/>
        </w:rPr>
        <w:pict>
          <v:shapetype id="_x0000_t32" coordsize="21600,21600" o:spt="32" o:oned="t" path="m,l21600,21600e" filled="f">
            <v:path arrowok="t" fillok="f" o:connecttype="none"/>
            <o:lock v:ext="edit" shapetype="t"/>
          </v:shapetype>
          <v:shape id="_x0000_s1049" type="#_x0000_t32" style="position:absolute;left:0;text-align:left;margin-left:33.6pt;margin-top:25.35pt;width:.05pt;height:42.7pt;z-index:251679744" o:connectortype="straight"/>
        </w:pict>
      </w:r>
      <w:r w:rsidRPr="005C1800">
        <w:rPr>
          <w:rFonts w:ascii="Times New Roman" w:hAnsi="Times New Roman" w:cs="Times New Roman"/>
          <w:bCs/>
          <w:noProof/>
          <w:position w:val="-24"/>
          <w:sz w:val="24"/>
          <w:szCs w:val="24"/>
          <w:lang w:eastAsia="id-ID"/>
        </w:rPr>
        <w:pict>
          <v:shape id="_x0000_s1051" type="#_x0000_t32" style="position:absolute;left:0;text-align:left;margin-left:33.6pt;margin-top:24.6pt;width:156.15pt;height:.75pt;z-index:251681792" o:connectortype="straight"/>
        </w:pict>
      </w:r>
      <w:r w:rsidRPr="005C1800">
        <w:rPr>
          <w:rFonts w:ascii="Times New Roman" w:hAnsi="Times New Roman" w:cs="Times New Roman"/>
          <w:bCs/>
          <w:noProof/>
          <w:position w:val="-24"/>
          <w:sz w:val="24"/>
          <w:szCs w:val="24"/>
          <w:lang w:eastAsia="id-ID"/>
        </w:rPr>
        <w:pict>
          <v:shape id="_x0000_s1052" type="#_x0000_t32" style="position:absolute;left:0;text-align:left;margin-left:189.75pt;margin-top:25.35pt;width:0;height:42.7pt;z-index:251682816" o:connectortype="straight"/>
        </w:pict>
      </w:r>
    </w:p>
    <w:p w:rsidR="004C4C3D" w:rsidRPr="004C4C3D" w:rsidRDefault="005C1800" w:rsidP="004C4C3D">
      <w:pPr>
        <w:pStyle w:val="ListParagraph"/>
        <w:spacing w:line="480" w:lineRule="auto"/>
        <w:ind w:left="709"/>
        <w:jc w:val="both"/>
        <w:rPr>
          <w:rFonts w:ascii="Times New Roman" w:hAnsi="Times New Roman" w:cs="Times New Roman"/>
          <w:bCs/>
          <w:color w:val="0070C0"/>
          <w:position w:val="-24"/>
          <w:sz w:val="24"/>
          <w:szCs w:val="24"/>
        </w:rPr>
      </w:pPr>
      <w:r w:rsidRPr="005C1800">
        <w:rPr>
          <w:rFonts w:ascii="Times New Roman" w:hAnsi="Times New Roman" w:cs="Times New Roman"/>
          <w:bCs/>
          <w:noProof/>
          <w:color w:val="0070C0"/>
          <w:position w:val="-24"/>
          <w:sz w:val="24"/>
          <w:szCs w:val="24"/>
          <w:lang w:eastAsia="id-ID"/>
        </w:rPr>
        <w:pict>
          <v:shape id="_x0000_s1050" type="#_x0000_t32" style="position:absolute;left:0;text-align:left;margin-left:33.6pt;margin-top:38.85pt;width:156.15pt;height:.05pt;z-index:251680768" o:connectortype="straight"/>
        </w:pict>
      </w:r>
      <w:r w:rsidR="004C4C3D" w:rsidRPr="004C4C3D">
        <w:rPr>
          <w:rFonts w:ascii="Times New Roman" w:hAnsi="Times New Roman" w:cs="Times New Roman"/>
          <w:bCs/>
          <w:color w:val="0070C0"/>
          <w:position w:val="-24"/>
          <w:sz w:val="24"/>
          <w:szCs w:val="24"/>
        </w:rPr>
        <w:object w:dxaOrig="2780" w:dyaOrig="620">
          <v:shape id="_x0000_i1027" type="#_x0000_t75" style="width:138.75pt;height:30.75pt" o:ole="">
            <v:imagedata r:id="rId8" o:title=""/>
          </v:shape>
          <o:OLEObject Type="Embed" ProgID="Equation.3" ShapeID="_x0000_i1027" DrawAspect="Content" ObjectID="_1071589265" r:id="rId12"/>
        </w:object>
      </w:r>
    </w:p>
    <w:p w:rsidR="004C4C3D" w:rsidRDefault="004C4C3D" w:rsidP="004C4C3D">
      <w:pPr>
        <w:pStyle w:val="ListParagraph"/>
        <w:tabs>
          <w:tab w:val="left" w:pos="5745"/>
        </w:tabs>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Contoh:</w:t>
      </w:r>
    </w:p>
    <w:p w:rsidR="004C4C3D" w:rsidRDefault="004C4C3D" w:rsidP="004C4C3D">
      <w:pPr>
        <w:pStyle w:val="ListParagraph"/>
        <w:tabs>
          <w:tab w:val="left" w:pos="5745"/>
        </w:tabs>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Tentukan turunan pertama dari fungsi-fungs berikut:</w:t>
      </w:r>
    </w:p>
    <w:p w:rsidR="004C4C3D" w:rsidRDefault="004C4C3D" w:rsidP="00AD5C79">
      <w:pPr>
        <w:pStyle w:val="ListParagraph"/>
        <w:numPr>
          <w:ilvl w:val="0"/>
          <w:numId w:val="24"/>
        </w:numPr>
        <w:tabs>
          <w:tab w:val="left" w:pos="5745"/>
        </w:tabs>
        <w:spacing w:line="480" w:lineRule="auto"/>
        <w:ind w:left="993" w:hanging="284"/>
        <w:jc w:val="both"/>
        <w:rPr>
          <w:rFonts w:ascii="Times New Roman" w:hAnsi="Times New Roman" w:cs="Times New Roman"/>
          <w:bCs/>
          <w:sz w:val="24"/>
          <w:szCs w:val="24"/>
        </w:rPr>
      </w:pPr>
      <w:r>
        <w:rPr>
          <w:rFonts w:ascii="Times New Roman" w:hAnsi="Times New Roman" w:cs="Times New Roman"/>
          <w:bCs/>
          <w:i/>
          <w:iCs/>
          <w:sz w:val="24"/>
          <w:szCs w:val="24"/>
        </w:rPr>
        <w:t>f</w:t>
      </w:r>
      <w:r w:rsidR="00D14C8A">
        <w:rPr>
          <w:rFonts w:ascii="Times New Roman" w:hAnsi="Times New Roman" w:cs="Times New Roman"/>
          <w:bCs/>
          <w:i/>
          <w:iCs/>
          <w:sz w:val="24"/>
          <w:szCs w:val="24"/>
        </w:rPr>
        <w:t xml:space="preserve"> </w:t>
      </w:r>
      <w:r>
        <w:rPr>
          <w:rFonts w:ascii="Times New Roman" w:hAnsi="Times New Roman" w:cs="Times New Roman"/>
          <w:bCs/>
          <w:i/>
          <w:iCs/>
          <w:sz w:val="24"/>
          <w:szCs w:val="24"/>
        </w:rPr>
        <w:t>(x)</w:t>
      </w:r>
      <w:r w:rsidR="00D14C8A">
        <w:rPr>
          <w:rFonts w:ascii="Times New Roman" w:hAnsi="Times New Roman" w:cs="Times New Roman"/>
          <w:bCs/>
          <w:i/>
          <w:iCs/>
          <w:sz w:val="24"/>
          <w:szCs w:val="24"/>
        </w:rPr>
        <w:t xml:space="preserve"> </w:t>
      </w:r>
      <w:r w:rsidR="002E7CF0">
        <w:rPr>
          <w:rFonts w:ascii="Times New Roman" w:hAnsi="Times New Roman" w:cs="Times New Roman"/>
          <w:bCs/>
          <w:sz w:val="24"/>
          <w:szCs w:val="24"/>
        </w:rPr>
        <w:t>=1</w:t>
      </w:r>
    </w:p>
    <w:p w:rsidR="002E7CF0" w:rsidRDefault="002E7CF0" w:rsidP="00AD5C79">
      <w:pPr>
        <w:pStyle w:val="ListParagraph"/>
        <w:numPr>
          <w:ilvl w:val="0"/>
          <w:numId w:val="24"/>
        </w:numPr>
        <w:tabs>
          <w:tab w:val="left" w:pos="5745"/>
        </w:tabs>
        <w:spacing w:line="480" w:lineRule="auto"/>
        <w:ind w:left="993" w:hanging="284"/>
        <w:jc w:val="both"/>
        <w:rPr>
          <w:rFonts w:ascii="Times New Roman" w:hAnsi="Times New Roman" w:cs="Times New Roman"/>
          <w:bCs/>
          <w:sz w:val="24"/>
          <w:szCs w:val="24"/>
        </w:rPr>
      </w:pPr>
      <w:r>
        <w:rPr>
          <w:rFonts w:ascii="Times New Roman" w:hAnsi="Times New Roman" w:cs="Times New Roman"/>
          <w:bCs/>
          <w:i/>
          <w:iCs/>
          <w:sz w:val="24"/>
          <w:szCs w:val="24"/>
        </w:rPr>
        <w:t>f</w:t>
      </w:r>
      <w:r w:rsidR="00D14C8A">
        <w:rPr>
          <w:rFonts w:ascii="Times New Roman" w:hAnsi="Times New Roman" w:cs="Times New Roman"/>
          <w:bCs/>
          <w:i/>
          <w:iCs/>
          <w:sz w:val="24"/>
          <w:szCs w:val="24"/>
        </w:rPr>
        <w:t xml:space="preserve"> </w:t>
      </w:r>
      <w:r>
        <w:rPr>
          <w:rFonts w:ascii="Times New Roman" w:hAnsi="Times New Roman" w:cs="Times New Roman"/>
          <w:bCs/>
          <w:i/>
          <w:iCs/>
          <w:sz w:val="24"/>
          <w:szCs w:val="24"/>
        </w:rPr>
        <w:t>(x)</w:t>
      </w:r>
      <w:r w:rsidR="00D14C8A">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i/>
          <w:iCs/>
          <w:sz w:val="24"/>
          <w:szCs w:val="24"/>
        </w:rPr>
        <w:t>x</w:t>
      </w:r>
    </w:p>
    <w:p w:rsidR="004C4C3D" w:rsidRDefault="004C4C3D" w:rsidP="00AD5C79">
      <w:pPr>
        <w:pStyle w:val="ListParagraph"/>
        <w:numPr>
          <w:ilvl w:val="0"/>
          <w:numId w:val="24"/>
        </w:numPr>
        <w:tabs>
          <w:tab w:val="left" w:pos="5745"/>
        </w:tabs>
        <w:spacing w:line="480" w:lineRule="auto"/>
        <w:ind w:left="993" w:hanging="284"/>
        <w:jc w:val="both"/>
        <w:rPr>
          <w:rFonts w:ascii="Times New Roman" w:hAnsi="Times New Roman" w:cs="Times New Roman"/>
          <w:bCs/>
          <w:sz w:val="24"/>
          <w:szCs w:val="24"/>
        </w:rPr>
      </w:pPr>
      <w:r>
        <w:rPr>
          <w:rFonts w:ascii="Times New Roman" w:hAnsi="Times New Roman" w:cs="Times New Roman"/>
          <w:bCs/>
          <w:i/>
          <w:iCs/>
          <w:sz w:val="24"/>
          <w:szCs w:val="24"/>
        </w:rPr>
        <w:t>f</w:t>
      </w:r>
      <w:r w:rsidR="00D14C8A">
        <w:rPr>
          <w:rFonts w:ascii="Times New Roman" w:hAnsi="Times New Roman" w:cs="Times New Roman"/>
          <w:bCs/>
          <w:i/>
          <w:iCs/>
          <w:sz w:val="24"/>
          <w:szCs w:val="24"/>
        </w:rPr>
        <w:t xml:space="preserve"> </w:t>
      </w:r>
      <w:r>
        <w:rPr>
          <w:rFonts w:ascii="Times New Roman" w:hAnsi="Times New Roman" w:cs="Times New Roman"/>
          <w:bCs/>
          <w:i/>
          <w:iCs/>
          <w:sz w:val="24"/>
          <w:szCs w:val="24"/>
        </w:rPr>
        <w:t>(x)</w:t>
      </w:r>
      <w:r w:rsidR="00D14C8A">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00D14C8A">
        <w:rPr>
          <w:rFonts w:ascii="Times New Roman" w:hAnsi="Times New Roman" w:cs="Times New Roman"/>
          <w:bCs/>
          <w:i/>
          <w:iCs/>
          <w:sz w:val="24"/>
          <w:szCs w:val="24"/>
        </w:rPr>
        <w:t xml:space="preserve"> </w:t>
      </w:r>
      <w:r>
        <w:rPr>
          <w:rFonts w:ascii="Times New Roman" w:hAnsi="Times New Roman" w:cs="Times New Roman"/>
          <w:bCs/>
          <w:sz w:val="24"/>
          <w:szCs w:val="24"/>
        </w:rPr>
        <w:t>2</w:t>
      </w:r>
      <w:r>
        <w:rPr>
          <w:rFonts w:ascii="Times New Roman" w:hAnsi="Times New Roman" w:cs="Times New Roman"/>
          <w:bCs/>
          <w:i/>
          <w:iCs/>
          <w:sz w:val="24"/>
          <w:szCs w:val="24"/>
        </w:rPr>
        <w:t>x+</w:t>
      </w:r>
      <w:r>
        <w:rPr>
          <w:rFonts w:ascii="Times New Roman" w:hAnsi="Times New Roman" w:cs="Times New Roman"/>
          <w:bCs/>
          <w:sz w:val="24"/>
          <w:szCs w:val="24"/>
        </w:rPr>
        <w:t>5</w:t>
      </w:r>
    </w:p>
    <w:p w:rsidR="004C4C3D" w:rsidRDefault="004C4C3D" w:rsidP="00AD5C79">
      <w:pPr>
        <w:pStyle w:val="ListParagraph"/>
        <w:numPr>
          <w:ilvl w:val="0"/>
          <w:numId w:val="24"/>
        </w:numPr>
        <w:tabs>
          <w:tab w:val="left" w:pos="5745"/>
        </w:tabs>
        <w:spacing w:line="480" w:lineRule="auto"/>
        <w:ind w:left="993" w:hanging="284"/>
        <w:jc w:val="both"/>
        <w:rPr>
          <w:rFonts w:ascii="Times New Roman" w:hAnsi="Times New Roman" w:cs="Times New Roman"/>
          <w:bCs/>
          <w:sz w:val="24"/>
          <w:szCs w:val="24"/>
        </w:rPr>
      </w:pPr>
      <w:r w:rsidRPr="004C4C3D">
        <w:rPr>
          <w:rFonts w:ascii="Times New Roman" w:hAnsi="Times New Roman" w:cs="Times New Roman"/>
          <w:bCs/>
          <w:position w:val="-10"/>
          <w:sz w:val="24"/>
          <w:szCs w:val="24"/>
        </w:rPr>
        <w:object w:dxaOrig="1939" w:dyaOrig="360">
          <v:shape id="_x0000_i1028" type="#_x0000_t75" style="width:96.75pt;height:18pt" o:ole="">
            <v:imagedata r:id="rId13" o:title=""/>
          </v:shape>
          <o:OLEObject Type="Embed" ProgID="Equation.3" ShapeID="_x0000_i1028" DrawAspect="Content" ObjectID="_1071589266" r:id="rId14"/>
        </w:object>
      </w:r>
    </w:p>
    <w:p w:rsidR="004C4C3D" w:rsidRDefault="004C4C3D" w:rsidP="004C4C3D">
      <w:pPr>
        <w:pStyle w:val="ListParagraph"/>
        <w:tabs>
          <w:tab w:val="left" w:pos="5745"/>
        </w:tabs>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Jawab:</w:t>
      </w:r>
    </w:p>
    <w:p w:rsidR="004C4C3D" w:rsidRDefault="002E7CF0" w:rsidP="00AD5C79">
      <w:pPr>
        <w:pStyle w:val="ListParagraph"/>
        <w:numPr>
          <w:ilvl w:val="0"/>
          <w:numId w:val="25"/>
        </w:numPr>
        <w:tabs>
          <w:tab w:val="left" w:pos="5745"/>
        </w:tabs>
        <w:spacing w:line="480" w:lineRule="auto"/>
        <w:ind w:hanging="284"/>
        <w:jc w:val="both"/>
        <w:rPr>
          <w:rFonts w:ascii="Times New Roman" w:hAnsi="Times New Roman" w:cs="Times New Roman"/>
          <w:bCs/>
          <w:sz w:val="24"/>
          <w:szCs w:val="24"/>
        </w:rPr>
      </w:pPr>
      <w:r w:rsidRPr="004C4C3D">
        <w:rPr>
          <w:rFonts w:ascii="Times New Roman" w:hAnsi="Times New Roman" w:cs="Times New Roman"/>
          <w:bCs/>
          <w:position w:val="-10"/>
          <w:sz w:val="24"/>
          <w:szCs w:val="24"/>
        </w:rPr>
        <w:object w:dxaOrig="2360" w:dyaOrig="320">
          <v:shape id="_x0000_i1029" type="#_x0000_t75" style="width:117.75pt;height:15.75pt" o:ole="">
            <v:imagedata r:id="rId15" o:title=""/>
          </v:shape>
          <o:OLEObject Type="Embed" ProgID="Equation.3" ShapeID="_x0000_i1029" DrawAspect="Content" ObjectID="_1071589267" r:id="rId16"/>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sidRPr="00D03E45">
        <w:rPr>
          <w:rFonts w:ascii="Times New Roman" w:hAnsi="Times New Roman" w:cs="Times New Roman"/>
          <w:bCs/>
          <w:position w:val="-24"/>
          <w:sz w:val="24"/>
          <w:szCs w:val="24"/>
        </w:rPr>
        <w:object w:dxaOrig="2780" w:dyaOrig="620">
          <v:shape id="_x0000_i1030" type="#_x0000_t75" style="width:138.75pt;height:30.75pt" o:ole="">
            <v:imagedata r:id="rId17" o:title=""/>
          </v:shape>
          <o:OLEObject Type="Embed" ProgID="Equation.3" ShapeID="_x0000_i1030" DrawAspect="Content" ObjectID="_1071589268" r:id="rId18"/>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7CF0" w:rsidRPr="00D03E45">
        <w:rPr>
          <w:rFonts w:ascii="Times New Roman" w:hAnsi="Times New Roman" w:cs="Times New Roman"/>
          <w:bCs/>
          <w:position w:val="-24"/>
          <w:sz w:val="24"/>
          <w:szCs w:val="24"/>
        </w:rPr>
        <w:object w:dxaOrig="840" w:dyaOrig="620">
          <v:shape id="_x0000_i1031" type="#_x0000_t75" style="width:42pt;height:30.75pt" o:ole="">
            <v:imagedata r:id="rId19" o:title=""/>
          </v:shape>
          <o:OLEObject Type="Embed" ProgID="Equation.3" ShapeID="_x0000_i1031" DrawAspect="Content" ObjectID="_1071589269" r:id="rId20"/>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 0</w:t>
      </w:r>
    </w:p>
    <w:p w:rsidR="002E7CF0" w:rsidRPr="002E7CF0" w:rsidRDefault="002E7CF0" w:rsidP="00AD5C79">
      <w:pPr>
        <w:pStyle w:val="ListParagraph"/>
        <w:numPr>
          <w:ilvl w:val="0"/>
          <w:numId w:val="25"/>
        </w:numPr>
        <w:tabs>
          <w:tab w:val="left" w:pos="5745"/>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f(</w:t>
      </w:r>
      <w:r>
        <w:rPr>
          <w:rFonts w:ascii="Times New Roman" w:hAnsi="Times New Roman" w:cs="Times New Roman"/>
          <w:bCs/>
          <w:i/>
          <w:iCs/>
          <w:sz w:val="24"/>
          <w:szCs w:val="24"/>
        </w:rPr>
        <w:t>x)=x</w:t>
      </w:r>
    </w:p>
    <w:p w:rsidR="002E7CF0" w:rsidRDefault="00D14C8A" w:rsidP="002E7CF0">
      <w:pPr>
        <w:pStyle w:val="ListParagraph"/>
        <w:tabs>
          <w:tab w:val="left" w:pos="5745"/>
        </w:tabs>
        <w:spacing w:line="480" w:lineRule="auto"/>
        <w:ind w:left="1070"/>
        <w:jc w:val="both"/>
        <w:rPr>
          <w:rFonts w:ascii="Times New Roman" w:hAnsi="Times New Roman" w:cs="Times New Roman"/>
          <w:bCs/>
          <w:sz w:val="24"/>
          <w:szCs w:val="24"/>
        </w:rPr>
      </w:pPr>
      <w:r w:rsidRPr="002E7CF0">
        <w:rPr>
          <w:rFonts w:ascii="Times New Roman" w:hAnsi="Times New Roman" w:cs="Times New Roman"/>
          <w:bCs/>
          <w:position w:val="-24"/>
          <w:sz w:val="24"/>
          <w:szCs w:val="24"/>
        </w:rPr>
        <w:object w:dxaOrig="2780" w:dyaOrig="620">
          <v:shape id="_x0000_i1032" type="#_x0000_t75" style="width:138.75pt;height:30.75pt" o:ole="">
            <v:imagedata r:id="rId21" o:title=""/>
          </v:shape>
          <o:OLEObject Type="Embed" ProgID="Equation.3" ShapeID="_x0000_i1032" DrawAspect="Content" ObjectID="_1071589270" r:id="rId22"/>
        </w:object>
      </w:r>
    </w:p>
    <w:p w:rsidR="00D14C8A" w:rsidRDefault="00D14C8A" w:rsidP="002E7CF0">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D14C8A">
        <w:rPr>
          <w:rFonts w:ascii="Times New Roman" w:hAnsi="Times New Roman" w:cs="Times New Roman"/>
          <w:bCs/>
          <w:position w:val="-24"/>
          <w:sz w:val="24"/>
          <w:szCs w:val="24"/>
        </w:rPr>
        <w:object w:dxaOrig="1620" w:dyaOrig="620">
          <v:shape id="_x0000_i1033" type="#_x0000_t75" style="width:81pt;height:30.75pt" o:ole="">
            <v:imagedata r:id="rId23" o:title=""/>
          </v:shape>
          <o:OLEObject Type="Embed" ProgID="Equation.3" ShapeID="_x0000_i1033" DrawAspect="Content" ObjectID="_1071589271" r:id="rId24"/>
        </w:object>
      </w:r>
    </w:p>
    <w:p w:rsidR="00D14C8A" w:rsidRDefault="00D14C8A" w:rsidP="002E7CF0">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D14C8A">
        <w:rPr>
          <w:rFonts w:ascii="Times New Roman" w:hAnsi="Times New Roman" w:cs="Times New Roman"/>
          <w:bCs/>
          <w:position w:val="-24"/>
          <w:sz w:val="24"/>
          <w:szCs w:val="24"/>
        </w:rPr>
        <w:object w:dxaOrig="580" w:dyaOrig="620">
          <v:shape id="_x0000_i1034" type="#_x0000_t75" style="width:29.25pt;height:30.75pt" o:ole="">
            <v:imagedata r:id="rId25" o:title=""/>
          </v:shape>
          <o:OLEObject Type="Embed" ProgID="Equation.3" ShapeID="_x0000_i1034" DrawAspect="Content" ObjectID="_1071589272" r:id="rId26"/>
        </w:object>
      </w:r>
    </w:p>
    <w:p w:rsidR="00D14C8A" w:rsidRDefault="00D14C8A" w:rsidP="002E7CF0">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 1</w:t>
      </w:r>
    </w:p>
    <w:p w:rsidR="004C4C3D" w:rsidRPr="002E7CF0" w:rsidRDefault="00D03E45" w:rsidP="00AD5C79">
      <w:pPr>
        <w:pStyle w:val="ListParagraph"/>
        <w:numPr>
          <w:ilvl w:val="0"/>
          <w:numId w:val="25"/>
        </w:numPr>
        <w:tabs>
          <w:tab w:val="left" w:pos="5745"/>
        </w:tabs>
        <w:spacing w:line="480" w:lineRule="auto"/>
        <w:jc w:val="both"/>
        <w:rPr>
          <w:rFonts w:ascii="Times New Roman" w:hAnsi="Times New Roman" w:cs="Times New Roman"/>
          <w:bCs/>
          <w:sz w:val="24"/>
          <w:szCs w:val="24"/>
        </w:rPr>
      </w:pPr>
      <w:r w:rsidRPr="00D03E45">
        <w:rPr>
          <w:position w:val="-10"/>
        </w:rPr>
        <w:object w:dxaOrig="3900" w:dyaOrig="320">
          <v:shape id="_x0000_i1035" type="#_x0000_t75" style="width:195pt;height:15.75pt" o:ole="">
            <v:imagedata r:id="rId27" o:title=""/>
          </v:shape>
          <o:OLEObject Type="Embed" ProgID="Equation.3" ShapeID="_x0000_i1035" DrawAspect="Content" ObjectID="_1071589273" r:id="rId28"/>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imes New Roman" w:cs="Times New Roman"/>
          <w:bCs/>
          <w:i/>
          <w:iCs/>
          <w:sz w:val="24"/>
          <w:szCs w:val="24"/>
        </w:rPr>
        <w:t>x+</w:t>
      </w:r>
      <w:r>
        <w:rPr>
          <w:rFonts w:ascii="Times New Roman" w:hAnsi="Times New Roman" w:cs="Times New Roman"/>
          <w:bCs/>
          <w:sz w:val="24"/>
          <w:szCs w:val="24"/>
        </w:rPr>
        <w:t>2</w:t>
      </w:r>
      <w:r>
        <w:rPr>
          <w:rFonts w:ascii="Times New Roman" w:hAnsi="Times New Roman" w:cs="Times New Roman"/>
          <w:bCs/>
          <w:i/>
          <w:iCs/>
          <w:sz w:val="24"/>
          <w:szCs w:val="24"/>
        </w:rPr>
        <w:t>h+</w:t>
      </w:r>
      <w:r>
        <w:rPr>
          <w:rFonts w:ascii="Times New Roman" w:hAnsi="Times New Roman" w:cs="Times New Roman"/>
          <w:bCs/>
          <w:sz w:val="24"/>
          <w:szCs w:val="24"/>
        </w:rPr>
        <w:t>5</w: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sidRPr="00D03E45">
        <w:rPr>
          <w:rFonts w:ascii="Times New Roman" w:hAnsi="Times New Roman" w:cs="Times New Roman"/>
          <w:bCs/>
          <w:position w:val="-24"/>
          <w:sz w:val="24"/>
          <w:szCs w:val="24"/>
        </w:rPr>
        <w:object w:dxaOrig="2780" w:dyaOrig="620">
          <v:shape id="_x0000_i1036" type="#_x0000_t75" style="width:138.75pt;height:30.75pt" o:ole="">
            <v:imagedata r:id="rId29" o:title=""/>
          </v:shape>
          <o:OLEObject Type="Embed" ProgID="Equation.3" ShapeID="_x0000_i1036" DrawAspect="Content" ObjectID="_1071589274" r:id="rId30"/>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03E45">
        <w:rPr>
          <w:rFonts w:ascii="Times New Roman" w:hAnsi="Times New Roman" w:cs="Times New Roman"/>
          <w:bCs/>
          <w:position w:val="-24"/>
          <w:sz w:val="24"/>
          <w:szCs w:val="24"/>
        </w:rPr>
        <w:object w:dxaOrig="2659" w:dyaOrig="620">
          <v:shape id="_x0000_i1037" type="#_x0000_t75" style="width:132.75pt;height:30.75pt" o:ole="">
            <v:imagedata r:id="rId31" o:title=""/>
          </v:shape>
          <o:OLEObject Type="Embed" ProgID="Equation.3" ShapeID="_x0000_i1037" DrawAspect="Content" ObjectID="_1071589275" r:id="rId32"/>
        </w:object>
      </w:r>
    </w:p>
    <w:p w:rsid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03E45">
        <w:rPr>
          <w:rFonts w:ascii="Times New Roman" w:hAnsi="Times New Roman" w:cs="Times New Roman"/>
          <w:bCs/>
          <w:position w:val="-24"/>
          <w:sz w:val="24"/>
          <w:szCs w:val="24"/>
        </w:rPr>
        <w:object w:dxaOrig="720" w:dyaOrig="620">
          <v:shape id="_x0000_i1038" type="#_x0000_t75" style="width:36pt;height:30.75pt" o:ole="">
            <v:imagedata r:id="rId33" o:title=""/>
          </v:shape>
          <o:OLEObject Type="Embed" ProgID="Equation.3" ShapeID="_x0000_i1038" DrawAspect="Content" ObjectID="_1071589276" r:id="rId34"/>
        </w:object>
      </w:r>
    </w:p>
    <w:p w:rsidR="00D03E45" w:rsidRPr="00D03E45" w:rsidRDefault="00D03E45" w:rsidP="00D03E45">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0FE8">
        <w:rPr>
          <w:rFonts w:ascii="Times New Roman" w:hAnsi="Times New Roman" w:cs="Times New Roman"/>
          <w:bCs/>
          <w:sz w:val="24"/>
          <w:szCs w:val="24"/>
        </w:rPr>
        <w:t xml:space="preserve"> 2</w:t>
      </w:r>
    </w:p>
    <w:p w:rsidR="00D03E45" w:rsidRDefault="00B70FE8" w:rsidP="00AD5C79">
      <w:pPr>
        <w:pStyle w:val="ListParagraph"/>
        <w:numPr>
          <w:ilvl w:val="0"/>
          <w:numId w:val="25"/>
        </w:numPr>
        <w:tabs>
          <w:tab w:val="left" w:pos="5745"/>
        </w:tabs>
        <w:spacing w:line="480" w:lineRule="auto"/>
        <w:ind w:hanging="284"/>
        <w:jc w:val="both"/>
        <w:rPr>
          <w:rFonts w:ascii="Times New Roman" w:hAnsi="Times New Roman" w:cs="Times New Roman"/>
          <w:bCs/>
          <w:sz w:val="24"/>
          <w:szCs w:val="24"/>
        </w:rPr>
      </w:pPr>
      <w:r w:rsidRPr="00B70FE8">
        <w:rPr>
          <w:rFonts w:ascii="Times New Roman" w:hAnsi="Times New Roman" w:cs="Times New Roman"/>
          <w:bCs/>
          <w:position w:val="-10"/>
          <w:sz w:val="24"/>
          <w:szCs w:val="24"/>
        </w:rPr>
        <w:object w:dxaOrig="5539" w:dyaOrig="360">
          <v:shape id="_x0000_i1039" type="#_x0000_t75" style="width:276.75pt;height:18pt" o:ole="">
            <v:imagedata r:id="rId35" o:title=""/>
          </v:shape>
          <o:OLEObject Type="Embed" ProgID="Equation.3" ShapeID="_x0000_i1039" DrawAspect="Content" ObjectID="_1071589277" r:id="rId36"/>
        </w:object>
      </w:r>
    </w:p>
    <w:p w:rsidR="00B70FE8" w:rsidRDefault="00B70FE8" w:rsidP="00B70FE8">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70FE8">
        <w:rPr>
          <w:rFonts w:ascii="Times New Roman" w:hAnsi="Times New Roman" w:cs="Times New Roman"/>
          <w:bCs/>
          <w:position w:val="-10"/>
          <w:sz w:val="24"/>
          <w:szCs w:val="24"/>
        </w:rPr>
        <w:object w:dxaOrig="2920" w:dyaOrig="360">
          <v:shape id="_x0000_i1040" type="#_x0000_t75" style="width:146.25pt;height:18pt" o:ole="">
            <v:imagedata r:id="rId37" o:title=""/>
          </v:shape>
          <o:OLEObject Type="Embed" ProgID="Equation.3" ShapeID="_x0000_i1040" DrawAspect="Content" ObjectID="_1071589278" r:id="rId38"/>
        </w:object>
      </w:r>
    </w:p>
    <w:p w:rsidR="00B70FE8" w:rsidRDefault="00B70FE8" w:rsidP="00B70FE8">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70FE8">
        <w:rPr>
          <w:rFonts w:ascii="Times New Roman" w:hAnsi="Times New Roman" w:cs="Times New Roman"/>
          <w:bCs/>
          <w:position w:val="-6"/>
          <w:sz w:val="24"/>
          <w:szCs w:val="24"/>
        </w:rPr>
        <w:object w:dxaOrig="2860" w:dyaOrig="320">
          <v:shape id="_x0000_i1041" type="#_x0000_t75" style="width:143.25pt;height:15.75pt" o:ole="">
            <v:imagedata r:id="rId39" o:title=""/>
          </v:shape>
          <o:OLEObject Type="Embed" ProgID="Equation.3" ShapeID="_x0000_i1041" DrawAspect="Content" ObjectID="_1071589279" r:id="rId40"/>
        </w:object>
      </w:r>
    </w:p>
    <w:p w:rsidR="00B70FE8" w:rsidRDefault="00EF08E7" w:rsidP="00B70FE8">
      <w:pPr>
        <w:pStyle w:val="ListParagraph"/>
        <w:tabs>
          <w:tab w:val="left" w:pos="5745"/>
        </w:tabs>
        <w:spacing w:line="480" w:lineRule="auto"/>
        <w:ind w:left="1070"/>
        <w:jc w:val="both"/>
        <w:rPr>
          <w:rFonts w:ascii="Times New Roman" w:hAnsi="Times New Roman" w:cs="Times New Roman"/>
          <w:bCs/>
          <w:sz w:val="24"/>
          <w:szCs w:val="24"/>
        </w:rPr>
      </w:pPr>
      <w:r w:rsidRPr="00B70FE8">
        <w:rPr>
          <w:rFonts w:ascii="Times New Roman" w:hAnsi="Times New Roman" w:cs="Times New Roman"/>
          <w:bCs/>
          <w:position w:val="-24"/>
          <w:sz w:val="24"/>
          <w:szCs w:val="24"/>
        </w:rPr>
        <w:object w:dxaOrig="2780" w:dyaOrig="620">
          <v:shape id="_x0000_i1042" type="#_x0000_t75" style="width:138.75pt;height:30.75pt" o:ole="">
            <v:imagedata r:id="rId41" o:title=""/>
          </v:shape>
          <o:OLEObject Type="Embed" ProgID="Equation.3" ShapeID="_x0000_i1042" DrawAspect="Content" ObjectID="_1071589280" r:id="rId42"/>
        </w:object>
      </w:r>
    </w:p>
    <w:p w:rsidR="00B70FE8" w:rsidRDefault="00B70FE8" w:rsidP="00B70FE8">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70FE8">
        <w:rPr>
          <w:rFonts w:ascii="Times New Roman" w:hAnsi="Times New Roman" w:cs="Times New Roman"/>
          <w:bCs/>
          <w:position w:val="-24"/>
          <w:sz w:val="24"/>
          <w:szCs w:val="24"/>
        </w:rPr>
        <w:object w:dxaOrig="4880" w:dyaOrig="660">
          <v:shape id="_x0000_i1043" type="#_x0000_t75" style="width:243.75pt;height:33pt" o:ole="">
            <v:imagedata r:id="rId43" o:title=""/>
          </v:shape>
          <o:OLEObject Type="Embed" ProgID="Equation.3" ShapeID="_x0000_i1043" DrawAspect="Content" ObjectID="_1071589281" r:id="rId44"/>
        </w:object>
      </w:r>
    </w:p>
    <w:p w:rsidR="00B70FE8" w:rsidRDefault="00B70FE8" w:rsidP="00B70FE8">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F08E7" w:rsidRPr="00B70FE8">
        <w:rPr>
          <w:rFonts w:ascii="Times New Roman" w:hAnsi="Times New Roman" w:cs="Times New Roman"/>
          <w:bCs/>
          <w:position w:val="-24"/>
          <w:sz w:val="24"/>
          <w:szCs w:val="24"/>
        </w:rPr>
        <w:object w:dxaOrig="2040" w:dyaOrig="660">
          <v:shape id="_x0000_i1044" type="#_x0000_t75" style="width:102pt;height:33pt" o:ole="">
            <v:imagedata r:id="rId45" o:title=""/>
          </v:shape>
          <o:OLEObject Type="Embed" ProgID="Equation.3" ShapeID="_x0000_i1044" DrawAspect="Content" ObjectID="_1071589282" r:id="rId46"/>
        </w:object>
      </w:r>
    </w:p>
    <w:p w:rsidR="00B70FE8" w:rsidRDefault="00B70FE8" w:rsidP="00E76C86">
      <w:pPr>
        <w:pStyle w:val="ListParagraph"/>
        <w:tabs>
          <w:tab w:val="left" w:pos="5745"/>
        </w:tabs>
        <w:spacing w:line="480" w:lineRule="auto"/>
        <w:ind w:left="107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6C86">
        <w:rPr>
          <w:rFonts w:ascii="Times New Roman" w:hAnsi="Times New Roman" w:cs="Times New Roman"/>
          <w:bCs/>
          <w:sz w:val="24"/>
          <w:szCs w:val="24"/>
        </w:rPr>
        <w:t xml:space="preserve"> 8</w:t>
      </w:r>
      <w:r w:rsidR="00E76C86">
        <w:rPr>
          <w:rFonts w:ascii="Times New Roman" w:hAnsi="Times New Roman" w:cs="Times New Roman"/>
          <w:bCs/>
          <w:i/>
          <w:iCs/>
          <w:sz w:val="24"/>
          <w:szCs w:val="24"/>
        </w:rPr>
        <w:t>x+</w:t>
      </w:r>
      <w:r w:rsidR="00E76C86">
        <w:rPr>
          <w:rFonts w:ascii="Times New Roman" w:hAnsi="Times New Roman" w:cs="Times New Roman"/>
          <w:bCs/>
          <w:sz w:val="24"/>
          <w:szCs w:val="24"/>
        </w:rPr>
        <w:t>2</w:t>
      </w: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4D22EE" w:rsidRDefault="004D22EE" w:rsidP="00E76C86">
      <w:pPr>
        <w:pStyle w:val="ListParagraph"/>
        <w:tabs>
          <w:tab w:val="left" w:pos="5745"/>
        </w:tabs>
        <w:spacing w:line="480" w:lineRule="auto"/>
        <w:ind w:left="1070"/>
        <w:jc w:val="both"/>
        <w:rPr>
          <w:rFonts w:ascii="Times New Roman" w:hAnsi="Times New Roman" w:cs="Times New Roman"/>
          <w:bCs/>
          <w:sz w:val="24"/>
          <w:szCs w:val="24"/>
        </w:rPr>
      </w:pPr>
    </w:p>
    <w:p w:rsidR="000A1303" w:rsidRDefault="00EF08E7" w:rsidP="00AD5C79">
      <w:pPr>
        <w:pStyle w:val="ListParagraph"/>
        <w:numPr>
          <w:ilvl w:val="3"/>
          <w:numId w:val="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E7593" w:rsidRPr="000A1303">
        <w:rPr>
          <w:rFonts w:ascii="Times New Roman" w:hAnsi="Times New Roman" w:cs="Times New Roman"/>
          <w:b/>
          <w:sz w:val="24"/>
          <w:szCs w:val="24"/>
        </w:rPr>
        <w:t>Turunan Fungsi</w:t>
      </w:r>
      <w:r>
        <w:rPr>
          <w:rFonts w:ascii="Times New Roman" w:hAnsi="Times New Roman" w:cs="Times New Roman"/>
          <w:b/>
          <w:sz w:val="24"/>
          <w:szCs w:val="24"/>
        </w:rPr>
        <w:t xml:space="preserve"> Aljabar</w:t>
      </w:r>
    </w:p>
    <w:tbl>
      <w:tblPr>
        <w:tblStyle w:val="TableGrid"/>
        <w:tblW w:w="0" w:type="auto"/>
        <w:tblInd w:w="959" w:type="dxa"/>
        <w:tblLook w:val="04A0"/>
      </w:tblPr>
      <w:tblGrid>
        <w:gridCol w:w="3209"/>
        <w:gridCol w:w="3431"/>
      </w:tblGrid>
      <w:tr w:rsidR="00EF08E7" w:rsidTr="00EF08E7">
        <w:trPr>
          <w:trHeight w:val="511"/>
        </w:trPr>
        <w:tc>
          <w:tcPr>
            <w:tcW w:w="3209" w:type="dxa"/>
          </w:tcPr>
          <w:p w:rsidR="00EF08E7" w:rsidRPr="00EF08E7" w:rsidRDefault="00EF08E7" w:rsidP="00EF08E7">
            <w:pPr>
              <w:pStyle w:val="ListParagraph"/>
              <w:spacing w:line="480" w:lineRule="auto"/>
              <w:ind w:left="0"/>
              <w:jc w:val="center"/>
              <w:rPr>
                <w:rFonts w:ascii="Times New Roman" w:hAnsi="Times New Roman" w:cs="Times New Roman"/>
                <w:bCs/>
                <w:i/>
                <w:iCs/>
                <w:sz w:val="24"/>
                <w:szCs w:val="24"/>
              </w:rPr>
            </w:pPr>
            <w:r w:rsidRPr="00EF08E7">
              <w:rPr>
                <w:rFonts w:ascii="Times New Roman" w:hAnsi="Times New Roman" w:cs="Times New Roman"/>
                <w:bCs/>
                <w:i/>
                <w:iCs/>
                <w:sz w:val="24"/>
                <w:szCs w:val="24"/>
              </w:rPr>
              <w:t>f(x)</w:t>
            </w:r>
          </w:p>
        </w:tc>
        <w:tc>
          <w:tcPr>
            <w:tcW w:w="3431" w:type="dxa"/>
          </w:tcPr>
          <w:p w:rsidR="00EF08E7" w:rsidRDefault="00EF08E7" w:rsidP="00EF08E7">
            <w:pPr>
              <w:pStyle w:val="ListParagraph"/>
              <w:spacing w:line="480" w:lineRule="auto"/>
              <w:ind w:left="0"/>
              <w:jc w:val="center"/>
              <w:rPr>
                <w:rFonts w:ascii="Times New Roman" w:hAnsi="Times New Roman" w:cs="Times New Roman"/>
                <w:b/>
                <w:sz w:val="24"/>
                <w:szCs w:val="24"/>
              </w:rPr>
            </w:pPr>
            <w:r w:rsidRPr="00EF08E7">
              <w:rPr>
                <w:rFonts w:ascii="Times New Roman" w:hAnsi="Times New Roman" w:cs="Times New Roman"/>
                <w:b/>
                <w:position w:val="-10"/>
                <w:sz w:val="24"/>
                <w:szCs w:val="24"/>
              </w:rPr>
              <w:object w:dxaOrig="639" w:dyaOrig="360">
                <v:shape id="_x0000_i1045" type="#_x0000_t75" style="width:32.25pt;height:18pt" o:ole="">
                  <v:imagedata r:id="rId47" o:title=""/>
                </v:shape>
                <o:OLEObject Type="Embed" ProgID="Equation.3" ShapeID="_x0000_i1045" DrawAspect="Content" ObjectID="_1071589283" r:id="rId48"/>
              </w:object>
            </w:r>
          </w:p>
        </w:tc>
      </w:tr>
      <w:tr w:rsidR="00EF08E7" w:rsidTr="00EF08E7">
        <w:trPr>
          <w:trHeight w:val="525"/>
        </w:trPr>
        <w:tc>
          <w:tcPr>
            <w:tcW w:w="3209" w:type="dxa"/>
          </w:tcPr>
          <w:p w:rsidR="00EF08E7" w:rsidRPr="00EF08E7" w:rsidRDefault="00EF08E7" w:rsidP="002E7CF0">
            <w:pPr>
              <w:pStyle w:val="ListParagraph"/>
              <w:spacing w:line="480" w:lineRule="auto"/>
              <w:ind w:left="0"/>
              <w:jc w:val="center"/>
              <w:rPr>
                <w:rFonts w:ascii="Times New Roman" w:hAnsi="Times New Roman" w:cs="Times New Roman"/>
                <w:b/>
                <w:i/>
                <w:iCs/>
                <w:sz w:val="24"/>
                <w:szCs w:val="24"/>
              </w:rPr>
            </w:pPr>
            <w:r w:rsidRPr="00EF08E7">
              <w:rPr>
                <w:rFonts w:ascii="Times New Roman" w:hAnsi="Times New Roman" w:cs="Times New Roman"/>
                <w:b/>
                <w:i/>
                <w:iCs/>
                <w:position w:val="-106"/>
                <w:sz w:val="24"/>
                <w:szCs w:val="24"/>
              </w:rPr>
              <w:object w:dxaOrig="1340" w:dyaOrig="2240">
                <v:shape id="_x0000_i1046" type="#_x0000_t75" style="width:66.75pt;height:111.75pt" o:ole="">
                  <v:imagedata r:id="rId49" o:title=""/>
                </v:shape>
                <o:OLEObject Type="Embed" ProgID="Equation.3" ShapeID="_x0000_i1046" DrawAspect="Content" ObjectID="_1071589284" r:id="rId50"/>
              </w:object>
            </w:r>
          </w:p>
        </w:tc>
        <w:tc>
          <w:tcPr>
            <w:tcW w:w="3431" w:type="dxa"/>
          </w:tcPr>
          <w:p w:rsidR="00EF08E7" w:rsidRDefault="002E7CF0" w:rsidP="002E7CF0">
            <w:pPr>
              <w:pStyle w:val="ListParagraph"/>
              <w:spacing w:line="480" w:lineRule="auto"/>
              <w:ind w:left="0"/>
              <w:jc w:val="center"/>
              <w:rPr>
                <w:rFonts w:ascii="Times New Roman" w:hAnsi="Times New Roman" w:cs="Times New Roman"/>
                <w:b/>
                <w:sz w:val="24"/>
                <w:szCs w:val="24"/>
              </w:rPr>
            </w:pPr>
            <w:r w:rsidRPr="00EF08E7">
              <w:rPr>
                <w:rFonts w:ascii="Times New Roman" w:hAnsi="Times New Roman" w:cs="Times New Roman"/>
                <w:b/>
                <w:position w:val="-108"/>
                <w:sz w:val="24"/>
                <w:szCs w:val="24"/>
              </w:rPr>
              <w:object w:dxaOrig="1740" w:dyaOrig="2280">
                <v:shape id="_x0000_i1047" type="#_x0000_t75" style="width:87pt;height:114pt" o:ole="">
                  <v:imagedata r:id="rId51" o:title=""/>
                </v:shape>
                <o:OLEObject Type="Embed" ProgID="Equation.3" ShapeID="_x0000_i1047" DrawAspect="Content" ObjectID="_1071589285" r:id="rId52"/>
              </w:object>
            </w:r>
          </w:p>
        </w:tc>
      </w:tr>
    </w:tbl>
    <w:p w:rsidR="00EF08E7" w:rsidRDefault="00EF08E7" w:rsidP="00EF08E7">
      <w:pPr>
        <w:pStyle w:val="ListParagraph"/>
        <w:spacing w:line="480" w:lineRule="auto"/>
        <w:ind w:left="709"/>
        <w:jc w:val="both"/>
        <w:rPr>
          <w:rFonts w:ascii="Times New Roman" w:hAnsi="Times New Roman" w:cs="Times New Roman"/>
          <w:b/>
          <w:sz w:val="24"/>
          <w:szCs w:val="24"/>
        </w:rPr>
      </w:pPr>
    </w:p>
    <w:p w:rsidR="002E7CF0" w:rsidRDefault="002E7CF0" w:rsidP="002E7CF0">
      <w:pPr>
        <w:pStyle w:val="ListParagraph"/>
        <w:spacing w:line="480" w:lineRule="auto"/>
        <w:ind w:left="709"/>
        <w:jc w:val="both"/>
        <w:rPr>
          <w:rFonts w:ascii="Times New Roman" w:hAnsi="Times New Roman" w:cs="Times New Roman"/>
          <w:bCs/>
          <w:sz w:val="24"/>
          <w:szCs w:val="24"/>
        </w:rPr>
      </w:pPr>
      <w:r w:rsidRPr="002E7CF0">
        <w:rPr>
          <w:rFonts w:ascii="Times New Roman" w:hAnsi="Times New Roman" w:cs="Times New Roman"/>
          <w:bCs/>
          <w:sz w:val="24"/>
          <w:szCs w:val="24"/>
        </w:rPr>
        <w:t xml:space="preserve">Dengan memperhatikan tabel diatas dapat diperoleh bahwa jika suatu fungsi </w:t>
      </w:r>
      <w:r w:rsidRPr="002E7CF0">
        <w:rPr>
          <w:position w:val="-10"/>
        </w:rPr>
        <w:object w:dxaOrig="1100" w:dyaOrig="360">
          <v:shape id="_x0000_i1048" type="#_x0000_t75" style="width:54.75pt;height:18pt" o:ole="">
            <v:imagedata r:id="rId53" o:title=""/>
          </v:shape>
          <o:OLEObject Type="Embed" ProgID="Equation.3" ShapeID="_x0000_i1048" DrawAspect="Content" ObjectID="_1071589286" r:id="rId54"/>
        </w:object>
      </w:r>
      <w:r w:rsidRPr="002E7CF0">
        <w:rPr>
          <w:rFonts w:ascii="Times New Roman" w:hAnsi="Times New Roman" w:cs="Times New Roman"/>
          <w:bCs/>
          <w:sz w:val="24"/>
          <w:szCs w:val="24"/>
        </w:rPr>
        <w:t xml:space="preserve">dengan </w:t>
      </w:r>
      <w:r w:rsidRPr="002E7CF0">
        <w:rPr>
          <w:rFonts w:ascii="Times New Roman" w:hAnsi="Times New Roman" w:cs="Times New Roman"/>
          <w:bCs/>
          <w:i/>
          <w:iCs/>
          <w:sz w:val="24"/>
          <w:szCs w:val="24"/>
        </w:rPr>
        <w:t xml:space="preserve">n </w:t>
      </w:r>
      <w:r w:rsidRPr="002E7CF0">
        <w:rPr>
          <w:rFonts w:ascii="Times New Roman" w:hAnsi="Times New Roman" w:cs="Times New Roman"/>
          <w:bCs/>
          <w:sz w:val="24"/>
          <w:szCs w:val="24"/>
        </w:rPr>
        <w:t xml:space="preserve">ɛ R, </w:t>
      </w:r>
      <w:r w:rsidRPr="002E7CF0">
        <w:rPr>
          <w:rFonts w:ascii="Times New Roman" w:hAnsi="Times New Roman" w:cs="Times New Roman"/>
          <w:bCs/>
          <w:i/>
          <w:iCs/>
          <w:sz w:val="24"/>
          <w:szCs w:val="24"/>
        </w:rPr>
        <w:t>n</w:t>
      </w:r>
      <w:r w:rsidRPr="002E7CF0">
        <w:rPr>
          <w:rFonts w:ascii="Times New Roman" w:hAnsi="Times New Roman" w:cs="Times New Roman"/>
          <w:bCs/>
          <w:sz w:val="24"/>
          <w:szCs w:val="24"/>
        </w:rPr>
        <w:t xml:space="preserve"> ≠ -1 berlaku: </w:t>
      </w:r>
      <w:r w:rsidRPr="002E7CF0">
        <w:rPr>
          <w:position w:val="-10"/>
        </w:rPr>
        <w:object w:dxaOrig="2659" w:dyaOrig="360">
          <v:shape id="_x0000_i1049" type="#_x0000_t75" style="width:132.75pt;height:18pt" o:ole="">
            <v:imagedata r:id="rId55" o:title=""/>
          </v:shape>
          <o:OLEObject Type="Embed" ProgID="Equation.3" ShapeID="_x0000_i1049" DrawAspect="Content" ObjectID="_1071589287" r:id="rId56"/>
        </w:object>
      </w:r>
    </w:p>
    <w:p w:rsidR="00334B64" w:rsidRDefault="00334B64" w:rsidP="00AD5C79">
      <w:pPr>
        <w:pStyle w:val="ListParagraph"/>
        <w:numPr>
          <w:ilvl w:val="3"/>
          <w:numId w:val="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Sifat-sifat Rumus Turunan Fungsi</w:t>
      </w:r>
    </w:p>
    <w:p w:rsidR="00334B64" w:rsidRPr="00334B64" w:rsidRDefault="00334B64" w:rsidP="00334B64">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w:t>
      </w:r>
      <w:r w:rsidRPr="00334B64">
        <w:rPr>
          <w:rFonts w:ascii="Times New Roman" w:hAnsi="Times New Roman" w:cs="Times New Roman"/>
          <w:bCs/>
          <w:sz w:val="24"/>
          <w:szCs w:val="24"/>
        </w:rPr>
        <w:t xml:space="preserve">pabila diketahui u dan v adalah suatu fungsi </w:t>
      </w:r>
      <w:r w:rsidR="007A7B1A">
        <w:rPr>
          <w:rFonts w:ascii="Times New Roman" w:hAnsi="Times New Roman" w:cs="Times New Roman"/>
          <w:bCs/>
          <w:sz w:val="24"/>
          <w:szCs w:val="24"/>
        </w:rPr>
        <w:t>y</w:t>
      </w:r>
      <w:r w:rsidRPr="00334B64">
        <w:rPr>
          <w:rFonts w:ascii="Times New Roman" w:hAnsi="Times New Roman" w:cs="Times New Roman"/>
          <w:bCs/>
          <w:sz w:val="24"/>
          <w:szCs w:val="24"/>
        </w:rPr>
        <w:t xml:space="preserve"> dan a adalah konstanta, maka berlaku rumus turunan sebagai berikut:</w:t>
      </w:r>
    </w:p>
    <w:p w:rsidR="00334B64" w:rsidRPr="00334B64" w:rsidRDefault="007A7B1A" w:rsidP="00AD5C79">
      <w:pPr>
        <w:pStyle w:val="ListParagraph"/>
        <w:numPr>
          <w:ilvl w:val="0"/>
          <w:numId w:val="26"/>
        </w:numPr>
        <w:spacing w:line="480" w:lineRule="auto"/>
        <w:ind w:left="993" w:hanging="284"/>
        <w:jc w:val="both"/>
        <w:rPr>
          <w:rFonts w:ascii="Times New Roman" w:hAnsi="Times New Roman" w:cs="Times New Roman"/>
          <w:bCs/>
          <w:sz w:val="24"/>
          <w:szCs w:val="24"/>
        </w:rPr>
      </w:pPr>
      <w:r w:rsidRPr="00334B64">
        <w:rPr>
          <w:rFonts w:ascii="Times New Roman" w:hAnsi="Times New Roman" w:cs="Times New Roman"/>
          <w:bCs/>
          <w:position w:val="-10"/>
          <w:sz w:val="24"/>
          <w:szCs w:val="24"/>
        </w:rPr>
        <w:object w:dxaOrig="2400" w:dyaOrig="360">
          <v:shape id="_x0000_i1050" type="#_x0000_t75" style="width:120pt;height:18pt" o:ole="">
            <v:imagedata r:id="rId57" o:title=""/>
          </v:shape>
          <o:OLEObject Type="Embed" ProgID="Equation.3" ShapeID="_x0000_i1050" DrawAspect="Content" ObjectID="_1071589288" r:id="rId58"/>
        </w:object>
      </w:r>
    </w:p>
    <w:p w:rsidR="00334B64" w:rsidRPr="00334B64" w:rsidRDefault="007A7B1A" w:rsidP="00AD5C79">
      <w:pPr>
        <w:pStyle w:val="ListParagraph"/>
        <w:numPr>
          <w:ilvl w:val="0"/>
          <w:numId w:val="26"/>
        </w:numPr>
        <w:spacing w:line="480" w:lineRule="auto"/>
        <w:ind w:left="993" w:hanging="284"/>
        <w:jc w:val="both"/>
        <w:rPr>
          <w:rFonts w:ascii="Times New Roman" w:hAnsi="Times New Roman" w:cs="Times New Roman"/>
          <w:bCs/>
          <w:sz w:val="24"/>
          <w:szCs w:val="24"/>
        </w:rPr>
      </w:pPr>
      <w:r w:rsidRPr="00334B64">
        <w:rPr>
          <w:rFonts w:ascii="Times New Roman" w:hAnsi="Times New Roman" w:cs="Times New Roman"/>
          <w:bCs/>
          <w:position w:val="-10"/>
          <w:sz w:val="24"/>
          <w:szCs w:val="24"/>
        </w:rPr>
        <w:object w:dxaOrig="2380" w:dyaOrig="360">
          <v:shape id="_x0000_i1051" type="#_x0000_t75" style="width:119.25pt;height:18pt" o:ole="">
            <v:imagedata r:id="rId59" o:title=""/>
          </v:shape>
          <o:OLEObject Type="Embed" ProgID="Equation.3" ShapeID="_x0000_i1051" DrawAspect="Content" ObjectID="_1071589289" r:id="rId60"/>
        </w:object>
      </w:r>
    </w:p>
    <w:p w:rsidR="00334B64" w:rsidRPr="007A7B1A" w:rsidRDefault="007A7B1A" w:rsidP="00AD5C79">
      <w:pPr>
        <w:pStyle w:val="ListParagraph"/>
        <w:numPr>
          <w:ilvl w:val="0"/>
          <w:numId w:val="26"/>
        </w:numPr>
        <w:spacing w:line="480" w:lineRule="auto"/>
        <w:ind w:left="993" w:hanging="284"/>
        <w:jc w:val="both"/>
        <w:rPr>
          <w:rFonts w:ascii="Times New Roman" w:hAnsi="Times New Roman" w:cs="Times New Roman"/>
          <w:bCs/>
          <w:sz w:val="24"/>
          <w:szCs w:val="24"/>
        </w:rPr>
      </w:pPr>
      <w:r w:rsidRPr="007A7B1A">
        <w:rPr>
          <w:rFonts w:ascii="Times New Roman" w:hAnsi="Times New Roman" w:cs="Times New Roman"/>
          <w:bCs/>
          <w:position w:val="-10"/>
          <w:sz w:val="24"/>
          <w:szCs w:val="24"/>
        </w:rPr>
        <w:object w:dxaOrig="1960" w:dyaOrig="360">
          <v:shape id="_x0000_i1052" type="#_x0000_t75" style="width:98.25pt;height:18pt" o:ole="">
            <v:imagedata r:id="rId61" o:title=""/>
          </v:shape>
          <o:OLEObject Type="Embed" ProgID="Equation.3" ShapeID="_x0000_i1052" DrawAspect="Content" ObjectID="_1071589290" r:id="rId62"/>
        </w:object>
      </w:r>
    </w:p>
    <w:p w:rsidR="00334B64" w:rsidRDefault="007A7B1A" w:rsidP="00AD5C79">
      <w:pPr>
        <w:pStyle w:val="ListParagraph"/>
        <w:numPr>
          <w:ilvl w:val="0"/>
          <w:numId w:val="26"/>
        </w:numPr>
        <w:spacing w:line="480" w:lineRule="auto"/>
        <w:ind w:left="993" w:hanging="284"/>
        <w:jc w:val="both"/>
        <w:rPr>
          <w:rFonts w:ascii="Times New Roman" w:hAnsi="Times New Roman" w:cs="Times New Roman"/>
          <w:bCs/>
          <w:sz w:val="24"/>
          <w:szCs w:val="24"/>
        </w:rPr>
      </w:pPr>
      <w:r w:rsidRPr="007A7B1A">
        <w:rPr>
          <w:rFonts w:ascii="Times New Roman" w:hAnsi="Times New Roman" w:cs="Times New Roman"/>
          <w:bCs/>
          <w:position w:val="-10"/>
          <w:sz w:val="24"/>
          <w:szCs w:val="24"/>
        </w:rPr>
        <w:object w:dxaOrig="2420" w:dyaOrig="360">
          <v:shape id="_x0000_i1053" type="#_x0000_t75" style="width:120.75pt;height:18pt" o:ole="">
            <v:imagedata r:id="rId63" o:title=""/>
          </v:shape>
          <o:OLEObject Type="Embed" ProgID="Equation.3" ShapeID="_x0000_i1053" DrawAspect="Content" ObjectID="_1071589291" r:id="rId64"/>
        </w:object>
      </w:r>
    </w:p>
    <w:p w:rsidR="007A7B1A" w:rsidRPr="008948E9" w:rsidRDefault="007A7B1A" w:rsidP="00AD5C79">
      <w:pPr>
        <w:pStyle w:val="ListParagraph"/>
        <w:numPr>
          <w:ilvl w:val="0"/>
          <w:numId w:val="26"/>
        </w:numPr>
        <w:spacing w:line="480" w:lineRule="auto"/>
        <w:ind w:left="993" w:hanging="284"/>
        <w:jc w:val="both"/>
        <w:rPr>
          <w:rFonts w:ascii="Times New Roman" w:hAnsi="Times New Roman" w:cs="Times New Roman"/>
          <w:bCs/>
          <w:sz w:val="24"/>
          <w:szCs w:val="24"/>
        </w:rPr>
      </w:pPr>
      <w:r w:rsidRPr="007A7B1A">
        <w:rPr>
          <w:rFonts w:ascii="Times New Roman" w:hAnsi="Times New Roman" w:cs="Times New Roman"/>
          <w:bCs/>
          <w:position w:val="-24"/>
          <w:sz w:val="24"/>
          <w:szCs w:val="24"/>
        </w:rPr>
        <w:object w:dxaOrig="2380" w:dyaOrig="660">
          <v:shape id="_x0000_i1054" type="#_x0000_t75" style="width:119.25pt;height:33pt" o:ole="">
            <v:imagedata r:id="rId65" o:title=""/>
          </v:shape>
          <o:OLEObject Type="Embed" ProgID="Equation.3" ShapeID="_x0000_i1054" DrawAspect="Content" ObjectID="_1071589292" r:id="rId66"/>
        </w:object>
      </w:r>
    </w:p>
    <w:p w:rsidR="008948E9" w:rsidRPr="008948E9" w:rsidRDefault="008948E9" w:rsidP="008948E9">
      <w:pPr>
        <w:spacing w:line="480" w:lineRule="auto"/>
        <w:jc w:val="both"/>
        <w:rPr>
          <w:rFonts w:ascii="Times New Roman" w:hAnsi="Times New Roman" w:cs="Times New Roman"/>
          <w:bCs/>
          <w:sz w:val="24"/>
          <w:szCs w:val="24"/>
          <w:lang w:val="en-US"/>
        </w:rPr>
      </w:pPr>
    </w:p>
    <w:p w:rsidR="007E7593" w:rsidRDefault="007E7593" w:rsidP="00AD5C79">
      <w:pPr>
        <w:pStyle w:val="ListParagraph"/>
        <w:numPr>
          <w:ilvl w:val="3"/>
          <w:numId w:val="5"/>
        </w:numPr>
        <w:spacing w:line="480" w:lineRule="auto"/>
        <w:ind w:left="709" w:hanging="283"/>
        <w:jc w:val="both"/>
        <w:rPr>
          <w:rFonts w:ascii="Times New Roman" w:hAnsi="Times New Roman" w:cs="Times New Roman"/>
          <w:b/>
          <w:sz w:val="24"/>
          <w:szCs w:val="24"/>
        </w:rPr>
      </w:pPr>
      <w:r w:rsidRPr="000A1303">
        <w:rPr>
          <w:rFonts w:ascii="Times New Roman" w:hAnsi="Times New Roman" w:cs="Times New Roman"/>
          <w:b/>
          <w:sz w:val="24"/>
          <w:szCs w:val="24"/>
        </w:rPr>
        <w:lastRenderedPageBreak/>
        <w:t>Turunan Fungsi Trigonometri</w:t>
      </w:r>
    </w:p>
    <w:p w:rsidR="007A7B1A" w:rsidRDefault="007A7B1A" w:rsidP="007A7B1A">
      <w:pPr>
        <w:pStyle w:val="ListParagraph"/>
        <w:spacing w:line="480" w:lineRule="auto"/>
        <w:ind w:left="709"/>
        <w:jc w:val="both"/>
        <w:rPr>
          <w:rFonts w:ascii="Times New Roman" w:hAnsi="Times New Roman" w:cs="Times New Roman"/>
          <w:bCs/>
          <w:sz w:val="24"/>
          <w:szCs w:val="24"/>
        </w:rPr>
      </w:pPr>
      <w:r w:rsidRPr="007A7B1A">
        <w:rPr>
          <w:rFonts w:ascii="Times New Roman" w:hAnsi="Times New Roman" w:cs="Times New Roman"/>
          <w:bCs/>
          <w:sz w:val="24"/>
          <w:szCs w:val="24"/>
        </w:rPr>
        <w:t>Untuk menentukan turunan fungsi trigonometri, maka kita ingat-ingat rumus trigonometri antara lain:</w:t>
      </w:r>
    </w:p>
    <w:p w:rsidR="007A7B1A" w:rsidRDefault="00214A03" w:rsidP="00AD5C79">
      <w:pPr>
        <w:pStyle w:val="ListParagraph"/>
        <w:numPr>
          <w:ilvl w:val="0"/>
          <w:numId w:val="27"/>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10"/>
          <w:sz w:val="24"/>
          <w:szCs w:val="24"/>
        </w:rPr>
        <w:object w:dxaOrig="3400" w:dyaOrig="320">
          <v:shape id="_x0000_i1055" type="#_x0000_t75" style="width:170.25pt;height:15.75pt" o:ole="">
            <v:imagedata r:id="rId67" o:title=""/>
          </v:shape>
          <o:OLEObject Type="Embed" ProgID="Equation.3" ShapeID="_x0000_i1055" DrawAspect="Content" ObjectID="_1071589293" r:id="rId68"/>
        </w:object>
      </w:r>
    </w:p>
    <w:p w:rsidR="00214A03" w:rsidRDefault="00214A03" w:rsidP="00AD5C79">
      <w:pPr>
        <w:pStyle w:val="ListParagraph"/>
        <w:numPr>
          <w:ilvl w:val="0"/>
          <w:numId w:val="27"/>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10"/>
          <w:sz w:val="24"/>
          <w:szCs w:val="24"/>
        </w:rPr>
        <w:object w:dxaOrig="3440" w:dyaOrig="320">
          <v:shape id="_x0000_i1056" type="#_x0000_t75" style="width:171.75pt;height:15.75pt" o:ole="">
            <v:imagedata r:id="rId69" o:title=""/>
          </v:shape>
          <o:OLEObject Type="Embed" ProgID="Equation.3" ShapeID="_x0000_i1056" DrawAspect="Content" ObjectID="_1071589294" r:id="rId70"/>
        </w:object>
      </w:r>
    </w:p>
    <w:p w:rsidR="00214A03" w:rsidRDefault="00214A03" w:rsidP="00AD5C79">
      <w:pPr>
        <w:pStyle w:val="ListParagraph"/>
        <w:numPr>
          <w:ilvl w:val="0"/>
          <w:numId w:val="27"/>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28"/>
          <w:sz w:val="24"/>
          <w:szCs w:val="24"/>
        </w:rPr>
        <w:object w:dxaOrig="2600" w:dyaOrig="660">
          <v:shape id="_x0000_i1057" type="#_x0000_t75" style="width:129.75pt;height:33pt" o:ole="">
            <v:imagedata r:id="rId71" o:title=""/>
          </v:shape>
          <o:OLEObject Type="Embed" ProgID="Equation.3" ShapeID="_x0000_i1057" DrawAspect="Content" ObjectID="_1071589295" r:id="rId72"/>
        </w:object>
      </w:r>
    </w:p>
    <w:p w:rsidR="00214A03" w:rsidRDefault="00214A03" w:rsidP="00AD5C79">
      <w:pPr>
        <w:pStyle w:val="ListParagraph"/>
        <w:numPr>
          <w:ilvl w:val="0"/>
          <w:numId w:val="27"/>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6"/>
          <w:sz w:val="24"/>
          <w:szCs w:val="24"/>
        </w:rPr>
        <w:object w:dxaOrig="1980" w:dyaOrig="279">
          <v:shape id="_x0000_i1058" type="#_x0000_t75" style="width:99pt;height:14.25pt" o:ole="">
            <v:imagedata r:id="rId73" o:title=""/>
          </v:shape>
          <o:OLEObject Type="Embed" ProgID="Equation.3" ShapeID="_x0000_i1058" DrawAspect="Content" ObjectID="_1071589296" r:id="rId74"/>
        </w:object>
      </w:r>
    </w:p>
    <w:p w:rsidR="00214A03" w:rsidRDefault="00214A03" w:rsidP="00AD5C79">
      <w:pPr>
        <w:pStyle w:val="ListParagraph"/>
        <w:numPr>
          <w:ilvl w:val="0"/>
          <w:numId w:val="27"/>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6"/>
          <w:sz w:val="24"/>
          <w:szCs w:val="24"/>
        </w:rPr>
        <w:object w:dxaOrig="1939" w:dyaOrig="320">
          <v:shape id="_x0000_i1059" type="#_x0000_t75" style="width:96.75pt;height:15.75pt" o:ole="">
            <v:imagedata r:id="rId75" o:title=""/>
          </v:shape>
          <o:OLEObject Type="Embed" ProgID="Equation.3" ShapeID="_x0000_i1059" DrawAspect="Content" ObjectID="_1071589297" r:id="rId76"/>
        </w:object>
      </w:r>
    </w:p>
    <w:p w:rsidR="007A7B1A" w:rsidRDefault="00214A03" w:rsidP="007A7B1A">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Disamping rumus-rumus itu juga harus diketahui bahwa:</w:t>
      </w:r>
    </w:p>
    <w:p w:rsidR="00214A03" w:rsidRDefault="00214A03" w:rsidP="00AD5C79">
      <w:pPr>
        <w:pStyle w:val="ListParagraph"/>
        <w:numPr>
          <w:ilvl w:val="0"/>
          <w:numId w:val="28"/>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24"/>
          <w:sz w:val="24"/>
          <w:szCs w:val="24"/>
        </w:rPr>
        <w:object w:dxaOrig="1200" w:dyaOrig="620">
          <v:shape id="_x0000_i1060" type="#_x0000_t75" style="width:60pt;height:30.75pt" o:ole="">
            <v:imagedata r:id="rId77" o:title=""/>
          </v:shape>
          <o:OLEObject Type="Embed" ProgID="Equation.3" ShapeID="_x0000_i1060" DrawAspect="Content" ObjectID="_1071589298" r:id="rId78"/>
        </w:object>
      </w:r>
    </w:p>
    <w:p w:rsidR="00214A03" w:rsidRDefault="00214A03" w:rsidP="00AD5C79">
      <w:pPr>
        <w:pStyle w:val="ListParagraph"/>
        <w:numPr>
          <w:ilvl w:val="0"/>
          <w:numId w:val="28"/>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24"/>
          <w:sz w:val="24"/>
          <w:szCs w:val="24"/>
        </w:rPr>
        <w:object w:dxaOrig="1579" w:dyaOrig="620">
          <v:shape id="_x0000_i1061" type="#_x0000_t75" style="width:78.75pt;height:30.75pt" o:ole="">
            <v:imagedata r:id="rId79" o:title=""/>
          </v:shape>
          <o:OLEObject Type="Embed" ProgID="Equation.3" ShapeID="_x0000_i1061" DrawAspect="Content" ObjectID="_1071589299" r:id="rId80"/>
        </w:object>
      </w:r>
    </w:p>
    <w:p w:rsidR="00214A03" w:rsidRDefault="00214A03" w:rsidP="00AD5C79">
      <w:pPr>
        <w:pStyle w:val="ListParagraph"/>
        <w:numPr>
          <w:ilvl w:val="0"/>
          <w:numId w:val="28"/>
        </w:numPr>
        <w:spacing w:line="480" w:lineRule="auto"/>
        <w:ind w:left="993" w:hanging="284"/>
        <w:jc w:val="both"/>
        <w:rPr>
          <w:rFonts w:ascii="Times New Roman" w:hAnsi="Times New Roman" w:cs="Times New Roman"/>
          <w:bCs/>
          <w:sz w:val="24"/>
          <w:szCs w:val="24"/>
        </w:rPr>
      </w:pPr>
      <w:r w:rsidRPr="00214A03">
        <w:rPr>
          <w:rFonts w:ascii="Times New Roman" w:hAnsi="Times New Roman" w:cs="Times New Roman"/>
          <w:bCs/>
          <w:position w:val="-24"/>
          <w:sz w:val="24"/>
          <w:szCs w:val="24"/>
        </w:rPr>
        <w:object w:dxaOrig="1219" w:dyaOrig="620">
          <v:shape id="_x0000_i1062" type="#_x0000_t75" style="width:60.75pt;height:30.75pt" o:ole="">
            <v:imagedata r:id="rId81" o:title=""/>
          </v:shape>
          <o:OLEObject Type="Embed" ProgID="Equation.3" ShapeID="_x0000_i1062" DrawAspect="Content" ObjectID="_1071589300" r:id="rId82"/>
        </w:object>
      </w:r>
    </w:p>
    <w:p w:rsidR="00214A03" w:rsidRDefault="00645C3D" w:rsidP="00645C3D">
      <w:pPr>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Selanjutnya dapat diketahui rumus-rumus turunan trigonometri sebagai berikut:</w:t>
      </w:r>
    </w:p>
    <w:p w:rsidR="00645C3D" w:rsidRDefault="00645C3D" w:rsidP="00AD5C79">
      <w:pPr>
        <w:pStyle w:val="ListParagraph"/>
        <w:numPr>
          <w:ilvl w:val="0"/>
          <w:numId w:val="29"/>
        </w:numPr>
        <w:spacing w:line="480" w:lineRule="auto"/>
        <w:ind w:left="993" w:hanging="284"/>
        <w:jc w:val="both"/>
        <w:rPr>
          <w:rFonts w:ascii="Times New Roman" w:hAnsi="Times New Roman" w:cs="Times New Roman"/>
          <w:bCs/>
          <w:sz w:val="24"/>
          <w:szCs w:val="24"/>
        </w:rPr>
      </w:pPr>
      <w:r w:rsidRPr="00645C3D">
        <w:rPr>
          <w:rFonts w:ascii="Times New Roman" w:hAnsi="Times New Roman" w:cs="Times New Roman"/>
          <w:bCs/>
          <w:position w:val="-10"/>
          <w:sz w:val="24"/>
          <w:szCs w:val="24"/>
        </w:rPr>
        <w:object w:dxaOrig="2860" w:dyaOrig="360">
          <v:shape id="_x0000_i1063" type="#_x0000_t75" style="width:143.25pt;height:18pt" o:ole="">
            <v:imagedata r:id="rId83" o:title=""/>
          </v:shape>
          <o:OLEObject Type="Embed" ProgID="Equation.3" ShapeID="_x0000_i1063" DrawAspect="Content" ObjectID="_1071589301" r:id="rId84"/>
        </w:object>
      </w:r>
    </w:p>
    <w:p w:rsidR="00645C3D" w:rsidRDefault="00645C3D" w:rsidP="00AD5C79">
      <w:pPr>
        <w:pStyle w:val="ListParagraph"/>
        <w:numPr>
          <w:ilvl w:val="0"/>
          <w:numId w:val="29"/>
        </w:numPr>
        <w:spacing w:line="480" w:lineRule="auto"/>
        <w:ind w:left="993" w:hanging="284"/>
        <w:jc w:val="both"/>
        <w:rPr>
          <w:rFonts w:ascii="Times New Roman" w:hAnsi="Times New Roman" w:cs="Times New Roman"/>
          <w:bCs/>
          <w:sz w:val="24"/>
          <w:szCs w:val="24"/>
        </w:rPr>
      </w:pPr>
      <w:r w:rsidRPr="00645C3D">
        <w:rPr>
          <w:rFonts w:ascii="Times New Roman" w:hAnsi="Times New Roman" w:cs="Times New Roman"/>
          <w:bCs/>
          <w:position w:val="-10"/>
          <w:sz w:val="24"/>
          <w:szCs w:val="24"/>
        </w:rPr>
        <w:object w:dxaOrig="3040" w:dyaOrig="360">
          <v:shape id="_x0000_i1064" type="#_x0000_t75" style="width:152.25pt;height:18pt" o:ole="">
            <v:imagedata r:id="rId85" o:title=""/>
          </v:shape>
          <o:OLEObject Type="Embed" ProgID="Equation.3" ShapeID="_x0000_i1064" DrawAspect="Content" ObjectID="_1071589302" r:id="rId86"/>
        </w:object>
      </w:r>
    </w:p>
    <w:p w:rsidR="00B73BFC" w:rsidRPr="002507DB" w:rsidRDefault="00395529" w:rsidP="00AD5C79">
      <w:pPr>
        <w:pStyle w:val="ListParagraph"/>
        <w:numPr>
          <w:ilvl w:val="0"/>
          <w:numId w:val="29"/>
        </w:numPr>
        <w:spacing w:line="480" w:lineRule="auto"/>
        <w:ind w:left="993" w:hanging="284"/>
        <w:jc w:val="both"/>
        <w:rPr>
          <w:rFonts w:ascii="Times New Roman" w:hAnsi="Times New Roman" w:cs="Times New Roman"/>
          <w:bCs/>
          <w:sz w:val="24"/>
          <w:szCs w:val="24"/>
        </w:rPr>
      </w:pPr>
      <w:r w:rsidRPr="00645C3D">
        <w:rPr>
          <w:rFonts w:ascii="Times New Roman" w:hAnsi="Times New Roman" w:cs="Times New Roman"/>
          <w:bCs/>
          <w:position w:val="-10"/>
          <w:sz w:val="24"/>
          <w:szCs w:val="24"/>
        </w:rPr>
        <w:object w:dxaOrig="4160" w:dyaOrig="360">
          <v:shape id="_x0000_i1065" type="#_x0000_t75" style="width:207.75pt;height:18pt" o:ole="">
            <v:imagedata r:id="rId87" o:title=""/>
          </v:shape>
          <o:OLEObject Type="Embed" ProgID="Equation.3" ShapeID="_x0000_i1065" DrawAspect="Content" ObjectID="_1071589303" r:id="rId88"/>
        </w:object>
      </w:r>
    </w:p>
    <w:p w:rsidR="002507DB" w:rsidRDefault="002507DB" w:rsidP="002507DB">
      <w:pPr>
        <w:pStyle w:val="ListParagraph"/>
        <w:spacing w:line="480" w:lineRule="auto"/>
        <w:ind w:left="993"/>
        <w:jc w:val="both"/>
        <w:rPr>
          <w:rFonts w:ascii="Times New Roman" w:hAnsi="Times New Roman" w:cs="Times New Roman"/>
          <w:bCs/>
          <w:sz w:val="24"/>
          <w:szCs w:val="24"/>
        </w:rPr>
      </w:pPr>
    </w:p>
    <w:p w:rsidR="004D22EE" w:rsidRPr="00645C3D" w:rsidRDefault="004D22EE" w:rsidP="002507DB">
      <w:pPr>
        <w:pStyle w:val="ListParagraph"/>
        <w:spacing w:line="480" w:lineRule="auto"/>
        <w:ind w:left="993"/>
        <w:jc w:val="both"/>
        <w:rPr>
          <w:rFonts w:ascii="Times New Roman" w:hAnsi="Times New Roman" w:cs="Times New Roman"/>
          <w:bCs/>
          <w:sz w:val="24"/>
          <w:szCs w:val="24"/>
        </w:rPr>
      </w:pPr>
    </w:p>
    <w:p w:rsidR="007E7593" w:rsidRPr="007E7593" w:rsidRDefault="007E7593" w:rsidP="007E759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Konseptual Penelitian</w:t>
      </w:r>
    </w:p>
    <w:p w:rsidR="00D627A8" w:rsidRPr="00B57AF0" w:rsidRDefault="00D627A8" w:rsidP="00B57AF0">
      <w:pPr>
        <w:pStyle w:val="ListParagraph"/>
        <w:spacing w:line="480" w:lineRule="auto"/>
        <w:ind w:left="426"/>
        <w:jc w:val="both"/>
        <w:rPr>
          <w:rFonts w:ascii="Times New Roman" w:hAnsi="Times New Roman" w:cs="Times New Roman"/>
          <w:b/>
          <w:iCs/>
          <w:sz w:val="24"/>
          <w:szCs w:val="24"/>
        </w:rPr>
      </w:pPr>
      <w:r w:rsidRPr="00D627A8">
        <w:rPr>
          <w:rFonts w:asciiTheme="majorBidi" w:hAnsiTheme="majorBidi" w:cstheme="majorBidi"/>
          <w:b/>
          <w:sz w:val="24"/>
          <w:szCs w:val="24"/>
        </w:rPr>
        <w:t xml:space="preserve">Paradigma : </w:t>
      </w:r>
      <w:r>
        <w:rPr>
          <w:rFonts w:asciiTheme="majorBidi" w:hAnsiTheme="majorBidi" w:cstheme="majorBidi"/>
          <w:b/>
          <w:sz w:val="24"/>
          <w:szCs w:val="24"/>
        </w:rPr>
        <w:t>“</w:t>
      </w:r>
      <w:r w:rsidRPr="00D627A8">
        <w:rPr>
          <w:rFonts w:ascii="Times New Roman" w:hAnsi="Times New Roman" w:cs="Times New Roman"/>
          <w:b/>
          <w:iCs/>
          <w:sz w:val="24"/>
          <w:szCs w:val="24"/>
        </w:rPr>
        <w:t>Pemahaman Siswa Kelas XI MA Hasanuddin Blitar Pada Materi Turunan Ditinjau Dari Gaya Belajar Siswa</w:t>
      </w:r>
      <w:r w:rsidR="00B57AF0">
        <w:rPr>
          <w:rFonts w:ascii="Times New Roman" w:hAnsi="Times New Roman" w:cs="Times New Roman"/>
          <w:b/>
          <w:iCs/>
          <w:sz w:val="24"/>
          <w:szCs w:val="24"/>
        </w:rPr>
        <w:t>”</w:t>
      </w:r>
      <w:r w:rsidRPr="00D627A8">
        <w:rPr>
          <w:rFonts w:ascii="Times New Roman" w:hAnsi="Times New Roman" w:cs="Times New Roman"/>
          <w:b/>
          <w:iCs/>
          <w:sz w:val="24"/>
          <w:szCs w:val="24"/>
        </w:rPr>
        <w:t>.</w:t>
      </w:r>
    </w:p>
    <w:p w:rsidR="00D627A8" w:rsidRPr="00F63700" w:rsidRDefault="00D627A8" w:rsidP="00D627A8"/>
    <w:p w:rsidR="00D627A8" w:rsidRPr="00F63700" w:rsidRDefault="005C1800" w:rsidP="00D627A8">
      <w:r w:rsidRPr="005C1800">
        <w:rPr>
          <w:noProof/>
        </w:rPr>
        <w:pict>
          <v:shape id="_x0000_s1034" style="position:absolute;margin-left:189.75pt;margin-top:19.6pt;width:18pt;height:126.8pt;z-index:251668480" coordsize="360,2880" path="m,2880r180,l180,,360,e" filled="f">
            <v:path arrowok="t"/>
          </v:shape>
        </w:pict>
      </w:r>
      <w:r w:rsidRPr="005C1800">
        <w:rPr>
          <w:b/>
          <w:noProof/>
          <w:lang w:val="en-US"/>
        </w:rPr>
        <w:pict>
          <v:shapetype id="_x0000_t202" coordsize="21600,21600" o:spt="202" path="m,l,21600r21600,l21600,xe">
            <v:stroke joinstyle="miter"/>
            <v:path gradientshapeok="t" o:connecttype="rect"/>
          </v:shapetype>
          <v:shape id="_x0000_s1029" type="#_x0000_t202" style="position:absolute;margin-left:206.1pt;margin-top:.7pt;width:117pt;height:43.9pt;z-index:251663360">
            <v:textbox style="mso-next-textbox:#_x0000_s1029">
              <w:txbxContent>
                <w:p w:rsidR="00214A03" w:rsidRPr="00B57AF0" w:rsidRDefault="00214A03" w:rsidP="00D627A8">
                  <w:pPr>
                    <w:jc w:val="center"/>
                    <w:rPr>
                      <w:rFonts w:asciiTheme="majorBidi" w:hAnsiTheme="majorBidi" w:cstheme="majorBidi"/>
                      <w:b/>
                      <w:bCs/>
                    </w:rPr>
                  </w:pPr>
                  <w:r w:rsidRPr="00B57AF0">
                    <w:rPr>
                      <w:rFonts w:asciiTheme="majorBidi" w:hAnsiTheme="majorBidi" w:cstheme="majorBidi"/>
                      <w:b/>
                      <w:bCs/>
                    </w:rPr>
                    <w:t xml:space="preserve">siswa </w:t>
                  </w:r>
                  <w:r w:rsidRPr="00B57AF0">
                    <w:rPr>
                      <w:rFonts w:asciiTheme="majorBidi" w:hAnsiTheme="majorBidi" w:cstheme="majorBidi"/>
                      <w:b/>
                      <w:bCs/>
                    </w:rPr>
                    <w:t>dengan gaya belajar</w:t>
                  </w:r>
                  <w:r w:rsidRPr="00B57AF0">
                    <w:rPr>
                      <w:rFonts w:asciiTheme="majorBidi" w:hAnsiTheme="majorBidi" w:cstheme="majorBidi"/>
                      <w:b/>
                      <w:bCs/>
                      <w:i/>
                      <w:iCs/>
                    </w:rPr>
                    <w:t xml:space="preserve"> auditorial</w:t>
                  </w:r>
                </w:p>
              </w:txbxContent>
            </v:textbox>
          </v:shape>
        </w:pict>
      </w:r>
    </w:p>
    <w:p w:rsidR="00D627A8" w:rsidRPr="00F63700" w:rsidRDefault="00D627A8" w:rsidP="00D627A8"/>
    <w:p w:rsidR="00D627A8" w:rsidRDefault="00D627A8" w:rsidP="00D627A8"/>
    <w:p w:rsidR="00D627A8" w:rsidRDefault="00D627A8" w:rsidP="00D627A8">
      <w:pPr>
        <w:tabs>
          <w:tab w:val="left" w:pos="6270"/>
        </w:tabs>
      </w:pPr>
      <w:r>
        <w:tab/>
      </w:r>
    </w:p>
    <w:p w:rsidR="00D627A8" w:rsidRPr="00F63700" w:rsidRDefault="005C1800" w:rsidP="00D627A8">
      <w:r>
        <w:rPr>
          <w:noProof/>
          <w:lang w:val="en-US"/>
        </w:rPr>
        <w:pict>
          <v:shape id="_x0000_s1033" type="#_x0000_t202" style="position:absolute;margin-left:44.1pt;margin-top:23.25pt;width:2in;height:42.7pt;z-index:251667456">
            <v:textbox style="mso-next-textbox:#_x0000_s1033">
              <w:txbxContent>
                <w:p w:rsidR="00214A03" w:rsidRPr="00D627A8" w:rsidRDefault="00214A03" w:rsidP="00D627A8">
                  <w:pPr>
                    <w:jc w:val="center"/>
                    <w:rPr>
                      <w:rFonts w:asciiTheme="majorBidi" w:hAnsiTheme="majorBidi" w:cstheme="majorBidi"/>
                      <w:b/>
                    </w:rPr>
                  </w:pPr>
                  <w:r w:rsidRPr="00D627A8">
                    <w:rPr>
                      <w:rFonts w:asciiTheme="majorBidi" w:hAnsiTheme="majorBidi" w:cstheme="majorBidi"/>
                      <w:b/>
                    </w:rPr>
                    <w:t>Pemahaman siswa kelas XI MA Hasanuddin Blitar</w:t>
                  </w:r>
                </w:p>
              </w:txbxContent>
            </v:textbox>
          </v:shape>
        </w:pict>
      </w:r>
      <w:r w:rsidRPr="005C1800">
        <w:rPr>
          <w:noProof/>
          <w:lang w:eastAsia="id-ID"/>
        </w:rPr>
        <w:pict>
          <v:shape id="_x0000_s1042" type="#_x0000_t202" style="position:absolute;margin-left:206.1pt;margin-top:23.25pt;width:117.9pt;height:42.75pt;z-index:251676672">
            <v:textbox>
              <w:txbxContent>
                <w:p w:rsidR="00214A03" w:rsidRPr="00B57AF0" w:rsidRDefault="00214A03" w:rsidP="00B57AF0">
                  <w:pPr>
                    <w:jc w:val="center"/>
                    <w:rPr>
                      <w:rFonts w:asciiTheme="majorBidi" w:hAnsiTheme="majorBidi" w:cstheme="majorBidi"/>
                      <w:b/>
                      <w:bCs/>
                    </w:rPr>
                  </w:pPr>
                  <w:r w:rsidRPr="00B57AF0">
                    <w:rPr>
                      <w:rFonts w:asciiTheme="majorBidi" w:hAnsiTheme="majorBidi" w:cstheme="majorBidi"/>
                      <w:b/>
                      <w:bCs/>
                    </w:rPr>
                    <w:t xml:space="preserve">siswa </w:t>
                  </w:r>
                  <w:r w:rsidRPr="00B57AF0">
                    <w:rPr>
                      <w:rFonts w:asciiTheme="majorBidi" w:hAnsiTheme="majorBidi" w:cstheme="majorBidi"/>
                      <w:b/>
                      <w:bCs/>
                    </w:rPr>
                    <w:t>dengan gaya belajar</w:t>
                  </w:r>
                  <w:r w:rsidRPr="00B57AF0">
                    <w:rPr>
                      <w:rFonts w:asciiTheme="majorBidi" w:hAnsiTheme="majorBidi" w:cstheme="majorBidi"/>
                      <w:b/>
                      <w:bCs/>
                      <w:i/>
                      <w:iCs/>
                    </w:rPr>
                    <w:t xml:space="preserve"> visual</w:t>
                  </w:r>
                </w:p>
                <w:p w:rsidR="00214A03" w:rsidRDefault="00214A03"/>
              </w:txbxContent>
            </v:textbox>
          </v:shape>
        </w:pict>
      </w:r>
    </w:p>
    <w:p w:rsidR="00D627A8" w:rsidRPr="00F63700" w:rsidRDefault="005C1800" w:rsidP="00D627A8">
      <w:r w:rsidRPr="005C1800">
        <w:rPr>
          <w:b/>
          <w:noProof/>
        </w:rPr>
        <w:pict>
          <v:shape id="_x0000_s1035" style="position:absolute;margin-left:198.75pt;margin-top:17.5pt;width:9pt;height:124.65pt;z-index:251669504" coordsize="180,2520" path="m,l,2520r180,e" filled="f">
            <v:path arrowok="t"/>
          </v:shape>
        </w:pict>
      </w:r>
      <w:r w:rsidRPr="005C1800">
        <w:rPr>
          <w:noProof/>
          <w:lang w:eastAsia="id-ID"/>
        </w:rPr>
        <w:pict>
          <v:shape id="_x0000_s1041" type="#_x0000_t32" style="position:absolute;margin-left:189.75pt;margin-top:19.15pt;width:17.25pt;height:.05pt;flip:y;z-index:251675648" o:connectortype="straight"/>
        </w:pict>
      </w:r>
    </w:p>
    <w:p w:rsidR="00D627A8" w:rsidRPr="00F63700" w:rsidRDefault="00D627A8" w:rsidP="00D627A8"/>
    <w:p w:rsidR="00D627A8" w:rsidRPr="00F63700" w:rsidRDefault="00D627A8" w:rsidP="00D627A8"/>
    <w:p w:rsidR="00D627A8" w:rsidRPr="00F63700" w:rsidRDefault="00D627A8" w:rsidP="00D627A8"/>
    <w:p w:rsidR="00D627A8" w:rsidRPr="00F63700" w:rsidRDefault="00D627A8" w:rsidP="00D627A8"/>
    <w:p w:rsidR="00D627A8" w:rsidRDefault="005C1800" w:rsidP="00D627A8">
      <w:r w:rsidRPr="005C1800">
        <w:rPr>
          <w:b/>
          <w:noProof/>
          <w:lang w:val="en-US"/>
        </w:rPr>
        <w:pict>
          <v:shape id="_x0000_s1027" type="#_x0000_t202" style="position:absolute;margin-left:207pt;margin-top:2.85pt;width:117pt;height:45pt;z-index:251661312">
            <v:textbox style="mso-next-textbox:#_x0000_s1027">
              <w:txbxContent>
                <w:p w:rsidR="00214A03" w:rsidRPr="00B57AF0" w:rsidRDefault="00214A03" w:rsidP="00B57AF0">
                  <w:pPr>
                    <w:jc w:val="center"/>
                    <w:rPr>
                      <w:rFonts w:asciiTheme="majorBidi" w:hAnsiTheme="majorBidi" w:cstheme="majorBidi"/>
                      <w:b/>
                      <w:bCs/>
                    </w:rPr>
                  </w:pPr>
                  <w:r w:rsidRPr="00B57AF0">
                    <w:rPr>
                      <w:rFonts w:asciiTheme="majorBidi" w:hAnsiTheme="majorBidi" w:cstheme="majorBidi"/>
                      <w:b/>
                      <w:bCs/>
                    </w:rPr>
                    <w:t>siswa dengan gaya belajar</w:t>
                  </w:r>
                  <w:r w:rsidRPr="00B57AF0">
                    <w:rPr>
                      <w:rFonts w:asciiTheme="majorBidi" w:hAnsiTheme="majorBidi" w:cstheme="majorBidi"/>
                      <w:b/>
                      <w:bCs/>
                      <w:i/>
                      <w:iCs/>
                    </w:rPr>
                    <w:t xml:space="preserve"> kinestetik</w:t>
                  </w:r>
                </w:p>
                <w:p w:rsidR="00214A03" w:rsidRPr="00D627A8" w:rsidRDefault="00214A03" w:rsidP="00D627A8"/>
              </w:txbxContent>
            </v:textbox>
          </v:shape>
        </w:pict>
      </w:r>
    </w:p>
    <w:p w:rsidR="00D627A8" w:rsidRPr="00F63700" w:rsidRDefault="00D627A8" w:rsidP="00D627A8"/>
    <w:p w:rsidR="005B5270" w:rsidRPr="005B5270" w:rsidRDefault="005B5270" w:rsidP="005B5270">
      <w:pPr>
        <w:spacing w:line="480" w:lineRule="auto"/>
        <w:jc w:val="center"/>
        <w:rPr>
          <w:rFonts w:ascii="Times New Roman" w:hAnsi="Times New Roman" w:cs="Times New Roman"/>
          <w:sz w:val="24"/>
          <w:szCs w:val="24"/>
        </w:rPr>
      </w:pPr>
    </w:p>
    <w:sectPr w:rsidR="005B5270" w:rsidRPr="005B5270" w:rsidSect="005A45EB">
      <w:headerReference w:type="default" r:id="rId89"/>
      <w:footerReference w:type="default" r:id="rId90"/>
      <w:pgSz w:w="12240" w:h="15840" w:code="1"/>
      <w:pgMar w:top="2268" w:right="1701" w:bottom="1701" w:left="226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E8" w:rsidRDefault="00E657E8" w:rsidP="005F5AD8">
      <w:pPr>
        <w:spacing w:after="0" w:line="240" w:lineRule="auto"/>
      </w:pPr>
      <w:r>
        <w:separator/>
      </w:r>
    </w:p>
  </w:endnote>
  <w:endnote w:type="continuationSeparator" w:id="1">
    <w:p w:rsidR="00E657E8" w:rsidRDefault="00E657E8" w:rsidP="005F5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03" w:rsidRDefault="00214A03" w:rsidP="00461FBA">
    <w:pPr>
      <w:pStyle w:val="Footer"/>
      <w:jc w:val="center"/>
    </w:pPr>
  </w:p>
  <w:p w:rsidR="00214A03" w:rsidRDefault="00214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E8" w:rsidRDefault="00E657E8" w:rsidP="005F5AD8">
      <w:pPr>
        <w:spacing w:after="0" w:line="240" w:lineRule="auto"/>
      </w:pPr>
      <w:r>
        <w:separator/>
      </w:r>
    </w:p>
  </w:footnote>
  <w:footnote w:type="continuationSeparator" w:id="1">
    <w:p w:rsidR="00E657E8" w:rsidRDefault="00E657E8" w:rsidP="005F5AD8">
      <w:pPr>
        <w:spacing w:after="0" w:line="240" w:lineRule="auto"/>
      </w:pPr>
      <w:r>
        <w:continuationSeparator/>
      </w:r>
    </w:p>
  </w:footnote>
  <w:footnote w:id="2">
    <w:p w:rsidR="00214A03" w:rsidRPr="006770BB" w:rsidRDefault="00214A03" w:rsidP="00282985">
      <w:pPr>
        <w:pStyle w:val="FootnoteText"/>
        <w:jc w:val="both"/>
        <w:rPr>
          <w:rFonts w:ascii="Times New Roman" w:hAnsi="Times New Roman" w:cs="Times New Roman"/>
          <w:lang w:val="en-US"/>
        </w:rPr>
      </w:pPr>
      <w:r>
        <w:rPr>
          <w:rFonts w:ascii="Times New Roman" w:hAnsi="Times New Roman" w:cs="Times New Roman"/>
        </w:rPr>
        <w:t xml:space="preserve">           </w:t>
      </w:r>
      <w:r w:rsidRPr="006770BB">
        <w:rPr>
          <w:rStyle w:val="FootnoteReference"/>
          <w:rFonts w:ascii="Times New Roman" w:hAnsi="Times New Roman" w:cs="Times New Roman"/>
        </w:rPr>
        <w:footnoteRef/>
      </w:r>
      <w:r>
        <w:rPr>
          <w:rFonts w:ascii="Times New Roman" w:hAnsi="Times New Roman" w:cs="Times New Roman"/>
        </w:rPr>
        <w:t>Erman S.dkk.</w:t>
      </w:r>
      <w:r>
        <w:rPr>
          <w:rFonts w:ascii="Times New Roman" w:hAnsi="Times New Roman" w:cs="Times New Roman"/>
          <w:lang w:val="en-US"/>
        </w:rPr>
        <w:t xml:space="preserve">, </w:t>
      </w:r>
      <w:r w:rsidRPr="00011145">
        <w:rPr>
          <w:rFonts w:ascii="Times New Roman" w:hAnsi="Times New Roman" w:cs="Times New Roman"/>
          <w:i/>
        </w:rPr>
        <w:t xml:space="preserve">Strategi </w:t>
      </w:r>
      <w:r w:rsidRPr="00011145">
        <w:rPr>
          <w:rFonts w:ascii="Times New Roman" w:hAnsi="Times New Roman" w:cs="Times New Roman"/>
          <w:i/>
          <w:iCs/>
        </w:rPr>
        <w:t>Pembelajaran Matematika Kontemporer</w:t>
      </w:r>
      <w:r w:rsidRPr="00011145">
        <w:rPr>
          <w:rFonts w:ascii="Times New Roman" w:hAnsi="Times New Roman" w:cs="Times New Roman"/>
          <w:iCs/>
        </w:rPr>
        <w:t>, (Bandung: UPI Bandung, 2003),</w:t>
      </w:r>
      <w:r w:rsidRPr="00011145">
        <w:rPr>
          <w:rFonts w:ascii="Times New Roman" w:hAnsi="Times New Roman" w:cs="Times New Roman"/>
        </w:rPr>
        <w:t xml:space="preserve">  hal. 15</w:t>
      </w:r>
      <w:r>
        <w:rPr>
          <w:rFonts w:ascii="Times New Roman" w:hAnsi="Times New Roman" w:cs="Times New Roman"/>
        </w:rPr>
        <w:t>-16</w:t>
      </w:r>
    </w:p>
  </w:footnote>
  <w:footnote w:id="3">
    <w:p w:rsidR="00214A03" w:rsidRPr="00153100" w:rsidRDefault="00214A03" w:rsidP="00153100">
      <w:pPr>
        <w:pStyle w:val="FootnoteText"/>
        <w:jc w:val="both"/>
        <w:rPr>
          <w:rFonts w:asciiTheme="majorBidi" w:hAnsiTheme="majorBidi" w:cstheme="majorBidi"/>
        </w:rPr>
      </w:pPr>
      <w:r>
        <w:rPr>
          <w:rFonts w:asciiTheme="majorBidi" w:hAnsiTheme="majorBidi" w:cstheme="majorBidi"/>
        </w:rPr>
        <w:t xml:space="preserve">           </w:t>
      </w:r>
      <w:r w:rsidRPr="00153100">
        <w:rPr>
          <w:rStyle w:val="FootnoteReference"/>
          <w:rFonts w:asciiTheme="majorBidi" w:hAnsiTheme="majorBidi" w:cstheme="majorBidi"/>
        </w:rPr>
        <w:footnoteRef/>
      </w:r>
      <w:r w:rsidRPr="00153100">
        <w:rPr>
          <w:rFonts w:asciiTheme="majorBidi" w:hAnsiTheme="majorBidi" w:cstheme="majorBidi"/>
        </w:rPr>
        <w:t xml:space="preserve">Pusat Bahasa, </w:t>
      </w:r>
      <w:r w:rsidRPr="00153100">
        <w:rPr>
          <w:rFonts w:asciiTheme="majorBidi" w:hAnsiTheme="majorBidi" w:cstheme="majorBidi"/>
          <w:i/>
          <w:iCs/>
        </w:rPr>
        <w:t>Kamus Besar Bahasa Indonesia, Edisi keempat</w:t>
      </w:r>
      <w:r w:rsidRPr="00153100">
        <w:rPr>
          <w:rFonts w:asciiTheme="majorBidi" w:hAnsiTheme="majorBidi" w:cstheme="majorBidi"/>
        </w:rPr>
        <w:t xml:space="preserve">, ( Jakarta: PT. Gramedia, 2008), hal. </w:t>
      </w:r>
      <w:r>
        <w:rPr>
          <w:rFonts w:asciiTheme="majorBidi" w:hAnsiTheme="majorBidi" w:cstheme="majorBidi"/>
        </w:rPr>
        <w:t>888</w:t>
      </w:r>
    </w:p>
  </w:footnote>
  <w:footnote w:id="4">
    <w:p w:rsidR="00214A03" w:rsidRPr="004C7FBD" w:rsidRDefault="00214A03" w:rsidP="00282985">
      <w:pPr>
        <w:pStyle w:val="FootnoteText"/>
        <w:jc w:val="both"/>
        <w:rPr>
          <w:rFonts w:ascii="Times New Roman" w:hAnsi="Times New Roman" w:cs="Times New Roman"/>
        </w:rPr>
      </w:pPr>
      <w:r>
        <w:rPr>
          <w:rFonts w:ascii="Times New Roman" w:hAnsi="Times New Roman" w:cs="Times New Roman"/>
        </w:rPr>
        <w:t xml:space="preserve">           </w:t>
      </w:r>
      <w:r w:rsidRPr="004C7FBD">
        <w:rPr>
          <w:rStyle w:val="FootnoteReference"/>
          <w:rFonts w:ascii="Times New Roman" w:hAnsi="Times New Roman" w:cs="Times New Roman"/>
        </w:rPr>
        <w:footnoteRef/>
      </w:r>
      <w:r w:rsidRPr="004C7FBD">
        <w:rPr>
          <w:rFonts w:ascii="Times New Roman" w:hAnsi="Times New Roman" w:cs="Times New Roman"/>
        </w:rPr>
        <w:t xml:space="preserve">Irzani, </w:t>
      </w:r>
      <w:r w:rsidRPr="004C7FBD">
        <w:rPr>
          <w:rFonts w:ascii="Times New Roman" w:hAnsi="Times New Roman" w:cs="Times New Roman"/>
          <w:i/>
        </w:rPr>
        <w:t>Hakikat Matematika,</w:t>
      </w:r>
      <w:r w:rsidRPr="004C7FBD">
        <w:rPr>
          <w:rFonts w:ascii="Times New Roman" w:hAnsi="Times New Roman" w:cs="Times New Roman"/>
        </w:rPr>
        <w:t xml:space="preserve"> </w:t>
      </w:r>
      <w:hyperlink r:id="rId1" w:history="1">
        <w:r w:rsidRPr="00F90976">
          <w:rPr>
            <w:rStyle w:val="Hyperlink"/>
            <w:rFonts w:ascii="Times New Roman" w:hAnsi="Times New Roman" w:cs="Times New Roman"/>
            <w:color w:val="auto"/>
          </w:rPr>
          <w:t>http://www.sarjanaku.com/2010/09/hakikat matematika.html</w:t>
        </w:r>
      </w:hyperlink>
      <w:r w:rsidRPr="00974C4B">
        <w:rPr>
          <w:rFonts w:ascii="Times New Roman" w:hAnsi="Times New Roman" w:cs="Times New Roman"/>
        </w:rPr>
        <w:t>,</w:t>
      </w:r>
      <w:r w:rsidRPr="004C7FBD">
        <w:rPr>
          <w:rFonts w:ascii="Times New Roman" w:hAnsi="Times New Roman" w:cs="Times New Roman"/>
        </w:rPr>
        <w:t xml:space="preserve"> </w:t>
      </w:r>
      <w:r>
        <w:rPr>
          <w:rFonts w:ascii="Times New Roman" w:hAnsi="Times New Roman" w:cs="Times New Roman"/>
          <w:lang w:val="en-US"/>
        </w:rPr>
        <w:t>D</w:t>
      </w:r>
      <w:r w:rsidRPr="004C7FBD">
        <w:rPr>
          <w:rFonts w:ascii="Times New Roman" w:hAnsi="Times New Roman" w:cs="Times New Roman"/>
        </w:rPr>
        <w:t>iakses tanggal</w:t>
      </w:r>
      <w:r>
        <w:rPr>
          <w:rFonts w:ascii="Times New Roman" w:hAnsi="Times New Roman" w:cs="Times New Roman"/>
          <w:lang w:val="en-US"/>
        </w:rPr>
        <w:t>.</w:t>
      </w:r>
      <w:r w:rsidRPr="004C7FBD">
        <w:rPr>
          <w:rFonts w:ascii="Times New Roman" w:hAnsi="Times New Roman" w:cs="Times New Roman"/>
        </w:rPr>
        <w:t xml:space="preserve"> 29 maret 2012</w:t>
      </w:r>
      <w:r w:rsidRPr="004C7FBD">
        <w:rPr>
          <w:rFonts w:ascii="Times New Roman" w:hAnsi="Times New Roman" w:cs="Times New Roman"/>
          <w:i/>
        </w:rPr>
        <w:t xml:space="preserve"> </w:t>
      </w:r>
    </w:p>
  </w:footnote>
  <w:footnote w:id="5">
    <w:p w:rsidR="00214A03" w:rsidRPr="00011145" w:rsidRDefault="00214A03" w:rsidP="00282985">
      <w:pPr>
        <w:pStyle w:val="FootnoteText"/>
        <w:rPr>
          <w:rFonts w:ascii="Times New Roman" w:hAnsi="Times New Roman" w:cs="Times New Roman"/>
        </w:rPr>
      </w:pPr>
      <w:r>
        <w:rPr>
          <w:rFonts w:ascii="Times New Roman" w:hAnsi="Times New Roman" w:cs="Times New Roman"/>
        </w:rPr>
        <w:t xml:space="preserve">          </w:t>
      </w:r>
      <w:r w:rsidRPr="00FD13AE">
        <w:rPr>
          <w:rStyle w:val="FootnoteReference"/>
          <w:rFonts w:ascii="Times New Roman" w:hAnsi="Times New Roman" w:cs="Times New Roman"/>
        </w:rPr>
        <w:footnoteRef/>
      </w:r>
      <w:r w:rsidRPr="00FD13AE">
        <w:rPr>
          <w:rFonts w:ascii="Times New Roman" w:hAnsi="Times New Roman" w:cs="Times New Roman"/>
        </w:rPr>
        <w:t>E</w:t>
      </w:r>
      <w:r>
        <w:rPr>
          <w:rFonts w:ascii="Times New Roman" w:hAnsi="Times New Roman" w:cs="Times New Roman"/>
        </w:rPr>
        <w:t xml:space="preserve">rman </w:t>
      </w:r>
      <w:r>
        <w:rPr>
          <w:rFonts w:ascii="Times New Roman" w:hAnsi="Times New Roman" w:cs="Times New Roman"/>
        </w:rPr>
        <w:t>S.dkk.</w:t>
      </w:r>
      <w:r>
        <w:rPr>
          <w:rFonts w:ascii="Times New Roman" w:hAnsi="Times New Roman" w:cs="Times New Roman"/>
          <w:lang w:val="en-US"/>
        </w:rPr>
        <w:t xml:space="preserve">, </w:t>
      </w:r>
      <w:r w:rsidRPr="00011145">
        <w:rPr>
          <w:rFonts w:ascii="Times New Roman" w:hAnsi="Times New Roman" w:cs="Times New Roman"/>
          <w:i/>
        </w:rPr>
        <w:t xml:space="preserve">Strategi </w:t>
      </w:r>
      <w:r w:rsidRPr="00011145">
        <w:rPr>
          <w:rFonts w:ascii="Times New Roman" w:hAnsi="Times New Roman" w:cs="Times New Roman"/>
          <w:i/>
          <w:iCs/>
        </w:rPr>
        <w:t>Pembelajaran Matematika</w:t>
      </w:r>
      <w:r>
        <w:rPr>
          <w:rFonts w:ascii="Times New Roman" w:hAnsi="Times New Roman" w:cs="Times New Roman"/>
          <w:i/>
          <w:iCs/>
        </w:rPr>
        <w:t>...,</w:t>
      </w:r>
      <w:r w:rsidRPr="00011145">
        <w:rPr>
          <w:rFonts w:ascii="Times New Roman" w:hAnsi="Times New Roman" w:cs="Times New Roman"/>
          <w:i/>
          <w:iCs/>
        </w:rPr>
        <w:t xml:space="preserve"> </w:t>
      </w:r>
      <w:r w:rsidRPr="00011145">
        <w:rPr>
          <w:rFonts w:ascii="Times New Roman" w:hAnsi="Times New Roman" w:cs="Times New Roman"/>
        </w:rPr>
        <w:t>hal. 15</w:t>
      </w:r>
    </w:p>
  </w:footnote>
  <w:footnote w:id="6">
    <w:p w:rsidR="00214A03" w:rsidRPr="0013525D" w:rsidRDefault="00214A03" w:rsidP="0013525D">
      <w:pPr>
        <w:jc w:val="both"/>
        <w:rPr>
          <w:rFonts w:asciiTheme="majorBidi" w:hAnsiTheme="majorBidi" w:cstheme="majorBidi"/>
          <w:sz w:val="20"/>
          <w:szCs w:val="20"/>
        </w:rPr>
      </w:pPr>
      <w:r w:rsidRPr="00874A7C">
        <w:t xml:space="preserve">        </w:t>
      </w:r>
      <w:r>
        <w:t xml:space="preserve"> </w:t>
      </w:r>
      <w:r w:rsidRPr="00874A7C">
        <w:rPr>
          <w:rFonts w:asciiTheme="majorBidi" w:hAnsiTheme="majorBidi" w:cstheme="majorBidi"/>
          <w:sz w:val="20"/>
          <w:szCs w:val="20"/>
        </w:rPr>
        <w:t xml:space="preserve"> </w:t>
      </w:r>
      <w:r w:rsidRPr="00874A7C">
        <w:rPr>
          <w:rStyle w:val="FootnoteReference"/>
          <w:rFonts w:asciiTheme="majorBidi" w:hAnsiTheme="majorBidi" w:cstheme="majorBidi"/>
          <w:sz w:val="20"/>
          <w:szCs w:val="20"/>
        </w:rPr>
        <w:footnoteRef/>
      </w:r>
      <w:r w:rsidRPr="00874A7C">
        <w:rPr>
          <w:rFonts w:asciiTheme="majorBidi" w:hAnsiTheme="majorBidi" w:cstheme="majorBidi"/>
          <w:sz w:val="20"/>
          <w:szCs w:val="20"/>
        </w:rPr>
        <w:t xml:space="preserve"> </w:t>
      </w:r>
      <w:hyperlink r:id="rId2" w:history="1">
        <w:r w:rsidRPr="00874A7C">
          <w:rPr>
            <w:rStyle w:val="Hyperlink"/>
            <w:rFonts w:asciiTheme="majorBidi" w:hAnsiTheme="majorBidi" w:cstheme="majorBidi"/>
            <w:color w:val="auto"/>
            <w:sz w:val="20"/>
            <w:szCs w:val="20"/>
            <w:u w:val="none"/>
          </w:rPr>
          <w:t>http://lizasanti.blogspot.com/2012/01/hakikat-matematika-dan-karakteristiknya.html</w:t>
        </w:r>
      </w:hyperlink>
      <w:r>
        <w:rPr>
          <w:rFonts w:asciiTheme="majorBidi" w:hAnsiTheme="majorBidi" w:cstheme="majorBidi"/>
          <w:sz w:val="20"/>
          <w:szCs w:val="20"/>
        </w:rPr>
        <w:t xml:space="preserve">. Diakses </w:t>
      </w:r>
      <w:r>
        <w:rPr>
          <w:rFonts w:asciiTheme="majorBidi" w:hAnsiTheme="majorBidi" w:cstheme="majorBidi"/>
          <w:sz w:val="20"/>
          <w:szCs w:val="20"/>
        </w:rPr>
        <w:t>tanggal. 13 April</w:t>
      </w:r>
      <w:r w:rsidRPr="00874A7C">
        <w:rPr>
          <w:rFonts w:asciiTheme="majorBidi" w:hAnsiTheme="majorBidi" w:cstheme="majorBidi"/>
          <w:sz w:val="20"/>
          <w:szCs w:val="20"/>
        </w:rPr>
        <w:t xml:space="preserve"> 2012</w:t>
      </w:r>
    </w:p>
  </w:footnote>
  <w:footnote w:id="7">
    <w:p w:rsidR="00214A03" w:rsidRPr="005419C5" w:rsidRDefault="00214A03" w:rsidP="001B6DBE">
      <w:pPr>
        <w:pStyle w:val="FootnoteText"/>
        <w:tabs>
          <w:tab w:val="left" w:pos="567"/>
        </w:tabs>
        <w:rPr>
          <w:rFonts w:asciiTheme="majorBidi" w:hAnsiTheme="majorBidi" w:cstheme="majorBidi"/>
        </w:rPr>
      </w:pPr>
      <w:r>
        <w:rPr>
          <w:rFonts w:ascii="Times New Roman" w:hAnsi="Times New Roman" w:cs="Times New Roman"/>
        </w:rPr>
        <w:t xml:space="preserve">          </w:t>
      </w:r>
      <w:r w:rsidRPr="005419C5">
        <w:rPr>
          <w:rStyle w:val="FootnoteReference"/>
          <w:rFonts w:asciiTheme="majorBidi" w:hAnsiTheme="majorBidi" w:cstheme="majorBidi"/>
        </w:rPr>
        <w:footnoteRef/>
      </w:r>
      <w:r w:rsidRPr="005419C5">
        <w:rPr>
          <w:rFonts w:asciiTheme="majorBidi" w:hAnsiTheme="majorBidi" w:cstheme="majorBidi"/>
        </w:rPr>
        <w:t xml:space="preserve">Herman Hudojo, </w:t>
      </w:r>
      <w:r w:rsidRPr="005419C5">
        <w:rPr>
          <w:rFonts w:asciiTheme="majorBidi" w:hAnsiTheme="majorBidi" w:cstheme="majorBidi"/>
          <w:i/>
        </w:rPr>
        <w:t xml:space="preserve">Strategi Mengajar Belajar Matematika, </w:t>
      </w:r>
      <w:r w:rsidRPr="005419C5">
        <w:rPr>
          <w:rFonts w:asciiTheme="majorBidi" w:hAnsiTheme="majorBidi" w:cstheme="majorBidi"/>
        </w:rPr>
        <w:t>(Malang: IKIP Malang, 1990)</w:t>
      </w:r>
      <w:r w:rsidRPr="005419C5">
        <w:rPr>
          <w:rFonts w:asciiTheme="majorBidi" w:hAnsiTheme="majorBidi" w:cstheme="majorBidi"/>
          <w:lang w:val="en-US"/>
        </w:rPr>
        <w:t xml:space="preserve">, </w:t>
      </w:r>
      <w:r w:rsidRPr="005419C5">
        <w:rPr>
          <w:rFonts w:asciiTheme="majorBidi" w:hAnsiTheme="majorBidi" w:cstheme="majorBidi"/>
        </w:rPr>
        <w:t>hal. 2</w:t>
      </w:r>
    </w:p>
  </w:footnote>
  <w:footnote w:id="8">
    <w:p w:rsidR="00214A03" w:rsidRPr="00875C18" w:rsidRDefault="00214A03" w:rsidP="001B6DBE">
      <w:pPr>
        <w:pStyle w:val="FootnoteText"/>
        <w:tabs>
          <w:tab w:val="left" w:pos="567"/>
        </w:tabs>
        <w:rPr>
          <w:rFonts w:asciiTheme="majorBidi" w:hAnsiTheme="majorBidi" w:cstheme="majorBidi"/>
        </w:rPr>
      </w:pPr>
      <w:r>
        <w:rPr>
          <w:rFonts w:asciiTheme="majorBidi" w:hAnsiTheme="majorBidi" w:cstheme="majorBidi"/>
        </w:rPr>
        <w:t xml:space="preserve">          </w:t>
      </w:r>
      <w:r w:rsidRPr="00875C18">
        <w:rPr>
          <w:rStyle w:val="FootnoteReference"/>
          <w:rFonts w:asciiTheme="majorBidi" w:hAnsiTheme="majorBidi" w:cstheme="majorBidi"/>
        </w:rPr>
        <w:footnoteRef/>
      </w:r>
      <w:r w:rsidRPr="00875C18">
        <w:rPr>
          <w:rFonts w:asciiTheme="majorBidi" w:hAnsiTheme="majorBidi" w:cstheme="majorBidi"/>
        </w:rPr>
        <w:t xml:space="preserve">Erman </w:t>
      </w:r>
      <w:r w:rsidRPr="00875C18">
        <w:rPr>
          <w:rFonts w:asciiTheme="majorBidi" w:hAnsiTheme="majorBidi" w:cstheme="majorBidi"/>
        </w:rPr>
        <w:t>S.dkk.</w:t>
      </w:r>
      <w:r w:rsidRPr="00875C18">
        <w:rPr>
          <w:rFonts w:asciiTheme="majorBidi" w:hAnsiTheme="majorBidi" w:cstheme="majorBidi"/>
          <w:lang w:val="en-US"/>
        </w:rPr>
        <w:t xml:space="preserve">, </w:t>
      </w:r>
      <w:r w:rsidRPr="00875C18">
        <w:rPr>
          <w:rFonts w:asciiTheme="majorBidi" w:hAnsiTheme="majorBidi" w:cstheme="majorBidi"/>
          <w:i/>
        </w:rPr>
        <w:t xml:space="preserve">Strategi </w:t>
      </w:r>
      <w:r w:rsidRPr="00875C18">
        <w:rPr>
          <w:rFonts w:asciiTheme="majorBidi" w:hAnsiTheme="majorBidi" w:cstheme="majorBidi"/>
          <w:i/>
          <w:iCs/>
        </w:rPr>
        <w:t xml:space="preserve">Pembelajaran Matematika..., </w:t>
      </w:r>
      <w:r w:rsidRPr="00875C18">
        <w:rPr>
          <w:rFonts w:asciiTheme="majorBidi" w:hAnsiTheme="majorBidi" w:cstheme="majorBidi"/>
        </w:rPr>
        <w:t>hal. 18</w:t>
      </w:r>
    </w:p>
  </w:footnote>
  <w:footnote w:id="9">
    <w:p w:rsidR="00214A03" w:rsidRDefault="00214A03" w:rsidP="004952C0">
      <w:pPr>
        <w:pStyle w:val="FootnoteText"/>
        <w:jc w:val="both"/>
      </w:pPr>
      <w:r w:rsidRPr="004952C0">
        <w:rPr>
          <w:rFonts w:asciiTheme="majorBidi" w:hAnsiTheme="majorBidi" w:cstheme="majorBidi"/>
        </w:rPr>
        <w:t xml:space="preserve">           </w:t>
      </w:r>
      <w:r w:rsidRPr="004952C0">
        <w:rPr>
          <w:rStyle w:val="FootnoteReference"/>
          <w:rFonts w:asciiTheme="majorBidi" w:hAnsiTheme="majorBidi" w:cstheme="majorBidi"/>
        </w:rPr>
        <w:footnoteRef/>
      </w:r>
      <w:r>
        <w:t xml:space="preserve"> </w:t>
      </w:r>
      <w:r>
        <w:rPr>
          <w:rFonts w:asciiTheme="majorBidi" w:hAnsiTheme="majorBidi" w:cstheme="majorBidi"/>
        </w:rPr>
        <w:t xml:space="preserve">Sunaryo, </w:t>
      </w:r>
      <w:r>
        <w:rPr>
          <w:rFonts w:asciiTheme="majorBidi" w:hAnsiTheme="majorBidi" w:cstheme="majorBidi"/>
        </w:rPr>
        <w:t xml:space="preserve">dkk, </w:t>
      </w:r>
      <w:r>
        <w:rPr>
          <w:rFonts w:asciiTheme="majorBidi" w:hAnsiTheme="majorBidi" w:cstheme="majorBidi"/>
          <w:i/>
          <w:iCs/>
        </w:rPr>
        <w:t>Modul Pembelajaran Inklusif</w:t>
      </w:r>
      <w:r>
        <w:rPr>
          <w:rFonts w:asciiTheme="majorBidi" w:hAnsiTheme="majorBidi" w:cstheme="majorBidi"/>
        </w:rPr>
        <w:t xml:space="preserve"> </w:t>
      </w:r>
      <w:r>
        <w:rPr>
          <w:rFonts w:asciiTheme="majorBidi" w:hAnsiTheme="majorBidi" w:cstheme="majorBidi"/>
          <w:i/>
          <w:iCs/>
        </w:rPr>
        <w:t xml:space="preserve"> Gender</w:t>
      </w:r>
      <w:r>
        <w:rPr>
          <w:rFonts w:asciiTheme="majorBidi" w:hAnsiTheme="majorBidi" w:cstheme="majorBidi"/>
        </w:rPr>
        <w:t>, (Jakarta: LAPIS – Learning Assistance Program for Islamic Schools,-), hal. 602</w:t>
      </w:r>
    </w:p>
  </w:footnote>
  <w:footnote w:id="10">
    <w:p w:rsidR="00214A03" w:rsidRDefault="00214A03" w:rsidP="004952C0">
      <w:pPr>
        <w:pStyle w:val="FootnoteText"/>
        <w:tabs>
          <w:tab w:val="left" w:pos="567"/>
        </w:tabs>
        <w:jc w:val="both"/>
      </w:pPr>
      <w:r>
        <w:rPr>
          <w:rFonts w:asciiTheme="majorBidi" w:hAnsiTheme="majorBidi" w:cstheme="majorBidi"/>
        </w:rPr>
        <w:t xml:space="preserve">     </w:t>
      </w:r>
      <w:r w:rsidRPr="005419C5">
        <w:rPr>
          <w:rFonts w:asciiTheme="majorBidi" w:hAnsiTheme="majorBidi" w:cstheme="majorBidi"/>
        </w:rPr>
        <w:t xml:space="preserve"> </w:t>
      </w:r>
      <w:r>
        <w:rPr>
          <w:rFonts w:asciiTheme="majorBidi" w:hAnsiTheme="majorBidi" w:cstheme="majorBidi"/>
        </w:rPr>
        <w:t xml:space="preserve">  </w:t>
      </w:r>
      <w:r w:rsidRPr="005419C5">
        <w:rPr>
          <w:rFonts w:asciiTheme="majorBidi" w:hAnsiTheme="majorBidi" w:cstheme="majorBidi"/>
        </w:rPr>
        <w:t xml:space="preserve">  </w:t>
      </w:r>
      <w:r w:rsidRPr="005419C5">
        <w:rPr>
          <w:rStyle w:val="FootnoteReference"/>
          <w:rFonts w:asciiTheme="majorBidi" w:hAnsiTheme="majorBidi" w:cstheme="majorBidi"/>
        </w:rPr>
        <w:footnoteRef/>
      </w:r>
      <w:r>
        <w:t xml:space="preserve"> </w:t>
      </w:r>
      <w:hyperlink r:id="rId3" w:history="1">
        <w:r w:rsidRPr="00874A7C">
          <w:rPr>
            <w:rStyle w:val="Hyperlink"/>
            <w:rFonts w:asciiTheme="majorBidi" w:hAnsiTheme="majorBidi" w:cstheme="majorBidi"/>
            <w:color w:val="auto"/>
            <w:u w:val="none"/>
          </w:rPr>
          <w:t>http://lizasanti.blogspot.com/2012/01/hakikat-matematika-dan-karakteristiknya.html</w:t>
        </w:r>
      </w:hyperlink>
      <w:r>
        <w:rPr>
          <w:rFonts w:asciiTheme="majorBidi" w:hAnsiTheme="majorBidi" w:cstheme="majorBidi"/>
        </w:rPr>
        <w:t xml:space="preserve">. Diakses </w:t>
      </w:r>
      <w:r>
        <w:rPr>
          <w:rFonts w:asciiTheme="majorBidi" w:hAnsiTheme="majorBidi" w:cstheme="majorBidi"/>
        </w:rPr>
        <w:t>tanggal. 13 April</w:t>
      </w:r>
      <w:r w:rsidRPr="00874A7C">
        <w:rPr>
          <w:rFonts w:asciiTheme="majorBidi" w:hAnsiTheme="majorBidi" w:cstheme="majorBidi"/>
        </w:rPr>
        <w:t xml:space="preserve"> 2012</w:t>
      </w:r>
    </w:p>
  </w:footnote>
  <w:footnote w:id="11">
    <w:p w:rsidR="00214A03" w:rsidRPr="00423337" w:rsidRDefault="00214A03" w:rsidP="00423337">
      <w:pPr>
        <w:pStyle w:val="FootnoteText"/>
      </w:pPr>
      <w:r>
        <w:rPr>
          <w:rFonts w:asciiTheme="majorBidi" w:hAnsiTheme="majorBidi" w:cstheme="majorBidi"/>
        </w:rPr>
        <w:t xml:space="preserve">           </w:t>
      </w:r>
      <w:r w:rsidRPr="00092B65">
        <w:rPr>
          <w:rStyle w:val="FootnoteReference"/>
          <w:rFonts w:asciiTheme="majorBidi" w:hAnsiTheme="majorBidi" w:cstheme="majorBidi"/>
        </w:rPr>
        <w:footnoteRef/>
      </w:r>
      <w:r w:rsidRPr="00092B65">
        <w:rPr>
          <w:rFonts w:asciiTheme="majorBidi" w:hAnsiTheme="majorBidi" w:cstheme="majorBidi"/>
        </w:rPr>
        <w:t xml:space="preserve"> </w:t>
      </w:r>
      <w:r w:rsidRPr="00092B65">
        <w:rPr>
          <w:rFonts w:asciiTheme="majorBidi" w:hAnsiTheme="majorBidi" w:cstheme="majorBidi"/>
        </w:rPr>
        <w:t>Ibrahim</w:t>
      </w:r>
      <w:r>
        <w:rPr>
          <w:rFonts w:ascii="Times New Roman" w:hAnsi="Times New Roman" w:cs="Times New Roman"/>
          <w:lang w:val="en-US"/>
        </w:rPr>
        <w:t xml:space="preserve"> &amp;</w:t>
      </w:r>
      <w:proofErr w:type="spellStart"/>
      <w:r>
        <w:rPr>
          <w:rFonts w:ascii="Times New Roman" w:hAnsi="Times New Roman" w:cs="Times New Roman"/>
          <w:lang w:val="en-US"/>
        </w:rPr>
        <w:t>Suparni</w:t>
      </w:r>
      <w:proofErr w:type="spellEnd"/>
      <w:r>
        <w:rPr>
          <w:rFonts w:ascii="Times New Roman" w:hAnsi="Times New Roman" w:cs="Times New Roman"/>
        </w:rPr>
        <w:t xml:space="preserve">, </w:t>
      </w:r>
      <w:r>
        <w:rPr>
          <w:rFonts w:ascii="Times New Roman" w:hAnsi="Times New Roman" w:cs="Times New Roman"/>
          <w:i/>
          <w:lang w:val="en-US"/>
        </w:rPr>
        <w:t xml:space="preserve"> </w:t>
      </w:r>
      <w:proofErr w:type="spellStart"/>
      <w:r>
        <w:rPr>
          <w:rFonts w:ascii="Times New Roman" w:hAnsi="Times New Roman" w:cs="Times New Roman"/>
          <w:i/>
          <w:lang w:val="en-US"/>
        </w:rPr>
        <w:t>Strategi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Pembelajaran</w:t>
      </w:r>
      <w:proofErr w:type="spellEnd"/>
      <w:r>
        <w:rPr>
          <w:rFonts w:ascii="Times New Roman" w:hAnsi="Times New Roman" w:cs="Times New Roman"/>
          <w:i/>
        </w:rPr>
        <w:t>...,</w:t>
      </w:r>
      <w:r>
        <w:rPr>
          <w:rFonts w:ascii="Times New Roman" w:hAnsi="Times New Roman" w:cs="Times New Roman"/>
          <w:i/>
          <w:lang w:val="en-US"/>
        </w:rPr>
        <w:t xml:space="preserve">  </w:t>
      </w:r>
      <w:proofErr w:type="spellStart"/>
      <w:proofErr w:type="gramStart"/>
      <w:r>
        <w:rPr>
          <w:rFonts w:ascii="Times New Roman" w:hAnsi="Times New Roman" w:cs="Times New Roman"/>
          <w:lang w:val="en-US"/>
        </w:rPr>
        <w:t>hal</w:t>
      </w:r>
      <w:proofErr w:type="spellEnd"/>
      <w:proofErr w:type="gramEnd"/>
      <w:r>
        <w:rPr>
          <w:rFonts w:ascii="Times New Roman" w:hAnsi="Times New Roman" w:cs="Times New Roman"/>
          <w:lang w:val="en-US"/>
        </w:rPr>
        <w:t>. 3</w:t>
      </w:r>
      <w:r>
        <w:rPr>
          <w:rFonts w:ascii="Times New Roman" w:hAnsi="Times New Roman" w:cs="Times New Roman"/>
        </w:rPr>
        <w:t>5</w:t>
      </w:r>
    </w:p>
  </w:footnote>
  <w:footnote w:id="12">
    <w:p w:rsidR="00214A03" w:rsidRPr="00E8143C" w:rsidRDefault="00214A03" w:rsidP="00822CC6">
      <w:pPr>
        <w:pStyle w:val="FootnoteText"/>
        <w:jc w:val="both"/>
        <w:rPr>
          <w:rFonts w:asciiTheme="majorBidi" w:hAnsiTheme="majorBidi" w:cstheme="majorBidi"/>
        </w:rPr>
      </w:pPr>
      <w:r>
        <w:rPr>
          <w:rFonts w:asciiTheme="majorBidi" w:hAnsiTheme="majorBidi" w:cstheme="majorBidi"/>
        </w:rPr>
        <w:t xml:space="preserve">          </w:t>
      </w:r>
      <w:r w:rsidRPr="00822CC6">
        <w:rPr>
          <w:rFonts w:asciiTheme="majorBidi" w:hAnsiTheme="majorBidi" w:cstheme="majorBidi"/>
        </w:rPr>
        <w:t xml:space="preserve"> </w:t>
      </w:r>
      <w:r w:rsidRPr="00822CC6">
        <w:rPr>
          <w:rStyle w:val="FootnoteReference"/>
          <w:rFonts w:asciiTheme="majorBidi" w:hAnsiTheme="majorBidi" w:cstheme="majorBidi"/>
        </w:rPr>
        <w:footnoteRef/>
      </w:r>
      <w:r w:rsidRPr="00822CC6">
        <w:rPr>
          <w:rFonts w:asciiTheme="majorBidi" w:hAnsiTheme="majorBidi" w:cstheme="majorBidi"/>
        </w:rPr>
        <w:t xml:space="preserve"> </w:t>
      </w:r>
      <w:r w:rsidRPr="00822CC6">
        <w:rPr>
          <w:rFonts w:asciiTheme="majorBidi" w:hAnsiTheme="majorBidi" w:cstheme="majorBidi"/>
          <w:i/>
          <w:iCs/>
        </w:rPr>
        <w:t>ibid.,</w:t>
      </w:r>
      <w:r>
        <w:rPr>
          <w:rFonts w:asciiTheme="majorBidi" w:hAnsiTheme="majorBidi" w:cstheme="majorBidi"/>
        </w:rPr>
        <w:t xml:space="preserve"> </w:t>
      </w:r>
      <w:r>
        <w:rPr>
          <w:rFonts w:asciiTheme="majorBidi" w:hAnsiTheme="majorBidi" w:cstheme="majorBidi"/>
        </w:rPr>
        <w:t>hal. 35</w:t>
      </w:r>
    </w:p>
  </w:footnote>
  <w:footnote w:id="13">
    <w:p w:rsidR="00214A03" w:rsidRPr="00502305" w:rsidRDefault="00214A03" w:rsidP="00502305">
      <w:pPr>
        <w:pStyle w:val="FootnoteText"/>
        <w:jc w:val="both"/>
        <w:rPr>
          <w:rFonts w:asciiTheme="majorBidi" w:hAnsiTheme="majorBidi" w:cstheme="majorBidi"/>
        </w:rPr>
      </w:pPr>
      <w:r>
        <w:t xml:space="preserve">           </w:t>
      </w:r>
      <w:r w:rsidRPr="00502305">
        <w:rPr>
          <w:rStyle w:val="FootnoteReference"/>
          <w:rFonts w:asciiTheme="majorBidi" w:hAnsiTheme="majorBidi" w:cstheme="majorBidi"/>
        </w:rPr>
        <w:footnoteRef/>
      </w:r>
      <w:r w:rsidRPr="00502305">
        <w:rPr>
          <w:rFonts w:asciiTheme="majorBidi" w:hAnsiTheme="majorBidi" w:cstheme="majorBidi"/>
        </w:rPr>
        <w:t xml:space="preserve"> </w:t>
      </w:r>
      <w:r w:rsidRPr="00502305">
        <w:rPr>
          <w:rFonts w:asciiTheme="majorBidi" w:hAnsiTheme="majorBidi" w:cstheme="majorBidi"/>
        </w:rPr>
        <w:t xml:space="preserve">Moch. </w:t>
      </w:r>
      <w:r w:rsidRPr="00502305">
        <w:rPr>
          <w:rFonts w:asciiTheme="majorBidi" w:hAnsiTheme="majorBidi" w:cstheme="majorBidi"/>
        </w:rPr>
        <w:t xml:space="preserve">Masykur dan Abdul Halim Fathani, </w:t>
      </w:r>
      <w:r w:rsidRPr="00502305">
        <w:rPr>
          <w:rFonts w:asciiTheme="majorBidi" w:hAnsiTheme="majorBidi" w:cstheme="majorBidi"/>
          <w:i/>
          <w:iCs/>
        </w:rPr>
        <w:t xml:space="preserve">Mathematical Intellegence, </w:t>
      </w:r>
      <w:r>
        <w:rPr>
          <w:rFonts w:asciiTheme="majorBidi" w:hAnsiTheme="majorBidi" w:cstheme="majorBidi"/>
        </w:rPr>
        <w:t>(Y</w:t>
      </w:r>
      <w:r w:rsidRPr="00502305">
        <w:rPr>
          <w:rFonts w:asciiTheme="majorBidi" w:hAnsiTheme="majorBidi" w:cstheme="majorBidi"/>
        </w:rPr>
        <w:t>ogjakarta: Ar-Ruzz Media, 2007), hal. 52</w:t>
      </w:r>
    </w:p>
  </w:footnote>
  <w:footnote w:id="14">
    <w:p w:rsidR="00214A03" w:rsidRPr="00C41F65" w:rsidRDefault="00214A03" w:rsidP="00C41F65">
      <w:pPr>
        <w:pStyle w:val="FootnoteText"/>
        <w:jc w:val="both"/>
        <w:rPr>
          <w:rFonts w:asciiTheme="majorBidi" w:hAnsiTheme="majorBidi" w:cstheme="majorBidi"/>
        </w:rPr>
      </w:pPr>
      <w:r>
        <w:rPr>
          <w:rFonts w:asciiTheme="majorBidi" w:hAnsiTheme="majorBidi" w:cstheme="majorBidi"/>
        </w:rPr>
        <w:t xml:space="preserve">           </w:t>
      </w:r>
      <w:r w:rsidRPr="00C41F65">
        <w:rPr>
          <w:rStyle w:val="FootnoteReference"/>
          <w:rFonts w:asciiTheme="majorBidi" w:hAnsiTheme="majorBidi" w:cstheme="majorBidi"/>
        </w:rPr>
        <w:footnoteRef/>
      </w:r>
      <w:r w:rsidRPr="00C41F65">
        <w:rPr>
          <w:rFonts w:asciiTheme="majorBidi" w:hAnsiTheme="majorBidi" w:cstheme="majorBidi"/>
        </w:rPr>
        <w:t xml:space="preserve"> </w:t>
      </w:r>
      <w:r w:rsidRPr="00C41F65">
        <w:rPr>
          <w:rFonts w:asciiTheme="majorBidi" w:hAnsiTheme="majorBidi" w:cstheme="majorBidi"/>
        </w:rPr>
        <w:t xml:space="preserve">Syaiful </w:t>
      </w:r>
      <w:r w:rsidRPr="00C41F65">
        <w:rPr>
          <w:rFonts w:asciiTheme="majorBidi" w:hAnsiTheme="majorBidi" w:cstheme="majorBidi"/>
        </w:rPr>
        <w:t xml:space="preserve">Bahri Djamarah, </w:t>
      </w:r>
      <w:r w:rsidRPr="00C41F65">
        <w:rPr>
          <w:rFonts w:asciiTheme="majorBidi" w:hAnsiTheme="majorBidi" w:cstheme="majorBidi"/>
          <w:i/>
          <w:iCs/>
        </w:rPr>
        <w:t>Psikologi Belajar</w:t>
      </w:r>
      <w:r w:rsidRPr="00C41F65">
        <w:rPr>
          <w:rFonts w:asciiTheme="majorBidi" w:hAnsiTheme="majorBidi" w:cstheme="majorBidi"/>
        </w:rPr>
        <w:t>, (Jakarta: Rineka Cipta, 2002), hal.12</w:t>
      </w:r>
    </w:p>
  </w:footnote>
  <w:footnote w:id="15">
    <w:p w:rsidR="00214A03" w:rsidRPr="006B5BD0" w:rsidRDefault="00214A03">
      <w:pPr>
        <w:pStyle w:val="FootnoteText"/>
        <w:rPr>
          <w:rFonts w:asciiTheme="majorBidi" w:hAnsiTheme="majorBidi" w:cstheme="majorBidi"/>
        </w:rPr>
      </w:pPr>
      <w:r>
        <w:rPr>
          <w:rFonts w:asciiTheme="majorBidi" w:hAnsiTheme="majorBidi" w:cstheme="majorBidi"/>
        </w:rPr>
        <w:t xml:space="preserve">           </w:t>
      </w:r>
      <w:r w:rsidRPr="006B5BD0">
        <w:rPr>
          <w:rStyle w:val="FootnoteReference"/>
          <w:rFonts w:asciiTheme="majorBidi" w:hAnsiTheme="majorBidi" w:cstheme="majorBidi"/>
        </w:rPr>
        <w:footnoteRef/>
      </w:r>
      <w:r w:rsidRPr="006B5BD0">
        <w:rPr>
          <w:rFonts w:asciiTheme="majorBidi" w:hAnsiTheme="majorBidi" w:cstheme="majorBidi"/>
        </w:rPr>
        <w:t xml:space="preserve"> </w:t>
      </w:r>
      <w:r w:rsidRPr="006B5BD0">
        <w:rPr>
          <w:rFonts w:asciiTheme="majorBidi" w:hAnsiTheme="majorBidi" w:cstheme="majorBidi"/>
          <w:i/>
          <w:iCs/>
        </w:rPr>
        <w:t xml:space="preserve">ibid., </w:t>
      </w:r>
      <w:r w:rsidRPr="006B5BD0">
        <w:rPr>
          <w:rFonts w:asciiTheme="majorBidi" w:hAnsiTheme="majorBidi" w:cstheme="majorBidi"/>
        </w:rPr>
        <w:t>hal.12</w:t>
      </w:r>
    </w:p>
  </w:footnote>
  <w:footnote w:id="16">
    <w:p w:rsidR="00214A03" w:rsidRPr="001C7388" w:rsidRDefault="00214A03" w:rsidP="0056256D">
      <w:pPr>
        <w:pStyle w:val="FootnoteText"/>
        <w:jc w:val="both"/>
        <w:rPr>
          <w:rFonts w:asciiTheme="majorBidi" w:hAnsiTheme="majorBidi" w:cstheme="majorBidi"/>
        </w:rPr>
      </w:pPr>
      <w:r>
        <w:rPr>
          <w:rFonts w:asciiTheme="majorBidi" w:hAnsiTheme="majorBidi" w:cstheme="majorBidi"/>
        </w:rPr>
        <w:t xml:space="preserve">            </w:t>
      </w:r>
      <w:r w:rsidRPr="001C7388">
        <w:rPr>
          <w:rStyle w:val="FootnoteReference"/>
          <w:rFonts w:asciiTheme="majorBidi" w:hAnsiTheme="majorBidi" w:cstheme="majorBidi"/>
        </w:rPr>
        <w:footnoteRef/>
      </w:r>
      <w:r>
        <w:rPr>
          <w:rFonts w:asciiTheme="majorBidi" w:hAnsiTheme="majorBidi" w:cstheme="majorBidi"/>
        </w:rPr>
        <w:t xml:space="preserve">Pusat </w:t>
      </w:r>
      <w:r>
        <w:rPr>
          <w:rFonts w:asciiTheme="majorBidi" w:hAnsiTheme="majorBidi" w:cstheme="majorBidi"/>
        </w:rPr>
        <w:t xml:space="preserve">Bahasa, </w:t>
      </w:r>
      <w:r w:rsidRPr="00AE20A3">
        <w:rPr>
          <w:rFonts w:asciiTheme="majorBidi" w:hAnsiTheme="majorBidi" w:cstheme="majorBidi"/>
          <w:i/>
          <w:iCs/>
        </w:rPr>
        <w:t>Kamus Besar Bahasa Indonesia, Edisi keempa</w:t>
      </w:r>
      <w:r>
        <w:rPr>
          <w:rFonts w:asciiTheme="majorBidi" w:hAnsiTheme="majorBidi" w:cstheme="majorBidi"/>
          <w:i/>
          <w:iCs/>
        </w:rPr>
        <w:t>t</w:t>
      </w:r>
      <w:r>
        <w:rPr>
          <w:rFonts w:asciiTheme="majorBidi" w:hAnsiTheme="majorBidi" w:cstheme="majorBidi"/>
        </w:rPr>
        <w:t>, ( Jakarta: PT. Gramedia, 2008), hal. 23</w:t>
      </w:r>
    </w:p>
  </w:footnote>
  <w:footnote w:id="17">
    <w:p w:rsidR="00214A03" w:rsidRDefault="00214A03">
      <w:pPr>
        <w:pStyle w:val="FootnoteText"/>
      </w:pPr>
      <w:r>
        <w:rPr>
          <w:rFonts w:asciiTheme="majorBidi" w:hAnsiTheme="majorBidi" w:cstheme="majorBidi"/>
        </w:rPr>
        <w:t xml:space="preserve">           </w:t>
      </w:r>
      <w:r w:rsidRPr="004C66AC">
        <w:rPr>
          <w:rStyle w:val="FootnoteReference"/>
          <w:rFonts w:asciiTheme="majorBidi" w:hAnsiTheme="majorBidi" w:cstheme="majorBidi"/>
        </w:rPr>
        <w:footnoteRef/>
      </w:r>
      <w:r w:rsidRPr="004C66AC">
        <w:rPr>
          <w:rFonts w:asciiTheme="majorBidi" w:hAnsiTheme="majorBidi" w:cstheme="majorBidi"/>
        </w:rPr>
        <w:t xml:space="preserve"> </w:t>
      </w:r>
      <w:r w:rsidRPr="00D66720">
        <w:rPr>
          <w:rFonts w:asciiTheme="majorBidi" w:hAnsiTheme="majorBidi" w:cstheme="majorBidi"/>
        </w:rPr>
        <w:t xml:space="preserve">Anisah </w:t>
      </w:r>
      <w:r w:rsidRPr="00D66720">
        <w:rPr>
          <w:rFonts w:asciiTheme="majorBidi" w:hAnsiTheme="majorBidi" w:cstheme="majorBidi"/>
        </w:rPr>
        <w:t>Baslemen&amp; Syamsu Mappa,</w:t>
      </w:r>
      <w:r w:rsidRPr="00D66720">
        <w:rPr>
          <w:rFonts w:asciiTheme="majorBidi" w:hAnsiTheme="majorBidi" w:cstheme="majorBidi"/>
          <w:i/>
          <w:iCs/>
        </w:rPr>
        <w:t xml:space="preserve"> Teori Belajar,</w:t>
      </w:r>
      <w:r w:rsidRPr="00D66720">
        <w:rPr>
          <w:rFonts w:asciiTheme="majorBidi" w:hAnsiTheme="majorBidi" w:cstheme="majorBidi"/>
        </w:rPr>
        <w:t xml:space="preserve"> (Bandung: PT. Remaja Rosdakarya, 2011), hal. </w:t>
      </w:r>
      <w:r>
        <w:rPr>
          <w:rFonts w:asciiTheme="majorBidi" w:hAnsiTheme="majorBidi" w:cstheme="majorBidi"/>
        </w:rPr>
        <w:t>7</w:t>
      </w:r>
    </w:p>
  </w:footnote>
  <w:footnote w:id="18">
    <w:p w:rsidR="00214A03" w:rsidRPr="00267C5A" w:rsidRDefault="00214A03" w:rsidP="00CB2D77">
      <w:pPr>
        <w:pStyle w:val="FootnoteText"/>
        <w:rPr>
          <w:rFonts w:asciiTheme="majorBidi" w:hAnsiTheme="majorBidi" w:cstheme="majorBidi"/>
        </w:rPr>
      </w:pPr>
      <w:r>
        <w:rPr>
          <w:rFonts w:asciiTheme="majorBidi" w:hAnsiTheme="majorBidi" w:cstheme="majorBidi"/>
        </w:rPr>
        <w:t xml:space="preserve">         </w:t>
      </w:r>
      <w:r w:rsidRPr="00166834">
        <w:rPr>
          <w:rFonts w:asciiTheme="majorBidi" w:hAnsiTheme="majorBidi" w:cstheme="majorBidi"/>
          <w:lang w:val="en-US"/>
        </w:rPr>
        <w:t xml:space="preserve"> </w:t>
      </w:r>
      <w:r>
        <w:rPr>
          <w:rFonts w:asciiTheme="majorBidi" w:hAnsiTheme="majorBidi" w:cstheme="majorBidi"/>
        </w:rPr>
        <w:t xml:space="preserve"> </w:t>
      </w:r>
      <w:r w:rsidRPr="00166834">
        <w:rPr>
          <w:rStyle w:val="FootnoteReference"/>
          <w:rFonts w:asciiTheme="majorBidi" w:hAnsiTheme="majorBidi" w:cstheme="majorBidi"/>
        </w:rPr>
        <w:footnoteRef/>
      </w:r>
      <w:r>
        <w:rPr>
          <w:rFonts w:asciiTheme="majorBidi" w:hAnsiTheme="majorBidi" w:cstheme="majorBidi"/>
        </w:rPr>
        <w:t xml:space="preserve">Ngalim Purwanto,  </w:t>
      </w:r>
      <w:r>
        <w:rPr>
          <w:rFonts w:asciiTheme="majorBidi" w:hAnsiTheme="majorBidi" w:cstheme="majorBidi"/>
          <w:i/>
          <w:iCs/>
        </w:rPr>
        <w:t xml:space="preserve">Psikologi </w:t>
      </w:r>
      <w:r w:rsidRPr="003712FD">
        <w:rPr>
          <w:rFonts w:asciiTheme="majorBidi" w:hAnsiTheme="majorBidi" w:cstheme="majorBidi"/>
        </w:rPr>
        <w:t>Pendidikan</w:t>
      </w:r>
      <w:r>
        <w:rPr>
          <w:rFonts w:asciiTheme="majorBidi" w:hAnsiTheme="majorBidi" w:cstheme="majorBidi"/>
        </w:rPr>
        <w:t xml:space="preserve">, (Bandung: PT. Remaja Rosdakarya, 2010), </w:t>
      </w:r>
      <w:r w:rsidRPr="003712FD">
        <w:rPr>
          <w:rFonts w:asciiTheme="majorBidi" w:hAnsiTheme="majorBidi" w:cstheme="majorBidi"/>
        </w:rPr>
        <w:t>hal</w:t>
      </w:r>
      <w:r>
        <w:rPr>
          <w:rFonts w:asciiTheme="majorBidi" w:hAnsiTheme="majorBidi" w:cstheme="majorBidi"/>
        </w:rPr>
        <w:t>.85</w:t>
      </w:r>
    </w:p>
  </w:footnote>
  <w:footnote w:id="19">
    <w:p w:rsidR="00214A03" w:rsidRPr="00AA0CA6" w:rsidRDefault="00214A03" w:rsidP="00AA0CA6">
      <w:pPr>
        <w:pStyle w:val="FootnoteText"/>
        <w:rPr>
          <w:rFonts w:asciiTheme="majorBidi" w:hAnsiTheme="majorBidi" w:cstheme="majorBidi"/>
        </w:rPr>
      </w:pPr>
      <w:r>
        <w:rPr>
          <w:rFonts w:asciiTheme="majorBidi" w:hAnsiTheme="majorBidi" w:cstheme="majorBidi"/>
        </w:rPr>
        <w:t xml:space="preserve">           </w:t>
      </w:r>
      <w:r w:rsidRPr="00AA0CA6">
        <w:rPr>
          <w:rStyle w:val="FootnoteReference"/>
          <w:rFonts w:asciiTheme="majorBidi" w:hAnsiTheme="majorBidi" w:cstheme="majorBidi"/>
        </w:rPr>
        <w:footnoteRef/>
      </w:r>
      <w:r w:rsidRPr="00AA0CA6">
        <w:rPr>
          <w:rFonts w:asciiTheme="majorBidi" w:hAnsiTheme="majorBidi" w:cstheme="majorBidi"/>
        </w:rPr>
        <w:t xml:space="preserve">Anisatul Mufarokah, </w:t>
      </w:r>
      <w:r w:rsidRPr="00AA0CA6">
        <w:rPr>
          <w:rFonts w:asciiTheme="majorBidi" w:hAnsiTheme="majorBidi" w:cstheme="majorBidi"/>
          <w:i/>
          <w:iCs/>
        </w:rPr>
        <w:t xml:space="preserve"> Strategi Belajar Mengajar, </w:t>
      </w:r>
      <w:r w:rsidRPr="00AA0CA6">
        <w:rPr>
          <w:rFonts w:asciiTheme="majorBidi" w:hAnsiTheme="majorBidi" w:cstheme="majorBidi"/>
        </w:rPr>
        <w:t xml:space="preserve">(Yogyakarta: TERAS, 2009), hal. 13 </w:t>
      </w:r>
    </w:p>
  </w:footnote>
  <w:footnote w:id="20">
    <w:p w:rsidR="00214A03" w:rsidRPr="00E8143C" w:rsidRDefault="00214A03" w:rsidP="00BC2DB9">
      <w:pPr>
        <w:pStyle w:val="FootnoteText"/>
        <w:rPr>
          <w:rFonts w:asciiTheme="majorBidi" w:hAnsiTheme="majorBidi" w:cstheme="majorBidi"/>
        </w:rPr>
      </w:pPr>
      <w:r w:rsidRPr="00E8143C">
        <w:rPr>
          <w:rFonts w:asciiTheme="majorBidi" w:hAnsiTheme="majorBidi" w:cstheme="majorBidi"/>
        </w:rPr>
        <w:t xml:space="preserve">         </w:t>
      </w:r>
      <w:r>
        <w:rPr>
          <w:rFonts w:asciiTheme="majorBidi" w:hAnsiTheme="majorBidi" w:cstheme="majorBidi"/>
        </w:rPr>
        <w:t xml:space="preserve"> </w:t>
      </w:r>
      <w:r w:rsidRPr="00E8143C">
        <w:rPr>
          <w:rFonts w:asciiTheme="majorBidi" w:hAnsiTheme="majorBidi" w:cstheme="majorBidi"/>
        </w:rPr>
        <w:t xml:space="preserve"> </w:t>
      </w:r>
      <w:r w:rsidRPr="00E8143C">
        <w:rPr>
          <w:rStyle w:val="FootnoteReference"/>
          <w:rFonts w:asciiTheme="majorBidi" w:hAnsiTheme="majorBidi" w:cstheme="majorBidi"/>
        </w:rPr>
        <w:footnoteRef/>
      </w:r>
      <w:r w:rsidRPr="00E8143C">
        <w:rPr>
          <w:rFonts w:asciiTheme="majorBidi" w:hAnsiTheme="majorBidi" w:cstheme="majorBidi"/>
          <w:i/>
          <w:iCs/>
        </w:rPr>
        <w:t>ibid.,</w:t>
      </w:r>
      <w:r w:rsidRPr="00E8143C">
        <w:rPr>
          <w:rFonts w:asciiTheme="majorBidi" w:hAnsiTheme="majorBidi" w:cstheme="majorBidi"/>
        </w:rPr>
        <w:t xml:space="preserve"> </w:t>
      </w:r>
      <w:r>
        <w:rPr>
          <w:rFonts w:asciiTheme="majorBidi" w:hAnsiTheme="majorBidi" w:cstheme="majorBidi"/>
        </w:rPr>
        <w:t>hal. 85</w:t>
      </w:r>
    </w:p>
  </w:footnote>
  <w:footnote w:id="21">
    <w:p w:rsidR="00214A03" w:rsidRPr="00D66720" w:rsidRDefault="00214A03" w:rsidP="004C66AC">
      <w:pPr>
        <w:pStyle w:val="FootnoteText"/>
        <w:jc w:val="both"/>
        <w:rPr>
          <w:rFonts w:asciiTheme="majorBidi" w:hAnsiTheme="majorBidi" w:cstheme="majorBidi"/>
        </w:rPr>
      </w:pPr>
      <w:r>
        <w:rPr>
          <w:rFonts w:asciiTheme="majorBidi" w:hAnsiTheme="majorBidi" w:cstheme="majorBidi"/>
        </w:rPr>
        <w:t xml:space="preserve">           </w:t>
      </w:r>
      <w:r w:rsidRPr="00D66720">
        <w:rPr>
          <w:rStyle w:val="FootnoteReference"/>
          <w:rFonts w:asciiTheme="majorBidi" w:hAnsiTheme="majorBidi" w:cstheme="majorBidi"/>
        </w:rPr>
        <w:footnoteRef/>
      </w:r>
      <w:r w:rsidRPr="00D66720">
        <w:rPr>
          <w:rFonts w:asciiTheme="majorBidi" w:hAnsiTheme="majorBidi" w:cstheme="majorBidi"/>
        </w:rPr>
        <w:t xml:space="preserve">Anisah </w:t>
      </w:r>
      <w:r w:rsidRPr="00D66720">
        <w:rPr>
          <w:rFonts w:asciiTheme="majorBidi" w:hAnsiTheme="majorBidi" w:cstheme="majorBidi"/>
        </w:rPr>
        <w:t>Baslemen&amp; Syamsu Mappa,</w:t>
      </w:r>
      <w:r w:rsidRPr="00D66720">
        <w:rPr>
          <w:rFonts w:asciiTheme="majorBidi" w:hAnsiTheme="majorBidi" w:cstheme="majorBidi"/>
          <w:i/>
          <w:iCs/>
        </w:rPr>
        <w:t xml:space="preserve"> Teori Belajar</w:t>
      </w:r>
      <w:r>
        <w:rPr>
          <w:rFonts w:asciiTheme="majorBidi" w:hAnsiTheme="majorBidi" w:cstheme="majorBidi"/>
          <w:i/>
          <w:iCs/>
        </w:rPr>
        <w:t xml:space="preserve">... </w:t>
      </w:r>
      <w:r w:rsidRPr="00D66720">
        <w:rPr>
          <w:rFonts w:asciiTheme="majorBidi" w:hAnsiTheme="majorBidi" w:cstheme="majorBidi"/>
        </w:rPr>
        <w:t>hal. 12</w:t>
      </w:r>
    </w:p>
  </w:footnote>
  <w:footnote w:id="22">
    <w:p w:rsidR="00214A03" w:rsidRPr="00FB2324" w:rsidRDefault="00214A03">
      <w:pPr>
        <w:pStyle w:val="FootnoteText"/>
      </w:pPr>
      <w:r>
        <w:t xml:space="preserve">            </w:t>
      </w:r>
      <w:r w:rsidRPr="00FB2324">
        <w:rPr>
          <w:rStyle w:val="FootnoteReference"/>
          <w:rFonts w:ascii="Times New Roman" w:hAnsi="Times New Roman" w:cs="Times New Roman"/>
        </w:rPr>
        <w:footnoteRef/>
      </w:r>
      <w:r w:rsidRPr="00C41F65">
        <w:rPr>
          <w:rFonts w:asciiTheme="majorBidi" w:hAnsiTheme="majorBidi" w:cstheme="majorBidi"/>
        </w:rPr>
        <w:t xml:space="preserve">Syaiful </w:t>
      </w:r>
      <w:r w:rsidRPr="00C41F65">
        <w:rPr>
          <w:rFonts w:asciiTheme="majorBidi" w:hAnsiTheme="majorBidi" w:cstheme="majorBidi"/>
        </w:rPr>
        <w:t xml:space="preserve">Bahri Djamarah, </w:t>
      </w:r>
      <w:r w:rsidRPr="00C41F65">
        <w:rPr>
          <w:rFonts w:asciiTheme="majorBidi" w:hAnsiTheme="majorBidi" w:cstheme="majorBidi"/>
          <w:i/>
          <w:iCs/>
        </w:rPr>
        <w:t>Psikologi Belajar</w:t>
      </w:r>
      <w:r>
        <w:rPr>
          <w:rFonts w:asciiTheme="majorBidi" w:hAnsiTheme="majorBidi" w:cstheme="majorBidi"/>
          <w:i/>
          <w:iCs/>
        </w:rPr>
        <w:t>...,</w:t>
      </w:r>
      <w:r>
        <w:rPr>
          <w:rFonts w:asciiTheme="majorBidi" w:hAnsiTheme="majorBidi" w:cstheme="majorBidi"/>
        </w:rPr>
        <w:t xml:space="preserve"> hal. 15-16</w:t>
      </w:r>
    </w:p>
  </w:footnote>
  <w:footnote w:id="23">
    <w:p w:rsidR="00214A03" w:rsidRPr="00F81136" w:rsidRDefault="00214A03" w:rsidP="00BC2DB9">
      <w:pPr>
        <w:pStyle w:val="FootnoteText"/>
        <w:rPr>
          <w:rFonts w:asciiTheme="majorBidi" w:hAnsiTheme="majorBidi" w:cstheme="majorBidi"/>
        </w:rPr>
      </w:pPr>
      <w:r>
        <w:t xml:space="preserve">            </w:t>
      </w:r>
      <w:r w:rsidRPr="00F81136">
        <w:rPr>
          <w:rStyle w:val="FootnoteReference"/>
          <w:rFonts w:asciiTheme="majorBidi" w:hAnsiTheme="majorBidi" w:cstheme="majorBidi"/>
        </w:rPr>
        <w:footnoteRef/>
      </w:r>
      <w:r>
        <w:rPr>
          <w:rFonts w:asciiTheme="majorBidi" w:hAnsiTheme="majorBidi" w:cstheme="majorBidi"/>
        </w:rPr>
        <w:t xml:space="preserve">Slameto, </w:t>
      </w:r>
      <w:r>
        <w:rPr>
          <w:rFonts w:asciiTheme="majorBidi" w:hAnsiTheme="majorBidi" w:cstheme="majorBidi"/>
          <w:i/>
          <w:iCs/>
        </w:rPr>
        <w:t>Belajar&amp;Faktor-Faktor</w:t>
      </w:r>
      <w:r w:rsidRPr="00F81136">
        <w:rPr>
          <w:rFonts w:asciiTheme="majorBidi" w:hAnsiTheme="majorBidi" w:cstheme="majorBidi"/>
        </w:rPr>
        <w:t xml:space="preserve"> </w:t>
      </w:r>
      <w:r>
        <w:rPr>
          <w:rFonts w:asciiTheme="majorBidi" w:hAnsiTheme="majorBidi" w:cstheme="majorBidi"/>
          <w:i/>
          <w:iCs/>
        </w:rPr>
        <w:t>yang Mempengaruhinya</w:t>
      </w:r>
      <w:r>
        <w:rPr>
          <w:rFonts w:asciiTheme="majorBidi" w:hAnsiTheme="majorBidi" w:cstheme="majorBidi"/>
        </w:rPr>
        <w:t xml:space="preserve">, (Jakarta: Rineka Cipta, 2010),  </w:t>
      </w:r>
      <w:r w:rsidRPr="00F81136">
        <w:rPr>
          <w:rFonts w:asciiTheme="majorBidi" w:hAnsiTheme="majorBidi" w:cstheme="majorBidi"/>
        </w:rPr>
        <w:t xml:space="preserve">hal. </w:t>
      </w:r>
      <w:r>
        <w:rPr>
          <w:rFonts w:asciiTheme="majorBidi" w:hAnsiTheme="majorBidi" w:cstheme="majorBidi"/>
        </w:rPr>
        <w:t>54</w:t>
      </w:r>
      <w:r w:rsidRPr="00F81136">
        <w:rPr>
          <w:rFonts w:asciiTheme="majorBidi" w:hAnsiTheme="majorBidi" w:cstheme="majorBidi"/>
        </w:rPr>
        <w:t xml:space="preserve"> </w:t>
      </w:r>
    </w:p>
  </w:footnote>
  <w:footnote w:id="24">
    <w:p w:rsidR="00214A03" w:rsidRPr="006C4474" w:rsidRDefault="00214A03" w:rsidP="006C4474">
      <w:pPr>
        <w:pStyle w:val="FootnoteText"/>
        <w:rPr>
          <w:rFonts w:asciiTheme="majorBidi" w:hAnsiTheme="majorBidi" w:cstheme="majorBidi"/>
        </w:rPr>
      </w:pPr>
      <w:r>
        <w:rPr>
          <w:rFonts w:asciiTheme="majorBidi" w:hAnsiTheme="majorBidi" w:cstheme="majorBidi"/>
        </w:rPr>
        <w:t xml:space="preserve">           </w:t>
      </w:r>
      <w:r w:rsidRPr="00B27FC8">
        <w:rPr>
          <w:rStyle w:val="FootnoteReference"/>
          <w:rFonts w:asciiTheme="majorBidi" w:hAnsiTheme="majorBidi" w:cstheme="majorBidi"/>
        </w:rPr>
        <w:footnoteRef/>
      </w:r>
      <w:r w:rsidRPr="00B27FC8">
        <w:rPr>
          <w:rFonts w:asciiTheme="majorBidi" w:hAnsiTheme="majorBidi" w:cstheme="majorBidi"/>
        </w:rPr>
        <w:t xml:space="preserve"> </w:t>
      </w:r>
      <w:r>
        <w:rPr>
          <w:rFonts w:asciiTheme="majorBidi" w:hAnsiTheme="majorBidi" w:cstheme="majorBidi"/>
          <w:i/>
          <w:iCs/>
        </w:rPr>
        <w:t>ibid.,</w:t>
      </w:r>
      <w:r w:rsidRPr="00F81136">
        <w:rPr>
          <w:rFonts w:asciiTheme="majorBidi" w:hAnsiTheme="majorBidi" w:cstheme="majorBidi"/>
        </w:rPr>
        <w:t xml:space="preserve"> </w:t>
      </w:r>
      <w:r>
        <w:rPr>
          <w:rFonts w:asciiTheme="majorBidi" w:hAnsiTheme="majorBidi" w:cstheme="majorBidi"/>
        </w:rPr>
        <w:t>hal. 54</w:t>
      </w:r>
    </w:p>
  </w:footnote>
  <w:footnote w:id="25">
    <w:p w:rsidR="00214A03" w:rsidRPr="00AA0CA6" w:rsidRDefault="00214A03" w:rsidP="00AA0CA6">
      <w:pPr>
        <w:pStyle w:val="FootnoteText"/>
        <w:rPr>
          <w:rFonts w:asciiTheme="majorBidi" w:hAnsiTheme="majorBidi" w:cstheme="majorBidi"/>
        </w:rPr>
      </w:pPr>
      <w:r>
        <w:t xml:space="preserve">           </w:t>
      </w:r>
      <w:r w:rsidRPr="00B27FC8">
        <w:rPr>
          <w:rStyle w:val="FootnoteReference"/>
          <w:rFonts w:asciiTheme="majorBidi" w:hAnsiTheme="majorBidi" w:cstheme="majorBidi"/>
        </w:rPr>
        <w:footnoteRef/>
      </w:r>
      <w:r w:rsidRPr="00B27FC8">
        <w:rPr>
          <w:rFonts w:asciiTheme="majorBidi" w:hAnsiTheme="majorBidi" w:cstheme="majorBidi"/>
        </w:rPr>
        <w:t xml:space="preserve"> </w:t>
      </w:r>
      <w:r>
        <w:rPr>
          <w:rFonts w:asciiTheme="majorBidi" w:hAnsiTheme="majorBidi" w:cstheme="majorBidi"/>
        </w:rPr>
        <w:t xml:space="preserve">Slameto,  </w:t>
      </w:r>
      <w:r>
        <w:rPr>
          <w:rFonts w:asciiTheme="majorBidi" w:hAnsiTheme="majorBidi" w:cstheme="majorBidi"/>
          <w:i/>
          <w:iCs/>
        </w:rPr>
        <w:t>Belajar&amp;Faktor-Faktor</w:t>
      </w:r>
      <w:r w:rsidRPr="00F81136">
        <w:rPr>
          <w:rFonts w:asciiTheme="majorBidi" w:hAnsiTheme="majorBidi" w:cstheme="majorBidi"/>
        </w:rPr>
        <w:t xml:space="preserve"> </w:t>
      </w:r>
      <w:r>
        <w:rPr>
          <w:rFonts w:asciiTheme="majorBidi" w:hAnsiTheme="majorBidi" w:cstheme="majorBidi"/>
        </w:rPr>
        <w:t xml:space="preserve">..., </w:t>
      </w:r>
      <w:r w:rsidRPr="00F81136">
        <w:rPr>
          <w:rFonts w:asciiTheme="majorBidi" w:hAnsiTheme="majorBidi" w:cstheme="majorBidi"/>
        </w:rPr>
        <w:t xml:space="preserve">hal. </w:t>
      </w:r>
      <w:r>
        <w:rPr>
          <w:rFonts w:asciiTheme="majorBidi" w:hAnsiTheme="majorBidi" w:cstheme="majorBidi"/>
        </w:rPr>
        <w:t>54</w:t>
      </w:r>
      <w:r w:rsidRPr="00F81136">
        <w:rPr>
          <w:rFonts w:asciiTheme="majorBidi" w:hAnsiTheme="majorBidi" w:cstheme="majorBidi"/>
        </w:rPr>
        <w:t xml:space="preserve"> </w:t>
      </w:r>
    </w:p>
  </w:footnote>
  <w:footnote w:id="26">
    <w:p w:rsidR="00214A03" w:rsidRPr="002A4D68" w:rsidRDefault="00214A03" w:rsidP="002A4D68">
      <w:pPr>
        <w:pStyle w:val="FootnoteText"/>
        <w:jc w:val="both"/>
        <w:rPr>
          <w:rFonts w:asciiTheme="majorBidi" w:hAnsiTheme="majorBidi" w:cstheme="majorBidi"/>
        </w:rPr>
      </w:pPr>
      <w:r>
        <w:rPr>
          <w:rFonts w:asciiTheme="majorBidi" w:hAnsiTheme="majorBidi" w:cstheme="majorBidi"/>
        </w:rPr>
        <w:t xml:space="preserve">         </w:t>
      </w:r>
      <w:r w:rsidRPr="002A4D68">
        <w:rPr>
          <w:rStyle w:val="FootnoteReference"/>
          <w:rFonts w:asciiTheme="majorBidi" w:hAnsiTheme="majorBidi" w:cstheme="majorBidi"/>
        </w:rPr>
        <w:footnoteRef/>
      </w:r>
      <w:r w:rsidRPr="002A4D68">
        <w:rPr>
          <w:rFonts w:asciiTheme="majorBidi" w:hAnsiTheme="majorBidi" w:cstheme="majorBidi"/>
        </w:rPr>
        <w:t xml:space="preserve"> </w:t>
      </w:r>
      <w:r w:rsidRPr="002A4D68">
        <w:rPr>
          <w:rFonts w:asciiTheme="majorBidi" w:hAnsiTheme="majorBidi" w:cstheme="majorBidi"/>
        </w:rPr>
        <w:t xml:space="preserve">Oemar </w:t>
      </w:r>
      <w:r w:rsidRPr="002A4D68">
        <w:rPr>
          <w:rFonts w:asciiTheme="majorBidi" w:hAnsiTheme="majorBidi" w:cstheme="majorBidi"/>
        </w:rPr>
        <w:t xml:space="preserve">Hamalik, </w:t>
      </w:r>
      <w:r w:rsidRPr="002A4D68">
        <w:rPr>
          <w:rFonts w:asciiTheme="majorBidi" w:hAnsiTheme="majorBidi" w:cstheme="majorBidi"/>
          <w:i/>
          <w:iCs/>
        </w:rPr>
        <w:t xml:space="preserve">Dasar-Dasar Pengembangan Kurikulum, </w:t>
      </w:r>
      <w:r w:rsidRPr="002A4D68">
        <w:rPr>
          <w:rFonts w:asciiTheme="majorBidi" w:hAnsiTheme="majorBidi" w:cstheme="majorBidi"/>
        </w:rPr>
        <w:t>(Bandung: Rosda, 2007), hal. 111</w:t>
      </w:r>
    </w:p>
  </w:footnote>
  <w:footnote w:id="27">
    <w:p w:rsidR="00214A03" w:rsidRPr="00407292" w:rsidRDefault="00214A03" w:rsidP="002447C8">
      <w:pPr>
        <w:pStyle w:val="FootnoteText"/>
        <w:jc w:val="both"/>
        <w:rPr>
          <w:rFonts w:asciiTheme="majorBidi" w:hAnsiTheme="majorBidi" w:cstheme="majorBidi"/>
        </w:rPr>
      </w:pPr>
      <w:r>
        <w:rPr>
          <w:rFonts w:asciiTheme="majorBidi" w:hAnsiTheme="majorBidi" w:cstheme="majorBidi"/>
        </w:rPr>
        <w:t xml:space="preserve">         </w:t>
      </w:r>
      <w:r w:rsidRPr="00407292">
        <w:rPr>
          <w:rStyle w:val="FootnoteReference"/>
          <w:rFonts w:asciiTheme="majorBidi" w:hAnsiTheme="majorBidi" w:cstheme="majorBidi"/>
        </w:rPr>
        <w:footnoteRef/>
      </w:r>
      <w:r w:rsidRPr="00407292">
        <w:rPr>
          <w:rFonts w:asciiTheme="majorBidi" w:hAnsiTheme="majorBidi" w:cstheme="majorBidi"/>
        </w:rPr>
        <w:t xml:space="preserve"> </w:t>
      </w:r>
      <w:r w:rsidRPr="00407292">
        <w:rPr>
          <w:rFonts w:asciiTheme="majorBidi" w:hAnsiTheme="majorBidi" w:cstheme="majorBidi"/>
        </w:rPr>
        <w:t>Sumiati&amp;Arsa,</w:t>
      </w:r>
      <w:r w:rsidRPr="00407292">
        <w:rPr>
          <w:rFonts w:asciiTheme="majorBidi" w:hAnsiTheme="majorBidi" w:cstheme="majorBidi"/>
          <w:i/>
          <w:iCs/>
        </w:rPr>
        <w:t xml:space="preserve"> </w:t>
      </w:r>
      <w:r w:rsidRPr="00407292">
        <w:rPr>
          <w:rFonts w:asciiTheme="majorBidi" w:hAnsiTheme="majorBidi" w:cstheme="majorBidi"/>
          <w:i/>
          <w:iCs/>
        </w:rPr>
        <w:t>Metode Pemb</w:t>
      </w:r>
      <w:r>
        <w:rPr>
          <w:rFonts w:asciiTheme="majorBidi" w:hAnsiTheme="majorBidi" w:cstheme="majorBidi"/>
          <w:i/>
          <w:iCs/>
        </w:rPr>
        <w:t>e</w:t>
      </w:r>
      <w:r w:rsidRPr="00407292">
        <w:rPr>
          <w:rFonts w:asciiTheme="majorBidi" w:hAnsiTheme="majorBidi" w:cstheme="majorBidi"/>
          <w:i/>
          <w:iCs/>
        </w:rPr>
        <w:t>lajaran,</w:t>
      </w:r>
      <w:r w:rsidRPr="00407292">
        <w:rPr>
          <w:rFonts w:asciiTheme="majorBidi" w:hAnsiTheme="majorBidi" w:cstheme="majorBidi"/>
        </w:rPr>
        <w:t xml:space="preserve"> (Bandung: Wacana Prima, 2007), hal.23</w:t>
      </w:r>
    </w:p>
  </w:footnote>
  <w:footnote w:id="28">
    <w:p w:rsidR="00214A03" w:rsidRPr="002E18EC" w:rsidRDefault="00214A03" w:rsidP="002E18EC">
      <w:pPr>
        <w:pStyle w:val="FootnoteText"/>
        <w:jc w:val="both"/>
        <w:rPr>
          <w:rFonts w:asciiTheme="majorBidi" w:hAnsiTheme="majorBidi" w:cstheme="majorBidi"/>
        </w:rPr>
      </w:pPr>
      <w:r>
        <w:rPr>
          <w:rFonts w:asciiTheme="majorBidi" w:hAnsiTheme="majorBidi" w:cstheme="majorBidi"/>
        </w:rPr>
        <w:t xml:space="preserve">         </w:t>
      </w:r>
      <w:r w:rsidRPr="002E18EC">
        <w:rPr>
          <w:rStyle w:val="FootnoteReference"/>
          <w:rFonts w:asciiTheme="majorBidi" w:hAnsiTheme="majorBidi" w:cstheme="majorBidi"/>
        </w:rPr>
        <w:footnoteRef/>
      </w:r>
      <w:r w:rsidRPr="002E18EC">
        <w:rPr>
          <w:rFonts w:asciiTheme="majorBidi" w:hAnsiTheme="majorBidi" w:cstheme="majorBidi"/>
        </w:rPr>
        <w:t xml:space="preserve"> </w:t>
      </w:r>
      <w:r w:rsidRPr="002E18EC">
        <w:rPr>
          <w:rFonts w:asciiTheme="majorBidi" w:hAnsiTheme="majorBidi" w:cstheme="majorBidi"/>
          <w:i/>
          <w:iCs/>
        </w:rPr>
        <w:t xml:space="preserve">ibid., </w:t>
      </w:r>
      <w:r w:rsidRPr="002E18EC">
        <w:rPr>
          <w:rFonts w:asciiTheme="majorBidi" w:hAnsiTheme="majorBidi" w:cstheme="majorBidi"/>
        </w:rPr>
        <w:t>hal.24</w:t>
      </w:r>
    </w:p>
  </w:footnote>
  <w:footnote w:id="29">
    <w:p w:rsidR="00214A03" w:rsidRPr="006A39CB" w:rsidRDefault="00214A03">
      <w:pPr>
        <w:pStyle w:val="FootnoteText"/>
        <w:rPr>
          <w:rFonts w:asciiTheme="majorBidi" w:hAnsiTheme="majorBidi" w:cstheme="majorBidi"/>
        </w:rPr>
      </w:pPr>
      <w:r>
        <w:rPr>
          <w:rFonts w:asciiTheme="majorBidi" w:hAnsiTheme="majorBidi" w:cstheme="majorBidi"/>
        </w:rPr>
        <w:t xml:space="preserve">         </w:t>
      </w:r>
      <w:r w:rsidRPr="006A39CB">
        <w:rPr>
          <w:rStyle w:val="FootnoteReference"/>
          <w:rFonts w:asciiTheme="majorBidi" w:hAnsiTheme="majorBidi" w:cstheme="majorBidi"/>
        </w:rPr>
        <w:footnoteRef/>
      </w:r>
      <w:r w:rsidRPr="006A39CB">
        <w:rPr>
          <w:rFonts w:asciiTheme="majorBidi" w:hAnsiTheme="majorBidi" w:cstheme="majorBidi"/>
        </w:rPr>
        <w:t xml:space="preserve"> </w:t>
      </w:r>
      <w:r w:rsidRPr="006A39CB">
        <w:rPr>
          <w:rFonts w:asciiTheme="majorBidi" w:hAnsiTheme="majorBidi" w:cstheme="majorBidi"/>
          <w:i/>
          <w:iCs/>
        </w:rPr>
        <w:t>ibid.,</w:t>
      </w:r>
      <w:r w:rsidRPr="006A39CB">
        <w:rPr>
          <w:rFonts w:asciiTheme="majorBidi" w:hAnsiTheme="majorBidi" w:cstheme="majorBidi"/>
        </w:rPr>
        <w:t xml:space="preserve"> </w:t>
      </w:r>
      <w:r w:rsidRPr="006A39CB">
        <w:rPr>
          <w:rFonts w:asciiTheme="majorBidi" w:hAnsiTheme="majorBidi" w:cstheme="majorBidi"/>
        </w:rPr>
        <w:t>hal.24</w:t>
      </w:r>
    </w:p>
  </w:footnote>
  <w:footnote w:id="30">
    <w:p w:rsidR="00214A03" w:rsidRDefault="00214A03" w:rsidP="00A64E03">
      <w:pPr>
        <w:pStyle w:val="FootnoteText"/>
        <w:jc w:val="both"/>
      </w:pPr>
      <w:r>
        <w:rPr>
          <w:rFonts w:asciiTheme="majorBidi" w:hAnsiTheme="majorBidi" w:cstheme="majorBidi"/>
        </w:rPr>
        <w:t xml:space="preserve">         </w:t>
      </w:r>
      <w:r w:rsidRPr="000D3309">
        <w:rPr>
          <w:rStyle w:val="FootnoteReference"/>
          <w:rFonts w:asciiTheme="majorBidi" w:hAnsiTheme="majorBidi" w:cstheme="majorBidi"/>
        </w:rPr>
        <w:footnoteRef/>
      </w:r>
      <w:r w:rsidRPr="006E75EF">
        <w:rPr>
          <w:rFonts w:asciiTheme="majorBidi" w:hAnsiTheme="majorBidi" w:cstheme="majorBidi"/>
        </w:rPr>
        <w:t xml:space="preserve">Herman </w:t>
      </w:r>
      <w:r w:rsidRPr="006E75EF">
        <w:rPr>
          <w:rFonts w:asciiTheme="majorBidi" w:hAnsiTheme="majorBidi" w:cstheme="majorBidi"/>
        </w:rPr>
        <w:t xml:space="preserve">Hudojo, </w:t>
      </w:r>
      <w:r>
        <w:rPr>
          <w:rFonts w:asciiTheme="majorBidi" w:hAnsiTheme="majorBidi" w:cstheme="majorBidi"/>
        </w:rPr>
        <w:t xml:space="preserve"> </w:t>
      </w:r>
      <w:r w:rsidRPr="006E75EF">
        <w:rPr>
          <w:rFonts w:asciiTheme="majorBidi" w:hAnsiTheme="majorBidi" w:cstheme="majorBidi"/>
          <w:i/>
        </w:rPr>
        <w:t>Strategi Mengajar</w:t>
      </w:r>
      <w:r>
        <w:rPr>
          <w:rFonts w:asciiTheme="majorBidi" w:hAnsiTheme="majorBidi" w:cstheme="majorBidi"/>
          <w:i/>
        </w:rPr>
        <w:t xml:space="preserve"> Belajar Matematika</w:t>
      </w:r>
      <w:r w:rsidRPr="006E75EF">
        <w:rPr>
          <w:rFonts w:asciiTheme="majorBidi" w:hAnsiTheme="majorBidi" w:cstheme="majorBidi"/>
          <w:i/>
        </w:rPr>
        <w:t xml:space="preserve"> </w:t>
      </w:r>
      <w:r>
        <w:rPr>
          <w:rFonts w:asciiTheme="majorBidi" w:hAnsiTheme="majorBidi" w:cstheme="majorBidi"/>
          <w:i/>
        </w:rPr>
        <w:t xml:space="preserve">..., </w:t>
      </w:r>
      <w:r w:rsidRPr="006E75EF">
        <w:rPr>
          <w:rFonts w:asciiTheme="majorBidi" w:hAnsiTheme="majorBidi" w:cstheme="majorBidi"/>
        </w:rPr>
        <w:t>hal. 6</w:t>
      </w:r>
    </w:p>
  </w:footnote>
  <w:footnote w:id="31">
    <w:p w:rsidR="00214A03" w:rsidRPr="002447C8" w:rsidRDefault="00214A03" w:rsidP="002447C8">
      <w:pPr>
        <w:pStyle w:val="FootnoteText"/>
        <w:rPr>
          <w:rFonts w:asciiTheme="majorBidi" w:hAnsiTheme="majorBidi" w:cstheme="majorBidi"/>
        </w:rPr>
      </w:pPr>
      <w:r>
        <w:rPr>
          <w:rFonts w:asciiTheme="majorBidi" w:hAnsiTheme="majorBidi" w:cstheme="majorBidi"/>
        </w:rPr>
        <w:t xml:space="preserve">         </w:t>
      </w:r>
      <w:r w:rsidRPr="002447C8">
        <w:rPr>
          <w:rStyle w:val="FootnoteReference"/>
          <w:rFonts w:asciiTheme="majorBidi" w:hAnsiTheme="majorBidi" w:cstheme="majorBidi"/>
        </w:rPr>
        <w:footnoteRef/>
      </w:r>
      <w:r w:rsidRPr="002447C8">
        <w:rPr>
          <w:rFonts w:asciiTheme="majorBidi" w:hAnsiTheme="majorBidi" w:cstheme="majorBidi"/>
        </w:rPr>
        <w:t>Sumiati&amp;Arsa,</w:t>
      </w:r>
      <w:r>
        <w:rPr>
          <w:rFonts w:asciiTheme="majorBidi" w:hAnsiTheme="majorBidi" w:cstheme="majorBidi"/>
          <w:i/>
          <w:iCs/>
        </w:rPr>
        <w:t xml:space="preserve"> </w:t>
      </w:r>
      <w:r>
        <w:rPr>
          <w:rFonts w:asciiTheme="majorBidi" w:hAnsiTheme="majorBidi" w:cstheme="majorBidi"/>
          <w:i/>
          <w:iCs/>
        </w:rPr>
        <w:t>Metode Pembelajaran...</w:t>
      </w:r>
      <w:r w:rsidRPr="002447C8">
        <w:rPr>
          <w:rFonts w:asciiTheme="majorBidi" w:hAnsiTheme="majorBidi" w:cstheme="majorBidi"/>
        </w:rPr>
        <w:t>, hal.</w:t>
      </w:r>
      <w:r>
        <w:rPr>
          <w:rFonts w:asciiTheme="majorBidi" w:hAnsiTheme="majorBidi" w:cstheme="majorBidi"/>
        </w:rPr>
        <w:t>26-32</w:t>
      </w:r>
    </w:p>
    <w:p w:rsidR="00214A03" w:rsidRDefault="00214A03">
      <w:pPr>
        <w:pStyle w:val="FootnoteText"/>
      </w:pPr>
    </w:p>
  </w:footnote>
  <w:footnote w:id="32">
    <w:p w:rsidR="00214A03" w:rsidRPr="00166834" w:rsidRDefault="00214A03" w:rsidP="00220427">
      <w:pPr>
        <w:pStyle w:val="FootnoteText"/>
        <w:tabs>
          <w:tab w:val="left" w:pos="540"/>
        </w:tabs>
        <w:rPr>
          <w:rFonts w:asciiTheme="majorBidi" w:hAnsiTheme="majorBidi" w:cstheme="majorBidi"/>
          <w:lang w:val="en-US"/>
        </w:rPr>
      </w:pPr>
      <w:r w:rsidRPr="00166834">
        <w:rPr>
          <w:rFonts w:asciiTheme="majorBidi" w:hAnsiTheme="majorBidi" w:cstheme="majorBidi"/>
        </w:rPr>
        <w:t xml:space="preserve">        </w:t>
      </w:r>
      <w:r w:rsidRPr="00166834">
        <w:rPr>
          <w:rFonts w:asciiTheme="majorBidi" w:hAnsiTheme="majorBidi" w:cstheme="majorBidi"/>
          <w:lang w:val="en-US"/>
        </w:rPr>
        <w:t xml:space="preserve"> </w:t>
      </w:r>
      <w:r w:rsidRPr="00166834">
        <w:rPr>
          <w:rStyle w:val="FootnoteReference"/>
          <w:rFonts w:asciiTheme="majorBidi" w:hAnsiTheme="majorBidi" w:cstheme="majorBidi"/>
        </w:rPr>
        <w:footnoteRef/>
      </w:r>
      <w:r>
        <w:rPr>
          <w:rFonts w:asciiTheme="majorBidi" w:hAnsiTheme="majorBidi" w:cstheme="majorBidi"/>
        </w:rPr>
        <w:t xml:space="preserve"> </w:t>
      </w:r>
      <w:r w:rsidRPr="00166834">
        <w:rPr>
          <w:rFonts w:asciiTheme="majorBidi" w:hAnsiTheme="majorBidi" w:cstheme="majorBidi"/>
        </w:rPr>
        <w:t xml:space="preserve">Erman S.dkk., </w:t>
      </w:r>
      <w:r w:rsidRPr="00166834">
        <w:rPr>
          <w:rFonts w:asciiTheme="majorBidi" w:hAnsiTheme="majorBidi" w:cstheme="majorBidi"/>
          <w:i/>
        </w:rPr>
        <w:t xml:space="preserve">Strategi </w:t>
      </w:r>
      <w:r w:rsidRPr="00166834">
        <w:rPr>
          <w:rFonts w:asciiTheme="majorBidi" w:hAnsiTheme="majorBidi" w:cstheme="majorBidi"/>
          <w:i/>
          <w:iCs/>
        </w:rPr>
        <w:t>Pembelajaran Matematika</w:t>
      </w:r>
      <w:r w:rsidRPr="00166834">
        <w:rPr>
          <w:rFonts w:asciiTheme="majorBidi" w:hAnsiTheme="majorBidi" w:cstheme="majorBidi"/>
          <w:i/>
          <w:iCs/>
          <w:lang w:val="en-US"/>
        </w:rPr>
        <w:t>…,</w:t>
      </w:r>
      <w:r w:rsidRPr="00166834">
        <w:rPr>
          <w:rFonts w:asciiTheme="majorBidi" w:hAnsiTheme="majorBidi" w:cstheme="majorBidi"/>
          <w:iCs/>
          <w:lang w:val="en-US"/>
        </w:rPr>
        <w:t xml:space="preserve"> </w:t>
      </w:r>
      <w:proofErr w:type="spellStart"/>
      <w:r w:rsidRPr="00166834">
        <w:rPr>
          <w:rFonts w:asciiTheme="majorBidi" w:hAnsiTheme="majorBidi" w:cstheme="majorBidi"/>
          <w:iCs/>
          <w:lang w:val="en-US"/>
        </w:rPr>
        <w:t>hal</w:t>
      </w:r>
      <w:proofErr w:type="spellEnd"/>
      <w:r w:rsidRPr="00166834">
        <w:rPr>
          <w:rFonts w:asciiTheme="majorBidi" w:hAnsiTheme="majorBidi" w:cstheme="majorBidi"/>
          <w:iCs/>
          <w:lang w:val="en-US"/>
        </w:rPr>
        <w:t>. 301</w:t>
      </w:r>
    </w:p>
  </w:footnote>
  <w:footnote w:id="33">
    <w:p w:rsidR="00214A03" w:rsidRPr="00F44A5D" w:rsidRDefault="00214A03" w:rsidP="00D822D8">
      <w:pPr>
        <w:pStyle w:val="FootnoteText"/>
        <w:jc w:val="both"/>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 xml:space="preserve"> </w:t>
      </w:r>
      <w:r w:rsidRPr="00F44A5D">
        <w:rPr>
          <w:rStyle w:val="FootnoteReference"/>
          <w:rFonts w:ascii="Times New Roman" w:hAnsi="Times New Roman" w:cs="Times New Roman"/>
        </w:rPr>
        <w:footnoteRef/>
      </w:r>
      <w:r>
        <w:rPr>
          <w:rFonts w:ascii="Times New Roman" w:hAnsi="Times New Roman" w:cs="Times New Roman"/>
          <w:lang w:val="en-US"/>
        </w:rPr>
        <w:t xml:space="preserve"> Ibrahim &amp;</w:t>
      </w:r>
      <w:proofErr w:type="spellStart"/>
      <w:r>
        <w:rPr>
          <w:rFonts w:ascii="Times New Roman" w:hAnsi="Times New Roman" w:cs="Times New Roman"/>
          <w:lang w:val="en-US"/>
        </w:rPr>
        <w:t>Suparni</w:t>
      </w:r>
      <w:proofErr w:type="spellEnd"/>
      <w:proofErr w:type="gramStart"/>
      <w:r>
        <w:rPr>
          <w:rFonts w:ascii="Times New Roman" w:hAnsi="Times New Roman" w:cs="Times New Roman"/>
        </w:rPr>
        <w:t>,</w:t>
      </w:r>
      <w:r w:rsidRPr="00F44A5D">
        <w:rPr>
          <w:rFonts w:ascii="Times New Roman" w:hAnsi="Times New Roman" w:cs="Times New Roman"/>
          <w:lang w:val="en-US"/>
        </w:rPr>
        <w:t xml:space="preserve"> </w:t>
      </w:r>
      <w:r w:rsidRPr="00F44A5D">
        <w:rPr>
          <w:rFonts w:ascii="Times New Roman" w:hAnsi="Times New Roman" w:cs="Times New Roman"/>
          <w:i/>
          <w:lang w:val="en-US"/>
        </w:rPr>
        <w:t xml:space="preserve"> </w:t>
      </w:r>
      <w:proofErr w:type="spellStart"/>
      <w:r w:rsidRPr="00F44A5D">
        <w:rPr>
          <w:rFonts w:ascii="Times New Roman" w:hAnsi="Times New Roman" w:cs="Times New Roman"/>
          <w:i/>
          <w:lang w:val="en-US"/>
        </w:rPr>
        <w:t>S</w:t>
      </w:r>
      <w:r>
        <w:rPr>
          <w:rFonts w:ascii="Times New Roman" w:hAnsi="Times New Roman" w:cs="Times New Roman"/>
          <w:i/>
          <w:lang w:val="en-US"/>
        </w:rPr>
        <w:t>trategi</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Pembelajaran</w:t>
      </w:r>
      <w:proofErr w:type="spellEnd"/>
      <w:r>
        <w:rPr>
          <w:rFonts w:ascii="Times New Roman" w:hAnsi="Times New Roman" w:cs="Times New Roman"/>
          <w:i/>
          <w:lang w:val="en-US"/>
        </w:rPr>
        <w:t xml:space="preserve">…, </w:t>
      </w:r>
      <w:proofErr w:type="spellStart"/>
      <w:r w:rsidRPr="00F44A5D">
        <w:rPr>
          <w:rFonts w:ascii="Times New Roman" w:hAnsi="Times New Roman" w:cs="Times New Roman"/>
          <w:lang w:val="en-US"/>
        </w:rPr>
        <w:t>hal</w:t>
      </w:r>
      <w:proofErr w:type="spellEnd"/>
      <w:r w:rsidRPr="00F44A5D">
        <w:rPr>
          <w:rFonts w:ascii="Times New Roman" w:hAnsi="Times New Roman" w:cs="Times New Roman"/>
          <w:lang w:val="en-US"/>
        </w:rPr>
        <w:t>. 35</w:t>
      </w:r>
    </w:p>
  </w:footnote>
  <w:footnote w:id="34">
    <w:p w:rsidR="00214A03" w:rsidRPr="00F44A5D" w:rsidRDefault="00214A03" w:rsidP="002806F0">
      <w:pPr>
        <w:pStyle w:val="FootnoteText"/>
        <w:rPr>
          <w:rFonts w:ascii="Times New Roman" w:hAnsi="Times New Roman" w:cs="Times New Roman"/>
          <w:i/>
          <w:lang w:val="en-US"/>
        </w:rPr>
      </w:pPr>
      <w:r>
        <w:rPr>
          <w:rFonts w:ascii="Times New Roman" w:hAnsi="Times New Roman" w:cs="Times New Roman"/>
        </w:rPr>
        <w:t xml:space="preserve">        </w:t>
      </w:r>
      <w:r>
        <w:rPr>
          <w:rFonts w:ascii="Times New Roman" w:hAnsi="Times New Roman" w:cs="Times New Roman"/>
          <w:lang w:val="en-US"/>
        </w:rPr>
        <w:t xml:space="preserve"> </w:t>
      </w:r>
      <w:r w:rsidRPr="00F44A5D">
        <w:rPr>
          <w:rStyle w:val="FootnoteReference"/>
          <w:rFonts w:ascii="Times New Roman" w:hAnsi="Times New Roman" w:cs="Times New Roman"/>
        </w:rPr>
        <w:footnoteRef/>
      </w:r>
      <w:r>
        <w:rPr>
          <w:rFonts w:ascii="Times New Roman" w:hAnsi="Times New Roman" w:cs="Times New Roman"/>
        </w:rPr>
        <w:t xml:space="preserve"> </w:t>
      </w:r>
      <w:proofErr w:type="spellStart"/>
      <w:proofErr w:type="gramStart"/>
      <w:r w:rsidRPr="00F44A5D">
        <w:rPr>
          <w:rFonts w:ascii="Times New Roman" w:hAnsi="Times New Roman" w:cs="Times New Roman"/>
          <w:lang w:val="en-US"/>
        </w:rPr>
        <w:t>Panggit</w:t>
      </w:r>
      <w:proofErr w:type="spellEnd"/>
      <w:r w:rsidRPr="00F44A5D">
        <w:rPr>
          <w:rFonts w:ascii="Times New Roman" w:hAnsi="Times New Roman" w:cs="Times New Roman"/>
          <w:lang w:val="en-US"/>
        </w:rPr>
        <w:t>, http//eprints.uny.ac.id.</w:t>
      </w:r>
      <w:proofErr w:type="gramEnd"/>
      <w:r w:rsidRPr="00F44A5D">
        <w:rPr>
          <w:rFonts w:ascii="Times New Roman" w:hAnsi="Times New Roman" w:cs="Times New Roman"/>
          <w:lang w:val="en-US"/>
        </w:rPr>
        <w:t xml:space="preserve">  </w:t>
      </w:r>
      <w:proofErr w:type="spellStart"/>
      <w:proofErr w:type="gramStart"/>
      <w:r>
        <w:rPr>
          <w:rFonts w:ascii="Times New Roman" w:hAnsi="Times New Roman" w:cs="Times New Roman"/>
          <w:lang w:val="en-US"/>
        </w:rPr>
        <w:t>Diakses</w:t>
      </w:r>
      <w:proofErr w:type="spellEnd"/>
      <w:r>
        <w:rPr>
          <w:rFonts w:ascii="Times New Roman" w:hAnsi="Times New Roman" w:cs="Times New Roman"/>
          <w:lang w:val="en-US"/>
        </w:rPr>
        <w:t xml:space="preserve"> </w:t>
      </w:r>
      <w:r>
        <w:rPr>
          <w:rFonts w:ascii="Times New Roman" w:hAnsi="Times New Roman" w:cs="Times New Roman"/>
        </w:rPr>
        <w:t>t</w:t>
      </w:r>
      <w:proofErr w:type="spellStart"/>
      <w:r w:rsidRPr="00F44A5D">
        <w:rPr>
          <w:rFonts w:ascii="Times New Roman" w:hAnsi="Times New Roman" w:cs="Times New Roman"/>
          <w:lang w:val="en-US"/>
        </w:rPr>
        <w:t>anggal</w:t>
      </w:r>
      <w:proofErr w:type="spellEnd"/>
      <w:r>
        <w:rPr>
          <w:rFonts w:ascii="Times New Roman" w:hAnsi="Times New Roman" w:cs="Times New Roman"/>
        </w:rPr>
        <w:t>.</w:t>
      </w:r>
      <w:proofErr w:type="gramEnd"/>
      <w:r w:rsidRPr="00F44A5D">
        <w:rPr>
          <w:rFonts w:ascii="Times New Roman" w:hAnsi="Times New Roman" w:cs="Times New Roman"/>
          <w:lang w:val="en-US"/>
        </w:rPr>
        <w:t xml:space="preserve"> 3 </w:t>
      </w:r>
      <w:proofErr w:type="spellStart"/>
      <w:r w:rsidRPr="00F44A5D">
        <w:rPr>
          <w:rFonts w:ascii="Times New Roman" w:hAnsi="Times New Roman" w:cs="Times New Roman"/>
          <w:lang w:val="en-US"/>
        </w:rPr>
        <w:t>maret</w:t>
      </w:r>
      <w:proofErr w:type="spellEnd"/>
      <w:r w:rsidRPr="00F44A5D">
        <w:rPr>
          <w:rFonts w:ascii="Times New Roman" w:hAnsi="Times New Roman" w:cs="Times New Roman"/>
          <w:lang w:val="en-US"/>
        </w:rPr>
        <w:t xml:space="preserve"> 2012</w:t>
      </w:r>
    </w:p>
  </w:footnote>
  <w:footnote w:id="35">
    <w:p w:rsidR="00214A03" w:rsidRPr="00F44A5D" w:rsidRDefault="00214A03" w:rsidP="002806F0">
      <w:pPr>
        <w:pStyle w:val="FootnoteText"/>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 xml:space="preserve"> </w:t>
      </w:r>
      <w:r w:rsidRPr="00F44A5D">
        <w:rPr>
          <w:rStyle w:val="FootnoteReference"/>
          <w:rFonts w:ascii="Times New Roman" w:hAnsi="Times New Roman" w:cs="Times New Roman"/>
        </w:rPr>
        <w:footnoteRef/>
      </w:r>
      <w:r>
        <w:rPr>
          <w:rFonts w:ascii="Times New Roman" w:hAnsi="Times New Roman" w:cs="Times New Roman"/>
        </w:rPr>
        <w:t xml:space="preserve"> </w:t>
      </w:r>
      <w:r w:rsidRPr="00F44A5D">
        <w:rPr>
          <w:rFonts w:ascii="Times New Roman" w:hAnsi="Times New Roman" w:cs="Times New Roman"/>
        </w:rPr>
        <w:t xml:space="preserve">Herman Hudojo, </w:t>
      </w:r>
      <w:r w:rsidRPr="00F44A5D">
        <w:rPr>
          <w:rFonts w:ascii="Times New Roman" w:hAnsi="Times New Roman" w:cs="Times New Roman"/>
          <w:i/>
        </w:rPr>
        <w:t>Strategi Mengajar Belajar Matematika</w:t>
      </w:r>
      <w:r w:rsidRPr="00F44A5D">
        <w:rPr>
          <w:rFonts w:ascii="Times New Roman" w:hAnsi="Times New Roman" w:cs="Times New Roman"/>
          <w:i/>
          <w:lang w:val="en-US"/>
        </w:rPr>
        <w:t>…,</w:t>
      </w:r>
      <w:r>
        <w:rPr>
          <w:rFonts w:ascii="Times New Roman" w:hAnsi="Times New Roman" w:cs="Times New Roman"/>
          <w:i/>
          <w:lang w:val="en-US"/>
        </w:rPr>
        <w:t xml:space="preserve"> </w:t>
      </w:r>
      <w:r w:rsidRPr="00F44A5D">
        <w:rPr>
          <w:rFonts w:ascii="Times New Roman" w:hAnsi="Times New Roman" w:cs="Times New Roman"/>
          <w:lang w:val="en-US"/>
        </w:rPr>
        <w:t>hal.10</w:t>
      </w:r>
    </w:p>
  </w:footnote>
  <w:footnote w:id="36">
    <w:p w:rsidR="00214A03" w:rsidRPr="007248A9" w:rsidRDefault="00214A03" w:rsidP="00AF4FED">
      <w:pPr>
        <w:pStyle w:val="FootnoteText"/>
        <w:jc w:val="both"/>
        <w:rPr>
          <w:rFonts w:ascii="Times New Roman" w:hAnsi="Times New Roman" w:cs="Times New Roman"/>
          <w:i/>
          <w:lang w:val="en-US"/>
        </w:rPr>
      </w:pPr>
      <w:r>
        <w:rPr>
          <w:rFonts w:ascii="Times New Roman" w:hAnsi="Times New Roman" w:cs="Times New Roman"/>
          <w:lang w:val="en-US"/>
        </w:rPr>
        <w:t xml:space="preserve">       </w:t>
      </w:r>
      <w:r>
        <w:rPr>
          <w:rFonts w:ascii="Times New Roman" w:hAnsi="Times New Roman" w:cs="Times New Roman"/>
        </w:rPr>
        <w:t xml:space="preserve"> </w:t>
      </w:r>
      <w:r w:rsidRPr="00F44A5D">
        <w:rPr>
          <w:rFonts w:ascii="Times New Roman" w:hAnsi="Times New Roman" w:cs="Times New Roman"/>
          <w:lang w:val="en-US"/>
        </w:rPr>
        <w:t xml:space="preserve"> </w:t>
      </w:r>
      <w:r>
        <w:rPr>
          <w:rFonts w:ascii="Times New Roman" w:hAnsi="Times New Roman" w:cs="Times New Roman"/>
          <w:lang w:val="en-US"/>
        </w:rPr>
        <w:t xml:space="preserve"> </w:t>
      </w:r>
      <w:r w:rsidRPr="00F44A5D">
        <w:rPr>
          <w:rStyle w:val="FootnoteReference"/>
          <w:rFonts w:ascii="Times New Roman" w:hAnsi="Times New Roman" w:cs="Times New Roman"/>
        </w:rPr>
        <w:footnoteRef/>
      </w:r>
      <w:proofErr w:type="spellStart"/>
      <w:proofErr w:type="gramStart"/>
      <w:r w:rsidRPr="00694BBE">
        <w:rPr>
          <w:rFonts w:ascii="Times New Roman" w:hAnsi="Times New Roman" w:cs="Times New Roman"/>
          <w:lang w:val="en-US"/>
        </w:rPr>
        <w:t>Herdian</w:t>
      </w:r>
      <w:proofErr w:type="spellEnd"/>
      <w:r w:rsidRPr="00694BBE">
        <w:rPr>
          <w:rFonts w:ascii="Times New Roman" w:hAnsi="Times New Roman" w:cs="Times New Roman"/>
          <w:lang w:val="en-US"/>
        </w:rPr>
        <w:t xml:space="preserve">, </w:t>
      </w:r>
      <w:hyperlink r:id="rId4" w:history="1">
        <w:r w:rsidRPr="00074439">
          <w:rPr>
            <w:rStyle w:val="Hyperlink"/>
            <w:rFonts w:ascii="Times New Roman" w:hAnsi="Times New Roman" w:cs="Times New Roman"/>
            <w:color w:val="auto"/>
          </w:rPr>
          <w:t>http://herdy07.wordpress.com/2010/05/27/kemampuan-pemahaman-matematis/</w:t>
        </w:r>
        <w:r w:rsidRPr="00074439">
          <w:rPr>
            <w:rStyle w:val="Hyperlink"/>
            <w:rFonts w:ascii="Times New Roman" w:hAnsi="Times New Roman" w:cs="Times New Roman"/>
            <w:color w:val="auto"/>
            <w:lang w:val="en-US"/>
          </w:rPr>
          <w:t>/</w:t>
        </w:r>
      </w:hyperlink>
      <w:r w:rsidRPr="00694BBE">
        <w:rPr>
          <w:rFonts w:ascii="Times New Roman" w:hAnsi="Times New Roman" w:cs="Times New Roman"/>
          <w:lang w:val="en-US"/>
        </w:rPr>
        <w:t xml:space="preserve">  </w:t>
      </w:r>
      <w:proofErr w:type="spellStart"/>
      <w:r>
        <w:rPr>
          <w:rFonts w:ascii="Times New Roman" w:hAnsi="Times New Roman" w:cs="Times New Roman"/>
          <w:lang w:val="en-US"/>
        </w:rPr>
        <w:t>D</w:t>
      </w:r>
      <w:r w:rsidRPr="00694BBE">
        <w:rPr>
          <w:rFonts w:ascii="Times New Roman" w:hAnsi="Times New Roman" w:cs="Times New Roman"/>
          <w:lang w:val="en-US"/>
        </w:rPr>
        <w:t>iakses</w:t>
      </w:r>
      <w:proofErr w:type="spellEnd"/>
      <w:r w:rsidRPr="00694BBE">
        <w:rPr>
          <w:rFonts w:ascii="Times New Roman" w:hAnsi="Times New Roman" w:cs="Times New Roman"/>
          <w:lang w:val="en-US"/>
        </w:rPr>
        <w:t xml:space="preserve"> </w:t>
      </w:r>
      <w:proofErr w:type="spellStart"/>
      <w:r w:rsidRPr="00694BBE">
        <w:rPr>
          <w:rFonts w:ascii="Times New Roman" w:hAnsi="Times New Roman" w:cs="Times New Roman"/>
          <w:lang w:val="en-US"/>
        </w:rPr>
        <w:t>tanggal</w:t>
      </w:r>
      <w:proofErr w:type="spellEnd"/>
      <w:r w:rsidRPr="00694BBE">
        <w:rPr>
          <w:rFonts w:ascii="Times New Roman" w:hAnsi="Times New Roman" w:cs="Times New Roman"/>
          <w:lang w:val="en-US"/>
        </w:rPr>
        <w:t>.</w:t>
      </w:r>
      <w:proofErr w:type="gramEnd"/>
      <w:r w:rsidRPr="00694BBE">
        <w:rPr>
          <w:rFonts w:ascii="Times New Roman" w:hAnsi="Times New Roman" w:cs="Times New Roman"/>
          <w:lang w:val="en-US"/>
        </w:rPr>
        <w:t xml:space="preserve"> 9 April 2012</w:t>
      </w:r>
    </w:p>
  </w:footnote>
  <w:footnote w:id="37">
    <w:p w:rsidR="009C5A5C" w:rsidRDefault="009C5A5C" w:rsidP="004D22EE">
      <w:pPr>
        <w:spacing w:line="240" w:lineRule="auto"/>
        <w:jc w:val="both"/>
      </w:pPr>
      <w:r>
        <w:t xml:space="preserve">          </w:t>
      </w:r>
      <w:r w:rsidRPr="009C5A5C">
        <w:rPr>
          <w:rStyle w:val="FootnoteReference"/>
          <w:rFonts w:asciiTheme="majorBidi" w:hAnsiTheme="majorBidi" w:cstheme="majorBidi"/>
          <w:sz w:val="20"/>
          <w:szCs w:val="20"/>
        </w:rPr>
        <w:footnoteRef/>
      </w:r>
      <w:r w:rsidRPr="009C5A5C">
        <w:rPr>
          <w:rFonts w:asciiTheme="majorBidi" w:hAnsiTheme="majorBidi" w:cstheme="majorBidi"/>
          <w:sz w:val="20"/>
          <w:szCs w:val="20"/>
        </w:rPr>
        <w:t>Zainal Abidin,</w:t>
      </w:r>
      <w:r>
        <w:t xml:space="preserve"> </w:t>
      </w:r>
      <w:hyperlink r:id="rId5" w:history="1">
        <w:r w:rsidRPr="009C5A5C">
          <w:rPr>
            <w:rStyle w:val="Hyperlink"/>
            <w:rFonts w:asciiTheme="majorBidi" w:hAnsiTheme="majorBidi" w:cstheme="majorBidi"/>
            <w:color w:val="auto"/>
            <w:sz w:val="20"/>
            <w:szCs w:val="20"/>
          </w:rPr>
          <w:t>http://matunisma.blogspot.com/2012/05/pemahaman-konseptual-dan-prosedural.html</w:t>
        </w:r>
      </w:hyperlink>
      <w:r w:rsidR="004D22EE">
        <w:t xml:space="preserve">, </w:t>
      </w:r>
      <w:r w:rsidR="004D22EE" w:rsidRPr="004D22EE">
        <w:rPr>
          <w:rFonts w:asciiTheme="majorBidi" w:hAnsiTheme="majorBidi" w:cstheme="majorBidi"/>
          <w:sz w:val="20"/>
          <w:szCs w:val="20"/>
        </w:rPr>
        <w:t>Diakses tanggal 14 Mei 2012</w:t>
      </w:r>
    </w:p>
  </w:footnote>
  <w:footnote w:id="38">
    <w:p w:rsidR="00214A03" w:rsidRPr="00CF12C4" w:rsidRDefault="00214A03">
      <w:pPr>
        <w:pStyle w:val="FootnoteText"/>
        <w:rPr>
          <w:rFonts w:asciiTheme="majorBidi" w:hAnsiTheme="majorBidi" w:cstheme="majorBidi"/>
        </w:rPr>
      </w:pPr>
      <w:r>
        <w:rPr>
          <w:rFonts w:asciiTheme="majorBidi" w:hAnsiTheme="majorBidi" w:cstheme="majorBidi"/>
        </w:rPr>
        <w:t xml:space="preserve">         </w:t>
      </w:r>
      <w:r w:rsidRPr="00CF12C4">
        <w:rPr>
          <w:rStyle w:val="FootnoteReference"/>
          <w:rFonts w:asciiTheme="majorBidi" w:hAnsiTheme="majorBidi" w:cstheme="majorBidi"/>
        </w:rPr>
        <w:footnoteRef/>
      </w:r>
      <w:r>
        <w:rPr>
          <w:rFonts w:asciiTheme="majorBidi" w:hAnsiTheme="majorBidi" w:cstheme="majorBidi"/>
          <w:i/>
          <w:iCs/>
        </w:rPr>
        <w:t>ibid.,</w:t>
      </w:r>
      <w:r w:rsidRPr="00CF12C4">
        <w:rPr>
          <w:rFonts w:asciiTheme="majorBidi" w:hAnsiTheme="majorBidi" w:cstheme="majorBidi"/>
        </w:rPr>
        <w:t xml:space="preserve"> </w:t>
      </w:r>
    </w:p>
  </w:footnote>
  <w:footnote w:id="39">
    <w:p w:rsidR="00214A03" w:rsidRPr="00F538D2" w:rsidRDefault="00214A03" w:rsidP="00F538D2">
      <w:pPr>
        <w:pStyle w:val="FootnoteText"/>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  </w:t>
      </w:r>
      <w:r w:rsidRPr="00F538D2">
        <w:rPr>
          <w:rStyle w:val="FootnoteReference"/>
          <w:rFonts w:ascii="Times New Roman" w:hAnsi="Times New Roman" w:cs="Times New Roman"/>
        </w:rPr>
        <w:footnoteRef/>
      </w:r>
      <w:proofErr w:type="spellStart"/>
      <w:r w:rsidRPr="00F538D2">
        <w:rPr>
          <w:rFonts w:ascii="Times New Roman" w:hAnsi="Times New Roman" w:cs="Times New Roman"/>
          <w:lang w:val="en-US"/>
        </w:rPr>
        <w:t>Suharsimi</w:t>
      </w:r>
      <w:proofErr w:type="spellEnd"/>
      <w:r w:rsidRPr="00F538D2">
        <w:rPr>
          <w:rFonts w:ascii="Times New Roman" w:hAnsi="Times New Roman" w:cs="Times New Roman"/>
          <w:lang w:val="en-US"/>
        </w:rPr>
        <w:t xml:space="preserve"> </w:t>
      </w:r>
      <w:proofErr w:type="spellStart"/>
      <w:r w:rsidRPr="00F538D2">
        <w:rPr>
          <w:rFonts w:ascii="Times New Roman" w:hAnsi="Times New Roman" w:cs="Times New Roman"/>
          <w:lang w:val="en-US"/>
        </w:rPr>
        <w:t>Arikunto</w:t>
      </w:r>
      <w:proofErr w:type="spellEnd"/>
      <w:r w:rsidRPr="00F538D2">
        <w:rPr>
          <w:rFonts w:ascii="Times New Roman" w:hAnsi="Times New Roman" w:cs="Times New Roman"/>
          <w:lang w:val="en-US"/>
        </w:rPr>
        <w:t xml:space="preserve">, </w:t>
      </w:r>
      <w:proofErr w:type="spellStart"/>
      <w:r w:rsidRPr="00F538D2">
        <w:rPr>
          <w:rFonts w:ascii="Times New Roman" w:hAnsi="Times New Roman" w:cs="Times New Roman"/>
          <w:i/>
          <w:lang w:val="en-US"/>
        </w:rPr>
        <w:t>Dasar-Dasar</w:t>
      </w:r>
      <w:proofErr w:type="spellEnd"/>
      <w:r w:rsidRPr="00F538D2">
        <w:rPr>
          <w:rFonts w:ascii="Times New Roman" w:hAnsi="Times New Roman" w:cs="Times New Roman"/>
          <w:i/>
          <w:lang w:val="en-US"/>
        </w:rPr>
        <w:t xml:space="preserve"> </w:t>
      </w:r>
      <w:proofErr w:type="spellStart"/>
      <w:r w:rsidRPr="00F538D2">
        <w:rPr>
          <w:rFonts w:ascii="Times New Roman" w:hAnsi="Times New Roman" w:cs="Times New Roman"/>
          <w:i/>
          <w:lang w:val="en-US"/>
        </w:rPr>
        <w:t>Evaluasi</w:t>
      </w:r>
      <w:proofErr w:type="spellEnd"/>
      <w:r w:rsidRPr="00F538D2">
        <w:rPr>
          <w:rFonts w:ascii="Times New Roman" w:hAnsi="Times New Roman" w:cs="Times New Roman"/>
          <w:i/>
          <w:lang w:val="en-US"/>
        </w:rPr>
        <w:t xml:space="preserve"> </w:t>
      </w:r>
      <w:proofErr w:type="spellStart"/>
      <w:r w:rsidRPr="00F538D2">
        <w:rPr>
          <w:rFonts w:ascii="Times New Roman" w:hAnsi="Times New Roman" w:cs="Times New Roman"/>
          <w:i/>
          <w:lang w:val="en-US"/>
        </w:rPr>
        <w:t>Pendidikan</w:t>
      </w:r>
      <w:proofErr w:type="spellEnd"/>
      <w:r w:rsidRPr="00F538D2">
        <w:rPr>
          <w:rFonts w:ascii="Times New Roman" w:hAnsi="Times New Roman" w:cs="Times New Roman"/>
          <w:i/>
          <w:lang w:val="en-US"/>
        </w:rPr>
        <w:t xml:space="preserve"> </w:t>
      </w:r>
      <w:proofErr w:type="spellStart"/>
      <w:r w:rsidRPr="00F538D2">
        <w:rPr>
          <w:rFonts w:ascii="Times New Roman" w:hAnsi="Times New Roman" w:cs="Times New Roman"/>
          <w:i/>
          <w:lang w:val="en-US"/>
        </w:rPr>
        <w:t>Edisi</w:t>
      </w:r>
      <w:proofErr w:type="spellEnd"/>
      <w:r w:rsidRPr="00F538D2">
        <w:rPr>
          <w:rFonts w:ascii="Times New Roman" w:hAnsi="Times New Roman" w:cs="Times New Roman"/>
          <w:i/>
          <w:lang w:val="en-US"/>
        </w:rPr>
        <w:t xml:space="preserve"> </w:t>
      </w:r>
      <w:proofErr w:type="spellStart"/>
      <w:r w:rsidRPr="00F538D2">
        <w:rPr>
          <w:rFonts w:ascii="Times New Roman" w:hAnsi="Times New Roman" w:cs="Times New Roman"/>
          <w:i/>
          <w:lang w:val="en-US"/>
        </w:rPr>
        <w:t>Revisi</w:t>
      </w:r>
      <w:proofErr w:type="spellEnd"/>
      <w:r w:rsidRPr="00F538D2">
        <w:rPr>
          <w:rFonts w:ascii="Times New Roman" w:hAnsi="Times New Roman" w:cs="Times New Roman"/>
          <w:i/>
          <w:lang w:val="en-US"/>
        </w:rPr>
        <w:t xml:space="preserve"> </w:t>
      </w:r>
      <w:r w:rsidRPr="00F538D2">
        <w:rPr>
          <w:rFonts w:ascii="Times New Roman" w:hAnsi="Times New Roman" w:cs="Times New Roman"/>
          <w:lang w:val="en-US"/>
        </w:rPr>
        <w:t>(Jakarta: BUMI AKSARA, 2009), hal.118</w:t>
      </w:r>
    </w:p>
  </w:footnote>
  <w:footnote w:id="40">
    <w:p w:rsidR="00214A03" w:rsidRPr="00411FA4" w:rsidRDefault="00214A03" w:rsidP="00D649A7">
      <w:pPr>
        <w:pStyle w:val="FootnoteText"/>
      </w:pPr>
      <w:r>
        <w:rPr>
          <w:rFonts w:ascii="Times New Roman" w:hAnsi="Times New Roman" w:cs="Times New Roman"/>
          <w:lang w:val="en-US"/>
        </w:rPr>
        <w:t xml:space="preserve">         </w:t>
      </w:r>
      <w:r w:rsidRPr="00411FA4">
        <w:rPr>
          <w:rStyle w:val="FootnoteReference"/>
          <w:rFonts w:ascii="Times New Roman" w:hAnsi="Times New Roman" w:cs="Times New Roman"/>
        </w:rPr>
        <w:footnoteRef/>
      </w:r>
      <w:r w:rsidRPr="00F85FEE">
        <w:rPr>
          <w:rFonts w:ascii="Times New Roman" w:hAnsi="Times New Roman" w:cs="Times New Roman"/>
        </w:rPr>
        <w:t>Herman Hudodjo,</w:t>
      </w:r>
      <w:r>
        <w:rPr>
          <w:rFonts w:ascii="Times New Roman" w:hAnsi="Times New Roman" w:cs="Times New Roman"/>
          <w:lang w:val="en-US"/>
        </w:rPr>
        <w:t xml:space="preserve"> </w:t>
      </w:r>
      <w:r w:rsidRPr="00F85FEE">
        <w:rPr>
          <w:rFonts w:ascii="Times New Roman" w:hAnsi="Times New Roman" w:cs="Times New Roman"/>
        </w:rPr>
        <w:t xml:space="preserve"> </w:t>
      </w:r>
      <w:r w:rsidRPr="00F85FEE">
        <w:rPr>
          <w:rFonts w:ascii="Times New Roman" w:hAnsi="Times New Roman" w:cs="Times New Roman"/>
          <w:i/>
        </w:rPr>
        <w:t>Strat</w:t>
      </w:r>
      <w:r>
        <w:rPr>
          <w:rFonts w:ascii="Times New Roman" w:hAnsi="Times New Roman" w:cs="Times New Roman"/>
          <w:i/>
        </w:rPr>
        <w:t>egi Mengajar Belajar Matematika</w:t>
      </w:r>
      <w:r>
        <w:rPr>
          <w:rFonts w:ascii="Times New Roman" w:hAnsi="Times New Roman" w:cs="Times New Roman"/>
          <w:i/>
          <w:lang w:val="en-US"/>
        </w:rPr>
        <w:t xml:space="preserve">…, </w:t>
      </w:r>
      <w:r>
        <w:rPr>
          <w:rFonts w:ascii="Times New Roman" w:hAnsi="Times New Roman" w:cs="Times New Roman"/>
        </w:rPr>
        <w:t>hal.</w:t>
      </w:r>
      <w:r w:rsidRPr="00411FA4">
        <w:rPr>
          <w:rFonts w:ascii="Times New Roman" w:hAnsi="Times New Roman" w:cs="Times New Roman"/>
        </w:rPr>
        <w:t xml:space="preserve"> 7</w:t>
      </w:r>
    </w:p>
  </w:footnote>
  <w:footnote w:id="41">
    <w:p w:rsidR="00214A03" w:rsidRPr="00484268" w:rsidRDefault="00214A03" w:rsidP="00F8470A">
      <w:pPr>
        <w:pStyle w:val="FootnoteText"/>
        <w:tabs>
          <w:tab w:val="left" w:pos="567"/>
        </w:tabs>
        <w:jc w:val="both"/>
        <w:rPr>
          <w:rFonts w:asciiTheme="majorBidi" w:hAnsiTheme="majorBidi" w:cstheme="majorBidi"/>
        </w:rPr>
      </w:pPr>
      <w:r>
        <w:rPr>
          <w:rFonts w:asciiTheme="majorBidi" w:hAnsiTheme="majorBidi" w:cstheme="majorBidi"/>
        </w:rPr>
        <w:t xml:space="preserve">          </w:t>
      </w:r>
      <w:r w:rsidRPr="00484268">
        <w:rPr>
          <w:rStyle w:val="FootnoteReference"/>
          <w:rFonts w:asciiTheme="majorBidi" w:hAnsiTheme="majorBidi" w:cstheme="majorBidi"/>
        </w:rPr>
        <w:footnoteRef/>
      </w:r>
      <w:r>
        <w:rPr>
          <w:rFonts w:asciiTheme="majorBidi" w:hAnsiTheme="majorBidi" w:cstheme="majorBidi"/>
        </w:rPr>
        <w:t xml:space="preserve">Nana </w:t>
      </w:r>
      <w:r>
        <w:rPr>
          <w:rFonts w:asciiTheme="majorBidi" w:hAnsiTheme="majorBidi" w:cstheme="majorBidi"/>
        </w:rPr>
        <w:t xml:space="preserve">Sudjana, </w:t>
      </w:r>
      <w:r>
        <w:rPr>
          <w:rFonts w:asciiTheme="majorBidi" w:hAnsiTheme="majorBidi" w:cstheme="majorBidi"/>
          <w:i/>
          <w:iCs/>
        </w:rPr>
        <w:t>Penilaian Hasil dan Proses Belajar Mengajar,</w:t>
      </w:r>
      <w:r>
        <w:rPr>
          <w:rFonts w:asciiTheme="majorBidi" w:hAnsiTheme="majorBidi" w:cstheme="majorBidi"/>
        </w:rPr>
        <w:t xml:space="preserve"> (Bandung: PT. Remaja Rosdakarya, 2005), hal. 24</w:t>
      </w:r>
      <w:r w:rsidRPr="00484268">
        <w:rPr>
          <w:rFonts w:asciiTheme="majorBidi" w:hAnsiTheme="majorBidi" w:cstheme="majorBidi"/>
        </w:rPr>
        <w:t xml:space="preserve"> </w:t>
      </w:r>
    </w:p>
  </w:footnote>
  <w:footnote w:id="42">
    <w:p w:rsidR="00214A03" w:rsidRPr="004D647E" w:rsidRDefault="00214A03" w:rsidP="00B853F3">
      <w:pPr>
        <w:pStyle w:val="FootnoteText"/>
        <w:rPr>
          <w:lang w:val="en-US"/>
        </w:rPr>
      </w:pPr>
      <w:r>
        <w:rPr>
          <w:lang w:val="en-US"/>
        </w:rPr>
        <w:t xml:space="preserve">        </w:t>
      </w:r>
      <w:r>
        <w:t xml:space="preserve"> </w:t>
      </w:r>
      <w:r>
        <w:rPr>
          <w:lang w:val="en-US"/>
        </w:rPr>
        <w:t xml:space="preserve"> </w:t>
      </w:r>
      <w:r w:rsidRPr="00D649A7">
        <w:rPr>
          <w:rStyle w:val="FootnoteReference"/>
          <w:rFonts w:ascii="Times New Roman" w:hAnsi="Times New Roman" w:cs="Times New Roman"/>
        </w:rPr>
        <w:footnoteRef/>
      </w:r>
      <w:proofErr w:type="spellStart"/>
      <w:proofErr w:type="gramStart"/>
      <w:r w:rsidRPr="00694BBE">
        <w:rPr>
          <w:rFonts w:ascii="Times New Roman" w:hAnsi="Times New Roman" w:cs="Times New Roman"/>
          <w:lang w:val="en-US"/>
        </w:rPr>
        <w:t>Herdian</w:t>
      </w:r>
      <w:proofErr w:type="spellEnd"/>
      <w:r w:rsidRPr="00694BBE">
        <w:rPr>
          <w:rFonts w:ascii="Times New Roman" w:hAnsi="Times New Roman" w:cs="Times New Roman"/>
          <w:lang w:val="en-US"/>
        </w:rPr>
        <w:t xml:space="preserve">, </w:t>
      </w:r>
      <w:hyperlink r:id="rId6" w:history="1">
        <w:r w:rsidRPr="0071438B">
          <w:rPr>
            <w:rStyle w:val="Hyperlink"/>
            <w:rFonts w:ascii="Times New Roman" w:hAnsi="Times New Roman" w:cs="Times New Roman"/>
            <w:color w:val="000000" w:themeColor="text1"/>
          </w:rPr>
          <w:t>http://herdy07.wordpress.com/2010/05/27/kemampuan-pemahaman-matematis/</w:t>
        </w:r>
        <w:r w:rsidRPr="0071438B">
          <w:rPr>
            <w:rStyle w:val="Hyperlink"/>
            <w:rFonts w:ascii="Times New Roman" w:hAnsi="Times New Roman" w:cs="Times New Roman"/>
            <w:color w:val="000000" w:themeColor="text1"/>
            <w:lang w:val="en-US"/>
          </w:rPr>
          <w:t>/</w:t>
        </w:r>
      </w:hyperlink>
      <w:r w:rsidRPr="0071438B">
        <w:rPr>
          <w:rFonts w:ascii="Times New Roman" w:hAnsi="Times New Roman" w:cs="Times New Roman"/>
          <w:color w:val="000000" w:themeColor="text1"/>
          <w:lang w:val="en-US"/>
        </w:rPr>
        <w:t xml:space="preserve">  </w:t>
      </w:r>
      <w:proofErr w:type="spellStart"/>
      <w:r>
        <w:rPr>
          <w:rFonts w:ascii="Times New Roman" w:hAnsi="Times New Roman" w:cs="Times New Roman"/>
          <w:lang w:val="en-US"/>
        </w:rPr>
        <w:t>D</w:t>
      </w:r>
      <w:r w:rsidRPr="00694BBE">
        <w:rPr>
          <w:rFonts w:ascii="Times New Roman" w:hAnsi="Times New Roman" w:cs="Times New Roman"/>
          <w:lang w:val="en-US"/>
        </w:rPr>
        <w:t>iakses</w:t>
      </w:r>
      <w:proofErr w:type="spellEnd"/>
      <w:r w:rsidRPr="00694BBE">
        <w:rPr>
          <w:rFonts w:ascii="Times New Roman" w:hAnsi="Times New Roman" w:cs="Times New Roman"/>
          <w:lang w:val="en-US"/>
        </w:rPr>
        <w:t xml:space="preserve"> </w:t>
      </w:r>
      <w:proofErr w:type="spellStart"/>
      <w:r w:rsidRPr="00694BBE">
        <w:rPr>
          <w:rFonts w:ascii="Times New Roman" w:hAnsi="Times New Roman" w:cs="Times New Roman"/>
          <w:lang w:val="en-US"/>
        </w:rPr>
        <w:t>tanggal</w:t>
      </w:r>
      <w:proofErr w:type="spellEnd"/>
      <w:r w:rsidRPr="00694BBE">
        <w:rPr>
          <w:rFonts w:ascii="Times New Roman" w:hAnsi="Times New Roman" w:cs="Times New Roman"/>
          <w:lang w:val="en-US"/>
        </w:rPr>
        <w:t>.</w:t>
      </w:r>
      <w:proofErr w:type="gramEnd"/>
      <w:r w:rsidRPr="00694BBE">
        <w:rPr>
          <w:rFonts w:ascii="Times New Roman" w:hAnsi="Times New Roman" w:cs="Times New Roman"/>
          <w:lang w:val="en-US"/>
        </w:rPr>
        <w:t xml:space="preserve"> 9 April 2012</w:t>
      </w:r>
    </w:p>
  </w:footnote>
  <w:footnote w:id="43">
    <w:p w:rsidR="00214A03" w:rsidRPr="00B40006" w:rsidRDefault="00214A03" w:rsidP="00B40006">
      <w:pPr>
        <w:pStyle w:val="FootnoteText"/>
        <w:jc w:val="both"/>
        <w:rPr>
          <w:rFonts w:ascii="Times New Roman" w:hAnsi="Times New Roman" w:cs="Times New Roman"/>
        </w:rPr>
      </w:pPr>
      <w:r>
        <w:rPr>
          <w:rFonts w:ascii="Times New Roman" w:hAnsi="Times New Roman" w:cs="Times New Roman"/>
          <w:lang w:val="en-US"/>
        </w:rPr>
        <w:t xml:space="preserve">         </w:t>
      </w:r>
      <w:r w:rsidRPr="00C12B31">
        <w:rPr>
          <w:rStyle w:val="FootnoteReference"/>
          <w:rFonts w:ascii="Times New Roman" w:hAnsi="Times New Roman" w:cs="Times New Roman"/>
        </w:rPr>
        <w:footnoteRef/>
      </w:r>
      <w:r w:rsidRPr="00B40006">
        <w:rPr>
          <w:rFonts w:ascii="Times New Roman" w:hAnsi="Times New Roman" w:cs="Times New Roman"/>
        </w:rPr>
        <w:t xml:space="preserve"> </w:t>
      </w:r>
      <w:r w:rsidRPr="00166834">
        <w:rPr>
          <w:rFonts w:asciiTheme="majorBidi" w:hAnsiTheme="majorBidi" w:cstheme="majorBidi"/>
        </w:rPr>
        <w:t xml:space="preserve">Erman S.dkk., </w:t>
      </w:r>
      <w:r w:rsidRPr="00166834">
        <w:rPr>
          <w:rFonts w:asciiTheme="majorBidi" w:hAnsiTheme="majorBidi" w:cstheme="majorBidi"/>
          <w:i/>
        </w:rPr>
        <w:t xml:space="preserve">Strategi </w:t>
      </w:r>
      <w:r w:rsidRPr="00166834">
        <w:rPr>
          <w:rFonts w:asciiTheme="majorBidi" w:hAnsiTheme="majorBidi" w:cstheme="majorBidi"/>
          <w:i/>
          <w:iCs/>
        </w:rPr>
        <w:t>Pembelajaran Matematika</w:t>
      </w:r>
      <w:r w:rsidRPr="00166834">
        <w:rPr>
          <w:rFonts w:asciiTheme="majorBidi" w:hAnsiTheme="majorBidi" w:cstheme="majorBidi"/>
          <w:i/>
          <w:iCs/>
          <w:lang w:val="en-US"/>
        </w:rPr>
        <w:t>…,</w:t>
      </w:r>
      <w:r>
        <w:rPr>
          <w:rFonts w:asciiTheme="majorBidi" w:hAnsiTheme="majorBidi" w:cstheme="majorBidi"/>
          <w:iCs/>
          <w:lang w:val="en-US"/>
        </w:rPr>
        <w:t xml:space="preserve"> </w:t>
      </w:r>
      <w:proofErr w:type="spellStart"/>
      <w:r>
        <w:rPr>
          <w:rFonts w:asciiTheme="majorBidi" w:hAnsiTheme="majorBidi" w:cstheme="majorBidi"/>
          <w:iCs/>
          <w:lang w:val="en-US"/>
        </w:rPr>
        <w:t>hal</w:t>
      </w:r>
      <w:proofErr w:type="spellEnd"/>
      <w:r>
        <w:rPr>
          <w:rFonts w:asciiTheme="majorBidi" w:hAnsiTheme="majorBidi" w:cstheme="majorBidi"/>
          <w:iCs/>
          <w:lang w:val="en-US"/>
        </w:rPr>
        <w:t>. 3</w:t>
      </w:r>
      <w:r>
        <w:rPr>
          <w:rFonts w:asciiTheme="majorBidi" w:hAnsiTheme="majorBidi" w:cstheme="majorBidi"/>
          <w:iCs/>
        </w:rPr>
        <w:t>2</w:t>
      </w:r>
    </w:p>
  </w:footnote>
  <w:footnote w:id="44">
    <w:p w:rsidR="00214A03" w:rsidRPr="00E80E25" w:rsidRDefault="00214A03" w:rsidP="00DD4C4D">
      <w:pPr>
        <w:pStyle w:val="FootnoteText"/>
        <w:jc w:val="both"/>
        <w:rPr>
          <w:u w:val="single"/>
        </w:rPr>
      </w:pPr>
      <w:r>
        <w:rPr>
          <w:lang w:val="en-US"/>
        </w:rPr>
        <w:t xml:space="preserve">          </w:t>
      </w:r>
      <w:r w:rsidRPr="003E3C1C">
        <w:rPr>
          <w:rStyle w:val="FootnoteReference"/>
          <w:rFonts w:asciiTheme="majorBidi" w:hAnsiTheme="majorBidi" w:cstheme="majorBidi"/>
        </w:rPr>
        <w:footnoteRef/>
      </w:r>
      <w:r w:rsidRPr="002F0417">
        <w:rPr>
          <w:rFonts w:ascii="Times New Roman" w:hAnsi="Times New Roman" w:cs="Times New Roman"/>
        </w:rPr>
        <w:t xml:space="preserve">Asmilarasati, </w:t>
      </w:r>
      <w:r w:rsidRPr="002F0417">
        <w:rPr>
          <w:rFonts w:ascii="Times New Roman" w:hAnsi="Times New Roman" w:cs="Times New Roman"/>
          <w:i/>
        </w:rPr>
        <w:t>“</w:t>
      </w:r>
      <w:r w:rsidRPr="002F0417">
        <w:rPr>
          <w:rFonts w:ascii="Times New Roman" w:hAnsi="Times New Roman" w:cs="Times New Roman"/>
          <w:i/>
        </w:rPr>
        <w:t>Gaya Belajar Siswa”</w:t>
      </w:r>
      <w:r w:rsidRPr="002F0417">
        <w:rPr>
          <w:rFonts w:ascii="Times New Roman" w:hAnsi="Times New Roman" w:cs="Times New Roman"/>
        </w:rPr>
        <w:t xml:space="preserve"> dalam </w:t>
      </w:r>
      <w:hyperlink r:id="rId7" w:history="1">
        <w:r w:rsidRPr="00E80E25">
          <w:rPr>
            <w:rStyle w:val="Hyperlink"/>
            <w:rFonts w:ascii="Times New Roman" w:hAnsi="Times New Roman" w:cs="Times New Roman"/>
            <w:color w:val="auto"/>
          </w:rPr>
          <w:t>http://www</w:t>
        </w:r>
      </w:hyperlink>
      <w:r w:rsidRPr="00E80E25">
        <w:rPr>
          <w:rFonts w:ascii="Times New Roman" w:hAnsi="Times New Roman" w:cs="Times New Roman"/>
          <w:u w:val="single"/>
        </w:rPr>
        <w:t xml:space="preserve">. Squidoo. com. </w:t>
      </w:r>
      <w:r w:rsidRPr="00E80E25">
        <w:rPr>
          <w:rFonts w:ascii="Times New Roman" w:hAnsi="Times New Roman" w:cs="Times New Roman"/>
          <w:i/>
          <w:u w:val="single"/>
        </w:rPr>
        <w:t>Gaya-Belajar-Siswa</w:t>
      </w:r>
      <w:r w:rsidRPr="00E80E25">
        <w:rPr>
          <w:rFonts w:ascii="Times New Roman" w:hAnsi="Times New Roman" w:cs="Times New Roman"/>
          <w:u w:val="single"/>
        </w:rPr>
        <w:t xml:space="preserve"> link</w:t>
      </w:r>
      <w:r>
        <w:rPr>
          <w:rFonts w:ascii="Times New Roman" w:hAnsi="Times New Roman" w:cs="Times New Roman"/>
          <w:u w:val="single"/>
        </w:rPr>
        <w:t xml:space="preserve"> </w:t>
      </w:r>
      <w:r w:rsidRPr="00E80E25">
        <w:rPr>
          <w:rFonts w:ascii="Times New Roman" w:hAnsi="Times New Roman" w:cs="Times New Roman"/>
          <w:u w:val="single"/>
        </w:rPr>
        <w:t xml:space="preserve"> </w:t>
      </w:r>
      <w:r w:rsidRPr="00E80E25">
        <w:rPr>
          <w:rFonts w:ascii="Times New Roman" w:hAnsi="Times New Roman" w:cs="Times New Roman"/>
        </w:rPr>
        <w:t>Diakses tanggal. 13 februari  2012</w:t>
      </w:r>
    </w:p>
  </w:footnote>
  <w:footnote w:id="45">
    <w:p w:rsidR="00214A03" w:rsidRPr="002A2EA4" w:rsidRDefault="00214A03" w:rsidP="00DD4C4D">
      <w:pPr>
        <w:pStyle w:val="FootnoteText"/>
        <w:jc w:val="both"/>
        <w:rPr>
          <w:lang w:val="en-US"/>
        </w:rPr>
      </w:pPr>
      <w:r w:rsidRPr="003E3C1C">
        <w:rPr>
          <w:rFonts w:asciiTheme="majorBidi" w:hAnsiTheme="majorBidi" w:cstheme="majorBidi"/>
          <w:lang w:val="en-US"/>
        </w:rPr>
        <w:t xml:space="preserve">          </w:t>
      </w:r>
      <w:r w:rsidRPr="003E3C1C">
        <w:rPr>
          <w:rStyle w:val="FootnoteReference"/>
          <w:rFonts w:asciiTheme="majorBidi" w:hAnsiTheme="majorBidi" w:cstheme="majorBidi"/>
        </w:rPr>
        <w:footnoteRef/>
      </w:r>
      <w:r w:rsidRPr="00D618CC">
        <w:rPr>
          <w:rFonts w:ascii="Times New Roman" w:hAnsi="Times New Roman" w:cs="Times New Roman"/>
        </w:rPr>
        <w:t xml:space="preserve">Bobbi </w:t>
      </w:r>
      <w:r w:rsidRPr="00D618CC">
        <w:rPr>
          <w:rFonts w:ascii="Times New Roman" w:hAnsi="Times New Roman" w:cs="Times New Roman"/>
        </w:rPr>
        <w:t xml:space="preserve">DePorter&amp; Mike Hernacki, </w:t>
      </w:r>
      <w:r w:rsidRPr="00D618CC">
        <w:rPr>
          <w:rFonts w:ascii="Times New Roman" w:hAnsi="Times New Roman" w:cs="Times New Roman"/>
          <w:i/>
        </w:rPr>
        <w:t xml:space="preserve">Quantum Learning Membiasakan Belajar Nyaman dan Menyenangkan, </w:t>
      </w:r>
      <w:r w:rsidRPr="00D618CC">
        <w:rPr>
          <w:rFonts w:ascii="Times New Roman" w:hAnsi="Times New Roman" w:cs="Times New Roman"/>
        </w:rPr>
        <w:t>(Bandung : Penerbit Kaifa, PT Mizan Pustaka, 2003), hal. 110</w:t>
      </w:r>
      <w:r>
        <w:rPr>
          <w:rFonts w:ascii="Times New Roman" w:hAnsi="Times New Roman" w:cs="Times New Roman"/>
        </w:rPr>
        <w:t>-111</w:t>
      </w:r>
    </w:p>
  </w:footnote>
  <w:footnote w:id="46">
    <w:p w:rsidR="00214A03" w:rsidRPr="006C12FD" w:rsidRDefault="00214A03" w:rsidP="00B71493">
      <w:pPr>
        <w:pStyle w:val="FootnoteText"/>
        <w:tabs>
          <w:tab w:val="left" w:pos="5790"/>
        </w:tabs>
        <w:rPr>
          <w:rFonts w:asciiTheme="majorBidi" w:hAnsiTheme="majorBidi" w:cstheme="majorBidi"/>
          <w:i/>
          <w:iCs/>
        </w:rPr>
      </w:pPr>
      <w:r>
        <w:t xml:space="preserve">          </w:t>
      </w:r>
      <w:r w:rsidRPr="006C12FD">
        <w:rPr>
          <w:rStyle w:val="FootnoteReference"/>
          <w:rFonts w:asciiTheme="majorBidi" w:hAnsiTheme="majorBidi" w:cstheme="majorBidi"/>
        </w:rPr>
        <w:footnoteRef/>
      </w:r>
      <w:r w:rsidRPr="006C12FD">
        <w:rPr>
          <w:rFonts w:asciiTheme="majorBidi" w:hAnsiTheme="majorBidi" w:cstheme="majorBidi"/>
        </w:rPr>
        <w:t xml:space="preserve"> </w:t>
      </w:r>
      <w:r w:rsidRPr="006C12FD">
        <w:rPr>
          <w:rFonts w:asciiTheme="majorBidi" w:hAnsiTheme="majorBidi" w:cstheme="majorBidi"/>
          <w:i/>
          <w:iCs/>
        </w:rPr>
        <w:t>ibid.,</w:t>
      </w:r>
      <w:r>
        <w:rPr>
          <w:rFonts w:asciiTheme="majorBidi" w:hAnsiTheme="majorBidi" w:cstheme="majorBidi"/>
          <w:i/>
          <w:iCs/>
        </w:rPr>
        <w:tab/>
      </w:r>
    </w:p>
  </w:footnote>
  <w:footnote w:id="47">
    <w:p w:rsidR="00214A03" w:rsidRPr="002A2EA4" w:rsidRDefault="00214A03" w:rsidP="003A4D42">
      <w:pPr>
        <w:pStyle w:val="FootnoteText"/>
        <w:jc w:val="both"/>
        <w:rPr>
          <w:rFonts w:ascii="Times New Roman" w:hAnsi="Times New Roman" w:cs="Times New Roman"/>
          <w:i/>
          <w:lang w:val="en-US"/>
        </w:rPr>
      </w:pPr>
      <w:r>
        <w:rPr>
          <w:rFonts w:ascii="Times New Roman" w:hAnsi="Times New Roman" w:cs="Times New Roman"/>
          <w:lang w:val="en-US"/>
        </w:rPr>
        <w:t xml:space="preserve">          </w:t>
      </w:r>
      <w:r w:rsidRPr="002A2EA4">
        <w:rPr>
          <w:rStyle w:val="FootnoteReference"/>
          <w:rFonts w:ascii="Times New Roman" w:hAnsi="Times New Roman" w:cs="Times New Roman"/>
        </w:rPr>
        <w:footnoteRef/>
      </w:r>
      <w:proofErr w:type="spellStart"/>
      <w:r>
        <w:rPr>
          <w:rFonts w:ascii="Times New Roman" w:hAnsi="Times New Roman" w:cs="Times New Roman"/>
          <w:lang w:val="en-US"/>
        </w:rPr>
        <w:t>Syamsu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Yusuf&amp;A.Juntika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Nurihsan</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Landasan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Bimbingan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Konseling</w:t>
      </w:r>
      <w:proofErr w:type="spellEnd"/>
      <w:r>
        <w:rPr>
          <w:rFonts w:ascii="Times New Roman" w:hAnsi="Times New Roman" w:cs="Times New Roman"/>
          <w:i/>
          <w:lang w:val="en-US"/>
        </w:rPr>
        <w:t xml:space="preserve"> </w:t>
      </w:r>
      <w:r>
        <w:rPr>
          <w:rFonts w:ascii="Times New Roman" w:hAnsi="Times New Roman" w:cs="Times New Roman"/>
          <w:lang w:val="en-US"/>
        </w:rPr>
        <w:t xml:space="preserve">(Bandung: PT. </w:t>
      </w:r>
      <w:proofErr w:type="spellStart"/>
      <w:r>
        <w:rPr>
          <w:rFonts w:ascii="Times New Roman" w:hAnsi="Times New Roman" w:cs="Times New Roman"/>
          <w:lang w:val="en-US"/>
        </w:rPr>
        <w:t>Rosda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Karya</w:t>
      </w:r>
      <w:proofErr w:type="spellEnd"/>
      <w:r>
        <w:rPr>
          <w:rFonts w:ascii="Times New Roman" w:hAnsi="Times New Roman" w:cs="Times New Roman"/>
          <w:lang w:val="en-US"/>
        </w:rPr>
        <w:t>, 2005)</w:t>
      </w:r>
      <w:r>
        <w:rPr>
          <w:rFonts w:ascii="Times New Roman" w:hAnsi="Times New Roman" w:cs="Times New Roman"/>
        </w:rPr>
        <w:t xml:space="preserve">, </w:t>
      </w:r>
      <w:proofErr w:type="spellStart"/>
      <w:r>
        <w:rPr>
          <w:rFonts w:ascii="Times New Roman" w:hAnsi="Times New Roman" w:cs="Times New Roman"/>
          <w:lang w:val="en-US"/>
        </w:rPr>
        <w:t>h</w:t>
      </w:r>
      <w:r w:rsidRPr="002A2EA4">
        <w:rPr>
          <w:rFonts w:ascii="Times New Roman" w:hAnsi="Times New Roman" w:cs="Times New Roman"/>
          <w:lang w:val="en-US"/>
        </w:rPr>
        <w:t>al</w:t>
      </w:r>
      <w:proofErr w:type="spellEnd"/>
      <w:r w:rsidRPr="002A2EA4">
        <w:rPr>
          <w:rFonts w:ascii="Times New Roman" w:hAnsi="Times New Roman" w:cs="Times New Roman"/>
          <w:lang w:val="en-US"/>
        </w:rPr>
        <w:t>. 232</w:t>
      </w:r>
    </w:p>
  </w:footnote>
  <w:footnote w:id="48">
    <w:p w:rsidR="00214A03" w:rsidRPr="000B361A" w:rsidRDefault="00214A03" w:rsidP="003A4D42">
      <w:pPr>
        <w:pStyle w:val="FootnoteText"/>
        <w:jc w:val="both"/>
        <w:rPr>
          <w:lang w:val="en-US"/>
        </w:rPr>
      </w:pPr>
      <w:r>
        <w:rPr>
          <w:lang w:val="en-US"/>
        </w:rPr>
        <w:t xml:space="preserve">          </w:t>
      </w:r>
      <w:r w:rsidRPr="007D60F8">
        <w:rPr>
          <w:rStyle w:val="FootnoteReference"/>
          <w:rFonts w:ascii="Times New Roman" w:hAnsi="Times New Roman" w:cs="Times New Roman"/>
        </w:rPr>
        <w:footnoteRef/>
      </w:r>
      <w:r w:rsidRPr="00D618CC">
        <w:rPr>
          <w:rFonts w:ascii="Times New Roman" w:hAnsi="Times New Roman" w:cs="Times New Roman"/>
        </w:rPr>
        <w:t xml:space="preserve">Bobbi DePorter&amp; Mike Hernacki, </w:t>
      </w:r>
      <w:r w:rsidRPr="00D618CC">
        <w:rPr>
          <w:rFonts w:ascii="Times New Roman" w:hAnsi="Times New Roman" w:cs="Times New Roman"/>
          <w:i/>
        </w:rPr>
        <w:t xml:space="preserve">Quantum Learning </w:t>
      </w:r>
      <w:r>
        <w:rPr>
          <w:rFonts w:ascii="Times New Roman" w:hAnsi="Times New Roman" w:cs="Times New Roman"/>
          <w:i/>
          <w:lang w:val="en-US"/>
        </w:rPr>
        <w:t>…</w:t>
      </w:r>
      <w:r>
        <w:rPr>
          <w:rFonts w:ascii="Times New Roman" w:hAnsi="Times New Roman" w:cs="Times New Roman"/>
          <w:i/>
        </w:rPr>
        <w:t>,</w:t>
      </w:r>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116-119</w:t>
      </w:r>
    </w:p>
  </w:footnote>
  <w:footnote w:id="49">
    <w:p w:rsidR="00214A03" w:rsidRPr="007248A9" w:rsidRDefault="00214A03" w:rsidP="000E2A18">
      <w:pPr>
        <w:pStyle w:val="FootnoteText"/>
        <w:rPr>
          <w:rFonts w:ascii="Times New Roman" w:hAnsi="Times New Roman" w:cs="Times New Roman"/>
          <w:i/>
          <w:lang w:val="en-US"/>
        </w:rPr>
      </w:pPr>
      <w:r w:rsidRPr="00F44A5D">
        <w:rPr>
          <w:rFonts w:ascii="Times New Roman" w:hAnsi="Times New Roman" w:cs="Times New Roman"/>
          <w:lang w:val="en-US"/>
        </w:rPr>
        <w:t xml:space="preserve">         </w:t>
      </w:r>
      <w:r>
        <w:rPr>
          <w:rFonts w:ascii="Times New Roman" w:hAnsi="Times New Roman" w:cs="Times New Roman"/>
          <w:lang w:val="en-US"/>
        </w:rPr>
        <w:t xml:space="preserve"> </w:t>
      </w:r>
      <w:r w:rsidRPr="00F44A5D">
        <w:rPr>
          <w:rStyle w:val="FootnoteReference"/>
          <w:rFonts w:ascii="Times New Roman" w:hAnsi="Times New Roman" w:cs="Times New Roman"/>
        </w:rPr>
        <w:footnoteRef/>
      </w:r>
      <w:proofErr w:type="spellStart"/>
      <w:proofErr w:type="gramStart"/>
      <w:r w:rsidRPr="00694BBE">
        <w:rPr>
          <w:rFonts w:ascii="Times New Roman" w:hAnsi="Times New Roman" w:cs="Times New Roman"/>
          <w:lang w:val="en-US"/>
        </w:rPr>
        <w:t>Herdian</w:t>
      </w:r>
      <w:proofErr w:type="spellEnd"/>
      <w:r w:rsidRPr="00694BBE">
        <w:rPr>
          <w:rFonts w:ascii="Times New Roman" w:hAnsi="Times New Roman" w:cs="Times New Roman"/>
          <w:lang w:val="en-US"/>
        </w:rPr>
        <w:t xml:space="preserve">, </w:t>
      </w:r>
      <w:hyperlink r:id="rId8" w:history="1">
        <w:r w:rsidRPr="00074439">
          <w:rPr>
            <w:rStyle w:val="Hyperlink"/>
            <w:rFonts w:ascii="Times New Roman" w:hAnsi="Times New Roman" w:cs="Times New Roman"/>
            <w:color w:val="auto"/>
          </w:rPr>
          <w:t>http://herdy07.wordpress.com/2010/05/27/kemampuan-pemahaman-matematis/</w:t>
        </w:r>
        <w:r w:rsidRPr="00074439">
          <w:rPr>
            <w:rStyle w:val="Hyperlink"/>
            <w:rFonts w:ascii="Times New Roman" w:hAnsi="Times New Roman" w:cs="Times New Roman"/>
            <w:color w:val="auto"/>
            <w:lang w:val="en-US"/>
          </w:rPr>
          <w:t>/</w:t>
        </w:r>
      </w:hyperlink>
      <w:r w:rsidRPr="00694BBE">
        <w:rPr>
          <w:rFonts w:ascii="Times New Roman" w:hAnsi="Times New Roman" w:cs="Times New Roman"/>
          <w:lang w:val="en-US"/>
        </w:rPr>
        <w:t xml:space="preserve">  </w:t>
      </w:r>
      <w:proofErr w:type="spellStart"/>
      <w:r>
        <w:rPr>
          <w:rFonts w:ascii="Times New Roman" w:hAnsi="Times New Roman" w:cs="Times New Roman"/>
          <w:lang w:val="en-US"/>
        </w:rPr>
        <w:t>D</w:t>
      </w:r>
      <w:r w:rsidRPr="00694BBE">
        <w:rPr>
          <w:rFonts w:ascii="Times New Roman" w:hAnsi="Times New Roman" w:cs="Times New Roman"/>
          <w:lang w:val="en-US"/>
        </w:rPr>
        <w:t>iakses</w:t>
      </w:r>
      <w:proofErr w:type="spellEnd"/>
      <w:r w:rsidRPr="00694BBE">
        <w:rPr>
          <w:rFonts w:ascii="Times New Roman" w:hAnsi="Times New Roman" w:cs="Times New Roman"/>
          <w:lang w:val="en-US"/>
        </w:rPr>
        <w:t xml:space="preserve"> </w:t>
      </w:r>
      <w:proofErr w:type="spellStart"/>
      <w:r w:rsidRPr="00694BBE">
        <w:rPr>
          <w:rFonts w:ascii="Times New Roman" w:hAnsi="Times New Roman" w:cs="Times New Roman"/>
          <w:lang w:val="en-US"/>
        </w:rPr>
        <w:t>tanggal</w:t>
      </w:r>
      <w:proofErr w:type="spellEnd"/>
      <w:r w:rsidRPr="00694BBE">
        <w:rPr>
          <w:rFonts w:ascii="Times New Roman" w:hAnsi="Times New Roman" w:cs="Times New Roman"/>
          <w:lang w:val="en-US"/>
        </w:rPr>
        <w:t>.</w:t>
      </w:r>
      <w:proofErr w:type="gramEnd"/>
      <w:r w:rsidRPr="00694BBE">
        <w:rPr>
          <w:rFonts w:ascii="Times New Roman" w:hAnsi="Times New Roman" w:cs="Times New Roman"/>
          <w:lang w:val="en-US"/>
        </w:rPr>
        <w:t xml:space="preserve"> 9 April 2012</w:t>
      </w:r>
    </w:p>
  </w:footnote>
  <w:footnote w:id="50">
    <w:p w:rsidR="00214A03" w:rsidRPr="00713385" w:rsidRDefault="00214A03" w:rsidP="000E2A18">
      <w:pPr>
        <w:pStyle w:val="FootnoteText"/>
        <w:jc w:val="both"/>
        <w:rPr>
          <w:rFonts w:ascii="Times New Roman" w:hAnsi="Times New Roman" w:cs="Times New Roman"/>
        </w:rPr>
      </w:pPr>
      <w:r>
        <w:rPr>
          <w:rFonts w:ascii="Times New Roman" w:hAnsi="Times New Roman" w:cs="Times New Roman"/>
        </w:rPr>
        <w:t xml:space="preserve">         </w:t>
      </w:r>
      <w:r w:rsidRPr="00713385">
        <w:rPr>
          <w:rFonts w:ascii="Times New Roman" w:hAnsi="Times New Roman" w:cs="Times New Roman"/>
        </w:rPr>
        <w:t xml:space="preserve"> </w:t>
      </w:r>
      <w:r w:rsidRPr="00713385">
        <w:rPr>
          <w:rStyle w:val="FootnoteReference"/>
          <w:rFonts w:ascii="Times New Roman" w:hAnsi="Times New Roman" w:cs="Times New Roman"/>
        </w:rPr>
        <w:footnoteRef/>
      </w:r>
      <w:r w:rsidRPr="00713385">
        <w:rPr>
          <w:rFonts w:ascii="Times New Roman" w:hAnsi="Times New Roman" w:cs="Times New Roman"/>
        </w:rPr>
        <w:t xml:space="preserve">Muhibbin Syah, </w:t>
      </w:r>
      <w:r w:rsidRPr="00713385">
        <w:rPr>
          <w:rFonts w:ascii="Times New Roman" w:hAnsi="Times New Roman" w:cs="Times New Roman"/>
          <w:i/>
          <w:iCs/>
        </w:rPr>
        <w:t>Psikologi Belajar,</w:t>
      </w:r>
      <w:r w:rsidRPr="00713385">
        <w:rPr>
          <w:rFonts w:ascii="Times New Roman" w:hAnsi="Times New Roman" w:cs="Times New Roman"/>
        </w:rPr>
        <w:t xml:space="preserve"> (Jakarta: PT. Raja Grafindo Persada, 2003), hal. 214  </w:t>
      </w:r>
    </w:p>
  </w:footnote>
  <w:footnote w:id="51">
    <w:p w:rsidR="00214A03" w:rsidRPr="00713385" w:rsidRDefault="00214A03" w:rsidP="000E2A18">
      <w:pPr>
        <w:pStyle w:val="FootnoteText"/>
        <w:rPr>
          <w:rFonts w:asciiTheme="majorBidi" w:hAnsiTheme="majorBidi" w:cstheme="majorBidi"/>
        </w:rPr>
      </w:pPr>
      <w:r>
        <w:rPr>
          <w:rFonts w:asciiTheme="majorBidi" w:hAnsiTheme="majorBidi" w:cstheme="majorBidi"/>
        </w:rPr>
        <w:t xml:space="preserve">          </w:t>
      </w:r>
      <w:r w:rsidRPr="00713385">
        <w:rPr>
          <w:rStyle w:val="FootnoteReference"/>
          <w:rFonts w:asciiTheme="majorBidi" w:hAnsiTheme="majorBidi" w:cstheme="majorBidi"/>
        </w:rPr>
        <w:footnoteRef/>
      </w:r>
      <w:r w:rsidRPr="00713385">
        <w:rPr>
          <w:rFonts w:asciiTheme="majorBidi" w:hAnsiTheme="majorBidi" w:cstheme="majorBidi"/>
          <w:i/>
          <w:iCs/>
        </w:rPr>
        <w:t>ibid.,</w:t>
      </w:r>
      <w:r w:rsidRPr="00713385">
        <w:rPr>
          <w:rFonts w:asciiTheme="majorBidi" w:hAnsiTheme="majorBidi" w:cstheme="majorBidi"/>
        </w:rPr>
        <w:t xml:space="preserve"> </w:t>
      </w:r>
      <w:r>
        <w:rPr>
          <w:rFonts w:asciiTheme="majorBidi" w:hAnsiTheme="majorBidi" w:cstheme="majorBidi"/>
        </w:rPr>
        <w:t>hal. 214</w:t>
      </w:r>
    </w:p>
  </w:footnote>
  <w:footnote w:id="52">
    <w:p w:rsidR="00214A03" w:rsidRPr="00C158A4" w:rsidRDefault="00214A03" w:rsidP="00D822D8">
      <w:pPr>
        <w:pStyle w:val="FootnoteText"/>
      </w:pPr>
      <w:r>
        <w:rPr>
          <w:rFonts w:asciiTheme="majorBidi" w:hAnsiTheme="majorBidi" w:cstheme="majorBidi"/>
        </w:rPr>
        <w:t xml:space="preserve">          </w:t>
      </w:r>
      <w:r w:rsidRPr="00C158A4">
        <w:rPr>
          <w:rStyle w:val="FootnoteReference"/>
          <w:rFonts w:asciiTheme="majorBidi" w:hAnsiTheme="majorBidi" w:cstheme="majorBidi"/>
        </w:rPr>
        <w:footnoteRef/>
      </w:r>
      <w:r w:rsidRPr="00C158A4">
        <w:rPr>
          <w:rFonts w:asciiTheme="majorBidi" w:hAnsiTheme="majorBidi" w:cstheme="majorBidi"/>
          <w:lang w:val="en-US"/>
        </w:rPr>
        <w:t>Ibrahim</w:t>
      </w:r>
      <w:r w:rsidRPr="00F44A5D">
        <w:rPr>
          <w:rFonts w:ascii="Times New Roman" w:hAnsi="Times New Roman" w:cs="Times New Roman"/>
          <w:lang w:val="en-US"/>
        </w:rPr>
        <w:t xml:space="preserve"> &amp;</w:t>
      </w:r>
      <w:proofErr w:type="spellStart"/>
      <w:r w:rsidRPr="00F44A5D">
        <w:rPr>
          <w:rFonts w:ascii="Times New Roman" w:hAnsi="Times New Roman" w:cs="Times New Roman"/>
          <w:lang w:val="en-US"/>
        </w:rPr>
        <w:t>Suparni</w:t>
      </w:r>
      <w:proofErr w:type="spellEnd"/>
      <w:proofErr w:type="gramStart"/>
      <w:r w:rsidRPr="00F44A5D">
        <w:rPr>
          <w:rFonts w:ascii="Times New Roman" w:hAnsi="Times New Roman" w:cs="Times New Roman"/>
          <w:lang w:val="en-US"/>
        </w:rPr>
        <w:t xml:space="preserve">, </w:t>
      </w:r>
      <w:r w:rsidRPr="00F44A5D">
        <w:rPr>
          <w:rFonts w:ascii="Times New Roman" w:hAnsi="Times New Roman" w:cs="Times New Roman"/>
          <w:i/>
          <w:lang w:val="en-US"/>
        </w:rPr>
        <w:t xml:space="preserve"> </w:t>
      </w:r>
      <w:proofErr w:type="spellStart"/>
      <w:r w:rsidRPr="00F44A5D">
        <w:rPr>
          <w:rFonts w:ascii="Times New Roman" w:hAnsi="Times New Roman" w:cs="Times New Roman"/>
          <w:i/>
          <w:lang w:val="en-US"/>
        </w:rPr>
        <w:t>S</w:t>
      </w:r>
      <w:r>
        <w:rPr>
          <w:rFonts w:ascii="Times New Roman" w:hAnsi="Times New Roman" w:cs="Times New Roman"/>
          <w:i/>
          <w:lang w:val="en-US"/>
        </w:rPr>
        <w:t>trategi</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Pembelajaran</w:t>
      </w:r>
      <w:proofErr w:type="spellEnd"/>
      <w:r>
        <w:rPr>
          <w:rFonts w:ascii="Times New Roman" w:hAnsi="Times New Roman" w:cs="Times New Roman"/>
          <w:i/>
          <w:lang w:val="en-US"/>
        </w:rPr>
        <w:t xml:space="preserve"> …,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r>
        <w:rPr>
          <w:rFonts w:ascii="Times New Roman" w:hAnsi="Times New Roman" w:cs="Times New Roman"/>
        </w:rPr>
        <w:t>102</w:t>
      </w:r>
    </w:p>
  </w:footnote>
  <w:footnote w:id="53">
    <w:p w:rsidR="00214A03" w:rsidRPr="00B63E63" w:rsidRDefault="00214A03" w:rsidP="00D822D8">
      <w:pPr>
        <w:pStyle w:val="FootnoteText"/>
        <w:rPr>
          <w:rFonts w:asciiTheme="majorBidi" w:hAnsiTheme="majorBidi" w:cstheme="majorBidi"/>
        </w:rPr>
      </w:pPr>
      <w:r>
        <w:rPr>
          <w:rFonts w:asciiTheme="majorBidi" w:hAnsiTheme="majorBidi" w:cstheme="majorBidi"/>
        </w:rPr>
        <w:t xml:space="preserve">          </w:t>
      </w:r>
      <w:r w:rsidRPr="00B63E63">
        <w:rPr>
          <w:rStyle w:val="FootnoteReference"/>
          <w:rFonts w:asciiTheme="majorBidi" w:hAnsiTheme="majorBidi" w:cstheme="majorBidi"/>
        </w:rPr>
        <w:footnoteRef/>
      </w:r>
      <w:r w:rsidRPr="00C158A4">
        <w:rPr>
          <w:rFonts w:asciiTheme="majorBidi" w:hAnsiTheme="majorBidi" w:cstheme="majorBidi"/>
          <w:lang w:val="en-US"/>
        </w:rPr>
        <w:t>Ibrahim</w:t>
      </w:r>
      <w:r w:rsidRPr="00F44A5D">
        <w:rPr>
          <w:rFonts w:ascii="Times New Roman" w:hAnsi="Times New Roman" w:cs="Times New Roman"/>
          <w:lang w:val="en-US"/>
        </w:rPr>
        <w:t xml:space="preserve"> &amp;</w:t>
      </w:r>
      <w:proofErr w:type="spellStart"/>
      <w:r w:rsidRPr="00F44A5D">
        <w:rPr>
          <w:rFonts w:ascii="Times New Roman" w:hAnsi="Times New Roman" w:cs="Times New Roman"/>
          <w:lang w:val="en-US"/>
        </w:rPr>
        <w:t>Suparni</w:t>
      </w:r>
      <w:proofErr w:type="spellEnd"/>
      <w:proofErr w:type="gramStart"/>
      <w:r w:rsidRPr="00F44A5D">
        <w:rPr>
          <w:rFonts w:ascii="Times New Roman" w:hAnsi="Times New Roman" w:cs="Times New Roman"/>
          <w:lang w:val="en-US"/>
        </w:rPr>
        <w:t xml:space="preserve">, </w:t>
      </w:r>
      <w:r w:rsidRPr="00F44A5D">
        <w:rPr>
          <w:rFonts w:ascii="Times New Roman" w:hAnsi="Times New Roman" w:cs="Times New Roman"/>
          <w:i/>
          <w:lang w:val="en-US"/>
        </w:rPr>
        <w:t xml:space="preserve"> </w:t>
      </w:r>
      <w:proofErr w:type="spellStart"/>
      <w:r w:rsidRPr="00F44A5D">
        <w:rPr>
          <w:rFonts w:ascii="Times New Roman" w:hAnsi="Times New Roman" w:cs="Times New Roman"/>
          <w:i/>
          <w:lang w:val="en-US"/>
        </w:rPr>
        <w:t>S</w:t>
      </w:r>
      <w:r>
        <w:rPr>
          <w:rFonts w:ascii="Times New Roman" w:hAnsi="Times New Roman" w:cs="Times New Roman"/>
          <w:i/>
          <w:lang w:val="en-US"/>
        </w:rPr>
        <w:t>trategi</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Pembelajaran</w:t>
      </w:r>
      <w:proofErr w:type="spellEnd"/>
      <w:r>
        <w:rPr>
          <w:rFonts w:ascii="Times New Roman" w:hAnsi="Times New Roman" w:cs="Times New Roman"/>
          <w:i/>
          <w:lang w:val="en-US"/>
        </w:rPr>
        <w:t xml:space="preserve"> …,</w:t>
      </w:r>
      <w:r>
        <w:rPr>
          <w:rFonts w:ascii="Times New Roman" w:hAnsi="Times New Roman" w:cs="Times New Roman"/>
          <w:i/>
        </w:rPr>
        <w:t xml:space="preserve"> </w:t>
      </w:r>
      <w:r w:rsidRPr="00B63E63">
        <w:rPr>
          <w:rFonts w:asciiTheme="majorBidi" w:hAnsiTheme="majorBidi" w:cstheme="majorBidi"/>
        </w:rPr>
        <w:t>hal. 110</w:t>
      </w:r>
    </w:p>
  </w:footnote>
  <w:footnote w:id="54">
    <w:p w:rsidR="00214A03" w:rsidRPr="009B3BBB" w:rsidRDefault="00214A03" w:rsidP="000E2A18">
      <w:pPr>
        <w:pStyle w:val="FootnoteText"/>
        <w:jc w:val="both"/>
        <w:rPr>
          <w:rFonts w:asciiTheme="majorBidi" w:hAnsiTheme="majorBidi" w:cstheme="majorBidi"/>
          <w:iCs/>
        </w:rPr>
      </w:pPr>
      <w:r>
        <w:rPr>
          <w:rFonts w:asciiTheme="majorBidi" w:hAnsiTheme="majorBidi" w:cstheme="majorBidi"/>
        </w:rPr>
        <w:t xml:space="preserve">         </w:t>
      </w:r>
      <w:r w:rsidRPr="009B3BBB">
        <w:rPr>
          <w:rFonts w:asciiTheme="majorBidi" w:hAnsiTheme="majorBidi" w:cstheme="majorBidi"/>
        </w:rPr>
        <w:t xml:space="preserve"> </w:t>
      </w:r>
      <w:r>
        <w:rPr>
          <w:rFonts w:asciiTheme="majorBidi" w:hAnsiTheme="majorBidi" w:cstheme="majorBidi"/>
        </w:rPr>
        <w:t xml:space="preserve"> </w:t>
      </w:r>
      <w:r w:rsidRPr="009B3BBB">
        <w:rPr>
          <w:rStyle w:val="FootnoteReference"/>
          <w:rFonts w:asciiTheme="majorBidi" w:hAnsiTheme="majorBidi" w:cstheme="majorBidi"/>
        </w:rPr>
        <w:footnoteRef/>
      </w:r>
      <w:proofErr w:type="spellStart"/>
      <w:r w:rsidRPr="00166834">
        <w:rPr>
          <w:rFonts w:asciiTheme="majorBidi" w:hAnsiTheme="majorBidi" w:cstheme="majorBidi"/>
          <w:lang w:val="en-US"/>
        </w:rPr>
        <w:t>Agus</w:t>
      </w:r>
      <w:proofErr w:type="spellEnd"/>
      <w:r w:rsidRPr="00166834">
        <w:rPr>
          <w:rFonts w:asciiTheme="majorBidi" w:hAnsiTheme="majorBidi" w:cstheme="majorBidi"/>
          <w:lang w:val="en-US"/>
        </w:rPr>
        <w:t xml:space="preserve"> </w:t>
      </w:r>
      <w:proofErr w:type="spellStart"/>
      <w:r w:rsidRPr="00166834">
        <w:rPr>
          <w:rFonts w:asciiTheme="majorBidi" w:hAnsiTheme="majorBidi" w:cstheme="majorBidi"/>
          <w:lang w:val="en-US"/>
        </w:rPr>
        <w:t>Suprijono</w:t>
      </w:r>
      <w:proofErr w:type="spellEnd"/>
      <w:r w:rsidRPr="00166834">
        <w:rPr>
          <w:rFonts w:asciiTheme="majorBidi" w:hAnsiTheme="majorBidi" w:cstheme="majorBidi"/>
          <w:lang w:val="en-US"/>
        </w:rPr>
        <w:t xml:space="preserve">, </w:t>
      </w:r>
      <w:r>
        <w:rPr>
          <w:rFonts w:asciiTheme="majorBidi" w:hAnsiTheme="majorBidi" w:cstheme="majorBidi"/>
          <w:i/>
          <w:lang w:val="en-US"/>
        </w:rPr>
        <w:t xml:space="preserve">Cooperative Learning </w:t>
      </w:r>
      <w:proofErr w:type="spellStart"/>
      <w:r>
        <w:rPr>
          <w:rFonts w:asciiTheme="majorBidi" w:hAnsiTheme="majorBidi" w:cstheme="majorBidi"/>
          <w:i/>
          <w:lang w:val="en-US"/>
        </w:rPr>
        <w:t>Teor</w:t>
      </w:r>
      <w:proofErr w:type="spellEnd"/>
      <w:r>
        <w:rPr>
          <w:rFonts w:asciiTheme="majorBidi" w:hAnsiTheme="majorBidi" w:cstheme="majorBidi"/>
          <w:i/>
        </w:rPr>
        <w:t>i</w:t>
      </w:r>
      <w:r w:rsidRPr="00166834">
        <w:rPr>
          <w:rFonts w:asciiTheme="majorBidi" w:hAnsiTheme="majorBidi" w:cstheme="majorBidi"/>
          <w:i/>
          <w:lang w:val="en-US"/>
        </w:rPr>
        <w:t>&amp;</w:t>
      </w:r>
      <w:proofErr w:type="spellStart"/>
      <w:r w:rsidRPr="00166834">
        <w:rPr>
          <w:rFonts w:asciiTheme="majorBidi" w:hAnsiTheme="majorBidi" w:cstheme="majorBidi"/>
          <w:i/>
          <w:lang w:val="en-US"/>
        </w:rPr>
        <w:t>Aplikasi</w:t>
      </w:r>
      <w:proofErr w:type="spellEnd"/>
      <w:r w:rsidRPr="00166834">
        <w:rPr>
          <w:rFonts w:asciiTheme="majorBidi" w:hAnsiTheme="majorBidi" w:cstheme="majorBidi"/>
          <w:i/>
          <w:lang w:val="en-US"/>
        </w:rPr>
        <w:t xml:space="preserve"> PAIKEM</w:t>
      </w:r>
      <w:r w:rsidRPr="00166834">
        <w:rPr>
          <w:rFonts w:asciiTheme="majorBidi" w:hAnsiTheme="majorBidi" w:cstheme="majorBidi"/>
          <w:lang w:val="en-US"/>
        </w:rPr>
        <w:t>,</w:t>
      </w:r>
      <w:r w:rsidRPr="00166834">
        <w:rPr>
          <w:rFonts w:asciiTheme="majorBidi" w:hAnsiTheme="majorBidi" w:cstheme="majorBidi"/>
          <w:i/>
          <w:lang w:val="en-US"/>
        </w:rPr>
        <w:t xml:space="preserve"> </w:t>
      </w:r>
      <w:r w:rsidRPr="00166834">
        <w:rPr>
          <w:rFonts w:asciiTheme="majorBidi" w:hAnsiTheme="majorBidi" w:cstheme="majorBidi"/>
          <w:lang w:val="en-US"/>
        </w:rPr>
        <w:t>(Yogyakarta</w:t>
      </w:r>
      <w:r>
        <w:rPr>
          <w:rFonts w:asciiTheme="majorBidi" w:hAnsiTheme="majorBidi" w:cstheme="majorBidi"/>
          <w:lang w:val="en-US"/>
        </w:rPr>
        <w:t xml:space="preserve">: </w:t>
      </w:r>
      <w:proofErr w:type="spellStart"/>
      <w:r>
        <w:rPr>
          <w:rFonts w:asciiTheme="majorBidi" w:hAnsiTheme="majorBidi" w:cstheme="majorBidi"/>
          <w:lang w:val="en-US"/>
        </w:rPr>
        <w:t>Pustaka</w:t>
      </w:r>
      <w:proofErr w:type="spellEnd"/>
      <w:r>
        <w:rPr>
          <w:rFonts w:asciiTheme="majorBidi" w:hAnsiTheme="majorBidi" w:cstheme="majorBidi"/>
          <w:lang w:val="en-US"/>
        </w:rPr>
        <w:t xml:space="preserve"> </w:t>
      </w:r>
      <w:proofErr w:type="spellStart"/>
      <w:r>
        <w:rPr>
          <w:rFonts w:asciiTheme="majorBidi" w:hAnsiTheme="majorBidi" w:cstheme="majorBidi"/>
          <w:lang w:val="en-US"/>
        </w:rPr>
        <w:t>Pelajar</w:t>
      </w:r>
      <w:proofErr w:type="spellEnd"/>
      <w:r>
        <w:rPr>
          <w:rFonts w:asciiTheme="majorBidi" w:hAnsiTheme="majorBidi" w:cstheme="majorBidi"/>
          <w:lang w:val="en-US"/>
        </w:rPr>
        <w:t>, 2011)</w:t>
      </w:r>
      <w:proofErr w:type="gramStart"/>
      <w:r>
        <w:rPr>
          <w:rFonts w:asciiTheme="majorBidi" w:hAnsiTheme="majorBidi" w:cstheme="majorBidi"/>
          <w:lang w:val="en-US"/>
        </w:rPr>
        <w:t xml:space="preserve">, </w:t>
      </w:r>
      <w:r>
        <w:rPr>
          <w:rFonts w:asciiTheme="majorBidi" w:hAnsiTheme="majorBidi" w:cstheme="majorBidi"/>
          <w:iCs/>
        </w:rPr>
        <w:t xml:space="preserve"> hal</w:t>
      </w:r>
      <w:proofErr w:type="gramEnd"/>
      <w:r>
        <w:rPr>
          <w:rFonts w:asciiTheme="majorBidi" w:hAnsiTheme="majorBidi" w:cstheme="majorBidi"/>
          <w:iCs/>
        </w:rPr>
        <w:t>. 40</w:t>
      </w:r>
    </w:p>
  </w:footnote>
  <w:footnote w:id="55">
    <w:p w:rsidR="00214A03" w:rsidRDefault="00214A03" w:rsidP="000E2A18">
      <w:pPr>
        <w:pStyle w:val="FootnoteText"/>
      </w:pPr>
      <w:r>
        <w:t xml:space="preserve">           </w:t>
      </w:r>
      <w:r w:rsidRPr="005F5FD5">
        <w:rPr>
          <w:rStyle w:val="FootnoteReference"/>
          <w:rFonts w:asciiTheme="majorBidi" w:hAnsiTheme="majorBidi" w:cstheme="majorBidi"/>
        </w:rPr>
        <w:footnoteRef/>
      </w:r>
      <w:r w:rsidRPr="00F85FEE">
        <w:rPr>
          <w:rFonts w:ascii="Times New Roman" w:hAnsi="Times New Roman" w:cs="Times New Roman"/>
        </w:rPr>
        <w:t xml:space="preserve">Herman </w:t>
      </w:r>
      <w:r w:rsidRPr="00F85FEE">
        <w:rPr>
          <w:rFonts w:ascii="Times New Roman" w:hAnsi="Times New Roman" w:cs="Times New Roman"/>
        </w:rPr>
        <w:t>Hudodjo,</w:t>
      </w:r>
      <w:r>
        <w:rPr>
          <w:rFonts w:ascii="Times New Roman" w:hAnsi="Times New Roman" w:cs="Times New Roman"/>
          <w:lang w:val="en-US"/>
        </w:rPr>
        <w:t xml:space="preserve"> </w:t>
      </w:r>
      <w:r w:rsidRPr="00F85FEE">
        <w:rPr>
          <w:rFonts w:ascii="Times New Roman" w:hAnsi="Times New Roman" w:cs="Times New Roman"/>
        </w:rPr>
        <w:t xml:space="preserve"> </w:t>
      </w:r>
      <w:r w:rsidRPr="00F85FEE">
        <w:rPr>
          <w:rFonts w:ascii="Times New Roman" w:hAnsi="Times New Roman" w:cs="Times New Roman"/>
          <w:i/>
        </w:rPr>
        <w:t>Strat</w:t>
      </w:r>
      <w:r>
        <w:rPr>
          <w:rFonts w:ascii="Times New Roman" w:hAnsi="Times New Roman" w:cs="Times New Roman"/>
          <w:i/>
        </w:rPr>
        <w:t>egi Mengajar Belajar Matematika</w:t>
      </w:r>
      <w:r>
        <w:rPr>
          <w:rFonts w:ascii="Times New Roman" w:hAnsi="Times New Roman" w:cs="Times New Roman"/>
          <w:i/>
          <w:lang w:val="en-US"/>
        </w:rPr>
        <w:t xml:space="preserve">…, </w:t>
      </w:r>
      <w:r>
        <w:rPr>
          <w:rFonts w:ascii="Times New Roman" w:hAnsi="Times New Roman" w:cs="Times New Roman"/>
        </w:rPr>
        <w:t>hal. 136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13168"/>
      <w:docPartObj>
        <w:docPartGallery w:val="Page Numbers (Top of Page)"/>
        <w:docPartUnique/>
      </w:docPartObj>
    </w:sdtPr>
    <w:sdtContent>
      <w:p w:rsidR="005A45EB" w:rsidRPr="005A45EB" w:rsidRDefault="005C1800">
        <w:pPr>
          <w:pStyle w:val="Header"/>
          <w:jc w:val="right"/>
          <w:rPr>
            <w:rFonts w:asciiTheme="majorBidi" w:hAnsiTheme="majorBidi" w:cstheme="majorBidi"/>
            <w:sz w:val="24"/>
            <w:szCs w:val="24"/>
          </w:rPr>
        </w:pPr>
        <w:r w:rsidRPr="005A45EB">
          <w:rPr>
            <w:rFonts w:asciiTheme="majorBidi" w:hAnsiTheme="majorBidi" w:cstheme="majorBidi"/>
            <w:sz w:val="24"/>
            <w:szCs w:val="24"/>
          </w:rPr>
          <w:fldChar w:fldCharType="begin"/>
        </w:r>
        <w:r w:rsidR="005A45EB" w:rsidRPr="005A45EB">
          <w:rPr>
            <w:rFonts w:asciiTheme="majorBidi" w:hAnsiTheme="majorBidi" w:cstheme="majorBidi"/>
            <w:sz w:val="24"/>
            <w:szCs w:val="24"/>
          </w:rPr>
          <w:instrText xml:space="preserve"> PAGE   \* MERGEFORMAT </w:instrText>
        </w:r>
        <w:r w:rsidRPr="005A45EB">
          <w:rPr>
            <w:rFonts w:asciiTheme="majorBidi" w:hAnsiTheme="majorBidi" w:cstheme="majorBidi"/>
            <w:sz w:val="24"/>
            <w:szCs w:val="24"/>
          </w:rPr>
          <w:fldChar w:fldCharType="separate"/>
        </w:r>
        <w:r w:rsidR="008948E9">
          <w:rPr>
            <w:rFonts w:asciiTheme="majorBidi" w:hAnsiTheme="majorBidi" w:cstheme="majorBidi"/>
            <w:noProof/>
            <w:sz w:val="24"/>
            <w:szCs w:val="24"/>
          </w:rPr>
          <w:t>45</w:t>
        </w:r>
        <w:r w:rsidRPr="005A45EB">
          <w:rPr>
            <w:rFonts w:asciiTheme="majorBidi" w:hAnsiTheme="majorBidi" w:cstheme="majorBidi"/>
            <w:sz w:val="24"/>
            <w:szCs w:val="24"/>
          </w:rPr>
          <w:fldChar w:fldCharType="end"/>
        </w:r>
      </w:p>
    </w:sdtContent>
  </w:sdt>
  <w:p w:rsidR="00214A03" w:rsidRDefault="00214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B3B"/>
    <w:multiLevelType w:val="hybridMultilevel"/>
    <w:tmpl w:val="4994010A"/>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379635D"/>
    <w:multiLevelType w:val="hybridMultilevel"/>
    <w:tmpl w:val="4600C676"/>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5D61580"/>
    <w:multiLevelType w:val="hybridMultilevel"/>
    <w:tmpl w:val="1040DD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26349"/>
    <w:multiLevelType w:val="hybridMultilevel"/>
    <w:tmpl w:val="5880B5A8"/>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
    <w:nsid w:val="08F25474"/>
    <w:multiLevelType w:val="hybridMultilevel"/>
    <w:tmpl w:val="59C2C79E"/>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009EA"/>
    <w:multiLevelType w:val="hybridMultilevel"/>
    <w:tmpl w:val="97C048B2"/>
    <w:lvl w:ilvl="0" w:tplc="F6C2350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0EBE3AD3"/>
    <w:multiLevelType w:val="hybridMultilevel"/>
    <w:tmpl w:val="17126A92"/>
    <w:lvl w:ilvl="0" w:tplc="CCE06578">
      <w:start w:val="6"/>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7">
    <w:nsid w:val="1FB401F9"/>
    <w:multiLevelType w:val="hybridMultilevel"/>
    <w:tmpl w:val="FE10707A"/>
    <w:lvl w:ilvl="0" w:tplc="04210017">
      <w:start w:val="1"/>
      <w:numFmt w:val="lowerLetter"/>
      <w:lvlText w:val="%1)"/>
      <w:lvlJc w:val="left"/>
      <w:pPr>
        <w:ind w:left="2073" w:hanging="360"/>
      </w:pPr>
      <w:rPr>
        <w:rFonts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8">
    <w:nsid w:val="24F57648"/>
    <w:multiLevelType w:val="hybridMultilevel"/>
    <w:tmpl w:val="E1D8BCB2"/>
    <w:lvl w:ilvl="0" w:tplc="04210011">
      <w:start w:val="1"/>
      <w:numFmt w:val="decimal"/>
      <w:lvlText w:val="%1)"/>
      <w:lvlJc w:val="left"/>
      <w:pPr>
        <w:ind w:left="6465" w:hanging="360"/>
      </w:pPr>
    </w:lvl>
    <w:lvl w:ilvl="1" w:tplc="04210019" w:tentative="1">
      <w:start w:val="1"/>
      <w:numFmt w:val="lowerLetter"/>
      <w:lvlText w:val="%2."/>
      <w:lvlJc w:val="left"/>
      <w:pPr>
        <w:ind w:left="7185" w:hanging="360"/>
      </w:pPr>
    </w:lvl>
    <w:lvl w:ilvl="2" w:tplc="0421001B" w:tentative="1">
      <w:start w:val="1"/>
      <w:numFmt w:val="lowerRoman"/>
      <w:lvlText w:val="%3."/>
      <w:lvlJc w:val="right"/>
      <w:pPr>
        <w:ind w:left="7905" w:hanging="180"/>
      </w:pPr>
    </w:lvl>
    <w:lvl w:ilvl="3" w:tplc="0421000F" w:tentative="1">
      <w:start w:val="1"/>
      <w:numFmt w:val="decimal"/>
      <w:lvlText w:val="%4."/>
      <w:lvlJc w:val="left"/>
      <w:pPr>
        <w:ind w:left="8625" w:hanging="360"/>
      </w:pPr>
    </w:lvl>
    <w:lvl w:ilvl="4" w:tplc="04210019" w:tentative="1">
      <w:start w:val="1"/>
      <w:numFmt w:val="lowerLetter"/>
      <w:lvlText w:val="%5."/>
      <w:lvlJc w:val="left"/>
      <w:pPr>
        <w:ind w:left="9345" w:hanging="360"/>
      </w:pPr>
    </w:lvl>
    <w:lvl w:ilvl="5" w:tplc="0421001B" w:tentative="1">
      <w:start w:val="1"/>
      <w:numFmt w:val="lowerRoman"/>
      <w:lvlText w:val="%6."/>
      <w:lvlJc w:val="right"/>
      <w:pPr>
        <w:ind w:left="10065" w:hanging="180"/>
      </w:pPr>
    </w:lvl>
    <w:lvl w:ilvl="6" w:tplc="0421000F" w:tentative="1">
      <w:start w:val="1"/>
      <w:numFmt w:val="decimal"/>
      <w:lvlText w:val="%7."/>
      <w:lvlJc w:val="left"/>
      <w:pPr>
        <w:ind w:left="10785" w:hanging="360"/>
      </w:pPr>
    </w:lvl>
    <w:lvl w:ilvl="7" w:tplc="04210019" w:tentative="1">
      <w:start w:val="1"/>
      <w:numFmt w:val="lowerLetter"/>
      <w:lvlText w:val="%8."/>
      <w:lvlJc w:val="left"/>
      <w:pPr>
        <w:ind w:left="11505" w:hanging="360"/>
      </w:pPr>
    </w:lvl>
    <w:lvl w:ilvl="8" w:tplc="0421001B" w:tentative="1">
      <w:start w:val="1"/>
      <w:numFmt w:val="lowerRoman"/>
      <w:lvlText w:val="%9."/>
      <w:lvlJc w:val="right"/>
      <w:pPr>
        <w:ind w:left="12225" w:hanging="180"/>
      </w:pPr>
    </w:lvl>
  </w:abstractNum>
  <w:abstractNum w:abstractNumId="9">
    <w:nsid w:val="2ACF0550"/>
    <w:multiLevelType w:val="hybridMultilevel"/>
    <w:tmpl w:val="68C010B6"/>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0">
    <w:nsid w:val="2C725776"/>
    <w:multiLevelType w:val="hybridMultilevel"/>
    <w:tmpl w:val="379EFA54"/>
    <w:lvl w:ilvl="0" w:tplc="39F01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467880"/>
    <w:multiLevelType w:val="hybridMultilevel"/>
    <w:tmpl w:val="2934268A"/>
    <w:lvl w:ilvl="0" w:tplc="A954910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36E4AC6"/>
    <w:multiLevelType w:val="hybridMultilevel"/>
    <w:tmpl w:val="FB7EDC3A"/>
    <w:lvl w:ilvl="0" w:tplc="04210015">
      <w:start w:val="1"/>
      <w:numFmt w:val="upperLetter"/>
      <w:lvlText w:val="%1."/>
      <w:lvlJc w:val="left"/>
      <w:pPr>
        <w:ind w:left="720" w:hanging="360"/>
      </w:pPr>
      <w:rPr>
        <w:rFonts w:hint="default"/>
      </w:rPr>
    </w:lvl>
    <w:lvl w:ilvl="1" w:tplc="1BE2EC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332E3"/>
    <w:multiLevelType w:val="hybridMultilevel"/>
    <w:tmpl w:val="510EF840"/>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6700C3"/>
    <w:multiLevelType w:val="hybridMultilevel"/>
    <w:tmpl w:val="D3BC50FC"/>
    <w:lvl w:ilvl="0" w:tplc="1BE2ECCA">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5">
    <w:nsid w:val="41911B9F"/>
    <w:multiLevelType w:val="hybridMultilevel"/>
    <w:tmpl w:val="185CE9EC"/>
    <w:lvl w:ilvl="0" w:tplc="4EB87702">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6">
    <w:nsid w:val="427C5393"/>
    <w:multiLevelType w:val="hybridMultilevel"/>
    <w:tmpl w:val="78B2A5BE"/>
    <w:lvl w:ilvl="0" w:tplc="F43087CE">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7">
    <w:nsid w:val="4421695E"/>
    <w:multiLevelType w:val="hybridMultilevel"/>
    <w:tmpl w:val="0276EBC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nsid w:val="495E5BA4"/>
    <w:multiLevelType w:val="hybridMultilevel"/>
    <w:tmpl w:val="EC7295B0"/>
    <w:lvl w:ilvl="0" w:tplc="0421000F">
      <w:start w:val="1"/>
      <w:numFmt w:val="decimal"/>
      <w:lvlText w:val="%1."/>
      <w:lvlJc w:val="left"/>
      <w:pPr>
        <w:ind w:left="1770" w:hanging="360"/>
      </w:pPr>
      <w:rPr>
        <w:rFont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9">
    <w:nsid w:val="4CE47F31"/>
    <w:multiLevelType w:val="hybridMultilevel"/>
    <w:tmpl w:val="C1EC198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4EF00A6F"/>
    <w:multiLevelType w:val="hybridMultilevel"/>
    <w:tmpl w:val="E2DA865A"/>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540C170E"/>
    <w:multiLevelType w:val="hybridMultilevel"/>
    <w:tmpl w:val="0B1819F8"/>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2">
    <w:nsid w:val="60945838"/>
    <w:multiLevelType w:val="hybridMultilevel"/>
    <w:tmpl w:val="441445BE"/>
    <w:lvl w:ilvl="0" w:tplc="EE060CD2">
      <w:start w:val="1"/>
      <w:numFmt w:val="lowerLetter"/>
      <w:lvlText w:val="%1."/>
      <w:lvlJc w:val="left"/>
      <w:pPr>
        <w:ind w:left="1890" w:hanging="360"/>
      </w:pPr>
      <w:rPr>
        <w:rFonts w:hint="default"/>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23">
    <w:nsid w:val="62360630"/>
    <w:multiLevelType w:val="hybridMultilevel"/>
    <w:tmpl w:val="EA10FC1E"/>
    <w:lvl w:ilvl="0" w:tplc="04210011">
      <w:start w:val="1"/>
      <w:numFmt w:val="decimal"/>
      <w:lvlText w:val="%1)"/>
      <w:lvlJc w:val="left"/>
      <w:pPr>
        <w:ind w:left="1770" w:hanging="360"/>
      </w:pPr>
    </w:lvl>
    <w:lvl w:ilvl="1" w:tplc="04210019">
      <w:start w:val="1"/>
      <w:numFmt w:val="lowerLetter"/>
      <w:lvlText w:val="%2."/>
      <w:lvlJc w:val="left"/>
      <w:pPr>
        <w:ind w:left="2490" w:hanging="360"/>
      </w:pPr>
      <w:rPr>
        <w:rFonts w:hint="default"/>
      </w:rPr>
    </w:lvl>
    <w:lvl w:ilvl="2" w:tplc="0421001B">
      <w:start w:val="1"/>
      <w:numFmt w:val="lowerRoman"/>
      <w:lvlText w:val="%3."/>
      <w:lvlJc w:val="right"/>
      <w:pPr>
        <w:ind w:left="3210" w:hanging="180"/>
      </w:pPr>
    </w:lvl>
    <w:lvl w:ilvl="3" w:tplc="BE5C6E62">
      <w:start w:val="1"/>
      <w:numFmt w:val="decimal"/>
      <w:lvlText w:val="%4."/>
      <w:lvlJc w:val="left"/>
      <w:pPr>
        <w:ind w:left="3930" w:hanging="360"/>
      </w:pPr>
      <w:rPr>
        <w:rFonts w:hint="default"/>
      </w:r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24">
    <w:nsid w:val="7355449B"/>
    <w:multiLevelType w:val="hybridMultilevel"/>
    <w:tmpl w:val="FF18D420"/>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887478"/>
    <w:multiLevelType w:val="hybridMultilevel"/>
    <w:tmpl w:val="318637E4"/>
    <w:lvl w:ilvl="0" w:tplc="04210017">
      <w:start w:val="1"/>
      <w:numFmt w:val="lowerLetter"/>
      <w:lvlText w:val="%1)"/>
      <w:lvlJc w:val="left"/>
      <w:pPr>
        <w:ind w:left="1070"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6">
    <w:nsid w:val="7600339A"/>
    <w:multiLevelType w:val="hybridMultilevel"/>
    <w:tmpl w:val="C7CA1B34"/>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7">
    <w:nsid w:val="79395248"/>
    <w:multiLevelType w:val="hybridMultilevel"/>
    <w:tmpl w:val="9E92E66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7CC31D8A"/>
    <w:multiLevelType w:val="hybridMultilevel"/>
    <w:tmpl w:val="392CA278"/>
    <w:lvl w:ilvl="0" w:tplc="8F84233C">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9">
    <w:nsid w:val="7F467BED"/>
    <w:multiLevelType w:val="hybridMultilevel"/>
    <w:tmpl w:val="87321E68"/>
    <w:lvl w:ilvl="0" w:tplc="0B78746A">
      <w:start w:val="1"/>
      <w:numFmt w:val="decimal"/>
      <w:lvlText w:val="%1."/>
      <w:lvlJc w:val="left"/>
      <w:pPr>
        <w:ind w:left="1146" w:hanging="360"/>
      </w:pPr>
      <w:rPr>
        <w:rFonts w:asciiTheme="majorBidi" w:hAnsiTheme="majorBidi" w:cstheme="majorBidi" w:hint="default"/>
      </w:rPr>
    </w:lvl>
    <w:lvl w:ilvl="1" w:tplc="7F182BF6">
      <w:start w:val="1"/>
      <w:numFmt w:val="decimal"/>
      <w:lvlText w:val="(%2)"/>
      <w:lvlJc w:val="left"/>
      <w:pPr>
        <w:ind w:left="2436" w:hanging="93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2"/>
  </w:num>
  <w:num w:numId="2">
    <w:abstractNumId w:val="18"/>
  </w:num>
  <w:num w:numId="3">
    <w:abstractNumId w:val="29"/>
  </w:num>
  <w:num w:numId="4">
    <w:abstractNumId w:val="7"/>
  </w:num>
  <w:num w:numId="5">
    <w:abstractNumId w:val="23"/>
  </w:num>
  <w:num w:numId="6">
    <w:abstractNumId w:val="21"/>
  </w:num>
  <w:num w:numId="7">
    <w:abstractNumId w:val="25"/>
  </w:num>
  <w:num w:numId="8">
    <w:abstractNumId w:val="9"/>
  </w:num>
  <w:num w:numId="9">
    <w:abstractNumId w:val="6"/>
  </w:num>
  <w:num w:numId="10">
    <w:abstractNumId w:val="5"/>
  </w:num>
  <w:num w:numId="11">
    <w:abstractNumId w:val="13"/>
  </w:num>
  <w:num w:numId="12">
    <w:abstractNumId w:val="24"/>
  </w:num>
  <w:num w:numId="13">
    <w:abstractNumId w:val="4"/>
  </w:num>
  <w:num w:numId="14">
    <w:abstractNumId w:val="2"/>
  </w:num>
  <w:num w:numId="15">
    <w:abstractNumId w:val="17"/>
  </w:num>
  <w:num w:numId="16">
    <w:abstractNumId w:val="22"/>
  </w:num>
  <w:num w:numId="17">
    <w:abstractNumId w:val="26"/>
  </w:num>
  <w:num w:numId="18">
    <w:abstractNumId w:val="27"/>
  </w:num>
  <w:num w:numId="19">
    <w:abstractNumId w:val="11"/>
  </w:num>
  <w:num w:numId="20">
    <w:abstractNumId w:val="1"/>
  </w:num>
  <w:num w:numId="21">
    <w:abstractNumId w:val="3"/>
  </w:num>
  <w:num w:numId="22">
    <w:abstractNumId w:val="20"/>
  </w:num>
  <w:num w:numId="23">
    <w:abstractNumId w:val="19"/>
  </w:num>
  <w:num w:numId="24">
    <w:abstractNumId w:val="8"/>
  </w:num>
  <w:num w:numId="25">
    <w:abstractNumId w:val="0"/>
  </w:num>
  <w:num w:numId="26">
    <w:abstractNumId w:val="14"/>
  </w:num>
  <w:num w:numId="27">
    <w:abstractNumId w:val="28"/>
  </w:num>
  <w:num w:numId="28">
    <w:abstractNumId w:val="16"/>
  </w:num>
  <w:num w:numId="29">
    <w:abstractNumId w:val="15"/>
  </w:num>
  <w:num w:numId="30">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3905">
      <o:colormenu v:ext="edit" strokecolor="none"/>
    </o:shapedefaults>
  </w:hdrShapeDefaults>
  <w:footnotePr>
    <w:footnote w:id="0"/>
    <w:footnote w:id="1"/>
  </w:footnotePr>
  <w:endnotePr>
    <w:endnote w:id="0"/>
    <w:endnote w:id="1"/>
  </w:endnotePr>
  <w:compat/>
  <w:rsids>
    <w:rsidRoot w:val="00974ADA"/>
    <w:rsid w:val="00005DDF"/>
    <w:rsid w:val="00006605"/>
    <w:rsid w:val="00011145"/>
    <w:rsid w:val="000120F9"/>
    <w:rsid w:val="00021685"/>
    <w:rsid w:val="00025F6A"/>
    <w:rsid w:val="0002778E"/>
    <w:rsid w:val="00031F50"/>
    <w:rsid w:val="000336AC"/>
    <w:rsid w:val="000377C0"/>
    <w:rsid w:val="00040E5A"/>
    <w:rsid w:val="00044528"/>
    <w:rsid w:val="0004689D"/>
    <w:rsid w:val="00047D90"/>
    <w:rsid w:val="0005582A"/>
    <w:rsid w:val="000567C6"/>
    <w:rsid w:val="00057608"/>
    <w:rsid w:val="00061B85"/>
    <w:rsid w:val="00062176"/>
    <w:rsid w:val="00064682"/>
    <w:rsid w:val="00064E86"/>
    <w:rsid w:val="00074439"/>
    <w:rsid w:val="0007499C"/>
    <w:rsid w:val="000755D4"/>
    <w:rsid w:val="00081479"/>
    <w:rsid w:val="0008383D"/>
    <w:rsid w:val="00083B8C"/>
    <w:rsid w:val="000849D3"/>
    <w:rsid w:val="00086991"/>
    <w:rsid w:val="000916A9"/>
    <w:rsid w:val="00091DB6"/>
    <w:rsid w:val="00092B65"/>
    <w:rsid w:val="000A0529"/>
    <w:rsid w:val="000A1303"/>
    <w:rsid w:val="000A5716"/>
    <w:rsid w:val="000B175D"/>
    <w:rsid w:val="000B3530"/>
    <w:rsid w:val="000B361A"/>
    <w:rsid w:val="000B49A5"/>
    <w:rsid w:val="000B5F3E"/>
    <w:rsid w:val="000B7721"/>
    <w:rsid w:val="000C4970"/>
    <w:rsid w:val="000C50E7"/>
    <w:rsid w:val="000C5420"/>
    <w:rsid w:val="000C5C79"/>
    <w:rsid w:val="000C73F7"/>
    <w:rsid w:val="000C7F40"/>
    <w:rsid w:val="000D3309"/>
    <w:rsid w:val="000D33BC"/>
    <w:rsid w:val="000E2A18"/>
    <w:rsid w:val="00102045"/>
    <w:rsid w:val="00104609"/>
    <w:rsid w:val="00105697"/>
    <w:rsid w:val="00106501"/>
    <w:rsid w:val="001066AF"/>
    <w:rsid w:val="0011277B"/>
    <w:rsid w:val="00112DD1"/>
    <w:rsid w:val="00114368"/>
    <w:rsid w:val="0011447F"/>
    <w:rsid w:val="00115F98"/>
    <w:rsid w:val="00116BE9"/>
    <w:rsid w:val="00123BBD"/>
    <w:rsid w:val="00126868"/>
    <w:rsid w:val="00133181"/>
    <w:rsid w:val="0013464C"/>
    <w:rsid w:val="0013525D"/>
    <w:rsid w:val="001414DD"/>
    <w:rsid w:val="0014565E"/>
    <w:rsid w:val="001456F5"/>
    <w:rsid w:val="001459DB"/>
    <w:rsid w:val="00150569"/>
    <w:rsid w:val="00150C6D"/>
    <w:rsid w:val="00153100"/>
    <w:rsid w:val="00157647"/>
    <w:rsid w:val="00157FDA"/>
    <w:rsid w:val="00164EF5"/>
    <w:rsid w:val="00165470"/>
    <w:rsid w:val="00166587"/>
    <w:rsid w:val="00166834"/>
    <w:rsid w:val="00171FB3"/>
    <w:rsid w:val="0018020F"/>
    <w:rsid w:val="00181CF5"/>
    <w:rsid w:val="001823DA"/>
    <w:rsid w:val="001842B7"/>
    <w:rsid w:val="00186375"/>
    <w:rsid w:val="0019530E"/>
    <w:rsid w:val="001A1B20"/>
    <w:rsid w:val="001B3431"/>
    <w:rsid w:val="001B3A56"/>
    <w:rsid w:val="001B6D8B"/>
    <w:rsid w:val="001B6DBE"/>
    <w:rsid w:val="001C201F"/>
    <w:rsid w:val="001C5111"/>
    <w:rsid w:val="001C51E2"/>
    <w:rsid w:val="001D21BE"/>
    <w:rsid w:val="001D3228"/>
    <w:rsid w:val="001D5ED0"/>
    <w:rsid w:val="001D7880"/>
    <w:rsid w:val="001D7D4F"/>
    <w:rsid w:val="001E0B3F"/>
    <w:rsid w:val="001E0DEC"/>
    <w:rsid w:val="001F15B6"/>
    <w:rsid w:val="001F5DDE"/>
    <w:rsid w:val="001F7A2E"/>
    <w:rsid w:val="002039DF"/>
    <w:rsid w:val="0020461A"/>
    <w:rsid w:val="002052B1"/>
    <w:rsid w:val="00205943"/>
    <w:rsid w:val="00206011"/>
    <w:rsid w:val="00210CED"/>
    <w:rsid w:val="00213400"/>
    <w:rsid w:val="0021406A"/>
    <w:rsid w:val="002149A5"/>
    <w:rsid w:val="00214A03"/>
    <w:rsid w:val="00220427"/>
    <w:rsid w:val="00220C40"/>
    <w:rsid w:val="00233FD7"/>
    <w:rsid w:val="002372E5"/>
    <w:rsid w:val="002430E6"/>
    <w:rsid w:val="002447C8"/>
    <w:rsid w:val="00246662"/>
    <w:rsid w:val="0024761F"/>
    <w:rsid w:val="002507DB"/>
    <w:rsid w:val="00255A9C"/>
    <w:rsid w:val="00255EF6"/>
    <w:rsid w:val="0025642D"/>
    <w:rsid w:val="00265935"/>
    <w:rsid w:val="00267C5A"/>
    <w:rsid w:val="00273647"/>
    <w:rsid w:val="002738B2"/>
    <w:rsid w:val="002806F0"/>
    <w:rsid w:val="00282985"/>
    <w:rsid w:val="00297553"/>
    <w:rsid w:val="002A2EA4"/>
    <w:rsid w:val="002A4D68"/>
    <w:rsid w:val="002A5602"/>
    <w:rsid w:val="002A619D"/>
    <w:rsid w:val="002A64F5"/>
    <w:rsid w:val="002B4D63"/>
    <w:rsid w:val="002C1A1A"/>
    <w:rsid w:val="002C1B41"/>
    <w:rsid w:val="002C1F10"/>
    <w:rsid w:val="002C2FFF"/>
    <w:rsid w:val="002C666D"/>
    <w:rsid w:val="002D0054"/>
    <w:rsid w:val="002D7D15"/>
    <w:rsid w:val="002E1203"/>
    <w:rsid w:val="002E18EC"/>
    <w:rsid w:val="002E6D20"/>
    <w:rsid w:val="002E7CF0"/>
    <w:rsid w:val="002F17E1"/>
    <w:rsid w:val="002F35B9"/>
    <w:rsid w:val="003123D5"/>
    <w:rsid w:val="00312624"/>
    <w:rsid w:val="0031307D"/>
    <w:rsid w:val="003147BF"/>
    <w:rsid w:val="00316E34"/>
    <w:rsid w:val="00323773"/>
    <w:rsid w:val="00327963"/>
    <w:rsid w:val="003317C4"/>
    <w:rsid w:val="00334B64"/>
    <w:rsid w:val="0033501D"/>
    <w:rsid w:val="0033589E"/>
    <w:rsid w:val="00340063"/>
    <w:rsid w:val="003409E9"/>
    <w:rsid w:val="00351941"/>
    <w:rsid w:val="00351C8E"/>
    <w:rsid w:val="003527D4"/>
    <w:rsid w:val="003536F8"/>
    <w:rsid w:val="00354943"/>
    <w:rsid w:val="00361675"/>
    <w:rsid w:val="00361F41"/>
    <w:rsid w:val="003657FE"/>
    <w:rsid w:val="003707DF"/>
    <w:rsid w:val="0037088F"/>
    <w:rsid w:val="003712FD"/>
    <w:rsid w:val="003746CB"/>
    <w:rsid w:val="00380B2E"/>
    <w:rsid w:val="003936B9"/>
    <w:rsid w:val="00395529"/>
    <w:rsid w:val="0039734C"/>
    <w:rsid w:val="003976D2"/>
    <w:rsid w:val="003A0EA8"/>
    <w:rsid w:val="003A23E0"/>
    <w:rsid w:val="003A39E0"/>
    <w:rsid w:val="003A4367"/>
    <w:rsid w:val="003A4761"/>
    <w:rsid w:val="003A4D42"/>
    <w:rsid w:val="003A4F58"/>
    <w:rsid w:val="003A5715"/>
    <w:rsid w:val="003B0393"/>
    <w:rsid w:val="003B17D7"/>
    <w:rsid w:val="003B2625"/>
    <w:rsid w:val="003B4064"/>
    <w:rsid w:val="003C072B"/>
    <w:rsid w:val="003C155F"/>
    <w:rsid w:val="003C3486"/>
    <w:rsid w:val="003C52D7"/>
    <w:rsid w:val="003C6DE7"/>
    <w:rsid w:val="003D3DD7"/>
    <w:rsid w:val="003D5C41"/>
    <w:rsid w:val="003D6A11"/>
    <w:rsid w:val="003D7494"/>
    <w:rsid w:val="003E3C1C"/>
    <w:rsid w:val="003E4F9E"/>
    <w:rsid w:val="003E58AC"/>
    <w:rsid w:val="003E6997"/>
    <w:rsid w:val="003F0F63"/>
    <w:rsid w:val="003F6F00"/>
    <w:rsid w:val="004015DE"/>
    <w:rsid w:val="00407292"/>
    <w:rsid w:val="004215DC"/>
    <w:rsid w:val="00422D14"/>
    <w:rsid w:val="00423337"/>
    <w:rsid w:val="004236AD"/>
    <w:rsid w:val="00424CD1"/>
    <w:rsid w:val="00434A7C"/>
    <w:rsid w:val="00436508"/>
    <w:rsid w:val="0044141A"/>
    <w:rsid w:val="00452950"/>
    <w:rsid w:val="0045430B"/>
    <w:rsid w:val="00460BEA"/>
    <w:rsid w:val="00461FBA"/>
    <w:rsid w:val="004630FD"/>
    <w:rsid w:val="004714E6"/>
    <w:rsid w:val="00471B0F"/>
    <w:rsid w:val="004741BC"/>
    <w:rsid w:val="0047689B"/>
    <w:rsid w:val="00477D5E"/>
    <w:rsid w:val="00480CCF"/>
    <w:rsid w:val="00484268"/>
    <w:rsid w:val="004924BE"/>
    <w:rsid w:val="004926F3"/>
    <w:rsid w:val="00492DDC"/>
    <w:rsid w:val="00492F27"/>
    <w:rsid w:val="00493031"/>
    <w:rsid w:val="004952C0"/>
    <w:rsid w:val="004960AD"/>
    <w:rsid w:val="00496D9F"/>
    <w:rsid w:val="004A0932"/>
    <w:rsid w:val="004B3D04"/>
    <w:rsid w:val="004B549F"/>
    <w:rsid w:val="004B66EE"/>
    <w:rsid w:val="004C12D8"/>
    <w:rsid w:val="004C4C3D"/>
    <w:rsid w:val="004C66AC"/>
    <w:rsid w:val="004C6F1B"/>
    <w:rsid w:val="004C7FBD"/>
    <w:rsid w:val="004D0973"/>
    <w:rsid w:val="004D0C1F"/>
    <w:rsid w:val="004D22EE"/>
    <w:rsid w:val="004D647E"/>
    <w:rsid w:val="004E4378"/>
    <w:rsid w:val="004E607C"/>
    <w:rsid w:val="004F137F"/>
    <w:rsid w:val="00500616"/>
    <w:rsid w:val="00500F2A"/>
    <w:rsid w:val="0050147D"/>
    <w:rsid w:val="00502305"/>
    <w:rsid w:val="00502E8F"/>
    <w:rsid w:val="005046C9"/>
    <w:rsid w:val="005100A0"/>
    <w:rsid w:val="00511DAF"/>
    <w:rsid w:val="00520676"/>
    <w:rsid w:val="00526FCF"/>
    <w:rsid w:val="00530BAE"/>
    <w:rsid w:val="005310BB"/>
    <w:rsid w:val="00533FC8"/>
    <w:rsid w:val="00536123"/>
    <w:rsid w:val="005376C6"/>
    <w:rsid w:val="005419C5"/>
    <w:rsid w:val="005538A5"/>
    <w:rsid w:val="005541B3"/>
    <w:rsid w:val="00555A52"/>
    <w:rsid w:val="00555CC2"/>
    <w:rsid w:val="00557944"/>
    <w:rsid w:val="00560D7A"/>
    <w:rsid w:val="00561A17"/>
    <w:rsid w:val="0056256D"/>
    <w:rsid w:val="00563E8A"/>
    <w:rsid w:val="005664E5"/>
    <w:rsid w:val="00572854"/>
    <w:rsid w:val="00581234"/>
    <w:rsid w:val="00586398"/>
    <w:rsid w:val="00590BC7"/>
    <w:rsid w:val="00592D46"/>
    <w:rsid w:val="005A1BBA"/>
    <w:rsid w:val="005A45EB"/>
    <w:rsid w:val="005B14FE"/>
    <w:rsid w:val="005B5270"/>
    <w:rsid w:val="005B569E"/>
    <w:rsid w:val="005C0A31"/>
    <w:rsid w:val="005C1557"/>
    <w:rsid w:val="005C1560"/>
    <w:rsid w:val="005C1800"/>
    <w:rsid w:val="005C2FB1"/>
    <w:rsid w:val="005C3AC5"/>
    <w:rsid w:val="005C42B6"/>
    <w:rsid w:val="005D161D"/>
    <w:rsid w:val="005D6A1F"/>
    <w:rsid w:val="005E0787"/>
    <w:rsid w:val="005E2681"/>
    <w:rsid w:val="005E72FF"/>
    <w:rsid w:val="005F23B9"/>
    <w:rsid w:val="005F282C"/>
    <w:rsid w:val="005F5AD8"/>
    <w:rsid w:val="005F5FD5"/>
    <w:rsid w:val="005F7E99"/>
    <w:rsid w:val="00604A80"/>
    <w:rsid w:val="00607AAA"/>
    <w:rsid w:val="00610A84"/>
    <w:rsid w:val="00611CF4"/>
    <w:rsid w:val="00611D30"/>
    <w:rsid w:val="0061611F"/>
    <w:rsid w:val="00623D93"/>
    <w:rsid w:val="00626969"/>
    <w:rsid w:val="00630964"/>
    <w:rsid w:val="00630A10"/>
    <w:rsid w:val="006353F9"/>
    <w:rsid w:val="0064175C"/>
    <w:rsid w:val="00643328"/>
    <w:rsid w:val="00644F66"/>
    <w:rsid w:val="00645C3D"/>
    <w:rsid w:val="00647996"/>
    <w:rsid w:val="00650C21"/>
    <w:rsid w:val="00652EA2"/>
    <w:rsid w:val="006545BB"/>
    <w:rsid w:val="0066011C"/>
    <w:rsid w:val="006605C4"/>
    <w:rsid w:val="00662316"/>
    <w:rsid w:val="00662E5B"/>
    <w:rsid w:val="0067217C"/>
    <w:rsid w:val="00673308"/>
    <w:rsid w:val="00674E2C"/>
    <w:rsid w:val="006770BB"/>
    <w:rsid w:val="00680247"/>
    <w:rsid w:val="0068500E"/>
    <w:rsid w:val="00685DD8"/>
    <w:rsid w:val="00686036"/>
    <w:rsid w:val="00686325"/>
    <w:rsid w:val="00690A2F"/>
    <w:rsid w:val="006922B6"/>
    <w:rsid w:val="00694AAE"/>
    <w:rsid w:val="00696644"/>
    <w:rsid w:val="006A1E1F"/>
    <w:rsid w:val="006A39CB"/>
    <w:rsid w:val="006A3CA3"/>
    <w:rsid w:val="006A57FC"/>
    <w:rsid w:val="006B3AA3"/>
    <w:rsid w:val="006B4DBB"/>
    <w:rsid w:val="006B554B"/>
    <w:rsid w:val="006B5BD0"/>
    <w:rsid w:val="006C01D1"/>
    <w:rsid w:val="006C1271"/>
    <w:rsid w:val="006C12FD"/>
    <w:rsid w:val="006C3993"/>
    <w:rsid w:val="006C3CBD"/>
    <w:rsid w:val="006C4474"/>
    <w:rsid w:val="006D27D4"/>
    <w:rsid w:val="006D66B8"/>
    <w:rsid w:val="006D708B"/>
    <w:rsid w:val="006D724D"/>
    <w:rsid w:val="006D7534"/>
    <w:rsid w:val="006E3E95"/>
    <w:rsid w:val="006E5283"/>
    <w:rsid w:val="006E56FD"/>
    <w:rsid w:val="006F18A6"/>
    <w:rsid w:val="006F1C7C"/>
    <w:rsid w:val="006F2098"/>
    <w:rsid w:val="006F2646"/>
    <w:rsid w:val="006F3C6C"/>
    <w:rsid w:val="006F4609"/>
    <w:rsid w:val="00705BA0"/>
    <w:rsid w:val="00705C52"/>
    <w:rsid w:val="00713385"/>
    <w:rsid w:val="00714264"/>
    <w:rsid w:val="0071438B"/>
    <w:rsid w:val="00714D17"/>
    <w:rsid w:val="00720B99"/>
    <w:rsid w:val="0072385E"/>
    <w:rsid w:val="00723A38"/>
    <w:rsid w:val="007248A9"/>
    <w:rsid w:val="0072512C"/>
    <w:rsid w:val="007370A8"/>
    <w:rsid w:val="00737774"/>
    <w:rsid w:val="00741067"/>
    <w:rsid w:val="007500A0"/>
    <w:rsid w:val="00761DBE"/>
    <w:rsid w:val="00762D35"/>
    <w:rsid w:val="00766786"/>
    <w:rsid w:val="007707CE"/>
    <w:rsid w:val="00771D47"/>
    <w:rsid w:val="0077332E"/>
    <w:rsid w:val="00773E3E"/>
    <w:rsid w:val="0077762B"/>
    <w:rsid w:val="00790122"/>
    <w:rsid w:val="00790649"/>
    <w:rsid w:val="00793615"/>
    <w:rsid w:val="007A3745"/>
    <w:rsid w:val="007A37DA"/>
    <w:rsid w:val="007A4098"/>
    <w:rsid w:val="007A71D1"/>
    <w:rsid w:val="007A7B1A"/>
    <w:rsid w:val="007B05D5"/>
    <w:rsid w:val="007B16B0"/>
    <w:rsid w:val="007B4FF1"/>
    <w:rsid w:val="007B64FE"/>
    <w:rsid w:val="007B71F4"/>
    <w:rsid w:val="007C678F"/>
    <w:rsid w:val="007D0238"/>
    <w:rsid w:val="007D2D21"/>
    <w:rsid w:val="007D4830"/>
    <w:rsid w:val="007D606D"/>
    <w:rsid w:val="007D60F8"/>
    <w:rsid w:val="007E0EA8"/>
    <w:rsid w:val="007E4F32"/>
    <w:rsid w:val="007E7593"/>
    <w:rsid w:val="007E799A"/>
    <w:rsid w:val="007E7E6C"/>
    <w:rsid w:val="007F1177"/>
    <w:rsid w:val="007F2390"/>
    <w:rsid w:val="007F474F"/>
    <w:rsid w:val="007F4B44"/>
    <w:rsid w:val="00802765"/>
    <w:rsid w:val="00807B8E"/>
    <w:rsid w:val="00811B40"/>
    <w:rsid w:val="0082147A"/>
    <w:rsid w:val="00822CC6"/>
    <w:rsid w:val="00825084"/>
    <w:rsid w:val="00827B9C"/>
    <w:rsid w:val="00827E01"/>
    <w:rsid w:val="00833C83"/>
    <w:rsid w:val="00834DD2"/>
    <w:rsid w:val="00845CC7"/>
    <w:rsid w:val="0085256C"/>
    <w:rsid w:val="00862FA8"/>
    <w:rsid w:val="00862FD7"/>
    <w:rsid w:val="008655F6"/>
    <w:rsid w:val="00866BB9"/>
    <w:rsid w:val="00871CBC"/>
    <w:rsid w:val="00873231"/>
    <w:rsid w:val="00874A7C"/>
    <w:rsid w:val="00875736"/>
    <w:rsid w:val="00875C18"/>
    <w:rsid w:val="00882FE4"/>
    <w:rsid w:val="00887393"/>
    <w:rsid w:val="00892F31"/>
    <w:rsid w:val="008948E9"/>
    <w:rsid w:val="00897708"/>
    <w:rsid w:val="008A6129"/>
    <w:rsid w:val="008B0474"/>
    <w:rsid w:val="008B0BFF"/>
    <w:rsid w:val="008B134E"/>
    <w:rsid w:val="008B2542"/>
    <w:rsid w:val="008B2CB3"/>
    <w:rsid w:val="008B3FB9"/>
    <w:rsid w:val="008B7F4E"/>
    <w:rsid w:val="008C440A"/>
    <w:rsid w:val="008D017E"/>
    <w:rsid w:val="008D2B93"/>
    <w:rsid w:val="008D38A2"/>
    <w:rsid w:val="008D67E3"/>
    <w:rsid w:val="008E0DCB"/>
    <w:rsid w:val="008E1463"/>
    <w:rsid w:val="008E15AC"/>
    <w:rsid w:val="008E1B69"/>
    <w:rsid w:val="008E3184"/>
    <w:rsid w:val="008F0BEE"/>
    <w:rsid w:val="008F4930"/>
    <w:rsid w:val="008F503D"/>
    <w:rsid w:val="008F6A3C"/>
    <w:rsid w:val="008F7093"/>
    <w:rsid w:val="00903E72"/>
    <w:rsid w:val="00905A23"/>
    <w:rsid w:val="00913033"/>
    <w:rsid w:val="00915979"/>
    <w:rsid w:val="00916445"/>
    <w:rsid w:val="00917AF7"/>
    <w:rsid w:val="00921C49"/>
    <w:rsid w:val="0093079E"/>
    <w:rsid w:val="00931B57"/>
    <w:rsid w:val="00932F82"/>
    <w:rsid w:val="00933B95"/>
    <w:rsid w:val="009351F4"/>
    <w:rsid w:val="009375BD"/>
    <w:rsid w:val="0094311B"/>
    <w:rsid w:val="00946A98"/>
    <w:rsid w:val="00947F59"/>
    <w:rsid w:val="00955B04"/>
    <w:rsid w:val="00955D54"/>
    <w:rsid w:val="00955DA0"/>
    <w:rsid w:val="00955E90"/>
    <w:rsid w:val="00957605"/>
    <w:rsid w:val="00960F1A"/>
    <w:rsid w:val="00971EB9"/>
    <w:rsid w:val="00972001"/>
    <w:rsid w:val="00973DC2"/>
    <w:rsid w:val="00974ADA"/>
    <w:rsid w:val="00974C4B"/>
    <w:rsid w:val="00974CA1"/>
    <w:rsid w:val="00975C80"/>
    <w:rsid w:val="009774AB"/>
    <w:rsid w:val="00980359"/>
    <w:rsid w:val="0098180A"/>
    <w:rsid w:val="00981F6A"/>
    <w:rsid w:val="00982474"/>
    <w:rsid w:val="0098252D"/>
    <w:rsid w:val="00984B2E"/>
    <w:rsid w:val="009853F5"/>
    <w:rsid w:val="0099440A"/>
    <w:rsid w:val="009976DE"/>
    <w:rsid w:val="009A2580"/>
    <w:rsid w:val="009A48CE"/>
    <w:rsid w:val="009B2025"/>
    <w:rsid w:val="009B225B"/>
    <w:rsid w:val="009B3BBB"/>
    <w:rsid w:val="009B41D0"/>
    <w:rsid w:val="009C29E0"/>
    <w:rsid w:val="009C345C"/>
    <w:rsid w:val="009C3AED"/>
    <w:rsid w:val="009C5A5C"/>
    <w:rsid w:val="009C7901"/>
    <w:rsid w:val="009D3CA1"/>
    <w:rsid w:val="009D4B0C"/>
    <w:rsid w:val="009D51EB"/>
    <w:rsid w:val="009D6D57"/>
    <w:rsid w:val="009E6612"/>
    <w:rsid w:val="009E6E7D"/>
    <w:rsid w:val="009E7EE9"/>
    <w:rsid w:val="009F1FE3"/>
    <w:rsid w:val="009F3AC9"/>
    <w:rsid w:val="009F44B8"/>
    <w:rsid w:val="009F4841"/>
    <w:rsid w:val="009F773E"/>
    <w:rsid w:val="00A018FF"/>
    <w:rsid w:val="00A03EAE"/>
    <w:rsid w:val="00A11462"/>
    <w:rsid w:val="00A11E8F"/>
    <w:rsid w:val="00A12E8C"/>
    <w:rsid w:val="00A14A17"/>
    <w:rsid w:val="00A153BC"/>
    <w:rsid w:val="00A1555D"/>
    <w:rsid w:val="00A158E1"/>
    <w:rsid w:val="00A20A78"/>
    <w:rsid w:val="00A21BBA"/>
    <w:rsid w:val="00A22582"/>
    <w:rsid w:val="00A228E6"/>
    <w:rsid w:val="00A22CC6"/>
    <w:rsid w:val="00A246AB"/>
    <w:rsid w:val="00A25949"/>
    <w:rsid w:val="00A3164F"/>
    <w:rsid w:val="00A32E8D"/>
    <w:rsid w:val="00A32F8B"/>
    <w:rsid w:val="00A35516"/>
    <w:rsid w:val="00A37555"/>
    <w:rsid w:val="00A42AB5"/>
    <w:rsid w:val="00A4325F"/>
    <w:rsid w:val="00A53254"/>
    <w:rsid w:val="00A55B44"/>
    <w:rsid w:val="00A56A26"/>
    <w:rsid w:val="00A57913"/>
    <w:rsid w:val="00A60C38"/>
    <w:rsid w:val="00A64E03"/>
    <w:rsid w:val="00A6541D"/>
    <w:rsid w:val="00A655EC"/>
    <w:rsid w:val="00A6597D"/>
    <w:rsid w:val="00A660D4"/>
    <w:rsid w:val="00A70DF5"/>
    <w:rsid w:val="00A71249"/>
    <w:rsid w:val="00A762BD"/>
    <w:rsid w:val="00A82EA8"/>
    <w:rsid w:val="00A84337"/>
    <w:rsid w:val="00A90335"/>
    <w:rsid w:val="00A92013"/>
    <w:rsid w:val="00A92D99"/>
    <w:rsid w:val="00A93602"/>
    <w:rsid w:val="00A946DD"/>
    <w:rsid w:val="00A97C1A"/>
    <w:rsid w:val="00A97DE9"/>
    <w:rsid w:val="00AA0CA6"/>
    <w:rsid w:val="00AA5920"/>
    <w:rsid w:val="00AA7708"/>
    <w:rsid w:val="00AB1BC1"/>
    <w:rsid w:val="00AB2766"/>
    <w:rsid w:val="00AB34FE"/>
    <w:rsid w:val="00AB69ED"/>
    <w:rsid w:val="00AC29E8"/>
    <w:rsid w:val="00AC36A0"/>
    <w:rsid w:val="00AC42A2"/>
    <w:rsid w:val="00AC5D79"/>
    <w:rsid w:val="00AC6BF2"/>
    <w:rsid w:val="00AD160E"/>
    <w:rsid w:val="00AD1B8C"/>
    <w:rsid w:val="00AD1F0F"/>
    <w:rsid w:val="00AD5703"/>
    <w:rsid w:val="00AD5C79"/>
    <w:rsid w:val="00AE00A5"/>
    <w:rsid w:val="00AE0A3E"/>
    <w:rsid w:val="00AE20A3"/>
    <w:rsid w:val="00AE2CA3"/>
    <w:rsid w:val="00AE6A1C"/>
    <w:rsid w:val="00AE6F90"/>
    <w:rsid w:val="00AE7684"/>
    <w:rsid w:val="00AF0CF3"/>
    <w:rsid w:val="00AF3871"/>
    <w:rsid w:val="00AF4FD5"/>
    <w:rsid w:val="00AF4FED"/>
    <w:rsid w:val="00AF565D"/>
    <w:rsid w:val="00AF579B"/>
    <w:rsid w:val="00B00134"/>
    <w:rsid w:val="00B00445"/>
    <w:rsid w:val="00B016D0"/>
    <w:rsid w:val="00B01A14"/>
    <w:rsid w:val="00B12B29"/>
    <w:rsid w:val="00B131BA"/>
    <w:rsid w:val="00B13807"/>
    <w:rsid w:val="00B16396"/>
    <w:rsid w:val="00B1761B"/>
    <w:rsid w:val="00B207D3"/>
    <w:rsid w:val="00B20A35"/>
    <w:rsid w:val="00B23A06"/>
    <w:rsid w:val="00B249CE"/>
    <w:rsid w:val="00B27892"/>
    <w:rsid w:val="00B27FC8"/>
    <w:rsid w:val="00B333AF"/>
    <w:rsid w:val="00B37592"/>
    <w:rsid w:val="00B40006"/>
    <w:rsid w:val="00B4016F"/>
    <w:rsid w:val="00B456E5"/>
    <w:rsid w:val="00B45A2F"/>
    <w:rsid w:val="00B45ECB"/>
    <w:rsid w:val="00B46A9E"/>
    <w:rsid w:val="00B46B3B"/>
    <w:rsid w:val="00B47807"/>
    <w:rsid w:val="00B5099E"/>
    <w:rsid w:val="00B512FB"/>
    <w:rsid w:val="00B559D0"/>
    <w:rsid w:val="00B57AF0"/>
    <w:rsid w:val="00B63E63"/>
    <w:rsid w:val="00B6576F"/>
    <w:rsid w:val="00B70FE8"/>
    <w:rsid w:val="00B71493"/>
    <w:rsid w:val="00B72307"/>
    <w:rsid w:val="00B73BC3"/>
    <w:rsid w:val="00B73BFC"/>
    <w:rsid w:val="00B80B54"/>
    <w:rsid w:val="00B83641"/>
    <w:rsid w:val="00B84233"/>
    <w:rsid w:val="00B853F3"/>
    <w:rsid w:val="00B9202F"/>
    <w:rsid w:val="00B93DB8"/>
    <w:rsid w:val="00B93F21"/>
    <w:rsid w:val="00BA1665"/>
    <w:rsid w:val="00BA4B06"/>
    <w:rsid w:val="00BC0924"/>
    <w:rsid w:val="00BC2DB9"/>
    <w:rsid w:val="00BC67D5"/>
    <w:rsid w:val="00BD130D"/>
    <w:rsid w:val="00BD3A08"/>
    <w:rsid w:val="00BD6B1F"/>
    <w:rsid w:val="00BE1C60"/>
    <w:rsid w:val="00BF546C"/>
    <w:rsid w:val="00C0131D"/>
    <w:rsid w:val="00C01C80"/>
    <w:rsid w:val="00C03737"/>
    <w:rsid w:val="00C10D67"/>
    <w:rsid w:val="00C12B31"/>
    <w:rsid w:val="00C15820"/>
    <w:rsid w:val="00C158A4"/>
    <w:rsid w:val="00C16705"/>
    <w:rsid w:val="00C21F55"/>
    <w:rsid w:val="00C25105"/>
    <w:rsid w:val="00C27621"/>
    <w:rsid w:val="00C2787D"/>
    <w:rsid w:val="00C30EDA"/>
    <w:rsid w:val="00C3194E"/>
    <w:rsid w:val="00C31EBB"/>
    <w:rsid w:val="00C3794C"/>
    <w:rsid w:val="00C41F65"/>
    <w:rsid w:val="00C41FF3"/>
    <w:rsid w:val="00C50589"/>
    <w:rsid w:val="00C50DFC"/>
    <w:rsid w:val="00C52E6A"/>
    <w:rsid w:val="00C60BD8"/>
    <w:rsid w:val="00C6568C"/>
    <w:rsid w:val="00C70A6C"/>
    <w:rsid w:val="00C7429F"/>
    <w:rsid w:val="00C7455A"/>
    <w:rsid w:val="00C800D3"/>
    <w:rsid w:val="00C829FD"/>
    <w:rsid w:val="00C846A0"/>
    <w:rsid w:val="00C84D37"/>
    <w:rsid w:val="00C8501B"/>
    <w:rsid w:val="00C87CAD"/>
    <w:rsid w:val="00CA3339"/>
    <w:rsid w:val="00CA466C"/>
    <w:rsid w:val="00CB2D77"/>
    <w:rsid w:val="00CB2E4F"/>
    <w:rsid w:val="00CB3C30"/>
    <w:rsid w:val="00CB5232"/>
    <w:rsid w:val="00CB58C3"/>
    <w:rsid w:val="00CB74CB"/>
    <w:rsid w:val="00CC407C"/>
    <w:rsid w:val="00CC58C9"/>
    <w:rsid w:val="00CD06DB"/>
    <w:rsid w:val="00CD1823"/>
    <w:rsid w:val="00CD3664"/>
    <w:rsid w:val="00CD49FD"/>
    <w:rsid w:val="00CD5D03"/>
    <w:rsid w:val="00CE1309"/>
    <w:rsid w:val="00CE5891"/>
    <w:rsid w:val="00CE6B3A"/>
    <w:rsid w:val="00CE7073"/>
    <w:rsid w:val="00CE7928"/>
    <w:rsid w:val="00CF12C4"/>
    <w:rsid w:val="00CF33E3"/>
    <w:rsid w:val="00CF3481"/>
    <w:rsid w:val="00D00FBD"/>
    <w:rsid w:val="00D0177D"/>
    <w:rsid w:val="00D03E45"/>
    <w:rsid w:val="00D04E53"/>
    <w:rsid w:val="00D059DF"/>
    <w:rsid w:val="00D14A3D"/>
    <w:rsid w:val="00D14C8A"/>
    <w:rsid w:val="00D21D0A"/>
    <w:rsid w:val="00D23F83"/>
    <w:rsid w:val="00D26829"/>
    <w:rsid w:val="00D30E9A"/>
    <w:rsid w:val="00D34938"/>
    <w:rsid w:val="00D35B3C"/>
    <w:rsid w:val="00D375B2"/>
    <w:rsid w:val="00D523B1"/>
    <w:rsid w:val="00D534E4"/>
    <w:rsid w:val="00D60321"/>
    <w:rsid w:val="00D60461"/>
    <w:rsid w:val="00D627A8"/>
    <w:rsid w:val="00D62DF5"/>
    <w:rsid w:val="00D63E3A"/>
    <w:rsid w:val="00D64328"/>
    <w:rsid w:val="00D649A7"/>
    <w:rsid w:val="00D65FC7"/>
    <w:rsid w:val="00D66720"/>
    <w:rsid w:val="00D706C9"/>
    <w:rsid w:val="00D74DD1"/>
    <w:rsid w:val="00D766B4"/>
    <w:rsid w:val="00D81129"/>
    <w:rsid w:val="00D822D8"/>
    <w:rsid w:val="00D82765"/>
    <w:rsid w:val="00D90A97"/>
    <w:rsid w:val="00DA1F25"/>
    <w:rsid w:val="00DA1F3E"/>
    <w:rsid w:val="00DA22F2"/>
    <w:rsid w:val="00DA26E5"/>
    <w:rsid w:val="00DA4467"/>
    <w:rsid w:val="00DA5412"/>
    <w:rsid w:val="00DA5A7F"/>
    <w:rsid w:val="00DB4ED2"/>
    <w:rsid w:val="00DC085D"/>
    <w:rsid w:val="00DC27BA"/>
    <w:rsid w:val="00DC383E"/>
    <w:rsid w:val="00DC666C"/>
    <w:rsid w:val="00DD1FF3"/>
    <w:rsid w:val="00DD4C4D"/>
    <w:rsid w:val="00DD65A3"/>
    <w:rsid w:val="00DD7D9A"/>
    <w:rsid w:val="00DE0EF3"/>
    <w:rsid w:val="00DE2A67"/>
    <w:rsid w:val="00DE3B0C"/>
    <w:rsid w:val="00DE3FD4"/>
    <w:rsid w:val="00DE750F"/>
    <w:rsid w:val="00DE7FFB"/>
    <w:rsid w:val="00DF7025"/>
    <w:rsid w:val="00DF7EE5"/>
    <w:rsid w:val="00E01C7E"/>
    <w:rsid w:val="00E0449F"/>
    <w:rsid w:val="00E103C2"/>
    <w:rsid w:val="00E11638"/>
    <w:rsid w:val="00E11717"/>
    <w:rsid w:val="00E146DB"/>
    <w:rsid w:val="00E1478B"/>
    <w:rsid w:val="00E20FA7"/>
    <w:rsid w:val="00E27A5F"/>
    <w:rsid w:val="00E31F7E"/>
    <w:rsid w:val="00E32BC3"/>
    <w:rsid w:val="00E34A31"/>
    <w:rsid w:val="00E36FFE"/>
    <w:rsid w:val="00E40325"/>
    <w:rsid w:val="00E448AC"/>
    <w:rsid w:val="00E465DB"/>
    <w:rsid w:val="00E51BBA"/>
    <w:rsid w:val="00E54829"/>
    <w:rsid w:val="00E55900"/>
    <w:rsid w:val="00E57263"/>
    <w:rsid w:val="00E657E8"/>
    <w:rsid w:val="00E669D6"/>
    <w:rsid w:val="00E66ECF"/>
    <w:rsid w:val="00E6738F"/>
    <w:rsid w:val="00E7113E"/>
    <w:rsid w:val="00E76C86"/>
    <w:rsid w:val="00E77376"/>
    <w:rsid w:val="00E8143C"/>
    <w:rsid w:val="00E81493"/>
    <w:rsid w:val="00E85923"/>
    <w:rsid w:val="00E91965"/>
    <w:rsid w:val="00E92324"/>
    <w:rsid w:val="00EA5A2A"/>
    <w:rsid w:val="00EA7F67"/>
    <w:rsid w:val="00EB0A6C"/>
    <w:rsid w:val="00EB330B"/>
    <w:rsid w:val="00EB59E7"/>
    <w:rsid w:val="00EB6574"/>
    <w:rsid w:val="00EC372C"/>
    <w:rsid w:val="00EC5F20"/>
    <w:rsid w:val="00ED336F"/>
    <w:rsid w:val="00ED49B7"/>
    <w:rsid w:val="00EE5246"/>
    <w:rsid w:val="00EE7DB7"/>
    <w:rsid w:val="00EF08E7"/>
    <w:rsid w:val="00EF2428"/>
    <w:rsid w:val="00EF244B"/>
    <w:rsid w:val="00EF4026"/>
    <w:rsid w:val="00EF60D5"/>
    <w:rsid w:val="00EF6268"/>
    <w:rsid w:val="00EF79C9"/>
    <w:rsid w:val="00F03B52"/>
    <w:rsid w:val="00F03E42"/>
    <w:rsid w:val="00F03E46"/>
    <w:rsid w:val="00F06B3D"/>
    <w:rsid w:val="00F074A4"/>
    <w:rsid w:val="00F1416A"/>
    <w:rsid w:val="00F15214"/>
    <w:rsid w:val="00F252FB"/>
    <w:rsid w:val="00F4380E"/>
    <w:rsid w:val="00F44A5D"/>
    <w:rsid w:val="00F44ABA"/>
    <w:rsid w:val="00F50FA3"/>
    <w:rsid w:val="00F538D2"/>
    <w:rsid w:val="00F6127C"/>
    <w:rsid w:val="00F632DF"/>
    <w:rsid w:val="00F7153C"/>
    <w:rsid w:val="00F71E9B"/>
    <w:rsid w:val="00F720CF"/>
    <w:rsid w:val="00F745B3"/>
    <w:rsid w:val="00F7487B"/>
    <w:rsid w:val="00F76B24"/>
    <w:rsid w:val="00F81136"/>
    <w:rsid w:val="00F81B5C"/>
    <w:rsid w:val="00F82971"/>
    <w:rsid w:val="00F8470A"/>
    <w:rsid w:val="00F851DE"/>
    <w:rsid w:val="00F90976"/>
    <w:rsid w:val="00F93C6A"/>
    <w:rsid w:val="00FA56D5"/>
    <w:rsid w:val="00FA667E"/>
    <w:rsid w:val="00FA6D81"/>
    <w:rsid w:val="00FB2324"/>
    <w:rsid w:val="00FB54DC"/>
    <w:rsid w:val="00FB570A"/>
    <w:rsid w:val="00FB67A3"/>
    <w:rsid w:val="00FC0CF3"/>
    <w:rsid w:val="00FC0E6E"/>
    <w:rsid w:val="00FC2A4B"/>
    <w:rsid w:val="00FC7FE5"/>
    <w:rsid w:val="00FD0265"/>
    <w:rsid w:val="00FD13AE"/>
    <w:rsid w:val="00FD54EA"/>
    <w:rsid w:val="00FD5C10"/>
    <w:rsid w:val="00FD6F1A"/>
    <w:rsid w:val="00FE0762"/>
    <w:rsid w:val="00FE10CE"/>
    <w:rsid w:val="00FE1B50"/>
    <w:rsid w:val="00FE1D5C"/>
    <w:rsid w:val="00FE3CF7"/>
    <w:rsid w:val="00FE5EC0"/>
    <w:rsid w:val="00FE71F1"/>
    <w:rsid w:val="00FF1F04"/>
    <w:rsid w:val="00FF462E"/>
    <w:rsid w:val="00FF77D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3905">
      <o:colormenu v:ext="edit" strokecolor="none"/>
    </o:shapedefaults>
    <o:shapelayout v:ext="edit">
      <o:idmap v:ext="edit" data="1"/>
      <o:rules v:ext="edit">
        <o:r id="V:Rule6" type="connector" idref="#_x0000_s1041"/>
        <o:r id="V:Rule7" type="connector" idref="#_x0000_s1050"/>
        <o:r id="V:Rule8" type="connector" idref="#_x0000_s1051"/>
        <o:r id="V:Rule9" type="connector" idref="#_x0000_s1049"/>
        <o:r id="V:Rule1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5AD8"/>
    <w:pPr>
      <w:ind w:left="720"/>
      <w:contextualSpacing/>
    </w:pPr>
  </w:style>
  <w:style w:type="paragraph" w:styleId="FootnoteText">
    <w:name w:val="footnote text"/>
    <w:basedOn w:val="Normal"/>
    <w:link w:val="FootnoteTextChar"/>
    <w:semiHidden/>
    <w:unhideWhenUsed/>
    <w:rsid w:val="005F5AD8"/>
    <w:pPr>
      <w:spacing w:after="0" w:line="240" w:lineRule="auto"/>
    </w:pPr>
    <w:rPr>
      <w:sz w:val="20"/>
      <w:szCs w:val="20"/>
    </w:rPr>
  </w:style>
  <w:style w:type="character" w:customStyle="1" w:styleId="FootnoteTextChar">
    <w:name w:val="Footnote Text Char"/>
    <w:basedOn w:val="DefaultParagraphFont"/>
    <w:link w:val="FootnoteText"/>
    <w:semiHidden/>
    <w:rsid w:val="005F5AD8"/>
    <w:rPr>
      <w:sz w:val="20"/>
      <w:szCs w:val="20"/>
    </w:rPr>
  </w:style>
  <w:style w:type="character" w:styleId="FootnoteReference">
    <w:name w:val="footnote reference"/>
    <w:basedOn w:val="DefaultParagraphFont"/>
    <w:semiHidden/>
    <w:unhideWhenUsed/>
    <w:rsid w:val="005F5AD8"/>
    <w:rPr>
      <w:vertAlign w:val="superscript"/>
    </w:rPr>
  </w:style>
  <w:style w:type="character" w:styleId="Hyperlink">
    <w:name w:val="Hyperlink"/>
    <w:basedOn w:val="DefaultParagraphFont"/>
    <w:uiPriority w:val="99"/>
    <w:unhideWhenUsed/>
    <w:rsid w:val="005F5AD8"/>
    <w:rPr>
      <w:color w:val="0000FF" w:themeColor="hyperlink"/>
      <w:u w:val="single"/>
    </w:rPr>
  </w:style>
  <w:style w:type="character" w:styleId="Emphasis">
    <w:name w:val="Emphasis"/>
    <w:basedOn w:val="DefaultParagraphFont"/>
    <w:uiPriority w:val="20"/>
    <w:qFormat/>
    <w:rsid w:val="007248A9"/>
    <w:rPr>
      <w:i/>
      <w:iCs/>
    </w:rPr>
  </w:style>
  <w:style w:type="character" w:styleId="Strong">
    <w:name w:val="Strong"/>
    <w:basedOn w:val="DefaultParagraphFont"/>
    <w:uiPriority w:val="22"/>
    <w:qFormat/>
    <w:rsid w:val="007A4098"/>
    <w:rPr>
      <w:b/>
      <w:bCs/>
    </w:rPr>
  </w:style>
  <w:style w:type="paragraph" w:styleId="Header">
    <w:name w:val="header"/>
    <w:basedOn w:val="Normal"/>
    <w:link w:val="HeaderChar"/>
    <w:uiPriority w:val="99"/>
    <w:unhideWhenUsed/>
    <w:rsid w:val="00D62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A8"/>
  </w:style>
  <w:style w:type="paragraph" w:styleId="Footer">
    <w:name w:val="footer"/>
    <w:basedOn w:val="Normal"/>
    <w:link w:val="FooterChar"/>
    <w:uiPriority w:val="99"/>
    <w:unhideWhenUsed/>
    <w:rsid w:val="00D62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A8"/>
  </w:style>
  <w:style w:type="table" w:styleId="TableGrid">
    <w:name w:val="Table Grid"/>
    <w:basedOn w:val="TableNormal"/>
    <w:uiPriority w:val="59"/>
    <w:rsid w:val="00EF08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067709">
      <w:bodyDiv w:val="1"/>
      <w:marLeft w:val="0"/>
      <w:marRight w:val="0"/>
      <w:marTop w:val="0"/>
      <w:marBottom w:val="0"/>
      <w:divBdr>
        <w:top w:val="none" w:sz="0" w:space="0" w:color="auto"/>
        <w:left w:val="none" w:sz="0" w:space="0" w:color="auto"/>
        <w:bottom w:val="none" w:sz="0" w:space="0" w:color="auto"/>
        <w:right w:val="none" w:sz="0" w:space="0" w:color="auto"/>
      </w:divBdr>
    </w:div>
    <w:div w:id="295456677">
      <w:bodyDiv w:val="1"/>
      <w:marLeft w:val="0"/>
      <w:marRight w:val="0"/>
      <w:marTop w:val="0"/>
      <w:marBottom w:val="0"/>
      <w:divBdr>
        <w:top w:val="none" w:sz="0" w:space="0" w:color="auto"/>
        <w:left w:val="none" w:sz="0" w:space="0" w:color="auto"/>
        <w:bottom w:val="none" w:sz="0" w:space="0" w:color="auto"/>
        <w:right w:val="none" w:sz="0" w:space="0" w:color="auto"/>
      </w:divBdr>
    </w:div>
    <w:div w:id="988245873">
      <w:bodyDiv w:val="1"/>
      <w:marLeft w:val="0"/>
      <w:marRight w:val="0"/>
      <w:marTop w:val="0"/>
      <w:marBottom w:val="0"/>
      <w:divBdr>
        <w:top w:val="none" w:sz="0" w:space="0" w:color="auto"/>
        <w:left w:val="none" w:sz="0" w:space="0" w:color="auto"/>
        <w:bottom w:val="none" w:sz="0" w:space="0" w:color="auto"/>
        <w:right w:val="none" w:sz="0" w:space="0" w:color="auto"/>
      </w:divBdr>
    </w:div>
    <w:div w:id="1063211619">
      <w:bodyDiv w:val="1"/>
      <w:marLeft w:val="0"/>
      <w:marRight w:val="0"/>
      <w:marTop w:val="0"/>
      <w:marBottom w:val="0"/>
      <w:divBdr>
        <w:top w:val="none" w:sz="0" w:space="0" w:color="auto"/>
        <w:left w:val="none" w:sz="0" w:space="0" w:color="auto"/>
        <w:bottom w:val="none" w:sz="0" w:space="0" w:color="auto"/>
        <w:right w:val="none" w:sz="0" w:space="0" w:color="auto"/>
      </w:divBdr>
    </w:div>
    <w:div w:id="1088696602">
      <w:bodyDiv w:val="1"/>
      <w:marLeft w:val="0"/>
      <w:marRight w:val="0"/>
      <w:marTop w:val="0"/>
      <w:marBottom w:val="0"/>
      <w:divBdr>
        <w:top w:val="none" w:sz="0" w:space="0" w:color="auto"/>
        <w:left w:val="none" w:sz="0" w:space="0" w:color="auto"/>
        <w:bottom w:val="none" w:sz="0" w:space="0" w:color="auto"/>
        <w:right w:val="none" w:sz="0" w:space="0" w:color="auto"/>
      </w:divBdr>
    </w:div>
    <w:div w:id="1698388735">
      <w:bodyDiv w:val="1"/>
      <w:marLeft w:val="0"/>
      <w:marRight w:val="0"/>
      <w:marTop w:val="0"/>
      <w:marBottom w:val="0"/>
      <w:divBdr>
        <w:top w:val="none" w:sz="0" w:space="0" w:color="auto"/>
        <w:left w:val="none" w:sz="0" w:space="0" w:color="auto"/>
        <w:bottom w:val="none" w:sz="0" w:space="0" w:color="auto"/>
        <w:right w:val="none" w:sz="0" w:space="0" w:color="auto"/>
      </w:divBdr>
    </w:div>
    <w:div w:id="1863663574">
      <w:bodyDiv w:val="1"/>
      <w:marLeft w:val="0"/>
      <w:marRight w:val="0"/>
      <w:marTop w:val="0"/>
      <w:marBottom w:val="0"/>
      <w:divBdr>
        <w:top w:val="none" w:sz="0" w:space="0" w:color="auto"/>
        <w:left w:val="none" w:sz="0" w:space="0" w:color="auto"/>
        <w:bottom w:val="none" w:sz="0" w:space="0" w:color="auto"/>
        <w:right w:val="none" w:sz="0" w:space="0" w:color="auto"/>
      </w:divBdr>
    </w:div>
    <w:div w:id="1869828251">
      <w:bodyDiv w:val="1"/>
      <w:marLeft w:val="0"/>
      <w:marRight w:val="0"/>
      <w:marTop w:val="0"/>
      <w:marBottom w:val="0"/>
      <w:divBdr>
        <w:top w:val="none" w:sz="0" w:space="0" w:color="auto"/>
        <w:left w:val="none" w:sz="0" w:space="0" w:color="auto"/>
        <w:bottom w:val="none" w:sz="0" w:space="0" w:color="auto"/>
        <w:right w:val="none" w:sz="0" w:space="0" w:color="auto"/>
      </w:divBdr>
    </w:div>
    <w:div w:id="20880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8" Type="http://schemas.openxmlformats.org/officeDocument/2006/relationships/hyperlink" Target="http://herdy07.wordpress.com/2010/05/27/kemampuan-pemahaman-matematis//" TargetMode="External"/><Relationship Id="rId3" Type="http://schemas.openxmlformats.org/officeDocument/2006/relationships/hyperlink" Target="http://lizasanti.blogspot.com/2012/01/hakikat-matematika-dan-karakteristiknya.html" TargetMode="External"/><Relationship Id="rId7" Type="http://schemas.openxmlformats.org/officeDocument/2006/relationships/hyperlink" Target="http://www" TargetMode="External"/><Relationship Id="rId2" Type="http://schemas.openxmlformats.org/officeDocument/2006/relationships/hyperlink" Target="http://lizasanti.blogspot.com/2012/01/hakikat-matematika-dan-karakteristiknya.html" TargetMode="External"/><Relationship Id="rId1" Type="http://schemas.openxmlformats.org/officeDocument/2006/relationships/hyperlink" Target="http://www.sarjanaku.com/2010/09/hakikat%20matematika.html" TargetMode="External"/><Relationship Id="rId6" Type="http://schemas.openxmlformats.org/officeDocument/2006/relationships/hyperlink" Target="http://herdy07.wordpress.com/2010/05/27/kemampuan-pemahaman-matematis//" TargetMode="External"/><Relationship Id="rId5" Type="http://schemas.openxmlformats.org/officeDocument/2006/relationships/hyperlink" Target="http://matunisma.blogspot.com/2012/05/pemahaman-konseptual-dan-prosedural.html" TargetMode="External"/><Relationship Id="rId4" Type="http://schemas.openxmlformats.org/officeDocument/2006/relationships/hyperlink" Target="http://herdy07.wordpress.com/2010/05/27/kemampuan-pemahaman-matem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2EB9-FB09-42EA-8AB2-8292B75C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56</cp:revision>
  <cp:lastPrinted>2002-01-03T11:54:00Z</cp:lastPrinted>
  <dcterms:created xsi:type="dcterms:W3CDTF">2012-05-04T04:23:00Z</dcterms:created>
  <dcterms:modified xsi:type="dcterms:W3CDTF">2002-01-03T11:54:00Z</dcterms:modified>
</cp:coreProperties>
</file>