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7C" w:rsidRDefault="00EC5092" w:rsidP="00C8542D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42D">
        <w:rPr>
          <w:rFonts w:ascii="Times New Roman" w:hAnsi="Times New Roman" w:cs="Times New Roman"/>
          <w:b/>
          <w:sz w:val="24"/>
          <w:szCs w:val="24"/>
        </w:rPr>
        <w:t>DAFTAR RUJUKAN</w:t>
      </w:r>
    </w:p>
    <w:p w:rsidR="00C8542D" w:rsidRPr="00C8542D" w:rsidRDefault="00C8542D" w:rsidP="00FA40B2">
      <w:pPr>
        <w:pStyle w:val="FootnoteText"/>
        <w:tabs>
          <w:tab w:val="left" w:pos="113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F7" w:rsidRDefault="006771F7" w:rsidP="006771F7">
      <w:pPr>
        <w:pStyle w:val="FootnoteText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Shaleh</w:t>
      </w:r>
      <w:proofErr w:type="gramStart"/>
      <w:r>
        <w:rPr>
          <w:rFonts w:ascii="Times New Roman" w:hAnsi="Times New Roman" w:cs="Times New Roman"/>
          <w:sz w:val="24"/>
          <w:szCs w:val="24"/>
        </w:rPr>
        <w:t>,Mahbib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B76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76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76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76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B7601E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>, Jakarta.</w:t>
      </w:r>
      <w:r w:rsidRPr="006A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</w:t>
      </w:r>
    </w:p>
    <w:p w:rsidR="006771F7" w:rsidRDefault="006771F7" w:rsidP="006771F7">
      <w:pPr>
        <w:pStyle w:val="FootnoteText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Akbar,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Sa’dun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C5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CC5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C5551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CC5551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rya Pena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6771F7" w:rsidRDefault="006771F7" w:rsidP="006771F7">
      <w:pPr>
        <w:pStyle w:val="FootnoteText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Jar</w:t>
      </w:r>
      <w:r w:rsidRPr="00FA40B2">
        <w:rPr>
          <w:rFonts w:ascii="Times New Roman" w:hAnsi="Times New Roman" w:cs="Times New Roman"/>
          <w:sz w:val="24"/>
          <w:szCs w:val="24"/>
        </w:rPr>
        <w:t>imatika</w:t>
      </w:r>
      <w:proofErr w:type="spellEnd"/>
      <w:r w:rsidRPr="00FA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40B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A40B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http://amapintar.wordpress.com/jarimatika diakses 9 Januari 2012</w:t>
        </w:r>
      </w:hyperlink>
    </w:p>
    <w:p w:rsidR="006771F7" w:rsidRDefault="006771F7" w:rsidP="006771F7">
      <w:pPr>
        <w:pStyle w:val="FootnoteText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Sekola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97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F7" w:rsidRDefault="006771F7" w:rsidP="006771F7">
      <w:pPr>
        <w:pStyle w:val="FootnoteText"/>
        <w:spacing w:before="120" w:after="12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C2977">
        <w:rPr>
          <w:rFonts w:ascii="Times New Roman" w:hAnsi="Times New Roman" w:cs="Times New Roman"/>
          <w:sz w:val="24"/>
          <w:szCs w:val="24"/>
        </w:rPr>
        <w:t>B. Uno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7E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40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07EC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A40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07E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40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07EC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977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6771F7" w:rsidRDefault="006771F7" w:rsidP="006771F7">
      <w:pPr>
        <w:pStyle w:val="FootnoteText"/>
        <w:spacing w:before="120" w:after="12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Jakarta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6771F7" w:rsidRDefault="006771F7" w:rsidP="006771F7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Dadan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Wahidin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Pendidi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977">
        <w:rPr>
          <w:rFonts w:ascii="Times New Roman" w:hAnsi="Times New Roman" w:cs="Times New Roman"/>
          <w:sz w:val="24"/>
          <w:szCs w:val="24"/>
        </w:rPr>
        <w:t xml:space="preserve">http://www.prchecker.info/,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  30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2012</w:t>
      </w:r>
      <w:r w:rsidRPr="006C297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</w:p>
    <w:p w:rsidR="006771F7" w:rsidRPr="006C2977" w:rsidRDefault="006771F7" w:rsidP="006771F7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55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kurikulum berbasi Kompetensi: Konsep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karakteristik dan implementas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C5551">
        <w:rPr>
          <w:rFonts w:ascii="Times New Roman" w:hAnsi="Times New Roman" w:cs="Times New Roman"/>
          <w:sz w:val="24"/>
          <w:szCs w:val="24"/>
          <w:lang w:val="id-ID"/>
        </w:rPr>
        <w:t>Bandung: PT Remaja Rosdakarya</w:t>
      </w:r>
      <w:r>
        <w:rPr>
          <w:rFonts w:ascii="Times New Roman" w:hAnsi="Times New Roman" w:cs="Times New Roman"/>
          <w:sz w:val="24"/>
          <w:szCs w:val="24"/>
        </w:rPr>
        <w:t>, 2003.</w:t>
      </w:r>
    </w:p>
    <w:p w:rsidR="006771F7" w:rsidRPr="00CC5551" w:rsidRDefault="006771F7" w:rsidP="006771F7">
      <w:pPr>
        <w:pStyle w:val="FootnoteText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bCs/>
          <w:sz w:val="24"/>
          <w:szCs w:val="24"/>
        </w:rPr>
        <w:t>Ekonoruliyanto</w:t>
      </w:r>
      <w:proofErr w:type="spellEnd"/>
      <w:r w:rsidRPr="006C29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6C29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C2977">
        <w:rPr>
          <w:rFonts w:ascii="Times New Roman" w:hAnsi="Times New Roman" w:cs="Times New Roman"/>
          <w:bCs/>
          <w:sz w:val="24"/>
          <w:szCs w:val="24"/>
        </w:rPr>
        <w:t>Jarimatika</w:t>
      </w:r>
      <w:proofErr w:type="spellEnd"/>
      <w:r w:rsidRPr="006C297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C2977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proofErr w:type="gramEnd"/>
      <w:r w:rsidRPr="006C2977">
        <w:rPr>
          <w:rFonts w:ascii="Times New Roman" w:hAnsi="Times New Roman" w:cs="Times New Roman"/>
          <w:bCs/>
          <w:sz w:val="24"/>
          <w:szCs w:val="24"/>
        </w:rPr>
        <w:t xml:space="preserve"> WordPress.com., </w:t>
      </w:r>
      <w:proofErr w:type="spellStart"/>
      <w:r w:rsidRPr="006C2977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6C29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Pr="006C2977">
        <w:rPr>
          <w:rFonts w:ascii="Times New Roman" w:hAnsi="Times New Roman" w:cs="Times New Roman"/>
          <w:bCs/>
          <w:sz w:val="24"/>
          <w:szCs w:val="24"/>
        </w:rPr>
        <w:t xml:space="preserve"> 1 April 2012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Auliya</w:t>
      </w:r>
      <w:r>
        <w:rPr>
          <w:rFonts w:ascii="Times New Roman" w:hAnsi="Times New Roman" w:cs="Times New Roman"/>
          <w:sz w:val="24"/>
          <w:szCs w:val="24"/>
        </w:rPr>
        <w:t>,Mohammad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8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Jarimagic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Perkalian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977">
        <w:rPr>
          <w:rFonts w:ascii="Times New Roman" w:hAnsi="Times New Roman" w:cs="Times New Roman"/>
          <w:sz w:val="24"/>
          <w:szCs w:val="24"/>
        </w:rPr>
        <w:t xml:space="preserve">Yogyakarta: 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Widyatama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2977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C5551">
        <w:rPr>
          <w:rFonts w:ascii="Times New Roman" w:hAnsi="Times New Roman" w:cs="Times New Roman"/>
          <w:sz w:val="24"/>
          <w:szCs w:val="24"/>
        </w:rPr>
        <w:t>Farchan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551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CC5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Kualitati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C5092">
        <w:rPr>
          <w:rFonts w:ascii="Times New Roman" w:hAnsi="Times New Roman" w:cs="Times New Roman"/>
          <w:iCs/>
          <w:sz w:val="24"/>
          <w:szCs w:val="24"/>
        </w:rPr>
        <w:t>Surabaya</w:t>
      </w:r>
      <w:proofErr w:type="gramStart"/>
      <w:r w:rsidRPr="00EC5092">
        <w:rPr>
          <w:rFonts w:ascii="Times New Roman" w:hAnsi="Times New Roman" w:cs="Times New Roman"/>
          <w:iCs/>
          <w:sz w:val="24"/>
          <w:szCs w:val="24"/>
        </w:rPr>
        <w:t>:Penerbit</w:t>
      </w:r>
      <w:proofErr w:type="spellEnd"/>
      <w:proofErr w:type="gramEnd"/>
      <w:r w:rsidRPr="00EC5092">
        <w:rPr>
          <w:rFonts w:ascii="Times New Roman" w:hAnsi="Times New Roman" w:cs="Times New Roman"/>
          <w:iCs/>
          <w:sz w:val="24"/>
          <w:szCs w:val="24"/>
        </w:rPr>
        <w:t xml:space="preserve"> Usaha </w:t>
      </w:r>
      <w:proofErr w:type="spellStart"/>
      <w:r w:rsidRPr="00EC5092">
        <w:rPr>
          <w:rFonts w:ascii="Times New Roman" w:hAnsi="Times New Roman" w:cs="Times New Roman"/>
          <w:iCs/>
          <w:sz w:val="24"/>
          <w:szCs w:val="24"/>
        </w:rPr>
        <w:t>Nasional</w:t>
      </w:r>
      <w:proofErr w:type="spellEnd"/>
      <w:r w:rsidRPr="00EC5092">
        <w:rPr>
          <w:rFonts w:ascii="Times New Roman" w:hAnsi="Times New Roman" w:cs="Times New Roman"/>
          <w:iCs/>
          <w:sz w:val="24"/>
          <w:szCs w:val="24"/>
        </w:rPr>
        <w:t xml:space="preserve"> Surabaya Indonesi</w:t>
      </w:r>
      <w:r>
        <w:rPr>
          <w:rFonts w:ascii="Times New Roman" w:hAnsi="Times New Roman" w:cs="Times New Roman"/>
          <w:iCs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&lt;1992.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Heruman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41E2F">
        <w:rPr>
          <w:rFonts w:ascii="Times New Roman" w:hAnsi="Times New Roman" w:cs="Times New Roman"/>
          <w:sz w:val="24"/>
          <w:szCs w:val="24"/>
        </w:rPr>
        <w:t xml:space="preserve"> </w:t>
      </w:r>
      <w:r w:rsidRPr="00FD64F8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FD64F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D64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4F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FD64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4F8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FD64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4F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FD64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4F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E2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41E2F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44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E2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41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6771F7" w:rsidRPr="00CC5551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55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http://aadesanjaya.blogspot.com/2011/03/pengertian-definisi-hasil-belajar.html.tgl 13-02-2012</w:t>
        </w:r>
      </w:hyperlink>
    </w:p>
    <w:p w:rsidR="006771F7" w:rsidRPr="00CC5551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C55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http://amapintar.wordpress.com/jarimatika/tgl922012</w:t>
        </w:r>
      </w:hyperlink>
    </w:p>
    <w:p w:rsidR="006771F7" w:rsidRDefault="006771F7" w:rsidP="006771F7">
      <w:pPr>
        <w:pStyle w:val="FootnoteText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73E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http://kamusbahasaindonesia.org/penerapan</w:t>
        </w:r>
      </w:hyperlink>
      <w:proofErr w:type="gramStart"/>
      <w:r w:rsidRPr="00873E4F">
        <w:rPr>
          <w:rFonts w:ascii="Times New Roman" w:hAnsi="Times New Roman" w:cs="Times New Roman"/>
          <w:sz w:val="24"/>
          <w:szCs w:val="24"/>
        </w:rPr>
        <w:t>,tgl</w:t>
      </w:r>
      <w:proofErr w:type="gramEnd"/>
      <w:r w:rsidRPr="00873E4F">
        <w:rPr>
          <w:rFonts w:ascii="Times New Roman" w:hAnsi="Times New Roman" w:cs="Times New Roman"/>
          <w:sz w:val="24"/>
          <w:szCs w:val="24"/>
        </w:rPr>
        <w:t xml:space="preserve"> 04-11-2011</w:t>
      </w:r>
    </w:p>
    <w:p w:rsidR="006771F7" w:rsidRPr="00CC5551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C55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http://tipsh4re.blogspot.com/2011/08/jarimatika-membatu-siswa-belajar.htmltgl10-02-2012</w:t>
        </w:r>
      </w:hyperlink>
      <w:r w:rsidRPr="00CC5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F7" w:rsidRDefault="006771F7" w:rsidP="006771F7">
      <w:pPr>
        <w:pStyle w:val="FootnoteText"/>
        <w:spacing w:before="120" w:after="12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73E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http://us.friendplay.com/index.php?m=blog&amp;c=show_std_blog_comment&amp;username=ikal_anarki&amp;post_id=7134</w:t>
        </w:r>
      </w:hyperlink>
      <w:r w:rsidRPr="00873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4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Pr="00B24605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http://us.friendplay.com/index.php?m=blog&amp;c=show_std_blog_comment&amp;username=ikal_anarki&amp;post_id=7134</w:t>
        </w:r>
      </w:hyperlink>
      <w:r w:rsidRPr="00B2460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24605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B24605">
        <w:rPr>
          <w:rFonts w:asciiTheme="majorBidi" w:hAnsiTheme="majorBidi" w:cstheme="majorBidi"/>
          <w:sz w:val="24"/>
          <w:szCs w:val="24"/>
        </w:rPr>
        <w:t xml:space="preserve"> 04-11-2011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Hudojo</w:t>
      </w:r>
      <w:proofErr w:type="gramStart"/>
      <w:r>
        <w:rPr>
          <w:rFonts w:ascii="Times New Roman" w:hAnsi="Times New Roman" w:cs="Times New Roman"/>
          <w:sz w:val="24"/>
          <w:szCs w:val="24"/>
        </w:rPr>
        <w:t>,Herman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DD4">
        <w:rPr>
          <w:rFonts w:ascii="Times New Roman" w:hAnsi="Times New Roman" w:cs="Times New Roman"/>
          <w:i/>
          <w:sz w:val="24"/>
          <w:szCs w:val="24"/>
        </w:rPr>
        <w:t>Penembangan</w:t>
      </w:r>
      <w:proofErr w:type="spellEnd"/>
      <w:r w:rsidRPr="006A3D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DD4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A3D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D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76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76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Malang:UNIM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C2977">
        <w:rPr>
          <w:rFonts w:ascii="Times New Roman" w:hAnsi="Times New Roman" w:cs="Times New Roman"/>
          <w:sz w:val="24"/>
          <w:szCs w:val="24"/>
        </w:rPr>
        <w:t>Jihad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977">
        <w:rPr>
          <w:rFonts w:ascii="Times New Roman" w:hAnsi="Times New Roman" w:cs="Times New Roman"/>
          <w:sz w:val="24"/>
          <w:szCs w:val="24"/>
        </w:rPr>
        <w:t xml:space="preserve">Yogyakarta: Multi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F7" w:rsidRPr="00CC5551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5551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CC5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sz w:val="24"/>
          <w:szCs w:val="24"/>
        </w:rPr>
        <w:t>Uzer</w:t>
      </w:r>
      <w:proofErr w:type="spellEnd"/>
      <w:r w:rsidRPr="00CC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55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6771F7" w:rsidRPr="00441E2F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264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B5226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Lexy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</w:t>
      </w:r>
      <w:r w:rsidRPr="00B522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2264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B5226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52264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5226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52264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B52264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B52264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B52264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522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264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B52264">
        <w:rPr>
          <w:rFonts w:asciiTheme="majorBidi" w:hAnsiTheme="majorBidi" w:cstheme="majorBidi"/>
          <w:sz w:val="24"/>
          <w:szCs w:val="24"/>
        </w:rPr>
        <w:t>, 2006</w:t>
      </w:r>
    </w:p>
    <w:p w:rsidR="006771F7" w:rsidRDefault="006771F7" w:rsidP="006771F7">
      <w:pPr>
        <w:pStyle w:val="FootnoteText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4605">
        <w:rPr>
          <w:rFonts w:ascii="Times New Roman" w:hAnsi="Times New Roman" w:cs="Times New Roman"/>
          <w:sz w:val="24"/>
          <w:szCs w:val="24"/>
        </w:rPr>
        <w:t>Muniri</w:t>
      </w:r>
      <w:proofErr w:type="spellEnd"/>
      <w:r w:rsidRPr="00B246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i/>
          <w:iCs/>
          <w:sz w:val="24"/>
          <w:szCs w:val="24"/>
        </w:rPr>
        <w:t>Interpretasi</w:t>
      </w:r>
      <w:proofErr w:type="spellEnd"/>
      <w:r w:rsidRPr="00B24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i/>
          <w:iCs/>
          <w:sz w:val="24"/>
          <w:szCs w:val="24"/>
        </w:rPr>
        <w:t>Simbol</w:t>
      </w:r>
      <w:proofErr w:type="spellEnd"/>
      <w:r w:rsidRPr="00B24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B24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i/>
          <w:iCs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605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B2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B2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sz w:val="24"/>
          <w:szCs w:val="24"/>
        </w:rPr>
        <w:t>Sarasehan</w:t>
      </w:r>
      <w:proofErr w:type="spellEnd"/>
      <w:r w:rsidRPr="00B2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HMPS STAIN TA, 5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</w:p>
    <w:p w:rsidR="006771F7" w:rsidRDefault="006771F7" w:rsidP="006771F7">
      <w:pPr>
        <w:pStyle w:val="FootnoteText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Noehi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C297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297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Terbuka, 1991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F7" w:rsidRPr="006C2977" w:rsidRDefault="006771F7" w:rsidP="006771F7">
      <w:pPr>
        <w:pStyle w:val="FootnoteText"/>
        <w:spacing w:before="120" w:after="12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Peni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Septi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Jarimatika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Perkalian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297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551">
        <w:rPr>
          <w:rFonts w:ascii="Times New Roman" w:hAnsi="Times New Roman" w:cs="Times New Roman"/>
          <w:sz w:val="24"/>
          <w:szCs w:val="24"/>
        </w:rPr>
        <w:lastRenderedPageBreak/>
        <w:t>Purwanto</w:t>
      </w:r>
      <w:proofErr w:type="spellEnd"/>
      <w:proofErr w:type="gramStart"/>
      <w:r w:rsidRPr="00CC5551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 w:rsidRPr="00CC5551">
        <w:rPr>
          <w:rFonts w:ascii="Times New Roman" w:hAnsi="Times New Roman" w:cs="Times New Roman"/>
          <w:sz w:val="24"/>
          <w:szCs w:val="24"/>
        </w:rPr>
        <w:t>Ngalim</w:t>
      </w:r>
      <w:proofErr w:type="spellEnd"/>
      <w:proofErr w:type="gramEnd"/>
      <w:r w:rsidRPr="00CC5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CC5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C5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CC5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CC5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551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dung 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2002.</w:t>
      </w:r>
    </w:p>
    <w:p w:rsidR="006771F7" w:rsidRPr="00CC5551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C2977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Soedjadi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2977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Dirjen</w:t>
      </w:r>
      <w:proofErr w:type="spellEnd"/>
      <w:proofErr w:type="gram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Tingg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, 1997/2000.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15FD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15FD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15FDF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proofErr w:type="gramEnd"/>
      <w:r w:rsidRPr="00D15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FD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5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FD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15FDF">
        <w:rPr>
          <w:rFonts w:ascii="Times New Roman" w:hAnsi="Times New Roman" w:cs="Times New Roman"/>
          <w:i/>
          <w:sz w:val="24"/>
          <w:szCs w:val="24"/>
        </w:rPr>
        <w:t xml:space="preserve"> Guru, </w:t>
      </w:r>
      <w:proofErr w:type="spellStart"/>
      <w:r w:rsidRPr="00D15FDF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D15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FD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15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FD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5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FDF">
        <w:rPr>
          <w:rFonts w:ascii="Times New Roman" w:hAnsi="Times New Roman" w:cs="Times New Roman"/>
          <w:i/>
          <w:sz w:val="24"/>
          <w:szCs w:val="24"/>
        </w:rPr>
        <w:t>Pemulan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977">
        <w:rPr>
          <w:rFonts w:ascii="Times New Roman" w:hAnsi="Times New Roman" w:cs="Times New Roman"/>
          <w:sz w:val="24"/>
          <w:szCs w:val="24"/>
        </w:rPr>
        <w:t>Bandung: Alfa Beta,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551">
        <w:rPr>
          <w:rFonts w:ascii="Times New Roman" w:hAnsi="Times New Roman" w:cs="Times New Roman"/>
          <w:sz w:val="24"/>
          <w:szCs w:val="24"/>
        </w:rPr>
        <w:t>Rusefendi</w:t>
      </w:r>
      <w:proofErr w:type="spellEnd"/>
      <w:r w:rsidRPr="00CC5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Kepada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Membantu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Mengembangkan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Kompetensinya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atePengajaran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Mmatika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CC5551">
        <w:rPr>
          <w:rFonts w:ascii="Times New Roman" w:hAnsi="Times New Roman" w:cs="Times New Roman"/>
          <w:i/>
          <w:iCs/>
          <w:sz w:val="24"/>
          <w:szCs w:val="24"/>
        </w:rPr>
        <w:t xml:space="preserve"> CBSA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C5551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, 1988.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Sanjana</w:t>
      </w:r>
      <w:proofErr w:type="gramStart"/>
      <w:r>
        <w:rPr>
          <w:rFonts w:ascii="Times New Roman" w:hAnsi="Times New Roman" w:cs="Times New Roman"/>
          <w:sz w:val="24"/>
          <w:szCs w:val="24"/>
        </w:rPr>
        <w:t>,Wina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B76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76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B76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Siatem</w:t>
      </w:r>
      <w:proofErr w:type="spellEnd"/>
      <w:r w:rsidRPr="00B76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01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Surabaya:Kencana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6771F7" w:rsidRPr="006C2977" w:rsidRDefault="006771F7" w:rsidP="006771F7">
      <w:pPr>
        <w:pStyle w:val="FootnoteText"/>
        <w:spacing w:before="120" w:after="12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977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, 1990.</w:t>
      </w:r>
    </w:p>
    <w:p w:rsidR="006771F7" w:rsidRDefault="006771F7" w:rsidP="006771F7">
      <w:pPr>
        <w:pStyle w:val="FootnoteText"/>
        <w:snapToGrid w:val="0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Simanjutak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>,</w:t>
      </w:r>
      <w:r w:rsidRPr="0087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Lisnawaty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977">
        <w:rPr>
          <w:rFonts w:ascii="Times New Roman" w:hAnsi="Times New Roman" w:cs="Times New Roman"/>
          <w:sz w:val="24"/>
          <w:szCs w:val="24"/>
        </w:rPr>
        <w:t xml:space="preserve">Jakarta:  </w:t>
      </w:r>
      <w:proofErr w:type="spellStart"/>
      <w:proofErr w:type="gramStart"/>
      <w:r w:rsidRPr="006C297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Cipta</w:t>
      </w:r>
      <w:proofErr w:type="spellEnd"/>
      <w:proofErr w:type="gramEnd"/>
      <w:r w:rsidRPr="006C2977">
        <w:rPr>
          <w:rFonts w:ascii="Times New Roman" w:hAnsi="Times New Roman" w:cs="Times New Roman"/>
          <w:sz w:val="24"/>
          <w:szCs w:val="24"/>
        </w:rPr>
        <w:t>, 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605">
        <w:rPr>
          <w:rFonts w:ascii="Times New Roman" w:hAnsi="Times New Roman" w:cs="Times New Roman"/>
          <w:i/>
          <w:iCs/>
          <w:sz w:val="24"/>
          <w:szCs w:val="24"/>
        </w:rPr>
        <w:t>Kiat</w:t>
      </w:r>
      <w:proofErr w:type="spellEnd"/>
      <w:r w:rsidRPr="00B24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B24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B24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B24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i/>
          <w:iCs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4605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B246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4605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B2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605">
        <w:rPr>
          <w:rFonts w:ascii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</w:t>
      </w:r>
    </w:p>
    <w:p w:rsidR="006771F7" w:rsidRDefault="006771F7" w:rsidP="006771F7">
      <w:pPr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Sriyono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dkk.</w:t>
      </w:r>
      <w:proofErr w:type="gramStart"/>
      <w:r w:rsidRPr="006C2977">
        <w:rPr>
          <w:rFonts w:ascii="Times New Roman" w:hAnsi="Times New Roman" w:cs="Times New Roman"/>
          <w:sz w:val="24"/>
          <w:szCs w:val="24"/>
        </w:rPr>
        <w:t>,</w:t>
      </w:r>
      <w:r w:rsidRPr="006C2977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proofErr w:type="gram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CBSA.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771F7" w:rsidRDefault="006771F7" w:rsidP="006771F7">
      <w:pPr>
        <w:pStyle w:val="FootnoteText"/>
        <w:snapToGrid w:val="0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977">
        <w:rPr>
          <w:rFonts w:ascii="Times New Roman" w:hAnsi="Times New Roman" w:cs="Times New Roman"/>
          <w:sz w:val="24"/>
          <w:szCs w:val="24"/>
        </w:rPr>
        <w:t xml:space="preserve">Nana,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297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61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276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61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276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61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gramStart"/>
      <w:r w:rsidRPr="00C27614">
        <w:rPr>
          <w:rFonts w:ascii="Times New Roman" w:hAnsi="Times New Roman" w:cs="Times New Roman"/>
          <w:i/>
          <w:sz w:val="24"/>
          <w:szCs w:val="24"/>
        </w:rPr>
        <w:t>:Kompetensi</w:t>
      </w:r>
      <w:proofErr w:type="spellEnd"/>
      <w:proofErr w:type="gramEnd"/>
      <w:r w:rsidRPr="00C27614">
        <w:rPr>
          <w:rFonts w:ascii="Times New Roman" w:hAnsi="Times New Roman" w:cs="Times New Roman"/>
          <w:i/>
          <w:sz w:val="24"/>
          <w:szCs w:val="24"/>
        </w:rPr>
        <w:t xml:space="preserve"> dab </w:t>
      </w:r>
      <w:proofErr w:type="spellStart"/>
      <w:r w:rsidRPr="00C27614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Jakarta:PT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6771F7" w:rsidRPr="006C2977" w:rsidRDefault="006771F7" w:rsidP="006771F7">
      <w:pPr>
        <w:pStyle w:val="FootnoteText"/>
        <w:snapToGrid w:val="0"/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297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C2977">
        <w:rPr>
          <w:rFonts w:ascii="Times New Roman" w:hAnsi="Times New Roman" w:cs="Times New Roman"/>
          <w:sz w:val="24"/>
          <w:szCs w:val="24"/>
        </w:rPr>
        <w:t xml:space="preserve"> PT Raj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092">
        <w:rPr>
          <w:rFonts w:ascii="Times New Roman" w:hAnsi="Times New Roman" w:cs="Times New Roman"/>
          <w:sz w:val="24"/>
          <w:szCs w:val="24"/>
        </w:rPr>
        <w:t>Tanzeh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C5092">
        <w:rPr>
          <w:rFonts w:ascii="Times New Roman" w:hAnsi="Times New Roman" w:cs="Times New Roman"/>
          <w:sz w:val="24"/>
          <w:szCs w:val="24"/>
        </w:rPr>
        <w:t>Ahmad</w:t>
      </w:r>
      <w:proofErr w:type="spellEnd"/>
      <w:proofErr w:type="gramEnd"/>
      <w:r w:rsidRPr="00EC5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09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C50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09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C50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092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509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ogyakarta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6771F7" w:rsidRDefault="006771F7" w:rsidP="006771F7">
      <w:pPr>
        <w:pStyle w:val="FootnoteText"/>
        <w:snapToGrid w:val="0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lastRenderedPageBreak/>
        <w:t>Tholhah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C2977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4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73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E4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73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E4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73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E4F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873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E4F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r w:rsidRPr="00873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E4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73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E4F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Malang:UM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Press.2003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F7" w:rsidRDefault="006771F7" w:rsidP="006771F7">
      <w:pPr>
        <w:pStyle w:val="FootnoteText"/>
        <w:snapToGrid w:val="0"/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2977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97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Bal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, 1989.</w:t>
      </w:r>
    </w:p>
    <w:p w:rsidR="006771F7" w:rsidRDefault="006771F7" w:rsidP="006771F7">
      <w:pPr>
        <w:pStyle w:val="FootnoteText"/>
        <w:snapToGrid w:val="0"/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C2977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Guru (PLPG)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297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lang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UIN Malang, 2009.</w:t>
      </w:r>
    </w:p>
    <w:p w:rsidR="006771F7" w:rsidRPr="006C2977" w:rsidRDefault="006771F7" w:rsidP="006771F7">
      <w:pPr>
        <w:pStyle w:val="FootnoteText"/>
        <w:spacing w:before="120" w:after="12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ndang-</w:t>
      </w:r>
      <w:r w:rsidRPr="006C297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(UU RI No. 20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2003)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Uzer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6C2977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6C2977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297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6771F7" w:rsidRPr="006C297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77"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97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977">
        <w:rPr>
          <w:rFonts w:ascii="Times New Roman" w:hAnsi="Times New Roman" w:cs="Times New Roman"/>
          <w:sz w:val="24"/>
          <w:szCs w:val="24"/>
        </w:rPr>
        <w:t>Jakarta:UT</w:t>
      </w:r>
      <w:proofErr w:type="spellEnd"/>
      <w:r w:rsidRPr="006C2977">
        <w:rPr>
          <w:rFonts w:ascii="Times New Roman" w:hAnsi="Times New Roman" w:cs="Times New Roman"/>
          <w:sz w:val="24"/>
          <w:szCs w:val="24"/>
        </w:rPr>
        <w:t xml:space="preserve"> Press,2000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551">
        <w:rPr>
          <w:rFonts w:ascii="Times New Roman" w:hAnsi="Times New Roman" w:cs="Times New Roman"/>
          <w:sz w:val="24"/>
          <w:szCs w:val="24"/>
        </w:rPr>
        <w:t>Wiriaatmajda</w:t>
      </w:r>
      <w:proofErr w:type="gramStart"/>
      <w:r w:rsidRPr="00CC5551">
        <w:rPr>
          <w:rFonts w:ascii="Times New Roman" w:hAnsi="Times New Roman" w:cs="Times New Roman"/>
          <w:sz w:val="24"/>
          <w:szCs w:val="24"/>
        </w:rPr>
        <w:t>,Rochiati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CC5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C5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C5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CC5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55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551">
        <w:rPr>
          <w:rFonts w:ascii="Times New Roman" w:hAnsi="Times New Roman" w:cs="Times New Roman"/>
          <w:sz w:val="24"/>
          <w:szCs w:val="24"/>
        </w:rPr>
        <w:t xml:space="preserve">Bandung 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6771F7" w:rsidRPr="006C2977" w:rsidRDefault="006771F7" w:rsidP="006771F7">
      <w:pPr>
        <w:pStyle w:val="FootnoteText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71F7" w:rsidRDefault="006771F7" w:rsidP="006771F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6771F7" w:rsidSect="002E0E3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605"/>
    <w:rsid w:val="00082834"/>
    <w:rsid w:val="002C23D1"/>
    <w:rsid w:val="002E0E3D"/>
    <w:rsid w:val="006771F7"/>
    <w:rsid w:val="006A3DD4"/>
    <w:rsid w:val="007F56AA"/>
    <w:rsid w:val="00873E4F"/>
    <w:rsid w:val="00A64986"/>
    <w:rsid w:val="00AB5A6E"/>
    <w:rsid w:val="00AD6497"/>
    <w:rsid w:val="00B24605"/>
    <w:rsid w:val="00B7601E"/>
    <w:rsid w:val="00C27614"/>
    <w:rsid w:val="00C8542D"/>
    <w:rsid w:val="00CC5551"/>
    <w:rsid w:val="00CD1552"/>
    <w:rsid w:val="00D15FDF"/>
    <w:rsid w:val="00DA1F8B"/>
    <w:rsid w:val="00EC5092"/>
    <w:rsid w:val="00EF417C"/>
    <w:rsid w:val="00F154D5"/>
    <w:rsid w:val="00FA40B2"/>
    <w:rsid w:val="00FD1FA0"/>
    <w:rsid w:val="00FD4096"/>
    <w:rsid w:val="00FD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46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46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46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4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sh4re.blogspot.com/2011/08/jarimatika-membatu-siswa-belajar.htmltgl10-02-2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musbahasaindonesia.org/penerap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apintar.wordpress.com/jarimatika/tgl9220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adesanjaya.blogspot.com/2011/03/pengertian-definisi-hasil-belajar.html.tgl%2013-02-2012" TargetMode="External"/><Relationship Id="rId10" Type="http://schemas.openxmlformats.org/officeDocument/2006/relationships/hyperlink" Target="http://us.friendplay.com/index.php?m=blog&amp;c=show_std_blog_comment&amp;username=ikal_anarki&amp;post_id=7134" TargetMode="External"/><Relationship Id="rId4" Type="http://schemas.openxmlformats.org/officeDocument/2006/relationships/hyperlink" Target="http://amapintar.wordpress.com/jarimatika%20diakses%209%20Januari%202012" TargetMode="External"/><Relationship Id="rId9" Type="http://schemas.openxmlformats.org/officeDocument/2006/relationships/hyperlink" Target="http://us.friendplay.com/index.php?m=blog&amp;c=show_std_blog_comment&amp;username=ikal_anarki&amp;post_id=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arifatus</dc:creator>
  <cp:lastModifiedBy>permata</cp:lastModifiedBy>
  <cp:revision>8</cp:revision>
  <cp:lastPrinted>2012-03-14T17:40:00Z</cp:lastPrinted>
  <dcterms:created xsi:type="dcterms:W3CDTF">2012-03-13T16:02:00Z</dcterms:created>
  <dcterms:modified xsi:type="dcterms:W3CDTF">2012-06-10T23:55:00Z</dcterms:modified>
</cp:coreProperties>
</file>