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C2" w:rsidRPr="00775C15" w:rsidRDefault="00597488" w:rsidP="00775C1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C15">
        <w:rPr>
          <w:rFonts w:ascii="Times New Roman" w:hAnsi="Times New Roman" w:cs="Times New Roman"/>
          <w:b/>
          <w:bCs/>
          <w:sz w:val="28"/>
          <w:szCs w:val="28"/>
        </w:rPr>
        <w:t>BAB V</w:t>
      </w:r>
    </w:p>
    <w:p w:rsidR="00597488" w:rsidRDefault="00597488" w:rsidP="00775C1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C15"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775C15" w:rsidRPr="00775C15" w:rsidRDefault="00775C15" w:rsidP="00775C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88" w:rsidRDefault="00597488" w:rsidP="009B4912">
      <w:pPr>
        <w:pStyle w:val="ListParagraph"/>
        <w:numPr>
          <w:ilvl w:val="0"/>
          <w:numId w:val="32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811B30" w:rsidRDefault="00811B30" w:rsidP="00811B30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Brain-Based-Learning</w:t>
      </w:r>
    </w:p>
    <w:p w:rsidR="00CB0B10" w:rsidRPr="00CB0B10" w:rsidRDefault="005B6EF6" w:rsidP="00CB0B10">
      <w:pPr>
        <w:spacing w:line="48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FD7">
        <w:rPr>
          <w:rFonts w:ascii="Times New Roman" w:hAnsi="Times New Roman" w:cs="Times New Roman"/>
          <w:sz w:val="24"/>
          <w:szCs w:val="24"/>
          <w:lang w:val="id-ID"/>
        </w:rPr>
        <w:t>Dalam penelitian ini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 pembelajar</w:t>
      </w:r>
      <w:r w:rsidR="00E82FD7">
        <w:rPr>
          <w:rFonts w:ascii="Times New Roman" w:hAnsi="Times New Roman" w:cs="Times New Roman"/>
          <w:sz w:val="24"/>
          <w:szCs w:val="24"/>
          <w:lang w:val="id-ID"/>
        </w:rPr>
        <w:t xml:space="preserve">an yang di gunakan adalah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r w:rsidR="00E82FD7" w:rsidRPr="006324B1">
        <w:rPr>
          <w:rFonts w:ascii="Times New Roman" w:hAnsi="Times New Roman" w:cs="Times New Roman"/>
          <w:i/>
          <w:sz w:val="24"/>
          <w:szCs w:val="24"/>
        </w:rPr>
        <w:t>Brain-Based-Learning</w:t>
      </w:r>
      <w:r w:rsidR="00E82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yang diharapkan dapat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siswa dalam belajar matematika.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r w:rsidR="00E82FD7" w:rsidRPr="00094DBF">
        <w:rPr>
          <w:rFonts w:ascii="Times New Roman" w:hAnsi="Times New Roman" w:cs="Times New Roman"/>
          <w:i/>
          <w:sz w:val="24"/>
          <w:szCs w:val="24"/>
        </w:rPr>
        <w:t>Brain-Based-Learning</w:t>
      </w:r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r w:rsidR="00E82FD7">
        <w:rPr>
          <w:rFonts w:ascii="Times New Roman" w:hAnsi="Times New Roman" w:cs="Times New Roman"/>
          <w:sz w:val="24"/>
          <w:szCs w:val="24"/>
          <w:lang w:val="id-ID"/>
        </w:rPr>
        <w:t xml:space="preserve">memiliki </w:t>
      </w:r>
      <w:r w:rsidR="00E82FD7">
        <w:rPr>
          <w:rFonts w:ascii="Times New Roman" w:hAnsi="Times New Roman" w:cs="Times New Roman"/>
          <w:sz w:val="24"/>
          <w:szCs w:val="24"/>
        </w:rPr>
        <w:t>7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 fase dalam menjelaskan materi pada siswa yaitu (1)</w:t>
      </w:r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Pra-Pemaparan</w:t>
      </w:r>
      <w:proofErr w:type="spellEnd"/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>, (2)</w:t>
      </w:r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>, (3)</w:t>
      </w:r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akuisi</w:t>
      </w:r>
      <w:proofErr w:type="spellEnd"/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 xml:space="preserve">, (4)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Elaborasi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, 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>(5)</w:t>
      </w:r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Inkubasi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="00E82FD7">
        <w:rPr>
          <w:rFonts w:ascii="Times New Roman" w:hAnsi="Times New Roman" w:cs="Times New Roman"/>
          <w:sz w:val="24"/>
          <w:szCs w:val="24"/>
        </w:rPr>
        <w:t xml:space="preserve">, </w:t>
      </w:r>
      <w:r w:rsidR="00E82FD7" w:rsidRPr="006324B1">
        <w:rPr>
          <w:rFonts w:ascii="Times New Roman" w:hAnsi="Times New Roman" w:cs="Times New Roman"/>
          <w:sz w:val="24"/>
          <w:szCs w:val="24"/>
          <w:lang w:val="id-ID"/>
        </w:rPr>
        <w:t>(6)</w:t>
      </w:r>
      <w:proofErr w:type="spellStart"/>
      <w:r w:rsidR="00E82FD7" w:rsidRPr="007836DE">
        <w:rPr>
          <w:rFonts w:ascii="Times New Roman" w:hAnsi="Times New Roman" w:cs="Times New Roman"/>
          <w:bCs/>
          <w:sz w:val="24"/>
          <w:szCs w:val="24"/>
        </w:rPr>
        <w:t>Ver</w:t>
      </w:r>
      <w:r w:rsidR="00CB0B10">
        <w:rPr>
          <w:rFonts w:ascii="Times New Roman" w:hAnsi="Times New Roman" w:cs="Times New Roman"/>
          <w:bCs/>
          <w:sz w:val="24"/>
          <w:szCs w:val="24"/>
        </w:rPr>
        <w:t>i</w:t>
      </w:r>
      <w:r w:rsidR="00E82FD7" w:rsidRPr="007836DE">
        <w:rPr>
          <w:rFonts w:ascii="Times New Roman" w:hAnsi="Times New Roman" w:cs="Times New Roman"/>
          <w:bCs/>
          <w:sz w:val="24"/>
          <w:szCs w:val="24"/>
        </w:rPr>
        <w:t>vikasi</w:t>
      </w:r>
      <w:proofErr w:type="spellEnd"/>
      <w:r w:rsidR="00E82FD7" w:rsidRPr="007836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FD7" w:rsidRPr="007836D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E82FD7" w:rsidRPr="007836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FD7" w:rsidRPr="007836DE">
        <w:rPr>
          <w:rFonts w:ascii="Times New Roman" w:hAnsi="Times New Roman" w:cs="Times New Roman"/>
          <w:bCs/>
          <w:sz w:val="24"/>
          <w:szCs w:val="24"/>
        </w:rPr>
        <w:t>Pengecekan</w:t>
      </w:r>
      <w:proofErr w:type="spellEnd"/>
      <w:r w:rsidR="00E82FD7" w:rsidRPr="007836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FD7" w:rsidRPr="007836DE">
        <w:rPr>
          <w:rFonts w:ascii="Times New Roman" w:hAnsi="Times New Roman" w:cs="Times New Roman"/>
          <w:bCs/>
          <w:sz w:val="24"/>
          <w:szCs w:val="24"/>
        </w:rPr>
        <w:t>Keyakinan</w:t>
      </w:r>
      <w:proofErr w:type="spellEnd"/>
      <w:r w:rsidR="00E82FD7">
        <w:rPr>
          <w:rFonts w:ascii="Times New Roman" w:hAnsi="Times New Roman" w:cs="Times New Roman"/>
          <w:bCs/>
          <w:sz w:val="24"/>
          <w:szCs w:val="24"/>
        </w:rPr>
        <w:t xml:space="preserve">, (7) </w:t>
      </w:r>
      <w:proofErr w:type="spellStart"/>
      <w:r w:rsidR="00E82FD7">
        <w:rPr>
          <w:rFonts w:ascii="Times New Roman" w:hAnsi="Times New Roman" w:cs="Times New Roman"/>
          <w:bCs/>
          <w:sz w:val="24"/>
          <w:szCs w:val="24"/>
        </w:rPr>
        <w:t>perayaan</w:t>
      </w:r>
      <w:proofErr w:type="spellEnd"/>
      <w:r w:rsidR="00E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E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FD7">
        <w:rPr>
          <w:rFonts w:ascii="Times New Roman" w:hAnsi="Times New Roman" w:cs="Times New Roman"/>
          <w:bCs/>
          <w:sz w:val="24"/>
          <w:szCs w:val="24"/>
        </w:rPr>
        <w:t>Integrasi</w:t>
      </w:r>
      <w:proofErr w:type="spellEnd"/>
      <w:r w:rsidR="00E82FD7">
        <w:rPr>
          <w:rFonts w:ascii="Times New Roman" w:hAnsi="Times New Roman" w:cs="Times New Roman"/>
          <w:bCs/>
          <w:sz w:val="24"/>
          <w:szCs w:val="24"/>
        </w:rPr>
        <w:t>.</w:t>
      </w:r>
      <w:r w:rsidR="00CB0B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B0B10" w:rsidRPr="00CB0B1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CB0B10">
        <w:rPr>
          <w:rFonts w:asciiTheme="majorBidi" w:hAnsiTheme="majorBidi" w:cstheme="majorBidi"/>
          <w:sz w:val="24"/>
          <w:szCs w:val="24"/>
        </w:rPr>
        <w:t xml:space="preserve"> </w:t>
      </w:r>
      <w:r w:rsidR="00CB0B10" w:rsidRPr="00CB0B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0B10" w:rsidRPr="00CB0B10">
        <w:rPr>
          <w:rFonts w:asciiTheme="majorBidi" w:hAnsiTheme="majorBidi" w:cstheme="majorBidi"/>
          <w:sz w:val="24"/>
          <w:szCs w:val="24"/>
        </w:rPr>
        <w:t>langkah</w:t>
      </w:r>
      <w:proofErr w:type="gramEnd"/>
      <w:r w:rsidR="00CB0B10" w:rsidRPr="00CB0B10">
        <w:rPr>
          <w:rFonts w:asciiTheme="majorBidi" w:hAnsiTheme="majorBidi" w:cstheme="majorBidi"/>
          <w:sz w:val="24"/>
          <w:szCs w:val="24"/>
        </w:rPr>
        <w:t>-langkah</w:t>
      </w:r>
      <w:proofErr w:type="spellEnd"/>
      <w:r w:rsidR="00CB0B10" w:rsidRPr="00CB0B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0B10" w:rsidRPr="00CB0B1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B0B10" w:rsidRPr="00CB0B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0B10" w:rsidRPr="00CB0B1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B0B10" w:rsidRPr="00CB0B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0B10" w:rsidRPr="00CB0B10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CB0B10" w:rsidRPr="00CB0B10">
        <w:rPr>
          <w:rFonts w:asciiTheme="majorBidi" w:hAnsiTheme="majorBidi" w:cstheme="majorBidi"/>
          <w:sz w:val="24"/>
          <w:szCs w:val="24"/>
        </w:rPr>
        <w:t xml:space="preserve"> : </w:t>
      </w:r>
    </w:p>
    <w:p w:rsidR="00CB0B10" w:rsidRPr="00A551F5" w:rsidRDefault="00CB0B10" w:rsidP="00CB0B10">
      <w:pPr>
        <w:pStyle w:val="ListParagraph"/>
        <w:numPr>
          <w:ilvl w:val="0"/>
          <w:numId w:val="39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awal</w:t>
      </w:r>
      <w:proofErr w:type="spellEnd"/>
    </w:p>
    <w:p w:rsidR="00CB0B10" w:rsidRDefault="00CB0B10" w:rsidP="00CB0B10">
      <w:pPr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0B10">
        <w:rPr>
          <w:rFonts w:asciiTheme="majorBidi" w:hAnsiTheme="majorBidi" w:cstheme="majorBidi"/>
          <w:i/>
          <w:sz w:val="24"/>
          <w:szCs w:val="24"/>
        </w:rPr>
        <w:t>Brain–Based-Learning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tanya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mengecek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prasyarat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B0B10" w:rsidRPr="00A551F5" w:rsidRDefault="00CB0B10" w:rsidP="00CB0B10">
      <w:pPr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CB0B10" w:rsidRPr="00A551F5" w:rsidRDefault="00CB0B10" w:rsidP="00CB0B10">
      <w:pPr>
        <w:pStyle w:val="ListParagraph"/>
        <w:numPr>
          <w:ilvl w:val="0"/>
          <w:numId w:val="39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lastRenderedPageBreak/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inti</w:t>
      </w:r>
      <w:proofErr w:type="spellEnd"/>
    </w:p>
    <w:p w:rsidR="00CB0B10" w:rsidRPr="00D20FD4" w:rsidRDefault="00CB0B10" w:rsidP="00D20FD4">
      <w:pPr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0B10">
        <w:rPr>
          <w:rFonts w:asciiTheme="majorBidi" w:hAnsiTheme="majorBidi" w:cstheme="majorBidi"/>
          <w:i/>
          <w:sz w:val="24"/>
          <w:szCs w:val="24"/>
        </w:rPr>
        <w:t>Brain-Based-Learning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>a</w:t>
      </w:r>
      <w:r w:rsidR="00D20FD4">
        <w:rPr>
          <w:rFonts w:asciiTheme="majorBidi" w:hAnsiTheme="majorBidi" w:cstheme="majorBidi"/>
          <w:sz w:val="24"/>
          <w:szCs w:val="24"/>
        </w:rPr>
        <w:t>lah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>:</w:t>
      </w:r>
    </w:p>
    <w:p w:rsidR="00CB0B10" w:rsidRDefault="00CB0B10" w:rsidP="00CB0B10">
      <w:pPr>
        <w:pStyle w:val="ListParagraph"/>
        <w:numPr>
          <w:ilvl w:val="0"/>
          <w:numId w:val="40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551F5">
        <w:rPr>
          <w:rFonts w:asciiTheme="majorBidi" w:hAnsiTheme="majorBidi" w:cstheme="majorBidi"/>
          <w:sz w:val="24"/>
          <w:szCs w:val="24"/>
        </w:rPr>
        <w:t>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berbagi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sebangku</w:t>
      </w:r>
      <w:proofErr w:type="spellEnd"/>
    </w:p>
    <w:p w:rsidR="00CB0B10" w:rsidRPr="00A551F5" w:rsidRDefault="00D20FD4" w:rsidP="00CB0B10">
      <w:pPr>
        <w:pStyle w:val="ListParagraph"/>
        <w:numPr>
          <w:ilvl w:val="0"/>
          <w:numId w:val="40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berdiskusi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sebangku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B0B10" w:rsidRPr="00A551F5" w:rsidRDefault="00CB0B10" w:rsidP="00CB0B10">
      <w:pPr>
        <w:pStyle w:val="ListParagraph"/>
        <w:numPr>
          <w:ilvl w:val="0"/>
          <w:numId w:val="40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551F5">
        <w:rPr>
          <w:rFonts w:asciiTheme="majorBidi" w:hAnsiTheme="majorBidi" w:cstheme="majorBidi"/>
          <w:sz w:val="24"/>
          <w:szCs w:val="24"/>
        </w:rPr>
        <w:t>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wakil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kerjanya</w:t>
      </w:r>
      <w:proofErr w:type="spellEnd"/>
    </w:p>
    <w:p w:rsidR="00CB0B10" w:rsidRPr="00A551F5" w:rsidRDefault="00CB0B10" w:rsidP="00CB0B10">
      <w:pPr>
        <w:pStyle w:val="ListParagraph"/>
        <w:numPr>
          <w:ilvl w:val="0"/>
          <w:numId w:val="39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akhir</w:t>
      </w:r>
      <w:proofErr w:type="spellEnd"/>
    </w:p>
    <w:p w:rsidR="00A23931" w:rsidRDefault="00CB0B10" w:rsidP="007E2304">
      <w:pPr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FD4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r w:rsidR="00D20FD4" w:rsidRPr="00D20FD4">
        <w:rPr>
          <w:rFonts w:asciiTheme="majorBidi" w:hAnsiTheme="majorBidi" w:cstheme="majorBidi"/>
          <w:i/>
          <w:sz w:val="24"/>
          <w:szCs w:val="24"/>
        </w:rPr>
        <w:t>Brain-Based-Learning</w:t>
      </w:r>
      <w:r w:rsidR="00D20F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post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test 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refleksi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. 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mengakhiri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A551F5">
        <w:rPr>
          <w:rFonts w:asciiTheme="majorBidi" w:hAnsiTheme="majorBidi" w:cstheme="majorBidi"/>
          <w:sz w:val="24"/>
          <w:szCs w:val="24"/>
        </w:rPr>
        <w:t>.</w:t>
      </w:r>
    </w:p>
    <w:p w:rsidR="007E2304" w:rsidRPr="007E2304" w:rsidRDefault="007E2304" w:rsidP="007E2304">
      <w:pPr>
        <w:spacing w:after="0" w:line="24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811B30" w:rsidRDefault="00811B30" w:rsidP="00E963B0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Kreatif</w:t>
      </w:r>
      <w:proofErr w:type="spellEnd"/>
    </w:p>
    <w:p w:rsidR="007B48C4" w:rsidRDefault="00A23931" w:rsidP="00E963B0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2393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931">
        <w:rPr>
          <w:rFonts w:ascii="Times New Roman" w:hAnsi="Times New Roman" w:cs="Times New Roman"/>
          <w:bCs/>
          <w:i/>
          <w:sz w:val="24"/>
          <w:szCs w:val="24"/>
        </w:rPr>
        <w:t xml:space="preserve">Brain-Based-Learning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MTsN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Tunggangri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tunjukkan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kecakapan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mental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terampil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keliling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Segi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buktikan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meningkatnya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prosentase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fleksibilitas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75,05%,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I 80,35%,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II 89,21%.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kefasihan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57</w:t>
      </w:r>
      <w:proofErr w:type="gramStart"/>
      <w:r w:rsidR="00351C2D">
        <w:rPr>
          <w:rFonts w:ascii="Times New Roman" w:hAnsi="Times New Roman" w:cs="Times New Roman"/>
          <w:bCs/>
          <w:sz w:val="24"/>
          <w:szCs w:val="24"/>
        </w:rPr>
        <w:t>,72</w:t>
      </w:r>
      <w:proofErr w:type="gram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%,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II 72,11%,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II 78,86%.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Kebaruan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58</w:t>
      </w:r>
      <w:proofErr w:type="gramStart"/>
      <w:r w:rsidR="00351C2D">
        <w:rPr>
          <w:rFonts w:ascii="Times New Roman" w:hAnsi="Times New Roman" w:cs="Times New Roman"/>
          <w:bCs/>
          <w:sz w:val="24"/>
          <w:szCs w:val="24"/>
        </w:rPr>
        <w:t>,82</w:t>
      </w:r>
      <w:proofErr w:type="gram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%,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C2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351C2D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7B48C4">
        <w:rPr>
          <w:rFonts w:ascii="Times New Roman" w:hAnsi="Times New Roman" w:cs="Times New Roman"/>
          <w:bCs/>
          <w:sz w:val="24"/>
          <w:szCs w:val="24"/>
        </w:rPr>
        <w:t xml:space="preserve"> 67,15%,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lastRenderedPageBreak/>
        <w:t>siklus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II 73,35%. Dari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peningkatn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B48C4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kebaruan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peningkatannya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sedikit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butuh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yag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panjang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8C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7B48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A8C" w:rsidRDefault="00A23931" w:rsidP="000F3A8C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63B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E9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63B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E9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mengal</w:t>
      </w:r>
      <w:r w:rsidR="00E963B0">
        <w:rPr>
          <w:rFonts w:ascii="Times New Roman" w:hAnsi="Times New Roman" w:cs="Times New Roman"/>
          <w:bCs/>
          <w:sz w:val="24"/>
          <w:szCs w:val="24"/>
        </w:rPr>
        <w:t>ami</w:t>
      </w:r>
      <w:proofErr w:type="spellEnd"/>
      <w:r w:rsidR="00E9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63B0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="00E9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63B0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E9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67</w:t>
      </w:r>
      <w:proofErr w:type="gramStart"/>
      <w:r w:rsidRPr="00A23931">
        <w:rPr>
          <w:rFonts w:ascii="Times New Roman" w:hAnsi="Times New Roman" w:cs="Times New Roman"/>
          <w:bCs/>
          <w:sz w:val="24"/>
          <w:szCs w:val="24"/>
        </w:rPr>
        <w:t>,</w:t>
      </w:r>
      <w:r w:rsidRPr="00A23931">
        <w:rPr>
          <w:rFonts w:ascii="Times New Roman" w:hAnsi="Times New Roman" w:cs="Times New Roman"/>
          <w:bCs/>
          <w:sz w:val="24"/>
          <w:szCs w:val="24"/>
          <w:lang w:val="id-ID"/>
        </w:rPr>
        <w:t>85</w:t>
      </w:r>
      <w:proofErr w:type="gram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80,35%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II.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 71</w:t>
      </w:r>
      <w:proofErr w:type="gramStart"/>
      <w:r w:rsidRPr="00A23931">
        <w:rPr>
          <w:rFonts w:ascii="Times New Roman" w:hAnsi="Times New Roman" w:cs="Times New Roman"/>
          <w:bCs/>
          <w:sz w:val="24"/>
          <w:szCs w:val="24"/>
        </w:rPr>
        <w:t>,42</w:t>
      </w:r>
      <w:proofErr w:type="gramEnd"/>
      <w:r w:rsidRPr="00A23931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spellStart"/>
      <w:r w:rsidRPr="00A23931">
        <w:rPr>
          <w:rFonts w:ascii="Times New Roman" w:hAnsi="Times New Roman" w:cs="Times New Roman"/>
          <w:bCs/>
          <w:sz w:val="24"/>
          <w:szCs w:val="24"/>
        </w:rPr>
        <w:t>meningka</w:t>
      </w:r>
      <w:r w:rsidR="000F3A8C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3A8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3A8C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0F3A8C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="000F3A8C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0F3A8C">
        <w:rPr>
          <w:rFonts w:ascii="Times New Roman" w:hAnsi="Times New Roman" w:cs="Times New Roman"/>
          <w:bCs/>
          <w:sz w:val="24"/>
          <w:szCs w:val="24"/>
        </w:rPr>
        <w:t xml:space="preserve"> 80,88%.</w:t>
      </w:r>
    </w:p>
    <w:p w:rsidR="00EF7590" w:rsidRDefault="00085494" w:rsidP="00616FE3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sebarkan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penutup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>:</w:t>
      </w:r>
      <w:r w:rsid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="000F3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3A8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34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mengisi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dapatkan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14,7% (5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interepretasi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, 55,9% (19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intrepretasi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26,5% (9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2,9 % (1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>.</w:t>
      </w:r>
      <w:r w:rsid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kebiasaan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41,2% (14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mengisi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intrepretasi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, 41,2% (14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intreprestasi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17,6% (6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interpestasi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A8C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0F3A8C">
        <w:rPr>
          <w:rFonts w:ascii="Times New Roman" w:hAnsi="Times New Roman" w:cs="Times New Roman"/>
          <w:bCs/>
          <w:sz w:val="24"/>
          <w:szCs w:val="24"/>
        </w:rPr>
        <w:t>.</w:t>
      </w:r>
      <w:r w:rsidR="00616FE3">
        <w:rPr>
          <w:rFonts w:ascii="Times New Roman" w:hAnsi="Times New Roman" w:cs="Times New Roman"/>
          <w:bCs/>
          <w:sz w:val="24"/>
          <w:szCs w:val="24"/>
        </w:rPr>
        <w:t xml:space="preserve"> Dan  </w:t>
      </w:r>
      <w:proofErr w:type="spellStart"/>
      <w:r w:rsidR="00616FE3">
        <w:rPr>
          <w:rFonts w:ascii="Times New Roman" w:hAnsi="Times New Roman" w:cs="Times New Roman"/>
          <w:bCs/>
          <w:sz w:val="24"/>
          <w:szCs w:val="24"/>
        </w:rPr>
        <w:t>a</w:t>
      </w:r>
      <w:r w:rsidR="00616FE3" w:rsidRPr="00616FE3">
        <w:rPr>
          <w:rFonts w:ascii="Times New Roman" w:hAnsi="Times New Roman" w:cs="Times New Roman"/>
          <w:bCs/>
          <w:sz w:val="24"/>
          <w:szCs w:val="24"/>
        </w:rPr>
        <w:t>ngket</w:t>
      </w:r>
      <w:proofErr w:type="spellEnd"/>
      <w:r w:rsidR="00616FE3" w:rsidRPr="0061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616FE3">
        <w:rPr>
          <w:rFonts w:ascii="Times New Roman" w:hAnsi="Times New Roman" w:cs="Times New Roman"/>
          <w:bCs/>
          <w:sz w:val="24"/>
          <w:szCs w:val="24"/>
        </w:rPr>
        <w:t>refleksi</w:t>
      </w:r>
      <w:proofErr w:type="spellEnd"/>
      <w:r w:rsidR="00616FE3" w:rsidRPr="0061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616FE3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35,3% (12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6FE3" w:rsidRPr="00441BBF">
        <w:rPr>
          <w:rFonts w:ascii="Times New Roman" w:hAnsi="Times New Roman" w:cs="Times New Roman"/>
          <w:bCs/>
          <w:i/>
          <w:sz w:val="24"/>
          <w:szCs w:val="24"/>
        </w:rPr>
        <w:t>Brain-Based-Learning</w:t>
      </w:r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, 61,8% (21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>)</w:t>
      </w:r>
      <w:r w:rsidR="0061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sz w:val="24"/>
          <w:szCs w:val="24"/>
        </w:rPr>
        <w:t>t</w:t>
      </w:r>
      <w:r w:rsidR="00616FE3" w:rsidRPr="00441BBF">
        <w:rPr>
          <w:rFonts w:ascii="Times New Roman" w:hAnsi="Times New Roman" w:cs="Times New Roman"/>
          <w:bCs/>
          <w:sz w:val="24"/>
          <w:szCs w:val="24"/>
        </w:rPr>
        <w:t>ermasuk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interpretasi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2,9% (1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>)</w:t>
      </w:r>
      <w:r w:rsidR="0061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6FE3" w:rsidRPr="00441BBF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="00616FE3" w:rsidRPr="00441BBF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304" w:rsidRPr="00616FE3" w:rsidRDefault="007E2304" w:rsidP="00616FE3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B30" w:rsidRPr="00775C15" w:rsidRDefault="00811B30" w:rsidP="00811B30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</w:p>
    <w:p w:rsidR="002A6485" w:rsidRPr="00247DEF" w:rsidRDefault="00A23931" w:rsidP="00247DEF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239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pre test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keatas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r w:rsidRPr="00A23931">
        <w:rPr>
          <w:rFonts w:asciiTheme="majorBidi" w:hAnsiTheme="majorBidi" w:cstheme="majorBidi"/>
          <w:sz w:val="24"/>
          <w:szCs w:val="24"/>
        </w:rPr>
        <w:t>11,76%</w:t>
      </w:r>
      <w:r w:rsidRPr="00A23931">
        <w:rPr>
          <w:rFonts w:asciiTheme="majorBidi" w:hAnsiTheme="majorBidi" w:cstheme="majorBidi"/>
          <w:sz w:val="24"/>
          <w:szCs w:val="24"/>
          <w:lang w:val="id-ID"/>
        </w:rPr>
        <w:t xml:space="preserve"> dan rata-rata kelas 62,35</w:t>
      </w:r>
      <w:r w:rsidRPr="00A2393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16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18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47.05%</w:t>
      </w:r>
      <w:r w:rsidRPr="00A23931">
        <w:rPr>
          <w:rFonts w:asciiTheme="majorBidi" w:hAnsiTheme="majorBidi" w:cstheme="majorBidi"/>
          <w:sz w:val="24"/>
          <w:szCs w:val="24"/>
          <w:lang w:val="id-ID"/>
        </w:rPr>
        <w:t xml:space="preserve"> dan rata-rata 74,26</w:t>
      </w:r>
      <w:r w:rsidRPr="00A2393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menda</w:t>
      </w:r>
      <w:r w:rsidR="00FE50E6">
        <w:rPr>
          <w:rFonts w:asciiTheme="majorBidi" w:hAnsiTheme="majorBidi" w:cstheme="majorBidi"/>
          <w:sz w:val="24"/>
          <w:szCs w:val="24"/>
        </w:rPr>
        <w:t>pat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r w:rsidRPr="00A23931">
        <w:rPr>
          <w:rFonts w:asciiTheme="majorBidi" w:hAnsiTheme="majorBidi" w:cstheme="majorBidi"/>
          <w:sz w:val="24"/>
          <w:szCs w:val="24"/>
        </w:rPr>
        <w:t xml:space="preserve">8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76,64%</w:t>
      </w:r>
      <w:r w:rsidRPr="00A23931">
        <w:rPr>
          <w:rFonts w:asciiTheme="majorBidi" w:hAnsiTheme="majorBidi" w:cstheme="majorBidi"/>
          <w:sz w:val="24"/>
          <w:szCs w:val="24"/>
          <w:lang w:val="id-ID"/>
        </w:rPr>
        <w:t xml:space="preserve"> dan rata-rata 80,29</w:t>
      </w:r>
      <w:r w:rsidR="00FE50E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FE5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50E6">
        <w:rPr>
          <w:rFonts w:asciiTheme="majorBidi" w:hAnsiTheme="majorBidi" w:cstheme="majorBidi"/>
          <w:sz w:val="24"/>
          <w:szCs w:val="24"/>
        </w:rPr>
        <w:t>s</w:t>
      </w:r>
      <w:r w:rsidRPr="00A23931">
        <w:rPr>
          <w:rFonts w:asciiTheme="majorBidi" w:hAnsiTheme="majorBidi" w:cstheme="majorBidi"/>
          <w:sz w:val="24"/>
          <w:szCs w:val="24"/>
        </w:rPr>
        <w:t>esuai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r w:rsidRPr="00A23931">
        <w:rPr>
          <w:rFonts w:asciiTheme="majorBidi" w:hAnsiTheme="majorBidi" w:cstheme="majorBidi"/>
          <w:iCs/>
          <w:sz w:val="24"/>
          <w:szCs w:val="24"/>
        </w:rPr>
        <w:t xml:space="preserve">pre test, post test I </w:t>
      </w:r>
      <w:proofErr w:type="spellStart"/>
      <w:proofErr w:type="gramStart"/>
      <w:r w:rsidRPr="00A239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 post</w:t>
      </w:r>
      <w:proofErr w:type="gramEnd"/>
      <w:r w:rsidRPr="00A23931">
        <w:rPr>
          <w:rFonts w:asciiTheme="majorBidi" w:hAnsiTheme="majorBidi" w:cstheme="majorBidi"/>
          <w:sz w:val="24"/>
          <w:szCs w:val="24"/>
        </w:rPr>
        <w:t xml:space="preserve"> test II yang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931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A23931">
        <w:rPr>
          <w:rFonts w:asciiTheme="majorBidi" w:hAnsiTheme="majorBidi" w:cstheme="majorBidi"/>
          <w:sz w:val="24"/>
          <w:szCs w:val="24"/>
        </w:rPr>
        <w:t>.</w:t>
      </w:r>
    </w:p>
    <w:p w:rsidR="00597488" w:rsidRPr="00775C15" w:rsidRDefault="00597488" w:rsidP="00574BBD">
      <w:pPr>
        <w:pStyle w:val="ListParagraph"/>
        <w:numPr>
          <w:ilvl w:val="0"/>
          <w:numId w:val="32"/>
        </w:numPr>
        <w:tabs>
          <w:tab w:val="left" w:pos="360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C15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775C15" w:rsidRPr="00775C15" w:rsidRDefault="00775C15" w:rsidP="002A6485">
      <w:pPr>
        <w:pStyle w:val="ListParagraph"/>
        <w:numPr>
          <w:ilvl w:val="0"/>
          <w:numId w:val="3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58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</w:p>
    <w:p w:rsidR="00546C3B" w:rsidRPr="0062108D" w:rsidRDefault="00775C15" w:rsidP="0062108D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supaya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studynya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sebaiknya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denga</w:t>
      </w:r>
      <w:r w:rsidR="00546C3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sungguh-sungguh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</w:t>
      </w:r>
      <w:r w:rsidR="00546C3B">
        <w:rPr>
          <w:rFonts w:ascii="Times New Roman" w:hAnsi="Times New Roman" w:cs="Times New Roman"/>
          <w:bCs/>
          <w:sz w:val="24"/>
          <w:szCs w:val="24"/>
        </w:rPr>
        <w:t>rbagai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6C3B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6C3B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6C3B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6C3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6C3B">
        <w:rPr>
          <w:rFonts w:ascii="Times New Roman" w:hAnsi="Times New Roman" w:cs="Times New Roman"/>
          <w:bCs/>
          <w:sz w:val="24"/>
          <w:szCs w:val="24"/>
        </w:rPr>
        <w:t>ting</w:t>
      </w:r>
      <w:r w:rsidRPr="00775C15">
        <w:rPr>
          <w:rFonts w:ascii="Times New Roman" w:hAnsi="Times New Roman" w:cs="Times New Roman"/>
          <w:bCs/>
          <w:sz w:val="24"/>
          <w:szCs w:val="24"/>
        </w:rPr>
        <w:t>katkan</w:t>
      </w:r>
      <w:proofErr w:type="spellEnd"/>
    </w:p>
    <w:p w:rsidR="00775C15" w:rsidRPr="00775C15" w:rsidRDefault="00775C15" w:rsidP="002A6485">
      <w:pPr>
        <w:pStyle w:val="ListParagraph"/>
        <w:numPr>
          <w:ilvl w:val="0"/>
          <w:numId w:val="3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Guru</w:t>
      </w:r>
    </w:p>
    <w:p w:rsidR="00775C15" w:rsidRPr="00775C15" w:rsidRDefault="00775C15" w:rsidP="002A6485">
      <w:pPr>
        <w:pStyle w:val="ListParagraph"/>
        <w:tabs>
          <w:tab w:val="left" w:pos="81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15">
        <w:rPr>
          <w:rFonts w:ascii="Times New Roman" w:hAnsi="Times New Roman" w:cs="Times New Roman"/>
          <w:bCs/>
          <w:sz w:val="24"/>
          <w:szCs w:val="24"/>
        </w:rPr>
        <w:t xml:space="preserve">Agar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belaja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rmengajar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alangkah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75C15">
        <w:rPr>
          <w:rFonts w:ascii="Times New Roman" w:hAnsi="Times New Roman" w:cs="Times New Roman"/>
          <w:bCs/>
          <w:sz w:val="24"/>
          <w:szCs w:val="24"/>
        </w:rPr>
        <w:t>baiknya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 guru</w:t>
      </w:r>
      <w:proofErr w:type="gram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mencoba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mengajar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suasana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menyenangkan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C15" w:rsidRPr="00775C15" w:rsidRDefault="00775C15" w:rsidP="002A6485">
      <w:pPr>
        <w:pStyle w:val="ListParagraph"/>
        <w:numPr>
          <w:ilvl w:val="0"/>
          <w:numId w:val="34"/>
        </w:numPr>
        <w:tabs>
          <w:tab w:val="left" w:pos="720"/>
        </w:tabs>
        <w:spacing w:line="48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lastRenderedPageBreak/>
        <w:t>Kepala</w:t>
      </w:r>
      <w:proofErr w:type="spellEnd"/>
      <w:r w:rsidR="0058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</w:p>
    <w:p w:rsidR="00775C15" w:rsidRPr="00775C15" w:rsidRDefault="00775C15" w:rsidP="002A6485">
      <w:pPr>
        <w:pStyle w:val="ListParagraph"/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75C1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profesionalitas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guru,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sebaiknya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MTsN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Tunggangri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mengajar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C15" w:rsidRPr="00775C15" w:rsidRDefault="00775C15" w:rsidP="002A6485">
      <w:pPr>
        <w:pStyle w:val="ListParagraph"/>
        <w:numPr>
          <w:ilvl w:val="0"/>
          <w:numId w:val="3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</w:p>
    <w:p w:rsidR="008E00E5" w:rsidRPr="002A6485" w:rsidRDefault="00775C15" w:rsidP="002A6485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75C15">
        <w:rPr>
          <w:rFonts w:ascii="Times New Roman" w:hAnsi="Times New Roman" w:cs="Times New Roman"/>
          <w:bCs/>
          <w:sz w:val="24"/>
          <w:szCs w:val="24"/>
        </w:rPr>
        <w:t>Supaya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adadalam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sukses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sebaiknya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berperanaktif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menjaga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keamamanan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bCs/>
          <w:sz w:val="24"/>
          <w:szCs w:val="24"/>
        </w:rPr>
        <w:t>sekolah.</w:t>
      </w:r>
      <w:proofErr w:type="gramEnd"/>
    </w:p>
    <w:p w:rsidR="00775C15" w:rsidRPr="00775C15" w:rsidRDefault="00775C15" w:rsidP="002A6485">
      <w:pPr>
        <w:pStyle w:val="ListParagraph"/>
        <w:numPr>
          <w:ilvl w:val="0"/>
          <w:numId w:val="3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</w:p>
    <w:p w:rsidR="00775C15" w:rsidRDefault="00775C15" w:rsidP="002A6485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75C15">
        <w:rPr>
          <w:rFonts w:ascii="Times New Roman" w:hAnsi="Times New Roman" w:cs="Times New Roman"/>
          <w:bCs/>
          <w:sz w:val="24"/>
          <w:szCs w:val="24"/>
        </w:rPr>
        <w:t>Supaya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00E5">
        <w:rPr>
          <w:rFonts w:ascii="Times New Roman" w:hAnsi="Times New Roman" w:cs="Times New Roman"/>
          <w:bCs/>
          <w:sz w:val="24"/>
          <w:szCs w:val="24"/>
        </w:rPr>
        <w:t>P</w:t>
      </w:r>
      <w:r w:rsidRPr="00775C15">
        <w:rPr>
          <w:rFonts w:ascii="Times New Roman" w:hAnsi="Times New Roman" w:cs="Times New Roman"/>
          <w:bCs/>
          <w:sz w:val="24"/>
          <w:szCs w:val="24"/>
        </w:rPr>
        <w:t>emerintah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00E5">
        <w:rPr>
          <w:rFonts w:ascii="Times New Roman" w:hAnsi="Times New Roman" w:cs="Times New Roman"/>
          <w:bCs/>
          <w:sz w:val="24"/>
          <w:szCs w:val="24"/>
        </w:rPr>
        <w:t>A</w:t>
      </w:r>
      <w:r w:rsidRPr="00775C15">
        <w:rPr>
          <w:rFonts w:ascii="Times New Roman" w:hAnsi="Times New Roman" w:cs="Times New Roman"/>
          <w:bCs/>
          <w:sz w:val="24"/>
          <w:szCs w:val="24"/>
        </w:rPr>
        <w:t xml:space="preserve">gama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tercapai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75C15" w:rsidRPr="00775C15" w:rsidRDefault="00775C15" w:rsidP="002A6485">
      <w:pPr>
        <w:pStyle w:val="ListParagraph"/>
        <w:numPr>
          <w:ilvl w:val="0"/>
          <w:numId w:val="3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Datang</w:t>
      </w:r>
      <w:proofErr w:type="spellEnd"/>
    </w:p>
    <w:p w:rsidR="00775C15" w:rsidRDefault="00775C15" w:rsidP="002A6485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Supaya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hal-hal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sebaiknya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akademis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ungkapkan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mendalam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sebaiknya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775C1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dat</w:t>
      </w:r>
      <w:r w:rsidR="00546C3B">
        <w:rPr>
          <w:rFonts w:ascii="Times New Roman" w:hAnsi="Times New Roman" w:cs="Times New Roman"/>
          <w:bCs/>
          <w:sz w:val="24"/>
          <w:szCs w:val="24"/>
        </w:rPr>
        <w:t>a</w:t>
      </w:r>
      <w:r w:rsidRPr="00775C15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penelitiannya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fariatif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mendetail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C1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775C15">
        <w:rPr>
          <w:rFonts w:ascii="Times New Roman" w:hAnsi="Times New Roman" w:cs="Times New Roman"/>
          <w:bCs/>
          <w:sz w:val="24"/>
          <w:szCs w:val="24"/>
        </w:rPr>
        <w:t>.</w:t>
      </w:r>
    </w:p>
    <w:p w:rsidR="009B4912" w:rsidRPr="00775C15" w:rsidRDefault="009B4912" w:rsidP="002A648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kemukakan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dah-mudahan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kemajuan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="00546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sectPr w:rsidR="009B4912" w:rsidRPr="00775C15" w:rsidSect="002F0298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A6" w:rsidRDefault="00BB49A6" w:rsidP="00C12182">
      <w:pPr>
        <w:spacing w:after="0" w:line="240" w:lineRule="auto"/>
      </w:pPr>
      <w:r>
        <w:separator/>
      </w:r>
    </w:p>
  </w:endnote>
  <w:endnote w:type="continuationSeparator" w:id="1">
    <w:p w:rsidR="00BB49A6" w:rsidRDefault="00BB49A6" w:rsidP="00C1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3B" w:rsidRDefault="00546C3B">
    <w:pPr>
      <w:pStyle w:val="Footer"/>
      <w:jc w:val="center"/>
    </w:pPr>
  </w:p>
  <w:p w:rsidR="00BB49A6" w:rsidRDefault="00BB49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247192"/>
      <w:docPartObj>
        <w:docPartGallery w:val="Page Numbers (Bottom of Page)"/>
        <w:docPartUnique/>
      </w:docPartObj>
    </w:sdtPr>
    <w:sdtContent>
      <w:p w:rsidR="002F0298" w:rsidRPr="002F0298" w:rsidRDefault="0084265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0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0298" w:rsidRPr="002F02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0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D43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2F02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08D" w:rsidRDefault="00621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A6" w:rsidRDefault="00BB49A6" w:rsidP="00C12182">
      <w:pPr>
        <w:spacing w:after="0" w:line="240" w:lineRule="auto"/>
      </w:pPr>
      <w:r>
        <w:separator/>
      </w:r>
    </w:p>
  </w:footnote>
  <w:footnote w:type="continuationSeparator" w:id="1">
    <w:p w:rsidR="00BB49A6" w:rsidRDefault="00BB49A6" w:rsidP="00C1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187"/>
      <w:docPartObj>
        <w:docPartGallery w:val="Page Numbers (Top of Page)"/>
        <w:docPartUnique/>
      </w:docPartObj>
    </w:sdtPr>
    <w:sdtContent>
      <w:p w:rsidR="002F0298" w:rsidRDefault="0084265B">
        <w:pPr>
          <w:pStyle w:val="Header"/>
          <w:jc w:val="right"/>
        </w:pPr>
        <w:fldSimple w:instr=" PAGE   \* MERGEFORMAT ">
          <w:r w:rsidR="00143D43">
            <w:rPr>
              <w:noProof/>
            </w:rPr>
            <w:t>88</w:t>
          </w:r>
        </w:fldSimple>
      </w:p>
    </w:sdtContent>
  </w:sdt>
  <w:p w:rsidR="00583B0A" w:rsidRDefault="00583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F201B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7"/>
    <w:multiLevelType w:val="multilevel"/>
    <w:tmpl w:val="C49E957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659477F8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F6B9F"/>
    <w:multiLevelType w:val="hybridMultilevel"/>
    <w:tmpl w:val="06069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1F96DFC"/>
    <w:multiLevelType w:val="hybridMultilevel"/>
    <w:tmpl w:val="31722D1E"/>
    <w:lvl w:ilvl="0" w:tplc="04210019">
      <w:start w:val="1"/>
      <w:numFmt w:val="lowerLetter"/>
      <w:lvlText w:val="%1."/>
      <w:lvlJc w:val="left"/>
      <w:pPr>
        <w:ind w:left="186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074046EA"/>
    <w:multiLevelType w:val="hybridMultilevel"/>
    <w:tmpl w:val="6546A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D2032"/>
    <w:multiLevelType w:val="hybridMultilevel"/>
    <w:tmpl w:val="3D207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E5DEB"/>
    <w:multiLevelType w:val="hybridMultilevel"/>
    <w:tmpl w:val="8EB09C1E"/>
    <w:lvl w:ilvl="0" w:tplc="922288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1DF3DAC"/>
    <w:multiLevelType w:val="hybridMultilevel"/>
    <w:tmpl w:val="E938C8EC"/>
    <w:lvl w:ilvl="0" w:tplc="04090009">
      <w:start w:val="1"/>
      <w:numFmt w:val="bullet"/>
      <w:lvlText w:val="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4"/>
        </w:tabs>
        <w:ind w:left="6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4"/>
        </w:tabs>
        <w:ind w:left="7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4"/>
        </w:tabs>
        <w:ind w:left="8294" w:hanging="360"/>
      </w:pPr>
      <w:rPr>
        <w:rFonts w:ascii="Wingdings" w:hAnsi="Wingdings" w:hint="default"/>
      </w:rPr>
    </w:lvl>
  </w:abstractNum>
  <w:abstractNum w:abstractNumId="10">
    <w:nsid w:val="1294636B"/>
    <w:multiLevelType w:val="hybridMultilevel"/>
    <w:tmpl w:val="2D789D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6EE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82145"/>
    <w:multiLevelType w:val="hybridMultilevel"/>
    <w:tmpl w:val="FE908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C2586"/>
    <w:multiLevelType w:val="hybridMultilevel"/>
    <w:tmpl w:val="89A6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3989"/>
    <w:multiLevelType w:val="hybridMultilevel"/>
    <w:tmpl w:val="99944DB0"/>
    <w:lvl w:ilvl="0" w:tplc="73F85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506A4B"/>
    <w:multiLevelType w:val="hybridMultilevel"/>
    <w:tmpl w:val="41E2CF84"/>
    <w:lvl w:ilvl="0" w:tplc="84C045A2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B3207A"/>
    <w:multiLevelType w:val="hybridMultilevel"/>
    <w:tmpl w:val="2D54625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641932"/>
    <w:multiLevelType w:val="hybridMultilevel"/>
    <w:tmpl w:val="26C0150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674D36"/>
    <w:multiLevelType w:val="hybridMultilevel"/>
    <w:tmpl w:val="01C8A202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2E442216"/>
    <w:multiLevelType w:val="hybridMultilevel"/>
    <w:tmpl w:val="B91CF85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8F4B4B"/>
    <w:multiLevelType w:val="hybridMultilevel"/>
    <w:tmpl w:val="75CE0004"/>
    <w:lvl w:ilvl="0" w:tplc="AEEC29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C03E7"/>
    <w:multiLevelType w:val="hybridMultilevel"/>
    <w:tmpl w:val="C32AAD40"/>
    <w:lvl w:ilvl="0" w:tplc="70C84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C64C23"/>
    <w:multiLevelType w:val="hybridMultilevel"/>
    <w:tmpl w:val="6400AB3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5524B2"/>
    <w:multiLevelType w:val="hybridMultilevel"/>
    <w:tmpl w:val="B05A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0CC8"/>
    <w:multiLevelType w:val="hybridMultilevel"/>
    <w:tmpl w:val="071E625E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D1F5943"/>
    <w:multiLevelType w:val="hybridMultilevel"/>
    <w:tmpl w:val="7674C136"/>
    <w:lvl w:ilvl="0" w:tplc="D4D69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474DE"/>
    <w:multiLevelType w:val="hybridMultilevel"/>
    <w:tmpl w:val="7A18889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86418"/>
    <w:multiLevelType w:val="hybridMultilevel"/>
    <w:tmpl w:val="70D2AB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6E1765"/>
    <w:multiLevelType w:val="hybridMultilevel"/>
    <w:tmpl w:val="3650125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7633FF8"/>
    <w:multiLevelType w:val="hybridMultilevel"/>
    <w:tmpl w:val="B3181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63DC"/>
    <w:multiLevelType w:val="hybridMultilevel"/>
    <w:tmpl w:val="AE0EEF22"/>
    <w:lvl w:ilvl="0" w:tplc="CB88AEF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662DB"/>
    <w:multiLevelType w:val="hybridMultilevel"/>
    <w:tmpl w:val="4B624566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F7C6834"/>
    <w:multiLevelType w:val="hybridMultilevel"/>
    <w:tmpl w:val="FEBC0F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C558D7"/>
    <w:multiLevelType w:val="hybridMultilevel"/>
    <w:tmpl w:val="D4765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66D3"/>
    <w:multiLevelType w:val="hybridMultilevel"/>
    <w:tmpl w:val="F83A4C64"/>
    <w:lvl w:ilvl="0" w:tplc="04210019">
      <w:start w:val="1"/>
      <w:numFmt w:val="lowerLetter"/>
      <w:lvlText w:val="%1.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402544"/>
    <w:multiLevelType w:val="hybridMultilevel"/>
    <w:tmpl w:val="57B8AC92"/>
    <w:lvl w:ilvl="0" w:tplc="06403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D65C4"/>
    <w:multiLevelType w:val="hybridMultilevel"/>
    <w:tmpl w:val="5D144E12"/>
    <w:lvl w:ilvl="0" w:tplc="33DE1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27A22"/>
    <w:multiLevelType w:val="hybridMultilevel"/>
    <w:tmpl w:val="70888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438F1"/>
    <w:multiLevelType w:val="hybridMultilevel"/>
    <w:tmpl w:val="EE6409B2"/>
    <w:lvl w:ilvl="0" w:tplc="0D1C59A2">
      <w:start w:val="1"/>
      <w:numFmt w:val="lowerLetter"/>
      <w:lvlText w:val="%1."/>
      <w:lvlJc w:val="left"/>
      <w:pPr>
        <w:ind w:left="2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8">
    <w:nsid w:val="716634F3"/>
    <w:multiLevelType w:val="hybridMultilevel"/>
    <w:tmpl w:val="83A6E5B2"/>
    <w:lvl w:ilvl="0" w:tplc="04090011">
      <w:start w:val="1"/>
      <w:numFmt w:val="decimal"/>
      <w:lvlText w:val="%1)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39">
    <w:nsid w:val="751C798D"/>
    <w:multiLevelType w:val="hybridMultilevel"/>
    <w:tmpl w:val="D0AE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32"/>
  </w:num>
  <w:num w:numId="5">
    <w:abstractNumId w:val="6"/>
  </w:num>
  <w:num w:numId="6">
    <w:abstractNumId w:val="16"/>
  </w:num>
  <w:num w:numId="7">
    <w:abstractNumId w:val="17"/>
  </w:num>
  <w:num w:numId="8">
    <w:abstractNumId w:val="18"/>
  </w:num>
  <w:num w:numId="9">
    <w:abstractNumId w:val="26"/>
  </w:num>
  <w:num w:numId="10">
    <w:abstractNumId w:val="23"/>
  </w:num>
  <w:num w:numId="11">
    <w:abstractNumId w:val="27"/>
  </w:num>
  <w:num w:numId="12">
    <w:abstractNumId w:val="30"/>
  </w:num>
  <w:num w:numId="13">
    <w:abstractNumId w:val="39"/>
  </w:num>
  <w:num w:numId="14">
    <w:abstractNumId w:val="12"/>
  </w:num>
  <w:num w:numId="15">
    <w:abstractNumId w:val="34"/>
  </w:num>
  <w:num w:numId="16">
    <w:abstractNumId w:val="0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7"/>
  </w:num>
  <w:num w:numId="25">
    <w:abstractNumId w:val="31"/>
  </w:num>
  <w:num w:numId="26">
    <w:abstractNumId w:val="15"/>
  </w:num>
  <w:num w:numId="27">
    <w:abstractNumId w:val="2"/>
  </w:num>
  <w:num w:numId="28">
    <w:abstractNumId w:val="5"/>
  </w:num>
  <w:num w:numId="29">
    <w:abstractNumId w:val="3"/>
  </w:num>
  <w:num w:numId="30">
    <w:abstractNumId w:val="33"/>
  </w:num>
  <w:num w:numId="31">
    <w:abstractNumId w:val="38"/>
  </w:num>
  <w:num w:numId="32">
    <w:abstractNumId w:val="36"/>
  </w:num>
  <w:num w:numId="33">
    <w:abstractNumId w:val="24"/>
  </w:num>
  <w:num w:numId="34">
    <w:abstractNumId w:val="35"/>
  </w:num>
  <w:num w:numId="35">
    <w:abstractNumId w:val="37"/>
  </w:num>
  <w:num w:numId="36">
    <w:abstractNumId w:val="22"/>
  </w:num>
  <w:num w:numId="37">
    <w:abstractNumId w:val="28"/>
  </w:num>
  <w:num w:numId="38">
    <w:abstractNumId w:val="29"/>
  </w:num>
  <w:num w:numId="39">
    <w:abstractNumId w:val="1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82C"/>
    <w:rsid w:val="000035E2"/>
    <w:rsid w:val="00005AC9"/>
    <w:rsid w:val="0001198D"/>
    <w:rsid w:val="000218E5"/>
    <w:rsid w:val="00045A99"/>
    <w:rsid w:val="0006688F"/>
    <w:rsid w:val="00067296"/>
    <w:rsid w:val="00073D59"/>
    <w:rsid w:val="00085494"/>
    <w:rsid w:val="00092AC4"/>
    <w:rsid w:val="000939F8"/>
    <w:rsid w:val="000B3202"/>
    <w:rsid w:val="000C5AC9"/>
    <w:rsid w:val="000D319E"/>
    <w:rsid w:val="000D36F5"/>
    <w:rsid w:val="000D4458"/>
    <w:rsid w:val="000E472C"/>
    <w:rsid w:val="000E5037"/>
    <w:rsid w:val="000F3A8C"/>
    <w:rsid w:val="000F6060"/>
    <w:rsid w:val="00107F94"/>
    <w:rsid w:val="00112BA2"/>
    <w:rsid w:val="0014332C"/>
    <w:rsid w:val="00143D43"/>
    <w:rsid w:val="00152102"/>
    <w:rsid w:val="00152ADA"/>
    <w:rsid w:val="001564AF"/>
    <w:rsid w:val="00157875"/>
    <w:rsid w:val="00161601"/>
    <w:rsid w:val="0016688C"/>
    <w:rsid w:val="0018018E"/>
    <w:rsid w:val="001833A0"/>
    <w:rsid w:val="00190B5E"/>
    <w:rsid w:val="00194C81"/>
    <w:rsid w:val="001951C9"/>
    <w:rsid w:val="001A1B62"/>
    <w:rsid w:val="001B795E"/>
    <w:rsid w:val="001C3AF6"/>
    <w:rsid w:val="001D65BF"/>
    <w:rsid w:val="001E498D"/>
    <w:rsid w:val="00204BE1"/>
    <w:rsid w:val="002061D5"/>
    <w:rsid w:val="0021264C"/>
    <w:rsid w:val="002141A3"/>
    <w:rsid w:val="002162FF"/>
    <w:rsid w:val="0022316D"/>
    <w:rsid w:val="002258EE"/>
    <w:rsid w:val="00237B67"/>
    <w:rsid w:val="00243EE2"/>
    <w:rsid w:val="00247DEF"/>
    <w:rsid w:val="00257BFC"/>
    <w:rsid w:val="002646EC"/>
    <w:rsid w:val="0027465E"/>
    <w:rsid w:val="00283769"/>
    <w:rsid w:val="00283E6B"/>
    <w:rsid w:val="00284800"/>
    <w:rsid w:val="0028548C"/>
    <w:rsid w:val="0028560F"/>
    <w:rsid w:val="00292F75"/>
    <w:rsid w:val="00294057"/>
    <w:rsid w:val="002A3BD5"/>
    <w:rsid w:val="002A57D1"/>
    <w:rsid w:val="002A6485"/>
    <w:rsid w:val="002A766A"/>
    <w:rsid w:val="002B03CD"/>
    <w:rsid w:val="002D4785"/>
    <w:rsid w:val="002E119F"/>
    <w:rsid w:val="002E3E0A"/>
    <w:rsid w:val="002E4516"/>
    <w:rsid w:val="002E5821"/>
    <w:rsid w:val="002E6077"/>
    <w:rsid w:val="002F0298"/>
    <w:rsid w:val="002F2140"/>
    <w:rsid w:val="00305AE5"/>
    <w:rsid w:val="00330F34"/>
    <w:rsid w:val="003331A4"/>
    <w:rsid w:val="00335D11"/>
    <w:rsid w:val="003446DC"/>
    <w:rsid w:val="0034722E"/>
    <w:rsid w:val="00350EA2"/>
    <w:rsid w:val="00351C2D"/>
    <w:rsid w:val="00355556"/>
    <w:rsid w:val="00363D56"/>
    <w:rsid w:val="0037015C"/>
    <w:rsid w:val="00393236"/>
    <w:rsid w:val="003A0E12"/>
    <w:rsid w:val="003A4533"/>
    <w:rsid w:val="003A498B"/>
    <w:rsid w:val="003B56AA"/>
    <w:rsid w:val="003C211D"/>
    <w:rsid w:val="003E29C3"/>
    <w:rsid w:val="0041631A"/>
    <w:rsid w:val="004207C7"/>
    <w:rsid w:val="00423A4F"/>
    <w:rsid w:val="00425616"/>
    <w:rsid w:val="0044246B"/>
    <w:rsid w:val="00442F35"/>
    <w:rsid w:val="00444866"/>
    <w:rsid w:val="00450B23"/>
    <w:rsid w:val="00455C8C"/>
    <w:rsid w:val="00455CAB"/>
    <w:rsid w:val="00462BB0"/>
    <w:rsid w:val="00477E33"/>
    <w:rsid w:val="00484AC4"/>
    <w:rsid w:val="00485518"/>
    <w:rsid w:val="004B6A43"/>
    <w:rsid w:val="004B6C18"/>
    <w:rsid w:val="004C7FE8"/>
    <w:rsid w:val="004D2B89"/>
    <w:rsid w:val="004E23AD"/>
    <w:rsid w:val="004E7373"/>
    <w:rsid w:val="004F3039"/>
    <w:rsid w:val="004F406F"/>
    <w:rsid w:val="004F5D92"/>
    <w:rsid w:val="0050117F"/>
    <w:rsid w:val="00536AD7"/>
    <w:rsid w:val="00536CD9"/>
    <w:rsid w:val="00546C3B"/>
    <w:rsid w:val="00557C14"/>
    <w:rsid w:val="00573BCC"/>
    <w:rsid w:val="00574BBD"/>
    <w:rsid w:val="00582D5E"/>
    <w:rsid w:val="00583B0A"/>
    <w:rsid w:val="00585ADD"/>
    <w:rsid w:val="00586339"/>
    <w:rsid w:val="005937B9"/>
    <w:rsid w:val="005942FE"/>
    <w:rsid w:val="00597488"/>
    <w:rsid w:val="005A0F61"/>
    <w:rsid w:val="005B2771"/>
    <w:rsid w:val="005B6EF6"/>
    <w:rsid w:val="005C582A"/>
    <w:rsid w:val="005F3466"/>
    <w:rsid w:val="00606E65"/>
    <w:rsid w:val="0061267B"/>
    <w:rsid w:val="00616FE3"/>
    <w:rsid w:val="0062108D"/>
    <w:rsid w:val="00622B09"/>
    <w:rsid w:val="0062351D"/>
    <w:rsid w:val="006302C7"/>
    <w:rsid w:val="00643E71"/>
    <w:rsid w:val="00647C8C"/>
    <w:rsid w:val="00670033"/>
    <w:rsid w:val="0069664B"/>
    <w:rsid w:val="006A1021"/>
    <w:rsid w:val="006C3512"/>
    <w:rsid w:val="006D578F"/>
    <w:rsid w:val="006E4C42"/>
    <w:rsid w:val="006E6504"/>
    <w:rsid w:val="0070475E"/>
    <w:rsid w:val="007073A9"/>
    <w:rsid w:val="0071796C"/>
    <w:rsid w:val="00725ACE"/>
    <w:rsid w:val="00737CD7"/>
    <w:rsid w:val="00751C21"/>
    <w:rsid w:val="00755611"/>
    <w:rsid w:val="00757B3B"/>
    <w:rsid w:val="007646C3"/>
    <w:rsid w:val="00775C15"/>
    <w:rsid w:val="00781A29"/>
    <w:rsid w:val="00782938"/>
    <w:rsid w:val="00783673"/>
    <w:rsid w:val="007907D4"/>
    <w:rsid w:val="00794F33"/>
    <w:rsid w:val="007A1960"/>
    <w:rsid w:val="007A1C29"/>
    <w:rsid w:val="007A5C1F"/>
    <w:rsid w:val="007A7F12"/>
    <w:rsid w:val="007B0CDD"/>
    <w:rsid w:val="007B48C4"/>
    <w:rsid w:val="007B66CA"/>
    <w:rsid w:val="007C49E9"/>
    <w:rsid w:val="007D16C4"/>
    <w:rsid w:val="007D17D4"/>
    <w:rsid w:val="007E2304"/>
    <w:rsid w:val="007E4217"/>
    <w:rsid w:val="007E610D"/>
    <w:rsid w:val="007F09B3"/>
    <w:rsid w:val="007F2F7D"/>
    <w:rsid w:val="007F4D74"/>
    <w:rsid w:val="00811B30"/>
    <w:rsid w:val="0083675F"/>
    <w:rsid w:val="00837999"/>
    <w:rsid w:val="0084265B"/>
    <w:rsid w:val="008427D6"/>
    <w:rsid w:val="00845698"/>
    <w:rsid w:val="00847D3B"/>
    <w:rsid w:val="00855BD0"/>
    <w:rsid w:val="00860668"/>
    <w:rsid w:val="008671B3"/>
    <w:rsid w:val="008A7ABD"/>
    <w:rsid w:val="008B1117"/>
    <w:rsid w:val="008B5508"/>
    <w:rsid w:val="008B57DB"/>
    <w:rsid w:val="008C6071"/>
    <w:rsid w:val="008C6E8D"/>
    <w:rsid w:val="008D053A"/>
    <w:rsid w:val="008D7420"/>
    <w:rsid w:val="008E00E5"/>
    <w:rsid w:val="008E2C4C"/>
    <w:rsid w:val="008E6ED8"/>
    <w:rsid w:val="008E76DE"/>
    <w:rsid w:val="00901CFA"/>
    <w:rsid w:val="00911054"/>
    <w:rsid w:val="009172BD"/>
    <w:rsid w:val="00921848"/>
    <w:rsid w:val="009226EC"/>
    <w:rsid w:val="00924095"/>
    <w:rsid w:val="009369B3"/>
    <w:rsid w:val="00943193"/>
    <w:rsid w:val="0094327F"/>
    <w:rsid w:val="00953182"/>
    <w:rsid w:val="009722D9"/>
    <w:rsid w:val="0098051B"/>
    <w:rsid w:val="00982C6C"/>
    <w:rsid w:val="009939B2"/>
    <w:rsid w:val="00994CB8"/>
    <w:rsid w:val="009B0A83"/>
    <w:rsid w:val="009B4912"/>
    <w:rsid w:val="009C5DDB"/>
    <w:rsid w:val="009D56CE"/>
    <w:rsid w:val="009D7551"/>
    <w:rsid w:val="009E6335"/>
    <w:rsid w:val="009E6CA4"/>
    <w:rsid w:val="00A07EC9"/>
    <w:rsid w:val="00A20538"/>
    <w:rsid w:val="00A23931"/>
    <w:rsid w:val="00A265FC"/>
    <w:rsid w:val="00A34D5A"/>
    <w:rsid w:val="00A50AA2"/>
    <w:rsid w:val="00A55B7E"/>
    <w:rsid w:val="00A6492D"/>
    <w:rsid w:val="00A64C81"/>
    <w:rsid w:val="00A664A8"/>
    <w:rsid w:val="00A85918"/>
    <w:rsid w:val="00A87AF7"/>
    <w:rsid w:val="00AA2697"/>
    <w:rsid w:val="00AC6459"/>
    <w:rsid w:val="00AD63C9"/>
    <w:rsid w:val="00AE2FD1"/>
    <w:rsid w:val="00AE76BF"/>
    <w:rsid w:val="00B250BF"/>
    <w:rsid w:val="00B35873"/>
    <w:rsid w:val="00B57EF1"/>
    <w:rsid w:val="00B71C73"/>
    <w:rsid w:val="00B82E57"/>
    <w:rsid w:val="00B8655B"/>
    <w:rsid w:val="00B9411A"/>
    <w:rsid w:val="00B9583B"/>
    <w:rsid w:val="00BA5197"/>
    <w:rsid w:val="00BB2962"/>
    <w:rsid w:val="00BB455F"/>
    <w:rsid w:val="00BB49A6"/>
    <w:rsid w:val="00BC5EE6"/>
    <w:rsid w:val="00BD47FF"/>
    <w:rsid w:val="00BD6982"/>
    <w:rsid w:val="00BE577A"/>
    <w:rsid w:val="00BF0D97"/>
    <w:rsid w:val="00BF689A"/>
    <w:rsid w:val="00C12182"/>
    <w:rsid w:val="00C13349"/>
    <w:rsid w:val="00C16E69"/>
    <w:rsid w:val="00C216B9"/>
    <w:rsid w:val="00C219A3"/>
    <w:rsid w:val="00C330E0"/>
    <w:rsid w:val="00C37153"/>
    <w:rsid w:val="00C407BC"/>
    <w:rsid w:val="00C423AD"/>
    <w:rsid w:val="00C57932"/>
    <w:rsid w:val="00C631A0"/>
    <w:rsid w:val="00C65C80"/>
    <w:rsid w:val="00C668E4"/>
    <w:rsid w:val="00C77C4B"/>
    <w:rsid w:val="00C81982"/>
    <w:rsid w:val="00C960BD"/>
    <w:rsid w:val="00CA1EA1"/>
    <w:rsid w:val="00CB0B10"/>
    <w:rsid w:val="00CC1044"/>
    <w:rsid w:val="00CC49AC"/>
    <w:rsid w:val="00CD6B5F"/>
    <w:rsid w:val="00D00632"/>
    <w:rsid w:val="00D00DF8"/>
    <w:rsid w:val="00D0535C"/>
    <w:rsid w:val="00D11F91"/>
    <w:rsid w:val="00D13581"/>
    <w:rsid w:val="00D20FD4"/>
    <w:rsid w:val="00D3551F"/>
    <w:rsid w:val="00D434D9"/>
    <w:rsid w:val="00D451C2"/>
    <w:rsid w:val="00D45BA7"/>
    <w:rsid w:val="00D6072D"/>
    <w:rsid w:val="00D666DF"/>
    <w:rsid w:val="00D71564"/>
    <w:rsid w:val="00D76FE3"/>
    <w:rsid w:val="00D87D94"/>
    <w:rsid w:val="00DB003D"/>
    <w:rsid w:val="00DC6D14"/>
    <w:rsid w:val="00DD2B9C"/>
    <w:rsid w:val="00DD5F76"/>
    <w:rsid w:val="00DD6ECB"/>
    <w:rsid w:val="00DF6872"/>
    <w:rsid w:val="00E142B7"/>
    <w:rsid w:val="00E2013E"/>
    <w:rsid w:val="00E270C8"/>
    <w:rsid w:val="00E36DEC"/>
    <w:rsid w:val="00E47215"/>
    <w:rsid w:val="00E5627C"/>
    <w:rsid w:val="00E5785C"/>
    <w:rsid w:val="00E5795F"/>
    <w:rsid w:val="00E57BEE"/>
    <w:rsid w:val="00E60988"/>
    <w:rsid w:val="00E60B71"/>
    <w:rsid w:val="00E61E8E"/>
    <w:rsid w:val="00E773E7"/>
    <w:rsid w:val="00E811CC"/>
    <w:rsid w:val="00E8225F"/>
    <w:rsid w:val="00E82FD7"/>
    <w:rsid w:val="00E915F4"/>
    <w:rsid w:val="00E9440C"/>
    <w:rsid w:val="00E95C6F"/>
    <w:rsid w:val="00E963B0"/>
    <w:rsid w:val="00ED60B4"/>
    <w:rsid w:val="00ED7D05"/>
    <w:rsid w:val="00EF380C"/>
    <w:rsid w:val="00EF7590"/>
    <w:rsid w:val="00EF779D"/>
    <w:rsid w:val="00F041AC"/>
    <w:rsid w:val="00F048E9"/>
    <w:rsid w:val="00F12ED7"/>
    <w:rsid w:val="00F201BA"/>
    <w:rsid w:val="00F3082C"/>
    <w:rsid w:val="00F33E9D"/>
    <w:rsid w:val="00F3587A"/>
    <w:rsid w:val="00F36F44"/>
    <w:rsid w:val="00F4176D"/>
    <w:rsid w:val="00F55FF0"/>
    <w:rsid w:val="00F6706C"/>
    <w:rsid w:val="00F763DA"/>
    <w:rsid w:val="00F93ED3"/>
    <w:rsid w:val="00F9601D"/>
    <w:rsid w:val="00FB61D3"/>
    <w:rsid w:val="00FD4F1A"/>
    <w:rsid w:val="00FE107A"/>
    <w:rsid w:val="00FE4C38"/>
    <w:rsid w:val="00FE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21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1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1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1C21"/>
    <w:pPr>
      <w:ind w:left="720"/>
      <w:contextualSpacing/>
    </w:pPr>
  </w:style>
  <w:style w:type="table" w:styleId="TableGrid">
    <w:name w:val="Table Grid"/>
    <w:basedOn w:val="TableNormal"/>
    <w:uiPriority w:val="59"/>
    <w:rsid w:val="0063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C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82"/>
  </w:style>
  <w:style w:type="paragraph" w:styleId="Footer">
    <w:name w:val="footer"/>
    <w:basedOn w:val="Normal"/>
    <w:link w:val="FooterChar"/>
    <w:uiPriority w:val="99"/>
    <w:unhideWhenUsed/>
    <w:rsid w:val="00C8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82"/>
  </w:style>
  <w:style w:type="paragraph" w:styleId="EndnoteText">
    <w:name w:val="endnote text"/>
    <w:basedOn w:val="Normal"/>
    <w:link w:val="EndnoteTextChar"/>
    <w:uiPriority w:val="99"/>
    <w:semiHidden/>
    <w:unhideWhenUsed/>
    <w:rsid w:val="00D87D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D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7C0D-3156-4B6B-A7AC-E6E1E04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XpressMusic</dc:creator>
  <cp:lastModifiedBy>T</cp:lastModifiedBy>
  <cp:revision>112</cp:revision>
  <cp:lastPrinted>2012-06-11T04:18:00Z</cp:lastPrinted>
  <dcterms:created xsi:type="dcterms:W3CDTF">2012-02-15T06:51:00Z</dcterms:created>
  <dcterms:modified xsi:type="dcterms:W3CDTF">2012-07-11T02:35:00Z</dcterms:modified>
</cp:coreProperties>
</file>