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30" w:rsidRDefault="00643F98" w:rsidP="00221CC4">
      <w:pPr>
        <w:autoSpaceDE w:val="0"/>
        <w:autoSpaceDN w:val="0"/>
        <w:adjustRightInd w:val="0"/>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007F1DD1">
        <w:rPr>
          <w:rFonts w:ascii="Times New Roman" w:hAnsi="Times New Roman" w:cs="Times New Roman"/>
          <w:b/>
          <w:bCs/>
          <w:sz w:val="24"/>
          <w:szCs w:val="24"/>
          <w:lang w:val="id-ID"/>
        </w:rPr>
        <w:t>BAB II</w:t>
      </w:r>
    </w:p>
    <w:p w:rsidR="007F1DD1" w:rsidRDefault="007F1DD1" w:rsidP="007F1DD1">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LANDASAN TEORI</w:t>
      </w:r>
    </w:p>
    <w:p w:rsidR="007F1DD1" w:rsidRDefault="007F1DD1" w:rsidP="007F1DD1">
      <w:pPr>
        <w:autoSpaceDE w:val="0"/>
        <w:autoSpaceDN w:val="0"/>
        <w:adjustRightInd w:val="0"/>
        <w:spacing w:after="0" w:line="480" w:lineRule="auto"/>
        <w:jc w:val="center"/>
        <w:rPr>
          <w:rFonts w:ascii="Times New Roman" w:hAnsi="Times New Roman" w:cs="Times New Roman"/>
          <w:b/>
          <w:bCs/>
          <w:sz w:val="24"/>
          <w:szCs w:val="24"/>
          <w:lang w:val="id-ID"/>
        </w:rPr>
      </w:pPr>
    </w:p>
    <w:p w:rsidR="00AA101D" w:rsidRPr="008326F6" w:rsidRDefault="009A4738" w:rsidP="008326F6">
      <w:pPr>
        <w:pStyle w:val="ListParagraph"/>
        <w:numPr>
          <w:ilvl w:val="0"/>
          <w:numId w:val="10"/>
        </w:numPr>
        <w:spacing w:after="100" w:afterAutospacing="1" w:line="360" w:lineRule="auto"/>
        <w:ind w:left="425" w:hanging="425"/>
        <w:contextualSpacing w:val="0"/>
        <w:jc w:val="both"/>
        <w:rPr>
          <w:rFonts w:asciiTheme="majorBidi" w:hAnsiTheme="majorBidi" w:cstheme="majorBidi"/>
          <w:b/>
          <w:sz w:val="24"/>
          <w:szCs w:val="24"/>
        </w:rPr>
      </w:pPr>
      <w:r w:rsidRPr="00486F3E">
        <w:rPr>
          <w:rFonts w:asciiTheme="majorBidi" w:hAnsiTheme="majorBidi" w:cstheme="majorBidi"/>
          <w:b/>
          <w:sz w:val="24"/>
          <w:szCs w:val="24"/>
        </w:rPr>
        <w:t>Tinjauan Tentang Otak Manusia</w:t>
      </w:r>
    </w:p>
    <w:p w:rsidR="009A4738" w:rsidRPr="00486F3E" w:rsidRDefault="009A4738" w:rsidP="00E37DB2">
      <w:pPr>
        <w:pStyle w:val="ListParagraph"/>
        <w:numPr>
          <w:ilvl w:val="0"/>
          <w:numId w:val="11"/>
        </w:numPr>
        <w:spacing w:after="0" w:line="480" w:lineRule="auto"/>
        <w:ind w:left="851" w:hanging="425"/>
        <w:jc w:val="both"/>
        <w:rPr>
          <w:rFonts w:asciiTheme="majorBidi" w:hAnsiTheme="majorBidi" w:cstheme="majorBidi"/>
          <w:b/>
          <w:sz w:val="24"/>
          <w:szCs w:val="24"/>
        </w:rPr>
      </w:pPr>
      <w:r w:rsidRPr="00486F3E">
        <w:rPr>
          <w:rFonts w:asciiTheme="majorBidi" w:hAnsiTheme="majorBidi" w:cstheme="majorBidi"/>
          <w:b/>
          <w:sz w:val="24"/>
          <w:szCs w:val="24"/>
        </w:rPr>
        <w:t>Definisi Otak Manusia</w:t>
      </w:r>
    </w:p>
    <w:p w:rsidR="00804C67" w:rsidRPr="00E922A6" w:rsidRDefault="009A4738" w:rsidP="00804C67">
      <w:pPr>
        <w:pStyle w:val="ListParagraph"/>
        <w:spacing w:after="0" w:line="480" w:lineRule="auto"/>
        <w:ind w:left="851" w:firstLine="567"/>
        <w:jc w:val="both"/>
        <w:rPr>
          <w:rFonts w:asciiTheme="majorBidi" w:eastAsia="Times New Roman" w:hAnsiTheme="majorBidi" w:cstheme="majorBidi"/>
          <w:sz w:val="24"/>
          <w:szCs w:val="24"/>
          <w:lang w:val="id-ID" w:eastAsia="id-ID"/>
        </w:rPr>
      </w:pPr>
      <w:r w:rsidRPr="00486F3E">
        <w:rPr>
          <w:rFonts w:asciiTheme="majorBidi" w:eastAsia="Times New Roman" w:hAnsiTheme="majorBidi" w:cstheme="majorBidi"/>
          <w:sz w:val="24"/>
          <w:szCs w:val="24"/>
          <w:lang w:eastAsia="id-ID"/>
        </w:rPr>
        <w:t xml:space="preserve">Otak dalam </w:t>
      </w:r>
      <w:hyperlink r:id="rId8" w:tooltip="Bahasa Inggris" w:history="1">
        <w:r w:rsidRPr="00486F3E">
          <w:rPr>
            <w:rFonts w:asciiTheme="majorBidi" w:eastAsia="Times New Roman" w:hAnsiTheme="majorBidi" w:cstheme="majorBidi"/>
            <w:sz w:val="24"/>
            <w:szCs w:val="24"/>
            <w:lang w:eastAsia="id-ID"/>
          </w:rPr>
          <w:t>bahasa Inggris</w:t>
        </w:r>
      </w:hyperlink>
      <w:r w:rsidRPr="00486F3E">
        <w:rPr>
          <w:rFonts w:asciiTheme="majorBidi" w:eastAsia="Times New Roman" w:hAnsiTheme="majorBidi" w:cstheme="majorBidi"/>
          <w:sz w:val="24"/>
          <w:szCs w:val="24"/>
          <w:lang w:eastAsia="id-ID"/>
        </w:rPr>
        <w:t xml:space="preserve"> “</w:t>
      </w:r>
      <w:r w:rsidRPr="00486F3E">
        <w:rPr>
          <w:rFonts w:asciiTheme="majorBidi" w:eastAsia="Times New Roman" w:hAnsiTheme="majorBidi" w:cstheme="majorBidi"/>
          <w:i/>
          <w:iCs/>
          <w:sz w:val="24"/>
          <w:szCs w:val="24"/>
          <w:lang w:eastAsia="id-ID"/>
        </w:rPr>
        <w:t>encephalon</w:t>
      </w:r>
      <w:r w:rsidRPr="00486F3E">
        <w:rPr>
          <w:rFonts w:asciiTheme="majorBidi" w:eastAsia="Times New Roman" w:hAnsiTheme="majorBidi" w:cstheme="majorBidi"/>
          <w:sz w:val="24"/>
          <w:szCs w:val="24"/>
          <w:lang w:eastAsia="id-ID"/>
        </w:rPr>
        <w:t xml:space="preserve">” adalah pusat </w:t>
      </w:r>
      <w:hyperlink r:id="rId9" w:tooltip="Sistem saraf" w:history="1">
        <w:r w:rsidRPr="00486F3E">
          <w:rPr>
            <w:rFonts w:asciiTheme="majorBidi" w:eastAsia="Times New Roman" w:hAnsiTheme="majorBidi" w:cstheme="majorBidi"/>
            <w:sz w:val="24"/>
            <w:szCs w:val="24"/>
            <w:lang w:eastAsia="id-ID"/>
          </w:rPr>
          <w:t>sistem saraf</w:t>
        </w:r>
      </w:hyperlink>
      <w:r>
        <w:rPr>
          <w:rFonts w:asciiTheme="majorBidi" w:eastAsia="Times New Roman" w:hAnsiTheme="majorBidi" w:cstheme="majorBidi"/>
          <w:sz w:val="24"/>
          <w:szCs w:val="24"/>
          <w:lang w:eastAsia="id-ID"/>
        </w:rPr>
        <w:t xml:space="preserve"> atau Central Nervous S</w:t>
      </w:r>
      <w:r w:rsidRPr="009C139F">
        <w:rPr>
          <w:rFonts w:asciiTheme="majorBidi" w:eastAsia="Times New Roman" w:hAnsiTheme="majorBidi" w:cstheme="majorBidi"/>
          <w:sz w:val="24"/>
          <w:szCs w:val="24"/>
          <w:lang w:eastAsia="id-ID"/>
        </w:rPr>
        <w:t>ystem (CNS)</w:t>
      </w:r>
      <w:r w:rsidRPr="00486F3E">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Otak manusia adalah struktur </w:t>
      </w:r>
      <w:r w:rsidRPr="00486F3E">
        <w:rPr>
          <w:rFonts w:asciiTheme="majorBidi" w:eastAsia="Times New Roman" w:hAnsiTheme="majorBidi" w:cstheme="majorBidi"/>
          <w:sz w:val="24"/>
          <w:szCs w:val="24"/>
          <w:lang w:eastAsia="id-ID"/>
        </w:rPr>
        <w:t xml:space="preserve">pusat pengaturan yang memiliki volume sekitar 1.350cc dan terdiri atas 100 juta </w:t>
      </w:r>
      <w:hyperlink r:id="rId10" w:tooltip="Sel" w:history="1">
        <w:r w:rsidRPr="00486F3E">
          <w:rPr>
            <w:rFonts w:asciiTheme="majorBidi" w:eastAsia="Times New Roman" w:hAnsiTheme="majorBidi" w:cstheme="majorBidi"/>
            <w:sz w:val="24"/>
            <w:szCs w:val="24"/>
            <w:lang w:eastAsia="id-ID"/>
          </w:rPr>
          <w:t>sel</w:t>
        </w:r>
      </w:hyperlink>
      <w:r w:rsidRPr="00486F3E">
        <w:rPr>
          <w:rFonts w:asciiTheme="majorBidi" w:eastAsia="Times New Roman" w:hAnsiTheme="majorBidi" w:cstheme="majorBidi"/>
          <w:sz w:val="24"/>
          <w:szCs w:val="24"/>
          <w:lang w:eastAsia="id-ID"/>
        </w:rPr>
        <w:t xml:space="preserve"> </w:t>
      </w:r>
      <w:hyperlink r:id="rId11" w:tooltip="Saraf" w:history="1">
        <w:r w:rsidRPr="00486F3E">
          <w:rPr>
            <w:rFonts w:asciiTheme="majorBidi" w:eastAsia="Times New Roman" w:hAnsiTheme="majorBidi" w:cstheme="majorBidi"/>
            <w:sz w:val="24"/>
            <w:szCs w:val="24"/>
            <w:lang w:eastAsia="id-ID"/>
          </w:rPr>
          <w:t>saraf</w:t>
        </w:r>
      </w:hyperlink>
      <w:r w:rsidRPr="00486F3E">
        <w:rPr>
          <w:rFonts w:asciiTheme="majorBidi" w:eastAsia="Times New Roman" w:hAnsiTheme="majorBidi" w:cstheme="majorBidi"/>
          <w:sz w:val="24"/>
          <w:szCs w:val="24"/>
          <w:lang w:eastAsia="id-ID"/>
        </w:rPr>
        <w:t xml:space="preserve"> atau neuron.</w:t>
      </w:r>
      <w:r>
        <w:rPr>
          <w:rStyle w:val="FootnoteReference"/>
          <w:rFonts w:asciiTheme="majorBidi" w:eastAsia="Times New Roman" w:hAnsiTheme="majorBidi" w:cstheme="majorBidi"/>
          <w:sz w:val="24"/>
          <w:szCs w:val="24"/>
          <w:lang w:eastAsia="id-ID"/>
        </w:rPr>
        <w:footnoteReference w:id="2"/>
      </w:r>
    </w:p>
    <w:p w:rsidR="00804C67" w:rsidRDefault="009A4738" w:rsidP="00804C67">
      <w:pPr>
        <w:pStyle w:val="ListParagraph"/>
        <w:spacing w:after="0" w:line="480" w:lineRule="auto"/>
        <w:ind w:left="851" w:firstLine="567"/>
        <w:jc w:val="both"/>
        <w:rPr>
          <w:rFonts w:asciiTheme="majorBidi" w:eastAsia="Times New Roman" w:hAnsiTheme="majorBidi" w:cstheme="majorBidi"/>
          <w:sz w:val="24"/>
          <w:szCs w:val="24"/>
          <w:lang w:val="id-ID" w:eastAsia="id-ID"/>
        </w:rPr>
      </w:pPr>
      <w:r w:rsidRPr="00486F3E">
        <w:rPr>
          <w:rFonts w:asciiTheme="majorBidi" w:eastAsia="Times New Roman" w:hAnsiTheme="majorBidi" w:cstheme="majorBidi"/>
          <w:sz w:val="24"/>
          <w:szCs w:val="24"/>
          <w:lang w:eastAsia="id-ID"/>
        </w:rPr>
        <w:t>Otak mengatur dan mengko</w:t>
      </w:r>
      <w:r>
        <w:rPr>
          <w:rFonts w:asciiTheme="majorBidi" w:eastAsia="Times New Roman" w:hAnsiTheme="majorBidi" w:cstheme="majorBidi"/>
          <w:sz w:val="24"/>
          <w:szCs w:val="24"/>
          <w:lang w:eastAsia="id-ID"/>
        </w:rPr>
        <w:t>o</w:t>
      </w:r>
      <w:r w:rsidRPr="00486F3E">
        <w:rPr>
          <w:rFonts w:asciiTheme="majorBidi" w:eastAsia="Times New Roman" w:hAnsiTheme="majorBidi" w:cstheme="majorBidi"/>
          <w:sz w:val="24"/>
          <w:szCs w:val="24"/>
          <w:lang w:eastAsia="id-ID"/>
        </w:rPr>
        <w:t xml:space="preserve">rdinir sebagian besar, </w:t>
      </w:r>
      <w:hyperlink r:id="rId12" w:tooltip="Gerakan (halaman belum tersedia)" w:history="1">
        <w:r w:rsidRPr="00486F3E">
          <w:rPr>
            <w:rFonts w:asciiTheme="majorBidi" w:eastAsia="Times New Roman" w:hAnsiTheme="majorBidi" w:cstheme="majorBidi"/>
            <w:sz w:val="24"/>
            <w:szCs w:val="24"/>
            <w:lang w:eastAsia="id-ID"/>
          </w:rPr>
          <w:t>gerakan</w:t>
        </w:r>
      </w:hyperlink>
      <w:r w:rsidRPr="00486F3E">
        <w:rPr>
          <w:rFonts w:asciiTheme="majorBidi" w:eastAsia="Times New Roman" w:hAnsiTheme="majorBidi" w:cstheme="majorBidi"/>
          <w:sz w:val="24"/>
          <w:szCs w:val="24"/>
          <w:lang w:eastAsia="id-ID"/>
        </w:rPr>
        <w:t xml:space="preserve">, </w:t>
      </w:r>
      <w:hyperlink r:id="rId13" w:tooltip="Perilaku" w:history="1">
        <w:r w:rsidRPr="00486F3E">
          <w:rPr>
            <w:rFonts w:asciiTheme="majorBidi" w:eastAsia="Times New Roman" w:hAnsiTheme="majorBidi" w:cstheme="majorBidi"/>
            <w:sz w:val="24"/>
            <w:szCs w:val="24"/>
            <w:lang w:eastAsia="id-ID"/>
          </w:rPr>
          <w:t>perilaku</w:t>
        </w:r>
      </w:hyperlink>
      <w:r w:rsidRPr="00486F3E">
        <w:rPr>
          <w:rFonts w:asciiTheme="majorBidi" w:eastAsia="Times New Roman" w:hAnsiTheme="majorBidi" w:cstheme="majorBidi"/>
          <w:sz w:val="24"/>
          <w:szCs w:val="24"/>
          <w:lang w:eastAsia="id-ID"/>
        </w:rPr>
        <w:t xml:space="preserve"> dan fungsi tubuh </w:t>
      </w:r>
      <w:hyperlink r:id="rId14" w:tooltip="Homeostasis" w:history="1">
        <w:r w:rsidRPr="00486F3E">
          <w:rPr>
            <w:rFonts w:asciiTheme="majorBidi" w:eastAsia="Times New Roman" w:hAnsiTheme="majorBidi" w:cstheme="majorBidi"/>
            <w:sz w:val="24"/>
            <w:szCs w:val="24"/>
            <w:lang w:eastAsia="id-ID"/>
          </w:rPr>
          <w:t>homeostasis</w:t>
        </w:r>
      </w:hyperlink>
      <w:r w:rsidRPr="00486F3E">
        <w:rPr>
          <w:rFonts w:asciiTheme="majorBidi" w:eastAsia="Times New Roman" w:hAnsiTheme="majorBidi" w:cstheme="majorBidi"/>
          <w:sz w:val="24"/>
          <w:szCs w:val="24"/>
          <w:lang w:eastAsia="id-ID"/>
        </w:rPr>
        <w:t xml:space="preserve"> seperti detak jantung, tekanan darah, keseimban</w:t>
      </w:r>
      <w:r>
        <w:rPr>
          <w:rFonts w:asciiTheme="majorBidi" w:eastAsia="Times New Roman" w:hAnsiTheme="majorBidi" w:cstheme="majorBidi"/>
          <w:sz w:val="24"/>
          <w:szCs w:val="24"/>
          <w:lang w:eastAsia="id-ID"/>
        </w:rPr>
        <w:t>gan cairan tubuh dan suhu tubuh.</w:t>
      </w:r>
      <w:r>
        <w:rPr>
          <w:rStyle w:val="FootnoteReference"/>
          <w:rFonts w:asciiTheme="majorBidi" w:eastAsia="Times New Roman" w:hAnsiTheme="majorBidi" w:cstheme="majorBidi"/>
          <w:sz w:val="24"/>
          <w:szCs w:val="24"/>
          <w:lang w:eastAsia="id-ID"/>
        </w:rPr>
        <w:footnoteReference w:id="3"/>
      </w:r>
      <w:r w:rsidRPr="00486F3E">
        <w:rPr>
          <w:rFonts w:asciiTheme="majorBidi" w:eastAsia="Times New Roman" w:hAnsiTheme="majorBidi" w:cstheme="majorBidi"/>
          <w:sz w:val="24"/>
          <w:szCs w:val="24"/>
          <w:lang w:eastAsia="id-ID"/>
        </w:rPr>
        <w:t xml:space="preserve"> Otak manusia bertanggung jawab terhadap pengaturan seluruh </w:t>
      </w:r>
      <w:hyperlink r:id="rId15" w:tooltip="Badan" w:history="1">
        <w:r w:rsidRPr="00486F3E">
          <w:rPr>
            <w:rFonts w:asciiTheme="majorBidi" w:eastAsia="Times New Roman" w:hAnsiTheme="majorBidi" w:cstheme="majorBidi"/>
            <w:sz w:val="24"/>
            <w:szCs w:val="24"/>
            <w:lang w:eastAsia="id-ID"/>
          </w:rPr>
          <w:t>badan</w:t>
        </w:r>
      </w:hyperlink>
      <w:r w:rsidRPr="00486F3E">
        <w:rPr>
          <w:rFonts w:asciiTheme="majorBidi" w:eastAsia="Times New Roman" w:hAnsiTheme="majorBidi" w:cstheme="majorBidi"/>
          <w:sz w:val="24"/>
          <w:szCs w:val="24"/>
          <w:lang w:eastAsia="id-ID"/>
        </w:rPr>
        <w:t xml:space="preserve"> dan </w:t>
      </w:r>
      <w:hyperlink r:id="rId16" w:tooltip="Pemikiran (halaman belum tersedia)" w:history="1">
        <w:r w:rsidRPr="00486F3E">
          <w:rPr>
            <w:rFonts w:asciiTheme="majorBidi" w:eastAsia="Times New Roman" w:hAnsiTheme="majorBidi" w:cstheme="majorBidi"/>
            <w:sz w:val="24"/>
            <w:szCs w:val="24"/>
            <w:lang w:eastAsia="id-ID"/>
          </w:rPr>
          <w:t>pemikiran</w:t>
        </w:r>
      </w:hyperlink>
      <w:r w:rsidRPr="00486F3E">
        <w:rPr>
          <w:rFonts w:asciiTheme="majorBidi" w:eastAsia="Times New Roman" w:hAnsiTheme="majorBidi" w:cstheme="majorBidi"/>
          <w:sz w:val="24"/>
          <w:szCs w:val="24"/>
          <w:lang w:eastAsia="id-ID"/>
        </w:rPr>
        <w:t xml:space="preserve"> manusia. Otak dan sel saraf didalamnya dapat mem</w:t>
      </w:r>
      <w:r w:rsidR="003B1E0C">
        <w:rPr>
          <w:rFonts w:asciiTheme="majorBidi" w:eastAsia="Times New Roman" w:hAnsiTheme="majorBidi" w:cstheme="majorBidi"/>
          <w:sz w:val="24"/>
          <w:szCs w:val="24"/>
          <w:lang w:val="id-ID" w:eastAsia="id-ID"/>
        </w:rPr>
        <w:t>p</w:t>
      </w:r>
      <w:r w:rsidRPr="00486F3E">
        <w:rPr>
          <w:rFonts w:asciiTheme="majorBidi" w:eastAsia="Times New Roman" w:hAnsiTheme="majorBidi" w:cstheme="majorBidi"/>
          <w:sz w:val="24"/>
          <w:szCs w:val="24"/>
          <w:lang w:eastAsia="id-ID"/>
        </w:rPr>
        <w:t xml:space="preserve">engaruhi </w:t>
      </w:r>
      <w:hyperlink r:id="rId17" w:tooltip="Kognisi" w:history="1">
        <w:r w:rsidRPr="00486F3E">
          <w:rPr>
            <w:rFonts w:asciiTheme="majorBidi" w:eastAsia="Times New Roman" w:hAnsiTheme="majorBidi" w:cstheme="majorBidi"/>
            <w:sz w:val="24"/>
            <w:szCs w:val="24"/>
            <w:lang w:eastAsia="id-ID"/>
          </w:rPr>
          <w:t>kognisi</w:t>
        </w:r>
      </w:hyperlink>
      <w:r w:rsidRPr="00486F3E">
        <w:rPr>
          <w:rFonts w:asciiTheme="majorBidi" w:eastAsia="Times New Roman" w:hAnsiTheme="majorBidi" w:cstheme="majorBidi"/>
          <w:sz w:val="24"/>
          <w:szCs w:val="24"/>
          <w:lang w:eastAsia="id-ID"/>
        </w:rPr>
        <w:t xml:space="preserve"> manusia. Otak juga bertanggung jawab atas fungsi seperti </w:t>
      </w:r>
      <w:hyperlink r:id="rId18" w:tooltip="Pengenalan (halaman belum tersedia)" w:history="1">
        <w:r w:rsidRPr="00486F3E">
          <w:rPr>
            <w:rFonts w:asciiTheme="majorBidi" w:eastAsia="Times New Roman" w:hAnsiTheme="majorBidi" w:cstheme="majorBidi"/>
            <w:sz w:val="24"/>
            <w:szCs w:val="24"/>
            <w:lang w:eastAsia="id-ID"/>
          </w:rPr>
          <w:t>pengenalan</w:t>
        </w:r>
      </w:hyperlink>
      <w:r w:rsidRPr="00486F3E">
        <w:rPr>
          <w:rFonts w:asciiTheme="majorBidi" w:eastAsia="Times New Roman" w:hAnsiTheme="majorBidi" w:cstheme="majorBidi"/>
          <w:sz w:val="24"/>
          <w:szCs w:val="24"/>
          <w:lang w:eastAsia="id-ID"/>
        </w:rPr>
        <w:t xml:space="preserve">, </w:t>
      </w:r>
      <w:hyperlink r:id="rId19" w:tooltip="Emosi" w:history="1">
        <w:r w:rsidRPr="00486F3E">
          <w:rPr>
            <w:rFonts w:asciiTheme="majorBidi" w:eastAsia="Times New Roman" w:hAnsiTheme="majorBidi" w:cstheme="majorBidi"/>
            <w:sz w:val="24"/>
            <w:szCs w:val="24"/>
            <w:lang w:eastAsia="id-ID"/>
          </w:rPr>
          <w:t>emosi</w:t>
        </w:r>
      </w:hyperlink>
      <w:r w:rsidRPr="00486F3E">
        <w:rPr>
          <w:rFonts w:asciiTheme="majorBidi" w:eastAsia="Times New Roman" w:hAnsiTheme="majorBidi" w:cstheme="majorBidi"/>
          <w:sz w:val="24"/>
          <w:szCs w:val="24"/>
          <w:lang w:eastAsia="id-ID"/>
        </w:rPr>
        <w:t xml:space="preserve">. </w:t>
      </w:r>
      <w:hyperlink r:id="rId20" w:tooltip="Ingatan" w:history="1">
        <w:r w:rsidRPr="00486F3E">
          <w:rPr>
            <w:rFonts w:asciiTheme="majorBidi" w:eastAsia="Times New Roman" w:hAnsiTheme="majorBidi" w:cstheme="majorBidi"/>
            <w:sz w:val="24"/>
            <w:szCs w:val="24"/>
            <w:lang w:eastAsia="id-ID"/>
          </w:rPr>
          <w:t>ingatan</w:t>
        </w:r>
      </w:hyperlink>
      <w:r w:rsidRPr="00486F3E">
        <w:rPr>
          <w:rFonts w:asciiTheme="majorBidi" w:eastAsia="Times New Roman" w:hAnsiTheme="majorBidi" w:cstheme="majorBidi"/>
          <w:sz w:val="24"/>
          <w:szCs w:val="24"/>
          <w:lang w:eastAsia="id-ID"/>
        </w:rPr>
        <w:t xml:space="preserve">, </w:t>
      </w:r>
      <w:hyperlink r:id="rId21" w:tooltip="Gerakan motorik" w:history="1">
        <w:r w:rsidRPr="00486F3E">
          <w:rPr>
            <w:rFonts w:asciiTheme="majorBidi" w:eastAsia="Times New Roman" w:hAnsiTheme="majorBidi" w:cstheme="majorBidi"/>
            <w:sz w:val="24"/>
            <w:szCs w:val="24"/>
            <w:lang w:eastAsia="id-ID"/>
          </w:rPr>
          <w:t>pembelajaran motorik</w:t>
        </w:r>
      </w:hyperlink>
      <w:r w:rsidRPr="00486F3E">
        <w:rPr>
          <w:rFonts w:asciiTheme="majorBidi" w:eastAsia="Times New Roman" w:hAnsiTheme="majorBidi" w:cstheme="majorBidi"/>
          <w:sz w:val="24"/>
          <w:szCs w:val="24"/>
          <w:lang w:eastAsia="id-ID"/>
        </w:rPr>
        <w:t xml:space="preserve"> dan segala bentuk </w:t>
      </w:r>
      <w:hyperlink r:id="rId22" w:tooltip="Pembelajaran" w:history="1">
        <w:r w:rsidRPr="00486F3E">
          <w:rPr>
            <w:rFonts w:asciiTheme="majorBidi" w:eastAsia="Times New Roman" w:hAnsiTheme="majorBidi" w:cstheme="majorBidi"/>
            <w:sz w:val="24"/>
            <w:szCs w:val="24"/>
            <w:lang w:eastAsia="id-ID"/>
          </w:rPr>
          <w:t>pembelajaran</w:t>
        </w:r>
      </w:hyperlink>
      <w:r w:rsidRPr="00486F3E">
        <w:rPr>
          <w:rFonts w:asciiTheme="majorBidi" w:eastAsia="Times New Roman" w:hAnsiTheme="majorBidi" w:cstheme="majorBidi"/>
          <w:sz w:val="24"/>
          <w:szCs w:val="24"/>
          <w:lang w:eastAsia="id-ID"/>
        </w:rPr>
        <w:t xml:space="preserve"> lainnya.</w:t>
      </w:r>
    </w:p>
    <w:p w:rsidR="009A4738" w:rsidRPr="008326F6" w:rsidRDefault="009A4738" w:rsidP="008326F6">
      <w:pPr>
        <w:pStyle w:val="ListParagraph"/>
        <w:spacing w:after="100" w:afterAutospacing="1" w:line="480" w:lineRule="auto"/>
        <w:ind w:left="851" w:firstLine="567"/>
        <w:contextualSpacing w:val="0"/>
        <w:jc w:val="both"/>
        <w:rPr>
          <w:rFonts w:asciiTheme="majorBidi" w:eastAsia="Times New Roman" w:hAnsiTheme="majorBidi" w:cstheme="majorBidi"/>
          <w:sz w:val="24"/>
          <w:szCs w:val="24"/>
          <w:lang w:val="id-ID" w:eastAsia="id-ID"/>
        </w:rPr>
      </w:pPr>
      <w:r w:rsidRPr="00804C67">
        <w:rPr>
          <w:rFonts w:asciiTheme="majorBidi" w:eastAsia="Times New Roman" w:hAnsiTheme="majorBidi" w:cstheme="majorBidi"/>
          <w:sz w:val="24"/>
          <w:szCs w:val="24"/>
          <w:lang w:eastAsia="id-ID"/>
        </w:rPr>
        <w:t xml:space="preserve">Otak terbentuk dari dua jenis </w:t>
      </w:r>
      <w:hyperlink r:id="rId23" w:tooltip="Sel (biologi)" w:history="1">
        <w:r w:rsidRPr="00804C67">
          <w:rPr>
            <w:rFonts w:asciiTheme="majorBidi" w:eastAsia="Times New Roman" w:hAnsiTheme="majorBidi" w:cstheme="majorBidi"/>
            <w:sz w:val="24"/>
            <w:szCs w:val="24"/>
            <w:lang w:eastAsia="id-ID"/>
          </w:rPr>
          <w:t>sel</w:t>
        </w:r>
      </w:hyperlink>
      <w:r w:rsidRPr="00804C67">
        <w:rPr>
          <w:rFonts w:asciiTheme="majorBidi" w:eastAsia="Times New Roman" w:hAnsiTheme="majorBidi" w:cstheme="majorBidi"/>
          <w:sz w:val="24"/>
          <w:szCs w:val="24"/>
          <w:lang w:eastAsia="id-ID"/>
        </w:rPr>
        <w:t xml:space="preserve">: </w:t>
      </w:r>
      <w:hyperlink r:id="rId24" w:tooltip="Neuron" w:history="1">
        <w:r w:rsidRPr="00804C67">
          <w:rPr>
            <w:rFonts w:asciiTheme="majorBidi" w:eastAsia="Times New Roman" w:hAnsiTheme="majorBidi" w:cstheme="majorBidi"/>
            <w:sz w:val="24"/>
            <w:szCs w:val="24"/>
            <w:lang w:eastAsia="id-ID"/>
          </w:rPr>
          <w:t>neuron</w:t>
        </w:r>
      </w:hyperlink>
      <w:r>
        <w:t xml:space="preserve"> </w:t>
      </w:r>
      <w:r w:rsidRPr="008A368C">
        <w:rPr>
          <w:rFonts w:asciiTheme="majorBidi" w:hAnsiTheme="majorBidi" w:cstheme="majorBidi"/>
          <w:sz w:val="24"/>
          <w:szCs w:val="24"/>
        </w:rPr>
        <w:t>dan glial</w:t>
      </w:r>
      <w:r w:rsidRPr="00804C67">
        <w:rPr>
          <w:rFonts w:asciiTheme="majorBidi" w:eastAsia="Times New Roman" w:hAnsiTheme="majorBidi" w:cstheme="majorBidi"/>
          <w:sz w:val="24"/>
          <w:szCs w:val="24"/>
          <w:lang w:eastAsia="id-ID"/>
        </w:rPr>
        <w:t xml:space="preserve">. Neuron membawa informasi dalam bentuk pulsa listrik yang di kenal sebagai </w:t>
      </w:r>
      <w:hyperlink r:id="rId25" w:tooltip="Potensi aksi (halaman belum tersedia)" w:history="1">
        <w:r w:rsidRPr="00804C67">
          <w:rPr>
            <w:rFonts w:asciiTheme="majorBidi" w:eastAsia="Times New Roman" w:hAnsiTheme="majorBidi" w:cstheme="majorBidi"/>
            <w:sz w:val="24"/>
            <w:szCs w:val="24"/>
            <w:lang w:eastAsia="id-ID"/>
          </w:rPr>
          <w:t>potensi aksi</w:t>
        </w:r>
      </w:hyperlink>
      <w:r w:rsidRPr="00804C67">
        <w:rPr>
          <w:rFonts w:asciiTheme="majorBidi" w:eastAsia="Times New Roman" w:hAnsiTheme="majorBidi" w:cstheme="majorBidi"/>
          <w:sz w:val="24"/>
          <w:szCs w:val="24"/>
          <w:lang w:eastAsia="id-ID"/>
        </w:rPr>
        <w:t xml:space="preserve"> dengan mengirimkan berbagai macam bahan kimia yang disebut </w:t>
      </w:r>
      <w:hyperlink r:id="rId26" w:tooltip="Neurotransmiter" w:history="1">
        <w:r w:rsidRPr="00804C67">
          <w:rPr>
            <w:rFonts w:asciiTheme="majorBidi" w:eastAsia="Times New Roman" w:hAnsiTheme="majorBidi" w:cstheme="majorBidi"/>
            <w:sz w:val="24"/>
            <w:szCs w:val="24"/>
            <w:lang w:eastAsia="id-ID"/>
          </w:rPr>
          <w:t>neurotransmiter</w:t>
        </w:r>
      </w:hyperlink>
      <w:r>
        <w:t xml:space="preserve"> </w:t>
      </w:r>
      <w:r w:rsidRPr="00804C67">
        <w:rPr>
          <w:rFonts w:asciiTheme="majorBidi" w:hAnsiTheme="majorBidi" w:cstheme="majorBidi"/>
          <w:sz w:val="24"/>
          <w:szCs w:val="24"/>
        </w:rPr>
        <w:t>ke neuron lainnya.</w:t>
      </w:r>
      <w:r>
        <w:t xml:space="preserve"> </w:t>
      </w:r>
      <w:r w:rsidRPr="00804C67">
        <w:rPr>
          <w:rFonts w:asciiTheme="majorBidi" w:hAnsiTheme="majorBidi" w:cstheme="majorBidi"/>
          <w:sz w:val="24"/>
          <w:szCs w:val="24"/>
        </w:rPr>
        <w:t>Setiap neuron dapat mengembangkan 2 ribu sampai 20 ribu cabang yang disebut dendrit, dan masing – masing dendrit dapat menyimpan informasi dan menerima masukan dari sel yang lain.</w:t>
      </w:r>
      <w:r>
        <w:rPr>
          <w:rStyle w:val="FootnoteReference"/>
          <w:rFonts w:asciiTheme="majorBidi" w:hAnsiTheme="majorBidi" w:cstheme="majorBidi"/>
          <w:sz w:val="24"/>
          <w:szCs w:val="24"/>
        </w:rPr>
        <w:footnoteReference w:id="4"/>
      </w:r>
      <w:r>
        <w:t xml:space="preserve"> </w:t>
      </w:r>
      <w:r w:rsidRPr="00804C67">
        <w:rPr>
          <w:rFonts w:asciiTheme="majorBidi" w:hAnsiTheme="majorBidi" w:cstheme="majorBidi"/>
          <w:sz w:val="24"/>
          <w:szCs w:val="24"/>
        </w:rPr>
        <w:t>Sedangkan</w:t>
      </w:r>
      <w:r>
        <w:t xml:space="preserve"> g</w:t>
      </w:r>
      <w:r w:rsidRPr="00804C67">
        <w:rPr>
          <w:rFonts w:asciiTheme="majorBidi" w:eastAsia="Times New Roman" w:hAnsiTheme="majorBidi" w:cstheme="majorBidi"/>
          <w:sz w:val="24"/>
          <w:szCs w:val="24"/>
          <w:lang w:eastAsia="id-ID"/>
        </w:rPr>
        <w:t xml:space="preserve">lial berfungsi untuk menunjang dan melindungi neuron. </w:t>
      </w:r>
    </w:p>
    <w:p w:rsidR="009A4738" w:rsidRPr="00486F3E" w:rsidRDefault="009A4738" w:rsidP="00AE6920">
      <w:pPr>
        <w:pStyle w:val="ListParagraph"/>
        <w:numPr>
          <w:ilvl w:val="0"/>
          <w:numId w:val="11"/>
        </w:numPr>
        <w:spacing w:after="100" w:afterAutospacing="1" w:line="480" w:lineRule="auto"/>
        <w:ind w:left="850" w:hanging="425"/>
        <w:contextualSpacing w:val="0"/>
        <w:jc w:val="both"/>
        <w:rPr>
          <w:rFonts w:asciiTheme="majorBidi" w:eastAsia="Times New Roman" w:hAnsiTheme="majorBidi" w:cstheme="majorBidi"/>
          <w:b/>
          <w:bCs/>
          <w:sz w:val="24"/>
          <w:szCs w:val="24"/>
          <w:lang w:eastAsia="id-ID"/>
        </w:rPr>
      </w:pPr>
      <w:r w:rsidRPr="00486F3E">
        <w:rPr>
          <w:rFonts w:asciiTheme="majorBidi" w:eastAsia="Times New Roman" w:hAnsiTheme="majorBidi" w:cstheme="majorBidi"/>
          <w:b/>
          <w:bCs/>
          <w:sz w:val="24"/>
          <w:szCs w:val="24"/>
          <w:lang w:eastAsia="id-ID"/>
        </w:rPr>
        <w:t>Bagian – bagian Otak Manusia</w:t>
      </w:r>
    </w:p>
    <w:p w:rsidR="009A4738" w:rsidRPr="00486F3E" w:rsidRDefault="009A4738" w:rsidP="00E37DB2">
      <w:pPr>
        <w:pStyle w:val="ListParagraph"/>
        <w:numPr>
          <w:ilvl w:val="0"/>
          <w:numId w:val="12"/>
        </w:numPr>
        <w:spacing w:after="0" w:line="480" w:lineRule="auto"/>
        <w:ind w:left="1134" w:hanging="283"/>
        <w:jc w:val="both"/>
        <w:rPr>
          <w:rFonts w:asciiTheme="majorBidi" w:eastAsia="Times New Roman" w:hAnsiTheme="majorBidi" w:cstheme="majorBidi"/>
          <w:b/>
          <w:bCs/>
          <w:sz w:val="24"/>
          <w:szCs w:val="24"/>
          <w:lang w:eastAsia="id-ID"/>
        </w:rPr>
      </w:pPr>
      <w:r w:rsidRPr="00486F3E">
        <w:rPr>
          <w:rFonts w:asciiTheme="majorBidi" w:eastAsia="Times New Roman" w:hAnsiTheme="majorBidi" w:cstheme="majorBidi"/>
          <w:b/>
          <w:bCs/>
          <w:sz w:val="24"/>
          <w:szCs w:val="24"/>
          <w:lang w:eastAsia="id-ID"/>
        </w:rPr>
        <w:t xml:space="preserve"> Otak besar</w:t>
      </w:r>
    </w:p>
    <w:p w:rsidR="009A4738" w:rsidRDefault="009A4738" w:rsidP="008326F6">
      <w:pPr>
        <w:spacing w:after="100" w:afterAutospacing="1" w:line="480" w:lineRule="auto"/>
        <w:ind w:left="1134" w:firstLine="567"/>
        <w:jc w:val="both"/>
        <w:rPr>
          <w:rFonts w:asciiTheme="majorBidi" w:eastAsia="Times New Roman" w:hAnsiTheme="majorBidi" w:cstheme="majorBidi"/>
          <w:sz w:val="24"/>
          <w:szCs w:val="24"/>
          <w:lang w:eastAsia="id-ID"/>
        </w:rPr>
      </w:pPr>
      <w:r w:rsidRPr="00486F3E">
        <w:rPr>
          <w:rFonts w:asciiTheme="majorBidi" w:eastAsia="Times New Roman" w:hAnsiTheme="majorBidi" w:cstheme="majorBidi"/>
          <w:sz w:val="24"/>
          <w:szCs w:val="24"/>
          <w:lang w:eastAsia="id-ID"/>
        </w:rPr>
        <w:t xml:space="preserve">Otak besar dalam bahasa Inggris </w:t>
      </w:r>
      <w:r>
        <w:rPr>
          <w:rFonts w:asciiTheme="majorBidi" w:eastAsia="Times New Roman" w:hAnsiTheme="majorBidi" w:cstheme="majorBidi"/>
          <w:sz w:val="24"/>
          <w:szCs w:val="24"/>
          <w:lang w:eastAsia="id-ID"/>
        </w:rPr>
        <w:t>(</w:t>
      </w:r>
      <w:r w:rsidRPr="00486F3E">
        <w:rPr>
          <w:rFonts w:asciiTheme="majorBidi" w:eastAsia="Times New Roman" w:hAnsiTheme="majorBidi" w:cstheme="majorBidi"/>
          <w:i/>
          <w:iCs/>
          <w:sz w:val="24"/>
          <w:szCs w:val="24"/>
          <w:lang w:eastAsia="id-ID"/>
        </w:rPr>
        <w:t>cerebrum</w:t>
      </w:r>
      <w:r>
        <w:rPr>
          <w:rFonts w:asciiTheme="majorBidi" w:eastAsia="Times New Roman" w:hAnsiTheme="majorBidi" w:cstheme="majorBidi"/>
          <w:sz w:val="24"/>
          <w:szCs w:val="24"/>
          <w:lang w:eastAsia="id-ID"/>
        </w:rPr>
        <w:t>)</w:t>
      </w:r>
      <w:r w:rsidRPr="00486F3E">
        <w:rPr>
          <w:rFonts w:asciiTheme="majorBidi" w:eastAsia="Times New Roman" w:hAnsiTheme="majorBidi" w:cstheme="majorBidi"/>
          <w:sz w:val="24"/>
          <w:szCs w:val="24"/>
          <w:lang w:eastAsia="id-ID"/>
        </w:rPr>
        <w:t xml:space="preserve"> adalah bagian depan yang paling menonjol dari otak depan. Otak besar terdiri dari dua belahan, yaitu belahan kiri dan kanan.</w:t>
      </w:r>
      <w:r>
        <w:rPr>
          <w:rStyle w:val="FootnoteReference"/>
          <w:rFonts w:asciiTheme="majorBidi" w:eastAsia="Times New Roman" w:hAnsiTheme="majorBidi" w:cstheme="majorBidi"/>
          <w:sz w:val="24"/>
          <w:szCs w:val="24"/>
          <w:lang w:eastAsia="id-ID"/>
        </w:rPr>
        <w:footnoteReference w:id="5"/>
      </w:r>
      <w:r w:rsidRPr="00486F3E">
        <w:rPr>
          <w:rFonts w:asciiTheme="majorBidi" w:eastAsia="Times New Roman" w:hAnsiTheme="majorBidi" w:cstheme="majorBidi"/>
          <w:sz w:val="24"/>
          <w:szCs w:val="24"/>
          <w:lang w:eastAsia="id-ID"/>
        </w:rPr>
        <w:t xml:space="preserve"> Setiap belahan mengatur dan melayani tubuh yang berlawanan, belahan kiri mengatur tubuh bagian kanan dan sebaliknya. Otak besar merupakan pusat saraf utama, </w:t>
      </w:r>
      <w:r>
        <w:rPr>
          <w:rFonts w:asciiTheme="majorBidi" w:eastAsia="Times New Roman" w:hAnsiTheme="majorBidi" w:cstheme="majorBidi"/>
          <w:sz w:val="24"/>
          <w:szCs w:val="24"/>
          <w:lang w:eastAsia="id-ID"/>
        </w:rPr>
        <w:t>berfungsi</w:t>
      </w:r>
      <w:r w:rsidRPr="00486F3E">
        <w:rPr>
          <w:rFonts w:asciiTheme="majorBidi" w:eastAsia="Times New Roman" w:hAnsiTheme="majorBidi" w:cstheme="majorBidi"/>
          <w:sz w:val="24"/>
          <w:szCs w:val="24"/>
          <w:lang w:eastAsia="id-ID"/>
        </w:rPr>
        <w:t xml:space="preserve"> dalam pengaturan semua aktivitas tubuh, </w:t>
      </w:r>
      <w:r>
        <w:rPr>
          <w:rFonts w:asciiTheme="majorBidi" w:eastAsia="Times New Roman" w:hAnsiTheme="majorBidi" w:cstheme="majorBidi"/>
          <w:sz w:val="24"/>
          <w:szCs w:val="24"/>
          <w:lang w:eastAsia="id-ID"/>
        </w:rPr>
        <w:t>seperti</w:t>
      </w:r>
      <w:r w:rsidRPr="00486F3E">
        <w:rPr>
          <w:rFonts w:asciiTheme="majorBidi" w:eastAsia="Times New Roman" w:hAnsiTheme="majorBidi" w:cstheme="majorBidi"/>
          <w:sz w:val="24"/>
          <w:szCs w:val="24"/>
          <w:lang w:eastAsia="id-ID"/>
        </w:rPr>
        <w:t xml:space="preserve"> kepandaian (inteligensi), ingatan (memori), kesadaran, dan pertimbangan.</w:t>
      </w:r>
    </w:p>
    <w:p w:rsidR="009A4738" w:rsidRPr="00F67E75" w:rsidRDefault="00861AD3" w:rsidP="00E37DB2">
      <w:pPr>
        <w:pStyle w:val="ListParagraph"/>
        <w:numPr>
          <w:ilvl w:val="0"/>
          <w:numId w:val="12"/>
        </w:numPr>
        <w:spacing w:after="0" w:line="480" w:lineRule="auto"/>
        <w:ind w:hanging="295"/>
        <w:jc w:val="both"/>
        <w:rPr>
          <w:rFonts w:asciiTheme="majorBidi" w:eastAsia="Times New Roman" w:hAnsiTheme="majorBidi" w:cstheme="majorBidi"/>
          <w:b/>
          <w:bCs/>
          <w:sz w:val="24"/>
          <w:szCs w:val="24"/>
          <w:lang w:eastAsia="id-ID"/>
        </w:rPr>
      </w:pPr>
      <w:hyperlink r:id="rId27" w:tooltip="Korteks otak besar" w:history="1">
        <w:r w:rsidR="009A4738" w:rsidRPr="00F67E75">
          <w:rPr>
            <w:rFonts w:asciiTheme="majorBidi" w:eastAsia="Times New Roman" w:hAnsiTheme="majorBidi" w:cstheme="majorBidi"/>
            <w:b/>
            <w:bCs/>
            <w:sz w:val="24"/>
            <w:szCs w:val="24"/>
            <w:lang w:eastAsia="id-ID"/>
          </w:rPr>
          <w:t xml:space="preserve">Korteks </w:t>
        </w:r>
        <w:r w:rsidR="009A4738">
          <w:rPr>
            <w:rFonts w:asciiTheme="majorBidi" w:eastAsia="Times New Roman" w:hAnsiTheme="majorBidi" w:cstheme="majorBidi"/>
            <w:b/>
            <w:bCs/>
            <w:sz w:val="24"/>
            <w:szCs w:val="24"/>
            <w:lang w:val="id-ID" w:eastAsia="id-ID"/>
          </w:rPr>
          <w:t>O</w:t>
        </w:r>
        <w:r w:rsidR="009A4738">
          <w:rPr>
            <w:rFonts w:asciiTheme="majorBidi" w:eastAsia="Times New Roman" w:hAnsiTheme="majorBidi" w:cstheme="majorBidi"/>
            <w:b/>
            <w:bCs/>
            <w:sz w:val="24"/>
            <w:szCs w:val="24"/>
            <w:lang w:eastAsia="id-ID"/>
          </w:rPr>
          <w:t xml:space="preserve">tak </w:t>
        </w:r>
        <w:r w:rsidR="009A4738">
          <w:rPr>
            <w:rFonts w:asciiTheme="majorBidi" w:eastAsia="Times New Roman" w:hAnsiTheme="majorBidi" w:cstheme="majorBidi"/>
            <w:b/>
            <w:bCs/>
            <w:sz w:val="24"/>
            <w:szCs w:val="24"/>
            <w:lang w:val="id-ID" w:eastAsia="id-ID"/>
          </w:rPr>
          <w:t>B</w:t>
        </w:r>
        <w:r w:rsidR="009A4738" w:rsidRPr="00F67E75">
          <w:rPr>
            <w:rFonts w:asciiTheme="majorBidi" w:eastAsia="Times New Roman" w:hAnsiTheme="majorBidi" w:cstheme="majorBidi"/>
            <w:b/>
            <w:bCs/>
            <w:sz w:val="24"/>
            <w:szCs w:val="24"/>
            <w:lang w:eastAsia="id-ID"/>
          </w:rPr>
          <w:t>esar</w:t>
        </w:r>
      </w:hyperlink>
    </w:p>
    <w:p w:rsidR="009A4738" w:rsidRPr="00486F3E" w:rsidRDefault="009A4738" w:rsidP="008326F6">
      <w:pPr>
        <w:spacing w:after="100" w:afterAutospacing="1" w:line="480" w:lineRule="auto"/>
        <w:ind w:left="1134" w:firstLine="567"/>
        <w:jc w:val="both"/>
        <w:rPr>
          <w:rFonts w:asciiTheme="majorBidi" w:eastAsia="Times New Roman" w:hAnsiTheme="majorBidi" w:cstheme="majorBidi"/>
          <w:sz w:val="24"/>
          <w:szCs w:val="24"/>
          <w:lang w:eastAsia="id-ID"/>
        </w:rPr>
      </w:pPr>
      <w:r w:rsidRPr="00486F3E">
        <w:rPr>
          <w:rFonts w:asciiTheme="majorBidi" w:eastAsia="Times New Roman" w:hAnsiTheme="majorBidi" w:cstheme="majorBidi"/>
          <w:sz w:val="24"/>
          <w:szCs w:val="24"/>
          <w:lang w:eastAsia="id-ID"/>
        </w:rPr>
        <w:t>Korteks otak besar (</w:t>
      </w:r>
      <w:r w:rsidRPr="00486F3E">
        <w:rPr>
          <w:rFonts w:asciiTheme="majorBidi" w:eastAsia="Times New Roman" w:hAnsiTheme="majorBidi" w:cstheme="majorBidi"/>
          <w:i/>
          <w:iCs/>
          <w:sz w:val="24"/>
          <w:szCs w:val="24"/>
          <w:lang w:eastAsia="id-ID"/>
        </w:rPr>
        <w:t>cerebral cortex</w:t>
      </w:r>
      <w:r w:rsidRPr="00486F3E">
        <w:rPr>
          <w:rFonts w:asciiTheme="majorBidi" w:eastAsia="Times New Roman" w:hAnsiTheme="majorBidi" w:cstheme="majorBidi"/>
          <w:sz w:val="24"/>
          <w:szCs w:val="24"/>
          <w:lang w:eastAsia="id-ID"/>
        </w:rPr>
        <w:t xml:space="preserve">) merupakan lapisan tipis berwarna abu-abu yang terdiri dari 15 - 33 miliar </w:t>
      </w:r>
      <w:hyperlink r:id="rId28" w:tooltip="Neuron" w:history="1">
        <w:r w:rsidRPr="00486F3E">
          <w:rPr>
            <w:rFonts w:asciiTheme="majorBidi" w:eastAsia="Times New Roman" w:hAnsiTheme="majorBidi" w:cstheme="majorBidi"/>
            <w:sz w:val="24"/>
            <w:szCs w:val="24"/>
            <w:lang w:eastAsia="id-ID"/>
          </w:rPr>
          <w:t>neuron</w:t>
        </w:r>
      </w:hyperlink>
      <w:r>
        <w:rPr>
          <w:rStyle w:val="FootnoteReference"/>
        </w:rPr>
        <w:footnoteReference w:id="6"/>
      </w:r>
      <w:r>
        <w:rPr>
          <w:rFonts w:asciiTheme="majorBidi" w:eastAsia="Times New Roman" w:hAnsiTheme="majorBidi" w:cstheme="majorBidi"/>
          <w:sz w:val="24"/>
          <w:szCs w:val="24"/>
          <w:lang w:eastAsia="id-ID"/>
        </w:rPr>
        <w:t xml:space="preserve">. </w:t>
      </w:r>
      <w:r w:rsidRPr="00486F3E">
        <w:rPr>
          <w:rFonts w:asciiTheme="majorBidi" w:eastAsia="Times New Roman" w:hAnsiTheme="majorBidi" w:cstheme="majorBidi"/>
          <w:sz w:val="24"/>
          <w:szCs w:val="24"/>
          <w:lang w:eastAsia="id-ID"/>
        </w:rPr>
        <w:t xml:space="preserve">Komunikasi yang terjadi antar neuron dalam bentuk pulsa sinyal </w:t>
      </w:r>
      <w:r>
        <w:rPr>
          <w:rFonts w:asciiTheme="majorBidi" w:eastAsia="Times New Roman" w:hAnsiTheme="majorBidi" w:cstheme="majorBidi"/>
          <w:sz w:val="24"/>
          <w:szCs w:val="24"/>
          <w:lang w:eastAsia="id-ID"/>
        </w:rPr>
        <w:t>(</w:t>
      </w:r>
      <w:hyperlink r:id="rId29" w:tooltip="Potensial aksi" w:history="1">
        <w:r w:rsidRPr="00486F3E">
          <w:rPr>
            <w:rFonts w:asciiTheme="majorBidi" w:eastAsia="Times New Roman" w:hAnsiTheme="majorBidi" w:cstheme="majorBidi"/>
            <w:sz w:val="24"/>
            <w:szCs w:val="24"/>
            <w:lang w:eastAsia="id-ID"/>
          </w:rPr>
          <w:t>potensial aksi</w:t>
        </w:r>
      </w:hyperlink>
      <w:r>
        <w:t>)</w:t>
      </w:r>
      <w:r w:rsidRPr="00486F3E">
        <w:rPr>
          <w:rFonts w:asciiTheme="majorBidi" w:eastAsia="Times New Roman" w:hAnsiTheme="majorBidi" w:cstheme="majorBidi"/>
          <w:sz w:val="24"/>
          <w:szCs w:val="24"/>
          <w:lang w:eastAsia="id-ID"/>
        </w:rPr>
        <w:t xml:space="preserve"> melalui </w:t>
      </w:r>
      <w:hyperlink r:id="rId30" w:tooltip="Akson" w:history="1">
        <w:r w:rsidRPr="00486F3E">
          <w:rPr>
            <w:rFonts w:asciiTheme="majorBidi" w:eastAsia="Times New Roman" w:hAnsiTheme="majorBidi" w:cstheme="majorBidi"/>
            <w:sz w:val="24"/>
            <w:szCs w:val="24"/>
            <w:lang w:eastAsia="id-ID"/>
          </w:rPr>
          <w:t>akson</w:t>
        </w:r>
      </w:hyperlink>
      <w:r w:rsidRPr="00486F3E">
        <w:rPr>
          <w:rFonts w:asciiTheme="majorBidi" w:eastAsia="Times New Roman" w:hAnsiTheme="majorBidi" w:cstheme="majorBidi"/>
          <w:sz w:val="24"/>
          <w:szCs w:val="24"/>
          <w:lang w:eastAsia="id-ID"/>
        </w:rPr>
        <w:t xml:space="preserve"> dapat dikirimkan ke </w:t>
      </w:r>
      <w:r>
        <w:rPr>
          <w:rFonts w:asciiTheme="majorBidi" w:eastAsia="Times New Roman" w:hAnsiTheme="majorBidi" w:cstheme="majorBidi"/>
          <w:sz w:val="24"/>
          <w:szCs w:val="24"/>
          <w:lang w:eastAsia="id-ID"/>
        </w:rPr>
        <w:t>seluruh</w:t>
      </w:r>
      <w:r w:rsidRPr="00486F3E">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bagian </w:t>
      </w:r>
      <w:r w:rsidRPr="00486F3E">
        <w:rPr>
          <w:rFonts w:asciiTheme="majorBidi" w:eastAsia="Times New Roman" w:hAnsiTheme="majorBidi" w:cstheme="majorBidi"/>
          <w:sz w:val="24"/>
          <w:szCs w:val="24"/>
          <w:lang w:eastAsia="id-ID"/>
        </w:rPr>
        <w:t>otak atau tubuh.</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lastRenderedPageBreak/>
        <w:t>Lapisan korteks t</w:t>
      </w:r>
      <w:r w:rsidRPr="00486F3E">
        <w:rPr>
          <w:rFonts w:asciiTheme="majorBidi" w:eastAsia="Times New Roman" w:hAnsiTheme="majorBidi" w:cstheme="majorBidi"/>
          <w:sz w:val="24"/>
          <w:szCs w:val="24"/>
          <w:lang w:eastAsia="id-ID"/>
        </w:rPr>
        <w:t xml:space="preserve">erdapat berbagai macam pusat saraf yang mengendalikan </w:t>
      </w:r>
      <w:hyperlink r:id="rId31" w:tooltip="Ingatan" w:history="1">
        <w:r w:rsidRPr="00486F3E">
          <w:rPr>
            <w:rFonts w:asciiTheme="majorBidi" w:eastAsia="Times New Roman" w:hAnsiTheme="majorBidi" w:cstheme="majorBidi"/>
            <w:sz w:val="24"/>
            <w:szCs w:val="24"/>
            <w:lang w:eastAsia="id-ID"/>
          </w:rPr>
          <w:t>ingatan</w:t>
        </w:r>
      </w:hyperlink>
      <w:r w:rsidRPr="00486F3E">
        <w:rPr>
          <w:rFonts w:asciiTheme="majorBidi" w:eastAsia="Times New Roman" w:hAnsiTheme="majorBidi" w:cstheme="majorBidi"/>
          <w:sz w:val="24"/>
          <w:szCs w:val="24"/>
          <w:lang w:eastAsia="id-ID"/>
        </w:rPr>
        <w:t xml:space="preserve">, </w:t>
      </w:r>
      <w:hyperlink r:id="rId32" w:tooltip="Perhatian" w:history="1">
        <w:r w:rsidRPr="00486F3E">
          <w:rPr>
            <w:rFonts w:asciiTheme="majorBidi" w:eastAsia="Times New Roman" w:hAnsiTheme="majorBidi" w:cstheme="majorBidi"/>
            <w:sz w:val="24"/>
            <w:szCs w:val="24"/>
            <w:lang w:eastAsia="id-ID"/>
          </w:rPr>
          <w:t>perhatian</w:t>
        </w:r>
      </w:hyperlink>
      <w:r w:rsidRPr="00486F3E">
        <w:rPr>
          <w:rFonts w:asciiTheme="majorBidi" w:eastAsia="Times New Roman" w:hAnsiTheme="majorBidi" w:cstheme="majorBidi"/>
          <w:sz w:val="24"/>
          <w:szCs w:val="24"/>
          <w:lang w:eastAsia="id-ID"/>
        </w:rPr>
        <w:t xml:space="preserve">, </w:t>
      </w:r>
      <w:hyperlink r:id="rId33" w:tooltip="Persepsi" w:history="1">
        <w:r w:rsidRPr="00486F3E">
          <w:rPr>
            <w:rFonts w:asciiTheme="majorBidi" w:eastAsia="Times New Roman" w:hAnsiTheme="majorBidi" w:cstheme="majorBidi"/>
            <w:sz w:val="24"/>
            <w:szCs w:val="24"/>
            <w:lang w:eastAsia="id-ID"/>
          </w:rPr>
          <w:t>persepsi</w:t>
        </w:r>
      </w:hyperlink>
      <w:r w:rsidRPr="00486F3E">
        <w:rPr>
          <w:rFonts w:asciiTheme="majorBidi" w:eastAsia="Times New Roman" w:hAnsiTheme="majorBidi" w:cstheme="majorBidi"/>
          <w:sz w:val="24"/>
          <w:szCs w:val="24"/>
          <w:lang w:eastAsia="id-ID"/>
        </w:rPr>
        <w:t xml:space="preserve">, </w:t>
      </w:r>
      <w:hyperlink r:id="rId34" w:tooltip="Pertimbangan (halaman belum tersedia)" w:history="1">
        <w:r w:rsidRPr="00486F3E">
          <w:rPr>
            <w:rFonts w:asciiTheme="majorBidi" w:eastAsia="Times New Roman" w:hAnsiTheme="majorBidi" w:cstheme="majorBidi"/>
            <w:sz w:val="24"/>
            <w:szCs w:val="24"/>
            <w:lang w:eastAsia="id-ID"/>
          </w:rPr>
          <w:t>pertimbangan</w:t>
        </w:r>
      </w:hyperlink>
      <w:r w:rsidRPr="00486F3E">
        <w:rPr>
          <w:rFonts w:asciiTheme="majorBidi" w:eastAsia="Times New Roman" w:hAnsiTheme="majorBidi" w:cstheme="majorBidi"/>
          <w:sz w:val="24"/>
          <w:szCs w:val="24"/>
          <w:lang w:eastAsia="id-ID"/>
        </w:rPr>
        <w:t xml:space="preserve">, </w:t>
      </w:r>
      <w:hyperlink r:id="rId35" w:tooltip="Bahasa" w:history="1">
        <w:r w:rsidRPr="00486F3E">
          <w:rPr>
            <w:rFonts w:asciiTheme="majorBidi" w:eastAsia="Times New Roman" w:hAnsiTheme="majorBidi" w:cstheme="majorBidi"/>
            <w:sz w:val="24"/>
            <w:szCs w:val="24"/>
            <w:lang w:eastAsia="id-ID"/>
          </w:rPr>
          <w:t>bahasa</w:t>
        </w:r>
      </w:hyperlink>
      <w:r w:rsidRPr="00486F3E">
        <w:rPr>
          <w:rFonts w:asciiTheme="majorBidi" w:eastAsia="Times New Roman" w:hAnsiTheme="majorBidi" w:cstheme="majorBidi"/>
          <w:sz w:val="24"/>
          <w:szCs w:val="24"/>
          <w:lang w:eastAsia="id-ID"/>
        </w:rPr>
        <w:t xml:space="preserve"> dan </w:t>
      </w:r>
      <w:hyperlink r:id="rId36" w:tooltip="Kesadaran" w:history="1">
        <w:r w:rsidRPr="00486F3E">
          <w:rPr>
            <w:rFonts w:asciiTheme="majorBidi" w:eastAsia="Times New Roman" w:hAnsiTheme="majorBidi" w:cstheme="majorBidi"/>
            <w:sz w:val="24"/>
            <w:szCs w:val="24"/>
            <w:lang w:eastAsia="id-ID"/>
          </w:rPr>
          <w:t>kesadaran</w:t>
        </w:r>
      </w:hyperlink>
      <w:r>
        <w:t>.</w:t>
      </w:r>
    </w:p>
    <w:p w:rsidR="009A4738" w:rsidRPr="00F67E75" w:rsidRDefault="00CC330C" w:rsidP="00E37DB2">
      <w:pPr>
        <w:pStyle w:val="ListParagraph"/>
        <w:numPr>
          <w:ilvl w:val="0"/>
          <w:numId w:val="12"/>
        </w:numPr>
        <w:spacing w:after="0" w:line="480" w:lineRule="auto"/>
        <w:ind w:hanging="295"/>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Ganglia </w:t>
      </w:r>
      <w:r>
        <w:rPr>
          <w:rFonts w:asciiTheme="majorBidi" w:eastAsia="Times New Roman" w:hAnsiTheme="majorBidi" w:cstheme="majorBidi"/>
          <w:b/>
          <w:bCs/>
          <w:sz w:val="24"/>
          <w:szCs w:val="24"/>
          <w:lang w:val="id-ID" w:eastAsia="id-ID"/>
        </w:rPr>
        <w:t>D</w:t>
      </w:r>
      <w:r w:rsidR="009A4738" w:rsidRPr="00F67E75">
        <w:rPr>
          <w:rFonts w:asciiTheme="majorBidi" w:eastAsia="Times New Roman" w:hAnsiTheme="majorBidi" w:cstheme="majorBidi"/>
          <w:b/>
          <w:bCs/>
          <w:sz w:val="24"/>
          <w:szCs w:val="24"/>
          <w:lang w:eastAsia="id-ID"/>
        </w:rPr>
        <w:t>asar</w:t>
      </w:r>
    </w:p>
    <w:p w:rsidR="009A4738" w:rsidRPr="00486F3E" w:rsidRDefault="009A4738" w:rsidP="008326F6">
      <w:pPr>
        <w:spacing w:after="100" w:afterAutospacing="1" w:line="480" w:lineRule="auto"/>
        <w:ind w:left="1134" w:firstLine="567"/>
        <w:jc w:val="both"/>
        <w:rPr>
          <w:rFonts w:asciiTheme="majorBidi" w:eastAsia="Times New Roman" w:hAnsiTheme="majorBidi" w:cstheme="majorBidi"/>
          <w:sz w:val="24"/>
          <w:szCs w:val="24"/>
          <w:lang w:eastAsia="id-ID"/>
        </w:rPr>
      </w:pPr>
      <w:r w:rsidRPr="00486F3E">
        <w:rPr>
          <w:rFonts w:asciiTheme="majorBidi" w:eastAsia="Times New Roman" w:hAnsiTheme="majorBidi" w:cstheme="majorBidi"/>
          <w:sz w:val="24"/>
          <w:szCs w:val="24"/>
          <w:lang w:eastAsia="id-ID"/>
        </w:rPr>
        <w:t>Ganglia dasar (</w:t>
      </w:r>
      <w:hyperlink r:id="rId37" w:tooltip="Bahasa Inggris" w:history="1">
        <w:r w:rsidRPr="00486F3E">
          <w:rPr>
            <w:rFonts w:asciiTheme="majorBidi" w:eastAsia="Times New Roman" w:hAnsiTheme="majorBidi" w:cstheme="majorBidi"/>
            <w:sz w:val="24"/>
            <w:szCs w:val="24"/>
            <w:lang w:eastAsia="id-ID"/>
          </w:rPr>
          <w:t>bahasa Inggris</w:t>
        </w:r>
      </w:hyperlink>
      <w:r w:rsidRPr="00486F3E">
        <w:rPr>
          <w:rFonts w:asciiTheme="majorBidi" w:eastAsia="Times New Roman" w:hAnsiTheme="majorBidi" w:cstheme="majorBidi"/>
          <w:sz w:val="24"/>
          <w:szCs w:val="24"/>
          <w:lang w:eastAsia="id-ID"/>
        </w:rPr>
        <w:t xml:space="preserve">: </w:t>
      </w:r>
      <w:r w:rsidRPr="00486F3E">
        <w:rPr>
          <w:rFonts w:asciiTheme="majorBidi" w:eastAsia="Times New Roman" w:hAnsiTheme="majorBidi" w:cstheme="majorBidi"/>
          <w:i/>
          <w:iCs/>
          <w:sz w:val="24"/>
          <w:szCs w:val="24"/>
          <w:lang w:eastAsia="id-ID"/>
        </w:rPr>
        <w:t>basal ganglia, white matter</w:t>
      </w:r>
      <w:r w:rsidRPr="00486F3E">
        <w:rPr>
          <w:rFonts w:asciiTheme="majorBidi" w:eastAsia="Times New Roman" w:hAnsiTheme="majorBidi" w:cstheme="majorBidi"/>
          <w:sz w:val="24"/>
          <w:szCs w:val="24"/>
          <w:lang w:eastAsia="id-ID"/>
        </w:rPr>
        <w:t xml:space="preserve">) merupakan lapisan yang berwarna putih. Lapisan dalam banyak mengandung serabut saraf, yaitu </w:t>
      </w:r>
      <w:hyperlink r:id="rId38" w:tooltip="Dendrit" w:history="1">
        <w:r w:rsidRPr="00486F3E">
          <w:rPr>
            <w:rFonts w:asciiTheme="majorBidi" w:eastAsia="Times New Roman" w:hAnsiTheme="majorBidi" w:cstheme="majorBidi"/>
            <w:sz w:val="24"/>
            <w:szCs w:val="24"/>
            <w:lang w:eastAsia="id-ID"/>
          </w:rPr>
          <w:t>Dendrit</w:t>
        </w:r>
      </w:hyperlink>
      <w:r w:rsidRPr="00486F3E">
        <w:rPr>
          <w:rFonts w:asciiTheme="majorBidi" w:eastAsia="Times New Roman" w:hAnsiTheme="majorBidi" w:cstheme="majorBidi"/>
          <w:sz w:val="24"/>
          <w:szCs w:val="24"/>
          <w:lang w:eastAsia="id-ID"/>
        </w:rPr>
        <w:t xml:space="preserve"> dan </w:t>
      </w:r>
      <w:hyperlink r:id="rId39" w:tooltip="Neurit (halaman belum tersedia)" w:history="1">
        <w:r w:rsidRPr="00486F3E">
          <w:rPr>
            <w:rFonts w:asciiTheme="majorBidi" w:eastAsia="Times New Roman" w:hAnsiTheme="majorBidi" w:cstheme="majorBidi"/>
            <w:sz w:val="24"/>
            <w:szCs w:val="24"/>
            <w:lang w:eastAsia="id-ID"/>
          </w:rPr>
          <w:t>Neurit</w:t>
        </w:r>
      </w:hyperlink>
      <w:r>
        <w:t>.</w:t>
      </w:r>
      <w:r>
        <w:rPr>
          <w:rStyle w:val="FootnoteReference"/>
        </w:rPr>
        <w:footnoteReference w:id="7"/>
      </w:r>
    </w:p>
    <w:p w:rsidR="009A4738" w:rsidRPr="00F67E75" w:rsidRDefault="009A4738" w:rsidP="00E37DB2">
      <w:pPr>
        <w:pStyle w:val="ListParagraph"/>
        <w:numPr>
          <w:ilvl w:val="0"/>
          <w:numId w:val="12"/>
        </w:numPr>
        <w:spacing w:after="0" w:line="480" w:lineRule="auto"/>
        <w:ind w:left="1134" w:hanging="283"/>
        <w:jc w:val="both"/>
        <w:rPr>
          <w:rFonts w:asciiTheme="majorBidi" w:eastAsia="Times New Roman" w:hAnsiTheme="majorBidi" w:cstheme="majorBidi"/>
          <w:b/>
          <w:bCs/>
          <w:sz w:val="24"/>
          <w:szCs w:val="24"/>
          <w:lang w:eastAsia="id-ID"/>
        </w:rPr>
      </w:pPr>
      <w:r w:rsidRPr="00F67E75">
        <w:rPr>
          <w:rFonts w:asciiTheme="majorBidi" w:eastAsia="Times New Roman" w:hAnsiTheme="majorBidi" w:cstheme="majorBidi"/>
          <w:b/>
          <w:bCs/>
          <w:sz w:val="24"/>
          <w:szCs w:val="24"/>
          <w:lang w:eastAsia="id-ID"/>
        </w:rPr>
        <w:t>Diensefalon</w:t>
      </w:r>
    </w:p>
    <w:p w:rsidR="009A4738" w:rsidRPr="00F85917" w:rsidRDefault="009A4738" w:rsidP="008326F6">
      <w:pPr>
        <w:spacing w:after="100" w:afterAutospacing="1" w:line="480" w:lineRule="auto"/>
        <w:ind w:left="1134" w:firstLine="709"/>
        <w:jc w:val="both"/>
        <w:rPr>
          <w:rFonts w:asciiTheme="majorBidi" w:eastAsia="Times New Roman" w:hAnsiTheme="majorBidi" w:cstheme="majorBidi"/>
          <w:sz w:val="24"/>
          <w:szCs w:val="24"/>
          <w:lang w:eastAsia="id-ID"/>
        </w:rPr>
      </w:pPr>
      <w:r w:rsidRPr="00DA28AC">
        <w:rPr>
          <w:rFonts w:asciiTheme="majorBidi" w:eastAsia="Times New Roman" w:hAnsiTheme="majorBidi" w:cstheme="majorBidi"/>
          <w:sz w:val="24"/>
          <w:szCs w:val="24"/>
          <w:lang w:eastAsia="id-ID"/>
        </w:rPr>
        <w:t>Diensefalo</w:t>
      </w:r>
      <w:r>
        <w:rPr>
          <w:rFonts w:asciiTheme="majorBidi" w:eastAsia="Times New Roman" w:hAnsiTheme="majorBidi" w:cstheme="majorBidi"/>
          <w:sz w:val="24"/>
          <w:szCs w:val="24"/>
          <w:lang w:eastAsia="id-ID"/>
        </w:rPr>
        <w:t xml:space="preserve">n </w:t>
      </w:r>
      <w:r w:rsidRPr="00486F3E">
        <w:rPr>
          <w:rFonts w:asciiTheme="majorBidi" w:eastAsia="Times New Roman" w:hAnsiTheme="majorBidi" w:cstheme="majorBidi"/>
          <w:sz w:val="24"/>
          <w:szCs w:val="24"/>
          <w:lang w:eastAsia="id-ID"/>
        </w:rPr>
        <w:t>adala</w:t>
      </w:r>
      <w:r>
        <w:rPr>
          <w:rFonts w:asciiTheme="majorBidi" w:eastAsia="Times New Roman" w:hAnsiTheme="majorBidi" w:cstheme="majorBidi"/>
          <w:sz w:val="24"/>
          <w:szCs w:val="24"/>
          <w:lang w:eastAsia="id-ID"/>
        </w:rPr>
        <w:t>h bagian otak yang terdiri dari mid-</w:t>
      </w:r>
      <w:r w:rsidRPr="00F67E75">
        <w:rPr>
          <w:rFonts w:asciiTheme="majorBidi" w:eastAsia="Times New Roman" w:hAnsiTheme="majorBidi" w:cstheme="majorBidi"/>
          <w:sz w:val="24"/>
          <w:szCs w:val="24"/>
          <w:lang w:eastAsia="id-ID"/>
        </w:rPr>
        <w:t xml:space="preserve"> </w:t>
      </w:r>
      <w:r w:rsidRPr="00DA28AC">
        <w:rPr>
          <w:rFonts w:asciiTheme="majorBidi" w:eastAsia="Times New Roman" w:hAnsiTheme="majorBidi" w:cstheme="majorBidi"/>
          <w:sz w:val="24"/>
          <w:szCs w:val="24"/>
          <w:lang w:eastAsia="id-ID"/>
        </w:rPr>
        <w:t>diencephalic territory</w:t>
      </w:r>
      <w:r>
        <w:rPr>
          <w:rFonts w:asciiTheme="majorBidi" w:eastAsia="Times New Roman" w:hAnsiTheme="majorBidi" w:cstheme="majorBidi"/>
          <w:sz w:val="24"/>
          <w:szCs w:val="24"/>
          <w:lang w:eastAsia="id-ID"/>
        </w:rPr>
        <w:t xml:space="preserve">, pretalamus, zona </w:t>
      </w:r>
      <w:r w:rsidRPr="00F67E75">
        <w:rPr>
          <w:rFonts w:asciiTheme="majorBidi" w:eastAsia="Times New Roman" w:hAnsiTheme="majorBidi" w:cstheme="majorBidi"/>
          <w:sz w:val="24"/>
          <w:szCs w:val="24"/>
          <w:lang w:eastAsia="id-ID"/>
        </w:rPr>
        <w:t>limitan intratalamika</w:t>
      </w:r>
      <w:r>
        <w:rPr>
          <w:rFonts w:asciiTheme="majorBidi" w:eastAsia="Times New Roman" w:hAnsiTheme="majorBidi" w:cstheme="majorBidi"/>
          <w:sz w:val="24"/>
          <w:szCs w:val="24"/>
          <w:lang w:eastAsia="id-ID"/>
        </w:rPr>
        <w:t xml:space="preserve">, talamus </w:t>
      </w:r>
      <w:r w:rsidRPr="00F67E75">
        <w:rPr>
          <w:rFonts w:asciiTheme="majorBidi" w:eastAsia="Times New Roman" w:hAnsiTheme="majorBidi" w:cstheme="majorBidi"/>
          <w:sz w:val="24"/>
          <w:szCs w:val="24"/>
          <w:lang w:eastAsia="id-ID"/>
        </w:rPr>
        <w:t>yang berfungsi menghubungkan komunikasi antar belahan otak besar</w:t>
      </w:r>
      <w:r>
        <w:rPr>
          <w:rFonts w:asciiTheme="majorBidi" w:eastAsia="Times New Roman" w:hAnsiTheme="majorBidi" w:cstheme="majorBidi"/>
          <w:sz w:val="24"/>
          <w:szCs w:val="24"/>
          <w:lang w:eastAsia="id-ID"/>
        </w:rPr>
        <w:t>, hipotalamus sebagai</w:t>
      </w:r>
      <w:r w:rsidRPr="00DA28AC">
        <w:rPr>
          <w:rFonts w:asciiTheme="majorBidi" w:eastAsia="Times New Roman" w:hAnsiTheme="majorBidi" w:cstheme="majorBidi"/>
          <w:sz w:val="24"/>
          <w:szCs w:val="24"/>
          <w:lang w:eastAsia="id-ID"/>
        </w:rPr>
        <w:t xml:space="preserve"> pusat pengendalian waktu biologis, suhu tubuh dan </w:t>
      </w:r>
      <w:hyperlink r:id="rId40" w:tooltip="Sekresi" w:history="1">
        <w:r w:rsidRPr="00DA28AC">
          <w:rPr>
            <w:rFonts w:asciiTheme="majorBidi" w:eastAsia="Times New Roman" w:hAnsiTheme="majorBidi" w:cstheme="majorBidi"/>
            <w:sz w:val="24"/>
            <w:szCs w:val="24"/>
            <w:lang w:eastAsia="id-ID"/>
          </w:rPr>
          <w:t>sekresi</w:t>
        </w:r>
      </w:hyperlink>
      <w:r w:rsidRPr="00DA28AC">
        <w:rPr>
          <w:rFonts w:asciiTheme="majorBidi" w:eastAsia="Times New Roman" w:hAnsiTheme="majorBidi" w:cstheme="majorBidi"/>
          <w:sz w:val="24"/>
          <w:szCs w:val="24"/>
          <w:lang w:eastAsia="id-ID"/>
        </w:rPr>
        <w:t xml:space="preserve"> </w:t>
      </w:r>
      <w:hyperlink r:id="rId41" w:tooltip="Hormon" w:history="1">
        <w:r w:rsidRPr="00DA28AC">
          <w:rPr>
            <w:rFonts w:asciiTheme="majorBidi" w:eastAsia="Times New Roman" w:hAnsiTheme="majorBidi" w:cstheme="majorBidi"/>
            <w:sz w:val="24"/>
            <w:szCs w:val="24"/>
            <w:lang w:eastAsia="id-ID"/>
          </w:rPr>
          <w:t>hormon</w:t>
        </w:r>
      </w:hyperlink>
      <w:r>
        <w:rPr>
          <w:rFonts w:asciiTheme="majorBidi" w:eastAsia="Times New Roman" w:hAnsiTheme="majorBidi" w:cstheme="majorBidi"/>
          <w:sz w:val="24"/>
          <w:szCs w:val="24"/>
          <w:lang w:eastAsia="id-ID"/>
        </w:rPr>
        <w:t>, epitalamus, dan pretektum.</w:t>
      </w:r>
    </w:p>
    <w:p w:rsidR="009A4738" w:rsidRPr="00DA28AC" w:rsidRDefault="009A4738" w:rsidP="00E37DB2">
      <w:pPr>
        <w:pStyle w:val="ListParagraph"/>
        <w:numPr>
          <w:ilvl w:val="0"/>
          <w:numId w:val="12"/>
        </w:numPr>
        <w:spacing w:after="0" w:line="480" w:lineRule="auto"/>
        <w:ind w:hanging="295"/>
        <w:jc w:val="both"/>
        <w:rPr>
          <w:rFonts w:asciiTheme="majorBidi" w:eastAsia="Times New Roman" w:hAnsiTheme="majorBidi" w:cstheme="majorBidi"/>
          <w:b/>
          <w:bCs/>
          <w:sz w:val="24"/>
          <w:szCs w:val="24"/>
          <w:lang w:eastAsia="id-ID"/>
        </w:rPr>
      </w:pPr>
      <w:r w:rsidRPr="00DA28AC">
        <w:rPr>
          <w:rFonts w:asciiTheme="majorBidi" w:eastAsia="Times New Roman" w:hAnsiTheme="majorBidi" w:cstheme="majorBidi"/>
          <w:b/>
          <w:bCs/>
          <w:sz w:val="24"/>
          <w:szCs w:val="24"/>
          <w:lang w:eastAsia="id-ID"/>
        </w:rPr>
        <w:t>Otak tengah</w:t>
      </w:r>
    </w:p>
    <w:p w:rsidR="009A4738" w:rsidRPr="00486F3E" w:rsidRDefault="009A4738" w:rsidP="00804C67">
      <w:pPr>
        <w:spacing w:after="0" w:line="480" w:lineRule="auto"/>
        <w:ind w:left="1134" w:firstLine="567"/>
        <w:jc w:val="both"/>
        <w:rPr>
          <w:rFonts w:asciiTheme="majorBidi" w:eastAsia="Times New Roman" w:hAnsiTheme="majorBidi" w:cstheme="majorBidi"/>
          <w:sz w:val="24"/>
          <w:szCs w:val="24"/>
          <w:lang w:eastAsia="id-ID"/>
        </w:rPr>
      </w:pPr>
      <w:r w:rsidRPr="00DA28AC">
        <w:rPr>
          <w:rFonts w:asciiTheme="majorBidi" w:eastAsia="Times New Roman" w:hAnsiTheme="majorBidi" w:cstheme="majorBidi"/>
          <w:sz w:val="24"/>
          <w:szCs w:val="24"/>
          <w:lang w:eastAsia="id-ID"/>
        </w:rPr>
        <w:t>Otak tengah</w:t>
      </w:r>
      <w:r w:rsidRPr="00486F3E">
        <w:rPr>
          <w:rFonts w:asciiTheme="majorBidi" w:eastAsia="Times New Roman" w:hAnsiTheme="majorBidi" w:cstheme="majorBidi"/>
          <w:sz w:val="24"/>
          <w:szCs w:val="24"/>
          <w:lang w:eastAsia="id-ID"/>
        </w:rPr>
        <w:t xml:space="preserve"> (</w:t>
      </w:r>
      <w:hyperlink r:id="rId42" w:tooltip="Bahasa Inggris" w:history="1">
        <w:r w:rsidRPr="00486F3E">
          <w:rPr>
            <w:rFonts w:asciiTheme="majorBidi" w:eastAsia="Times New Roman" w:hAnsiTheme="majorBidi" w:cstheme="majorBidi"/>
            <w:sz w:val="24"/>
            <w:szCs w:val="24"/>
            <w:lang w:eastAsia="id-ID"/>
          </w:rPr>
          <w:t>bahasa Inggris</w:t>
        </w:r>
      </w:hyperlink>
      <w:r w:rsidRPr="00486F3E">
        <w:rPr>
          <w:rFonts w:asciiTheme="majorBidi" w:eastAsia="Times New Roman" w:hAnsiTheme="majorBidi" w:cstheme="majorBidi"/>
          <w:sz w:val="24"/>
          <w:szCs w:val="24"/>
          <w:lang w:eastAsia="id-ID"/>
        </w:rPr>
        <w:t xml:space="preserve">: </w:t>
      </w:r>
      <w:r w:rsidRPr="00486F3E">
        <w:rPr>
          <w:rFonts w:asciiTheme="majorBidi" w:eastAsia="Times New Roman" w:hAnsiTheme="majorBidi" w:cstheme="majorBidi"/>
          <w:i/>
          <w:iCs/>
          <w:sz w:val="24"/>
          <w:szCs w:val="24"/>
          <w:lang w:eastAsia="id-ID"/>
        </w:rPr>
        <w:t>mesencephalon</w:t>
      </w:r>
      <w:r w:rsidRPr="00486F3E">
        <w:rPr>
          <w:rFonts w:asciiTheme="majorBidi" w:eastAsia="Times New Roman" w:hAnsiTheme="majorBidi" w:cstheme="majorBidi"/>
          <w:sz w:val="24"/>
          <w:szCs w:val="24"/>
          <w:lang w:eastAsia="id-ID"/>
        </w:rPr>
        <w:t>) adalah bagian otak yang mempunyai struktur:</w:t>
      </w:r>
    </w:p>
    <w:p w:rsidR="009A4738" w:rsidRPr="00F85917" w:rsidRDefault="009A4738" w:rsidP="00297359">
      <w:pPr>
        <w:pStyle w:val="ListParagraph"/>
        <w:numPr>
          <w:ilvl w:val="0"/>
          <w:numId w:val="13"/>
        </w:numPr>
        <w:spacing w:after="0" w:line="480" w:lineRule="auto"/>
        <w:ind w:left="1418" w:hanging="284"/>
        <w:jc w:val="both"/>
        <w:rPr>
          <w:rFonts w:asciiTheme="majorBidi" w:eastAsia="Times New Roman" w:hAnsiTheme="majorBidi" w:cstheme="majorBidi"/>
          <w:sz w:val="24"/>
          <w:szCs w:val="24"/>
          <w:lang w:eastAsia="id-ID"/>
        </w:rPr>
      </w:pPr>
      <w:r w:rsidRPr="00F85917">
        <w:rPr>
          <w:rFonts w:asciiTheme="majorBidi" w:eastAsia="Times New Roman" w:hAnsiTheme="majorBidi" w:cstheme="majorBidi"/>
          <w:sz w:val="24"/>
          <w:szCs w:val="24"/>
          <w:lang w:eastAsia="id-ID"/>
        </w:rPr>
        <w:t xml:space="preserve">tektum, terlibat pada proses pendengaran dan </w:t>
      </w:r>
      <w:r w:rsidR="00297359">
        <w:rPr>
          <w:rFonts w:asciiTheme="majorBidi" w:eastAsia="Times New Roman" w:hAnsiTheme="majorBidi" w:cstheme="majorBidi"/>
          <w:sz w:val="24"/>
          <w:szCs w:val="24"/>
          <w:lang w:val="id-ID" w:eastAsia="id-ID"/>
        </w:rPr>
        <w:t>kendali</w:t>
      </w:r>
      <w:r w:rsidRPr="00F85917">
        <w:rPr>
          <w:rFonts w:asciiTheme="majorBidi" w:eastAsia="Times New Roman" w:hAnsiTheme="majorBidi" w:cstheme="majorBidi"/>
          <w:sz w:val="24"/>
          <w:szCs w:val="24"/>
          <w:lang w:eastAsia="id-ID"/>
        </w:rPr>
        <w:t xml:space="preserve"> gerakan </w:t>
      </w:r>
      <w:hyperlink r:id="rId43" w:tooltip="Mata" w:history="1">
        <w:r w:rsidRPr="00F85917">
          <w:rPr>
            <w:rFonts w:asciiTheme="majorBidi" w:eastAsia="Times New Roman" w:hAnsiTheme="majorBidi" w:cstheme="majorBidi"/>
            <w:sz w:val="24"/>
            <w:szCs w:val="24"/>
            <w:lang w:eastAsia="id-ID"/>
          </w:rPr>
          <w:t>mata</w:t>
        </w:r>
      </w:hyperlink>
      <w:r>
        <w:t>.</w:t>
      </w:r>
    </w:p>
    <w:p w:rsidR="008326F6" w:rsidRPr="00003ADE" w:rsidRDefault="009A4738" w:rsidP="00003ADE">
      <w:pPr>
        <w:pStyle w:val="ListParagraph"/>
        <w:numPr>
          <w:ilvl w:val="0"/>
          <w:numId w:val="13"/>
        </w:numPr>
        <w:spacing w:after="100" w:afterAutospacing="1" w:line="480" w:lineRule="auto"/>
        <w:ind w:left="1418" w:hanging="284"/>
        <w:contextualSpacing w:val="0"/>
        <w:jc w:val="both"/>
        <w:rPr>
          <w:rFonts w:asciiTheme="majorBidi" w:eastAsia="Times New Roman" w:hAnsiTheme="majorBidi" w:cstheme="majorBidi"/>
          <w:sz w:val="24"/>
          <w:szCs w:val="24"/>
          <w:lang w:eastAsia="id-ID"/>
        </w:rPr>
      </w:pPr>
      <w:r w:rsidRPr="00F85917">
        <w:rPr>
          <w:rFonts w:asciiTheme="majorBidi" w:eastAsia="Times New Roman" w:hAnsiTheme="majorBidi" w:cstheme="majorBidi"/>
          <w:sz w:val="24"/>
          <w:szCs w:val="24"/>
          <w:lang w:eastAsia="id-ID"/>
        </w:rPr>
        <w:t>cerebral peduncle terdiri dari tegmentum, crus cerebri, dan substantia nigra</w:t>
      </w:r>
      <w:r>
        <w:rPr>
          <w:rFonts w:asciiTheme="majorBidi" w:eastAsia="Times New Roman" w:hAnsiTheme="majorBidi" w:cstheme="majorBidi"/>
          <w:sz w:val="24"/>
          <w:szCs w:val="24"/>
          <w:lang w:eastAsia="id-ID"/>
        </w:rPr>
        <w:t>.</w:t>
      </w:r>
    </w:p>
    <w:p w:rsidR="009A4738" w:rsidRPr="00DA28AC" w:rsidRDefault="009A4738" w:rsidP="00E37DB2">
      <w:pPr>
        <w:pStyle w:val="ListParagraph"/>
        <w:numPr>
          <w:ilvl w:val="0"/>
          <w:numId w:val="12"/>
        </w:numPr>
        <w:spacing w:after="0" w:line="480" w:lineRule="auto"/>
        <w:ind w:hanging="295"/>
        <w:jc w:val="both"/>
        <w:rPr>
          <w:rFonts w:asciiTheme="majorBidi" w:eastAsia="Times New Roman" w:hAnsiTheme="majorBidi" w:cstheme="majorBidi"/>
          <w:b/>
          <w:bCs/>
          <w:sz w:val="24"/>
          <w:szCs w:val="24"/>
          <w:lang w:eastAsia="id-ID"/>
        </w:rPr>
      </w:pPr>
      <w:r w:rsidRPr="00DA28AC">
        <w:rPr>
          <w:rFonts w:asciiTheme="majorBidi" w:eastAsia="Times New Roman" w:hAnsiTheme="majorBidi" w:cstheme="majorBidi"/>
          <w:b/>
          <w:bCs/>
          <w:sz w:val="24"/>
          <w:szCs w:val="24"/>
          <w:lang w:eastAsia="id-ID"/>
        </w:rPr>
        <w:lastRenderedPageBreak/>
        <w:t>Otak belakang</w:t>
      </w:r>
      <w:r>
        <w:rPr>
          <w:rFonts w:asciiTheme="majorBidi" w:eastAsia="Times New Roman" w:hAnsiTheme="majorBidi" w:cstheme="majorBidi"/>
          <w:b/>
          <w:bCs/>
          <w:sz w:val="24"/>
          <w:szCs w:val="24"/>
          <w:lang w:eastAsia="id-ID"/>
        </w:rPr>
        <w:tab/>
      </w:r>
    </w:p>
    <w:p w:rsidR="009A4738" w:rsidRDefault="009A4738" w:rsidP="008326F6">
      <w:pPr>
        <w:spacing w:after="100" w:afterAutospacing="1" w:line="480" w:lineRule="auto"/>
        <w:ind w:left="1134" w:firstLine="567"/>
        <w:jc w:val="both"/>
        <w:rPr>
          <w:rFonts w:asciiTheme="majorBidi" w:eastAsia="Times New Roman" w:hAnsiTheme="majorBidi" w:cstheme="majorBidi"/>
          <w:sz w:val="24"/>
          <w:szCs w:val="24"/>
          <w:lang w:eastAsia="id-ID"/>
        </w:rPr>
      </w:pPr>
      <w:r w:rsidRPr="00DA28AC">
        <w:rPr>
          <w:rFonts w:asciiTheme="majorBidi" w:eastAsia="Times New Roman" w:hAnsiTheme="majorBidi" w:cstheme="majorBidi"/>
          <w:sz w:val="24"/>
          <w:szCs w:val="24"/>
          <w:lang w:eastAsia="id-ID"/>
        </w:rPr>
        <w:t>Otak belakang</w:t>
      </w:r>
      <w:r w:rsidRPr="00486F3E">
        <w:rPr>
          <w:rFonts w:asciiTheme="majorBidi" w:eastAsia="Times New Roman" w:hAnsiTheme="majorBidi" w:cstheme="majorBidi"/>
          <w:sz w:val="24"/>
          <w:szCs w:val="24"/>
          <w:lang w:eastAsia="id-ID"/>
        </w:rPr>
        <w:t xml:space="preserve"> (</w:t>
      </w:r>
      <w:r w:rsidRPr="00486F3E">
        <w:rPr>
          <w:rFonts w:asciiTheme="majorBidi" w:eastAsia="Times New Roman" w:hAnsiTheme="majorBidi" w:cstheme="majorBidi"/>
          <w:i/>
          <w:iCs/>
          <w:sz w:val="24"/>
          <w:szCs w:val="24"/>
          <w:lang w:eastAsia="id-ID"/>
        </w:rPr>
        <w:t>myelencephalon</w:t>
      </w:r>
      <w:r w:rsidRPr="00486F3E">
        <w:rPr>
          <w:rFonts w:asciiTheme="majorBidi" w:eastAsia="Times New Roman" w:hAnsiTheme="majorBidi" w:cstheme="majorBidi"/>
          <w:sz w:val="24"/>
          <w:szCs w:val="24"/>
          <w:lang w:eastAsia="id-ID"/>
        </w:rPr>
        <w:t xml:space="preserve">) meliputi jembatan Varol, sumsum lanjutan </w:t>
      </w:r>
      <w:r>
        <w:rPr>
          <w:rFonts w:asciiTheme="majorBidi" w:eastAsia="Times New Roman" w:hAnsiTheme="majorBidi" w:cstheme="majorBidi"/>
          <w:sz w:val="24"/>
          <w:szCs w:val="24"/>
          <w:lang w:eastAsia="id-ID"/>
        </w:rPr>
        <w:t>(</w:t>
      </w:r>
      <w:r w:rsidRPr="00486F3E">
        <w:rPr>
          <w:rFonts w:asciiTheme="majorBidi" w:eastAsia="Times New Roman" w:hAnsiTheme="majorBidi" w:cstheme="majorBidi"/>
          <w:i/>
          <w:iCs/>
          <w:sz w:val="24"/>
          <w:szCs w:val="24"/>
          <w:lang w:eastAsia="id-ID"/>
        </w:rPr>
        <w:t>medulla oblongata</w:t>
      </w:r>
      <w:r w:rsidRPr="00486F3E">
        <w:rPr>
          <w:rFonts w:asciiTheme="majorBidi" w:eastAsia="Times New Roman" w:hAnsiTheme="majorBidi" w:cstheme="majorBidi"/>
          <w:sz w:val="24"/>
          <w:szCs w:val="24"/>
          <w:lang w:eastAsia="id-ID"/>
        </w:rPr>
        <w:t xml:space="preserve">), dan otak kecil </w:t>
      </w:r>
      <w:r>
        <w:rPr>
          <w:rFonts w:asciiTheme="majorBidi" w:eastAsia="Times New Roman" w:hAnsiTheme="majorBidi" w:cstheme="majorBidi"/>
          <w:sz w:val="24"/>
          <w:szCs w:val="24"/>
          <w:lang w:eastAsia="id-ID"/>
        </w:rPr>
        <w:t>(</w:t>
      </w:r>
      <w:r w:rsidRPr="00486F3E">
        <w:rPr>
          <w:rFonts w:asciiTheme="majorBidi" w:eastAsia="Times New Roman" w:hAnsiTheme="majorBidi" w:cstheme="majorBidi"/>
          <w:i/>
          <w:iCs/>
          <w:sz w:val="24"/>
          <w:szCs w:val="24"/>
          <w:lang w:eastAsia="id-ID"/>
        </w:rPr>
        <w:t>cerebellum</w:t>
      </w:r>
      <w:r w:rsidRPr="00486F3E">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8"/>
      </w:r>
      <w:r w:rsidRPr="00486F3E">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Jembatan </w:t>
      </w:r>
      <w:r w:rsidRPr="00DA28AC">
        <w:rPr>
          <w:rFonts w:asciiTheme="majorBidi" w:eastAsia="Times New Roman" w:hAnsiTheme="majorBidi" w:cstheme="majorBidi"/>
          <w:sz w:val="24"/>
          <w:szCs w:val="24"/>
          <w:lang w:eastAsia="id-ID"/>
        </w:rPr>
        <w:t>Varol berisi serabut saraf yang menghubungkan lobus kiri dan kanan otak kecil, serta menghubungkan otak kecil dengan korteks otak besar.</w:t>
      </w:r>
      <w:r>
        <w:rPr>
          <w:rFonts w:asciiTheme="majorBidi" w:eastAsia="Times New Roman" w:hAnsiTheme="majorBidi" w:cstheme="majorBidi"/>
          <w:sz w:val="24"/>
          <w:szCs w:val="24"/>
          <w:lang w:eastAsia="id-ID"/>
        </w:rPr>
        <w:t xml:space="preserve"> Sumsum </w:t>
      </w:r>
      <w:r w:rsidRPr="00F85917">
        <w:rPr>
          <w:rFonts w:asciiTheme="majorBidi" w:eastAsia="Times New Roman" w:hAnsiTheme="majorBidi" w:cstheme="majorBidi"/>
          <w:sz w:val="24"/>
          <w:szCs w:val="24"/>
          <w:lang w:eastAsia="id-ID"/>
        </w:rPr>
        <w:t xml:space="preserve">lanjutan menghubungkan jembatan pons dengan </w:t>
      </w:r>
      <w:hyperlink r:id="rId44" w:tooltip="Sumsum tulang belakang" w:history="1">
        <w:r w:rsidRPr="00F85917">
          <w:rPr>
            <w:rFonts w:asciiTheme="majorBidi" w:eastAsia="Times New Roman" w:hAnsiTheme="majorBidi" w:cstheme="majorBidi"/>
            <w:sz w:val="24"/>
            <w:szCs w:val="24"/>
            <w:lang w:eastAsia="id-ID"/>
          </w:rPr>
          <w:t>sumsum tulang belakang</w:t>
        </w:r>
      </w:hyperlink>
      <w:r>
        <w:rPr>
          <w:rFonts w:asciiTheme="majorBidi" w:eastAsia="Times New Roman" w:hAnsiTheme="majorBidi" w:cstheme="majorBidi"/>
          <w:sz w:val="24"/>
          <w:szCs w:val="24"/>
          <w:lang w:eastAsia="id-ID"/>
        </w:rPr>
        <w:t xml:space="preserve"> yang </w:t>
      </w:r>
      <w:r w:rsidRPr="00F85917">
        <w:rPr>
          <w:rFonts w:asciiTheme="majorBidi" w:eastAsia="Times New Roman" w:hAnsiTheme="majorBidi" w:cstheme="majorBidi"/>
          <w:sz w:val="24"/>
          <w:szCs w:val="24"/>
          <w:lang w:eastAsia="id-ID"/>
        </w:rPr>
        <w:t xml:space="preserve">berfungsi mengontrol </w:t>
      </w:r>
      <w:hyperlink r:id="rId45" w:tooltip="Sistem pernapasan" w:history="1">
        <w:r w:rsidRPr="00F85917">
          <w:rPr>
            <w:rFonts w:asciiTheme="majorBidi" w:eastAsia="Times New Roman" w:hAnsiTheme="majorBidi" w:cstheme="majorBidi"/>
            <w:sz w:val="24"/>
            <w:szCs w:val="24"/>
            <w:lang w:eastAsia="id-ID"/>
          </w:rPr>
          <w:t>sistem pernapasan</w:t>
        </w:r>
      </w:hyperlink>
      <w:r w:rsidRPr="00F85917">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r w:rsidRPr="00F85917">
        <w:rPr>
          <w:rFonts w:asciiTheme="majorBidi" w:eastAsia="Times New Roman" w:hAnsiTheme="majorBidi" w:cstheme="majorBidi"/>
          <w:sz w:val="24"/>
          <w:szCs w:val="24"/>
          <w:lang w:eastAsia="id-ID"/>
        </w:rPr>
        <w:t xml:space="preserve">mengatur laju </w:t>
      </w:r>
      <w:hyperlink r:id="rId46" w:tooltip="Denyut jantung" w:history="1">
        <w:r w:rsidRPr="00F85917">
          <w:rPr>
            <w:rFonts w:asciiTheme="majorBidi" w:eastAsia="Times New Roman" w:hAnsiTheme="majorBidi" w:cstheme="majorBidi"/>
            <w:sz w:val="24"/>
            <w:szCs w:val="24"/>
            <w:lang w:eastAsia="id-ID"/>
          </w:rPr>
          <w:t>denyut jantung</w:t>
        </w:r>
      </w:hyperlink>
      <w:r>
        <w:t xml:space="preserve">, </w:t>
      </w:r>
      <w:r w:rsidRPr="00F85917">
        <w:rPr>
          <w:rFonts w:asciiTheme="majorBidi" w:eastAsia="Times New Roman" w:hAnsiTheme="majorBidi" w:cstheme="majorBidi"/>
          <w:sz w:val="24"/>
          <w:szCs w:val="24"/>
          <w:lang w:eastAsia="id-ID"/>
        </w:rPr>
        <w:t>tekanan udara, suhu tubuh, pelebaran atau penyempitan pembulu</w:t>
      </w:r>
      <w:r>
        <w:rPr>
          <w:rFonts w:asciiTheme="majorBidi" w:eastAsia="Times New Roman" w:hAnsiTheme="majorBidi" w:cstheme="majorBidi"/>
          <w:sz w:val="24"/>
          <w:szCs w:val="24"/>
          <w:lang w:eastAsia="id-ID"/>
        </w:rPr>
        <w:t xml:space="preserve">h darah, gerak alat pencernaan, sekresi kelenjar pencernaan, dan mengatur </w:t>
      </w:r>
      <w:r w:rsidRPr="00F85917">
        <w:rPr>
          <w:rFonts w:asciiTheme="majorBidi" w:eastAsia="Times New Roman" w:hAnsiTheme="majorBidi" w:cstheme="majorBidi"/>
          <w:sz w:val="24"/>
          <w:szCs w:val="24"/>
          <w:lang w:eastAsia="id-ID"/>
        </w:rPr>
        <w:t>gerak refleks</w:t>
      </w:r>
      <w:r>
        <w:rPr>
          <w:rFonts w:asciiTheme="majorBidi" w:eastAsia="Times New Roman" w:hAnsiTheme="majorBidi" w:cstheme="majorBidi"/>
          <w:sz w:val="24"/>
          <w:szCs w:val="24"/>
          <w:lang w:eastAsia="id-ID"/>
        </w:rPr>
        <w:t>.</w:t>
      </w:r>
    </w:p>
    <w:p w:rsidR="009A4738" w:rsidRPr="00DA28AC" w:rsidRDefault="009A4738" w:rsidP="00E37DB2">
      <w:pPr>
        <w:pStyle w:val="ListParagraph"/>
        <w:numPr>
          <w:ilvl w:val="0"/>
          <w:numId w:val="12"/>
        </w:numPr>
        <w:spacing w:after="0" w:line="480" w:lineRule="auto"/>
        <w:ind w:hanging="295"/>
        <w:jc w:val="both"/>
        <w:rPr>
          <w:rFonts w:asciiTheme="majorBidi" w:eastAsia="Times New Roman" w:hAnsiTheme="majorBidi" w:cstheme="majorBidi"/>
          <w:b/>
          <w:bCs/>
          <w:sz w:val="24"/>
          <w:szCs w:val="24"/>
          <w:lang w:eastAsia="id-ID"/>
        </w:rPr>
      </w:pPr>
      <w:r w:rsidRPr="00DA28AC">
        <w:rPr>
          <w:rFonts w:asciiTheme="majorBidi" w:eastAsia="Times New Roman" w:hAnsiTheme="majorBidi" w:cstheme="majorBidi"/>
          <w:b/>
          <w:bCs/>
          <w:sz w:val="24"/>
          <w:szCs w:val="24"/>
          <w:lang w:eastAsia="id-ID"/>
        </w:rPr>
        <w:t>Otak Kecil</w:t>
      </w:r>
    </w:p>
    <w:p w:rsidR="009A4738" w:rsidRPr="008326F6" w:rsidRDefault="009A4738" w:rsidP="008326F6">
      <w:pPr>
        <w:spacing w:after="100" w:afterAutospacing="1" w:line="480" w:lineRule="auto"/>
        <w:ind w:left="1134" w:firstLine="567"/>
        <w:jc w:val="both"/>
        <w:rPr>
          <w:rFonts w:asciiTheme="majorBidi" w:eastAsia="Times New Roman" w:hAnsiTheme="majorBidi" w:cstheme="majorBidi"/>
          <w:sz w:val="24"/>
          <w:szCs w:val="24"/>
          <w:lang w:val="id-ID" w:eastAsia="id-ID"/>
        </w:rPr>
      </w:pPr>
      <w:r w:rsidRPr="00486F3E">
        <w:rPr>
          <w:rFonts w:asciiTheme="majorBidi" w:eastAsia="Times New Roman" w:hAnsiTheme="majorBidi" w:cstheme="majorBidi"/>
          <w:sz w:val="24"/>
          <w:szCs w:val="24"/>
          <w:lang w:eastAsia="id-ID"/>
        </w:rPr>
        <w:t>Otak kecil (</w:t>
      </w:r>
      <w:r w:rsidRPr="00486F3E">
        <w:rPr>
          <w:rFonts w:asciiTheme="majorBidi" w:eastAsia="Times New Roman" w:hAnsiTheme="majorBidi" w:cstheme="majorBidi"/>
          <w:i/>
          <w:iCs/>
          <w:sz w:val="24"/>
          <w:szCs w:val="24"/>
          <w:lang w:eastAsia="id-ID"/>
        </w:rPr>
        <w:t>cerebellum</w:t>
      </w:r>
      <w:r w:rsidRPr="00486F3E">
        <w:rPr>
          <w:rFonts w:asciiTheme="majorBidi" w:eastAsia="Times New Roman" w:hAnsiTheme="majorBidi" w:cstheme="majorBidi"/>
          <w:sz w:val="24"/>
          <w:szCs w:val="24"/>
          <w:lang w:eastAsia="id-ID"/>
        </w:rPr>
        <w:t>) terdiri atas dua belahan dan permukaanya berlekuk-lekuk. Fungsi otak kecil adalah untuk mengatur sikap atau posisi tubuh, keseimbangan, dan koordinasi gerakan otot yang terjadi secara sadar.</w:t>
      </w:r>
      <w:r>
        <w:rPr>
          <w:rStyle w:val="FootnoteReference"/>
          <w:rFonts w:asciiTheme="majorBidi" w:eastAsia="Times New Roman" w:hAnsiTheme="majorBidi" w:cstheme="majorBidi"/>
          <w:sz w:val="24"/>
          <w:szCs w:val="24"/>
          <w:lang w:eastAsia="id-ID"/>
        </w:rPr>
        <w:footnoteReference w:id="9"/>
      </w:r>
      <w:r w:rsidRPr="00486F3E">
        <w:rPr>
          <w:rFonts w:asciiTheme="majorBidi" w:eastAsia="Times New Roman" w:hAnsiTheme="majorBidi" w:cstheme="majorBidi"/>
          <w:sz w:val="24"/>
          <w:szCs w:val="24"/>
          <w:lang w:eastAsia="id-ID"/>
        </w:rPr>
        <w:t xml:space="preserve"> </w:t>
      </w:r>
    </w:p>
    <w:p w:rsidR="009A4738" w:rsidRPr="007160E8" w:rsidRDefault="009A4738" w:rsidP="00E37DB2">
      <w:pPr>
        <w:pStyle w:val="ListParagraph"/>
        <w:numPr>
          <w:ilvl w:val="0"/>
          <w:numId w:val="11"/>
        </w:numPr>
        <w:spacing w:after="0" w:line="48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Otak Kiri dan Otak Kanan</w:t>
      </w:r>
    </w:p>
    <w:p w:rsidR="00F4763A" w:rsidRDefault="009A4738" w:rsidP="00F4763A">
      <w:pPr>
        <w:pStyle w:val="ListParagraph"/>
        <w:spacing w:after="0" w:line="480" w:lineRule="auto"/>
        <w:ind w:left="851" w:firstLine="567"/>
        <w:jc w:val="both"/>
        <w:rPr>
          <w:rFonts w:asciiTheme="majorBidi" w:hAnsiTheme="majorBidi" w:cstheme="majorBidi"/>
          <w:sz w:val="24"/>
          <w:szCs w:val="24"/>
          <w:lang w:val="id-ID"/>
        </w:rPr>
      </w:pPr>
      <w:r>
        <w:rPr>
          <w:rFonts w:asciiTheme="majorBidi" w:eastAsia="Times New Roman" w:hAnsiTheme="majorBidi" w:cstheme="majorBidi"/>
          <w:sz w:val="24"/>
          <w:szCs w:val="24"/>
          <w:lang w:eastAsia="id-ID"/>
        </w:rPr>
        <w:t xml:space="preserve">Menurut Roger Sperry yang dikutip oleh Muhammad Musrofi dalam bukunya “Melejitkan Potensi Otak”, </w:t>
      </w:r>
      <w:r>
        <w:rPr>
          <w:rFonts w:asciiTheme="majorBidi" w:hAnsiTheme="majorBidi" w:cstheme="majorBidi"/>
          <w:sz w:val="24"/>
          <w:szCs w:val="24"/>
        </w:rPr>
        <w:t>o</w:t>
      </w:r>
      <w:r w:rsidRPr="00443E17">
        <w:rPr>
          <w:rFonts w:asciiTheme="majorBidi" w:hAnsiTheme="majorBidi" w:cstheme="majorBidi"/>
          <w:sz w:val="24"/>
          <w:szCs w:val="24"/>
        </w:rPr>
        <w:t>tak dibagi menjadi belahan kiri dan belahan kanan, atau yang lebih dikenal dengan Otak Kiri dan Otak Kanan.</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Otak kiri </w:t>
      </w:r>
      <w:r w:rsidRPr="00F05FF2">
        <w:rPr>
          <w:rFonts w:asciiTheme="majorBidi" w:hAnsiTheme="majorBidi" w:cstheme="majorBidi"/>
          <w:sz w:val="24"/>
          <w:szCs w:val="24"/>
        </w:rPr>
        <w:t xml:space="preserve">merupakan pusat </w:t>
      </w:r>
      <w:r w:rsidRPr="00F05FF2">
        <w:rPr>
          <w:rStyle w:val="Emphasis"/>
          <w:rFonts w:asciiTheme="majorBidi" w:hAnsiTheme="majorBidi" w:cstheme="majorBidi"/>
          <w:sz w:val="24"/>
          <w:szCs w:val="24"/>
        </w:rPr>
        <w:t>Intelligence Quotient</w:t>
      </w:r>
      <w:r>
        <w:rPr>
          <w:rFonts w:asciiTheme="majorBidi" w:hAnsiTheme="majorBidi" w:cstheme="majorBidi"/>
          <w:sz w:val="24"/>
          <w:szCs w:val="24"/>
        </w:rPr>
        <w:t xml:space="preserve"> (IQ), s</w:t>
      </w:r>
      <w:r w:rsidRPr="00F05FF2">
        <w:rPr>
          <w:rFonts w:asciiTheme="majorBidi" w:hAnsiTheme="majorBidi" w:cstheme="majorBidi"/>
          <w:sz w:val="24"/>
          <w:szCs w:val="24"/>
        </w:rPr>
        <w:t xml:space="preserve">ementara otak kanan </w:t>
      </w:r>
      <w:r>
        <w:rPr>
          <w:rFonts w:asciiTheme="majorBidi" w:hAnsiTheme="majorBidi" w:cstheme="majorBidi"/>
          <w:sz w:val="24"/>
          <w:szCs w:val="24"/>
        </w:rPr>
        <w:t>berhubungan</w:t>
      </w:r>
      <w:r w:rsidRPr="00F05FF2">
        <w:rPr>
          <w:rFonts w:asciiTheme="majorBidi" w:hAnsiTheme="majorBidi" w:cstheme="majorBidi"/>
          <w:sz w:val="24"/>
          <w:szCs w:val="24"/>
        </w:rPr>
        <w:t xml:space="preserve"> dalam perkembangan </w:t>
      </w:r>
      <w:r w:rsidRPr="00F05FF2">
        <w:rPr>
          <w:rStyle w:val="Emphasis"/>
          <w:rFonts w:asciiTheme="majorBidi" w:hAnsiTheme="majorBidi" w:cstheme="majorBidi"/>
          <w:sz w:val="24"/>
          <w:szCs w:val="24"/>
        </w:rPr>
        <w:t>Emotional Quotient</w:t>
      </w:r>
      <w:r w:rsidRPr="00F05FF2">
        <w:rPr>
          <w:rFonts w:asciiTheme="majorBidi" w:hAnsiTheme="majorBidi" w:cstheme="majorBidi"/>
          <w:sz w:val="24"/>
          <w:szCs w:val="24"/>
        </w:rPr>
        <w:t xml:space="preserve"> (EQ).</w:t>
      </w:r>
    </w:p>
    <w:p w:rsidR="00F35AD9" w:rsidRPr="00F4763A" w:rsidRDefault="00F35AD9" w:rsidP="00F4763A">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lang w:val="id-ID"/>
        </w:rPr>
        <w:t xml:space="preserve">Otak besar (Cerebrum) merupakan bagian terbesar otak manusia </w:t>
      </w:r>
      <w:r w:rsidRPr="00F35AD9">
        <w:rPr>
          <w:rFonts w:asciiTheme="majorBidi" w:hAnsiTheme="majorBidi" w:cstheme="majorBidi"/>
          <w:sz w:val="24"/>
          <w:szCs w:val="24"/>
        </w:rPr>
        <w:t xml:space="preserve">adalah bagian yang memproses semua kegiatan intelektual, seperti kemampuan berpikir, penalaran, mengingat, membayangkan, </w:t>
      </w:r>
      <w:r>
        <w:rPr>
          <w:rFonts w:asciiTheme="majorBidi" w:hAnsiTheme="majorBidi" w:cstheme="majorBidi"/>
          <w:sz w:val="24"/>
          <w:szCs w:val="24"/>
          <w:lang w:val="id-ID"/>
        </w:rPr>
        <w:t xml:space="preserve">serta merencanakan masa depan. </w:t>
      </w:r>
    </w:p>
    <w:p w:rsidR="00F35AD9" w:rsidRDefault="00F35AD9" w:rsidP="001F69C1">
      <w:pPr>
        <w:spacing w:after="0" w:line="480" w:lineRule="auto"/>
        <w:ind w:left="720" w:firstLine="567"/>
        <w:jc w:val="both"/>
        <w:rPr>
          <w:rFonts w:asciiTheme="majorBidi" w:hAnsiTheme="majorBidi" w:cstheme="majorBidi"/>
          <w:sz w:val="24"/>
          <w:szCs w:val="24"/>
          <w:lang w:val="id-ID"/>
        </w:rPr>
      </w:pPr>
      <w:r w:rsidRPr="00F35AD9">
        <w:rPr>
          <w:rFonts w:asciiTheme="majorBidi" w:hAnsiTheme="majorBidi" w:cstheme="majorBidi"/>
          <w:sz w:val="24"/>
          <w:szCs w:val="24"/>
        </w:rPr>
        <w:t xml:space="preserve">Otak besar dibagi menjadi belahan </w:t>
      </w:r>
      <w:r>
        <w:rPr>
          <w:rFonts w:asciiTheme="majorBidi" w:hAnsiTheme="majorBidi" w:cstheme="majorBidi"/>
          <w:sz w:val="24"/>
          <w:szCs w:val="24"/>
          <w:lang w:val="id-ID"/>
        </w:rPr>
        <w:t>kanan</w:t>
      </w:r>
      <w:r w:rsidRPr="00F35AD9">
        <w:rPr>
          <w:rFonts w:asciiTheme="majorBidi" w:hAnsiTheme="majorBidi" w:cstheme="majorBidi"/>
          <w:sz w:val="24"/>
          <w:szCs w:val="24"/>
        </w:rPr>
        <w:t xml:space="preserve"> dan belahan </w:t>
      </w:r>
      <w:r>
        <w:rPr>
          <w:rFonts w:asciiTheme="majorBidi" w:hAnsiTheme="majorBidi" w:cstheme="majorBidi"/>
          <w:sz w:val="24"/>
          <w:szCs w:val="24"/>
          <w:lang w:val="id-ID"/>
        </w:rPr>
        <w:t>kiri</w:t>
      </w:r>
      <w:r w:rsidR="00373DC3">
        <w:rPr>
          <w:rFonts w:asciiTheme="majorBidi" w:hAnsiTheme="majorBidi" w:cstheme="majorBidi"/>
          <w:sz w:val="24"/>
          <w:szCs w:val="24"/>
        </w:rPr>
        <w:t xml:space="preserve">, atau lebih dikenal dengan </w:t>
      </w:r>
      <w:r w:rsidR="00373DC3">
        <w:rPr>
          <w:rFonts w:asciiTheme="majorBidi" w:hAnsiTheme="majorBidi" w:cstheme="majorBidi"/>
          <w:sz w:val="24"/>
          <w:szCs w:val="24"/>
          <w:lang w:val="id-ID"/>
        </w:rPr>
        <w:t>o</w:t>
      </w:r>
      <w:r w:rsidRPr="00F35AD9">
        <w:rPr>
          <w:rFonts w:asciiTheme="majorBidi" w:hAnsiTheme="majorBidi" w:cstheme="majorBidi"/>
          <w:sz w:val="24"/>
          <w:szCs w:val="24"/>
        </w:rPr>
        <w:t xml:space="preserve">tak </w:t>
      </w:r>
      <w:r>
        <w:rPr>
          <w:rFonts w:asciiTheme="majorBidi" w:hAnsiTheme="majorBidi" w:cstheme="majorBidi"/>
          <w:sz w:val="24"/>
          <w:szCs w:val="24"/>
          <w:lang w:val="id-ID"/>
        </w:rPr>
        <w:t>kanan</w:t>
      </w:r>
      <w:r w:rsidR="00373DC3">
        <w:rPr>
          <w:rFonts w:asciiTheme="majorBidi" w:hAnsiTheme="majorBidi" w:cstheme="majorBidi"/>
          <w:sz w:val="24"/>
          <w:szCs w:val="24"/>
        </w:rPr>
        <w:t xml:space="preserve"> dan </w:t>
      </w:r>
      <w:r w:rsidR="00373DC3">
        <w:rPr>
          <w:rFonts w:asciiTheme="majorBidi" w:hAnsiTheme="majorBidi" w:cstheme="majorBidi"/>
          <w:sz w:val="24"/>
          <w:szCs w:val="24"/>
          <w:lang w:val="id-ID"/>
        </w:rPr>
        <w:t>o</w:t>
      </w:r>
      <w:r w:rsidRPr="00F35AD9">
        <w:rPr>
          <w:rFonts w:asciiTheme="majorBidi" w:hAnsiTheme="majorBidi" w:cstheme="majorBidi"/>
          <w:sz w:val="24"/>
          <w:szCs w:val="24"/>
        </w:rPr>
        <w:t xml:space="preserve">tak </w:t>
      </w:r>
      <w:r w:rsidR="00373DC3">
        <w:rPr>
          <w:rFonts w:asciiTheme="majorBidi" w:hAnsiTheme="majorBidi" w:cstheme="majorBidi"/>
          <w:sz w:val="24"/>
          <w:szCs w:val="24"/>
          <w:lang w:val="id-ID"/>
        </w:rPr>
        <w:t>k</w:t>
      </w:r>
      <w:r>
        <w:rPr>
          <w:rFonts w:asciiTheme="majorBidi" w:hAnsiTheme="majorBidi" w:cstheme="majorBidi"/>
          <w:sz w:val="24"/>
          <w:szCs w:val="24"/>
          <w:lang w:val="id-ID"/>
        </w:rPr>
        <w:t>iri</w:t>
      </w:r>
      <w:r w:rsidR="001F69C1">
        <w:rPr>
          <w:rFonts w:asciiTheme="majorBidi" w:hAnsiTheme="majorBidi" w:cstheme="majorBidi"/>
          <w:sz w:val="24"/>
          <w:szCs w:val="24"/>
        </w:rPr>
        <w:t>.</w:t>
      </w:r>
      <w:r w:rsidR="001F69C1">
        <w:rPr>
          <w:rFonts w:asciiTheme="majorBidi" w:hAnsiTheme="majorBidi" w:cstheme="majorBidi"/>
          <w:sz w:val="24"/>
          <w:szCs w:val="24"/>
          <w:lang w:val="id-ID"/>
        </w:rPr>
        <w:t xml:space="preserve"> Masing – </w:t>
      </w:r>
      <w:r>
        <w:rPr>
          <w:rFonts w:asciiTheme="majorBidi" w:hAnsiTheme="majorBidi" w:cstheme="majorBidi"/>
          <w:sz w:val="24"/>
          <w:szCs w:val="24"/>
          <w:lang w:val="id-ID"/>
        </w:rPr>
        <w:t>masing belahan mempunyai fungsi berbeda</w:t>
      </w:r>
      <w:r w:rsidR="001F69C1">
        <w:rPr>
          <w:rFonts w:asciiTheme="majorBidi" w:hAnsiTheme="majorBidi" w:cstheme="majorBidi"/>
          <w:sz w:val="24"/>
          <w:szCs w:val="24"/>
        </w:rPr>
        <w:t>.</w:t>
      </w:r>
      <w:r w:rsidR="001F69C1">
        <w:rPr>
          <w:rFonts w:asciiTheme="majorBidi" w:hAnsiTheme="majorBidi" w:cstheme="majorBidi"/>
          <w:sz w:val="24"/>
          <w:szCs w:val="24"/>
          <w:lang w:val="id-ID"/>
        </w:rPr>
        <w:t xml:space="preserve"> </w:t>
      </w:r>
      <w:r w:rsidRPr="00F35AD9">
        <w:rPr>
          <w:rFonts w:asciiTheme="majorBidi" w:hAnsiTheme="majorBidi" w:cstheme="majorBidi"/>
          <w:sz w:val="24"/>
          <w:szCs w:val="24"/>
        </w:rPr>
        <w:t>Otak kiri berfungsi dalam hal-hal yang berhubungan dengan logika, rasio</w:t>
      </w:r>
      <w:r w:rsidR="001F69C1">
        <w:rPr>
          <w:rFonts w:asciiTheme="majorBidi" w:hAnsiTheme="majorBidi" w:cstheme="majorBidi"/>
          <w:sz w:val="24"/>
          <w:szCs w:val="24"/>
        </w:rPr>
        <w:t>, kemampuan menulis</w:t>
      </w:r>
      <w:r w:rsidR="001F69C1">
        <w:rPr>
          <w:rFonts w:asciiTheme="majorBidi" w:hAnsiTheme="majorBidi" w:cstheme="majorBidi"/>
          <w:sz w:val="24"/>
          <w:szCs w:val="24"/>
          <w:lang w:val="id-ID"/>
        </w:rPr>
        <w:t>,</w:t>
      </w:r>
      <w:r w:rsidR="001F69C1">
        <w:rPr>
          <w:rFonts w:asciiTheme="majorBidi" w:hAnsiTheme="majorBidi" w:cstheme="majorBidi"/>
          <w:sz w:val="24"/>
          <w:szCs w:val="24"/>
        </w:rPr>
        <w:t xml:space="preserve"> membaca</w:t>
      </w:r>
      <w:r w:rsidR="001F69C1">
        <w:rPr>
          <w:rFonts w:asciiTheme="majorBidi" w:hAnsiTheme="majorBidi" w:cstheme="majorBidi"/>
          <w:sz w:val="24"/>
          <w:szCs w:val="24"/>
          <w:lang w:val="id-ID"/>
        </w:rPr>
        <w:t>,</w:t>
      </w:r>
      <w:r w:rsidRPr="00F35AD9">
        <w:rPr>
          <w:rFonts w:asciiTheme="majorBidi" w:hAnsiTheme="majorBidi" w:cstheme="majorBidi"/>
          <w:sz w:val="24"/>
          <w:szCs w:val="24"/>
        </w:rPr>
        <w:t xml:space="preserve"> se</w:t>
      </w:r>
      <w:r w:rsidR="001F69C1">
        <w:rPr>
          <w:rFonts w:asciiTheme="majorBidi" w:hAnsiTheme="majorBidi" w:cstheme="majorBidi"/>
          <w:sz w:val="24"/>
          <w:szCs w:val="24"/>
        </w:rPr>
        <w:t>rta merupakan pusat matematika.</w:t>
      </w:r>
      <w:r w:rsidR="001F69C1">
        <w:rPr>
          <w:rFonts w:asciiTheme="majorBidi" w:hAnsiTheme="majorBidi" w:cstheme="majorBidi"/>
          <w:sz w:val="24"/>
          <w:szCs w:val="24"/>
          <w:lang w:val="id-ID"/>
        </w:rPr>
        <w:t xml:space="preserve"> Belahan o</w:t>
      </w:r>
      <w:r>
        <w:rPr>
          <w:rFonts w:asciiTheme="majorBidi" w:hAnsiTheme="majorBidi" w:cstheme="majorBidi"/>
          <w:sz w:val="24"/>
          <w:szCs w:val="24"/>
          <w:lang w:val="id-ID"/>
        </w:rPr>
        <w:t>tak kiri merup</w:t>
      </w:r>
      <w:r w:rsidR="001F69C1">
        <w:rPr>
          <w:rFonts w:asciiTheme="majorBidi" w:hAnsiTheme="majorBidi" w:cstheme="majorBidi"/>
          <w:sz w:val="24"/>
          <w:szCs w:val="24"/>
          <w:lang w:val="id-ID"/>
        </w:rPr>
        <w:t>akan pusat Intelegence Quotient</w:t>
      </w:r>
      <w:r w:rsidRPr="00F35AD9">
        <w:rPr>
          <w:rFonts w:asciiTheme="majorBidi" w:hAnsiTheme="majorBidi" w:cstheme="majorBidi"/>
          <w:sz w:val="24"/>
          <w:szCs w:val="24"/>
        </w:rPr>
        <w:t xml:space="preserve"> </w:t>
      </w:r>
      <w:r>
        <w:rPr>
          <w:rFonts w:asciiTheme="majorBidi" w:hAnsiTheme="majorBidi" w:cstheme="majorBidi"/>
          <w:sz w:val="24"/>
          <w:szCs w:val="24"/>
          <w:lang w:val="id-ID"/>
        </w:rPr>
        <w:t>(IQ).</w:t>
      </w:r>
    </w:p>
    <w:p w:rsidR="00997BD6" w:rsidRDefault="00F35AD9" w:rsidP="00997BD6">
      <w:pPr>
        <w:spacing w:after="0" w:line="480" w:lineRule="auto"/>
        <w:ind w:left="720" w:firstLine="567"/>
        <w:jc w:val="both"/>
        <w:rPr>
          <w:rFonts w:asciiTheme="majorBidi" w:hAnsiTheme="majorBidi" w:cstheme="majorBidi"/>
          <w:sz w:val="24"/>
          <w:szCs w:val="24"/>
          <w:lang w:val="id-ID"/>
        </w:rPr>
      </w:pPr>
      <w:r w:rsidRPr="00F35AD9">
        <w:rPr>
          <w:rFonts w:asciiTheme="majorBidi" w:hAnsiTheme="majorBidi" w:cstheme="majorBidi"/>
          <w:sz w:val="24"/>
          <w:szCs w:val="24"/>
        </w:rPr>
        <w:t xml:space="preserve">Sementara itu otak kanan berfungsi dalam perkembangan </w:t>
      </w:r>
      <w:r w:rsidRPr="00F35AD9">
        <w:rPr>
          <w:rStyle w:val="Emphasis"/>
          <w:rFonts w:asciiTheme="majorBidi" w:hAnsiTheme="majorBidi" w:cstheme="majorBidi"/>
          <w:i w:val="0"/>
          <w:iCs w:val="0"/>
          <w:sz w:val="24"/>
          <w:szCs w:val="24"/>
        </w:rPr>
        <w:t>Emotional Quotient</w:t>
      </w:r>
      <w:r w:rsidRPr="00F35AD9">
        <w:rPr>
          <w:rFonts w:asciiTheme="majorBidi" w:hAnsiTheme="majorBidi" w:cstheme="majorBidi"/>
          <w:i/>
          <w:iCs/>
          <w:sz w:val="24"/>
          <w:szCs w:val="24"/>
        </w:rPr>
        <w:t xml:space="preserve"> </w:t>
      </w:r>
      <w:r w:rsidRPr="00F35AD9">
        <w:rPr>
          <w:rFonts w:asciiTheme="majorBidi" w:hAnsiTheme="majorBidi" w:cstheme="majorBidi"/>
          <w:sz w:val="24"/>
          <w:szCs w:val="24"/>
        </w:rPr>
        <w:t>(EQ). Misalnya sosialisasi, komunikasi, interaksi dengan manusia lain serta pengendalian emosi. Pada otak kanan ini pula terletak kemampuan intuitif, kemampuan merasakan, memadukan, dan ekspresi tubuh, seperti menyanyi, menari, melukis dan segala jenis kegiatan kreatif lainnya.</w:t>
      </w:r>
    </w:p>
    <w:p w:rsidR="00997BD6" w:rsidRDefault="00997BD6" w:rsidP="00997BD6">
      <w:pPr>
        <w:spacing w:after="0" w:line="480" w:lineRule="auto"/>
        <w:ind w:left="720"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Otak kiri erat hubungannya dengan</w:t>
      </w:r>
      <w:r w:rsidRPr="001E502B">
        <w:rPr>
          <w:rFonts w:ascii="Times New Roman" w:eastAsia="Times New Roman" w:hAnsi="Times New Roman" w:cs="Times New Roman"/>
          <w:sz w:val="24"/>
          <w:szCs w:val="24"/>
          <w:lang w:eastAsia="id-ID"/>
        </w:rPr>
        <w:t xml:space="preserve"> memori jangka pendek </w:t>
      </w:r>
      <w:r w:rsidRPr="001E502B">
        <w:rPr>
          <w:rFonts w:ascii="Times New Roman" w:eastAsia="Times New Roman" w:hAnsi="Times New Roman" w:cs="Times New Roman"/>
          <w:i/>
          <w:iCs/>
          <w:sz w:val="24"/>
          <w:szCs w:val="24"/>
          <w:lang w:eastAsia="id-ID"/>
        </w:rPr>
        <w:t xml:space="preserve">(immediate memory). </w:t>
      </w:r>
      <w:r w:rsidRPr="001E502B">
        <w:rPr>
          <w:rFonts w:ascii="Times New Roman" w:eastAsia="Times New Roman" w:hAnsi="Times New Roman" w:cs="Times New Roman"/>
          <w:sz w:val="24"/>
          <w:szCs w:val="24"/>
          <w:lang w:eastAsia="id-ID"/>
        </w:rPr>
        <w:t>Memori ini memiliki 7 kapasitas memori (+ dua) dan</w:t>
      </w:r>
      <w:r>
        <w:rPr>
          <w:rFonts w:ascii="Times New Roman" w:eastAsia="Times New Roman" w:hAnsi="Times New Roman" w:cs="Times New Roman"/>
          <w:sz w:val="24"/>
          <w:szCs w:val="24"/>
          <w:lang w:eastAsia="id-ID"/>
        </w:rPr>
        <w:t xml:space="preserve"> berdurasi sekitar 15-30 detik</w:t>
      </w:r>
      <w:r>
        <w:rPr>
          <w:rFonts w:ascii="Times New Roman" w:eastAsia="Times New Roman" w:hAnsi="Times New Roman" w:cs="Times New Roman"/>
          <w:sz w:val="24"/>
          <w:szCs w:val="24"/>
          <w:lang w:val="id-ID" w:eastAsia="id-ID"/>
        </w:rPr>
        <w:t xml:space="preserve"> menyebabkan </w:t>
      </w:r>
      <w:r w:rsidRPr="001E502B">
        <w:rPr>
          <w:rFonts w:ascii="Times New Roman" w:eastAsia="Times New Roman" w:hAnsi="Times New Roman" w:cs="Times New Roman"/>
          <w:sz w:val="24"/>
          <w:szCs w:val="24"/>
          <w:lang w:eastAsia="id-ID"/>
        </w:rPr>
        <w:t>akan membuat memori ini hanya berfungsi sebagai tempat penampungan sementara informasi yang akan diolah.</w:t>
      </w:r>
      <w:r>
        <w:rPr>
          <w:rFonts w:ascii="Times New Roman" w:eastAsia="Times New Roman" w:hAnsi="Times New Roman" w:cs="Times New Roman"/>
          <w:sz w:val="24"/>
          <w:szCs w:val="24"/>
          <w:lang w:val="id-ID" w:eastAsia="id-ID"/>
        </w:rPr>
        <w:t xml:space="preserve"> Sedang </w:t>
      </w:r>
      <w:r>
        <w:rPr>
          <w:rFonts w:ascii="Times New Roman" w:eastAsia="Times New Roman" w:hAnsi="Times New Roman" w:cs="Times New Roman"/>
          <w:sz w:val="24"/>
          <w:szCs w:val="24"/>
          <w:lang w:val="id-ID" w:eastAsia="id-ID"/>
        </w:rPr>
        <w:lastRenderedPageBreak/>
        <w:t xml:space="preserve">otak kanan berkaitan dengan memori jangka panjang. </w:t>
      </w:r>
      <w:r w:rsidRPr="001E502B">
        <w:rPr>
          <w:rFonts w:ascii="Times New Roman" w:eastAsia="Times New Roman" w:hAnsi="Times New Roman" w:cs="Times New Roman"/>
          <w:sz w:val="24"/>
          <w:szCs w:val="24"/>
          <w:lang w:eastAsia="id-ID"/>
        </w:rPr>
        <w:t>Memori ini adalah tidak terbatas dan berdurasi selamanya</w:t>
      </w:r>
      <w:r>
        <w:rPr>
          <w:rFonts w:ascii="Times New Roman" w:eastAsia="Times New Roman" w:hAnsi="Times New Roman" w:cs="Times New Roman"/>
          <w:sz w:val="24"/>
          <w:szCs w:val="24"/>
          <w:lang w:val="id-ID" w:eastAsia="id-ID"/>
        </w:rPr>
        <w:t xml:space="preserve">. </w:t>
      </w:r>
    </w:p>
    <w:p w:rsidR="004D0BB7" w:rsidRPr="00997BD6" w:rsidRDefault="004D0BB7" w:rsidP="00997BD6">
      <w:pPr>
        <w:spacing w:after="0" w:line="480" w:lineRule="auto"/>
        <w:ind w:left="720" w:firstLine="567"/>
        <w:jc w:val="both"/>
        <w:rPr>
          <w:rFonts w:ascii="Times New Roman" w:eastAsia="Times New Roman" w:hAnsi="Times New Roman" w:cs="Times New Roman"/>
          <w:sz w:val="24"/>
          <w:szCs w:val="24"/>
          <w:lang w:val="id-ID" w:eastAsia="id-ID"/>
        </w:rPr>
      </w:pPr>
      <w:r w:rsidRPr="004D0BB7">
        <w:rPr>
          <w:rFonts w:ascii="Times New Roman" w:eastAsia="Times New Roman" w:hAnsi="Times New Roman" w:cs="Times New Roman"/>
          <w:noProof/>
          <w:sz w:val="24"/>
          <w:szCs w:val="24"/>
          <w:lang w:val="id-ID" w:eastAsia="id-ID"/>
        </w:rPr>
        <w:drawing>
          <wp:inline distT="0" distB="0" distL="0" distR="0">
            <wp:extent cx="3810000" cy="3810000"/>
            <wp:effectExtent l="19050" t="0" r="0" b="0"/>
            <wp:docPr id="5" name="Picture 5" descr="Otak Kanan dan Otak K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ak Kanan dan Otak Kiri"/>
                    <pic:cNvPicPr>
                      <a:picLocks noChangeAspect="1" noChangeArrowheads="1"/>
                    </pic:cNvPicPr>
                  </pic:nvPicPr>
                  <pic:blipFill>
                    <a:blip r:embed="rId47"/>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F4763A" w:rsidRDefault="004D0BB7" w:rsidP="004D0BB7">
      <w:pPr>
        <w:pStyle w:val="NormalWeb"/>
        <w:spacing w:before="0" w:beforeAutospacing="0" w:after="0" w:afterAutospacing="0" w:line="360" w:lineRule="auto"/>
        <w:jc w:val="center"/>
        <w:rPr>
          <w:b/>
          <w:bCs/>
        </w:rPr>
      </w:pPr>
      <w:r w:rsidRPr="00F4763A">
        <w:rPr>
          <w:b/>
          <w:bCs/>
        </w:rPr>
        <w:t xml:space="preserve">Gambar </w:t>
      </w:r>
      <w:r w:rsidR="00F4763A">
        <w:rPr>
          <w:b/>
          <w:bCs/>
        </w:rPr>
        <w:t>2.1</w:t>
      </w:r>
    </w:p>
    <w:p w:rsidR="00212AB8" w:rsidRPr="00F4763A" w:rsidRDefault="004D0BB7" w:rsidP="004D0BB7">
      <w:pPr>
        <w:pStyle w:val="NormalWeb"/>
        <w:spacing w:before="0" w:beforeAutospacing="0" w:after="0" w:afterAutospacing="0" w:line="360" w:lineRule="auto"/>
        <w:jc w:val="center"/>
      </w:pPr>
      <w:r w:rsidRPr="00F4763A">
        <w:t>Ilustrasi Fungsi Otak Kanan &amp; Otak Kiri</w:t>
      </w:r>
    </w:p>
    <w:p w:rsidR="006028D5" w:rsidRDefault="006028D5" w:rsidP="004D0BB7">
      <w:pPr>
        <w:pStyle w:val="NormalWeb"/>
        <w:spacing w:before="0" w:beforeAutospacing="0" w:after="0" w:afterAutospacing="0" w:line="360" w:lineRule="auto"/>
        <w:jc w:val="center"/>
        <w:rPr>
          <w:i/>
          <w:iCs/>
        </w:rPr>
      </w:pPr>
    </w:p>
    <w:p w:rsidR="004D0BB7" w:rsidRPr="004D0BB7" w:rsidRDefault="004D0BB7" w:rsidP="004D0BB7">
      <w:pPr>
        <w:pStyle w:val="NormalWeb"/>
        <w:spacing w:before="0" w:beforeAutospacing="0" w:after="0" w:afterAutospacing="0" w:line="360" w:lineRule="auto"/>
        <w:jc w:val="center"/>
      </w:pPr>
    </w:p>
    <w:p w:rsidR="00B3271F" w:rsidRPr="008326F6" w:rsidRDefault="005A7555" w:rsidP="008326F6">
      <w:pPr>
        <w:pStyle w:val="ListParagraph"/>
        <w:numPr>
          <w:ilvl w:val="0"/>
          <w:numId w:val="10"/>
        </w:numPr>
        <w:spacing w:after="100" w:afterAutospacing="1" w:line="480" w:lineRule="auto"/>
        <w:ind w:left="425"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lang w:val="id-ID"/>
        </w:rPr>
        <w:t>Hakikat Anak b</w:t>
      </w:r>
      <w:r w:rsidR="00947EEF">
        <w:rPr>
          <w:rFonts w:ascii="Times New Roman" w:hAnsi="Times New Roman" w:cs="Times New Roman"/>
          <w:b/>
          <w:bCs/>
          <w:sz w:val="24"/>
          <w:szCs w:val="24"/>
          <w:lang w:val="id-ID"/>
        </w:rPr>
        <w:t>erkaitan dengan Pendidikan</w:t>
      </w:r>
      <w:r w:rsidR="00947EEF" w:rsidRPr="009322A9">
        <w:rPr>
          <w:rFonts w:ascii="Times New Roman" w:hAnsi="Times New Roman" w:cs="Times New Roman"/>
          <w:b/>
          <w:bCs/>
          <w:sz w:val="24"/>
          <w:szCs w:val="24"/>
        </w:rPr>
        <w:t xml:space="preserve"> </w:t>
      </w:r>
      <w:r w:rsidR="00947EEF" w:rsidRPr="009322A9">
        <w:rPr>
          <w:rFonts w:ascii="Times New Roman" w:hAnsi="Times New Roman" w:cs="Times New Roman"/>
          <w:b/>
          <w:bCs/>
          <w:sz w:val="24"/>
          <w:szCs w:val="24"/>
          <w:lang w:val="id-ID"/>
        </w:rPr>
        <w:t>Anak Usia Dini</w:t>
      </w:r>
      <w:r w:rsidR="00947EEF">
        <w:rPr>
          <w:rFonts w:ascii="Times New Roman" w:hAnsi="Times New Roman" w:cs="Times New Roman"/>
          <w:b/>
          <w:bCs/>
          <w:sz w:val="24"/>
          <w:szCs w:val="24"/>
          <w:lang w:val="id-ID"/>
        </w:rPr>
        <w:t xml:space="preserve"> (RA)</w:t>
      </w:r>
    </w:p>
    <w:p w:rsidR="0073219A" w:rsidRPr="009322A9" w:rsidRDefault="0073219A" w:rsidP="0073219A">
      <w:pPr>
        <w:pStyle w:val="ListParagraph"/>
        <w:numPr>
          <w:ilvl w:val="0"/>
          <w:numId w:val="36"/>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Hakikat Anak Usia Dini</w:t>
      </w:r>
    </w:p>
    <w:p w:rsidR="003F6340" w:rsidRDefault="00947EEF" w:rsidP="0073219A">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 – Undang Sistem Pendidikan Nasional menjelaskan bahwa yang dimaksud dengan anak usia dini adalah anak – anak yang berada pada </w:t>
      </w:r>
      <w:r>
        <w:rPr>
          <w:rFonts w:ascii="Times New Roman" w:hAnsi="Times New Roman" w:cs="Times New Roman"/>
          <w:sz w:val="24"/>
          <w:szCs w:val="24"/>
          <w:lang w:val="id-ID"/>
        </w:rPr>
        <w:lastRenderedPageBreak/>
        <w:t xml:space="preserve">rentang usia </w:t>
      </w:r>
      <w:r w:rsidRPr="00F93A11">
        <w:rPr>
          <w:rFonts w:ascii="Times New Roman" w:hAnsi="Times New Roman" w:cs="Times New Roman"/>
          <w:sz w:val="24"/>
          <w:szCs w:val="24"/>
        </w:rPr>
        <w:t>0 - 6 tahun.</w:t>
      </w:r>
      <w:r>
        <w:rPr>
          <w:rStyle w:val="FootnoteReference"/>
          <w:rFonts w:ascii="Times New Roman" w:hAnsi="Times New Roman" w:cs="Times New Roman"/>
          <w:sz w:val="24"/>
          <w:szCs w:val="24"/>
        </w:rPr>
        <w:footnoteReference w:id="10"/>
      </w:r>
      <w:r w:rsidRPr="00F93A11">
        <w:rPr>
          <w:rFonts w:ascii="Times New Roman" w:hAnsi="Times New Roman" w:cs="Times New Roman"/>
          <w:sz w:val="24"/>
          <w:szCs w:val="24"/>
        </w:rPr>
        <w:t xml:space="preserve"> </w:t>
      </w:r>
      <w:r>
        <w:rPr>
          <w:rFonts w:ascii="Times New Roman" w:hAnsi="Times New Roman" w:cs="Times New Roman"/>
          <w:sz w:val="24"/>
          <w:szCs w:val="24"/>
        </w:rPr>
        <w:t xml:space="preserve">Pada rentang usia ini anak mengalami masa </w:t>
      </w:r>
      <w:r w:rsidR="00373DC3">
        <w:rPr>
          <w:rFonts w:ascii="Times New Roman" w:hAnsi="Times New Roman" w:cs="Times New Roman"/>
          <w:sz w:val="24"/>
          <w:szCs w:val="24"/>
        </w:rPr>
        <w:t>keemasan (</w:t>
      </w:r>
      <w:r>
        <w:rPr>
          <w:rFonts w:ascii="Times New Roman" w:hAnsi="Times New Roman" w:cs="Times New Roman"/>
          <w:sz w:val="24"/>
          <w:szCs w:val="24"/>
        </w:rPr>
        <w:t xml:space="preserve">golden years) yang merupakan masa di mana anak mulai peka/ sensitif untuk menerima berbagai rangsangan. </w:t>
      </w:r>
    </w:p>
    <w:p w:rsidR="00764D71" w:rsidRDefault="00764D71" w:rsidP="008A368C">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usia dini adalah sosok individu yaang sedang menjalani suatu proses perkembangan dengan pesat </w:t>
      </w:r>
      <w:r w:rsidR="00373DC3">
        <w:rPr>
          <w:rFonts w:ascii="Times New Roman" w:hAnsi="Times New Roman" w:cs="Times New Roman"/>
          <w:sz w:val="24"/>
          <w:szCs w:val="24"/>
          <w:lang w:val="id-ID"/>
        </w:rPr>
        <w:t xml:space="preserve">dan fundamental bagi kehidupan </w:t>
      </w:r>
      <w:r>
        <w:rPr>
          <w:rFonts w:ascii="Times New Roman" w:hAnsi="Times New Roman" w:cs="Times New Roman"/>
          <w:sz w:val="24"/>
          <w:szCs w:val="24"/>
          <w:lang w:val="id-ID"/>
        </w:rPr>
        <w:t>selanjutnya.</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 Pada masa ini proses pertumbuhan</w:t>
      </w:r>
      <w:r w:rsidR="002A35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perkembangan berbagai aspek sedang mengalami </w:t>
      </w:r>
      <w:r w:rsidR="008A368C">
        <w:rPr>
          <w:rFonts w:ascii="Times New Roman" w:hAnsi="Times New Roman" w:cs="Times New Roman"/>
          <w:sz w:val="24"/>
          <w:szCs w:val="24"/>
          <w:lang w:val="id-ID"/>
        </w:rPr>
        <w:t>prosees begitu</w:t>
      </w:r>
      <w:r>
        <w:rPr>
          <w:rFonts w:ascii="Times New Roman" w:hAnsi="Times New Roman" w:cs="Times New Roman"/>
          <w:sz w:val="24"/>
          <w:szCs w:val="24"/>
          <w:lang w:val="id-ID"/>
        </w:rPr>
        <w:t xml:space="preserve"> cepat dalam rentang perkembangan hidup manusia.</w:t>
      </w:r>
    </w:p>
    <w:p w:rsidR="00947EEF" w:rsidRDefault="00947EEF" w:rsidP="0073219A">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E33F36">
        <w:rPr>
          <w:rFonts w:ascii="Times New Roman" w:hAnsi="Times New Roman" w:cs="Times New Roman"/>
          <w:sz w:val="24"/>
          <w:szCs w:val="24"/>
          <w:lang w:val="id-ID"/>
        </w:rPr>
        <w:t xml:space="preserve">nak usia </w:t>
      </w:r>
      <w:r>
        <w:rPr>
          <w:rFonts w:ascii="Times New Roman" w:hAnsi="Times New Roman" w:cs="Times New Roman"/>
          <w:sz w:val="24"/>
          <w:szCs w:val="24"/>
          <w:lang w:val="id-ID"/>
        </w:rPr>
        <w:t>dini adalah sosok individu yang sedang menjalani suatu proses perkembangan dengan pesat dan sangat fundamental bagi perkembangan kehidupan selanjutnya. Anak selalu aktif, dinamis, antusias, dan ingin tahu terhadap apa yang dilihat dan didengarnya. Anak – anak yang berada pada masa tersebut bersifat egosentris, memiliki rasa ingin tahu secara alamiah,</w:t>
      </w:r>
      <w:r w:rsidR="002A352A">
        <w:rPr>
          <w:rFonts w:ascii="Times New Roman" w:hAnsi="Times New Roman" w:cs="Times New Roman"/>
          <w:sz w:val="24"/>
          <w:szCs w:val="24"/>
          <w:lang w:val="id-ID"/>
        </w:rPr>
        <w:t xml:space="preserve"> </w:t>
      </w:r>
      <w:r>
        <w:rPr>
          <w:rFonts w:ascii="Times New Roman" w:hAnsi="Times New Roman" w:cs="Times New Roman"/>
          <w:sz w:val="24"/>
          <w:szCs w:val="24"/>
          <w:lang w:val="id-ID"/>
        </w:rPr>
        <w:t>merupakan makhluk sosial, unik, kaya den</w:t>
      </w:r>
      <w:r w:rsidR="008A368C">
        <w:rPr>
          <w:rFonts w:ascii="Times New Roman" w:hAnsi="Times New Roman" w:cs="Times New Roman"/>
          <w:sz w:val="24"/>
          <w:szCs w:val="24"/>
          <w:lang w:val="id-ID"/>
        </w:rPr>
        <w:t>g</w:t>
      </w:r>
      <w:r>
        <w:rPr>
          <w:rFonts w:ascii="Times New Roman" w:hAnsi="Times New Roman" w:cs="Times New Roman"/>
          <w:sz w:val="24"/>
          <w:szCs w:val="24"/>
          <w:lang w:val="id-ID"/>
        </w:rPr>
        <w:t xml:space="preserve">an fantasi, memiliki daya perhatian yang pendek, dan merupakan masa paling potensial untuk belajar. </w:t>
      </w:r>
    </w:p>
    <w:p w:rsidR="00EF6EAC" w:rsidRDefault="00947EEF" w:rsidP="0073219A">
      <w:pPr>
        <w:pStyle w:val="ListParagraph"/>
        <w:spacing w:after="0" w:line="480" w:lineRule="auto"/>
        <w:ind w:left="851" w:firstLine="589"/>
        <w:jc w:val="both"/>
        <w:rPr>
          <w:rFonts w:ascii="Times New Roman" w:eastAsia="Calibri" w:hAnsi="Times New Roman" w:cs="Times New Roman"/>
          <w:sz w:val="24"/>
          <w:szCs w:val="24"/>
          <w:lang w:val="id-ID"/>
        </w:rPr>
      </w:pPr>
      <w:r w:rsidRPr="00C60961">
        <w:rPr>
          <w:rFonts w:ascii="Times New Roman" w:eastAsia="Calibri" w:hAnsi="Times New Roman" w:cs="Times New Roman"/>
          <w:sz w:val="24"/>
          <w:szCs w:val="24"/>
          <w:lang w:val="id-ID"/>
        </w:rPr>
        <w:t xml:space="preserve">Psikologi Perkembangan </w:t>
      </w:r>
      <w:r>
        <w:rPr>
          <w:rFonts w:ascii="Times New Roman" w:eastAsia="Calibri" w:hAnsi="Times New Roman" w:cs="Times New Roman"/>
          <w:sz w:val="24"/>
          <w:szCs w:val="24"/>
          <w:lang w:val="id-ID"/>
        </w:rPr>
        <w:t>menjelaskan</w:t>
      </w:r>
      <w:r w:rsidRPr="00C60961">
        <w:rPr>
          <w:rFonts w:ascii="Times New Roman" w:eastAsia="Calibri" w:hAnsi="Times New Roman" w:cs="Times New Roman"/>
          <w:sz w:val="24"/>
          <w:szCs w:val="24"/>
          <w:lang w:val="id-ID"/>
        </w:rPr>
        <w:t xml:space="preserve"> bahwa</w:t>
      </w:r>
      <w:r>
        <w:rPr>
          <w:rFonts w:ascii="Times New Roman" w:eastAsia="Calibri" w:hAnsi="Times New Roman" w:cs="Times New Roman"/>
          <w:sz w:val="24"/>
          <w:szCs w:val="24"/>
          <w:lang w:val="id-ID"/>
        </w:rPr>
        <w:t xml:space="preserve"> anak – anak pada usia sekitar 5</w:t>
      </w:r>
      <w:r w:rsidRPr="00C60961">
        <w:rPr>
          <w:rFonts w:ascii="Times New Roman" w:eastAsia="Calibri" w:hAnsi="Times New Roman" w:cs="Times New Roman"/>
          <w:sz w:val="24"/>
          <w:szCs w:val="24"/>
          <w:lang w:val="id-ID"/>
        </w:rPr>
        <w:t xml:space="preserve"> – 6 tahun keseimbangan badannya berkembang cukup baik, penguasaan badan seperti membongkok, melakukan macam – macam latihan </w:t>
      </w:r>
      <w:r w:rsidRPr="00C60961">
        <w:rPr>
          <w:rFonts w:ascii="Times New Roman" w:eastAsia="Calibri" w:hAnsi="Times New Roman" w:cs="Times New Roman"/>
          <w:sz w:val="24"/>
          <w:szCs w:val="24"/>
          <w:lang w:val="id-ID"/>
        </w:rPr>
        <w:lastRenderedPageBreak/>
        <w:t>senam serta aktivitas olahraga serta koordinasi antara mata dan tangan (visio – motorik) untuk kegiatan seperti kemampuan  berlari, meloncat, melempar atau  membidik, menyepak, dan menangkap berkembang. Kecakapan motoriknya disesuaikan dengan “keleluasaan” lingkungan.</w:t>
      </w:r>
      <w:r>
        <w:rPr>
          <w:rStyle w:val="FootnoteReference"/>
          <w:rFonts w:ascii="Times New Roman" w:eastAsia="Calibri" w:hAnsi="Times New Roman" w:cs="Times New Roman"/>
          <w:sz w:val="24"/>
          <w:szCs w:val="24"/>
          <w:lang w:val="id-ID"/>
        </w:rPr>
        <w:footnoteReference w:id="12"/>
      </w:r>
      <w:r w:rsidRPr="00C60961">
        <w:rPr>
          <w:rFonts w:ascii="Times New Roman" w:eastAsia="Calibri" w:hAnsi="Times New Roman" w:cs="Times New Roman"/>
          <w:sz w:val="24"/>
          <w:szCs w:val="24"/>
          <w:lang w:val="id-ID"/>
        </w:rPr>
        <w:t xml:space="preserve"> Gerakan motorik tergantung daripada aturan formal dan aturan yang telah ditentukan dan bersifat kurang spontan. Dunia mereka lebih dikenal dengan dunia bermain. Ljublinskaja memandan</w:t>
      </w:r>
      <w:r>
        <w:rPr>
          <w:rFonts w:ascii="Times New Roman" w:eastAsia="Calibri" w:hAnsi="Times New Roman" w:cs="Times New Roman"/>
          <w:sz w:val="24"/>
          <w:szCs w:val="24"/>
          <w:lang w:val="id-ID"/>
        </w:rPr>
        <w:t>g</w:t>
      </w:r>
      <w:r w:rsidRPr="00C60961">
        <w:rPr>
          <w:rFonts w:ascii="Times New Roman" w:eastAsia="Calibri" w:hAnsi="Times New Roman" w:cs="Times New Roman"/>
          <w:sz w:val="24"/>
          <w:szCs w:val="24"/>
          <w:lang w:val="id-ID"/>
        </w:rPr>
        <w:t xml:space="preserve"> permainan sebagai pencerminan realitas</w:t>
      </w:r>
      <w:r w:rsidR="00EF6EAC">
        <w:rPr>
          <w:rFonts w:ascii="Times New Roman" w:eastAsia="Calibri" w:hAnsi="Times New Roman" w:cs="Times New Roman"/>
          <w:sz w:val="24"/>
          <w:szCs w:val="24"/>
          <w:lang w:val="id-ID"/>
        </w:rPr>
        <w:t>.</w:t>
      </w:r>
      <w:r w:rsidR="00923409">
        <w:rPr>
          <w:rFonts w:ascii="Times New Roman" w:eastAsia="Calibri" w:hAnsi="Times New Roman" w:cs="Times New Roman"/>
          <w:sz w:val="24"/>
          <w:szCs w:val="24"/>
          <w:lang w:val="id-ID"/>
        </w:rPr>
        <w:t xml:space="preserve"> </w:t>
      </w:r>
    </w:p>
    <w:p w:rsidR="00947EEF" w:rsidRDefault="00EF6EAC" w:rsidP="0073219A">
      <w:pPr>
        <w:pStyle w:val="ListParagraph"/>
        <w:spacing w:after="0" w:line="480" w:lineRule="auto"/>
        <w:ind w:left="851" w:firstLine="58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Berkaitan dengan siswa Raudhatul Atfhal yang termasuk ke dalam salah satu program pendidikan anak usia dini, terdapat beberapa masa yang secara langsung maupun tidak langsung berpengaruh terhadap pola belajar mereka, diantaranya :</w:t>
      </w:r>
    </w:p>
    <w:p w:rsidR="00EF6EAC" w:rsidRPr="0073219A" w:rsidRDefault="00EF6EAC" w:rsidP="0073219A">
      <w:pPr>
        <w:pStyle w:val="ListParagraph"/>
        <w:numPr>
          <w:ilvl w:val="0"/>
          <w:numId w:val="37"/>
        </w:numPr>
        <w:spacing w:after="0" w:line="480" w:lineRule="auto"/>
        <w:jc w:val="both"/>
        <w:rPr>
          <w:rFonts w:ascii="Times New Roman" w:eastAsia="Calibri" w:hAnsi="Times New Roman" w:cs="Times New Roman"/>
          <w:sz w:val="24"/>
          <w:szCs w:val="24"/>
          <w:lang w:val="id-ID"/>
        </w:rPr>
      </w:pPr>
      <w:r w:rsidRPr="0073219A">
        <w:rPr>
          <w:rFonts w:ascii="Times New Roman" w:eastAsia="Calibri" w:hAnsi="Times New Roman" w:cs="Times New Roman"/>
          <w:sz w:val="24"/>
          <w:szCs w:val="24"/>
          <w:lang w:val="id-ID"/>
        </w:rPr>
        <w:t>Masa peka</w:t>
      </w:r>
    </w:p>
    <w:p w:rsidR="00D10DD1" w:rsidRPr="00923409" w:rsidRDefault="00D10DD1" w:rsidP="0073219A">
      <w:pPr>
        <w:pStyle w:val="ListParagraph"/>
        <w:spacing w:after="0" w:line="480" w:lineRule="auto"/>
        <w:ind w:left="1276"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Suatu masa dimana terdapat pras</w:t>
      </w:r>
      <w:r w:rsidR="002A352A">
        <w:rPr>
          <w:rFonts w:ascii="Times New Roman" w:eastAsia="Calibri" w:hAnsi="Times New Roman" w:cs="Times New Roman"/>
          <w:sz w:val="24"/>
          <w:szCs w:val="24"/>
          <w:lang w:val="id-ID"/>
        </w:rPr>
        <w:t>y</w:t>
      </w:r>
      <w:r>
        <w:rPr>
          <w:rFonts w:ascii="Times New Roman" w:eastAsia="Calibri" w:hAnsi="Times New Roman" w:cs="Times New Roman"/>
          <w:sz w:val="24"/>
          <w:szCs w:val="24"/>
          <w:lang w:val="id-ID"/>
        </w:rPr>
        <w:t>arat – pras</w:t>
      </w:r>
      <w:r w:rsidR="002A352A">
        <w:rPr>
          <w:rFonts w:ascii="Times New Roman" w:eastAsia="Calibri" w:hAnsi="Times New Roman" w:cs="Times New Roman"/>
          <w:sz w:val="24"/>
          <w:szCs w:val="24"/>
          <w:lang w:val="id-ID"/>
        </w:rPr>
        <w:t>y</w:t>
      </w:r>
      <w:r>
        <w:rPr>
          <w:rFonts w:ascii="Times New Roman" w:eastAsia="Calibri" w:hAnsi="Times New Roman" w:cs="Times New Roman"/>
          <w:sz w:val="24"/>
          <w:szCs w:val="24"/>
          <w:lang w:val="id-ID"/>
        </w:rPr>
        <w:t>arat yang harus dipenuhi jika mengingikan suatu hasil yang diharapkan.</w:t>
      </w:r>
      <w:r>
        <w:rPr>
          <w:rStyle w:val="FootnoteReference"/>
          <w:rFonts w:ascii="Times New Roman" w:eastAsia="Calibri" w:hAnsi="Times New Roman" w:cs="Times New Roman"/>
          <w:sz w:val="24"/>
          <w:szCs w:val="24"/>
          <w:lang w:val="id-ID"/>
        </w:rPr>
        <w:footnoteReference w:id="13"/>
      </w:r>
      <w:r>
        <w:rPr>
          <w:rFonts w:ascii="Times New Roman" w:eastAsia="Calibri" w:hAnsi="Times New Roman" w:cs="Times New Roman"/>
          <w:sz w:val="24"/>
          <w:szCs w:val="24"/>
          <w:lang w:val="id-ID"/>
        </w:rPr>
        <w:t xml:space="preserve"> Hal ini bisa diwujudkan dalam bentuk permainan yang diciptakan dan dikondisikan sedemikian rupa untuk dapat memicu munculnya masa peka dan menumbuhkembangkan potensi yang sudah memasuki masa peka.</w:t>
      </w:r>
      <w:r w:rsidR="003F6340">
        <w:rPr>
          <w:rFonts w:ascii="Times New Roman" w:eastAsia="Calibri" w:hAnsi="Times New Roman" w:cs="Times New Roman"/>
          <w:sz w:val="24"/>
          <w:szCs w:val="24"/>
          <w:lang w:val="id-ID"/>
        </w:rPr>
        <w:t xml:space="preserve"> </w:t>
      </w:r>
      <w:r w:rsidR="00923409" w:rsidRPr="00923409">
        <w:rPr>
          <w:rFonts w:ascii="Times New Roman" w:hAnsi="Times New Roman" w:cs="Times New Roman"/>
          <w:sz w:val="24"/>
          <w:szCs w:val="24"/>
          <w:lang w:val="id-ID"/>
        </w:rPr>
        <w:t xml:space="preserve">Masa peka adalah masa terjadinya kematangan fungsi fisik dan psikis yang </w:t>
      </w:r>
      <w:r w:rsidR="00923409" w:rsidRPr="00923409">
        <w:rPr>
          <w:rFonts w:ascii="Times New Roman" w:hAnsi="Times New Roman" w:cs="Times New Roman"/>
          <w:sz w:val="24"/>
          <w:szCs w:val="24"/>
          <w:lang w:val="id-ID"/>
        </w:rPr>
        <w:lastRenderedPageBreak/>
        <w:t>siap merespon stimulasi yang diberikan oleh lingkungan, masa ini juga merupakan m</w:t>
      </w:r>
      <w:r w:rsidR="000B5993">
        <w:rPr>
          <w:rFonts w:ascii="Times New Roman" w:hAnsi="Times New Roman" w:cs="Times New Roman"/>
          <w:sz w:val="24"/>
          <w:szCs w:val="24"/>
          <w:lang w:val="id-ID"/>
        </w:rPr>
        <w:t xml:space="preserve">asa peletak dasar pertama untuk </w:t>
      </w:r>
      <w:r w:rsidR="00923409" w:rsidRPr="00923409">
        <w:rPr>
          <w:rFonts w:ascii="Times New Roman" w:hAnsi="Times New Roman" w:cs="Times New Roman"/>
          <w:sz w:val="24"/>
          <w:szCs w:val="24"/>
          <w:lang w:val="id-ID"/>
        </w:rPr>
        <w:t>mengembangkan</w:t>
      </w:r>
      <w:r w:rsidR="000B5993">
        <w:rPr>
          <w:rFonts w:ascii="Times New Roman" w:hAnsi="Times New Roman" w:cs="Times New Roman"/>
          <w:sz w:val="24"/>
          <w:szCs w:val="24"/>
          <w:lang w:val="id-ID"/>
        </w:rPr>
        <w:t xml:space="preserve"> </w:t>
      </w:r>
      <w:r w:rsidR="00923409" w:rsidRPr="00923409">
        <w:rPr>
          <w:rFonts w:ascii="Times New Roman" w:hAnsi="Times New Roman" w:cs="Times New Roman"/>
          <w:sz w:val="24"/>
          <w:szCs w:val="24"/>
          <w:lang w:val="id-ID"/>
        </w:rPr>
        <w:t xml:space="preserve">kemampuan kognitif, afektif, psikomotorik, bahasa, sosio-emosional dan spiritual. </w:t>
      </w:r>
    </w:p>
    <w:p w:rsidR="00D10DD1" w:rsidRPr="0073219A" w:rsidRDefault="00D10DD1" w:rsidP="0073219A">
      <w:pPr>
        <w:pStyle w:val="ListParagraph"/>
        <w:numPr>
          <w:ilvl w:val="0"/>
          <w:numId w:val="37"/>
        </w:numPr>
        <w:spacing w:after="0" w:line="480" w:lineRule="auto"/>
        <w:jc w:val="both"/>
        <w:rPr>
          <w:rFonts w:ascii="Times New Roman" w:eastAsia="Calibri" w:hAnsi="Times New Roman" w:cs="Times New Roman"/>
          <w:sz w:val="24"/>
          <w:szCs w:val="24"/>
          <w:lang w:val="id-ID"/>
        </w:rPr>
      </w:pPr>
      <w:r w:rsidRPr="0073219A">
        <w:rPr>
          <w:rFonts w:ascii="Times New Roman" w:eastAsia="Calibri" w:hAnsi="Times New Roman" w:cs="Times New Roman"/>
          <w:sz w:val="24"/>
          <w:szCs w:val="24"/>
          <w:lang w:val="id-ID"/>
        </w:rPr>
        <w:t>Masa egosentris</w:t>
      </w:r>
    </w:p>
    <w:p w:rsidR="00D10DD1" w:rsidRDefault="00D10DD1" w:rsidP="0073219A">
      <w:pPr>
        <w:pStyle w:val="ListParagraph"/>
        <w:spacing w:after="0" w:line="480" w:lineRule="auto"/>
        <w:ind w:left="1276"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 egosentris ditandai bahwa seolah – olah semua orang harus memperhatikannya, keinginannya harus selalu dituruti dan sikap mau menang sendiri. Anak akan mementingkan kepentingannya sendiri</w:t>
      </w:r>
      <w:r w:rsidR="005A1A95">
        <w:rPr>
          <w:rFonts w:ascii="Times New Roman" w:eastAsia="Calibri" w:hAnsi="Times New Roman" w:cs="Times New Roman"/>
          <w:sz w:val="24"/>
          <w:szCs w:val="24"/>
          <w:lang w:val="id-ID"/>
        </w:rPr>
        <w:t>.</w:t>
      </w:r>
      <w:r w:rsidR="005A1A95">
        <w:rPr>
          <w:rStyle w:val="FootnoteReference"/>
          <w:rFonts w:ascii="Times New Roman" w:eastAsia="Calibri" w:hAnsi="Times New Roman" w:cs="Times New Roman"/>
          <w:sz w:val="24"/>
          <w:szCs w:val="24"/>
          <w:lang w:val="id-ID"/>
        </w:rPr>
        <w:footnoteReference w:id="14"/>
      </w:r>
      <w:r w:rsidR="005A1A95">
        <w:rPr>
          <w:rFonts w:ascii="Times New Roman" w:eastAsia="Calibri" w:hAnsi="Times New Roman" w:cs="Times New Roman"/>
          <w:sz w:val="24"/>
          <w:szCs w:val="24"/>
          <w:lang w:val="id-ID"/>
        </w:rPr>
        <w:t xml:space="preserve"> Setiap kegiatan yang dilakukan adalah semata – mata berdasarkan prespektifnya sendiri, mereka belum mampu mengambil prespektif orang lain.</w:t>
      </w:r>
    </w:p>
    <w:p w:rsidR="005A1A95" w:rsidRDefault="005A1A95" w:rsidP="0073219A">
      <w:pPr>
        <w:pStyle w:val="ListParagraph"/>
        <w:numPr>
          <w:ilvl w:val="0"/>
          <w:numId w:val="37"/>
        </w:numPr>
        <w:spacing w:after="0" w:line="480" w:lineRule="auto"/>
        <w:ind w:left="127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 meniru</w:t>
      </w:r>
    </w:p>
    <w:p w:rsidR="005A1A95" w:rsidRDefault="005A1A95" w:rsidP="0073219A">
      <w:pPr>
        <w:pStyle w:val="ListParagraph"/>
        <w:spacing w:after="0" w:line="480" w:lineRule="auto"/>
        <w:ind w:left="1276"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Pada masa ini proses peniruan anak terhadap segala sesuatu yang ada di sekitarnya semakin meningkat. Peniruan yang paling menonjol adalah meniru pembicaraan dan tindakan orang lain.</w:t>
      </w:r>
      <w:r>
        <w:rPr>
          <w:rStyle w:val="FootnoteReference"/>
          <w:rFonts w:ascii="Times New Roman" w:eastAsia="Calibri" w:hAnsi="Times New Roman" w:cs="Times New Roman"/>
          <w:sz w:val="24"/>
          <w:szCs w:val="24"/>
          <w:lang w:val="id-ID"/>
        </w:rPr>
        <w:footnoteReference w:id="15"/>
      </w:r>
      <w:r>
        <w:rPr>
          <w:rFonts w:ascii="Times New Roman" w:eastAsia="Calibri" w:hAnsi="Times New Roman" w:cs="Times New Roman"/>
          <w:sz w:val="24"/>
          <w:szCs w:val="24"/>
          <w:lang w:val="id-ID"/>
        </w:rPr>
        <w:t xml:space="preserve"> Ia mampu untuk menirukan tingkah laku yang dilihatnya (imitasi) dan apa yang dilihatnya</w:t>
      </w:r>
      <w:r w:rsidR="006558E0">
        <w:rPr>
          <w:rFonts w:ascii="Times New Roman" w:eastAsia="Calibri" w:hAnsi="Times New Roman" w:cs="Times New Roman"/>
          <w:sz w:val="24"/>
          <w:szCs w:val="24"/>
          <w:lang w:val="id-ID"/>
        </w:rPr>
        <w:t xml:space="preserve">. </w:t>
      </w:r>
    </w:p>
    <w:p w:rsidR="006558E0" w:rsidRDefault="006558E0" w:rsidP="0073219A">
      <w:pPr>
        <w:pStyle w:val="ListParagraph"/>
        <w:numPr>
          <w:ilvl w:val="0"/>
          <w:numId w:val="37"/>
        </w:numPr>
        <w:spacing w:after="0" w:line="480" w:lineRule="auto"/>
        <w:ind w:left="127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 berkelompok</w:t>
      </w:r>
    </w:p>
    <w:p w:rsidR="006558E0" w:rsidRDefault="006558E0" w:rsidP="0073219A">
      <w:pPr>
        <w:pStyle w:val="ListParagraph"/>
        <w:spacing w:after="0" w:line="480" w:lineRule="auto"/>
        <w:ind w:left="1276"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Anak – anak pada masa ini mulai mempelajari dasar – dasar perilaku sosial sebagai persiapan bagi kehidupan sosial yang lebih tinggi </w:t>
      </w:r>
      <w:r>
        <w:rPr>
          <w:rFonts w:ascii="Times New Roman" w:eastAsia="Calibri" w:hAnsi="Times New Roman" w:cs="Times New Roman"/>
          <w:sz w:val="24"/>
          <w:szCs w:val="24"/>
          <w:lang w:val="id-ID"/>
        </w:rPr>
        <w:lastRenderedPageBreak/>
        <w:t>yang diperlukan untuk menyesuaikan diri. Anak biasanya berusaha untuk menjadi anggota suatu kelompok.</w:t>
      </w:r>
      <w:r w:rsidR="00923409">
        <w:rPr>
          <w:rFonts w:ascii="Times New Roman" w:eastAsia="Calibri" w:hAnsi="Times New Roman" w:cs="Times New Roman"/>
          <w:sz w:val="24"/>
          <w:szCs w:val="24"/>
          <w:lang w:val="id-ID"/>
        </w:rPr>
        <w:t xml:space="preserve"> Lingkungan sosial anak semakin meluas. Anak mempunyai kontak yang intensif dengan teman sebaya.</w:t>
      </w:r>
    </w:p>
    <w:p w:rsidR="006558E0" w:rsidRDefault="008128C4" w:rsidP="0073219A">
      <w:pPr>
        <w:pStyle w:val="ListParagraph"/>
        <w:numPr>
          <w:ilvl w:val="0"/>
          <w:numId w:val="37"/>
        </w:numPr>
        <w:spacing w:after="0" w:line="480" w:lineRule="auto"/>
        <w:ind w:left="127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 bereksplorasi</w:t>
      </w:r>
    </w:p>
    <w:p w:rsidR="00923409" w:rsidRDefault="00923409" w:rsidP="0073219A">
      <w:pPr>
        <w:pStyle w:val="ListParagraph"/>
        <w:spacing w:after="0" w:line="480" w:lineRule="auto"/>
        <w:ind w:left="1276" w:firstLine="58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Lingkungan sosial anak yang semakin meluas, menimbulkan</w:t>
      </w:r>
      <w:r w:rsidR="002A7F00">
        <w:rPr>
          <w:rFonts w:ascii="Times New Roman" w:eastAsia="Calibri" w:hAnsi="Times New Roman" w:cs="Times New Roman"/>
          <w:sz w:val="24"/>
          <w:szCs w:val="24"/>
          <w:lang w:val="id-ID"/>
        </w:rPr>
        <w:t xml:space="preserve"> r</w:t>
      </w:r>
      <w:r>
        <w:rPr>
          <w:rFonts w:ascii="Times New Roman" w:eastAsia="Calibri" w:hAnsi="Times New Roman" w:cs="Times New Roman"/>
          <w:sz w:val="24"/>
          <w:szCs w:val="24"/>
          <w:lang w:val="id-ID"/>
        </w:rPr>
        <w:t>asa ingin tahu keadaan lingkungannya</w:t>
      </w:r>
      <w:r w:rsidR="006516E7">
        <w:rPr>
          <w:rFonts w:ascii="Times New Roman" w:eastAsia="Calibri" w:hAnsi="Times New Roman" w:cs="Times New Roman"/>
          <w:sz w:val="24"/>
          <w:szCs w:val="24"/>
          <w:lang w:val="id-ID"/>
        </w:rPr>
        <w:t xml:space="preserve">, bagaimana mekanismenya, bagaimana perasaannya dan bagaimana anak tersebut bisa menjadi bagian dari lingkungannya. Anak akan berusaha mengeksplorasi apa yang telah </w:t>
      </w:r>
      <w:r w:rsidR="00765B88">
        <w:rPr>
          <w:rFonts w:ascii="Times New Roman" w:eastAsia="Calibri" w:hAnsi="Times New Roman" w:cs="Times New Roman"/>
          <w:sz w:val="24"/>
          <w:szCs w:val="24"/>
          <w:lang w:val="id-ID"/>
        </w:rPr>
        <w:t>dipelajari dari lingkungannya, memanfaatkan benda – benda di sekitarnya dengan bertanya apa yang belum dia pahami dan biasanya sering terjadi trial and error.</w:t>
      </w:r>
      <w:r w:rsidR="00B92367">
        <w:rPr>
          <w:rFonts w:ascii="Times New Roman" w:eastAsia="Calibri" w:hAnsi="Times New Roman" w:cs="Times New Roman"/>
          <w:sz w:val="24"/>
          <w:szCs w:val="24"/>
          <w:lang w:val="id-ID"/>
        </w:rPr>
        <w:t xml:space="preserve"> </w:t>
      </w:r>
      <w:r w:rsidR="00765B88">
        <w:rPr>
          <w:rFonts w:ascii="Times New Roman" w:eastAsia="Calibri" w:hAnsi="Times New Roman" w:cs="Times New Roman"/>
          <w:sz w:val="24"/>
          <w:szCs w:val="24"/>
          <w:lang w:val="id-ID"/>
        </w:rPr>
        <w:t xml:space="preserve"> </w:t>
      </w:r>
    </w:p>
    <w:p w:rsidR="00765B88" w:rsidRDefault="00765B88" w:rsidP="0073219A">
      <w:pPr>
        <w:pStyle w:val="ListParagraph"/>
        <w:numPr>
          <w:ilvl w:val="0"/>
          <w:numId w:val="37"/>
        </w:numPr>
        <w:spacing w:after="0" w:line="480" w:lineRule="auto"/>
        <w:ind w:left="127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Masa Pembangkangan</w:t>
      </w:r>
    </w:p>
    <w:p w:rsidR="003B1E0C" w:rsidRPr="00003ADE" w:rsidRDefault="00B92367" w:rsidP="00003ADE">
      <w:pPr>
        <w:pStyle w:val="ListParagraph"/>
        <w:spacing w:after="0" w:line="480" w:lineRule="auto"/>
        <w:ind w:left="1276" w:firstLine="58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Menurut Hetzer dan Remplein pembangkangan dianggap sebagai proses inti </w:t>
      </w:r>
      <w:r w:rsidR="00B71E65">
        <w:rPr>
          <w:rFonts w:ascii="Times New Roman" w:eastAsia="Calibri" w:hAnsi="Times New Roman" w:cs="Times New Roman"/>
          <w:sz w:val="24"/>
          <w:szCs w:val="24"/>
          <w:lang w:val="id-ID"/>
        </w:rPr>
        <w:t>perkembangan kemauan dan kepribadian.</w:t>
      </w:r>
      <w:r w:rsidR="00B71E65">
        <w:rPr>
          <w:rStyle w:val="FootnoteReference"/>
          <w:rFonts w:ascii="Times New Roman" w:eastAsia="Calibri" w:hAnsi="Times New Roman" w:cs="Times New Roman"/>
          <w:sz w:val="24"/>
          <w:szCs w:val="24"/>
          <w:lang w:val="id-ID"/>
        </w:rPr>
        <w:footnoteReference w:id="16"/>
      </w:r>
      <w:r w:rsidR="00B71E65">
        <w:rPr>
          <w:rFonts w:ascii="Times New Roman" w:eastAsia="Calibri" w:hAnsi="Times New Roman" w:cs="Times New Roman"/>
          <w:sz w:val="24"/>
          <w:szCs w:val="24"/>
          <w:lang w:val="id-ID"/>
        </w:rPr>
        <w:t xml:space="preserve"> Pembangkangan merupakan reaksi anak terhadap tindakan sekeliling yang ditujukan terhadap si anak. Reaksi ini mempunyai suatu sifat dinamis – afektif dan dalam kenyataannya merupakan suatu penolakan yang diffus. Anak sedang menuntut kebebasan yang pada umumnya kurang berhasil, sikap anak menjadi tidak menurut dan melawan, seringkali anak marah tanpa alasan.</w:t>
      </w:r>
    </w:p>
    <w:p w:rsidR="0073219A" w:rsidRDefault="0073219A" w:rsidP="0073219A">
      <w:pPr>
        <w:pStyle w:val="ListParagraph"/>
        <w:numPr>
          <w:ilvl w:val="0"/>
          <w:numId w:val="36"/>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lastRenderedPageBreak/>
        <w:t>Pendidikan Anak Usia Dini</w:t>
      </w:r>
    </w:p>
    <w:p w:rsidR="0073219A" w:rsidRDefault="005171F3" w:rsidP="005171F3">
      <w:pPr>
        <w:pStyle w:val="ListParagraph"/>
        <w:spacing w:after="0" w:line="480" w:lineRule="auto"/>
        <w:ind w:left="851"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Berdasarkan Undang – Undang Nomor 20 Tahun 2003 tentang Sistem Pendidikan nasional berkaitan dengan Pendidikan Anak Usia Dini tertulis pasa pasal 28 ayat 1 yang berbunyi “Pendidikan Anak Usia Dini diselenggarakan bagi anak sejak lahir sampai dengan enam tahun dan bukan merupakan prasyarat untuk mengikuti pendidikan dasar”.</w:t>
      </w:r>
      <w:r>
        <w:rPr>
          <w:rStyle w:val="FootnoteReference"/>
          <w:rFonts w:ascii="Times New Roman" w:eastAsia="Calibri" w:hAnsi="Times New Roman" w:cs="Times New Roman"/>
          <w:sz w:val="24"/>
          <w:szCs w:val="24"/>
          <w:lang w:val="id-ID"/>
        </w:rPr>
        <w:footnoteReference w:id="17"/>
      </w:r>
      <w:r>
        <w:rPr>
          <w:rFonts w:ascii="Times New Roman" w:eastAsia="Calibri" w:hAnsi="Times New Roman" w:cs="Times New Roman"/>
          <w:sz w:val="24"/>
          <w:szCs w:val="24"/>
          <w:lang w:val="id-ID"/>
        </w:rPr>
        <w:t xml:space="preserve"> Selanjutnya pada Bab 1 pasal 1 ayat 14 ditegaskan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lanjut(Depdiknas,</w:t>
      </w:r>
      <w:r w:rsidR="00373DC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USPN,</w:t>
      </w:r>
      <w:r w:rsidR="00373DC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2004:4)</w:t>
      </w:r>
      <w:r>
        <w:rPr>
          <w:rStyle w:val="FootnoteReference"/>
          <w:rFonts w:ascii="Times New Roman" w:eastAsia="Calibri" w:hAnsi="Times New Roman" w:cs="Times New Roman"/>
          <w:sz w:val="24"/>
          <w:szCs w:val="24"/>
          <w:lang w:val="id-ID"/>
        </w:rPr>
        <w:footnoteReference w:id="18"/>
      </w:r>
      <w:r w:rsidR="00F84124">
        <w:rPr>
          <w:rFonts w:ascii="Times New Roman" w:eastAsia="Calibri" w:hAnsi="Times New Roman" w:cs="Times New Roman"/>
          <w:sz w:val="24"/>
          <w:szCs w:val="24"/>
          <w:lang w:val="id-ID"/>
        </w:rPr>
        <w:t xml:space="preserve"> </w:t>
      </w:r>
    </w:p>
    <w:p w:rsidR="003B1E0C" w:rsidRDefault="00F84124" w:rsidP="00003ADE">
      <w:pPr>
        <w:pStyle w:val="ListParagraph"/>
        <w:spacing w:after="0" w:line="480" w:lineRule="auto"/>
        <w:ind w:left="851"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Pendidikan Anak Usia Dini merupakan salah satu bentuk penyelenggaraan pendidikan yang menitikberatkan pada peletakan dasar ke arah pertumbuhan dan perkembangan fisik, kecerdasan, sosio emosional, bahasa dan komunikasi, sesuai dengan keunikan dan tahap – tahap perkembangan yang dilalui oleh anak usia dini.</w:t>
      </w:r>
      <w:r>
        <w:rPr>
          <w:rStyle w:val="FootnoteReference"/>
          <w:rFonts w:ascii="Times New Roman" w:eastAsia="Calibri" w:hAnsi="Times New Roman" w:cs="Times New Roman"/>
          <w:sz w:val="24"/>
          <w:szCs w:val="24"/>
          <w:lang w:val="id-ID"/>
        </w:rPr>
        <w:footnoteReference w:id="19"/>
      </w:r>
    </w:p>
    <w:p w:rsidR="00003ADE" w:rsidRDefault="00003ADE" w:rsidP="00003ADE">
      <w:pPr>
        <w:pStyle w:val="ListParagraph"/>
        <w:spacing w:after="0" w:line="480" w:lineRule="auto"/>
        <w:ind w:left="851" w:firstLine="567"/>
        <w:jc w:val="both"/>
        <w:rPr>
          <w:rFonts w:ascii="Times New Roman" w:eastAsia="Calibri" w:hAnsi="Times New Roman" w:cs="Times New Roman"/>
          <w:sz w:val="24"/>
          <w:szCs w:val="24"/>
          <w:lang w:val="id-ID"/>
        </w:rPr>
      </w:pPr>
    </w:p>
    <w:p w:rsidR="00003ADE" w:rsidRDefault="00003ADE" w:rsidP="00003ADE">
      <w:pPr>
        <w:pStyle w:val="ListParagraph"/>
        <w:spacing w:after="0" w:line="480" w:lineRule="auto"/>
        <w:ind w:left="851" w:firstLine="567"/>
        <w:jc w:val="both"/>
        <w:rPr>
          <w:rFonts w:ascii="Times New Roman" w:eastAsia="Calibri" w:hAnsi="Times New Roman" w:cs="Times New Roman"/>
          <w:sz w:val="24"/>
          <w:szCs w:val="24"/>
          <w:lang w:val="id-ID"/>
        </w:rPr>
      </w:pPr>
    </w:p>
    <w:p w:rsidR="00003ADE" w:rsidRPr="00003ADE" w:rsidRDefault="00003ADE" w:rsidP="00003ADE">
      <w:pPr>
        <w:pStyle w:val="ListParagraph"/>
        <w:spacing w:after="0" w:line="480" w:lineRule="auto"/>
        <w:ind w:left="851" w:firstLine="567"/>
        <w:jc w:val="both"/>
        <w:rPr>
          <w:rFonts w:ascii="Times New Roman" w:eastAsia="Calibri" w:hAnsi="Times New Roman" w:cs="Times New Roman"/>
          <w:sz w:val="24"/>
          <w:szCs w:val="24"/>
          <w:lang w:val="id-ID"/>
        </w:rPr>
      </w:pPr>
    </w:p>
    <w:p w:rsidR="00F84124" w:rsidRDefault="000D0FC7" w:rsidP="000D0FC7">
      <w:pPr>
        <w:pStyle w:val="ListParagraph"/>
        <w:numPr>
          <w:ilvl w:val="0"/>
          <w:numId w:val="36"/>
        </w:numPr>
        <w:spacing w:after="0" w:line="480" w:lineRule="auto"/>
        <w:jc w:val="both"/>
        <w:rPr>
          <w:rFonts w:ascii="Times New Roman" w:eastAsia="Calibri" w:hAnsi="Times New Roman" w:cs="Times New Roman"/>
          <w:b/>
          <w:bCs/>
          <w:sz w:val="24"/>
          <w:szCs w:val="24"/>
          <w:lang w:val="id-ID"/>
        </w:rPr>
      </w:pPr>
      <w:r w:rsidRPr="000D0FC7">
        <w:rPr>
          <w:rFonts w:ascii="Times New Roman" w:eastAsia="Calibri" w:hAnsi="Times New Roman" w:cs="Times New Roman"/>
          <w:b/>
          <w:bCs/>
          <w:sz w:val="24"/>
          <w:szCs w:val="24"/>
          <w:lang w:val="id-ID"/>
        </w:rPr>
        <w:lastRenderedPageBreak/>
        <w:t>L</w:t>
      </w:r>
      <w:r>
        <w:rPr>
          <w:rFonts w:ascii="Times New Roman" w:eastAsia="Calibri" w:hAnsi="Times New Roman" w:cs="Times New Roman"/>
          <w:b/>
          <w:bCs/>
          <w:sz w:val="24"/>
          <w:szCs w:val="24"/>
          <w:lang w:val="id-ID"/>
        </w:rPr>
        <w:t>andasan Penyelenggaraan Pendidikan Anak Usia Dini</w:t>
      </w:r>
    </w:p>
    <w:p w:rsidR="000D0FC7" w:rsidRDefault="000D0FC7" w:rsidP="000D0FC7">
      <w:pPr>
        <w:pStyle w:val="ListParagraph"/>
        <w:numPr>
          <w:ilvl w:val="0"/>
          <w:numId w:val="38"/>
        </w:numPr>
        <w:spacing w:after="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Landasan Yuridis</w:t>
      </w:r>
    </w:p>
    <w:p w:rsidR="000D0FC7" w:rsidRDefault="000D0FC7" w:rsidP="000D0FC7">
      <w:pPr>
        <w:pStyle w:val="ListParagraph"/>
        <w:spacing w:after="0" w:line="480" w:lineRule="auto"/>
        <w:ind w:left="114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Pendidikan Anak Usia Dini merupakan bagian dari pencapaian tujuan pendidikan nasional. Sebagaimana diatur dalam Undang – Undang Nomor 2 Tahun 1989 tentang Sistem Pendidikan Nasional yaitu mencerdaskan kehidupan bangsa dan mengembangkn manusia Indonesia seutuhnya yaitu manusia yang beriman dan bertaqwa terhadap Tuhan Yang Maha Esa dan berbudi luhur, memiliki pengetahuan </w:t>
      </w:r>
      <w:r w:rsidR="004407BE">
        <w:rPr>
          <w:rFonts w:ascii="Times New Roman" w:eastAsia="Calibri" w:hAnsi="Times New Roman" w:cs="Times New Roman"/>
          <w:sz w:val="24"/>
          <w:szCs w:val="24"/>
          <w:lang w:val="id-ID"/>
        </w:rPr>
        <w:t>dan ketrampilan, kesehatan jasmani dan rohani, kepribadian yang mantap dan mandiri serta rasa tanggung jawab kemasyarakatan dan kebangsaan.</w:t>
      </w:r>
    </w:p>
    <w:p w:rsidR="004407BE" w:rsidRDefault="004407BE" w:rsidP="000D0FC7">
      <w:pPr>
        <w:pStyle w:val="ListParagraph"/>
        <w:spacing w:after="0" w:line="480" w:lineRule="auto"/>
        <w:ind w:left="114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Pasal 28B Ayat 2 menyatakan bahwa setiap anak berhak atas kelangsungan hidup, tumbuh dan berkembang serta berhak atas perlindungan dari kekerasan dan diskriminasi.</w:t>
      </w:r>
    </w:p>
    <w:p w:rsidR="004407BE" w:rsidRDefault="004407BE" w:rsidP="000D0FC7">
      <w:pPr>
        <w:pStyle w:val="ListParagraph"/>
        <w:spacing w:after="0" w:line="480" w:lineRule="auto"/>
        <w:ind w:left="114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Pasal 28C Ayat 2 menyatakan bahwa setiap anak berhak mengembangkan diri melalui pemenuhan kebutuhan dasarnya, berhak mendapatkan pendidikan dan memperoleh manfaat dari ilmu pengetahuan dan teknologi, seni dan budaya, demi meningkatkan kualitas hidupnya dan demi kesejahteraan umat manusia.</w:t>
      </w:r>
    </w:p>
    <w:p w:rsidR="004407BE" w:rsidRDefault="004407BE" w:rsidP="000D0FC7">
      <w:pPr>
        <w:pStyle w:val="ListParagraph"/>
        <w:spacing w:after="0" w:line="480" w:lineRule="auto"/>
        <w:ind w:left="114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UU RI Nomor. 20 Tahun 2003 tentang Sistem pendidikan nasional Bab 1</w:t>
      </w:r>
      <w:r w:rsidR="00C9150F">
        <w:rPr>
          <w:rFonts w:ascii="Times New Roman" w:eastAsia="Calibri" w:hAnsi="Times New Roman" w:cs="Times New Roman"/>
          <w:sz w:val="24"/>
          <w:szCs w:val="24"/>
          <w:lang w:val="id-ID"/>
        </w:rPr>
        <w:t xml:space="preserve">, Pasal 1, Butir 14 dinyatakan bahwa Pendidikan Anan Usia Dini adalah suatu upaya pembinaan yang ditujukan kepada anak sejak lahir sampai dengan usia enam tahun yang dilakukan melalui pemberian </w:t>
      </w:r>
      <w:r w:rsidR="00C9150F">
        <w:rPr>
          <w:rFonts w:ascii="Times New Roman" w:eastAsia="Calibri" w:hAnsi="Times New Roman" w:cs="Times New Roman"/>
          <w:sz w:val="24"/>
          <w:szCs w:val="24"/>
          <w:lang w:val="id-ID"/>
        </w:rPr>
        <w:lastRenderedPageBreak/>
        <w:t>rangsangan pendidikan untuk membantu pertumbuhan dan perkembangan jasmani dan rohani agar anak memiliki kesiapan dalam memasuki pendidikan lebih lanjut.</w:t>
      </w:r>
    </w:p>
    <w:p w:rsidR="00C9150F" w:rsidRDefault="00C9150F" w:rsidP="000D0FC7">
      <w:pPr>
        <w:pStyle w:val="ListParagraph"/>
        <w:spacing w:after="0" w:line="480" w:lineRule="auto"/>
        <w:ind w:left="1145"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Pasal 28 tentang Pendidikan Anak Usia dini dinyatakan bahwa (1) Pendidikan Anak Usia dini diselenggarakan sebelum jenjang pendidikan dasar, (2) Pendidikan Anak Usia dini dapat diselenggarakan melalui jalur pendidikan formal, nonformal, dan/atau informal, (3) Pendidikan Anak Usia dini jalur pendidikan formal : TK, RA, atau bentuk lain yang sederajat, (4) Pendidikan Anak Usia dini jalur pendidikan nonformal : KB, TPA, atau bentuk lain yang sederajat, (5) Pendidikan Anak Usia dini jalur pendidikan informal: pendidikan keluarga atau pendidikan yang diselenggarakan oleh lingkungan, dan (6) Ketentuan mengenai Pendidikan Anak Usia dini sebagaimana dimaksud dalam ayat (1), ayat (2), ayat (3), dan ayat (4), diatur lebih lanjut dengan peraturan pemerintah.</w:t>
      </w:r>
    </w:p>
    <w:p w:rsidR="00003ADE" w:rsidRDefault="00777439" w:rsidP="00003ADE">
      <w:pPr>
        <w:pStyle w:val="ListParagraph"/>
        <w:spacing w:after="100" w:afterAutospacing="1" w:line="480" w:lineRule="auto"/>
        <w:ind w:left="1145" w:firstLine="567"/>
        <w:contextualSpacing w:val="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UU RI Nomor 23 Tahun 2002 Pasal 9 Ayat 1 tentang Perlindungan Anak dinyatakan bahwa setiap anak berhak memperoleh pendidikan dan pendidikan dalam rangka pengembangan pribadinya dan tingkah laku kecerdasannya sesuai dengan minat dan bakatnya. </w:t>
      </w:r>
    </w:p>
    <w:p w:rsidR="00003ADE" w:rsidRPr="00003ADE" w:rsidRDefault="00003ADE" w:rsidP="00003ADE">
      <w:pPr>
        <w:pStyle w:val="ListParagraph"/>
        <w:spacing w:after="100" w:afterAutospacing="1" w:line="480" w:lineRule="auto"/>
        <w:ind w:left="1145" w:firstLine="567"/>
        <w:contextualSpacing w:val="0"/>
        <w:jc w:val="both"/>
        <w:rPr>
          <w:rFonts w:ascii="Times New Roman" w:eastAsia="Calibri" w:hAnsi="Times New Roman" w:cs="Times New Roman"/>
          <w:sz w:val="24"/>
          <w:szCs w:val="24"/>
          <w:lang w:val="id-ID"/>
        </w:rPr>
      </w:pPr>
    </w:p>
    <w:p w:rsidR="00777439" w:rsidRPr="00777439" w:rsidRDefault="00777439" w:rsidP="00777439">
      <w:pPr>
        <w:pStyle w:val="ListParagraph"/>
        <w:numPr>
          <w:ilvl w:val="0"/>
          <w:numId w:val="38"/>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lastRenderedPageBreak/>
        <w:t>Landasan Filosofis dan Religi</w:t>
      </w:r>
    </w:p>
    <w:p w:rsidR="00777439" w:rsidRDefault="00777439" w:rsidP="008326F6">
      <w:pPr>
        <w:pStyle w:val="ListParagraph"/>
        <w:spacing w:after="100" w:afterAutospacing="1" w:line="480" w:lineRule="auto"/>
        <w:ind w:left="1145" w:firstLine="567"/>
        <w:contextualSpacing w:val="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Pendidikan Anak Usia dini pada dasarnya harus berdasarkan pada nilai – nilai filosofis dan religi yang dipegang oleh lingkungan yang berada di sekitar anak dan agama yang dianutnya.</w:t>
      </w:r>
    </w:p>
    <w:p w:rsidR="00777439" w:rsidRDefault="00777439" w:rsidP="00777439">
      <w:pPr>
        <w:pStyle w:val="ListParagraph"/>
        <w:numPr>
          <w:ilvl w:val="0"/>
          <w:numId w:val="38"/>
        </w:numPr>
        <w:spacing w:after="0" w:line="480" w:lineRule="auto"/>
        <w:jc w:val="both"/>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Landasan Keilmuan dan Empiris</w:t>
      </w:r>
    </w:p>
    <w:p w:rsidR="00777439" w:rsidRPr="00777439" w:rsidRDefault="00777439" w:rsidP="00777439">
      <w:pPr>
        <w:pStyle w:val="ListParagraph"/>
        <w:spacing w:after="0" w:line="480" w:lineRule="auto"/>
        <w:ind w:left="114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Pendidikan Anak Usia dini pada dasarnya harus meliputi aspek keilmuan yang menunjang kehidupan anak dan t</w:t>
      </w:r>
      <w:r w:rsidR="00E752C3">
        <w:rPr>
          <w:rFonts w:ascii="Times New Roman" w:eastAsia="Calibri" w:hAnsi="Times New Roman" w:cs="Times New Roman"/>
          <w:sz w:val="24"/>
          <w:szCs w:val="24"/>
          <w:lang w:val="id-ID"/>
        </w:rPr>
        <w:t>erkait dengan perkembangan anak. Konsep PAUD bersifat isomorfis artinya kerangka k</w:t>
      </w:r>
      <w:r w:rsidR="002A7F00">
        <w:rPr>
          <w:rFonts w:ascii="Times New Roman" w:eastAsia="Calibri" w:hAnsi="Times New Roman" w:cs="Times New Roman"/>
          <w:sz w:val="24"/>
          <w:szCs w:val="24"/>
          <w:lang w:val="id-ID"/>
        </w:rPr>
        <w:t>eilmuan PAUD dibang</w:t>
      </w:r>
      <w:r w:rsidR="00E752C3">
        <w:rPr>
          <w:rFonts w:ascii="Times New Roman" w:eastAsia="Calibri" w:hAnsi="Times New Roman" w:cs="Times New Roman"/>
          <w:sz w:val="24"/>
          <w:szCs w:val="24"/>
          <w:lang w:val="id-ID"/>
        </w:rPr>
        <w:t>un dari interdisiplin ilmu yang merupakan gabungan dari beberapa disiplin ilmu, diantar</w:t>
      </w:r>
      <w:r w:rsidR="002A7F00">
        <w:rPr>
          <w:rFonts w:ascii="Times New Roman" w:eastAsia="Calibri" w:hAnsi="Times New Roman" w:cs="Times New Roman"/>
          <w:sz w:val="24"/>
          <w:szCs w:val="24"/>
          <w:lang w:val="id-ID"/>
        </w:rPr>
        <w:t>a</w:t>
      </w:r>
      <w:r w:rsidR="00E752C3">
        <w:rPr>
          <w:rFonts w:ascii="Times New Roman" w:eastAsia="Calibri" w:hAnsi="Times New Roman" w:cs="Times New Roman"/>
          <w:sz w:val="24"/>
          <w:szCs w:val="24"/>
          <w:lang w:val="id-ID"/>
        </w:rPr>
        <w:t xml:space="preserve">nya: psikologi, fisologi, sosiologi, ilmu pendidikan anak, antropolgi, humaniora, kesehatan, dan gizi, serta neurosains (ilmu tentang perkembagan otak manusia). </w:t>
      </w:r>
    </w:p>
    <w:p w:rsidR="00287F1E" w:rsidRPr="00B71E65" w:rsidRDefault="00287F1E" w:rsidP="00B71E65">
      <w:pPr>
        <w:spacing w:after="0" w:line="480" w:lineRule="auto"/>
        <w:jc w:val="both"/>
        <w:rPr>
          <w:rFonts w:ascii="Times New Roman" w:eastAsia="Calibri" w:hAnsi="Times New Roman" w:cs="Times New Roman"/>
          <w:sz w:val="24"/>
          <w:szCs w:val="24"/>
          <w:lang w:val="id-ID"/>
        </w:rPr>
      </w:pPr>
    </w:p>
    <w:p w:rsidR="00B3271F" w:rsidRPr="008326F6" w:rsidRDefault="00F85394" w:rsidP="0032248E">
      <w:pPr>
        <w:pStyle w:val="ListParagraph"/>
        <w:numPr>
          <w:ilvl w:val="0"/>
          <w:numId w:val="10"/>
        </w:numPr>
        <w:spacing w:after="100" w:afterAutospacing="1" w:line="480" w:lineRule="auto"/>
        <w:ind w:left="426"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Definisi </w:t>
      </w:r>
      <w:r>
        <w:rPr>
          <w:rFonts w:ascii="Times New Roman" w:hAnsi="Times New Roman" w:cs="Times New Roman"/>
          <w:b/>
          <w:bCs/>
          <w:sz w:val="24"/>
          <w:szCs w:val="24"/>
          <w:lang w:val="id-ID"/>
        </w:rPr>
        <w:t>P</w:t>
      </w:r>
      <w:r w:rsidRPr="009322A9">
        <w:rPr>
          <w:rFonts w:ascii="Times New Roman" w:hAnsi="Times New Roman" w:cs="Times New Roman"/>
          <w:b/>
          <w:bCs/>
          <w:sz w:val="24"/>
          <w:szCs w:val="24"/>
        </w:rPr>
        <w:t>emahaman Belajar</w:t>
      </w:r>
      <w:r w:rsidR="00B3271F">
        <w:rPr>
          <w:rFonts w:ascii="Times New Roman" w:hAnsi="Times New Roman" w:cs="Times New Roman"/>
          <w:b/>
          <w:bCs/>
          <w:sz w:val="24"/>
          <w:szCs w:val="24"/>
          <w:lang w:val="id-ID"/>
        </w:rPr>
        <w:t xml:space="preserve"> Matematika</w:t>
      </w:r>
    </w:p>
    <w:p w:rsidR="0032248E" w:rsidRPr="0032248E" w:rsidRDefault="00E24908" w:rsidP="0032248E">
      <w:pPr>
        <w:pStyle w:val="ListParagraph"/>
        <w:numPr>
          <w:ilvl w:val="1"/>
          <w:numId w:val="37"/>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id-ID"/>
        </w:rPr>
        <w:t>Def</w:t>
      </w:r>
      <w:r w:rsidR="00B3271F">
        <w:rPr>
          <w:rFonts w:ascii="Times New Roman" w:hAnsi="Times New Roman" w:cs="Times New Roman"/>
          <w:b/>
          <w:bCs/>
          <w:sz w:val="24"/>
          <w:szCs w:val="24"/>
          <w:lang w:val="id-ID"/>
        </w:rPr>
        <w:t xml:space="preserve">inisi Pemahaman </w:t>
      </w:r>
    </w:p>
    <w:p w:rsidR="005B5146" w:rsidRPr="00E0353F" w:rsidRDefault="0032248E" w:rsidP="00E0353F">
      <w:pPr>
        <w:pStyle w:val="ListParagraph"/>
        <w:spacing w:after="0" w:line="480" w:lineRule="auto"/>
        <w:ind w:left="851" w:firstLine="589"/>
        <w:jc w:val="both"/>
        <w:rPr>
          <w:rFonts w:asciiTheme="majorBidi" w:hAnsiTheme="majorBidi" w:cstheme="majorBidi"/>
          <w:sz w:val="24"/>
          <w:szCs w:val="24"/>
          <w:lang w:val="id-ID"/>
        </w:rPr>
      </w:pPr>
      <w:r w:rsidRPr="0032248E">
        <w:rPr>
          <w:rFonts w:asciiTheme="majorBidi" w:hAnsiTheme="majorBidi" w:cstheme="majorBidi"/>
          <w:sz w:val="24"/>
          <w:szCs w:val="24"/>
        </w:rPr>
        <w:t>Menurut Kamus Lengkap Bahasa Indonesia Pemahaman adalah sesuatu hal yang kita pahami dan kita mengerti dengan benar</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0"/>
      </w:r>
      <w:r>
        <w:rPr>
          <w:rFonts w:asciiTheme="majorBidi" w:hAnsiTheme="majorBidi" w:cstheme="majorBidi"/>
          <w:sz w:val="24"/>
          <w:szCs w:val="24"/>
          <w:lang w:val="id-ID"/>
        </w:rPr>
        <w:t xml:space="preserve"> </w:t>
      </w:r>
      <w:r w:rsidRPr="00E0353F">
        <w:rPr>
          <w:rFonts w:asciiTheme="majorBidi" w:hAnsiTheme="majorBidi" w:cstheme="majorBidi"/>
          <w:sz w:val="24"/>
          <w:szCs w:val="24"/>
          <w:lang w:val="id-ID"/>
        </w:rPr>
        <w:t>M</w:t>
      </w:r>
      <w:r w:rsidRPr="00E0353F">
        <w:rPr>
          <w:rFonts w:ascii="Times New Roman" w:eastAsia="Times New Roman" w:hAnsi="Times New Roman" w:cs="Times New Roman"/>
          <w:sz w:val="24"/>
          <w:szCs w:val="24"/>
          <w:lang w:eastAsia="id-ID"/>
        </w:rPr>
        <w:t xml:space="preserve">enurut W.J.S Poerwodarminto, pemahaman berasal dari kata "Paham” yang artinya </w:t>
      </w:r>
      <w:r w:rsidRPr="00E0353F">
        <w:rPr>
          <w:rFonts w:ascii="Times New Roman" w:eastAsia="Times New Roman" w:hAnsi="Times New Roman" w:cs="Times New Roman"/>
          <w:sz w:val="24"/>
          <w:szCs w:val="24"/>
          <w:lang w:eastAsia="id-ID"/>
        </w:rPr>
        <w:lastRenderedPageBreak/>
        <w:t>mengerti benar tentang sesuatu hal. Sedangkan pemahaman siswa adalah proses, perbuatan, cara memahami sesuatu.</w:t>
      </w:r>
      <w:r>
        <w:rPr>
          <w:rStyle w:val="FootnoteReference"/>
          <w:rFonts w:ascii="Times New Roman" w:eastAsia="Times New Roman" w:hAnsi="Times New Roman" w:cs="Times New Roman"/>
          <w:sz w:val="24"/>
          <w:szCs w:val="24"/>
          <w:lang w:eastAsia="id-ID"/>
        </w:rPr>
        <w:footnoteReference w:id="21"/>
      </w:r>
    </w:p>
    <w:p w:rsidR="00E0353F" w:rsidRPr="00E0353F" w:rsidRDefault="005B5146" w:rsidP="00E0353F">
      <w:pPr>
        <w:pStyle w:val="ListParagraph"/>
        <w:spacing w:after="0" w:line="480" w:lineRule="auto"/>
        <w:ind w:left="851" w:firstLine="589"/>
        <w:jc w:val="both"/>
        <w:rPr>
          <w:rFonts w:ascii="Times New Roman" w:eastAsia="Times New Roman" w:hAnsi="Times New Roman" w:cs="Times New Roman"/>
          <w:sz w:val="24"/>
          <w:szCs w:val="24"/>
          <w:lang w:val="id-ID" w:eastAsia="id-ID"/>
        </w:rPr>
      </w:pPr>
      <w:r w:rsidRPr="005B5146">
        <w:rPr>
          <w:rFonts w:ascii="Times New Roman" w:eastAsia="Times New Roman" w:hAnsi="Times New Roman" w:cs="Times New Roman"/>
          <w:sz w:val="24"/>
          <w:szCs w:val="24"/>
          <w:lang w:val="id-ID" w:eastAsia="id-ID"/>
        </w:rPr>
        <w:t xml:space="preserve">Pemahaman </w:t>
      </w:r>
      <w:r>
        <w:rPr>
          <w:rFonts w:ascii="Times New Roman" w:eastAsia="Times New Roman" w:hAnsi="Times New Roman" w:cs="Times New Roman"/>
          <w:sz w:val="24"/>
          <w:szCs w:val="24"/>
          <w:lang w:val="id-ID" w:eastAsia="id-ID"/>
        </w:rPr>
        <w:t>dapat dilihat melalui</w:t>
      </w:r>
      <w:r w:rsidRPr="005B5146">
        <w:rPr>
          <w:rFonts w:ascii="Times New Roman" w:eastAsia="Times New Roman" w:hAnsi="Times New Roman" w:cs="Times New Roman"/>
          <w:sz w:val="24"/>
          <w:szCs w:val="24"/>
          <w:lang w:val="id-ID" w:eastAsia="id-ID"/>
        </w:rPr>
        <w:t xml:space="preserve"> hasil belajar, misalnya anak didik dapat menjelaskan dengan susunan kalimatnya sendiri atas apa yang dibacanya atau didengarnya, memberi contoh lain dari yang telah dicontohkan guru atau menggunakan pet</w:t>
      </w:r>
      <w:r>
        <w:rPr>
          <w:rFonts w:ascii="Times New Roman" w:eastAsia="Times New Roman" w:hAnsi="Times New Roman" w:cs="Times New Roman"/>
          <w:sz w:val="24"/>
          <w:szCs w:val="24"/>
          <w:lang w:val="id-ID" w:eastAsia="id-ID"/>
        </w:rPr>
        <w:t>unjuk penerapan pada kasus lain.</w:t>
      </w:r>
      <w:r w:rsidR="00E0353F">
        <w:rPr>
          <w:rFonts w:ascii="Times New Roman" w:eastAsia="Times New Roman" w:hAnsi="Times New Roman" w:cs="Times New Roman"/>
          <w:sz w:val="24"/>
          <w:szCs w:val="24"/>
          <w:lang w:val="id-ID" w:eastAsia="id-ID"/>
        </w:rPr>
        <w:t xml:space="preserve"> </w:t>
      </w:r>
      <w:r w:rsidR="00E0353F" w:rsidRPr="006D50C3">
        <w:rPr>
          <w:rFonts w:ascii="Times New Roman" w:eastAsia="Times New Roman" w:hAnsi="Times New Roman" w:cs="Times New Roman"/>
          <w:sz w:val="24"/>
          <w:szCs w:val="24"/>
          <w:lang w:eastAsia="id-ID"/>
        </w:rPr>
        <w:t>Pemahaman mencakup kemampuan untuk menangkap makna dan arti dari bahan yang dipelajari</w:t>
      </w:r>
      <w:r w:rsidR="00E0353F">
        <w:rPr>
          <w:rFonts w:ascii="Times New Roman" w:eastAsia="Times New Roman" w:hAnsi="Times New Roman" w:cs="Times New Roman"/>
          <w:sz w:val="24"/>
          <w:szCs w:val="24"/>
          <w:lang w:val="id-ID" w:eastAsia="id-ID"/>
        </w:rPr>
        <w:t>.</w:t>
      </w:r>
    </w:p>
    <w:p w:rsidR="00E0353F" w:rsidRDefault="00E0353F" w:rsidP="00E0353F">
      <w:pPr>
        <w:pStyle w:val="ListParagraph"/>
        <w:spacing w:after="0" w:line="480" w:lineRule="auto"/>
        <w:ind w:left="851" w:firstLine="58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Nana Sudjana p</w:t>
      </w:r>
      <w:r w:rsidR="005B5146" w:rsidRPr="005B5146">
        <w:rPr>
          <w:rFonts w:ascii="Times New Roman" w:eastAsia="Times New Roman" w:hAnsi="Times New Roman" w:cs="Times New Roman"/>
          <w:sz w:val="24"/>
          <w:szCs w:val="24"/>
          <w:lang w:val="id-ID" w:eastAsia="id-ID"/>
        </w:rPr>
        <w:t>emahaman dapat dibedakan menjadi tiga kategori</w:t>
      </w:r>
      <w:r w:rsidR="005B5146">
        <w:rPr>
          <w:rFonts w:ascii="Times New Roman" w:eastAsia="Times New Roman" w:hAnsi="Times New Roman" w:cs="Times New Roman"/>
          <w:sz w:val="24"/>
          <w:szCs w:val="24"/>
          <w:lang w:val="id-ID" w:eastAsia="id-ID"/>
        </w:rPr>
        <w:t>, yaitu:</w:t>
      </w:r>
    </w:p>
    <w:p w:rsidR="00E0353F" w:rsidRDefault="005B5146" w:rsidP="00E0353F">
      <w:pPr>
        <w:pStyle w:val="ListParagraph"/>
        <w:numPr>
          <w:ilvl w:val="0"/>
          <w:numId w:val="43"/>
        </w:numPr>
        <w:tabs>
          <w:tab w:val="clear" w:pos="720"/>
        </w:tabs>
        <w:spacing w:after="0" w:line="480" w:lineRule="auto"/>
        <w:ind w:left="1134"/>
        <w:jc w:val="both"/>
        <w:rPr>
          <w:rFonts w:ascii="Times New Roman" w:eastAsia="Times New Roman" w:hAnsi="Times New Roman" w:cs="Times New Roman"/>
          <w:sz w:val="24"/>
          <w:szCs w:val="24"/>
          <w:lang w:val="id-ID" w:eastAsia="id-ID"/>
        </w:rPr>
      </w:pPr>
      <w:r w:rsidRPr="00E0353F">
        <w:rPr>
          <w:rFonts w:ascii="Times New Roman" w:eastAsia="Times New Roman" w:hAnsi="Times New Roman" w:cs="Times New Roman"/>
          <w:sz w:val="24"/>
          <w:szCs w:val="24"/>
          <w:lang w:val="id-ID" w:eastAsia="id-ID"/>
        </w:rPr>
        <w:t>Tingkat terendah adalah pemahaman terjemahan mulai dari terjemahan dalam arti yang sebenarnya, misalnya: dari bahasa Inggris ke bahasa Indones</w:t>
      </w:r>
      <w:r w:rsidR="00E0353F">
        <w:rPr>
          <w:rFonts w:ascii="Times New Roman" w:eastAsia="Times New Roman" w:hAnsi="Times New Roman" w:cs="Times New Roman"/>
          <w:sz w:val="24"/>
          <w:szCs w:val="24"/>
          <w:lang w:val="id-ID" w:eastAsia="id-ID"/>
        </w:rPr>
        <w:t>ia.</w:t>
      </w:r>
    </w:p>
    <w:p w:rsidR="00E0353F" w:rsidRDefault="005B5146" w:rsidP="00E0353F">
      <w:pPr>
        <w:pStyle w:val="ListParagraph"/>
        <w:numPr>
          <w:ilvl w:val="0"/>
          <w:numId w:val="43"/>
        </w:numPr>
        <w:tabs>
          <w:tab w:val="clear" w:pos="720"/>
        </w:tabs>
        <w:spacing w:after="0" w:line="480" w:lineRule="auto"/>
        <w:ind w:left="1134"/>
        <w:jc w:val="both"/>
        <w:rPr>
          <w:rFonts w:ascii="Times New Roman" w:eastAsia="Times New Roman" w:hAnsi="Times New Roman" w:cs="Times New Roman"/>
          <w:sz w:val="24"/>
          <w:szCs w:val="24"/>
          <w:lang w:val="id-ID" w:eastAsia="id-ID"/>
        </w:rPr>
      </w:pPr>
      <w:r w:rsidRPr="00E0353F">
        <w:rPr>
          <w:rFonts w:ascii="Times New Roman" w:eastAsia="Times New Roman" w:hAnsi="Times New Roman" w:cs="Times New Roman"/>
          <w:sz w:val="24"/>
          <w:szCs w:val="24"/>
          <w:lang w:val="id-ID" w:eastAsia="id-ID"/>
        </w:rPr>
        <w:t>Tingkat kedua adalah pemahaman penafsiran, yakni menghubungkan bagian-bagian terdahulu dengan yang diketahui berikutnya atau menghubungkan beberapa bagian dari grafik dengan kejadian</w:t>
      </w:r>
      <w:r w:rsidR="00E0353F">
        <w:rPr>
          <w:rFonts w:ascii="Times New Roman" w:eastAsia="Times New Roman" w:hAnsi="Times New Roman" w:cs="Times New Roman"/>
          <w:sz w:val="24"/>
          <w:szCs w:val="24"/>
          <w:lang w:val="id-ID" w:eastAsia="id-ID"/>
        </w:rPr>
        <w:t>.</w:t>
      </w:r>
    </w:p>
    <w:p w:rsidR="00B45398" w:rsidRDefault="005B5146" w:rsidP="00B45398">
      <w:pPr>
        <w:pStyle w:val="ListParagraph"/>
        <w:numPr>
          <w:ilvl w:val="0"/>
          <w:numId w:val="43"/>
        </w:numPr>
        <w:tabs>
          <w:tab w:val="clear" w:pos="720"/>
        </w:tabs>
        <w:spacing w:after="0" w:line="480" w:lineRule="auto"/>
        <w:ind w:left="1134"/>
        <w:jc w:val="both"/>
        <w:rPr>
          <w:rFonts w:ascii="Times New Roman" w:eastAsia="Times New Roman" w:hAnsi="Times New Roman" w:cs="Times New Roman"/>
          <w:sz w:val="24"/>
          <w:szCs w:val="24"/>
          <w:lang w:val="id-ID" w:eastAsia="id-ID"/>
        </w:rPr>
      </w:pPr>
      <w:r w:rsidRPr="00E0353F">
        <w:rPr>
          <w:rFonts w:ascii="Times New Roman" w:eastAsia="Times New Roman" w:hAnsi="Times New Roman" w:cs="Times New Roman"/>
          <w:sz w:val="24"/>
          <w:szCs w:val="24"/>
          <w:lang w:val="id-ID" w:eastAsia="id-ID"/>
        </w:rPr>
        <w:t>Tingkat ketiga (tingkat tertinggi) adalah pemahaman ekstrapolasi tertulis dapat membuat ramalan konsekuensi atau dapat memperluas persepsi dalam arti waktu, dimensi, kasus atau masalahnya.</w:t>
      </w:r>
      <w:r w:rsidR="00E0353F">
        <w:rPr>
          <w:rStyle w:val="FootnoteReference"/>
          <w:rFonts w:ascii="Times New Roman" w:eastAsia="Times New Roman" w:hAnsi="Times New Roman" w:cs="Times New Roman"/>
          <w:sz w:val="24"/>
          <w:szCs w:val="24"/>
          <w:lang w:val="id-ID" w:eastAsia="id-ID"/>
        </w:rPr>
        <w:footnoteReference w:id="22"/>
      </w:r>
    </w:p>
    <w:p w:rsidR="00B45398" w:rsidRDefault="00B45398" w:rsidP="00B45398">
      <w:pPr>
        <w:pStyle w:val="ListParagraph"/>
        <w:spacing w:after="0" w:line="480" w:lineRule="auto"/>
        <w:ind w:left="851" w:firstLine="567"/>
        <w:jc w:val="both"/>
        <w:rPr>
          <w:rFonts w:asciiTheme="majorBidi" w:hAnsiTheme="majorBidi" w:cstheme="majorBidi"/>
          <w:sz w:val="24"/>
          <w:szCs w:val="24"/>
          <w:lang w:val="id-ID"/>
        </w:rPr>
      </w:pPr>
      <w:r w:rsidRPr="00B45398">
        <w:rPr>
          <w:rFonts w:asciiTheme="majorBidi" w:hAnsiTheme="majorBidi" w:cstheme="majorBidi"/>
          <w:sz w:val="24"/>
          <w:szCs w:val="24"/>
        </w:rPr>
        <w:lastRenderedPageBreak/>
        <w:t>Dengan pemahaman, siswa diminta untuk membuktikan bahwa ia memahami hubungan yang sederhana di antara fakta – fakta atau konsep.</w:t>
      </w:r>
      <w:r>
        <w:rPr>
          <w:rFonts w:asciiTheme="majorBidi" w:hAnsiTheme="majorBidi" w:cstheme="majorBidi"/>
          <w:sz w:val="24"/>
          <w:szCs w:val="24"/>
          <w:lang w:val="id-ID"/>
        </w:rPr>
        <w:t xml:space="preserve"> </w:t>
      </w:r>
      <w:r w:rsidRPr="00B45398">
        <w:rPr>
          <w:rFonts w:asciiTheme="majorBidi" w:hAnsiTheme="majorBidi" w:cstheme="majorBidi"/>
          <w:sz w:val="24"/>
          <w:szCs w:val="24"/>
        </w:rPr>
        <w:t xml:space="preserve">Pembelajaran yang telah dilaksanakan lebih mengaktifkan siswa untuk telibat selama proses pembelajaran berlangsung. </w:t>
      </w:r>
      <w:r w:rsidRPr="00B45398">
        <w:rPr>
          <w:rStyle w:val="Emphasis"/>
          <w:rFonts w:asciiTheme="majorBidi" w:hAnsiTheme="majorBidi" w:cstheme="majorBidi"/>
          <w:i w:val="0"/>
          <w:iCs w:val="0"/>
          <w:sz w:val="24"/>
          <w:szCs w:val="24"/>
        </w:rPr>
        <w:t>Interaksi</w:t>
      </w:r>
      <w:r w:rsidRPr="00B45398">
        <w:rPr>
          <w:rFonts w:asciiTheme="majorBidi" w:hAnsiTheme="majorBidi" w:cstheme="majorBidi"/>
          <w:sz w:val="24"/>
          <w:szCs w:val="24"/>
        </w:rPr>
        <w:t xml:space="preserve"> antara guru dengan siswa lebih akrab sehingga guru lebih mengenal anak didiknya dengan baik.</w:t>
      </w:r>
      <w:r>
        <w:rPr>
          <w:rFonts w:asciiTheme="majorBidi" w:hAnsiTheme="majorBidi" w:cstheme="majorBidi"/>
          <w:sz w:val="24"/>
          <w:szCs w:val="24"/>
          <w:lang w:val="id-ID"/>
        </w:rPr>
        <w:t xml:space="preserve"> </w:t>
      </w:r>
    </w:p>
    <w:p w:rsidR="005B5146" w:rsidRPr="00B45398" w:rsidRDefault="00B45398" w:rsidP="00D83FB5">
      <w:pPr>
        <w:pStyle w:val="ListParagraph"/>
        <w:spacing w:after="100" w:afterAutospacing="1" w:line="480" w:lineRule="auto"/>
        <w:ind w:left="851" w:firstLine="567"/>
        <w:contextualSpacing w:val="0"/>
        <w:jc w:val="both"/>
        <w:rPr>
          <w:rFonts w:asciiTheme="majorBidi" w:hAnsiTheme="majorBidi" w:cstheme="majorBidi"/>
          <w:sz w:val="24"/>
          <w:szCs w:val="24"/>
          <w:lang w:val="id-ID"/>
        </w:rPr>
      </w:pPr>
      <w:r w:rsidRPr="00B45398">
        <w:rPr>
          <w:rFonts w:asciiTheme="majorBidi" w:hAnsiTheme="majorBidi" w:cstheme="majorBidi"/>
          <w:sz w:val="24"/>
          <w:szCs w:val="24"/>
        </w:rPr>
        <w:t xml:space="preserve">Guru dituntut untuk melakukan </w:t>
      </w:r>
      <w:r w:rsidRPr="00B45398">
        <w:rPr>
          <w:rStyle w:val="Emphasis"/>
          <w:rFonts w:asciiTheme="majorBidi" w:hAnsiTheme="majorBidi" w:cstheme="majorBidi"/>
          <w:sz w:val="24"/>
          <w:szCs w:val="24"/>
        </w:rPr>
        <w:t>inovasi</w:t>
      </w:r>
      <w:r w:rsidRPr="00B45398">
        <w:rPr>
          <w:rFonts w:asciiTheme="majorBidi" w:hAnsiTheme="majorBidi" w:cstheme="majorBidi"/>
          <w:sz w:val="24"/>
          <w:szCs w:val="24"/>
        </w:rPr>
        <w:t xml:space="preserve"> terbaru. Dalam proses belajar matematika, prinsip  belajar harus terlebih dahulu dipilih, sehingga sewaktu mempelajari metematika dapat berlangsung dengan lancar, misalnya mempelajari konsep B yang mendasarkan pada konsep A, seseorang perlu memahami lebih dahulu konsep A. Tanpa memahami konsep A, tidak mungkin orang itu memahami konsep B. Ini berarti mempelajari matematika haruslah bertahap dan berurutan serta mendasarkan pada pengalaman belajar yang</w:t>
      </w:r>
      <w:r>
        <w:t xml:space="preserve"> </w:t>
      </w:r>
      <w:r w:rsidRPr="00D83FB5">
        <w:rPr>
          <w:rFonts w:asciiTheme="majorBidi" w:hAnsiTheme="majorBidi" w:cstheme="majorBidi"/>
          <w:sz w:val="24"/>
          <w:szCs w:val="24"/>
        </w:rPr>
        <w:t>lalu</w:t>
      </w:r>
      <w:r>
        <w:rPr>
          <w:lang w:val="id-ID"/>
        </w:rPr>
        <w:t>.</w:t>
      </w:r>
    </w:p>
    <w:p w:rsidR="00003ADE" w:rsidRPr="0032248E" w:rsidRDefault="00003ADE" w:rsidP="005B5146">
      <w:pPr>
        <w:pStyle w:val="ListParagraph"/>
        <w:numPr>
          <w:ilvl w:val="1"/>
          <w:numId w:val="37"/>
        </w:numPr>
        <w:spacing w:after="0" w:line="480" w:lineRule="auto"/>
        <w:ind w:left="851" w:hanging="425"/>
        <w:jc w:val="both"/>
        <w:rPr>
          <w:rFonts w:ascii="Times New Roman" w:hAnsi="Times New Roman" w:cs="Times New Roman"/>
          <w:b/>
          <w:bCs/>
          <w:sz w:val="24"/>
          <w:szCs w:val="24"/>
        </w:rPr>
      </w:pPr>
      <w:r w:rsidRPr="0032248E">
        <w:rPr>
          <w:rFonts w:ascii="Times New Roman" w:hAnsi="Times New Roman" w:cs="Times New Roman"/>
          <w:b/>
          <w:bCs/>
          <w:sz w:val="24"/>
          <w:szCs w:val="24"/>
          <w:lang w:val="id-ID"/>
        </w:rPr>
        <w:t>Definisi Belajar</w:t>
      </w:r>
    </w:p>
    <w:p w:rsidR="00F85394" w:rsidRDefault="00F85394" w:rsidP="00F85394">
      <w:pPr>
        <w:pStyle w:val="ListParagraph"/>
        <w:spacing w:after="0" w:line="480" w:lineRule="auto"/>
        <w:ind w:left="851" w:firstLine="567"/>
        <w:jc w:val="both"/>
        <w:rPr>
          <w:rFonts w:ascii="Times New Roman" w:hAnsi="Times New Roman" w:cs="Times New Roman"/>
          <w:sz w:val="24"/>
          <w:szCs w:val="24"/>
          <w:lang w:val="id-ID"/>
        </w:rPr>
      </w:pPr>
      <w:r w:rsidRPr="00A216C3">
        <w:rPr>
          <w:rFonts w:ascii="Times New Roman" w:hAnsi="Times New Roman" w:cs="Times New Roman"/>
          <w:sz w:val="24"/>
          <w:szCs w:val="24"/>
        </w:rPr>
        <w:t>Menurut aliran</w:t>
      </w:r>
      <w:r w:rsidRPr="00B87D06">
        <w:rPr>
          <w:rFonts w:ascii="Times New Roman" w:hAnsi="Times New Roman" w:cs="Times New Roman"/>
        </w:rPr>
        <w:t xml:space="preserve"> </w:t>
      </w:r>
      <w:r>
        <w:rPr>
          <w:rFonts w:ascii="Times New Roman" w:hAnsi="Times New Roman" w:cs="Times New Roman"/>
          <w:sz w:val="24"/>
          <w:szCs w:val="24"/>
          <w:lang w:val="id-ID"/>
        </w:rPr>
        <w:t>behavioristik belajar adalah perubahan tingkah laku sebagai akibat dari adanya interaksi antara stimulus dan respon.</w:t>
      </w:r>
      <w:r>
        <w:rPr>
          <w:rStyle w:val="FootnoteReference"/>
          <w:rFonts w:ascii="Times New Roman" w:hAnsi="Times New Roman" w:cs="Times New Roman"/>
          <w:sz w:val="24"/>
          <w:szCs w:val="24"/>
          <w:lang w:val="id-ID"/>
        </w:rPr>
        <w:footnoteReference w:id="23"/>
      </w:r>
      <w:r w:rsidR="00B45398">
        <w:rPr>
          <w:rFonts w:ascii="Times New Roman" w:hAnsi="Times New Roman" w:cs="Times New Roman"/>
          <w:sz w:val="24"/>
          <w:szCs w:val="24"/>
          <w:lang w:val="id-ID"/>
        </w:rPr>
        <w:t xml:space="preserve"> B</w:t>
      </w:r>
      <w:r>
        <w:rPr>
          <w:rFonts w:ascii="Times New Roman" w:hAnsi="Times New Roman" w:cs="Times New Roman"/>
          <w:sz w:val="24"/>
          <w:szCs w:val="24"/>
          <w:lang w:val="id-ID"/>
        </w:rPr>
        <w:t xml:space="preserve">elajar merupakan bentuk perubahan yang dialami siswa dalam hal kemampuannya </w:t>
      </w:r>
      <w:r>
        <w:rPr>
          <w:rFonts w:ascii="Times New Roman" w:hAnsi="Times New Roman" w:cs="Times New Roman"/>
          <w:sz w:val="24"/>
          <w:szCs w:val="24"/>
          <w:lang w:val="id-ID"/>
        </w:rPr>
        <w:lastRenderedPageBreak/>
        <w:t>untuk bertingkah laku dengan cara yang baru sebagai hasil interaksi antara stimulus yang dilakukan dan respon yang diberikan.</w:t>
      </w:r>
    </w:p>
    <w:p w:rsidR="00F85394" w:rsidRDefault="00F85394" w:rsidP="00F85394">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w:t>
      </w:r>
      <w:r w:rsidR="00D83FB5">
        <w:rPr>
          <w:rFonts w:ascii="Times New Roman" w:hAnsi="Times New Roman" w:cs="Times New Roman"/>
          <w:sz w:val="24"/>
          <w:szCs w:val="24"/>
          <w:lang w:val="id-ID"/>
        </w:rPr>
        <w:t>t sudut pandang kognitif belajar</w:t>
      </w:r>
      <w:r>
        <w:rPr>
          <w:rFonts w:ascii="Times New Roman" w:hAnsi="Times New Roman" w:cs="Times New Roman"/>
          <w:sz w:val="24"/>
          <w:szCs w:val="24"/>
          <w:lang w:val="id-ID"/>
        </w:rPr>
        <w:t xml:space="preserve"> merupakan perubahan persepsi dan pemahaman yang tidak selalu terlihat sebagai tingkah laku yang nampak.</w:t>
      </w:r>
      <w:r>
        <w:rPr>
          <w:rStyle w:val="FootnoteReference"/>
          <w:rFonts w:ascii="Times New Roman" w:hAnsi="Times New Roman" w:cs="Times New Roman"/>
          <w:sz w:val="24"/>
          <w:szCs w:val="24"/>
          <w:lang w:val="id-ID"/>
        </w:rPr>
        <w:footnoteReference w:id="24"/>
      </w:r>
      <w:r>
        <w:rPr>
          <w:rFonts w:ascii="Times New Roman" w:hAnsi="Times New Roman" w:cs="Times New Roman"/>
          <w:sz w:val="24"/>
          <w:szCs w:val="24"/>
          <w:lang w:val="id-ID"/>
        </w:rPr>
        <w:t xml:space="preserve"> Teori belajar kognitif lebih mementingkan proses belajar daripada hasil belajarnya. </w:t>
      </w:r>
    </w:p>
    <w:p w:rsidR="00F85394" w:rsidRPr="00A216C3" w:rsidRDefault="00F85394" w:rsidP="00F85394">
      <w:pPr>
        <w:pStyle w:val="ListParagraph"/>
        <w:spacing w:after="0" w:line="480" w:lineRule="auto"/>
        <w:ind w:left="851" w:firstLine="567"/>
        <w:jc w:val="both"/>
        <w:rPr>
          <w:rFonts w:ascii="Times New Roman" w:hAnsi="Times New Roman" w:cs="Times New Roman"/>
          <w:sz w:val="24"/>
          <w:szCs w:val="24"/>
          <w:lang w:val="id-ID"/>
        </w:rPr>
      </w:pPr>
      <w:r w:rsidRPr="00A216C3">
        <w:rPr>
          <w:rFonts w:ascii="Times New Roman" w:hAnsi="Times New Roman" w:cs="Times New Roman"/>
          <w:sz w:val="24"/>
          <w:szCs w:val="24"/>
          <w:lang w:val="id-ID"/>
        </w:rPr>
        <w:t xml:space="preserve">Berdasarkan pandangan teori konstruktivisme </w:t>
      </w:r>
      <w:r w:rsidRPr="001B07D0">
        <w:rPr>
          <w:rFonts w:ascii="Times New Roman" w:hAnsi="Times New Roman" w:cs="Times New Roman"/>
          <w:sz w:val="24"/>
          <w:szCs w:val="24"/>
          <w:lang w:val="id-ID"/>
        </w:rPr>
        <w:t>hakikat belajar sebagai kegiatan manusia membangun atau menciptakan pengetahuan dengan cara mencoba memberi makna pada pengetahuan sesuai maknanya.</w:t>
      </w:r>
      <w:r>
        <w:rPr>
          <w:rStyle w:val="FootnoteReference"/>
          <w:rFonts w:ascii="Times New Roman" w:hAnsi="Times New Roman" w:cs="Times New Roman"/>
          <w:sz w:val="24"/>
          <w:szCs w:val="24"/>
          <w:lang w:val="id-ID"/>
        </w:rPr>
        <w:footnoteReference w:id="25"/>
      </w:r>
      <w:r>
        <w:rPr>
          <w:rFonts w:ascii="Times New Roman" w:hAnsi="Times New Roman" w:cs="Times New Roman"/>
          <w:sz w:val="24"/>
          <w:szCs w:val="24"/>
          <w:lang w:val="id-ID"/>
        </w:rPr>
        <w:t xml:space="preserve"> Melalui proses asimilasi dan akomodasi pengalaman – pengalaman yang diperoleh akan dimaknakan maksudnya.</w:t>
      </w:r>
    </w:p>
    <w:p w:rsidR="00B3271F" w:rsidRPr="008326F6" w:rsidRDefault="00F85394" w:rsidP="008326F6">
      <w:pPr>
        <w:pStyle w:val="ListParagraph"/>
        <w:spacing w:after="100" w:afterAutospacing="1" w:line="480" w:lineRule="auto"/>
        <w:ind w:left="851" w:firstLine="567"/>
        <w:contextualSpacing w:val="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Dari beberapa pendapat di atas dapat disimpulkan bahwa belajar adalah </w:t>
      </w:r>
      <w:r w:rsidRPr="00A216C3">
        <w:rPr>
          <w:rFonts w:ascii="Times New Roman" w:eastAsia="Times New Roman" w:hAnsi="Times New Roman" w:cs="Times New Roman"/>
          <w:sz w:val="24"/>
          <w:szCs w:val="24"/>
          <w:lang w:val="id-ID" w:eastAsia="id-ID"/>
        </w:rPr>
        <w:t xml:space="preserve">sebuah proses perubahan di dalam kepribadian manusia </w:t>
      </w:r>
      <w:r>
        <w:rPr>
          <w:rFonts w:ascii="Times New Roman" w:eastAsia="Times New Roman" w:hAnsi="Times New Roman" w:cs="Times New Roman"/>
          <w:sz w:val="24"/>
          <w:szCs w:val="24"/>
          <w:lang w:val="id-ID" w:eastAsia="id-ID"/>
        </w:rPr>
        <w:t xml:space="preserve">yang </w:t>
      </w:r>
      <w:r w:rsidRPr="00A216C3">
        <w:rPr>
          <w:rFonts w:ascii="Times New Roman" w:eastAsia="Times New Roman" w:hAnsi="Times New Roman" w:cs="Times New Roman"/>
          <w:sz w:val="24"/>
          <w:szCs w:val="24"/>
          <w:lang w:val="id-ID" w:eastAsia="id-ID"/>
        </w:rPr>
        <w:t xml:space="preserve">ditampakkan dalam bentuk peningkatan kualitas dan kuantitas tingkah laku seperti peningkatan kecakapan, pengetahuan, sikap, kebiasaan, pemahaman, </w:t>
      </w:r>
      <w:r>
        <w:rPr>
          <w:rFonts w:ascii="Times New Roman" w:eastAsia="Times New Roman" w:hAnsi="Times New Roman" w:cs="Times New Roman"/>
          <w:sz w:val="24"/>
          <w:szCs w:val="24"/>
          <w:lang w:val="id-ID" w:eastAsia="id-ID"/>
        </w:rPr>
        <w:t xml:space="preserve">ketrampilan, daya fikir, </w:t>
      </w:r>
      <w:r w:rsidRPr="00A216C3">
        <w:rPr>
          <w:rFonts w:ascii="Times New Roman" w:eastAsia="Times New Roman" w:hAnsi="Times New Roman" w:cs="Times New Roman"/>
          <w:sz w:val="24"/>
          <w:szCs w:val="24"/>
          <w:lang w:val="id-ID" w:eastAsia="id-ID"/>
        </w:rPr>
        <w:t>dan kemampuan-kemampuan</w:t>
      </w:r>
      <w:r>
        <w:rPr>
          <w:rFonts w:ascii="Times New Roman" w:eastAsia="Times New Roman" w:hAnsi="Times New Roman" w:cs="Times New Roman"/>
          <w:sz w:val="24"/>
          <w:szCs w:val="24"/>
          <w:lang w:val="id-ID" w:eastAsia="id-ID"/>
        </w:rPr>
        <w:t xml:space="preserve"> </w:t>
      </w:r>
      <w:r w:rsidRPr="00A216C3">
        <w:rPr>
          <w:rFonts w:ascii="Times New Roman" w:eastAsia="Times New Roman" w:hAnsi="Times New Roman" w:cs="Times New Roman"/>
          <w:sz w:val="24"/>
          <w:szCs w:val="24"/>
          <w:lang w:val="id-ID" w:eastAsia="id-ID"/>
        </w:rPr>
        <w:t>yang</w:t>
      </w:r>
      <w:r>
        <w:rPr>
          <w:rFonts w:ascii="Times New Roman" w:eastAsia="Times New Roman" w:hAnsi="Times New Roman" w:cs="Times New Roman"/>
          <w:sz w:val="24"/>
          <w:szCs w:val="24"/>
          <w:lang w:val="id-ID" w:eastAsia="id-ID"/>
        </w:rPr>
        <w:t xml:space="preserve"> lain.</w:t>
      </w:r>
    </w:p>
    <w:p w:rsidR="00613D8B" w:rsidRPr="00003ADE" w:rsidRDefault="00613D8B" w:rsidP="00B45398">
      <w:pPr>
        <w:pStyle w:val="ListParagraph"/>
        <w:numPr>
          <w:ilvl w:val="1"/>
          <w:numId w:val="37"/>
        </w:numPr>
        <w:spacing w:after="0" w:line="480" w:lineRule="auto"/>
        <w:ind w:left="851" w:hanging="567"/>
        <w:jc w:val="both"/>
        <w:rPr>
          <w:rFonts w:ascii="Times New Roman" w:hAnsi="Times New Roman" w:cs="Times New Roman"/>
          <w:b/>
          <w:sz w:val="24"/>
          <w:szCs w:val="24"/>
        </w:rPr>
      </w:pPr>
      <w:r w:rsidRPr="00003ADE">
        <w:rPr>
          <w:rFonts w:ascii="Times New Roman" w:hAnsi="Times New Roman" w:cs="Times New Roman"/>
          <w:b/>
          <w:sz w:val="24"/>
          <w:szCs w:val="24"/>
        </w:rPr>
        <w:t>Prinsip-prinsip Belajar</w:t>
      </w:r>
    </w:p>
    <w:p w:rsidR="00613D8B" w:rsidRPr="00550579" w:rsidRDefault="00613D8B" w:rsidP="00613D8B">
      <w:pPr>
        <w:pStyle w:val="ListParagraph"/>
        <w:numPr>
          <w:ilvl w:val="0"/>
          <w:numId w:val="41"/>
        </w:numPr>
        <w:spacing w:after="0" w:line="480" w:lineRule="auto"/>
        <w:ind w:left="1418" w:hanging="425"/>
        <w:jc w:val="both"/>
        <w:rPr>
          <w:rFonts w:ascii="Times New Roman" w:hAnsi="Times New Roman" w:cs="Times New Roman"/>
          <w:b/>
          <w:sz w:val="24"/>
          <w:szCs w:val="24"/>
        </w:rPr>
      </w:pPr>
      <w:r w:rsidRPr="00550579">
        <w:rPr>
          <w:rFonts w:ascii="Times New Roman" w:hAnsi="Times New Roman" w:cs="Times New Roman"/>
          <w:b/>
          <w:sz w:val="24"/>
          <w:szCs w:val="24"/>
        </w:rPr>
        <w:t xml:space="preserve">Perhatian dan motivasi </w:t>
      </w:r>
    </w:p>
    <w:p w:rsidR="00613D8B" w:rsidRPr="00550579" w:rsidRDefault="00613D8B" w:rsidP="008326F6">
      <w:pPr>
        <w:pStyle w:val="ListParagraph"/>
        <w:spacing w:after="100" w:afterAutospacing="1" w:line="480" w:lineRule="auto"/>
        <w:ind w:left="1418" w:firstLine="720"/>
        <w:contextualSpacing w:val="0"/>
        <w:jc w:val="both"/>
        <w:rPr>
          <w:rFonts w:ascii="Times New Roman" w:hAnsi="Times New Roman" w:cs="Times New Roman"/>
          <w:b/>
          <w:sz w:val="24"/>
          <w:szCs w:val="24"/>
        </w:rPr>
      </w:pPr>
      <w:r w:rsidRPr="00550579">
        <w:rPr>
          <w:rFonts w:ascii="Times New Roman" w:hAnsi="Times New Roman" w:cs="Times New Roman"/>
          <w:sz w:val="24"/>
          <w:szCs w:val="24"/>
        </w:rPr>
        <w:t>Perhatian mempunyai per</w:t>
      </w:r>
      <w:r>
        <w:rPr>
          <w:rFonts w:ascii="Times New Roman" w:hAnsi="Times New Roman" w:cs="Times New Roman"/>
          <w:sz w:val="24"/>
          <w:szCs w:val="24"/>
        </w:rPr>
        <w:t>anan yang penting dalam belajar</w:t>
      </w:r>
      <w:r w:rsidRPr="00550579">
        <w:rPr>
          <w:rFonts w:ascii="Times New Roman" w:hAnsi="Times New Roman" w:cs="Times New Roman"/>
          <w:sz w:val="24"/>
          <w:szCs w:val="24"/>
        </w:rPr>
        <w:t xml:space="preserve">. Perhatian terhadap pelajaran akan timbul pada siswa apalagi bahan </w:t>
      </w:r>
      <w:r w:rsidRPr="00550579">
        <w:rPr>
          <w:rFonts w:ascii="Times New Roman" w:hAnsi="Times New Roman" w:cs="Times New Roman"/>
          <w:sz w:val="24"/>
          <w:szCs w:val="24"/>
        </w:rPr>
        <w:lastRenderedPageBreak/>
        <w:t xml:space="preserve">pelajaran sesuai </w:t>
      </w:r>
      <w:r>
        <w:rPr>
          <w:rFonts w:ascii="Times New Roman" w:hAnsi="Times New Roman" w:cs="Times New Roman"/>
          <w:sz w:val="24"/>
          <w:szCs w:val="24"/>
        </w:rPr>
        <w:t>dengan kebutuhannya.</w:t>
      </w:r>
      <w:r>
        <w:rPr>
          <w:rFonts w:ascii="Times New Roman" w:hAnsi="Times New Roman" w:cs="Times New Roman"/>
          <w:sz w:val="24"/>
          <w:szCs w:val="24"/>
          <w:lang w:val="id-ID"/>
        </w:rPr>
        <w:t xml:space="preserve"> </w:t>
      </w:r>
      <w:r>
        <w:rPr>
          <w:rFonts w:ascii="Times New Roman" w:hAnsi="Times New Roman" w:cs="Times New Roman"/>
          <w:sz w:val="24"/>
          <w:szCs w:val="24"/>
        </w:rPr>
        <w:t>Apabila perhatian alami ini ti</w:t>
      </w:r>
      <w:r w:rsidRPr="00550579">
        <w:rPr>
          <w:rFonts w:ascii="Times New Roman" w:hAnsi="Times New Roman" w:cs="Times New Roman"/>
          <w:sz w:val="24"/>
          <w:szCs w:val="24"/>
        </w:rPr>
        <w:t>dak ada pada siswa maka perlu di bangkitkan perhatiannya.</w:t>
      </w:r>
      <w:r w:rsidRPr="00550579">
        <w:rPr>
          <w:rStyle w:val="FootnoteReference"/>
          <w:rFonts w:ascii="Times New Roman" w:hAnsi="Times New Roman" w:cs="Times New Roman"/>
          <w:sz w:val="24"/>
          <w:szCs w:val="24"/>
        </w:rPr>
        <w:footnoteReference w:id="26"/>
      </w:r>
    </w:p>
    <w:p w:rsidR="00613D8B" w:rsidRPr="00550579" w:rsidRDefault="00613D8B" w:rsidP="00613D8B">
      <w:pPr>
        <w:pStyle w:val="ListParagraph"/>
        <w:numPr>
          <w:ilvl w:val="0"/>
          <w:numId w:val="41"/>
        </w:numPr>
        <w:spacing w:after="0" w:line="480" w:lineRule="auto"/>
        <w:ind w:left="1418" w:hanging="425"/>
        <w:jc w:val="both"/>
        <w:rPr>
          <w:rFonts w:ascii="Times New Roman" w:hAnsi="Times New Roman" w:cs="Times New Roman"/>
          <w:sz w:val="24"/>
          <w:szCs w:val="24"/>
        </w:rPr>
      </w:pPr>
      <w:r w:rsidRPr="00550579">
        <w:rPr>
          <w:rFonts w:ascii="Times New Roman" w:hAnsi="Times New Roman" w:cs="Times New Roman"/>
          <w:b/>
          <w:sz w:val="24"/>
          <w:szCs w:val="24"/>
        </w:rPr>
        <w:t>Keaktifan</w:t>
      </w:r>
    </w:p>
    <w:p w:rsidR="00613D8B" w:rsidRPr="00550579" w:rsidRDefault="00613D8B" w:rsidP="008326F6">
      <w:pPr>
        <w:pStyle w:val="ListParagraph"/>
        <w:spacing w:after="100" w:afterAutospacing="1" w:line="480" w:lineRule="auto"/>
        <w:ind w:left="1418" w:firstLine="720"/>
        <w:contextualSpacing w:val="0"/>
        <w:jc w:val="both"/>
        <w:rPr>
          <w:rFonts w:ascii="Times New Roman" w:hAnsi="Times New Roman" w:cs="Times New Roman"/>
          <w:sz w:val="24"/>
          <w:szCs w:val="24"/>
        </w:rPr>
      </w:pPr>
      <w:r w:rsidRPr="00550579">
        <w:rPr>
          <w:rFonts w:ascii="Times New Roman" w:hAnsi="Times New Roman" w:cs="Times New Roman"/>
          <w:sz w:val="24"/>
          <w:szCs w:val="24"/>
        </w:rPr>
        <w:t>Kecenderungan psikologi dewasa ini menganggap bahwa anak adalah makhluk yang paling aktif. Anak mempunyai dorongan untuk berbuat sesuatu, mempunyai kemauan dan aspirasinya sendiri. John Dewey mengemukakan bahwa belajar adalah menyangkut apa yang harus dikerjakan siswa untuk dirinya sendiri, maka dari itu inisiatif  harus datang dari siswa sendiri.</w:t>
      </w:r>
      <w:r w:rsidRPr="00550579">
        <w:rPr>
          <w:rStyle w:val="FootnoteReference"/>
          <w:rFonts w:ascii="Times New Roman" w:hAnsi="Times New Roman" w:cs="Times New Roman"/>
          <w:sz w:val="24"/>
          <w:szCs w:val="24"/>
        </w:rPr>
        <w:footnoteReference w:id="27"/>
      </w:r>
    </w:p>
    <w:p w:rsidR="00613D8B" w:rsidRPr="00550579" w:rsidRDefault="00613D8B" w:rsidP="00613D8B">
      <w:pPr>
        <w:pStyle w:val="ListParagraph"/>
        <w:numPr>
          <w:ilvl w:val="0"/>
          <w:numId w:val="41"/>
        </w:numPr>
        <w:spacing w:after="0" w:line="480" w:lineRule="auto"/>
        <w:ind w:left="1418" w:hanging="425"/>
        <w:jc w:val="both"/>
        <w:rPr>
          <w:rFonts w:ascii="Times New Roman" w:hAnsi="Times New Roman" w:cs="Times New Roman"/>
          <w:sz w:val="24"/>
          <w:szCs w:val="24"/>
        </w:rPr>
      </w:pPr>
      <w:r w:rsidRPr="00550579">
        <w:rPr>
          <w:rFonts w:ascii="Times New Roman" w:hAnsi="Times New Roman" w:cs="Times New Roman"/>
          <w:b/>
          <w:sz w:val="24"/>
          <w:szCs w:val="24"/>
        </w:rPr>
        <w:t>Keterlibatan Langsung</w:t>
      </w:r>
    </w:p>
    <w:p w:rsidR="00613D8B" w:rsidRPr="00B3271F" w:rsidRDefault="00613D8B" w:rsidP="008326F6">
      <w:pPr>
        <w:pStyle w:val="ListParagraph"/>
        <w:spacing w:after="100" w:afterAutospacing="1" w:line="480" w:lineRule="auto"/>
        <w:ind w:left="1418" w:firstLine="720"/>
        <w:contextualSpacing w:val="0"/>
        <w:jc w:val="both"/>
        <w:rPr>
          <w:rFonts w:ascii="Times New Roman" w:hAnsi="Times New Roman" w:cs="Times New Roman"/>
          <w:sz w:val="24"/>
          <w:szCs w:val="24"/>
          <w:lang w:val="id-ID"/>
        </w:rPr>
      </w:pPr>
      <w:r w:rsidRPr="00550579">
        <w:rPr>
          <w:rFonts w:ascii="Times New Roman" w:hAnsi="Times New Roman" w:cs="Times New Roman"/>
          <w:sz w:val="24"/>
          <w:szCs w:val="24"/>
        </w:rPr>
        <w:t>Edgar Dale mengatakan bahwa belajar yang paling baik adalah belajar melalui pengalaman langsung. Dalam belajar melalui pengalaman langsung siswa tidak sekedar mengamati secara langsung tetapi ia harus menghayati, terlibat langsung dalam perbuatan, dan bertanggung jawab terhadap hasilnya.</w:t>
      </w:r>
      <w:r w:rsidRPr="00550579">
        <w:rPr>
          <w:rStyle w:val="FootnoteReference"/>
          <w:rFonts w:ascii="Times New Roman" w:hAnsi="Times New Roman" w:cs="Times New Roman"/>
          <w:sz w:val="24"/>
          <w:szCs w:val="24"/>
        </w:rPr>
        <w:footnoteReference w:id="28"/>
      </w:r>
    </w:p>
    <w:p w:rsidR="00613D8B" w:rsidRPr="00550579" w:rsidRDefault="00613D8B" w:rsidP="00613D8B">
      <w:pPr>
        <w:pStyle w:val="ListParagraph"/>
        <w:numPr>
          <w:ilvl w:val="0"/>
          <w:numId w:val="41"/>
        </w:numPr>
        <w:spacing w:after="0" w:line="480" w:lineRule="auto"/>
        <w:ind w:left="1418" w:hanging="425"/>
        <w:jc w:val="both"/>
        <w:rPr>
          <w:rFonts w:ascii="Times New Roman" w:hAnsi="Times New Roman" w:cs="Times New Roman"/>
          <w:sz w:val="24"/>
          <w:szCs w:val="24"/>
        </w:rPr>
      </w:pPr>
      <w:r w:rsidRPr="00550579">
        <w:rPr>
          <w:rFonts w:ascii="Times New Roman" w:hAnsi="Times New Roman" w:cs="Times New Roman"/>
          <w:b/>
          <w:sz w:val="24"/>
          <w:szCs w:val="24"/>
        </w:rPr>
        <w:t>Kesulitan Belajar</w:t>
      </w:r>
    </w:p>
    <w:p w:rsidR="00613D8B" w:rsidRPr="004908D2" w:rsidRDefault="00613D8B" w:rsidP="00613D8B">
      <w:pPr>
        <w:pStyle w:val="ListParagraph"/>
        <w:spacing w:line="480" w:lineRule="auto"/>
        <w:ind w:left="1418" w:firstLine="720"/>
        <w:jc w:val="both"/>
        <w:rPr>
          <w:rFonts w:ascii="Times New Roman" w:hAnsi="Times New Roman" w:cs="Times New Roman"/>
          <w:sz w:val="24"/>
          <w:szCs w:val="24"/>
          <w:lang w:val="id-ID"/>
        </w:rPr>
      </w:pPr>
      <w:r w:rsidRPr="00550579">
        <w:rPr>
          <w:rFonts w:ascii="Times New Roman" w:hAnsi="Times New Roman" w:cs="Times New Roman"/>
          <w:sz w:val="24"/>
          <w:szCs w:val="24"/>
        </w:rPr>
        <w:t xml:space="preserve">Dalam proses belajar-mengajar banyak siswa yang menunjukkan gejala tidak dapat mencapai hasil belajar sebagaimana </w:t>
      </w:r>
      <w:r w:rsidRPr="00550579">
        <w:rPr>
          <w:rFonts w:ascii="Times New Roman" w:hAnsi="Times New Roman" w:cs="Times New Roman"/>
          <w:sz w:val="24"/>
          <w:szCs w:val="24"/>
        </w:rPr>
        <w:lastRenderedPageBreak/>
        <w:t>yang diharapkan. Beberapa siswa menunjukkan nilai-nilai yang rendah meskipun telah diusahakan d</w:t>
      </w:r>
      <w:r>
        <w:rPr>
          <w:rFonts w:ascii="Times New Roman" w:hAnsi="Times New Roman" w:cs="Times New Roman"/>
          <w:sz w:val="24"/>
          <w:szCs w:val="24"/>
        </w:rPr>
        <w:t>engan sebaik-baiknya oleh guru.</w:t>
      </w:r>
    </w:p>
    <w:p w:rsidR="00613D8B" w:rsidRDefault="00613D8B" w:rsidP="00613D8B">
      <w:pPr>
        <w:pStyle w:val="ListParagraph"/>
        <w:spacing w:line="480" w:lineRule="auto"/>
        <w:ind w:left="1418" w:firstLine="720"/>
        <w:jc w:val="both"/>
        <w:rPr>
          <w:rFonts w:ascii="Times New Roman" w:hAnsi="Times New Roman" w:cs="Times New Roman"/>
          <w:sz w:val="24"/>
          <w:szCs w:val="24"/>
          <w:lang w:val="id-ID"/>
        </w:rPr>
      </w:pPr>
      <w:r w:rsidRPr="00697E71">
        <w:rPr>
          <w:rFonts w:ascii="Times New Roman" w:hAnsi="Times New Roman" w:cs="Times New Roman"/>
          <w:sz w:val="24"/>
          <w:szCs w:val="24"/>
        </w:rPr>
        <w:t xml:space="preserve">Menurut Suhito (1986:24), Kesulitan belajar dapat diartikan sebagai suatu kondisi tertentu yang ditandai dengan adanya hambatan-hambatan untuk mencapai hasil belajar. Hambatan itu </w:t>
      </w:r>
      <w:r w:rsidR="00D83FB5">
        <w:rPr>
          <w:rFonts w:ascii="Times New Roman" w:hAnsi="Times New Roman" w:cs="Times New Roman"/>
          <w:sz w:val="24"/>
          <w:szCs w:val="24"/>
        </w:rPr>
        <w:t>dapat bersifat psikologis, sosi</w:t>
      </w:r>
      <w:r w:rsidR="00D83FB5">
        <w:rPr>
          <w:rFonts w:ascii="Times New Roman" w:hAnsi="Times New Roman" w:cs="Times New Roman"/>
          <w:sz w:val="24"/>
          <w:szCs w:val="24"/>
          <w:lang w:val="id-ID"/>
        </w:rPr>
        <w:t>o</w:t>
      </w:r>
      <w:r w:rsidRPr="00697E71">
        <w:rPr>
          <w:rFonts w:ascii="Times New Roman" w:hAnsi="Times New Roman" w:cs="Times New Roman"/>
          <w:sz w:val="24"/>
          <w:szCs w:val="24"/>
        </w:rPr>
        <w:t>logis ataupun fisiologis dalam keseluruhan proses belajarnya.</w:t>
      </w:r>
      <w:r w:rsidRPr="00550579">
        <w:rPr>
          <w:rStyle w:val="FootnoteReference"/>
          <w:rFonts w:ascii="Times New Roman" w:hAnsi="Times New Roman" w:cs="Times New Roman"/>
          <w:sz w:val="24"/>
          <w:szCs w:val="24"/>
        </w:rPr>
        <w:footnoteReference w:id="29"/>
      </w:r>
    </w:p>
    <w:p w:rsidR="00613D8B" w:rsidRPr="00697E71" w:rsidRDefault="00613D8B" w:rsidP="00613D8B">
      <w:pPr>
        <w:pStyle w:val="ListParagraph"/>
        <w:spacing w:line="480" w:lineRule="auto"/>
        <w:ind w:left="1418" w:firstLine="720"/>
        <w:jc w:val="both"/>
        <w:rPr>
          <w:rFonts w:ascii="Times New Roman" w:hAnsi="Times New Roman" w:cs="Times New Roman"/>
          <w:sz w:val="24"/>
          <w:szCs w:val="24"/>
          <w:lang w:val="id-ID"/>
        </w:rPr>
      </w:pPr>
      <w:r w:rsidRPr="00697E71">
        <w:rPr>
          <w:rFonts w:ascii="Times New Roman" w:hAnsi="Times New Roman" w:cs="Times New Roman"/>
          <w:sz w:val="24"/>
          <w:szCs w:val="24"/>
        </w:rPr>
        <w:t>Berdasarkan jenis-jenis kesulitan belajar menurut Suhito (186:24), kesulitan belajar dapat dibagi menjadi lima kelompok yaitu:</w:t>
      </w:r>
      <w:r w:rsidRPr="00550579">
        <w:rPr>
          <w:rStyle w:val="FootnoteReference"/>
          <w:rFonts w:ascii="Times New Roman" w:hAnsi="Times New Roman" w:cs="Times New Roman"/>
          <w:sz w:val="24"/>
          <w:szCs w:val="24"/>
        </w:rPr>
        <w:footnoteReference w:id="30"/>
      </w:r>
    </w:p>
    <w:p w:rsidR="00613D8B" w:rsidRPr="00550579" w:rsidRDefault="00613D8B" w:rsidP="00613D8B">
      <w:pPr>
        <w:pStyle w:val="ListParagraph"/>
        <w:numPr>
          <w:ilvl w:val="0"/>
          <w:numId w:val="40"/>
        </w:numPr>
        <w:spacing w:after="0" w:line="480" w:lineRule="auto"/>
        <w:ind w:left="1843" w:hanging="425"/>
        <w:jc w:val="both"/>
        <w:rPr>
          <w:rFonts w:ascii="Times New Roman" w:hAnsi="Times New Roman" w:cs="Times New Roman"/>
          <w:sz w:val="24"/>
          <w:szCs w:val="24"/>
        </w:rPr>
      </w:pPr>
      <w:r w:rsidRPr="00550579">
        <w:rPr>
          <w:rFonts w:ascii="Times New Roman" w:hAnsi="Times New Roman" w:cs="Times New Roman"/>
          <w:sz w:val="24"/>
          <w:szCs w:val="24"/>
        </w:rPr>
        <w:t>Learning disorder (kekacauan belajar)</w:t>
      </w:r>
    </w:p>
    <w:p w:rsidR="00613D8B" w:rsidRPr="00B3271F" w:rsidRDefault="00613D8B" w:rsidP="00613D8B">
      <w:pPr>
        <w:pStyle w:val="ListParagraph"/>
        <w:spacing w:line="480" w:lineRule="auto"/>
        <w:ind w:left="1843" w:firstLine="567"/>
        <w:jc w:val="both"/>
        <w:rPr>
          <w:rFonts w:ascii="Times New Roman" w:hAnsi="Times New Roman" w:cs="Times New Roman"/>
          <w:sz w:val="24"/>
          <w:szCs w:val="24"/>
          <w:lang w:val="id-ID"/>
        </w:rPr>
      </w:pPr>
      <w:r w:rsidRPr="00550579">
        <w:rPr>
          <w:rFonts w:ascii="Times New Roman" w:hAnsi="Times New Roman" w:cs="Times New Roman"/>
          <w:sz w:val="24"/>
          <w:szCs w:val="24"/>
        </w:rPr>
        <w:t>Lear</w:t>
      </w:r>
      <w:r>
        <w:rPr>
          <w:rFonts w:ascii="Times New Roman" w:hAnsi="Times New Roman" w:cs="Times New Roman"/>
          <w:sz w:val="24"/>
          <w:szCs w:val="24"/>
        </w:rPr>
        <w:t>ning disorder</w:t>
      </w:r>
      <w:r>
        <w:rPr>
          <w:rFonts w:ascii="Times New Roman" w:hAnsi="Times New Roman" w:cs="Times New Roman"/>
          <w:sz w:val="24"/>
          <w:szCs w:val="24"/>
          <w:lang w:val="id-ID"/>
        </w:rPr>
        <w:t xml:space="preserve"> </w:t>
      </w:r>
      <w:r w:rsidRPr="00550579">
        <w:rPr>
          <w:rFonts w:ascii="Times New Roman" w:hAnsi="Times New Roman" w:cs="Times New Roman"/>
          <w:sz w:val="24"/>
          <w:szCs w:val="24"/>
        </w:rPr>
        <w:t>adalah keadaan dimana proses balajar seseorang terganggu karena timbu</w:t>
      </w:r>
      <w:r>
        <w:rPr>
          <w:rFonts w:ascii="Times New Roman" w:hAnsi="Times New Roman" w:cs="Times New Roman"/>
          <w:sz w:val="24"/>
          <w:szCs w:val="24"/>
        </w:rPr>
        <w:t>lnya respons yang bertentangan.</w:t>
      </w:r>
    </w:p>
    <w:p w:rsidR="00613D8B" w:rsidRPr="00550579" w:rsidRDefault="00613D8B" w:rsidP="00613D8B">
      <w:pPr>
        <w:pStyle w:val="ListParagraph"/>
        <w:numPr>
          <w:ilvl w:val="0"/>
          <w:numId w:val="40"/>
        </w:numPr>
        <w:spacing w:line="480" w:lineRule="auto"/>
        <w:ind w:left="1843" w:hanging="425"/>
        <w:jc w:val="both"/>
        <w:rPr>
          <w:rFonts w:ascii="Times New Roman" w:hAnsi="Times New Roman" w:cs="Times New Roman"/>
          <w:sz w:val="24"/>
          <w:szCs w:val="24"/>
        </w:rPr>
      </w:pPr>
      <w:r w:rsidRPr="00550579">
        <w:rPr>
          <w:rFonts w:ascii="Times New Roman" w:hAnsi="Times New Roman" w:cs="Times New Roman"/>
          <w:sz w:val="24"/>
          <w:szCs w:val="24"/>
        </w:rPr>
        <w:t>Learning Disabilities (Ketidak mampuan belajar)</w:t>
      </w:r>
    </w:p>
    <w:p w:rsidR="00613D8B" w:rsidRPr="00550579" w:rsidRDefault="00613D8B" w:rsidP="00613D8B">
      <w:pPr>
        <w:pStyle w:val="ListParagraph"/>
        <w:spacing w:line="480" w:lineRule="auto"/>
        <w:ind w:left="1843" w:firstLine="567"/>
        <w:jc w:val="both"/>
        <w:rPr>
          <w:rFonts w:ascii="Times New Roman" w:hAnsi="Times New Roman" w:cs="Times New Roman"/>
          <w:sz w:val="24"/>
          <w:szCs w:val="24"/>
        </w:rPr>
      </w:pPr>
      <w:r w:rsidRPr="00550579">
        <w:rPr>
          <w:rFonts w:ascii="Times New Roman" w:hAnsi="Times New Roman" w:cs="Times New Roman"/>
          <w:sz w:val="24"/>
          <w:szCs w:val="24"/>
        </w:rPr>
        <w:t>Learning disabilities adalah hambatan belajar yang mengacu kepada gejala dimana anak tidak mampu belajar atau menghindari belajar, sehingga hasil belajar yang dicapai berada di bawah potensi intelektualnya.</w:t>
      </w:r>
    </w:p>
    <w:p w:rsidR="00613D8B" w:rsidRPr="00003ADE" w:rsidRDefault="00003ADE" w:rsidP="00003ADE">
      <w:pPr>
        <w:pStyle w:val="ListParagraph"/>
        <w:numPr>
          <w:ilvl w:val="0"/>
          <w:numId w:val="40"/>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Learning Dysfunctio</w:t>
      </w:r>
      <w:r>
        <w:rPr>
          <w:rFonts w:ascii="Times New Roman" w:hAnsi="Times New Roman" w:cs="Times New Roman"/>
          <w:sz w:val="24"/>
          <w:szCs w:val="24"/>
          <w:lang w:val="id-ID"/>
        </w:rPr>
        <w:t>n</w:t>
      </w:r>
    </w:p>
    <w:p w:rsidR="00613D8B" w:rsidRPr="00CF09C0" w:rsidRDefault="00613D8B" w:rsidP="00613D8B">
      <w:pPr>
        <w:spacing w:line="480" w:lineRule="auto"/>
        <w:ind w:left="1843" w:firstLine="720"/>
        <w:jc w:val="both"/>
        <w:rPr>
          <w:rFonts w:ascii="Times New Roman" w:hAnsi="Times New Roman" w:cs="Times New Roman"/>
          <w:sz w:val="24"/>
          <w:szCs w:val="24"/>
        </w:rPr>
      </w:pPr>
      <w:r w:rsidRPr="00CF09C0">
        <w:rPr>
          <w:rFonts w:ascii="Times New Roman" w:hAnsi="Times New Roman" w:cs="Times New Roman"/>
          <w:sz w:val="24"/>
          <w:szCs w:val="24"/>
        </w:rPr>
        <w:lastRenderedPageBreak/>
        <w:t>Learning dysfunction adalah kesulitan belajar yang mengacu kepada  gejala dimana  proses belajar tidak berfungsi dengan baik, meskipun sebenarnya siswa tidak menunjukkan adanya subnormalitas mental, gangguan-gangguan psikologis lain.</w:t>
      </w:r>
    </w:p>
    <w:p w:rsidR="00613D8B" w:rsidRPr="00550579" w:rsidRDefault="00613D8B" w:rsidP="00613D8B">
      <w:pPr>
        <w:pStyle w:val="ListParagraph"/>
        <w:numPr>
          <w:ilvl w:val="0"/>
          <w:numId w:val="40"/>
        </w:numPr>
        <w:tabs>
          <w:tab w:val="left" w:pos="-6096"/>
        </w:tabs>
        <w:spacing w:after="0" w:line="480" w:lineRule="auto"/>
        <w:ind w:left="1843" w:hanging="425"/>
        <w:jc w:val="both"/>
        <w:rPr>
          <w:rFonts w:ascii="Times New Roman" w:hAnsi="Times New Roman" w:cs="Times New Roman"/>
          <w:sz w:val="24"/>
          <w:szCs w:val="24"/>
        </w:rPr>
      </w:pPr>
      <w:r w:rsidRPr="00550579">
        <w:rPr>
          <w:rFonts w:ascii="Times New Roman" w:hAnsi="Times New Roman" w:cs="Times New Roman"/>
          <w:sz w:val="24"/>
          <w:szCs w:val="24"/>
        </w:rPr>
        <w:t>Underachiever</w:t>
      </w:r>
    </w:p>
    <w:p w:rsidR="00613D8B" w:rsidRPr="00CF09C0" w:rsidRDefault="00613D8B" w:rsidP="00613D8B">
      <w:pPr>
        <w:spacing w:line="480" w:lineRule="auto"/>
        <w:ind w:left="1843" w:firstLine="720"/>
        <w:jc w:val="both"/>
        <w:rPr>
          <w:rFonts w:ascii="Times New Roman" w:hAnsi="Times New Roman" w:cs="Times New Roman"/>
          <w:sz w:val="24"/>
          <w:szCs w:val="24"/>
        </w:rPr>
      </w:pPr>
      <w:r w:rsidRPr="00CF09C0">
        <w:rPr>
          <w:rFonts w:ascii="Times New Roman" w:hAnsi="Times New Roman" w:cs="Times New Roman"/>
          <w:sz w:val="24"/>
          <w:szCs w:val="24"/>
        </w:rPr>
        <w:t>Underachiever adalah hambatan belajar yng mengacu kepada anak-anak yang memiliki tingkat potensi intelektual yang tergolong diatas normal, tetapi prestasi belajarnya tergolong rendah.</w:t>
      </w:r>
    </w:p>
    <w:p w:rsidR="00613D8B" w:rsidRPr="00550579" w:rsidRDefault="00613D8B" w:rsidP="00613D8B">
      <w:pPr>
        <w:pStyle w:val="ListParagraph"/>
        <w:numPr>
          <w:ilvl w:val="0"/>
          <w:numId w:val="40"/>
        </w:numPr>
        <w:spacing w:after="0" w:line="480" w:lineRule="auto"/>
        <w:ind w:left="1843" w:hanging="425"/>
        <w:jc w:val="both"/>
        <w:rPr>
          <w:rFonts w:ascii="Times New Roman" w:hAnsi="Times New Roman" w:cs="Times New Roman"/>
          <w:sz w:val="24"/>
          <w:szCs w:val="24"/>
        </w:rPr>
      </w:pPr>
      <w:r w:rsidRPr="00550579">
        <w:rPr>
          <w:rFonts w:ascii="Times New Roman" w:hAnsi="Times New Roman" w:cs="Times New Roman"/>
          <w:sz w:val="24"/>
          <w:szCs w:val="24"/>
        </w:rPr>
        <w:t>Slow Learner ( lambat belajar)</w:t>
      </w:r>
    </w:p>
    <w:p w:rsidR="008326F6" w:rsidRPr="008326F6" w:rsidRDefault="00613D8B" w:rsidP="008326F6">
      <w:pPr>
        <w:spacing w:after="100" w:afterAutospacing="1" w:line="480" w:lineRule="auto"/>
        <w:ind w:left="1843" w:firstLine="720"/>
        <w:contextualSpacing/>
        <w:jc w:val="both"/>
        <w:rPr>
          <w:rFonts w:ascii="Times New Roman" w:hAnsi="Times New Roman" w:cs="Times New Roman"/>
          <w:sz w:val="24"/>
          <w:szCs w:val="24"/>
          <w:lang w:val="id-ID"/>
        </w:rPr>
      </w:pPr>
      <w:r w:rsidRPr="009A3FB6">
        <w:rPr>
          <w:rFonts w:ascii="Times New Roman" w:hAnsi="Times New Roman" w:cs="Times New Roman"/>
          <w:sz w:val="24"/>
          <w:szCs w:val="24"/>
        </w:rPr>
        <w:t>Slow learner adalah hambatan belajar yang berupa lambat dalam proses belajarnya sehingga siswa tersebut membutuhkan waktu yang lebih lama dibandingkan dengan sekelompok siswa lain yang memiliki taraf</w:t>
      </w:r>
      <w:r w:rsidR="008326F6">
        <w:rPr>
          <w:rFonts w:ascii="Times New Roman" w:hAnsi="Times New Roman" w:cs="Times New Roman"/>
          <w:sz w:val="24"/>
          <w:szCs w:val="24"/>
        </w:rPr>
        <w:t xml:space="preserve">  potensi intelektual yang sama</w:t>
      </w:r>
      <w:r w:rsidR="008326F6">
        <w:rPr>
          <w:rFonts w:ascii="Times New Roman" w:hAnsi="Times New Roman" w:cs="Times New Roman"/>
          <w:sz w:val="24"/>
          <w:szCs w:val="24"/>
          <w:lang w:val="id-ID"/>
        </w:rPr>
        <w:t>.</w:t>
      </w:r>
    </w:p>
    <w:p w:rsidR="00287F1E" w:rsidRPr="00613D8B" w:rsidRDefault="00287F1E" w:rsidP="00003ADE">
      <w:pPr>
        <w:pStyle w:val="ListParagraph"/>
        <w:numPr>
          <w:ilvl w:val="0"/>
          <w:numId w:val="37"/>
        </w:numPr>
        <w:spacing w:after="0" w:line="480" w:lineRule="auto"/>
        <w:jc w:val="both"/>
        <w:rPr>
          <w:rFonts w:ascii="Times New Roman" w:hAnsi="Times New Roman" w:cs="Times New Roman"/>
          <w:b/>
          <w:bCs/>
          <w:sz w:val="24"/>
          <w:szCs w:val="24"/>
        </w:rPr>
      </w:pPr>
      <w:r w:rsidRPr="00613D8B">
        <w:rPr>
          <w:rFonts w:ascii="Times New Roman" w:hAnsi="Times New Roman" w:cs="Times New Roman"/>
          <w:b/>
          <w:bCs/>
          <w:sz w:val="24"/>
          <w:szCs w:val="24"/>
          <w:lang w:val="id-ID"/>
        </w:rPr>
        <w:t xml:space="preserve">Hakekat </w:t>
      </w:r>
      <w:r w:rsidRPr="00613D8B">
        <w:rPr>
          <w:rFonts w:ascii="Times New Roman" w:hAnsi="Times New Roman" w:cs="Times New Roman"/>
          <w:b/>
          <w:bCs/>
          <w:sz w:val="24"/>
          <w:szCs w:val="24"/>
        </w:rPr>
        <w:t>Matematika</w:t>
      </w:r>
    </w:p>
    <w:p w:rsidR="00287F1E" w:rsidRPr="00CC5E19" w:rsidRDefault="00287F1E" w:rsidP="00287F1E">
      <w:pPr>
        <w:pStyle w:val="ListParagraph"/>
        <w:spacing w:after="0" w:line="480" w:lineRule="auto"/>
        <w:ind w:left="851" w:firstLine="567"/>
        <w:jc w:val="both"/>
        <w:rPr>
          <w:rFonts w:asciiTheme="majorBidi" w:eastAsia="Calibri" w:hAnsiTheme="majorBidi" w:cstheme="majorBidi"/>
          <w:sz w:val="24"/>
          <w:szCs w:val="24"/>
          <w:vertAlign w:val="superscript"/>
          <w:lang w:val="id-ID"/>
        </w:rPr>
      </w:pPr>
      <w:r>
        <w:rPr>
          <w:rFonts w:asciiTheme="majorBidi" w:eastAsia="Calibri" w:hAnsiTheme="majorBidi" w:cstheme="majorBidi"/>
          <w:sz w:val="24"/>
          <w:szCs w:val="24"/>
          <w:lang w:val="id-ID"/>
        </w:rPr>
        <w:t>I</w:t>
      </w:r>
      <w:r w:rsidRPr="00CC5E19">
        <w:rPr>
          <w:rFonts w:asciiTheme="majorBidi" w:eastAsia="Calibri" w:hAnsiTheme="majorBidi" w:cstheme="majorBidi"/>
          <w:sz w:val="24"/>
          <w:szCs w:val="24"/>
        </w:rPr>
        <w:t xml:space="preserve">stilah mathematics (Inggris), mathematic (Jerman), mathematique (Perancis), matematica (Itali), matematiceski (Rusia), atau mathematice wiskunde (Belanda) berasal dari perkataan latin mathematica, yang berarti </w:t>
      </w:r>
      <w:r w:rsidRPr="00CC5E19">
        <w:rPr>
          <w:rFonts w:asciiTheme="majorBidi" w:eastAsia="Calibri" w:hAnsiTheme="majorBidi" w:cstheme="majorBidi"/>
          <w:sz w:val="24"/>
          <w:szCs w:val="24"/>
        </w:rPr>
        <w:lastRenderedPageBreak/>
        <w:t>“relating to learning”. Perkataan itu mempunyai akar kata mathema yang berarti pengetahuan atau ilmu (Knowledge science)</w:t>
      </w:r>
      <w:r>
        <w:rPr>
          <w:rFonts w:asciiTheme="majorBidi" w:eastAsia="Calibri" w:hAnsiTheme="majorBidi" w:cstheme="majorBidi"/>
          <w:sz w:val="24"/>
          <w:szCs w:val="24"/>
          <w:lang w:val="id-ID"/>
        </w:rPr>
        <w:t>.</w:t>
      </w:r>
      <w:r>
        <w:rPr>
          <w:rStyle w:val="FootnoteReference"/>
          <w:rFonts w:asciiTheme="majorBidi" w:eastAsia="Calibri" w:hAnsiTheme="majorBidi" w:cstheme="majorBidi"/>
          <w:sz w:val="24"/>
          <w:szCs w:val="24"/>
          <w:lang w:val="id-ID"/>
        </w:rPr>
        <w:footnoteReference w:id="31"/>
      </w:r>
    </w:p>
    <w:p w:rsidR="00287F1E" w:rsidRDefault="00287F1E" w:rsidP="00287F1E">
      <w:pPr>
        <w:pStyle w:val="ListParagraph"/>
        <w:spacing w:after="0" w:line="480" w:lineRule="auto"/>
        <w:ind w:left="851" w:firstLine="567"/>
        <w:jc w:val="both"/>
        <w:rPr>
          <w:rFonts w:asciiTheme="majorBidi" w:eastAsia="Calibri" w:hAnsiTheme="majorBidi" w:cstheme="majorBidi"/>
          <w:sz w:val="24"/>
          <w:szCs w:val="24"/>
          <w:lang w:val="id-ID"/>
        </w:rPr>
      </w:pPr>
      <w:r w:rsidRPr="00CC5E19">
        <w:rPr>
          <w:rFonts w:asciiTheme="majorBidi" w:eastAsia="Calibri" w:hAnsiTheme="majorBidi" w:cstheme="majorBidi"/>
          <w:sz w:val="24"/>
          <w:szCs w:val="24"/>
        </w:rPr>
        <w:t>Pengertian matematika adalah ilmu tentang bilangan, hubungan antara bilangan, dan prosedur oprasional yang digunakan dalam penyelesaian masalah mengenai bilangan.</w:t>
      </w:r>
      <w:r>
        <w:rPr>
          <w:rStyle w:val="FootnoteReference"/>
          <w:rFonts w:asciiTheme="majorBidi" w:eastAsia="Calibri" w:hAnsiTheme="majorBidi" w:cstheme="majorBidi"/>
          <w:sz w:val="24"/>
          <w:szCs w:val="24"/>
        </w:rPr>
        <w:footnoteReference w:id="32"/>
      </w:r>
      <w:r w:rsidRPr="00CC5E19">
        <w:rPr>
          <w:rFonts w:asciiTheme="majorBidi" w:eastAsia="Calibri" w:hAnsiTheme="majorBidi" w:cstheme="majorBidi"/>
          <w:sz w:val="24"/>
          <w:szCs w:val="24"/>
        </w:rPr>
        <w:t xml:space="preserve"> Tetapi kenyataannya mengenai pengertian dari metematika sendiri belum ada kesepakatan yang jelas karena banyak para ahli yang menjabarkan pen</w:t>
      </w:r>
      <w:r w:rsidR="00D83FB5">
        <w:rPr>
          <w:rFonts w:asciiTheme="majorBidi" w:eastAsia="Calibri" w:hAnsiTheme="majorBidi" w:cstheme="majorBidi"/>
          <w:sz w:val="24"/>
          <w:szCs w:val="24"/>
          <w:lang w:val="id-ID"/>
        </w:rPr>
        <w:t>g</w:t>
      </w:r>
      <w:r w:rsidRPr="00CC5E19">
        <w:rPr>
          <w:rFonts w:asciiTheme="majorBidi" w:eastAsia="Calibri" w:hAnsiTheme="majorBidi" w:cstheme="majorBidi"/>
          <w:sz w:val="24"/>
          <w:szCs w:val="24"/>
        </w:rPr>
        <w:t>ertian dari matematika yang berbeda-beda. Sehingga sifat dari pengertian matematika adalah masih fleksibel.</w:t>
      </w:r>
    </w:p>
    <w:p w:rsidR="00287F1E" w:rsidRDefault="00287F1E" w:rsidP="00287F1E">
      <w:pPr>
        <w:pStyle w:val="ListParagraph"/>
        <w:spacing w:after="0" w:line="480" w:lineRule="auto"/>
        <w:ind w:left="851" w:firstLine="567"/>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Menurut beberapa ahli dantaranya James and James menjelaskan bahwa matematika adalah ilmu tentang logika mengenai bentuk, susunan, besaran, dan konsep – konsep yang berhubungan dengan jumlah yang banyak yang terbagi ke dalam tiga bidang, yaitu aljabar, analisis, dan geometri.</w:t>
      </w:r>
      <w:r>
        <w:rPr>
          <w:rStyle w:val="FootnoteReference"/>
          <w:rFonts w:asciiTheme="majorBidi" w:eastAsia="Calibri" w:hAnsiTheme="majorBidi" w:cstheme="majorBidi"/>
          <w:sz w:val="24"/>
          <w:szCs w:val="24"/>
          <w:lang w:val="id-ID"/>
        </w:rPr>
        <w:footnoteReference w:id="33"/>
      </w:r>
      <w:r>
        <w:rPr>
          <w:rFonts w:asciiTheme="majorBidi" w:eastAsia="Calibri" w:hAnsiTheme="majorBidi" w:cstheme="majorBidi"/>
          <w:sz w:val="24"/>
          <w:szCs w:val="24"/>
          <w:lang w:val="id-ID"/>
        </w:rPr>
        <w:t xml:space="preserve"> </w:t>
      </w:r>
    </w:p>
    <w:p w:rsidR="00287F1E" w:rsidRDefault="00287F1E" w:rsidP="00287F1E">
      <w:pPr>
        <w:pStyle w:val="ListParagraph"/>
        <w:spacing w:after="0" w:line="480" w:lineRule="auto"/>
        <w:ind w:left="851" w:firstLine="567"/>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Johnson dan Rising menyatakan bahwa matematika adalah pola berfikir, pola mengorganisasikan, pembuktian yang logik, matematika adalah bahasa yang menggunakan istilah yang didefinisikan dengan cermat, jelas, dan akurat, representasinya dengan simbol dan padat, lebih berupa bahasa simbol mengenai ide daripada mengenai bunyi.</w:t>
      </w:r>
      <w:r>
        <w:rPr>
          <w:rStyle w:val="FootnoteReference"/>
          <w:rFonts w:asciiTheme="majorBidi" w:eastAsia="Calibri" w:hAnsiTheme="majorBidi" w:cstheme="majorBidi"/>
          <w:sz w:val="24"/>
          <w:szCs w:val="24"/>
          <w:lang w:val="id-ID"/>
        </w:rPr>
        <w:footnoteReference w:id="34"/>
      </w:r>
    </w:p>
    <w:p w:rsidR="00287F1E" w:rsidRDefault="00287F1E" w:rsidP="00287F1E">
      <w:pPr>
        <w:pStyle w:val="ListParagraph"/>
        <w:spacing w:after="0" w:line="480" w:lineRule="auto"/>
        <w:ind w:left="851" w:firstLine="567"/>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lastRenderedPageBreak/>
        <w:t>Reys, dkk. mengatakan bahwa matematika adalah telaah tentang pola dan hubungan, suatu jalan atau pola berfikir, suatu seni, suatu bahasa, dan suatu alat.</w:t>
      </w:r>
      <w:r>
        <w:rPr>
          <w:rStyle w:val="FootnoteReference"/>
          <w:rFonts w:asciiTheme="majorBidi" w:eastAsia="Calibri" w:hAnsiTheme="majorBidi" w:cstheme="majorBidi"/>
          <w:sz w:val="24"/>
          <w:szCs w:val="24"/>
          <w:lang w:val="id-ID"/>
        </w:rPr>
        <w:footnoteReference w:id="35"/>
      </w:r>
    </w:p>
    <w:p w:rsidR="00287F1E" w:rsidRDefault="00287F1E" w:rsidP="00287F1E">
      <w:pPr>
        <w:pStyle w:val="ListParagraph"/>
        <w:spacing w:after="0" w:line="480" w:lineRule="auto"/>
        <w:ind w:left="851" w:firstLine="567"/>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Herman Hudoyo menyebutkan bahwa matematika berkenaan dengan ide – ide atau konsep – konsep abstrak yang tersusun secara hirarkis dan penalarannya deduktif.</w:t>
      </w:r>
      <w:r>
        <w:rPr>
          <w:rStyle w:val="FootnoteReference"/>
          <w:rFonts w:asciiTheme="majorBidi" w:eastAsia="Calibri" w:hAnsiTheme="majorBidi" w:cstheme="majorBidi"/>
          <w:sz w:val="24"/>
          <w:szCs w:val="24"/>
          <w:lang w:val="id-ID"/>
        </w:rPr>
        <w:footnoteReference w:id="36"/>
      </w:r>
    </w:p>
    <w:p w:rsidR="000E1EFB" w:rsidRDefault="000E1EFB" w:rsidP="00287F1E">
      <w:pPr>
        <w:pStyle w:val="ListParagraph"/>
        <w:spacing w:after="0" w:line="480" w:lineRule="auto"/>
        <w:ind w:left="851" w:firstLine="567"/>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Menurut Ruseffendi matematika adalah bahasa simbol; ilmu deduktif yang tidak menerima pembuktian secara induktif; ilmu tentang pola keteraturan, dan struktur yang terorganisasi, mulai dari unsur yang tidak didefinisikan, ke unsur yang didefinisikan, ke aksioma atau postulat, dan akhirnya ke dalil.</w:t>
      </w:r>
    </w:p>
    <w:p w:rsidR="00287F1E" w:rsidRPr="00A02D9D" w:rsidRDefault="00287F1E" w:rsidP="00287F1E">
      <w:pPr>
        <w:pStyle w:val="ListParagraph"/>
        <w:spacing w:after="0" w:line="480" w:lineRule="auto"/>
        <w:ind w:left="851" w:firstLine="720"/>
        <w:jc w:val="both"/>
        <w:rPr>
          <w:rFonts w:asciiTheme="majorBidi" w:eastAsia="Calibri" w:hAnsiTheme="majorBidi" w:cstheme="majorBidi"/>
          <w:sz w:val="24"/>
          <w:szCs w:val="24"/>
          <w:lang w:val="id-ID"/>
        </w:rPr>
      </w:pPr>
      <w:r w:rsidRPr="00CC5E19">
        <w:rPr>
          <w:rFonts w:asciiTheme="majorBidi" w:eastAsia="Calibri" w:hAnsiTheme="majorBidi" w:cstheme="majorBidi"/>
          <w:sz w:val="24"/>
          <w:szCs w:val="24"/>
        </w:rPr>
        <w:t xml:space="preserve">Meskipun tidak ada </w:t>
      </w:r>
      <w:r w:rsidRPr="00CC5E19">
        <w:rPr>
          <w:rFonts w:asciiTheme="majorBidi" w:eastAsia="Calibri" w:hAnsiTheme="majorBidi" w:cstheme="majorBidi"/>
          <w:sz w:val="24"/>
          <w:szCs w:val="24"/>
          <w:lang w:val="sv-SE"/>
        </w:rPr>
        <w:t>kesepakatan untuk menentukan definisi yang tepat, namun pada dasarny</w:t>
      </w:r>
      <w:r>
        <w:rPr>
          <w:rFonts w:asciiTheme="majorBidi" w:eastAsia="Calibri" w:hAnsiTheme="majorBidi" w:cstheme="majorBidi"/>
          <w:sz w:val="24"/>
          <w:szCs w:val="24"/>
          <w:lang w:val="sv-SE"/>
        </w:rPr>
        <w:t>a terdapat ciri khas matematika</w:t>
      </w:r>
      <w:r>
        <w:rPr>
          <w:rFonts w:asciiTheme="majorBidi" w:eastAsia="Calibri" w:hAnsiTheme="majorBidi" w:cstheme="majorBidi"/>
          <w:sz w:val="24"/>
          <w:szCs w:val="24"/>
          <w:lang w:val="id-ID"/>
        </w:rPr>
        <w:t>, yaitu :</w:t>
      </w:r>
    </w:p>
    <w:p w:rsidR="00287F1E" w:rsidRPr="00CC5E19" w:rsidRDefault="00287F1E" w:rsidP="00E37DB2">
      <w:pPr>
        <w:pStyle w:val="ListParagraph"/>
        <w:numPr>
          <w:ilvl w:val="0"/>
          <w:numId w:val="34"/>
        </w:numPr>
        <w:spacing w:after="0" w:line="480" w:lineRule="auto"/>
        <w:ind w:left="1276"/>
        <w:jc w:val="both"/>
        <w:rPr>
          <w:rFonts w:asciiTheme="majorBidi" w:eastAsia="Calibri" w:hAnsiTheme="majorBidi" w:cstheme="majorBidi"/>
          <w:sz w:val="24"/>
          <w:szCs w:val="24"/>
        </w:rPr>
      </w:pPr>
      <w:r w:rsidRPr="00CC5E19">
        <w:rPr>
          <w:rFonts w:asciiTheme="majorBidi" w:eastAsia="Calibri" w:hAnsiTheme="majorBidi" w:cstheme="majorBidi"/>
          <w:sz w:val="24"/>
          <w:szCs w:val="24"/>
        </w:rPr>
        <w:t>Matematika sebagai ilmu deduktif</w:t>
      </w:r>
    </w:p>
    <w:p w:rsidR="00287F1E" w:rsidRPr="00CC5E19" w:rsidRDefault="00287F1E" w:rsidP="00287F1E">
      <w:pPr>
        <w:pStyle w:val="ListParagraph"/>
        <w:spacing w:after="0" w:line="480" w:lineRule="auto"/>
        <w:ind w:left="1276" w:firstLine="567"/>
        <w:jc w:val="both"/>
        <w:rPr>
          <w:rFonts w:asciiTheme="majorBidi" w:eastAsia="Calibri" w:hAnsiTheme="majorBidi" w:cstheme="majorBidi"/>
          <w:sz w:val="24"/>
          <w:szCs w:val="24"/>
          <w:vertAlign w:val="superscript"/>
        </w:rPr>
      </w:pPr>
      <w:r w:rsidRPr="00CC5E19">
        <w:rPr>
          <w:rFonts w:asciiTheme="majorBidi" w:eastAsia="Calibri" w:hAnsiTheme="majorBidi" w:cstheme="majorBidi"/>
          <w:sz w:val="24"/>
          <w:szCs w:val="24"/>
        </w:rPr>
        <w:t>Ini berarti didalam proses pengerjaan matematik harus bersifat deduktif.</w:t>
      </w:r>
      <w:r>
        <w:rPr>
          <w:rStyle w:val="FootnoteReference"/>
          <w:rFonts w:asciiTheme="majorBidi" w:eastAsia="Calibri" w:hAnsiTheme="majorBidi" w:cstheme="majorBidi"/>
          <w:sz w:val="24"/>
          <w:szCs w:val="24"/>
        </w:rPr>
        <w:footnoteReference w:id="37"/>
      </w:r>
      <w:r w:rsidR="00D83FB5">
        <w:rPr>
          <w:rFonts w:asciiTheme="majorBidi" w:eastAsia="Calibri" w:hAnsiTheme="majorBidi" w:cstheme="majorBidi"/>
          <w:sz w:val="24"/>
          <w:szCs w:val="24"/>
        </w:rPr>
        <w:t xml:space="preserve"> Matematika tidak menerima</w:t>
      </w:r>
      <w:r w:rsidRPr="00CC5E19">
        <w:rPr>
          <w:rFonts w:asciiTheme="majorBidi" w:eastAsia="Calibri" w:hAnsiTheme="majorBidi" w:cstheme="majorBidi"/>
          <w:sz w:val="24"/>
          <w:szCs w:val="24"/>
        </w:rPr>
        <w:t xml:space="preserve"> generalisasi berdasarkan pengamatan (induktif), tetapi harus berdasarkan pembuktian deduktif.</w:t>
      </w:r>
    </w:p>
    <w:p w:rsidR="00287F1E" w:rsidRPr="00CC5E19" w:rsidRDefault="00287F1E" w:rsidP="00287F1E">
      <w:pPr>
        <w:pStyle w:val="ListParagraph"/>
        <w:spacing w:after="0" w:line="480" w:lineRule="auto"/>
        <w:ind w:left="1276" w:firstLine="567"/>
        <w:jc w:val="both"/>
        <w:rPr>
          <w:rFonts w:asciiTheme="majorBidi" w:eastAsia="Calibri" w:hAnsiTheme="majorBidi" w:cstheme="majorBidi"/>
          <w:sz w:val="24"/>
          <w:szCs w:val="24"/>
          <w:vertAlign w:val="superscript"/>
        </w:rPr>
      </w:pPr>
      <w:r w:rsidRPr="00CC5E19">
        <w:rPr>
          <w:rFonts w:asciiTheme="majorBidi" w:eastAsia="Calibri" w:hAnsiTheme="majorBidi" w:cstheme="majorBidi"/>
          <w:sz w:val="24"/>
          <w:szCs w:val="24"/>
        </w:rPr>
        <w:t xml:space="preserve">Dalam matematika untuk mencari suatu kebenaran dapat dilakukan dengan menggunakan  metode deduktif. Kebenaran deduktif ini memiliki kebenaran yang mutlak, artinya jika suatu pernyataan </w:t>
      </w:r>
      <w:r w:rsidRPr="00CC5E19">
        <w:rPr>
          <w:rFonts w:asciiTheme="majorBidi" w:eastAsia="Calibri" w:hAnsiTheme="majorBidi" w:cstheme="majorBidi"/>
          <w:sz w:val="24"/>
          <w:szCs w:val="24"/>
        </w:rPr>
        <w:lastRenderedPageBreak/>
        <w:t>benar, maka dapat dibuktikan kebenarannya dalam semua keadaan. Namun dalam matematika mencari kebenaran itu bisa dimulai dengan cara induktif, tetapi selanjutnya generalisasi yang benar untuk semua keadaan harus biasa dibuktikan secara deduktif.</w:t>
      </w:r>
    </w:p>
    <w:p w:rsidR="00287F1E" w:rsidRPr="00CC5E19" w:rsidRDefault="00287F1E" w:rsidP="00E37DB2">
      <w:pPr>
        <w:pStyle w:val="ListParagraph"/>
        <w:numPr>
          <w:ilvl w:val="0"/>
          <w:numId w:val="34"/>
        </w:numPr>
        <w:spacing w:after="0" w:line="480" w:lineRule="auto"/>
        <w:ind w:left="1276"/>
        <w:jc w:val="both"/>
        <w:rPr>
          <w:rFonts w:asciiTheme="majorBidi" w:eastAsia="Calibri" w:hAnsiTheme="majorBidi" w:cstheme="majorBidi"/>
          <w:sz w:val="24"/>
          <w:szCs w:val="24"/>
        </w:rPr>
      </w:pPr>
      <w:r w:rsidRPr="00CC5E19">
        <w:rPr>
          <w:rFonts w:asciiTheme="majorBidi" w:eastAsia="Calibri" w:hAnsiTheme="majorBidi" w:cstheme="majorBidi"/>
          <w:sz w:val="24"/>
          <w:szCs w:val="24"/>
        </w:rPr>
        <w:t>Matematika sebagai ilmu terstruktur</w:t>
      </w:r>
    </w:p>
    <w:p w:rsidR="00287F1E" w:rsidRPr="00CC5E19" w:rsidRDefault="00287F1E" w:rsidP="00D83FB5">
      <w:pPr>
        <w:pStyle w:val="ListParagraph"/>
        <w:spacing w:after="0" w:line="480" w:lineRule="auto"/>
        <w:ind w:left="1276" w:firstLine="567"/>
        <w:jc w:val="both"/>
        <w:rPr>
          <w:rFonts w:asciiTheme="majorBidi" w:eastAsia="Calibri" w:hAnsiTheme="majorBidi" w:cstheme="majorBidi"/>
          <w:sz w:val="24"/>
          <w:szCs w:val="24"/>
        </w:rPr>
      </w:pPr>
      <w:r w:rsidRPr="00CC5E19">
        <w:rPr>
          <w:rFonts w:asciiTheme="majorBidi" w:eastAsia="Calibri" w:hAnsiTheme="majorBidi" w:cstheme="majorBidi"/>
          <w:sz w:val="24"/>
          <w:szCs w:val="24"/>
        </w:rPr>
        <w:t xml:space="preserve">Matematika </w:t>
      </w:r>
      <w:r>
        <w:rPr>
          <w:rFonts w:asciiTheme="majorBidi" w:eastAsia="Calibri" w:hAnsiTheme="majorBidi" w:cstheme="majorBidi"/>
          <w:sz w:val="24"/>
          <w:szCs w:val="24"/>
          <w:lang w:val="id-ID"/>
        </w:rPr>
        <w:t>mempelajari tentang pola keteraturan,</w:t>
      </w:r>
      <w:r w:rsidR="00D83FB5">
        <w:rPr>
          <w:rFonts w:asciiTheme="majorBidi" w:eastAsia="Calibri" w:hAnsiTheme="majorBidi" w:cstheme="majorBidi"/>
          <w:sz w:val="24"/>
          <w:szCs w:val="24"/>
        </w:rPr>
        <w:t xml:space="preserve"> tentang struktur yang</w:t>
      </w:r>
      <w:r w:rsidR="00D83FB5">
        <w:rPr>
          <w:rFonts w:asciiTheme="majorBidi" w:eastAsia="Calibri" w:hAnsiTheme="majorBidi" w:cstheme="majorBidi"/>
          <w:sz w:val="24"/>
          <w:szCs w:val="24"/>
          <w:lang w:val="id-ID"/>
        </w:rPr>
        <w:t xml:space="preserve"> </w:t>
      </w:r>
      <w:r>
        <w:rPr>
          <w:rFonts w:asciiTheme="majorBidi" w:eastAsia="Calibri" w:hAnsiTheme="majorBidi" w:cstheme="majorBidi"/>
          <w:sz w:val="24"/>
          <w:szCs w:val="24"/>
          <w:lang w:val="id-ID"/>
        </w:rPr>
        <w:t>terorganisasikan</w:t>
      </w:r>
      <w:r w:rsidRPr="00CC5E19">
        <w:rPr>
          <w:rFonts w:asciiTheme="majorBidi" w:eastAsia="Calibri" w:hAnsiTheme="majorBidi" w:cstheme="majorBidi"/>
          <w:sz w:val="24"/>
          <w:szCs w:val="24"/>
        </w:rPr>
        <w:t>.</w:t>
      </w:r>
      <w:r>
        <w:rPr>
          <w:rStyle w:val="FootnoteReference"/>
          <w:rFonts w:asciiTheme="majorBidi" w:eastAsia="Calibri" w:hAnsiTheme="majorBidi" w:cstheme="majorBidi"/>
          <w:sz w:val="24"/>
          <w:szCs w:val="24"/>
        </w:rPr>
        <w:footnoteReference w:id="38"/>
      </w:r>
      <w:r w:rsidRPr="00CC5E19">
        <w:rPr>
          <w:rFonts w:asciiTheme="majorBidi" w:eastAsia="Calibri" w:hAnsiTheme="majorBidi" w:cstheme="majorBidi"/>
          <w:sz w:val="24"/>
          <w:szCs w:val="24"/>
        </w:rPr>
        <w:t xml:space="preserve"> Struktur-struktur tersebut bersifat abstrak, dapat berupa konsep-konsep. Belajar matematika berarti belajar tentang konsep-konsep, struktur-struktur, dan keterkaitan keduanya mulai dari unsur yang tidak didefinisikan, berkembang ke aksioma atau postulat sampai ke dalil-dalil.</w:t>
      </w:r>
    </w:p>
    <w:p w:rsidR="004C0398" w:rsidRDefault="00287F1E" w:rsidP="00287F1E">
      <w:pPr>
        <w:pStyle w:val="ListParagraph"/>
        <w:spacing w:after="0" w:line="480" w:lineRule="auto"/>
        <w:ind w:left="1276" w:firstLine="720"/>
        <w:jc w:val="both"/>
        <w:rPr>
          <w:rFonts w:asciiTheme="majorBidi" w:eastAsia="Calibri" w:hAnsiTheme="majorBidi" w:cstheme="majorBidi"/>
          <w:sz w:val="24"/>
          <w:szCs w:val="24"/>
          <w:lang w:val="id-ID"/>
        </w:rPr>
      </w:pPr>
      <w:r w:rsidRPr="00CC5E19">
        <w:rPr>
          <w:rFonts w:asciiTheme="majorBidi" w:eastAsia="Calibri" w:hAnsiTheme="majorBidi" w:cstheme="majorBidi"/>
          <w:sz w:val="24"/>
          <w:szCs w:val="24"/>
        </w:rPr>
        <w:t>Dalam hakikat matematika yang merupakan inti dari matematika itu sendiri terdapat karakteristik atau cara yang dapat merangkum dari pe</w:t>
      </w:r>
      <w:r>
        <w:rPr>
          <w:rFonts w:asciiTheme="majorBidi" w:eastAsia="Calibri" w:hAnsiTheme="majorBidi" w:cstheme="majorBidi"/>
          <w:sz w:val="24"/>
          <w:szCs w:val="24"/>
        </w:rPr>
        <w:t>ngertian matematika secara umum</w:t>
      </w:r>
      <w:r>
        <w:rPr>
          <w:rFonts w:asciiTheme="majorBidi" w:eastAsia="Calibri" w:hAnsiTheme="majorBidi" w:cstheme="majorBidi"/>
          <w:sz w:val="24"/>
          <w:szCs w:val="24"/>
          <w:lang w:val="id-ID"/>
        </w:rPr>
        <w:t xml:space="preserve"> yaitu : </w:t>
      </w:r>
    </w:p>
    <w:p w:rsidR="004C0398" w:rsidRDefault="00287F1E" w:rsidP="005A7555">
      <w:pPr>
        <w:pStyle w:val="ListParagraph"/>
        <w:numPr>
          <w:ilvl w:val="1"/>
          <w:numId w:val="10"/>
        </w:numPr>
        <w:spacing w:after="0" w:line="480" w:lineRule="auto"/>
        <w:ind w:left="1701" w:hanging="425"/>
        <w:jc w:val="both"/>
        <w:rPr>
          <w:rFonts w:asciiTheme="majorBidi" w:hAnsiTheme="majorBidi" w:cstheme="majorBidi"/>
          <w:sz w:val="24"/>
          <w:szCs w:val="24"/>
          <w:lang w:val="id-ID"/>
        </w:rPr>
      </w:pPr>
      <w:r w:rsidRPr="006B0C1C">
        <w:rPr>
          <w:rFonts w:asciiTheme="majorBidi" w:hAnsiTheme="majorBidi" w:cstheme="majorBidi"/>
          <w:sz w:val="24"/>
          <w:szCs w:val="24"/>
        </w:rPr>
        <w:t>Memiliki objek kajian yang abstrak</w:t>
      </w:r>
    </w:p>
    <w:p w:rsidR="003B1E0C" w:rsidRPr="00B1583E" w:rsidRDefault="004C0398" w:rsidP="00B1583E">
      <w:pPr>
        <w:pStyle w:val="ListParagraph"/>
        <w:spacing w:after="0" w:line="480" w:lineRule="auto"/>
        <w:ind w:left="1701" w:firstLine="567"/>
        <w:jc w:val="both"/>
        <w:rPr>
          <w:rFonts w:asciiTheme="majorBidi" w:hAnsiTheme="majorBidi" w:cstheme="majorBidi"/>
          <w:sz w:val="24"/>
          <w:szCs w:val="24"/>
          <w:lang w:val="id-ID"/>
        </w:rPr>
      </w:pPr>
      <w:r>
        <w:rPr>
          <w:rFonts w:asciiTheme="majorBidi" w:hAnsiTheme="majorBidi" w:cstheme="majorBidi"/>
          <w:sz w:val="24"/>
          <w:szCs w:val="24"/>
          <w:lang w:val="id-ID"/>
        </w:rPr>
        <w:t>Dalam matematika objek dasar yang dipelaj</w:t>
      </w:r>
      <w:r w:rsidR="00D83FB5">
        <w:rPr>
          <w:rFonts w:asciiTheme="majorBidi" w:hAnsiTheme="majorBidi" w:cstheme="majorBidi"/>
          <w:sz w:val="24"/>
          <w:szCs w:val="24"/>
          <w:lang w:val="id-ID"/>
        </w:rPr>
        <w:t>a</w:t>
      </w:r>
      <w:r>
        <w:rPr>
          <w:rFonts w:asciiTheme="majorBidi" w:hAnsiTheme="majorBidi" w:cstheme="majorBidi"/>
          <w:sz w:val="24"/>
          <w:szCs w:val="24"/>
          <w:lang w:val="id-ID"/>
        </w:rPr>
        <w:t>ri adalah abstrak dan sering disebut objek mental. Objek-objek itu merupakan objek pikiran. Objek dasar meliputi fakta, konsep, operasi ataupun relasi dan prinsip. Dari objek dasar itulah dapat disusun suatu pola dan struktur mtematika.</w:t>
      </w:r>
    </w:p>
    <w:p w:rsidR="004C0398" w:rsidRDefault="00287F1E" w:rsidP="005A7555">
      <w:pPr>
        <w:pStyle w:val="ListParagraph"/>
        <w:numPr>
          <w:ilvl w:val="1"/>
          <w:numId w:val="10"/>
        </w:numPr>
        <w:spacing w:after="0" w:line="480" w:lineRule="auto"/>
        <w:ind w:left="1701" w:hanging="425"/>
        <w:jc w:val="both"/>
        <w:rPr>
          <w:rFonts w:asciiTheme="majorBidi" w:hAnsiTheme="majorBidi" w:cstheme="majorBidi"/>
          <w:sz w:val="24"/>
          <w:szCs w:val="24"/>
          <w:lang w:val="id-ID"/>
        </w:rPr>
      </w:pPr>
      <w:r>
        <w:rPr>
          <w:rFonts w:asciiTheme="majorBidi" w:hAnsiTheme="majorBidi" w:cstheme="majorBidi"/>
          <w:sz w:val="24"/>
          <w:szCs w:val="24"/>
        </w:rPr>
        <w:t>Bertumpu pada kesepakatan</w:t>
      </w:r>
    </w:p>
    <w:p w:rsidR="004C0398" w:rsidRDefault="004C0398" w:rsidP="008017A8">
      <w:pPr>
        <w:pStyle w:val="ListParagraph"/>
        <w:spacing w:after="0" w:line="480" w:lineRule="auto"/>
        <w:ind w:left="1701"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Dalam matematika kesepakatan merupakan tumpuan yang amat penting. Kesepakatan yang amat mendasar adalah aksioma dan konsep primitif. Aksioma disebut sebagai postulat atau pernyataan pangkal (yang sering dinyatakan tidak perlu dibuktikan), </w:t>
      </w:r>
      <w:r w:rsidR="00D83FB5">
        <w:rPr>
          <w:rFonts w:asciiTheme="majorBidi" w:hAnsiTheme="majorBidi" w:cstheme="majorBidi"/>
          <w:sz w:val="24"/>
          <w:szCs w:val="24"/>
          <w:lang w:val="id-ID"/>
        </w:rPr>
        <w:t>a</w:t>
      </w:r>
      <w:r>
        <w:rPr>
          <w:rFonts w:asciiTheme="majorBidi" w:hAnsiTheme="majorBidi" w:cstheme="majorBidi"/>
          <w:sz w:val="24"/>
          <w:szCs w:val="24"/>
          <w:lang w:val="id-ID"/>
        </w:rPr>
        <w:t xml:space="preserve">ksioma diperlukan untuk menghindarkan berputar-putar dalam pembuktian. Sedangkan konsep primitif yang juga disebut </w:t>
      </w:r>
      <w:r w:rsidRPr="004C0398">
        <w:rPr>
          <w:rFonts w:asciiTheme="majorBidi" w:hAnsiTheme="majorBidi" w:cstheme="majorBidi"/>
          <w:i/>
          <w:iCs/>
          <w:sz w:val="24"/>
          <w:szCs w:val="24"/>
          <w:lang w:val="id-ID"/>
        </w:rPr>
        <w:t>undefined term</w:t>
      </w:r>
      <w:r>
        <w:rPr>
          <w:rFonts w:asciiTheme="majorBidi" w:hAnsiTheme="majorBidi" w:cstheme="majorBidi"/>
          <w:sz w:val="24"/>
          <w:szCs w:val="24"/>
          <w:lang w:val="id-ID"/>
        </w:rPr>
        <w:t xml:space="preserve"> ataupun pengertian pangkal tidak perlu didefinisikan, digunakan untuk menghindarkan berputar-putar dalam pendfinisian.</w:t>
      </w:r>
    </w:p>
    <w:p w:rsidR="008017A8" w:rsidRDefault="00287F1E" w:rsidP="005A7555">
      <w:pPr>
        <w:pStyle w:val="ListParagraph"/>
        <w:numPr>
          <w:ilvl w:val="1"/>
          <w:numId w:val="10"/>
        </w:numPr>
        <w:spacing w:after="0" w:line="480" w:lineRule="auto"/>
        <w:ind w:left="1701"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4C0398">
        <w:rPr>
          <w:rFonts w:asciiTheme="majorBidi" w:hAnsiTheme="majorBidi" w:cstheme="majorBidi"/>
          <w:sz w:val="24"/>
          <w:szCs w:val="24"/>
          <w:lang w:val="id-ID"/>
        </w:rPr>
        <w:t>Pola pikir deduktif</w:t>
      </w:r>
    </w:p>
    <w:p w:rsidR="00E922A6" w:rsidRPr="00B3271F" w:rsidRDefault="008017A8" w:rsidP="00B3271F">
      <w:pPr>
        <w:pStyle w:val="ListParagraph"/>
        <w:spacing w:after="0" w:line="480" w:lineRule="auto"/>
        <w:ind w:left="1701" w:firstLine="567"/>
        <w:jc w:val="both"/>
        <w:rPr>
          <w:rFonts w:asciiTheme="majorBidi" w:hAnsiTheme="majorBidi" w:cstheme="majorBidi"/>
          <w:sz w:val="24"/>
          <w:szCs w:val="24"/>
          <w:lang w:val="id-ID"/>
        </w:rPr>
      </w:pPr>
      <w:r>
        <w:rPr>
          <w:rFonts w:asciiTheme="majorBidi" w:hAnsiTheme="majorBidi" w:cstheme="majorBidi"/>
          <w:sz w:val="24"/>
          <w:szCs w:val="24"/>
          <w:lang w:val="id-ID"/>
        </w:rPr>
        <w:t>Dalam matematika sebagai “ilmu” hanya diterima pola fikir deduktif. Pola fikir deduktif secara sederhana dapat dikatakan pemikiran, yang berpangkal dari hal yang bersifat umum diter</w:t>
      </w:r>
      <w:r w:rsidR="00D83FB5">
        <w:rPr>
          <w:rFonts w:asciiTheme="majorBidi" w:hAnsiTheme="majorBidi" w:cstheme="majorBidi"/>
          <w:sz w:val="24"/>
          <w:szCs w:val="24"/>
          <w:lang w:val="id-ID"/>
        </w:rPr>
        <w:t>a</w:t>
      </w:r>
      <w:r>
        <w:rPr>
          <w:rFonts w:asciiTheme="majorBidi" w:hAnsiTheme="majorBidi" w:cstheme="majorBidi"/>
          <w:sz w:val="24"/>
          <w:szCs w:val="24"/>
          <w:lang w:val="id-ID"/>
        </w:rPr>
        <w:t>pkan atau diar</w:t>
      </w:r>
      <w:r w:rsidR="00D83FB5">
        <w:rPr>
          <w:rFonts w:asciiTheme="majorBidi" w:hAnsiTheme="majorBidi" w:cstheme="majorBidi"/>
          <w:sz w:val="24"/>
          <w:szCs w:val="24"/>
          <w:lang w:val="id-ID"/>
        </w:rPr>
        <w:t>a</w:t>
      </w:r>
      <w:r>
        <w:rPr>
          <w:rFonts w:asciiTheme="majorBidi" w:hAnsiTheme="majorBidi" w:cstheme="majorBidi"/>
          <w:sz w:val="24"/>
          <w:szCs w:val="24"/>
          <w:lang w:val="id-ID"/>
        </w:rPr>
        <w:t>hkan pada hal yang bersifat khusus.</w:t>
      </w:r>
      <w:r>
        <w:rPr>
          <w:rStyle w:val="FootnoteReference"/>
          <w:rFonts w:asciiTheme="majorBidi" w:hAnsiTheme="majorBidi" w:cstheme="majorBidi"/>
          <w:sz w:val="24"/>
          <w:szCs w:val="24"/>
          <w:lang w:val="id-ID"/>
        </w:rPr>
        <w:footnoteReference w:id="39"/>
      </w:r>
      <w:r>
        <w:rPr>
          <w:rFonts w:asciiTheme="majorBidi" w:hAnsiTheme="majorBidi" w:cstheme="majorBidi"/>
          <w:sz w:val="24"/>
          <w:szCs w:val="24"/>
          <w:lang w:val="id-ID"/>
        </w:rPr>
        <w:t xml:space="preserve"> Matematika tidak menerima generalisasi berdasarkan pengamatan (induktif), tetapi harus berdasarkan pembuktian deduktif. Meskipun demikian untuk membantu pemikiran, pada tahap permulaan seringkali kita memerlukan bantuan contoh-contoh khusus atau ilustraasi geometis. </w:t>
      </w:r>
      <w:r>
        <w:rPr>
          <w:rFonts w:asciiTheme="majorBidi" w:hAnsiTheme="majorBidi" w:cstheme="majorBidi"/>
          <w:sz w:val="24"/>
          <w:szCs w:val="24"/>
          <w:lang w:val="id-ID"/>
        </w:rPr>
        <w:lastRenderedPageBreak/>
        <w:t>Generalisasi yang dibenarkan dalam matematika adalah generalisasi yang dap</w:t>
      </w:r>
      <w:r w:rsidR="00D83FB5">
        <w:rPr>
          <w:rFonts w:asciiTheme="majorBidi" w:hAnsiTheme="majorBidi" w:cstheme="majorBidi"/>
          <w:sz w:val="24"/>
          <w:szCs w:val="24"/>
          <w:lang w:val="id-ID"/>
        </w:rPr>
        <w:t>a</w:t>
      </w:r>
      <w:r>
        <w:rPr>
          <w:rFonts w:asciiTheme="majorBidi" w:hAnsiTheme="majorBidi" w:cstheme="majorBidi"/>
          <w:sz w:val="24"/>
          <w:szCs w:val="24"/>
          <w:lang w:val="id-ID"/>
        </w:rPr>
        <w:t>t dibuktikan secara deduktif.</w:t>
      </w:r>
      <w:r>
        <w:rPr>
          <w:rStyle w:val="FootnoteReference"/>
          <w:rFonts w:asciiTheme="majorBidi" w:hAnsiTheme="majorBidi" w:cstheme="majorBidi"/>
          <w:sz w:val="24"/>
          <w:szCs w:val="24"/>
          <w:lang w:val="id-ID"/>
        </w:rPr>
        <w:footnoteReference w:id="40"/>
      </w:r>
      <w:r w:rsidR="00512D70">
        <w:rPr>
          <w:rFonts w:asciiTheme="majorBidi" w:hAnsiTheme="majorBidi" w:cstheme="majorBidi"/>
          <w:sz w:val="24"/>
          <w:szCs w:val="24"/>
          <w:lang w:val="id-ID"/>
        </w:rPr>
        <w:t xml:space="preserve"> </w:t>
      </w:r>
    </w:p>
    <w:p w:rsidR="00512D70" w:rsidRDefault="00647DCF" w:rsidP="005A7555">
      <w:pPr>
        <w:pStyle w:val="ListParagraph"/>
        <w:numPr>
          <w:ilvl w:val="1"/>
          <w:numId w:val="10"/>
        </w:numPr>
        <w:spacing w:after="0" w:line="480" w:lineRule="auto"/>
        <w:ind w:left="1701" w:hanging="283"/>
        <w:jc w:val="both"/>
        <w:rPr>
          <w:rFonts w:asciiTheme="majorBidi" w:hAnsiTheme="majorBidi" w:cstheme="majorBidi"/>
          <w:sz w:val="24"/>
          <w:szCs w:val="24"/>
          <w:lang w:val="id-ID"/>
        </w:rPr>
      </w:pPr>
      <w:r>
        <w:rPr>
          <w:rFonts w:asciiTheme="majorBidi" w:hAnsiTheme="majorBidi" w:cstheme="majorBidi"/>
          <w:sz w:val="24"/>
          <w:szCs w:val="24"/>
          <w:lang w:val="id-ID"/>
        </w:rPr>
        <w:t>Memili</w:t>
      </w:r>
      <w:r w:rsidR="00512D70">
        <w:rPr>
          <w:rFonts w:asciiTheme="majorBidi" w:hAnsiTheme="majorBidi" w:cstheme="majorBidi"/>
          <w:sz w:val="24"/>
          <w:szCs w:val="24"/>
          <w:lang w:val="id-ID"/>
        </w:rPr>
        <w:t>ki simbol yang kosong dari arti</w:t>
      </w:r>
    </w:p>
    <w:p w:rsidR="004C689C" w:rsidRPr="004C689C" w:rsidRDefault="00BE17C0" w:rsidP="004C689C">
      <w:pPr>
        <w:pStyle w:val="ListParagraph"/>
        <w:spacing w:after="0" w:line="480" w:lineRule="auto"/>
        <w:ind w:left="1701" w:firstLine="567"/>
        <w:jc w:val="both"/>
        <w:rPr>
          <w:rFonts w:asciiTheme="majorBidi" w:hAnsiTheme="majorBidi" w:cstheme="majorBidi"/>
          <w:sz w:val="24"/>
          <w:szCs w:val="24"/>
          <w:lang w:val="id-ID"/>
        </w:rPr>
      </w:pPr>
      <w:r>
        <w:rPr>
          <w:rFonts w:asciiTheme="majorBidi" w:hAnsiTheme="majorBidi" w:cstheme="majorBidi"/>
          <w:sz w:val="24"/>
          <w:szCs w:val="24"/>
          <w:lang w:val="id-ID"/>
        </w:rPr>
        <w:t>Dalam matematika terdapat banyak sekali simbol yang digunakan baik berupa huruf ataupun bukan huruf. R</w:t>
      </w:r>
      <w:r w:rsidR="00D83FB5">
        <w:rPr>
          <w:rFonts w:asciiTheme="majorBidi" w:hAnsiTheme="majorBidi" w:cstheme="majorBidi"/>
          <w:sz w:val="24"/>
          <w:szCs w:val="24"/>
          <w:lang w:val="id-ID"/>
        </w:rPr>
        <w:t>a</w:t>
      </w:r>
      <w:r>
        <w:rPr>
          <w:rFonts w:asciiTheme="majorBidi" w:hAnsiTheme="majorBidi" w:cstheme="majorBidi"/>
          <w:sz w:val="24"/>
          <w:szCs w:val="24"/>
          <w:lang w:val="id-ID"/>
        </w:rPr>
        <w:t>ngkaian simbol-simbol matematika dapat membentuk suatu model matematika. Simbol kosong dari arti</w:t>
      </w:r>
      <w:r w:rsidR="00D83FB5">
        <w:rPr>
          <w:rFonts w:asciiTheme="majorBidi" w:hAnsiTheme="majorBidi" w:cstheme="majorBidi"/>
          <w:sz w:val="24"/>
          <w:szCs w:val="24"/>
          <w:lang w:val="id-ID"/>
        </w:rPr>
        <w:t xml:space="preserve"> dapat dimanfaatkan oleh yang me</w:t>
      </w:r>
      <w:r>
        <w:rPr>
          <w:rFonts w:asciiTheme="majorBidi" w:hAnsiTheme="majorBidi" w:cstheme="majorBidi"/>
          <w:sz w:val="24"/>
          <w:szCs w:val="24"/>
          <w:lang w:val="id-ID"/>
        </w:rPr>
        <w:t>merlukan matematika sebagai alat men</w:t>
      </w:r>
      <w:r w:rsidR="00D83FB5">
        <w:rPr>
          <w:rFonts w:asciiTheme="majorBidi" w:hAnsiTheme="majorBidi" w:cstheme="majorBidi"/>
          <w:sz w:val="24"/>
          <w:szCs w:val="24"/>
          <w:lang w:val="id-ID"/>
        </w:rPr>
        <w:t>e</w:t>
      </w:r>
      <w:r>
        <w:rPr>
          <w:rFonts w:asciiTheme="majorBidi" w:hAnsiTheme="majorBidi" w:cstheme="majorBidi"/>
          <w:sz w:val="24"/>
          <w:szCs w:val="24"/>
          <w:lang w:val="id-ID"/>
        </w:rPr>
        <w:t>mpatkan matematika sebagai simbol. Kosongnya arti simbol maupun tanda dalam model-model matematika justru memungkinkan “intervensi” matematika ke dalam berb</w:t>
      </w:r>
      <w:r w:rsidR="004474C2">
        <w:rPr>
          <w:rFonts w:asciiTheme="majorBidi" w:hAnsiTheme="majorBidi" w:cstheme="majorBidi"/>
          <w:sz w:val="24"/>
          <w:szCs w:val="24"/>
          <w:lang w:val="id-ID"/>
        </w:rPr>
        <w:t>a</w:t>
      </w:r>
      <w:r>
        <w:rPr>
          <w:rFonts w:asciiTheme="majorBidi" w:hAnsiTheme="majorBidi" w:cstheme="majorBidi"/>
          <w:sz w:val="24"/>
          <w:szCs w:val="24"/>
          <w:lang w:val="id-ID"/>
        </w:rPr>
        <w:t>gai pengetahuan.</w:t>
      </w:r>
    </w:p>
    <w:p w:rsidR="00512D70" w:rsidRDefault="00647DCF" w:rsidP="005A7555">
      <w:pPr>
        <w:pStyle w:val="ListParagraph"/>
        <w:numPr>
          <w:ilvl w:val="1"/>
          <w:numId w:val="10"/>
        </w:numPr>
        <w:spacing w:after="0" w:line="480" w:lineRule="auto"/>
        <w:ind w:left="1701" w:hanging="283"/>
        <w:jc w:val="both"/>
        <w:rPr>
          <w:rFonts w:asciiTheme="majorBidi" w:hAnsiTheme="majorBidi" w:cstheme="majorBidi"/>
          <w:sz w:val="24"/>
          <w:szCs w:val="24"/>
          <w:lang w:val="id-ID"/>
        </w:rPr>
      </w:pPr>
      <w:r>
        <w:rPr>
          <w:rFonts w:asciiTheme="majorBidi" w:hAnsiTheme="majorBidi" w:cstheme="majorBidi"/>
          <w:sz w:val="24"/>
          <w:szCs w:val="24"/>
          <w:lang w:val="id-ID"/>
        </w:rPr>
        <w:t>Me</w:t>
      </w:r>
      <w:r w:rsidR="00512D70">
        <w:rPr>
          <w:rFonts w:asciiTheme="majorBidi" w:hAnsiTheme="majorBidi" w:cstheme="majorBidi"/>
          <w:sz w:val="24"/>
          <w:szCs w:val="24"/>
          <w:lang w:val="id-ID"/>
        </w:rPr>
        <w:t>mperhatikan semesta pembicaraan</w:t>
      </w:r>
      <w:r>
        <w:rPr>
          <w:rFonts w:asciiTheme="majorBidi" w:hAnsiTheme="majorBidi" w:cstheme="majorBidi"/>
          <w:sz w:val="24"/>
          <w:szCs w:val="24"/>
          <w:lang w:val="id-ID"/>
        </w:rPr>
        <w:t xml:space="preserve"> </w:t>
      </w:r>
    </w:p>
    <w:p w:rsidR="004C689C" w:rsidRDefault="004C689C" w:rsidP="004C689C">
      <w:pPr>
        <w:pStyle w:val="ListParagraph"/>
        <w:spacing w:after="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Dalam matematika diperlukan kejelasan dalam lingkup apa simbol itu dipakai. Bila lingkup pembicaraanya bilangan, maka sim</w:t>
      </w:r>
      <w:r w:rsidR="004474C2">
        <w:rPr>
          <w:rFonts w:asciiTheme="majorBidi" w:hAnsiTheme="majorBidi" w:cstheme="majorBidi"/>
          <w:sz w:val="24"/>
          <w:szCs w:val="24"/>
          <w:lang w:val="id-ID"/>
        </w:rPr>
        <w:t>bol-simbol diartikan bilangan. Li</w:t>
      </w:r>
      <w:r>
        <w:rPr>
          <w:rFonts w:asciiTheme="majorBidi" w:hAnsiTheme="majorBidi" w:cstheme="majorBidi"/>
          <w:sz w:val="24"/>
          <w:szCs w:val="24"/>
          <w:lang w:val="id-ID"/>
        </w:rPr>
        <w:t>ngkup pembicaraaan itulah yang disebut semesta pembicaraan.</w:t>
      </w:r>
    </w:p>
    <w:p w:rsidR="00287F1E" w:rsidRDefault="00287F1E" w:rsidP="005A7555">
      <w:pPr>
        <w:pStyle w:val="ListParagraph"/>
        <w:numPr>
          <w:ilvl w:val="1"/>
          <w:numId w:val="10"/>
        </w:numPr>
        <w:spacing w:after="0" w:line="480" w:lineRule="auto"/>
        <w:ind w:left="1701" w:hanging="283"/>
        <w:jc w:val="both"/>
        <w:rPr>
          <w:rFonts w:asciiTheme="majorBidi" w:hAnsiTheme="majorBidi" w:cstheme="majorBidi"/>
          <w:sz w:val="24"/>
          <w:szCs w:val="24"/>
          <w:lang w:val="id-ID"/>
        </w:rPr>
      </w:pPr>
      <w:r w:rsidRPr="004C0398">
        <w:rPr>
          <w:rFonts w:asciiTheme="majorBidi" w:hAnsiTheme="majorBidi" w:cstheme="majorBidi"/>
          <w:sz w:val="24"/>
          <w:szCs w:val="24"/>
          <w:lang w:val="id-ID"/>
        </w:rPr>
        <w:t>Konsisten dalam sistemnya</w:t>
      </w:r>
      <w:r>
        <w:rPr>
          <w:rFonts w:asciiTheme="majorBidi" w:hAnsiTheme="majorBidi" w:cstheme="majorBidi"/>
          <w:sz w:val="24"/>
          <w:szCs w:val="24"/>
          <w:lang w:val="id-ID"/>
        </w:rPr>
        <w:t>.</w:t>
      </w:r>
    </w:p>
    <w:p w:rsidR="00613D8B" w:rsidRPr="008326F6" w:rsidRDefault="004C689C" w:rsidP="008326F6">
      <w:pPr>
        <w:pStyle w:val="ListParagraph"/>
        <w:spacing w:after="100" w:afterAutospacing="1" w:line="480" w:lineRule="auto"/>
        <w:ind w:left="1701" w:firstLine="720"/>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Dalam matematika terdap</w:t>
      </w:r>
      <w:r w:rsidR="004474C2">
        <w:rPr>
          <w:rFonts w:asciiTheme="majorBidi" w:hAnsiTheme="majorBidi" w:cstheme="majorBidi"/>
          <w:sz w:val="24"/>
          <w:szCs w:val="24"/>
          <w:lang w:val="id-ID"/>
        </w:rPr>
        <w:t>a</w:t>
      </w:r>
      <w:r>
        <w:rPr>
          <w:rFonts w:asciiTheme="majorBidi" w:hAnsiTheme="majorBidi" w:cstheme="majorBidi"/>
          <w:sz w:val="24"/>
          <w:szCs w:val="24"/>
          <w:lang w:val="id-ID"/>
        </w:rPr>
        <w:t>t banyak sistem yang berkaitan satu sama lain, tetapi ada pula sistem yang dap</w:t>
      </w:r>
      <w:r w:rsidR="004474C2">
        <w:rPr>
          <w:rFonts w:asciiTheme="majorBidi" w:hAnsiTheme="majorBidi" w:cstheme="majorBidi"/>
          <w:sz w:val="24"/>
          <w:szCs w:val="24"/>
          <w:lang w:val="id-ID"/>
        </w:rPr>
        <w:t>a</w:t>
      </w:r>
      <w:r>
        <w:rPr>
          <w:rFonts w:asciiTheme="majorBidi" w:hAnsiTheme="majorBidi" w:cstheme="majorBidi"/>
          <w:sz w:val="24"/>
          <w:szCs w:val="24"/>
          <w:lang w:val="id-ID"/>
        </w:rPr>
        <w:t>t dipandang t</w:t>
      </w:r>
      <w:r w:rsidR="004474C2">
        <w:rPr>
          <w:rFonts w:asciiTheme="majorBidi" w:hAnsiTheme="majorBidi" w:cstheme="majorBidi"/>
          <w:sz w:val="24"/>
          <w:szCs w:val="24"/>
          <w:lang w:val="id-ID"/>
        </w:rPr>
        <w:t>e</w:t>
      </w:r>
      <w:r>
        <w:rPr>
          <w:rFonts w:asciiTheme="majorBidi" w:hAnsiTheme="majorBidi" w:cstheme="majorBidi"/>
          <w:sz w:val="24"/>
          <w:szCs w:val="24"/>
          <w:lang w:val="id-ID"/>
        </w:rPr>
        <w:t xml:space="preserve">rlepas </w:t>
      </w:r>
      <w:r>
        <w:rPr>
          <w:rFonts w:asciiTheme="majorBidi" w:hAnsiTheme="majorBidi" w:cstheme="majorBidi"/>
          <w:sz w:val="24"/>
          <w:szCs w:val="24"/>
          <w:lang w:val="id-ID"/>
        </w:rPr>
        <w:lastRenderedPageBreak/>
        <w:t>satu sama lain. Kontradiksi an</w:t>
      </w:r>
      <w:r w:rsidR="004474C2">
        <w:rPr>
          <w:rFonts w:asciiTheme="majorBidi" w:hAnsiTheme="majorBidi" w:cstheme="majorBidi"/>
          <w:sz w:val="24"/>
          <w:szCs w:val="24"/>
          <w:lang w:val="id-ID"/>
        </w:rPr>
        <w:t>tar sistem tersebut tetap berni</w:t>
      </w:r>
      <w:r>
        <w:rPr>
          <w:rFonts w:asciiTheme="majorBidi" w:hAnsiTheme="majorBidi" w:cstheme="majorBidi"/>
          <w:sz w:val="24"/>
          <w:szCs w:val="24"/>
          <w:lang w:val="id-ID"/>
        </w:rPr>
        <w:t>l</w:t>
      </w:r>
      <w:r w:rsidR="004474C2">
        <w:rPr>
          <w:rFonts w:asciiTheme="majorBidi" w:hAnsiTheme="majorBidi" w:cstheme="majorBidi"/>
          <w:sz w:val="24"/>
          <w:szCs w:val="24"/>
          <w:lang w:val="id-ID"/>
        </w:rPr>
        <w:t>a</w:t>
      </w:r>
      <w:r>
        <w:rPr>
          <w:rFonts w:asciiTheme="majorBidi" w:hAnsiTheme="majorBidi" w:cstheme="majorBidi"/>
          <w:sz w:val="24"/>
          <w:szCs w:val="24"/>
          <w:lang w:val="id-ID"/>
        </w:rPr>
        <w:t>i benar pada sistem dan strukturnya sendiri.</w:t>
      </w:r>
    </w:p>
    <w:p w:rsidR="00297359" w:rsidRPr="007A6067" w:rsidRDefault="00297359" w:rsidP="004474C2">
      <w:pPr>
        <w:pStyle w:val="ListParagraph"/>
        <w:numPr>
          <w:ilvl w:val="0"/>
          <w:numId w:val="10"/>
        </w:numPr>
        <w:spacing w:after="0" w:line="480" w:lineRule="auto"/>
        <w:ind w:left="426" w:hanging="426"/>
        <w:rPr>
          <w:rFonts w:ascii="Times New Roman" w:hAnsi="Times New Roman" w:cs="Times New Roman"/>
          <w:b/>
          <w:bCs/>
          <w:sz w:val="24"/>
          <w:szCs w:val="24"/>
        </w:rPr>
      </w:pPr>
      <w:r w:rsidRPr="007A6067">
        <w:rPr>
          <w:rFonts w:ascii="Times New Roman" w:hAnsi="Times New Roman" w:cs="Times New Roman"/>
          <w:b/>
          <w:bCs/>
          <w:sz w:val="24"/>
          <w:szCs w:val="24"/>
        </w:rPr>
        <w:t xml:space="preserve">Tinjauan Teoritik Tentang Pengaruh Penyeimbangan Kerja Otak </w:t>
      </w:r>
      <w:r w:rsidR="004474C2">
        <w:rPr>
          <w:rFonts w:ascii="Times New Roman" w:hAnsi="Times New Roman" w:cs="Times New Roman"/>
          <w:b/>
          <w:bCs/>
          <w:sz w:val="24"/>
          <w:szCs w:val="24"/>
          <w:lang w:val="id-ID"/>
        </w:rPr>
        <w:t>Kanan</w:t>
      </w:r>
      <w:r w:rsidRPr="007A6067">
        <w:rPr>
          <w:rFonts w:ascii="Times New Roman" w:hAnsi="Times New Roman" w:cs="Times New Roman"/>
          <w:b/>
          <w:bCs/>
          <w:sz w:val="24"/>
          <w:szCs w:val="24"/>
        </w:rPr>
        <w:t xml:space="preserve"> dan</w:t>
      </w:r>
      <w:r w:rsidRPr="007A6067">
        <w:rPr>
          <w:rFonts w:ascii="Times New Roman" w:hAnsi="Times New Roman" w:cs="Times New Roman"/>
          <w:b/>
          <w:bCs/>
          <w:sz w:val="24"/>
          <w:szCs w:val="24"/>
          <w:lang w:val="id-ID"/>
        </w:rPr>
        <w:t xml:space="preserve"> </w:t>
      </w:r>
      <w:r w:rsidR="004474C2">
        <w:rPr>
          <w:rFonts w:ascii="Times New Roman" w:hAnsi="Times New Roman" w:cs="Times New Roman"/>
          <w:b/>
          <w:bCs/>
          <w:sz w:val="24"/>
          <w:szCs w:val="24"/>
          <w:lang w:val="id-ID"/>
        </w:rPr>
        <w:t>Otak Kiri</w:t>
      </w:r>
      <w:r w:rsidRPr="007A6067">
        <w:rPr>
          <w:rFonts w:ascii="Times New Roman" w:hAnsi="Times New Roman" w:cs="Times New Roman"/>
          <w:b/>
          <w:bCs/>
          <w:sz w:val="24"/>
          <w:szCs w:val="24"/>
        </w:rPr>
        <w:t xml:space="preserve"> terhadap Kemampuan Memahami Materi Pengenalan Berhitung</w:t>
      </w:r>
      <w:r>
        <w:rPr>
          <w:rFonts w:ascii="Times New Roman" w:hAnsi="Times New Roman" w:cs="Times New Roman"/>
          <w:b/>
          <w:bCs/>
          <w:sz w:val="24"/>
          <w:szCs w:val="24"/>
          <w:lang w:val="id-ID"/>
        </w:rPr>
        <w:t xml:space="preserve"> Matematika</w:t>
      </w:r>
    </w:p>
    <w:p w:rsidR="00297359" w:rsidRDefault="00297359" w:rsidP="00297359">
      <w:pPr>
        <w:pStyle w:val="ListParagraph"/>
        <w:spacing w:before="100" w:beforeAutospacing="1" w:line="480" w:lineRule="auto"/>
        <w:ind w:left="426" w:firstLine="567"/>
        <w:jc w:val="both"/>
        <w:rPr>
          <w:rFonts w:ascii="Times New Roman" w:eastAsia="Times New Roman" w:hAnsi="Times New Roman" w:cs="Times New Roman"/>
          <w:sz w:val="24"/>
          <w:szCs w:val="24"/>
          <w:lang w:val="id-ID" w:eastAsia="id-ID"/>
        </w:rPr>
      </w:pPr>
      <w:r w:rsidRPr="007A6067">
        <w:rPr>
          <w:rFonts w:ascii="Times New Roman" w:eastAsia="Times New Roman" w:hAnsi="Times New Roman" w:cs="Times New Roman"/>
          <w:sz w:val="24"/>
          <w:szCs w:val="24"/>
          <w:lang w:eastAsia="id-ID"/>
        </w:rPr>
        <w:t>Kreativitas dan imaginasi sangatlah penting dalam kehidupan seseorang. Jika sedari dini kreativitas anak sudah dikembangkan, maka kelak dalam dirinya akan terbentuk sikap dan pribadi kreatif dan tidak tergantung pada lingkungannya.</w:t>
      </w:r>
      <w:r>
        <w:rPr>
          <w:rFonts w:ascii="Times New Roman" w:eastAsia="Times New Roman" w:hAnsi="Times New Roman" w:cs="Times New Roman"/>
          <w:sz w:val="24"/>
          <w:szCs w:val="24"/>
          <w:lang w:val="id-ID" w:eastAsia="id-ID"/>
        </w:rPr>
        <w:t xml:space="preserve"> </w:t>
      </w:r>
      <w:r w:rsidRPr="007A6067">
        <w:rPr>
          <w:rFonts w:ascii="Times New Roman" w:eastAsia="Times New Roman" w:hAnsi="Times New Roman" w:cs="Times New Roman"/>
          <w:sz w:val="24"/>
          <w:szCs w:val="24"/>
          <w:lang w:eastAsia="id-ID"/>
        </w:rPr>
        <w:t>Dia akan lebih siap dan mampu menyesuaikan diri dengan segala perubahan dan tuntutan yang terjadi dalam lingkungannya.</w:t>
      </w:r>
    </w:p>
    <w:p w:rsidR="00297359" w:rsidRDefault="00297359" w:rsidP="00297359">
      <w:pPr>
        <w:pStyle w:val="ListParagraph"/>
        <w:spacing w:before="100" w:beforeAutospacing="1" w:line="480" w:lineRule="auto"/>
        <w:ind w:left="426" w:firstLine="567"/>
        <w:jc w:val="both"/>
        <w:rPr>
          <w:rFonts w:ascii="Times New Roman" w:eastAsia="Times New Roman" w:hAnsi="Times New Roman" w:cs="Times New Roman"/>
          <w:sz w:val="24"/>
          <w:szCs w:val="24"/>
          <w:lang w:val="id-ID" w:eastAsia="id-ID"/>
        </w:rPr>
      </w:pPr>
      <w:r w:rsidRPr="00297359">
        <w:rPr>
          <w:rFonts w:ascii="Times New Roman" w:eastAsia="Times New Roman" w:hAnsi="Times New Roman" w:cs="Times New Roman"/>
          <w:sz w:val="24"/>
          <w:szCs w:val="24"/>
          <w:lang w:val="it-IT" w:eastAsia="id-ID"/>
        </w:rPr>
        <w:t>Otak manusia terdiri dari belahan otak kiri dan kanan. Otak kiri berkaitan dengan fungsi akademik yang terdiri dari kemampunan berbicara, kemampuan mengolah tata bahasa, baca tulis, daya ingat (nama, waktu dan peristiwa), logika, angka, analisis, dan lain-lain. Sementara otak kanan tempat untuk perkembangan hal-hal yang bersifat artistik, kreativitas, perasaan, emosi, gaya bahasa, irama musik, imajinasi, khayalan, warna, pengenalan diri dan orang lain, sosialisasi, pengembangan kepribadian. Para ahli banyak yang mengatakan otak kiri sebagai pengendali IQ (Intelligence Quotient), sementara otak kanan memegang peranan penting bagi perkembangan EQ (Emotional Ouotient) seseorang.</w:t>
      </w:r>
    </w:p>
    <w:p w:rsidR="00297359" w:rsidRDefault="00297359" w:rsidP="00297359">
      <w:pPr>
        <w:pStyle w:val="ListParagraph"/>
        <w:spacing w:before="100" w:beforeAutospacing="1" w:line="480" w:lineRule="auto"/>
        <w:ind w:left="426" w:firstLine="567"/>
        <w:jc w:val="both"/>
        <w:rPr>
          <w:rFonts w:ascii="Times New Roman" w:eastAsia="Times New Roman" w:hAnsi="Times New Roman" w:cs="Times New Roman"/>
          <w:sz w:val="24"/>
          <w:szCs w:val="24"/>
          <w:lang w:val="id-ID" w:eastAsia="id-ID"/>
        </w:rPr>
      </w:pPr>
      <w:r w:rsidRPr="00297359">
        <w:rPr>
          <w:rFonts w:ascii="Times New Roman" w:eastAsia="Times New Roman" w:hAnsi="Times New Roman" w:cs="Times New Roman"/>
          <w:sz w:val="24"/>
          <w:szCs w:val="24"/>
          <w:lang w:val="it-IT" w:eastAsia="id-ID"/>
        </w:rPr>
        <w:t xml:space="preserve">Penyeimbangan antar kedua fungsi otak kanan dan kiri inilah yang akan memberikan kontribusi pemikiran yang lebih baik daripada pemikiran yang </w:t>
      </w:r>
      <w:r w:rsidRPr="00297359">
        <w:rPr>
          <w:rFonts w:ascii="Times New Roman" w:eastAsia="Times New Roman" w:hAnsi="Times New Roman" w:cs="Times New Roman"/>
          <w:sz w:val="24"/>
          <w:szCs w:val="24"/>
          <w:lang w:val="it-IT" w:eastAsia="id-ID"/>
        </w:rPr>
        <w:lastRenderedPageBreak/>
        <w:t>hanya condong pada satu sisi otak saja.</w:t>
      </w:r>
      <w:r w:rsidRPr="00297359">
        <w:rPr>
          <w:rFonts w:ascii="Times New Roman" w:eastAsia="Times New Roman" w:hAnsi="Times New Roman" w:cs="Times New Roman"/>
          <w:sz w:val="24"/>
          <w:szCs w:val="24"/>
          <w:lang w:val="id-ID" w:eastAsia="id-ID"/>
        </w:rPr>
        <w:t xml:space="preserve"> </w:t>
      </w:r>
      <w:r w:rsidRPr="00297359">
        <w:rPr>
          <w:rFonts w:ascii="Times New Roman" w:eastAsia="Times New Roman" w:hAnsi="Times New Roman" w:cs="Times New Roman"/>
          <w:sz w:val="24"/>
          <w:szCs w:val="24"/>
          <w:lang w:eastAsia="id-ID"/>
        </w:rPr>
        <w:t>Kedua-duanya sangat penting, karena itu keduanya harus dikembangkan secara seimbang agar fungsi masing-masing belahan berjalan seimbang dan saling menguatkan. Jika hanya terfokus pada salah satu belahan maka belahan yang kurang berkembang akan terhambat dalam menjalankan fungsinya. Anak menjadi miskin kreativitas bila ia lebih banyak dirangsang untuk menggunakan belahan otak kirinya. Sebaliknya jika fungsi belahan otak kanannya yang lebih kerap digunakan, nantinya anak malah lambat dalam berpikir logis, linier dan teratur yang juga digunakan dalam kehidupan sehari-hari.</w:t>
      </w:r>
    </w:p>
    <w:p w:rsidR="00E86F5D" w:rsidRDefault="00E86F5D" w:rsidP="00E86F5D">
      <w:pPr>
        <w:pStyle w:val="ListParagraph"/>
        <w:spacing w:before="100" w:beforeAutospacing="1" w:line="48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Pengenalan berhitung pada Pendidikan Anak Usia Dini sudah selayaknya diberikan dengan pembelajaran sesuai karakter mereka. Kemampuan matematis logis yang merupakan salah satu komponen pengetahuan yang harus dikuasai siswa. Melatih pemahaman anak-anak pra-sekolah terhadap matematika sebenarnya merupakan upaya memperkenalkan konsep-konsep dasar dalam matematika. Hal tersebut sangat penting untuk mempermudah proses pembelajaran materi matematika dan membangkitkan minat anak terhadap matematika. </w:t>
      </w:r>
    </w:p>
    <w:p w:rsidR="00212AB8" w:rsidRPr="00613D8B" w:rsidRDefault="009B158D" w:rsidP="00613D8B">
      <w:pPr>
        <w:pStyle w:val="ListParagraph"/>
        <w:spacing w:before="100" w:beforeAutospacing="1" w:line="480" w:lineRule="auto"/>
        <w:ind w:left="426"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Pengenalan berhitung matematika pada anak PAUD/</w:t>
      </w:r>
      <w:r w:rsidR="003B1E0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pra-sekolah meliputi penjumlahan, pengurangan, menghitung banyak benda, dan sebagainya. Pada prinsipnya alat-alat pengenalan berhitung dalam berbagai bentuk, warna, dan dimensi sangat diperlukan karena pada masa itu anak memasuki stadium </w:t>
      </w:r>
      <w:r>
        <w:rPr>
          <w:rFonts w:ascii="Times New Roman" w:eastAsia="Times New Roman" w:hAnsi="Times New Roman" w:cs="Times New Roman"/>
          <w:sz w:val="24"/>
          <w:szCs w:val="24"/>
          <w:lang w:val="id-ID" w:eastAsia="id-ID"/>
        </w:rPr>
        <w:lastRenderedPageBreak/>
        <w:t xml:space="preserve">operasional, dimana anak </w:t>
      </w:r>
      <w:r w:rsidR="00F60A13">
        <w:rPr>
          <w:rFonts w:ascii="Times New Roman" w:eastAsia="Times New Roman" w:hAnsi="Times New Roman" w:cs="Times New Roman"/>
          <w:sz w:val="24"/>
          <w:szCs w:val="24"/>
          <w:lang w:val="id-ID" w:eastAsia="id-ID"/>
        </w:rPr>
        <w:t>mempunyai pola fikir yang terpusat, dan mampu melakukan tingkah laku simbolis.</w:t>
      </w:r>
    </w:p>
    <w:p w:rsidR="00212AB8" w:rsidRDefault="00212AB8" w:rsidP="009B736C">
      <w:pPr>
        <w:spacing w:after="0" w:line="480" w:lineRule="auto"/>
        <w:jc w:val="both"/>
        <w:rPr>
          <w:rFonts w:asciiTheme="majorBidi" w:hAnsiTheme="majorBidi" w:cstheme="majorBidi"/>
          <w:sz w:val="24"/>
          <w:szCs w:val="24"/>
          <w:lang w:val="id-ID"/>
        </w:rPr>
      </w:pPr>
    </w:p>
    <w:p w:rsidR="00084DCA" w:rsidRPr="009D6E60" w:rsidRDefault="00084DCA" w:rsidP="009A4738">
      <w:pPr>
        <w:spacing w:after="0" w:line="480" w:lineRule="auto"/>
        <w:ind w:firstLine="567"/>
        <w:jc w:val="center"/>
        <w:rPr>
          <w:rFonts w:asciiTheme="majorBidi" w:hAnsiTheme="majorBidi" w:cstheme="majorBidi"/>
          <w:sz w:val="24"/>
          <w:szCs w:val="24"/>
          <w:lang w:val="id-ID"/>
        </w:rPr>
      </w:pPr>
    </w:p>
    <w:sectPr w:rsidR="00084DCA" w:rsidRPr="009D6E60" w:rsidSect="00E922A6">
      <w:headerReference w:type="default" r:id="rId48"/>
      <w:footerReference w:type="first" r:id="rId49"/>
      <w:pgSz w:w="12242" w:h="15842" w:code="1"/>
      <w:pgMar w:top="2268" w:right="1701" w:bottom="1701" w:left="2268" w:header="567" w:footer="567"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A6" w:rsidRDefault="00A64FA6" w:rsidP="00084DCA">
      <w:pPr>
        <w:spacing w:after="0" w:line="240" w:lineRule="auto"/>
      </w:pPr>
      <w:r>
        <w:separator/>
      </w:r>
    </w:p>
  </w:endnote>
  <w:endnote w:type="continuationSeparator" w:id="1">
    <w:p w:rsidR="00A64FA6" w:rsidRDefault="00A64FA6" w:rsidP="0008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810"/>
      <w:docPartObj>
        <w:docPartGallery w:val="Page Numbers (Bottom of Page)"/>
        <w:docPartUnique/>
      </w:docPartObj>
    </w:sdtPr>
    <w:sdtContent>
      <w:p w:rsidR="00E922A6" w:rsidRDefault="00861AD3">
        <w:pPr>
          <w:pStyle w:val="Footer"/>
          <w:jc w:val="center"/>
        </w:pPr>
        <w:r w:rsidRPr="00E922A6">
          <w:rPr>
            <w:rFonts w:asciiTheme="majorBidi" w:hAnsiTheme="majorBidi" w:cstheme="majorBidi"/>
            <w:sz w:val="24"/>
            <w:szCs w:val="24"/>
          </w:rPr>
          <w:fldChar w:fldCharType="begin"/>
        </w:r>
        <w:r w:rsidR="00E922A6" w:rsidRPr="00E922A6">
          <w:rPr>
            <w:rFonts w:asciiTheme="majorBidi" w:hAnsiTheme="majorBidi" w:cstheme="majorBidi"/>
            <w:sz w:val="24"/>
            <w:szCs w:val="24"/>
          </w:rPr>
          <w:instrText xml:space="preserve"> PAGE   \* MERGEFORMAT </w:instrText>
        </w:r>
        <w:r w:rsidRPr="00E922A6">
          <w:rPr>
            <w:rFonts w:asciiTheme="majorBidi" w:hAnsiTheme="majorBidi" w:cstheme="majorBidi"/>
            <w:sz w:val="24"/>
            <w:szCs w:val="24"/>
          </w:rPr>
          <w:fldChar w:fldCharType="separate"/>
        </w:r>
        <w:r w:rsidR="002A352A">
          <w:rPr>
            <w:rFonts w:asciiTheme="majorBidi" w:hAnsiTheme="majorBidi" w:cstheme="majorBidi"/>
            <w:noProof/>
            <w:sz w:val="24"/>
            <w:szCs w:val="24"/>
          </w:rPr>
          <w:t>12</w:t>
        </w:r>
        <w:r w:rsidRPr="00E922A6">
          <w:rPr>
            <w:rFonts w:asciiTheme="majorBidi" w:hAnsiTheme="majorBidi" w:cstheme="majorBidi"/>
            <w:sz w:val="24"/>
            <w:szCs w:val="24"/>
          </w:rPr>
          <w:fldChar w:fldCharType="end"/>
        </w:r>
      </w:p>
    </w:sdtContent>
  </w:sdt>
  <w:p w:rsidR="00E922A6" w:rsidRDefault="00E92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A6" w:rsidRDefault="00A64FA6" w:rsidP="00084DCA">
      <w:pPr>
        <w:spacing w:after="0" w:line="240" w:lineRule="auto"/>
      </w:pPr>
      <w:r>
        <w:separator/>
      </w:r>
    </w:p>
  </w:footnote>
  <w:footnote w:type="continuationSeparator" w:id="1">
    <w:p w:rsidR="00A64FA6" w:rsidRDefault="00A64FA6" w:rsidP="00084DCA">
      <w:pPr>
        <w:spacing w:after="0" w:line="240" w:lineRule="auto"/>
      </w:pPr>
      <w:r>
        <w:continuationSeparator/>
      </w:r>
    </w:p>
  </w:footnote>
  <w:footnote w:id="2">
    <w:p w:rsidR="00F4763A" w:rsidRPr="00F4763A" w:rsidRDefault="00E86F5D" w:rsidP="00F4763A">
      <w:pPr>
        <w:spacing w:line="240" w:lineRule="auto"/>
        <w:ind w:firstLine="567"/>
        <w:rPr>
          <w:rFonts w:asciiTheme="majorBidi" w:hAnsiTheme="majorBidi" w:cstheme="majorBidi"/>
          <w:sz w:val="20"/>
          <w:szCs w:val="20"/>
          <w:lang w:val="id-ID"/>
        </w:rPr>
      </w:pPr>
      <w:r w:rsidRPr="00904B17">
        <w:rPr>
          <w:rStyle w:val="FootnoteReference"/>
          <w:rFonts w:asciiTheme="majorBidi" w:hAnsiTheme="majorBidi" w:cstheme="majorBidi"/>
          <w:sz w:val="20"/>
          <w:szCs w:val="20"/>
        </w:rPr>
        <w:footnoteRef/>
      </w:r>
      <w:r w:rsidRPr="00904B17">
        <w:rPr>
          <w:rFonts w:asciiTheme="majorBidi" w:hAnsiTheme="majorBidi" w:cstheme="majorBidi"/>
          <w:sz w:val="20"/>
          <w:szCs w:val="20"/>
          <w:lang w:val="id-ID"/>
        </w:rPr>
        <w:t xml:space="preserve"> </w:t>
      </w:r>
      <w:hyperlink r:id="rId1" w:history="1">
        <w:r w:rsidRPr="00FC311C">
          <w:rPr>
            <w:rStyle w:val="Hyperlink"/>
            <w:rFonts w:asciiTheme="majorBidi" w:hAnsiTheme="majorBidi" w:cstheme="majorBidi"/>
            <w:color w:val="auto"/>
            <w:sz w:val="20"/>
            <w:szCs w:val="20"/>
            <w:u w:val="none"/>
          </w:rPr>
          <w:t>http://id.wikipedia.org/wiki/Otak</w:t>
        </w:r>
      </w:hyperlink>
      <w:r w:rsidRPr="00904B17">
        <w:rPr>
          <w:rFonts w:asciiTheme="majorBidi" w:hAnsiTheme="majorBidi" w:cstheme="majorBidi"/>
          <w:sz w:val="20"/>
          <w:szCs w:val="20"/>
        </w:rPr>
        <w:t xml:space="preserve"> </w:t>
      </w:r>
    </w:p>
  </w:footnote>
  <w:footnote w:id="3">
    <w:p w:rsidR="00E86F5D" w:rsidRPr="00904B17" w:rsidRDefault="00E86F5D" w:rsidP="006028D5">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4">
    <w:p w:rsidR="00E86F5D" w:rsidRPr="004908D2" w:rsidRDefault="00E86F5D" w:rsidP="00904B17">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5">
    <w:p w:rsidR="00E86F5D" w:rsidRPr="004908D2" w:rsidRDefault="00E86F5D" w:rsidP="00904B17">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6">
    <w:p w:rsidR="00E86F5D" w:rsidRPr="004908D2" w:rsidRDefault="00E86F5D" w:rsidP="00904B17">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7">
    <w:p w:rsidR="00E86F5D" w:rsidRPr="004908D2" w:rsidRDefault="00E86F5D" w:rsidP="00904B17">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8">
    <w:p w:rsidR="00E86F5D" w:rsidRPr="004908D2" w:rsidRDefault="00E86F5D" w:rsidP="00904B17">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9">
    <w:p w:rsidR="00E86F5D" w:rsidRPr="004908D2" w:rsidRDefault="00E86F5D" w:rsidP="00904B17">
      <w:pPr>
        <w:pStyle w:val="FootnoteText"/>
        <w:ind w:firstLine="567"/>
        <w:jc w:val="both"/>
        <w:rPr>
          <w:rFonts w:asciiTheme="majorBidi" w:hAnsiTheme="majorBidi" w:cstheme="majorBidi"/>
          <w:lang w:val="id-ID"/>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p>
  </w:footnote>
  <w:footnote w:id="10">
    <w:p w:rsidR="00E86F5D" w:rsidRPr="008A368C" w:rsidRDefault="00E86F5D" w:rsidP="008A368C">
      <w:pPr>
        <w:ind w:firstLine="567"/>
        <w:rPr>
          <w:rFonts w:asciiTheme="majorBidi" w:hAnsiTheme="majorBidi" w:cstheme="majorBidi"/>
          <w:sz w:val="20"/>
          <w:szCs w:val="20"/>
          <w:lang w:val="id-ID"/>
        </w:rPr>
      </w:pPr>
      <w:r w:rsidRPr="00280EA7">
        <w:rPr>
          <w:rStyle w:val="FootnoteReference"/>
          <w:rFonts w:asciiTheme="majorBidi" w:hAnsiTheme="majorBidi" w:cstheme="majorBidi"/>
          <w:sz w:val="20"/>
          <w:szCs w:val="20"/>
        </w:rPr>
        <w:footnoteRef/>
      </w:r>
      <w:r w:rsidRPr="00280EA7">
        <w:rPr>
          <w:rFonts w:asciiTheme="majorBidi" w:hAnsiTheme="majorBidi" w:cstheme="majorBidi"/>
          <w:sz w:val="20"/>
          <w:szCs w:val="20"/>
          <w:lang w:val="id-ID"/>
        </w:rPr>
        <w:t xml:space="preserve"> </w:t>
      </w:r>
      <w:hyperlink r:id="rId2" w:history="1">
        <w:r w:rsidRPr="00FC311C">
          <w:rPr>
            <w:rStyle w:val="Hyperlink"/>
            <w:rFonts w:asciiTheme="majorBidi" w:hAnsiTheme="majorBidi" w:cstheme="majorBidi"/>
            <w:color w:val="auto"/>
            <w:sz w:val="20"/>
            <w:szCs w:val="20"/>
            <w:u w:val="none"/>
            <w:lang w:val="id-ID"/>
          </w:rPr>
          <w:t>http://www.taspen.com/files/humas/UUSisdiknas%20-2003.pdf</w:t>
        </w:r>
      </w:hyperlink>
    </w:p>
  </w:footnote>
  <w:footnote w:id="11">
    <w:p w:rsidR="00E86F5D" w:rsidRPr="00764D71" w:rsidRDefault="00E86F5D" w:rsidP="00883FD5">
      <w:pPr>
        <w:pStyle w:val="FootnoteText"/>
        <w:ind w:left="567"/>
        <w:jc w:val="both"/>
        <w:rPr>
          <w:rFonts w:asciiTheme="majorBidi" w:hAnsiTheme="majorBidi" w:cstheme="majorBidi"/>
          <w:lang w:val="id-ID"/>
        </w:rPr>
      </w:pPr>
      <w:r w:rsidRPr="00764D71">
        <w:rPr>
          <w:rStyle w:val="FootnoteReference"/>
          <w:rFonts w:asciiTheme="majorBidi" w:hAnsiTheme="majorBidi" w:cstheme="majorBidi"/>
        </w:rPr>
        <w:footnoteRef/>
      </w:r>
      <w:r w:rsidRPr="00764D71">
        <w:rPr>
          <w:rFonts w:asciiTheme="majorBidi" w:hAnsiTheme="majorBidi" w:cstheme="majorBidi"/>
        </w:rPr>
        <w:t xml:space="preserve"> </w:t>
      </w:r>
      <w:r w:rsidRPr="00764D71">
        <w:rPr>
          <w:rFonts w:asciiTheme="majorBidi" w:hAnsiTheme="majorBidi" w:cstheme="majorBidi"/>
          <w:lang w:val="id-ID"/>
        </w:rPr>
        <w:t>Yuliani nurani Sujiono.</w:t>
      </w:r>
      <w:r>
        <w:rPr>
          <w:rFonts w:asciiTheme="majorBidi" w:hAnsiTheme="majorBidi" w:cstheme="majorBidi"/>
          <w:i/>
          <w:iCs/>
          <w:lang w:val="id-ID"/>
        </w:rPr>
        <w:t xml:space="preserve"> Konsep Pendidikan Anak Usia Dini</w:t>
      </w:r>
      <w:r>
        <w:rPr>
          <w:rFonts w:asciiTheme="majorBidi" w:hAnsiTheme="majorBidi" w:cstheme="majorBidi"/>
          <w:lang w:val="id-ID"/>
        </w:rPr>
        <w:t>.(Jakarta : PT  Macanan Jaya Cemerlang.</w:t>
      </w:r>
      <w:r w:rsidR="00373DC3">
        <w:rPr>
          <w:rFonts w:asciiTheme="majorBidi" w:hAnsiTheme="majorBidi" w:cstheme="majorBidi"/>
          <w:lang w:val="id-ID"/>
        </w:rPr>
        <w:t xml:space="preserve"> </w:t>
      </w:r>
      <w:r w:rsidR="00FC311C">
        <w:rPr>
          <w:rFonts w:asciiTheme="majorBidi" w:hAnsiTheme="majorBidi" w:cstheme="majorBidi"/>
          <w:lang w:val="id-ID"/>
        </w:rPr>
        <w:t xml:space="preserve">2009) </w:t>
      </w:r>
      <w:r>
        <w:rPr>
          <w:rFonts w:asciiTheme="majorBidi" w:hAnsiTheme="majorBidi" w:cstheme="majorBidi"/>
          <w:lang w:val="id-ID"/>
        </w:rPr>
        <w:t>Hal.6</w:t>
      </w:r>
    </w:p>
  </w:footnote>
  <w:footnote w:id="12">
    <w:p w:rsidR="00E86F5D" w:rsidRPr="00EE387B" w:rsidRDefault="00E86F5D" w:rsidP="00883FD5">
      <w:pPr>
        <w:pStyle w:val="FootnoteText"/>
        <w:ind w:left="567"/>
        <w:jc w:val="both"/>
        <w:rPr>
          <w:rFonts w:asciiTheme="majorBidi" w:hAnsiTheme="majorBidi" w:cstheme="majorBidi"/>
          <w:lang w:val="id-ID"/>
        </w:rPr>
      </w:pPr>
      <w:r w:rsidRPr="00883FD5">
        <w:rPr>
          <w:rStyle w:val="FootnoteReference"/>
          <w:rFonts w:asciiTheme="majorBidi" w:hAnsiTheme="majorBidi" w:cstheme="majorBidi"/>
        </w:rPr>
        <w:footnoteRef/>
      </w:r>
      <w:r w:rsidRPr="00883FD5">
        <w:rPr>
          <w:rFonts w:asciiTheme="majorBidi" w:hAnsiTheme="majorBidi" w:cstheme="majorBidi"/>
        </w:rPr>
        <w:t xml:space="preserve"> </w:t>
      </w:r>
      <w:r w:rsidRPr="00EE387B">
        <w:rPr>
          <w:rFonts w:asciiTheme="majorBidi" w:hAnsiTheme="majorBidi" w:cstheme="majorBidi"/>
          <w:lang w:val="id-ID"/>
        </w:rPr>
        <w:t>F.J.Monks.</w:t>
      </w:r>
      <w:r w:rsidR="00373DC3">
        <w:rPr>
          <w:rFonts w:asciiTheme="majorBidi" w:hAnsiTheme="majorBidi" w:cstheme="majorBidi"/>
          <w:lang w:val="id-ID"/>
        </w:rPr>
        <w:t xml:space="preserve"> </w:t>
      </w:r>
      <w:r>
        <w:rPr>
          <w:rFonts w:asciiTheme="majorBidi" w:hAnsiTheme="majorBidi" w:cstheme="majorBidi"/>
          <w:i/>
          <w:iCs/>
          <w:lang w:val="id-ID"/>
        </w:rPr>
        <w:t>Psikologi Perkembangan</w:t>
      </w:r>
      <w:r>
        <w:rPr>
          <w:rFonts w:asciiTheme="majorBidi" w:hAnsiTheme="majorBidi" w:cstheme="majorBidi"/>
          <w:lang w:val="id-ID"/>
        </w:rPr>
        <w:t>.(Yogyakarta:</w:t>
      </w:r>
      <w:r w:rsidR="00373DC3">
        <w:rPr>
          <w:rFonts w:asciiTheme="majorBidi" w:hAnsiTheme="majorBidi" w:cstheme="majorBidi"/>
          <w:lang w:val="id-ID"/>
        </w:rPr>
        <w:t xml:space="preserve"> </w:t>
      </w:r>
      <w:r>
        <w:rPr>
          <w:rFonts w:asciiTheme="majorBidi" w:hAnsiTheme="majorBidi" w:cstheme="majorBidi"/>
          <w:lang w:val="id-ID"/>
        </w:rPr>
        <w:t>Gadja</w:t>
      </w:r>
      <w:r w:rsidR="00FC311C">
        <w:rPr>
          <w:rFonts w:asciiTheme="majorBidi" w:hAnsiTheme="majorBidi" w:cstheme="majorBidi"/>
          <w:lang w:val="id-ID"/>
        </w:rPr>
        <w:t xml:space="preserve">h Mada University Press.  2002) </w:t>
      </w:r>
      <w:r>
        <w:rPr>
          <w:rFonts w:asciiTheme="majorBidi" w:hAnsiTheme="majorBidi" w:cstheme="majorBidi"/>
          <w:lang w:val="id-ID"/>
        </w:rPr>
        <w:t>Hal.177</w:t>
      </w:r>
    </w:p>
  </w:footnote>
  <w:footnote w:id="13">
    <w:p w:rsidR="00E86F5D" w:rsidRPr="00280EA7" w:rsidRDefault="00E86F5D" w:rsidP="00280EA7">
      <w:pPr>
        <w:ind w:left="567"/>
        <w:rPr>
          <w:rFonts w:asciiTheme="majorBidi" w:hAnsiTheme="majorBidi" w:cstheme="majorBidi"/>
          <w:sz w:val="20"/>
          <w:szCs w:val="20"/>
          <w:lang w:val="id-ID"/>
        </w:rPr>
      </w:pPr>
      <w:r w:rsidRPr="00883FD5">
        <w:rPr>
          <w:rStyle w:val="FootnoteReference"/>
          <w:rFonts w:asciiTheme="majorBidi" w:hAnsiTheme="majorBidi" w:cstheme="majorBidi"/>
        </w:rPr>
        <w:footnoteRef/>
      </w:r>
      <w:r>
        <w:rPr>
          <w:rFonts w:asciiTheme="majorBidi" w:hAnsiTheme="majorBidi" w:cstheme="majorBidi"/>
        </w:rPr>
        <w:t xml:space="preserve"> </w:t>
      </w:r>
      <w:r w:rsidRPr="00280EA7">
        <w:rPr>
          <w:rFonts w:asciiTheme="majorBidi" w:hAnsiTheme="majorBidi" w:cstheme="majorBidi"/>
          <w:sz w:val="20"/>
          <w:szCs w:val="20"/>
        </w:rPr>
        <w:t xml:space="preserve">Uyu </w:t>
      </w:r>
      <w:r>
        <w:rPr>
          <w:rFonts w:asciiTheme="majorBidi" w:hAnsiTheme="majorBidi" w:cstheme="majorBidi"/>
          <w:sz w:val="20"/>
          <w:szCs w:val="20"/>
        </w:rPr>
        <w:t>Wahyudin</w:t>
      </w:r>
      <w:r w:rsidRPr="00280EA7">
        <w:rPr>
          <w:rFonts w:asciiTheme="majorBidi" w:hAnsiTheme="majorBidi" w:cstheme="majorBidi"/>
          <w:sz w:val="20"/>
          <w:szCs w:val="20"/>
        </w:rPr>
        <w:t xml:space="preserve">. </w:t>
      </w:r>
      <w:r w:rsidRPr="00280EA7">
        <w:rPr>
          <w:rFonts w:asciiTheme="majorBidi" w:hAnsiTheme="majorBidi" w:cstheme="majorBidi"/>
          <w:i/>
          <w:iCs/>
          <w:sz w:val="20"/>
          <w:szCs w:val="20"/>
        </w:rPr>
        <w:t>Penilaian Perkembangan Anak Usia Dini</w:t>
      </w:r>
      <w:r w:rsidRPr="00280EA7">
        <w:rPr>
          <w:rFonts w:asciiTheme="majorBidi" w:hAnsiTheme="majorBidi" w:cstheme="majorBidi"/>
          <w:sz w:val="20"/>
          <w:szCs w:val="20"/>
        </w:rPr>
        <w:t xml:space="preserve">. </w:t>
      </w:r>
      <w:r>
        <w:rPr>
          <w:rFonts w:asciiTheme="majorBidi" w:hAnsiTheme="majorBidi" w:cstheme="majorBidi"/>
          <w:sz w:val="20"/>
          <w:szCs w:val="20"/>
          <w:lang w:val="id-ID"/>
        </w:rPr>
        <w:t>(</w:t>
      </w:r>
      <w:r w:rsidRPr="00280EA7">
        <w:rPr>
          <w:rFonts w:asciiTheme="majorBidi" w:hAnsiTheme="majorBidi" w:cstheme="majorBidi"/>
          <w:sz w:val="20"/>
          <w:szCs w:val="20"/>
        </w:rPr>
        <w:t>Bandung : PT. Refika Aditama</w:t>
      </w:r>
      <w:r>
        <w:rPr>
          <w:rFonts w:asciiTheme="majorBidi" w:hAnsiTheme="majorBidi" w:cstheme="majorBidi"/>
          <w:sz w:val="20"/>
          <w:szCs w:val="20"/>
          <w:lang w:val="id-ID"/>
        </w:rPr>
        <w:t>.</w:t>
      </w:r>
      <w:r w:rsidRPr="00280EA7">
        <w:rPr>
          <w:rFonts w:asciiTheme="majorBidi" w:hAnsiTheme="majorBidi" w:cstheme="majorBidi"/>
          <w:sz w:val="20"/>
          <w:szCs w:val="20"/>
        </w:rPr>
        <w:t xml:space="preserve"> 2011</w:t>
      </w:r>
      <w:r w:rsidR="00FC311C">
        <w:rPr>
          <w:rFonts w:asciiTheme="majorBidi" w:hAnsiTheme="majorBidi" w:cstheme="majorBidi"/>
          <w:sz w:val="20"/>
          <w:szCs w:val="20"/>
          <w:lang w:val="id-ID"/>
        </w:rPr>
        <w:t xml:space="preserve">) </w:t>
      </w:r>
      <w:r w:rsidR="00DE065C">
        <w:rPr>
          <w:rFonts w:asciiTheme="majorBidi" w:hAnsiTheme="majorBidi" w:cstheme="majorBidi"/>
          <w:sz w:val="20"/>
          <w:szCs w:val="20"/>
          <w:lang w:val="id-ID"/>
        </w:rPr>
        <w:t>Hal.8</w:t>
      </w:r>
    </w:p>
    <w:p w:rsidR="00E86F5D" w:rsidRPr="00280EA7" w:rsidRDefault="00E86F5D" w:rsidP="00883FD5">
      <w:pPr>
        <w:pStyle w:val="FootnoteText"/>
        <w:ind w:firstLine="567"/>
        <w:jc w:val="both"/>
        <w:rPr>
          <w:rFonts w:asciiTheme="majorBidi" w:hAnsiTheme="majorBidi" w:cstheme="majorBidi"/>
          <w:lang w:val="id-ID"/>
        </w:rPr>
      </w:pPr>
    </w:p>
  </w:footnote>
  <w:footnote w:id="14">
    <w:p w:rsidR="00E86F5D" w:rsidRPr="00883FD5" w:rsidRDefault="00E86F5D" w:rsidP="00883FD5">
      <w:pPr>
        <w:pStyle w:val="FootnoteText"/>
        <w:ind w:left="567"/>
        <w:jc w:val="both"/>
        <w:rPr>
          <w:rFonts w:asciiTheme="majorBidi" w:hAnsiTheme="majorBidi" w:cstheme="majorBidi"/>
        </w:rPr>
      </w:pPr>
      <w:r w:rsidRPr="00883FD5">
        <w:rPr>
          <w:rStyle w:val="FootnoteReference"/>
          <w:rFonts w:asciiTheme="majorBidi" w:hAnsiTheme="majorBidi" w:cstheme="majorBidi"/>
        </w:rPr>
        <w:footnoteRef/>
      </w:r>
      <w:r w:rsidRPr="00883FD5">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Hal.</w:t>
      </w:r>
      <w:r w:rsidR="00DE065C">
        <w:rPr>
          <w:rFonts w:asciiTheme="majorBidi" w:hAnsiTheme="majorBidi" w:cstheme="majorBidi"/>
          <w:lang w:val="id-ID"/>
        </w:rPr>
        <w:t>8</w:t>
      </w:r>
    </w:p>
  </w:footnote>
  <w:footnote w:id="15">
    <w:p w:rsidR="00E86F5D" w:rsidRPr="005A1A95" w:rsidRDefault="00E86F5D" w:rsidP="00883FD5">
      <w:pPr>
        <w:pStyle w:val="FootnoteText"/>
        <w:ind w:firstLine="567"/>
        <w:jc w:val="both"/>
      </w:pPr>
      <w:r w:rsidRPr="00883FD5">
        <w:rPr>
          <w:rStyle w:val="FootnoteReference"/>
          <w:rFonts w:asciiTheme="majorBidi" w:hAnsiTheme="majorBidi" w:cstheme="majorBidi"/>
        </w:rPr>
        <w:footnoteRef/>
      </w:r>
      <w:r>
        <w:t xml:space="preserve"> </w:t>
      </w:r>
      <w:r>
        <w:rPr>
          <w:rFonts w:asciiTheme="majorBidi" w:hAnsiTheme="majorBidi" w:cstheme="majorBidi"/>
          <w:i/>
          <w:iCs/>
          <w:lang w:val="id-ID"/>
        </w:rPr>
        <w:t>Ibid....</w:t>
      </w:r>
      <w:r>
        <w:rPr>
          <w:rFonts w:asciiTheme="majorBidi" w:hAnsiTheme="majorBidi" w:cstheme="majorBidi"/>
          <w:lang w:val="id-ID"/>
        </w:rPr>
        <w:t>Hal.</w:t>
      </w:r>
      <w:r w:rsidR="00DE065C">
        <w:rPr>
          <w:rFonts w:asciiTheme="majorBidi" w:hAnsiTheme="majorBidi" w:cstheme="majorBidi"/>
          <w:lang w:val="id-ID"/>
        </w:rPr>
        <w:t>8</w:t>
      </w:r>
    </w:p>
  </w:footnote>
  <w:footnote w:id="16">
    <w:p w:rsidR="00E86F5D" w:rsidRPr="00B71E65" w:rsidRDefault="00E86F5D" w:rsidP="00280EA7">
      <w:pPr>
        <w:pStyle w:val="FootnoteText"/>
        <w:ind w:left="567"/>
        <w:jc w:val="both"/>
        <w:rPr>
          <w:lang w:val="id-ID"/>
        </w:rPr>
      </w:pPr>
      <w:r>
        <w:rPr>
          <w:rStyle w:val="FootnoteReference"/>
        </w:rPr>
        <w:footnoteRef/>
      </w:r>
      <w:r>
        <w:t xml:space="preserve"> </w:t>
      </w:r>
      <w:r w:rsidRPr="00B71E65">
        <w:rPr>
          <w:rFonts w:asciiTheme="majorBidi" w:hAnsiTheme="majorBidi" w:cstheme="majorBidi"/>
          <w:lang w:val="id-ID"/>
        </w:rPr>
        <w:t>F.J</w:t>
      </w:r>
      <w:r>
        <w:rPr>
          <w:lang w:val="id-ID"/>
        </w:rPr>
        <w:t xml:space="preserve">. </w:t>
      </w:r>
      <w:r w:rsidRPr="00B71E65">
        <w:rPr>
          <w:rFonts w:asciiTheme="majorBidi" w:hAnsiTheme="majorBidi" w:cstheme="majorBidi"/>
          <w:lang w:val="id-ID"/>
        </w:rPr>
        <w:t>Mon</w:t>
      </w:r>
      <w:r>
        <w:rPr>
          <w:rFonts w:asciiTheme="majorBidi" w:hAnsiTheme="majorBidi" w:cstheme="majorBidi"/>
          <w:lang w:val="id-ID"/>
        </w:rPr>
        <w:t xml:space="preserve">ks,dkk. </w:t>
      </w:r>
      <w:r>
        <w:rPr>
          <w:rFonts w:asciiTheme="majorBidi" w:hAnsiTheme="majorBidi" w:cstheme="majorBidi"/>
          <w:i/>
          <w:iCs/>
          <w:lang w:val="id-ID"/>
        </w:rPr>
        <w:t>Psikologi..</w:t>
      </w:r>
      <w:r>
        <w:rPr>
          <w:rFonts w:asciiTheme="majorBidi" w:hAnsiTheme="majorBidi" w:cstheme="majorBidi"/>
          <w:lang w:val="id-ID"/>
        </w:rPr>
        <w:t>. Hal. 127</w:t>
      </w:r>
    </w:p>
  </w:footnote>
  <w:footnote w:id="17">
    <w:p w:rsidR="00E86F5D" w:rsidRPr="00280EA7" w:rsidRDefault="00E86F5D" w:rsidP="00280EA7">
      <w:pPr>
        <w:spacing w:after="0" w:line="240" w:lineRule="auto"/>
        <w:ind w:firstLine="567"/>
        <w:jc w:val="both"/>
        <w:rPr>
          <w:rFonts w:asciiTheme="majorBidi" w:hAnsiTheme="majorBidi" w:cstheme="majorBidi"/>
          <w:sz w:val="20"/>
          <w:szCs w:val="20"/>
          <w:lang w:val="id-ID"/>
        </w:rPr>
      </w:pPr>
      <w:r w:rsidRPr="00280EA7">
        <w:rPr>
          <w:rStyle w:val="FootnoteReference"/>
          <w:rFonts w:asciiTheme="majorBidi" w:hAnsiTheme="majorBidi" w:cstheme="majorBidi"/>
          <w:sz w:val="20"/>
          <w:szCs w:val="20"/>
        </w:rPr>
        <w:footnoteRef/>
      </w:r>
      <w:r w:rsidRPr="00373DC3">
        <w:rPr>
          <w:rFonts w:asciiTheme="majorBidi" w:hAnsiTheme="majorBidi" w:cstheme="majorBidi"/>
          <w:sz w:val="20"/>
          <w:szCs w:val="20"/>
          <w:lang w:val="id-ID"/>
        </w:rPr>
        <w:t xml:space="preserve"> </w:t>
      </w:r>
      <w:hyperlink r:id="rId3" w:history="1">
        <w:r w:rsidRPr="00373DC3">
          <w:rPr>
            <w:rStyle w:val="Hyperlink"/>
            <w:rFonts w:asciiTheme="majorBidi" w:hAnsiTheme="majorBidi" w:cstheme="majorBidi"/>
            <w:color w:val="auto"/>
            <w:sz w:val="20"/>
            <w:szCs w:val="20"/>
            <w:u w:val="none"/>
            <w:lang w:val="id-ID"/>
          </w:rPr>
          <w:t>http://www.taspen.com/files/humas/UUD%201945.pdf</w:t>
        </w:r>
      </w:hyperlink>
    </w:p>
  </w:footnote>
  <w:footnote w:id="18">
    <w:p w:rsidR="00E86F5D" w:rsidRPr="00883FD5" w:rsidRDefault="00E86F5D" w:rsidP="00280EA7">
      <w:pPr>
        <w:pStyle w:val="FootnoteText"/>
        <w:ind w:firstLine="567"/>
        <w:jc w:val="both"/>
        <w:rPr>
          <w:rFonts w:asciiTheme="majorBidi" w:hAnsiTheme="majorBidi" w:cstheme="majorBidi"/>
          <w:lang w:val="id-ID"/>
        </w:rPr>
      </w:pPr>
      <w:r>
        <w:rPr>
          <w:rStyle w:val="FootnoteReference"/>
        </w:rPr>
        <w:footnoteRef/>
      </w:r>
      <w:r>
        <w:t xml:space="preserve"> </w:t>
      </w:r>
      <w:r w:rsidRPr="00764D71">
        <w:rPr>
          <w:rFonts w:asciiTheme="majorBidi" w:hAnsiTheme="majorBidi" w:cstheme="majorBidi"/>
          <w:lang w:val="id-ID"/>
        </w:rPr>
        <w:t>Yuliani nurani Sujiono.</w:t>
      </w:r>
      <w:r>
        <w:rPr>
          <w:rFonts w:asciiTheme="majorBidi" w:hAnsiTheme="majorBidi" w:cstheme="majorBidi"/>
          <w:i/>
          <w:iCs/>
          <w:lang w:val="id-ID"/>
        </w:rPr>
        <w:t xml:space="preserve"> Konsep....</w:t>
      </w:r>
      <w:r>
        <w:rPr>
          <w:rFonts w:asciiTheme="majorBidi" w:hAnsiTheme="majorBidi" w:cstheme="majorBidi"/>
          <w:lang w:val="id-ID"/>
        </w:rPr>
        <w:t>Hal.6</w:t>
      </w:r>
    </w:p>
  </w:footnote>
  <w:footnote w:id="19">
    <w:p w:rsidR="00E86F5D" w:rsidRPr="00F84124" w:rsidRDefault="00E86F5D" w:rsidP="00280EA7">
      <w:pPr>
        <w:pStyle w:val="FootnoteText"/>
        <w:ind w:firstLine="567"/>
        <w:jc w:val="both"/>
        <w:rPr>
          <w:rFonts w:asciiTheme="majorBidi" w:hAnsiTheme="majorBidi" w:cstheme="majorBidi"/>
          <w:lang w:val="id-ID"/>
        </w:rPr>
      </w:pPr>
      <w:r w:rsidRPr="00F84124">
        <w:rPr>
          <w:rStyle w:val="FootnoteReference"/>
          <w:rFonts w:asciiTheme="majorBidi" w:hAnsiTheme="majorBidi" w:cstheme="majorBidi"/>
        </w:rPr>
        <w:footnoteRef/>
      </w:r>
      <w:r w:rsidRPr="00F84124">
        <w:rPr>
          <w:rFonts w:asciiTheme="majorBidi" w:hAnsiTheme="majorBidi" w:cstheme="majorBidi"/>
          <w:lang w:val="id-ID"/>
        </w:rPr>
        <w:t xml:space="preserve"> http://id.wikipedia.org/wiki/pendidikan</w:t>
      </w:r>
    </w:p>
  </w:footnote>
  <w:footnote w:id="20">
    <w:p w:rsidR="0032248E" w:rsidRPr="0032248E" w:rsidRDefault="0032248E" w:rsidP="0032248E">
      <w:pPr>
        <w:pStyle w:val="FootnoteText"/>
        <w:ind w:left="567"/>
        <w:rPr>
          <w:rFonts w:asciiTheme="majorBidi" w:hAnsiTheme="majorBidi" w:cstheme="majorBidi"/>
          <w:lang w:val="id-ID"/>
        </w:rPr>
      </w:pPr>
      <w:r>
        <w:rPr>
          <w:rStyle w:val="FootnoteReference"/>
        </w:rPr>
        <w:footnoteRef/>
      </w:r>
      <w:r>
        <w:t xml:space="preserve"> </w:t>
      </w:r>
      <w:r w:rsidRPr="0032248E">
        <w:rPr>
          <w:rFonts w:asciiTheme="majorBidi" w:hAnsiTheme="majorBidi" w:cstheme="majorBidi"/>
        </w:rPr>
        <w:t xml:space="preserve">Amran YS Chaniago. </w:t>
      </w:r>
      <w:r w:rsidRPr="0032248E">
        <w:rPr>
          <w:rStyle w:val="Emphasis"/>
          <w:rFonts w:asciiTheme="majorBidi" w:hAnsiTheme="majorBidi" w:cstheme="majorBidi"/>
        </w:rPr>
        <w:t>Kamus Lengkap Bahasa Indonesia</w:t>
      </w:r>
      <w:r w:rsidRPr="0032248E">
        <w:rPr>
          <w:rFonts w:asciiTheme="majorBidi" w:hAnsiTheme="majorBidi" w:cstheme="majorBidi"/>
        </w:rPr>
        <w:t>. (Cet. V; Bandung: Pustaka Setia, 2002)</w:t>
      </w:r>
      <w:r w:rsidRPr="0032248E">
        <w:rPr>
          <w:rStyle w:val="Emphasis"/>
          <w:rFonts w:asciiTheme="majorBidi" w:hAnsiTheme="majorBidi" w:cstheme="majorBidi"/>
        </w:rPr>
        <w:t>.</w:t>
      </w:r>
      <w:r>
        <w:rPr>
          <w:rFonts w:asciiTheme="majorBidi" w:hAnsiTheme="majorBidi" w:cstheme="majorBidi"/>
          <w:lang w:val="id-ID"/>
        </w:rPr>
        <w:t>Hal</w:t>
      </w:r>
      <w:r>
        <w:rPr>
          <w:rFonts w:asciiTheme="majorBidi" w:hAnsiTheme="majorBidi" w:cstheme="majorBidi"/>
        </w:rPr>
        <w:t xml:space="preserve">. 427 </w:t>
      </w:r>
    </w:p>
  </w:footnote>
  <w:footnote w:id="21">
    <w:p w:rsidR="0032248E" w:rsidRPr="005B5146" w:rsidRDefault="0032248E" w:rsidP="005B5146">
      <w:pPr>
        <w:spacing w:line="240" w:lineRule="auto"/>
        <w:ind w:left="709" w:firstLine="41"/>
        <w:rPr>
          <w:rFonts w:asciiTheme="majorBidi" w:hAnsiTheme="majorBidi" w:cstheme="majorBidi"/>
          <w:sz w:val="20"/>
          <w:szCs w:val="20"/>
          <w:lang w:val="id-ID"/>
        </w:rPr>
      </w:pPr>
      <w:r w:rsidRPr="005B5146">
        <w:rPr>
          <w:rStyle w:val="FootnoteReference"/>
          <w:rFonts w:asciiTheme="majorBidi" w:hAnsiTheme="majorBidi" w:cstheme="majorBidi"/>
          <w:sz w:val="20"/>
          <w:szCs w:val="20"/>
        </w:rPr>
        <w:footnoteRef/>
      </w:r>
      <w:r w:rsidRPr="005B5146">
        <w:rPr>
          <w:rFonts w:asciiTheme="majorBidi" w:hAnsiTheme="majorBidi" w:cstheme="majorBidi"/>
          <w:sz w:val="20"/>
          <w:szCs w:val="20"/>
        </w:rPr>
        <w:t xml:space="preserve"> </w:t>
      </w:r>
      <w:r w:rsidR="005B5146" w:rsidRPr="005B5146">
        <w:rPr>
          <w:rFonts w:asciiTheme="majorBidi" w:eastAsia="Times New Roman" w:hAnsiTheme="majorBidi" w:cstheme="majorBidi"/>
          <w:sz w:val="20"/>
          <w:szCs w:val="20"/>
          <w:lang w:eastAsia="id-ID"/>
        </w:rPr>
        <w:t>M.Arief Y</w:t>
      </w:r>
      <w:r w:rsidR="005B5146" w:rsidRPr="005B5146">
        <w:rPr>
          <w:rFonts w:asciiTheme="majorBidi" w:eastAsia="Times New Roman" w:hAnsiTheme="majorBidi" w:cstheme="majorBidi"/>
          <w:sz w:val="20"/>
          <w:szCs w:val="20"/>
          <w:lang w:val="id-ID" w:eastAsia="id-ID"/>
        </w:rPr>
        <w:t xml:space="preserve">. </w:t>
      </w:r>
      <w:r w:rsidR="005B5146" w:rsidRPr="005B5146">
        <w:rPr>
          <w:rFonts w:asciiTheme="majorBidi" w:eastAsia="Times New Roman" w:hAnsiTheme="majorBidi" w:cstheme="majorBidi"/>
          <w:i/>
          <w:iCs/>
          <w:sz w:val="20"/>
          <w:szCs w:val="20"/>
          <w:lang w:eastAsia="id-ID"/>
        </w:rPr>
        <w:t>Pemahaman Belajar Siswa</w:t>
      </w:r>
      <w:r w:rsidR="005B5146" w:rsidRPr="005B5146">
        <w:rPr>
          <w:rFonts w:asciiTheme="majorBidi" w:eastAsia="Times New Roman" w:hAnsiTheme="majorBidi" w:cstheme="majorBidi"/>
          <w:sz w:val="20"/>
          <w:szCs w:val="20"/>
          <w:lang w:val="id-ID" w:eastAsia="id-ID"/>
        </w:rPr>
        <w:t xml:space="preserve">. http://smkn20.ucoz.com/news/definisi    </w:t>
      </w:r>
      <w:r w:rsidR="005B5146">
        <w:rPr>
          <w:rFonts w:asciiTheme="majorBidi" w:eastAsia="Times New Roman" w:hAnsiTheme="majorBidi" w:cstheme="majorBidi"/>
          <w:sz w:val="20"/>
          <w:szCs w:val="20"/>
          <w:lang w:val="id-ID" w:eastAsia="id-ID"/>
        </w:rPr>
        <w:t xml:space="preserve">  </w:t>
      </w:r>
      <w:r w:rsidR="005B5146" w:rsidRPr="005B5146">
        <w:rPr>
          <w:rFonts w:asciiTheme="majorBidi" w:eastAsia="Times New Roman" w:hAnsiTheme="majorBidi" w:cstheme="majorBidi"/>
          <w:sz w:val="20"/>
          <w:szCs w:val="20"/>
          <w:lang w:val="id-ID" w:eastAsia="id-ID"/>
        </w:rPr>
        <w:t>_pemahaman_belajar</w:t>
      </w:r>
      <w:hyperlink r:id="rId4" w:history="1">
        <w:r w:rsidR="005B5146" w:rsidRPr="005B5146">
          <w:rPr>
            <w:rStyle w:val="Hyperlink"/>
            <w:rFonts w:asciiTheme="majorBidi" w:hAnsiTheme="majorBidi" w:cstheme="majorBidi"/>
            <w:color w:val="auto"/>
            <w:sz w:val="20"/>
            <w:szCs w:val="20"/>
            <w:u w:val="none"/>
          </w:rPr>
          <w:t>_siswa_tingkat_afektif_kognitif_psikomotorik/2012-03-01-28</w:t>
        </w:r>
      </w:hyperlink>
    </w:p>
  </w:footnote>
  <w:footnote w:id="22">
    <w:p w:rsidR="00E0353F" w:rsidRPr="00E0353F" w:rsidRDefault="00E0353F" w:rsidP="00E0353F">
      <w:pPr>
        <w:ind w:left="709"/>
        <w:rPr>
          <w:rFonts w:asciiTheme="majorBidi" w:hAnsiTheme="majorBidi" w:cstheme="majorBidi"/>
          <w:sz w:val="20"/>
          <w:szCs w:val="20"/>
          <w:lang w:val="id-ID"/>
        </w:rPr>
      </w:pPr>
      <w:r>
        <w:rPr>
          <w:rStyle w:val="FootnoteReference"/>
        </w:rPr>
        <w:footnoteRef/>
      </w:r>
      <w:r w:rsidRPr="00E0353F">
        <w:rPr>
          <w:rFonts w:asciiTheme="majorBidi" w:hAnsiTheme="majorBidi" w:cstheme="majorBidi"/>
          <w:sz w:val="20"/>
          <w:szCs w:val="20"/>
          <w:lang w:val="id-ID"/>
        </w:rPr>
        <w:t>Ian</w:t>
      </w:r>
      <w:r>
        <w:rPr>
          <w:rFonts w:asciiTheme="majorBidi" w:hAnsiTheme="majorBidi" w:cstheme="majorBidi"/>
          <w:sz w:val="20"/>
          <w:szCs w:val="20"/>
          <w:lang w:val="id-ID"/>
        </w:rPr>
        <w:t xml:space="preserve">. </w:t>
      </w:r>
      <w:r w:rsidRPr="00E0353F">
        <w:rPr>
          <w:rFonts w:asciiTheme="majorBidi" w:hAnsiTheme="majorBidi" w:cstheme="majorBidi"/>
          <w:i/>
          <w:iCs/>
          <w:sz w:val="20"/>
          <w:szCs w:val="20"/>
          <w:lang w:val="id-ID"/>
        </w:rPr>
        <w:t>Pengertian Pemahaman</w:t>
      </w:r>
      <w:r>
        <w:rPr>
          <w:rFonts w:asciiTheme="majorBidi" w:hAnsiTheme="majorBidi" w:cstheme="majorBidi"/>
          <w:sz w:val="20"/>
          <w:szCs w:val="20"/>
          <w:lang w:val="id-ID"/>
        </w:rPr>
        <w:t>.</w:t>
      </w:r>
      <w:r w:rsidRPr="00E0353F">
        <w:rPr>
          <w:lang w:val="id-ID"/>
        </w:rPr>
        <w:t xml:space="preserve"> </w:t>
      </w:r>
      <w:hyperlink r:id="rId5" w:history="1">
        <w:r w:rsidR="00B45398" w:rsidRPr="00B45398">
          <w:rPr>
            <w:rStyle w:val="Hyperlink"/>
            <w:rFonts w:asciiTheme="majorBidi" w:hAnsiTheme="majorBidi" w:cstheme="majorBidi"/>
            <w:color w:val="auto"/>
            <w:sz w:val="20"/>
            <w:szCs w:val="20"/>
            <w:u w:val="none"/>
            <w:lang w:val="id-ID"/>
          </w:rPr>
          <w:t>http://ian43.wordpress.com/2010/12/17/pengertian-pemahaman/</w:t>
        </w:r>
      </w:hyperlink>
    </w:p>
  </w:footnote>
  <w:footnote w:id="23">
    <w:p w:rsidR="00F85394" w:rsidRPr="00A216C3" w:rsidRDefault="00F85394" w:rsidP="005B514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Asri Budiningsih.</w:t>
      </w:r>
      <w:r>
        <w:rPr>
          <w:rFonts w:asciiTheme="majorBidi" w:hAnsiTheme="majorBidi" w:cstheme="majorBidi"/>
          <w:i/>
          <w:iCs/>
          <w:lang w:val="id-ID"/>
        </w:rPr>
        <w:t xml:space="preserve"> Belajar dan Pembelajarn.</w:t>
      </w:r>
      <w:r>
        <w:rPr>
          <w:rFonts w:asciiTheme="majorBidi" w:hAnsiTheme="majorBidi" w:cstheme="majorBidi"/>
          <w:lang w:val="id-ID"/>
        </w:rPr>
        <w:t>(Jakarta : PT. Rineka Cipta.2005) Hal.20</w:t>
      </w:r>
    </w:p>
  </w:footnote>
  <w:footnote w:id="24">
    <w:p w:rsidR="00F85394" w:rsidRPr="001B07D0" w:rsidRDefault="00F85394" w:rsidP="00F85394">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Ibid...</w:t>
      </w:r>
      <w:r>
        <w:rPr>
          <w:rFonts w:asciiTheme="majorBidi" w:hAnsiTheme="majorBidi" w:cstheme="majorBidi"/>
          <w:lang w:val="id-ID"/>
        </w:rPr>
        <w:t xml:space="preserve"> Hal.34</w:t>
      </w:r>
    </w:p>
  </w:footnote>
  <w:footnote w:id="25">
    <w:p w:rsidR="00F85394" w:rsidRPr="002760BE" w:rsidRDefault="00F85394" w:rsidP="00F85394">
      <w:pPr>
        <w:pStyle w:val="FootnoteText"/>
        <w:ind w:firstLine="720"/>
        <w:jc w:val="both"/>
        <w:rPr>
          <w:rFonts w:asciiTheme="majorBidi" w:hAnsiTheme="majorBidi" w:cstheme="majorBidi"/>
          <w:lang w:val="id-ID"/>
        </w:rPr>
      </w:pPr>
      <w:r w:rsidRPr="002760BE">
        <w:rPr>
          <w:rStyle w:val="FootnoteReference"/>
          <w:rFonts w:asciiTheme="majorBidi" w:hAnsiTheme="majorBidi" w:cstheme="majorBidi"/>
        </w:rPr>
        <w:footnoteRef/>
      </w:r>
      <w:r w:rsidRPr="002760BE">
        <w:rPr>
          <w:rFonts w:asciiTheme="majorBidi" w:hAnsiTheme="majorBidi" w:cstheme="majorBidi"/>
        </w:rPr>
        <w:t xml:space="preserve"> Daryanto</w:t>
      </w:r>
      <w:r w:rsidRPr="002760BE">
        <w:rPr>
          <w:rFonts w:asciiTheme="majorBidi" w:hAnsiTheme="majorBidi" w:cstheme="majorBidi"/>
          <w:lang w:val="id-ID"/>
        </w:rPr>
        <w:t xml:space="preserve">. </w:t>
      </w:r>
      <w:r w:rsidRPr="002760BE">
        <w:rPr>
          <w:rFonts w:asciiTheme="majorBidi" w:hAnsiTheme="majorBidi" w:cstheme="majorBidi"/>
          <w:i/>
        </w:rPr>
        <w:t>Belajar dan Mengajar</w:t>
      </w:r>
      <w:r w:rsidRPr="002760BE">
        <w:rPr>
          <w:rFonts w:asciiTheme="majorBidi" w:hAnsiTheme="majorBidi" w:cstheme="majorBidi"/>
          <w:i/>
          <w:lang w:val="id-ID"/>
        </w:rPr>
        <w:t xml:space="preserve">. </w:t>
      </w:r>
      <w:r w:rsidRPr="002760BE">
        <w:rPr>
          <w:rFonts w:asciiTheme="majorBidi" w:hAnsiTheme="majorBidi" w:cstheme="majorBidi"/>
        </w:rPr>
        <w:t>(Bandung</w:t>
      </w:r>
      <w:r w:rsidRPr="002760BE">
        <w:rPr>
          <w:rFonts w:asciiTheme="majorBidi" w:hAnsiTheme="majorBidi" w:cstheme="majorBidi"/>
          <w:lang w:val="id-ID"/>
        </w:rPr>
        <w:t xml:space="preserve"> </w:t>
      </w:r>
      <w:r w:rsidRPr="002760BE">
        <w:rPr>
          <w:rFonts w:asciiTheme="majorBidi" w:hAnsiTheme="majorBidi" w:cstheme="majorBidi"/>
        </w:rPr>
        <w:t>: CV Virma Widya</w:t>
      </w:r>
      <w:r w:rsidRPr="002760BE">
        <w:rPr>
          <w:rFonts w:asciiTheme="majorBidi" w:hAnsiTheme="majorBidi" w:cstheme="majorBidi"/>
          <w:lang w:val="id-ID"/>
        </w:rPr>
        <w:t>.</w:t>
      </w:r>
      <w:r w:rsidRPr="002760BE">
        <w:rPr>
          <w:rFonts w:asciiTheme="majorBidi" w:hAnsiTheme="majorBidi" w:cstheme="majorBidi"/>
        </w:rPr>
        <w:t xml:space="preserve"> 2010 )</w:t>
      </w:r>
      <w:r w:rsidRPr="002760BE">
        <w:rPr>
          <w:rFonts w:asciiTheme="majorBidi" w:hAnsiTheme="majorBidi" w:cstheme="majorBidi"/>
          <w:lang w:val="id-ID"/>
        </w:rPr>
        <w:t xml:space="preserve"> H</w:t>
      </w:r>
      <w:r w:rsidRPr="002760BE">
        <w:rPr>
          <w:rFonts w:asciiTheme="majorBidi" w:hAnsiTheme="majorBidi" w:cstheme="majorBidi"/>
        </w:rPr>
        <w:t>al 6</w:t>
      </w:r>
    </w:p>
  </w:footnote>
  <w:footnote w:id="26">
    <w:p w:rsidR="00613D8B" w:rsidRPr="002760BE" w:rsidRDefault="00613D8B" w:rsidP="00613D8B">
      <w:pPr>
        <w:pStyle w:val="FootnoteText"/>
        <w:ind w:firstLine="720"/>
        <w:jc w:val="both"/>
        <w:rPr>
          <w:rFonts w:asciiTheme="majorBidi" w:hAnsiTheme="majorBidi" w:cstheme="majorBidi"/>
        </w:rPr>
      </w:pPr>
      <w:r w:rsidRPr="002760BE">
        <w:rPr>
          <w:rStyle w:val="FootnoteReference"/>
          <w:rFonts w:asciiTheme="majorBidi" w:hAnsiTheme="majorBidi" w:cstheme="majorBidi"/>
        </w:rPr>
        <w:footnoteRef/>
      </w:r>
      <w:r w:rsidRPr="002760BE">
        <w:rPr>
          <w:rFonts w:asciiTheme="majorBidi" w:hAnsiTheme="majorBidi" w:cstheme="majorBidi"/>
        </w:rPr>
        <w:t xml:space="preserve"> </w:t>
      </w:r>
      <w:r w:rsidRPr="002760BE">
        <w:rPr>
          <w:rFonts w:asciiTheme="majorBidi" w:hAnsiTheme="majorBidi" w:cstheme="majorBidi"/>
          <w:i/>
          <w:iCs/>
        </w:rPr>
        <w:t>Ibid</w:t>
      </w:r>
      <w:r>
        <w:rPr>
          <w:rFonts w:asciiTheme="majorBidi" w:hAnsiTheme="majorBidi" w:cstheme="majorBidi"/>
        </w:rPr>
        <w:t>..</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H</w:t>
      </w:r>
      <w:r w:rsidRPr="002760BE">
        <w:rPr>
          <w:rFonts w:asciiTheme="majorBidi" w:hAnsiTheme="majorBidi" w:cstheme="majorBidi"/>
        </w:rPr>
        <w:t>al 43</w:t>
      </w:r>
    </w:p>
  </w:footnote>
  <w:footnote w:id="27">
    <w:p w:rsidR="00613D8B" w:rsidRPr="004908D2" w:rsidRDefault="00613D8B" w:rsidP="00613D8B">
      <w:pPr>
        <w:pStyle w:val="FootnoteText"/>
        <w:ind w:firstLine="720"/>
        <w:jc w:val="both"/>
        <w:rPr>
          <w:rFonts w:asciiTheme="majorBidi" w:hAnsiTheme="majorBidi" w:cstheme="majorBidi"/>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sidRPr="004908D2">
        <w:rPr>
          <w:rFonts w:asciiTheme="majorBidi" w:hAnsiTheme="majorBidi" w:cstheme="majorBidi"/>
          <w:i/>
          <w:iCs/>
        </w:rPr>
        <w:t>Ibid</w:t>
      </w:r>
      <w:r>
        <w:rPr>
          <w:rFonts w:asciiTheme="majorBidi" w:hAnsiTheme="majorBidi" w:cstheme="majorBidi"/>
        </w:rPr>
        <w:t>...</w:t>
      </w:r>
      <w:r>
        <w:rPr>
          <w:rFonts w:asciiTheme="majorBidi" w:hAnsiTheme="majorBidi" w:cstheme="majorBidi"/>
          <w:lang w:val="id-ID"/>
        </w:rPr>
        <w:t>.H</w:t>
      </w:r>
      <w:r w:rsidRPr="004908D2">
        <w:rPr>
          <w:rFonts w:asciiTheme="majorBidi" w:hAnsiTheme="majorBidi" w:cstheme="majorBidi"/>
        </w:rPr>
        <w:t>al 44</w:t>
      </w:r>
    </w:p>
  </w:footnote>
  <w:footnote w:id="28">
    <w:p w:rsidR="00613D8B" w:rsidRPr="004908D2" w:rsidRDefault="00613D8B" w:rsidP="00613D8B">
      <w:pPr>
        <w:pStyle w:val="FootnoteText"/>
        <w:ind w:firstLine="720"/>
        <w:jc w:val="both"/>
        <w:rPr>
          <w:rFonts w:asciiTheme="majorBidi" w:hAnsiTheme="majorBidi" w:cstheme="majorBidi"/>
        </w:rPr>
      </w:pPr>
      <w:r w:rsidRPr="004908D2">
        <w:rPr>
          <w:rStyle w:val="FootnoteReference"/>
          <w:rFonts w:asciiTheme="majorBidi" w:hAnsiTheme="majorBidi" w:cstheme="majorBidi"/>
        </w:rPr>
        <w:footnoteRef/>
      </w:r>
      <w:r w:rsidRPr="004908D2">
        <w:rPr>
          <w:rFonts w:asciiTheme="majorBidi" w:hAnsiTheme="majorBidi" w:cstheme="majorBidi"/>
        </w:rPr>
        <w:t xml:space="preserve"> </w:t>
      </w:r>
      <w:r w:rsidRPr="004908D2">
        <w:rPr>
          <w:rFonts w:asciiTheme="majorBidi" w:hAnsiTheme="majorBidi" w:cstheme="majorBidi"/>
          <w:i/>
          <w:iCs/>
        </w:rPr>
        <w:t>Ibid</w:t>
      </w:r>
      <w:r>
        <w:rPr>
          <w:rFonts w:asciiTheme="majorBidi" w:hAnsiTheme="majorBidi" w:cstheme="majorBidi"/>
        </w:rPr>
        <w:t>....</w:t>
      </w:r>
      <w:r>
        <w:rPr>
          <w:rFonts w:asciiTheme="majorBidi" w:hAnsiTheme="majorBidi" w:cstheme="majorBidi"/>
          <w:lang w:val="id-ID"/>
        </w:rPr>
        <w:t>H</w:t>
      </w:r>
      <w:r w:rsidRPr="004908D2">
        <w:rPr>
          <w:rFonts w:asciiTheme="majorBidi" w:hAnsiTheme="majorBidi" w:cstheme="majorBidi"/>
        </w:rPr>
        <w:t>al 45</w:t>
      </w:r>
    </w:p>
  </w:footnote>
  <w:footnote w:id="29">
    <w:p w:rsidR="00613D8B" w:rsidRDefault="00613D8B" w:rsidP="00613D8B">
      <w:pPr>
        <w:pStyle w:val="FootnoteText"/>
        <w:ind w:firstLine="720"/>
        <w:jc w:val="both"/>
      </w:pPr>
      <w:r w:rsidRPr="004908D2">
        <w:rPr>
          <w:rStyle w:val="FootnoteReference"/>
          <w:rFonts w:asciiTheme="majorBidi" w:hAnsiTheme="majorBidi" w:cstheme="majorBidi"/>
        </w:rPr>
        <w:footnoteRef/>
      </w:r>
      <w:r>
        <w:rPr>
          <w:rFonts w:asciiTheme="majorBidi" w:hAnsiTheme="majorBidi" w:cstheme="majorBidi"/>
        </w:rPr>
        <w:t xml:space="preserve"> Daryanto</w:t>
      </w:r>
      <w:r>
        <w:rPr>
          <w:rFonts w:asciiTheme="majorBidi" w:hAnsiTheme="majorBidi" w:cstheme="majorBidi"/>
          <w:lang w:val="id-ID"/>
        </w:rPr>
        <w:t>.</w:t>
      </w:r>
      <w:r w:rsidRPr="004908D2">
        <w:rPr>
          <w:rFonts w:asciiTheme="majorBidi" w:hAnsiTheme="majorBidi" w:cstheme="majorBidi"/>
          <w:i/>
          <w:iCs/>
        </w:rPr>
        <w:t>Belajar</w:t>
      </w:r>
      <w:r>
        <w:rPr>
          <w:rFonts w:asciiTheme="majorBidi" w:hAnsiTheme="majorBidi" w:cstheme="majorBidi"/>
        </w:rPr>
        <w:t>...</w:t>
      </w:r>
      <w:r>
        <w:rPr>
          <w:rFonts w:asciiTheme="majorBidi" w:hAnsiTheme="majorBidi" w:cstheme="majorBidi"/>
          <w:lang w:val="id-ID"/>
        </w:rPr>
        <w:t>H</w:t>
      </w:r>
      <w:r w:rsidRPr="004908D2">
        <w:rPr>
          <w:rFonts w:asciiTheme="majorBidi" w:hAnsiTheme="majorBidi" w:cstheme="majorBidi"/>
        </w:rPr>
        <w:t>al 55</w:t>
      </w:r>
    </w:p>
  </w:footnote>
  <w:footnote w:id="30">
    <w:p w:rsidR="00613D8B" w:rsidRPr="004908D2" w:rsidRDefault="00613D8B" w:rsidP="00613D8B">
      <w:pPr>
        <w:pStyle w:val="FootnoteText"/>
        <w:ind w:firstLine="720"/>
        <w:jc w:val="both"/>
        <w:rPr>
          <w:rFonts w:asciiTheme="majorBidi" w:hAnsiTheme="majorBidi" w:cstheme="majorBidi"/>
        </w:rPr>
      </w:pPr>
      <w:r w:rsidRPr="004908D2">
        <w:rPr>
          <w:rStyle w:val="FootnoteReference"/>
          <w:rFonts w:asciiTheme="majorBidi" w:hAnsiTheme="majorBidi" w:cstheme="majorBidi"/>
        </w:rPr>
        <w:footnoteRef/>
      </w:r>
      <w:r>
        <w:rPr>
          <w:rFonts w:asciiTheme="majorBidi" w:hAnsiTheme="majorBidi" w:cstheme="majorBidi"/>
        </w:rPr>
        <w:t xml:space="preserve"> Yulita Radita</w:t>
      </w:r>
      <w:r>
        <w:rPr>
          <w:rFonts w:asciiTheme="majorBidi" w:hAnsiTheme="majorBidi" w:cstheme="majorBidi"/>
          <w:lang w:val="id-ID"/>
        </w:rPr>
        <w:t xml:space="preserve">. </w:t>
      </w:r>
      <w:r w:rsidRPr="004908D2">
        <w:rPr>
          <w:rFonts w:asciiTheme="majorBidi" w:hAnsiTheme="majorBidi" w:cstheme="majorBidi"/>
          <w:i/>
          <w:iCs/>
        </w:rPr>
        <w:t>Meningkatkan</w:t>
      </w:r>
      <w:r>
        <w:rPr>
          <w:rFonts w:asciiTheme="majorBidi" w:hAnsiTheme="majorBidi" w:cstheme="majorBidi"/>
        </w:rPr>
        <w:t>....</w:t>
      </w:r>
      <w:r>
        <w:rPr>
          <w:rFonts w:asciiTheme="majorBidi" w:hAnsiTheme="majorBidi" w:cstheme="majorBidi"/>
          <w:lang w:val="id-ID"/>
        </w:rPr>
        <w:t>H</w:t>
      </w:r>
      <w:r w:rsidRPr="004908D2">
        <w:rPr>
          <w:rFonts w:asciiTheme="majorBidi" w:hAnsiTheme="majorBidi" w:cstheme="majorBidi"/>
        </w:rPr>
        <w:t>al. 16</w:t>
      </w:r>
    </w:p>
  </w:footnote>
  <w:footnote w:id="31">
    <w:p w:rsidR="00E86F5D" w:rsidRPr="00607A69" w:rsidRDefault="00E86F5D" w:rsidP="007C0EF3">
      <w:pPr>
        <w:pStyle w:val="FootnoteText"/>
        <w:ind w:firstLine="720"/>
        <w:jc w:val="both"/>
        <w:rPr>
          <w:lang w:val="id-ID"/>
        </w:rPr>
      </w:pPr>
      <w:r>
        <w:rPr>
          <w:rStyle w:val="FootnoteReference"/>
        </w:rPr>
        <w:footnoteRef/>
      </w:r>
      <w:r>
        <w:t xml:space="preserve"> </w:t>
      </w:r>
      <w:r w:rsidRPr="00607A69">
        <w:rPr>
          <w:rFonts w:asciiTheme="majorBidi" w:hAnsiTheme="majorBidi" w:cstheme="majorBidi"/>
        </w:rPr>
        <w:t xml:space="preserve">Turmudi.dkk, </w:t>
      </w:r>
      <w:r w:rsidRPr="00607A69">
        <w:rPr>
          <w:rFonts w:asciiTheme="majorBidi" w:hAnsiTheme="majorBidi" w:cstheme="majorBidi"/>
          <w:i/>
          <w:iCs/>
        </w:rPr>
        <w:t xml:space="preserve">Strategi Pembelajaran </w:t>
      </w:r>
      <w:r w:rsidR="007C0EF3">
        <w:rPr>
          <w:rFonts w:asciiTheme="majorBidi" w:hAnsiTheme="majorBidi" w:cstheme="majorBidi"/>
          <w:i/>
          <w:iCs/>
          <w:lang w:val="id-ID"/>
        </w:rPr>
        <w:t>...</w:t>
      </w:r>
      <w:r w:rsidR="00373DC3">
        <w:rPr>
          <w:rFonts w:asciiTheme="majorBidi" w:hAnsiTheme="majorBidi" w:cstheme="majorBidi"/>
        </w:rPr>
        <w:t xml:space="preserve">, </w:t>
      </w:r>
      <w:r w:rsidR="00373DC3">
        <w:rPr>
          <w:rFonts w:asciiTheme="majorBidi" w:hAnsiTheme="majorBidi" w:cstheme="majorBidi"/>
          <w:lang w:val="id-ID"/>
        </w:rPr>
        <w:t>H</w:t>
      </w:r>
      <w:r w:rsidRPr="00607A69">
        <w:rPr>
          <w:rFonts w:asciiTheme="majorBidi" w:hAnsiTheme="majorBidi" w:cstheme="majorBidi"/>
        </w:rPr>
        <w:t>al. 15</w:t>
      </w:r>
      <w:r>
        <w:t>.</w:t>
      </w:r>
      <w:r>
        <w:rPr>
          <w:lang w:val="id-ID"/>
        </w:rPr>
        <w:tab/>
      </w:r>
      <w:r>
        <w:rPr>
          <w:lang w:val="id-ID"/>
        </w:rPr>
        <w:tab/>
      </w:r>
    </w:p>
  </w:footnote>
  <w:footnote w:id="32">
    <w:p w:rsidR="00E86F5D" w:rsidRPr="00B1583E" w:rsidRDefault="00E86F5D" w:rsidP="00B1583E">
      <w:pPr>
        <w:pStyle w:val="FootnoteText"/>
        <w:ind w:firstLine="720"/>
        <w:jc w:val="both"/>
        <w:rPr>
          <w:lang w:val="id-ID"/>
        </w:rPr>
      </w:pPr>
      <w:r>
        <w:rPr>
          <w:rStyle w:val="FootnoteReference"/>
        </w:rPr>
        <w:footnoteRef/>
      </w:r>
      <w:r>
        <w:t xml:space="preserve"> </w:t>
      </w:r>
      <w:r w:rsidRPr="00F02650">
        <w:rPr>
          <w:rFonts w:asciiTheme="majorBidi" w:hAnsiTheme="majorBidi" w:cstheme="majorBidi"/>
        </w:rPr>
        <w:t>Moch Masykur Ag. Abdul Hakim,</w:t>
      </w:r>
      <w:r>
        <w:rPr>
          <w:rFonts w:asciiTheme="majorBidi" w:hAnsiTheme="majorBidi" w:cstheme="majorBidi"/>
          <w:i/>
          <w:iCs/>
        </w:rPr>
        <w:t>Mathematical</w:t>
      </w:r>
      <w:r w:rsidR="00B1583E">
        <w:rPr>
          <w:rFonts w:asciiTheme="majorBidi" w:hAnsiTheme="majorBidi" w:cstheme="majorBidi"/>
          <w:i/>
          <w:iCs/>
          <w:lang w:val="id-ID"/>
        </w:rPr>
        <w:t xml:space="preserve">... </w:t>
      </w:r>
      <w:r w:rsidR="00B1583E">
        <w:rPr>
          <w:rFonts w:asciiTheme="majorBidi" w:hAnsiTheme="majorBidi" w:cstheme="majorBidi"/>
          <w:lang w:val="id-ID"/>
        </w:rPr>
        <w:t>Hal.42</w:t>
      </w:r>
    </w:p>
  </w:footnote>
  <w:footnote w:id="33">
    <w:p w:rsidR="00E86F5D" w:rsidRPr="00607A69" w:rsidRDefault="00E86F5D" w:rsidP="002760BE">
      <w:pPr>
        <w:pStyle w:val="FootnoteText"/>
        <w:ind w:firstLine="720"/>
        <w:jc w:val="both"/>
        <w:rPr>
          <w:lang w:val="id-ID"/>
        </w:rPr>
      </w:pPr>
      <w:r>
        <w:rPr>
          <w:rStyle w:val="FootnoteReference"/>
        </w:rPr>
        <w:footnoteRef/>
      </w:r>
      <w:r>
        <w:t xml:space="preserve"> </w:t>
      </w:r>
      <w:r w:rsidRPr="00607A69">
        <w:rPr>
          <w:rFonts w:asciiTheme="majorBidi" w:hAnsiTheme="majorBidi" w:cstheme="majorBidi"/>
        </w:rPr>
        <w:t xml:space="preserve">Turmudi.dkk, </w:t>
      </w:r>
      <w:r w:rsidRPr="00607A69">
        <w:rPr>
          <w:rFonts w:asciiTheme="majorBidi" w:hAnsiTheme="majorBidi" w:cstheme="majorBidi"/>
          <w:i/>
          <w:iCs/>
        </w:rPr>
        <w:t>Strategi</w:t>
      </w:r>
      <w:r>
        <w:rPr>
          <w:rFonts w:asciiTheme="majorBidi" w:hAnsiTheme="majorBidi" w:cstheme="majorBidi"/>
          <w:i/>
          <w:iCs/>
          <w:lang w:val="id-ID"/>
        </w:rPr>
        <w:t>...</w:t>
      </w:r>
      <w:r w:rsidR="00B1583E">
        <w:rPr>
          <w:rFonts w:asciiTheme="majorBidi" w:hAnsiTheme="majorBidi" w:cstheme="majorBidi"/>
          <w:i/>
          <w:iCs/>
          <w:lang w:val="id-ID"/>
        </w:rPr>
        <w:t xml:space="preserve"> </w:t>
      </w:r>
      <w:r>
        <w:rPr>
          <w:rFonts w:asciiTheme="majorBidi" w:hAnsiTheme="majorBidi" w:cstheme="majorBidi"/>
          <w:lang w:val="id-ID"/>
        </w:rPr>
        <w:t>Hal.16</w:t>
      </w:r>
    </w:p>
  </w:footnote>
  <w:footnote w:id="34">
    <w:p w:rsidR="00E86F5D" w:rsidRPr="00A02D9D" w:rsidRDefault="00E86F5D" w:rsidP="002760BE">
      <w:pPr>
        <w:pStyle w:val="FootnoteText"/>
        <w:ind w:firstLine="720"/>
        <w:jc w:val="both"/>
        <w:rPr>
          <w:lang w:val="id-ID"/>
        </w:rPr>
      </w:pPr>
      <w:r>
        <w:rPr>
          <w:rStyle w:val="FootnoteReference"/>
        </w:rPr>
        <w:footnoteRef/>
      </w:r>
      <w:r w:rsidR="00B1583E">
        <w:rPr>
          <w:rFonts w:asciiTheme="majorBidi" w:hAnsiTheme="majorBidi" w:cstheme="majorBidi"/>
          <w:i/>
          <w:iCs/>
          <w:lang w:val="id-ID"/>
        </w:rPr>
        <w:t xml:space="preserve">Ibid... </w:t>
      </w:r>
      <w:r w:rsidR="00B1583E">
        <w:rPr>
          <w:rFonts w:asciiTheme="majorBidi" w:hAnsiTheme="majorBidi" w:cstheme="majorBidi"/>
          <w:lang w:val="id-ID"/>
        </w:rPr>
        <w:t xml:space="preserve"> H</w:t>
      </w:r>
      <w:r>
        <w:rPr>
          <w:rFonts w:asciiTheme="majorBidi" w:hAnsiTheme="majorBidi" w:cstheme="majorBidi"/>
          <w:lang w:val="id-ID"/>
        </w:rPr>
        <w:t>al.17</w:t>
      </w:r>
      <w:r>
        <w:t xml:space="preserve"> </w:t>
      </w:r>
    </w:p>
  </w:footnote>
  <w:footnote w:id="35">
    <w:p w:rsidR="00E86F5D" w:rsidRPr="00A02D9D" w:rsidRDefault="00E86F5D" w:rsidP="002760BE">
      <w:pPr>
        <w:pStyle w:val="FootnoteText"/>
        <w:ind w:firstLine="720"/>
        <w:jc w:val="both"/>
        <w:rPr>
          <w:lang w:val="id-ID"/>
        </w:rPr>
      </w:pPr>
      <w:r>
        <w:rPr>
          <w:rStyle w:val="FootnoteReference"/>
        </w:rPr>
        <w:footnoteRef/>
      </w:r>
      <w:r>
        <w:t xml:space="preserve"> </w:t>
      </w:r>
      <w:r w:rsidR="00B1583E">
        <w:rPr>
          <w:rFonts w:asciiTheme="majorBidi" w:hAnsiTheme="majorBidi" w:cstheme="majorBidi"/>
          <w:i/>
          <w:iCs/>
          <w:lang w:val="id-ID"/>
        </w:rPr>
        <w:t xml:space="preserve">Ibid... </w:t>
      </w:r>
      <w:r w:rsidR="00B1583E">
        <w:rPr>
          <w:rFonts w:asciiTheme="majorBidi" w:hAnsiTheme="majorBidi" w:cstheme="majorBidi"/>
          <w:lang w:val="id-ID"/>
        </w:rPr>
        <w:t>H</w:t>
      </w:r>
      <w:r>
        <w:rPr>
          <w:rFonts w:asciiTheme="majorBidi" w:hAnsiTheme="majorBidi" w:cstheme="majorBidi"/>
          <w:lang w:val="id-ID"/>
        </w:rPr>
        <w:t>al.17</w:t>
      </w:r>
    </w:p>
  </w:footnote>
  <w:footnote w:id="36">
    <w:p w:rsidR="00E86F5D" w:rsidRPr="002E7216" w:rsidRDefault="00E86F5D" w:rsidP="007C0EF3">
      <w:pPr>
        <w:pStyle w:val="FootnoteText"/>
        <w:ind w:left="720"/>
        <w:jc w:val="both"/>
        <w:rPr>
          <w:lang w:val="id-ID"/>
        </w:rPr>
      </w:pPr>
      <w:r>
        <w:rPr>
          <w:rStyle w:val="FootnoteReference"/>
        </w:rPr>
        <w:footnoteRef/>
      </w:r>
      <w:r>
        <w:t xml:space="preserve"> </w:t>
      </w:r>
      <w:r w:rsidRPr="002E7216">
        <w:rPr>
          <w:rFonts w:asciiTheme="majorBidi" w:hAnsiTheme="majorBidi" w:cstheme="majorBidi"/>
          <w:lang w:val="id-ID"/>
        </w:rPr>
        <w:t>He</w:t>
      </w:r>
      <w:r w:rsidR="00B1583E">
        <w:rPr>
          <w:rFonts w:asciiTheme="majorBidi" w:hAnsiTheme="majorBidi" w:cstheme="majorBidi"/>
          <w:lang w:val="id-ID"/>
        </w:rPr>
        <w:t>rman Hudoyo.</w:t>
      </w:r>
      <w:r>
        <w:rPr>
          <w:rFonts w:asciiTheme="majorBidi" w:hAnsiTheme="majorBidi" w:cstheme="majorBidi"/>
          <w:lang w:val="id-ID"/>
        </w:rPr>
        <w:t xml:space="preserve"> </w:t>
      </w:r>
      <w:r w:rsidR="00B1583E">
        <w:rPr>
          <w:rFonts w:asciiTheme="majorBidi" w:hAnsiTheme="majorBidi" w:cstheme="majorBidi"/>
          <w:i/>
          <w:iCs/>
          <w:lang w:val="id-ID"/>
        </w:rPr>
        <w:t xml:space="preserve">Mengajar Belajar </w:t>
      </w:r>
      <w:r w:rsidR="007C0EF3">
        <w:rPr>
          <w:rFonts w:asciiTheme="majorBidi" w:hAnsiTheme="majorBidi" w:cstheme="majorBidi"/>
          <w:i/>
          <w:iCs/>
          <w:lang w:val="id-ID"/>
        </w:rPr>
        <w:t>...</w:t>
      </w:r>
      <w:r w:rsidR="00B1583E">
        <w:rPr>
          <w:rFonts w:asciiTheme="majorBidi" w:hAnsiTheme="majorBidi" w:cstheme="majorBidi"/>
          <w:lang w:val="id-ID"/>
        </w:rPr>
        <w:t>)</w:t>
      </w:r>
      <w:r w:rsidR="000F28B9">
        <w:rPr>
          <w:rFonts w:asciiTheme="majorBidi" w:hAnsiTheme="majorBidi" w:cstheme="majorBidi"/>
          <w:lang w:val="id-ID"/>
        </w:rPr>
        <w:t xml:space="preserve"> H</w:t>
      </w:r>
      <w:r>
        <w:rPr>
          <w:rFonts w:asciiTheme="majorBidi" w:hAnsiTheme="majorBidi" w:cstheme="majorBidi"/>
          <w:lang w:val="id-ID"/>
        </w:rPr>
        <w:t>al. 3</w:t>
      </w:r>
    </w:p>
  </w:footnote>
  <w:footnote w:id="37">
    <w:p w:rsidR="00E86F5D" w:rsidRPr="00A02D9D" w:rsidRDefault="00E86F5D" w:rsidP="002760BE">
      <w:pPr>
        <w:pStyle w:val="FootnoteText"/>
        <w:ind w:firstLine="720"/>
        <w:jc w:val="both"/>
        <w:rPr>
          <w:lang w:val="id-ID"/>
        </w:rPr>
      </w:pPr>
      <w:r>
        <w:rPr>
          <w:rStyle w:val="FootnoteReference"/>
        </w:rPr>
        <w:footnoteRef/>
      </w:r>
      <w:r>
        <w:t xml:space="preserve"> </w:t>
      </w:r>
      <w:r>
        <w:rPr>
          <w:rFonts w:asciiTheme="majorBidi" w:hAnsiTheme="majorBidi" w:cstheme="majorBidi"/>
          <w:lang w:val="id-ID"/>
        </w:rPr>
        <w:t xml:space="preserve">Herman Suherman, </w:t>
      </w:r>
      <w:r w:rsidR="00B1583E">
        <w:rPr>
          <w:rFonts w:asciiTheme="majorBidi" w:hAnsiTheme="majorBidi" w:cstheme="majorBidi"/>
          <w:i/>
          <w:iCs/>
          <w:lang w:val="id-ID"/>
        </w:rPr>
        <w:t xml:space="preserve">Strategi Pembelajaran... </w:t>
      </w:r>
      <w:r w:rsidR="000F28B9">
        <w:rPr>
          <w:rFonts w:asciiTheme="majorBidi" w:hAnsiTheme="majorBidi" w:cstheme="majorBidi"/>
          <w:lang w:val="id-ID"/>
        </w:rPr>
        <w:t>H</w:t>
      </w:r>
      <w:r>
        <w:rPr>
          <w:rFonts w:asciiTheme="majorBidi" w:hAnsiTheme="majorBidi" w:cstheme="majorBidi"/>
          <w:lang w:val="id-ID"/>
        </w:rPr>
        <w:t>al.18</w:t>
      </w:r>
    </w:p>
  </w:footnote>
  <w:footnote w:id="38">
    <w:p w:rsidR="00E86F5D" w:rsidRPr="006B0C1C" w:rsidRDefault="00E86F5D" w:rsidP="002760BE">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Ibid....</w:t>
      </w:r>
      <w:r w:rsidR="00B1583E">
        <w:rPr>
          <w:rFonts w:asciiTheme="majorBidi" w:hAnsiTheme="majorBidi" w:cstheme="majorBidi"/>
          <w:lang w:val="id-ID"/>
        </w:rPr>
        <w:t xml:space="preserve"> H</w:t>
      </w:r>
      <w:r>
        <w:rPr>
          <w:rFonts w:asciiTheme="majorBidi" w:hAnsiTheme="majorBidi" w:cstheme="majorBidi"/>
          <w:lang w:val="id-ID"/>
        </w:rPr>
        <w:t>al.22</w:t>
      </w:r>
    </w:p>
  </w:footnote>
  <w:footnote w:id="39">
    <w:p w:rsidR="008017A8" w:rsidRPr="005A7555" w:rsidRDefault="008017A8" w:rsidP="005A7555">
      <w:pPr>
        <w:pStyle w:val="FootnoteText"/>
        <w:ind w:left="709" w:firstLine="11"/>
        <w:rPr>
          <w:rFonts w:asciiTheme="majorBidi" w:hAnsiTheme="majorBidi" w:cstheme="majorBidi"/>
          <w:lang w:val="id-ID"/>
        </w:rPr>
      </w:pPr>
      <w:r w:rsidRPr="005A7555">
        <w:rPr>
          <w:rStyle w:val="FootnoteReference"/>
          <w:rFonts w:asciiTheme="majorBidi" w:hAnsiTheme="majorBidi" w:cstheme="majorBidi"/>
        </w:rPr>
        <w:footnoteRef/>
      </w:r>
      <w:r w:rsidRPr="005A7555">
        <w:rPr>
          <w:rFonts w:asciiTheme="majorBidi" w:hAnsiTheme="majorBidi" w:cstheme="majorBidi"/>
        </w:rPr>
        <w:t xml:space="preserve"> </w:t>
      </w:r>
      <w:r w:rsidRPr="005A7555">
        <w:rPr>
          <w:rFonts w:asciiTheme="majorBidi" w:hAnsiTheme="majorBidi" w:cstheme="majorBidi"/>
          <w:lang w:val="id-ID"/>
        </w:rPr>
        <w:t xml:space="preserve">R. Soedjadi. </w:t>
      </w:r>
      <w:r w:rsidRPr="005A7555">
        <w:rPr>
          <w:rFonts w:asciiTheme="majorBidi" w:hAnsiTheme="majorBidi" w:cstheme="majorBidi"/>
          <w:i/>
          <w:iCs/>
          <w:lang w:val="id-ID"/>
        </w:rPr>
        <w:t>Kiat Pendidikan Matematika</w:t>
      </w:r>
      <w:r w:rsidR="005A7555">
        <w:rPr>
          <w:rFonts w:asciiTheme="majorBidi" w:hAnsiTheme="majorBidi" w:cstheme="majorBidi"/>
          <w:lang w:val="id-ID"/>
        </w:rPr>
        <w:t>. (D</w:t>
      </w:r>
      <w:r w:rsidRPr="005A7555">
        <w:rPr>
          <w:rFonts w:asciiTheme="majorBidi" w:hAnsiTheme="majorBidi" w:cstheme="majorBidi"/>
          <w:lang w:val="id-ID"/>
        </w:rPr>
        <w:t>irektorat Jendral Pendidikan Tinggi, Departemen P</w:t>
      </w:r>
      <w:r w:rsidR="00B1583E">
        <w:rPr>
          <w:rFonts w:asciiTheme="majorBidi" w:hAnsiTheme="majorBidi" w:cstheme="majorBidi"/>
          <w:lang w:val="id-ID"/>
        </w:rPr>
        <w:t xml:space="preserve">endidikan Nasional. 1999/2000) </w:t>
      </w:r>
      <w:r w:rsidRPr="005A7555">
        <w:rPr>
          <w:rFonts w:asciiTheme="majorBidi" w:hAnsiTheme="majorBidi" w:cstheme="majorBidi"/>
          <w:lang w:val="id-ID"/>
        </w:rPr>
        <w:t>Hal. 13</w:t>
      </w:r>
    </w:p>
  </w:footnote>
  <w:footnote w:id="40">
    <w:p w:rsidR="008017A8" w:rsidRPr="008017A8" w:rsidRDefault="008017A8" w:rsidP="005A7555">
      <w:pPr>
        <w:pStyle w:val="FootnoteText"/>
        <w:ind w:left="709"/>
        <w:rPr>
          <w:lang w:val="id-ID"/>
        </w:rPr>
      </w:pPr>
      <w:r w:rsidRPr="005A7555">
        <w:rPr>
          <w:rStyle w:val="FootnoteReference"/>
          <w:rFonts w:asciiTheme="majorBidi" w:hAnsiTheme="majorBidi" w:cstheme="majorBidi"/>
        </w:rPr>
        <w:footnoteRef/>
      </w:r>
      <w:r w:rsidRPr="005A7555">
        <w:rPr>
          <w:rFonts w:asciiTheme="majorBidi" w:hAnsiTheme="majorBidi" w:cstheme="majorBidi"/>
        </w:rPr>
        <w:t xml:space="preserve"> </w:t>
      </w:r>
      <w:r w:rsidR="005A7555">
        <w:rPr>
          <w:rFonts w:asciiTheme="majorBidi" w:hAnsiTheme="majorBidi" w:cstheme="majorBidi"/>
          <w:lang w:val="id-ID"/>
        </w:rPr>
        <w:t>Erman S</w:t>
      </w:r>
      <w:r w:rsidRPr="005A7555">
        <w:rPr>
          <w:rFonts w:asciiTheme="majorBidi" w:hAnsiTheme="majorBidi" w:cstheme="majorBidi"/>
          <w:lang w:val="id-ID"/>
        </w:rPr>
        <w:t xml:space="preserve">uherman dkk. </w:t>
      </w:r>
      <w:r w:rsidRPr="005A7555">
        <w:rPr>
          <w:rFonts w:asciiTheme="majorBidi" w:hAnsiTheme="majorBidi" w:cstheme="majorBidi"/>
          <w:i/>
          <w:iCs/>
          <w:lang w:val="id-ID"/>
        </w:rPr>
        <w:t xml:space="preserve">Strategi Pembelajran Matematika </w:t>
      </w:r>
      <w:r w:rsidR="00E024BE" w:rsidRPr="005A7555">
        <w:rPr>
          <w:rFonts w:asciiTheme="majorBidi" w:hAnsiTheme="majorBidi" w:cstheme="majorBidi"/>
          <w:i/>
          <w:iCs/>
          <w:lang w:val="id-ID"/>
        </w:rPr>
        <w:t>Kontemporer.</w:t>
      </w:r>
      <w:r w:rsidR="005A7555">
        <w:rPr>
          <w:rFonts w:asciiTheme="majorBidi" w:hAnsiTheme="majorBidi" w:cstheme="majorBidi"/>
          <w:i/>
          <w:iCs/>
          <w:lang w:val="id-ID"/>
        </w:rPr>
        <w:t xml:space="preserve"> </w:t>
      </w:r>
      <w:r w:rsidR="00E024BE" w:rsidRPr="005A7555">
        <w:rPr>
          <w:rFonts w:asciiTheme="majorBidi" w:hAnsiTheme="majorBidi" w:cstheme="majorBidi"/>
          <w:lang w:val="id-ID"/>
        </w:rPr>
        <w:t>(UPI. Jurusan Pend</w:t>
      </w:r>
      <w:r w:rsidR="00B1583E">
        <w:rPr>
          <w:rFonts w:asciiTheme="majorBidi" w:hAnsiTheme="majorBidi" w:cstheme="majorBidi"/>
          <w:lang w:val="id-ID"/>
        </w:rPr>
        <w:t xml:space="preserve">idikan Matematika FMIPA. 2003) </w:t>
      </w:r>
      <w:r w:rsidR="00E024BE" w:rsidRPr="005A7555">
        <w:rPr>
          <w:rFonts w:asciiTheme="majorBidi" w:hAnsiTheme="majorBidi" w:cstheme="majorBidi"/>
          <w:lang w:val="id-ID"/>
        </w:rPr>
        <w:t>Hal.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809"/>
      <w:docPartObj>
        <w:docPartGallery w:val="Page Numbers (Top of Page)"/>
        <w:docPartUnique/>
      </w:docPartObj>
    </w:sdtPr>
    <w:sdtContent>
      <w:p w:rsidR="0044246D" w:rsidRDefault="00861AD3">
        <w:pPr>
          <w:pStyle w:val="Header"/>
          <w:jc w:val="right"/>
        </w:pPr>
        <w:r w:rsidRPr="00E922A6">
          <w:rPr>
            <w:rFonts w:asciiTheme="majorBidi" w:hAnsiTheme="majorBidi" w:cstheme="majorBidi"/>
            <w:sz w:val="24"/>
            <w:szCs w:val="24"/>
          </w:rPr>
          <w:fldChar w:fldCharType="begin"/>
        </w:r>
        <w:r w:rsidR="004507E2" w:rsidRPr="00E922A6">
          <w:rPr>
            <w:rFonts w:asciiTheme="majorBidi" w:hAnsiTheme="majorBidi" w:cstheme="majorBidi"/>
            <w:sz w:val="24"/>
            <w:szCs w:val="24"/>
          </w:rPr>
          <w:instrText xml:space="preserve"> PAGE   \* MERGEFORMAT </w:instrText>
        </w:r>
        <w:r w:rsidRPr="00E922A6">
          <w:rPr>
            <w:rFonts w:asciiTheme="majorBidi" w:hAnsiTheme="majorBidi" w:cstheme="majorBidi"/>
            <w:sz w:val="24"/>
            <w:szCs w:val="24"/>
          </w:rPr>
          <w:fldChar w:fldCharType="separate"/>
        </w:r>
        <w:r w:rsidR="004474C2">
          <w:rPr>
            <w:rFonts w:asciiTheme="majorBidi" w:hAnsiTheme="majorBidi" w:cstheme="majorBidi"/>
            <w:noProof/>
            <w:sz w:val="24"/>
            <w:szCs w:val="24"/>
          </w:rPr>
          <w:t>39</w:t>
        </w:r>
        <w:r w:rsidRPr="00E922A6">
          <w:rPr>
            <w:rFonts w:asciiTheme="majorBidi" w:hAnsiTheme="majorBidi" w:cstheme="majorBidi"/>
            <w:sz w:val="24"/>
            <w:szCs w:val="24"/>
          </w:rPr>
          <w:fldChar w:fldCharType="end"/>
        </w:r>
      </w:p>
    </w:sdtContent>
  </w:sdt>
  <w:p w:rsidR="0044246D" w:rsidRDefault="00442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0C"/>
    <w:multiLevelType w:val="hybridMultilevel"/>
    <w:tmpl w:val="3AF638E8"/>
    <w:lvl w:ilvl="0" w:tplc="FBC6A2F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8252219"/>
    <w:multiLevelType w:val="hybridMultilevel"/>
    <w:tmpl w:val="89AE7FA0"/>
    <w:lvl w:ilvl="0" w:tplc="7C2C3354">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A5A6133"/>
    <w:multiLevelType w:val="hybridMultilevel"/>
    <w:tmpl w:val="AB40233E"/>
    <w:lvl w:ilvl="0" w:tplc="882A1FAC">
      <w:start w:val="1"/>
      <w:numFmt w:val="upperLetter"/>
      <w:lvlText w:val="%1."/>
      <w:lvlJc w:val="left"/>
      <w:pPr>
        <w:ind w:left="1145" w:hanging="360"/>
      </w:pPr>
      <w:rPr>
        <w:rFonts w:hint="default"/>
        <w:b/>
        <w:bCs/>
      </w:rPr>
    </w:lvl>
    <w:lvl w:ilvl="1" w:tplc="04210019">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0B07440E"/>
    <w:multiLevelType w:val="hybridMultilevel"/>
    <w:tmpl w:val="4CC21E66"/>
    <w:lvl w:ilvl="0" w:tplc="74B859F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51614"/>
    <w:multiLevelType w:val="hybridMultilevel"/>
    <w:tmpl w:val="F4DEAC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024F1"/>
    <w:multiLevelType w:val="hybridMultilevel"/>
    <w:tmpl w:val="D35C0224"/>
    <w:lvl w:ilvl="0" w:tplc="0421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85236D"/>
    <w:multiLevelType w:val="hybridMultilevel"/>
    <w:tmpl w:val="E1A2B68E"/>
    <w:lvl w:ilvl="0" w:tplc="53E28C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510CCA"/>
    <w:multiLevelType w:val="hybridMultilevel"/>
    <w:tmpl w:val="323CADA8"/>
    <w:lvl w:ilvl="0" w:tplc="C414D0D0">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F7C7CF1"/>
    <w:multiLevelType w:val="hybridMultilevel"/>
    <w:tmpl w:val="00285DDE"/>
    <w:lvl w:ilvl="0" w:tplc="FF2E199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20337322"/>
    <w:multiLevelType w:val="hybridMultilevel"/>
    <w:tmpl w:val="7EA89072"/>
    <w:lvl w:ilvl="0" w:tplc="DAB634C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0D1D52"/>
    <w:multiLevelType w:val="hybridMultilevel"/>
    <w:tmpl w:val="299238D6"/>
    <w:lvl w:ilvl="0" w:tplc="CEA63D2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F57C09"/>
    <w:multiLevelType w:val="hybridMultilevel"/>
    <w:tmpl w:val="741EFBF4"/>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2942021C"/>
    <w:multiLevelType w:val="hybridMultilevel"/>
    <w:tmpl w:val="AC5818C2"/>
    <w:lvl w:ilvl="0" w:tplc="2FD43AD2">
      <w:start w:val="1"/>
      <w:numFmt w:val="lowerLetter"/>
      <w:lvlText w:val="%1."/>
      <w:lvlJc w:val="left"/>
      <w:pPr>
        <w:ind w:left="1146" w:hanging="360"/>
      </w:pPr>
      <w:rPr>
        <w:rFonts w:hint="default"/>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B564635"/>
    <w:multiLevelType w:val="hybridMultilevel"/>
    <w:tmpl w:val="7F348F4E"/>
    <w:lvl w:ilvl="0" w:tplc="076E7AE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2727D8"/>
    <w:multiLevelType w:val="multilevel"/>
    <w:tmpl w:val="D5363586"/>
    <w:lvl w:ilvl="0">
      <w:start w:val="1"/>
      <w:numFmt w:val="lowerLetter"/>
      <w:lvlText w:val="%1."/>
      <w:lvlJc w:val="left"/>
      <w:pPr>
        <w:tabs>
          <w:tab w:val="num" w:pos="720"/>
        </w:tabs>
        <w:ind w:left="720" w:hanging="360"/>
      </w:pPr>
      <w:rPr>
        <w:rFonts w:ascii="Times New Roman" w:eastAsia="Times New Roman" w:hAnsi="Times New Roman" w:cs="Times New Roman"/>
        <w:sz w:val="20"/>
        <w:lang w:val="id-ID"/>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04222"/>
    <w:multiLevelType w:val="hybridMultilevel"/>
    <w:tmpl w:val="5CA0D3A2"/>
    <w:lvl w:ilvl="0" w:tplc="7EBEA03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720C76"/>
    <w:multiLevelType w:val="hybridMultilevel"/>
    <w:tmpl w:val="E13C4C6E"/>
    <w:lvl w:ilvl="0" w:tplc="94EEE84E">
      <w:start w:val="1"/>
      <w:numFmt w:val="lowerLetter"/>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65A5349"/>
    <w:multiLevelType w:val="hybridMultilevel"/>
    <w:tmpl w:val="27427B26"/>
    <w:lvl w:ilvl="0" w:tplc="D032C77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A437A6"/>
    <w:multiLevelType w:val="hybridMultilevel"/>
    <w:tmpl w:val="37FE6246"/>
    <w:lvl w:ilvl="0" w:tplc="5A0E58F6">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B74172F"/>
    <w:multiLevelType w:val="hybridMultilevel"/>
    <w:tmpl w:val="DB501B7E"/>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BE46B86"/>
    <w:multiLevelType w:val="hybridMultilevel"/>
    <w:tmpl w:val="4F40B01C"/>
    <w:lvl w:ilvl="0" w:tplc="CDD860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4F3C58"/>
    <w:multiLevelType w:val="hybridMultilevel"/>
    <w:tmpl w:val="8F7CF58E"/>
    <w:lvl w:ilvl="0" w:tplc="148A4D4A">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0DA235F"/>
    <w:multiLevelType w:val="hybridMultilevel"/>
    <w:tmpl w:val="AACA8B9A"/>
    <w:lvl w:ilvl="0" w:tplc="E1B0BD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2E05E1E"/>
    <w:multiLevelType w:val="hybridMultilevel"/>
    <w:tmpl w:val="4B5C5C32"/>
    <w:lvl w:ilvl="0" w:tplc="3E189FE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443866D8"/>
    <w:multiLevelType w:val="hybridMultilevel"/>
    <w:tmpl w:val="90128836"/>
    <w:lvl w:ilvl="0" w:tplc="8AB4A3FC">
      <w:start w:val="1"/>
      <w:numFmt w:val="lowerLetter"/>
      <w:lvlText w:val="%1."/>
      <w:lvlJc w:val="left"/>
      <w:pPr>
        <w:ind w:left="1375" w:hanging="360"/>
      </w:pPr>
      <w:rPr>
        <w:rFonts w:hint="default"/>
      </w:rPr>
    </w:lvl>
    <w:lvl w:ilvl="1" w:tplc="CEA63D22">
      <w:start w:val="1"/>
      <w:numFmt w:val="decimal"/>
      <w:lvlText w:val="%2."/>
      <w:lvlJc w:val="left"/>
      <w:pPr>
        <w:ind w:left="2875" w:hanging="1140"/>
      </w:pPr>
      <w:rPr>
        <w:rFonts w:ascii="Times New Roman" w:eastAsiaTheme="minorHAnsi" w:hAnsi="Times New Roman" w:cs="Times New Roman" w:hint="default"/>
      </w:rPr>
    </w:lvl>
    <w:lvl w:ilvl="2" w:tplc="0421001B">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25">
    <w:nsid w:val="46336740"/>
    <w:multiLevelType w:val="hybridMultilevel"/>
    <w:tmpl w:val="83001AC6"/>
    <w:lvl w:ilvl="0" w:tplc="7C10072E">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C744E9A"/>
    <w:multiLevelType w:val="hybridMultilevel"/>
    <w:tmpl w:val="58460B84"/>
    <w:lvl w:ilvl="0" w:tplc="40F44A66">
      <w:start w:val="1"/>
      <w:numFmt w:val="decimal"/>
      <w:lvlText w:val="%1."/>
      <w:lvlJc w:val="left"/>
      <w:pPr>
        <w:ind w:left="1713" w:hanging="360"/>
      </w:pPr>
      <w:rPr>
        <w:rFonts w:ascii="Times New Roman" w:eastAsiaTheme="minorHAnsi" w:hAnsi="Times New Roman" w:cstheme="minorBidi"/>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4C9F23CA"/>
    <w:multiLevelType w:val="hybridMultilevel"/>
    <w:tmpl w:val="DD5E149A"/>
    <w:lvl w:ilvl="0" w:tplc="A378D68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D307233"/>
    <w:multiLevelType w:val="hybridMultilevel"/>
    <w:tmpl w:val="AE9656E0"/>
    <w:lvl w:ilvl="0" w:tplc="DC3C8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8D227DC"/>
    <w:multiLevelType w:val="hybridMultilevel"/>
    <w:tmpl w:val="7F5C5FE0"/>
    <w:lvl w:ilvl="0" w:tplc="8DC6799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0DF0356"/>
    <w:multiLevelType w:val="hybridMultilevel"/>
    <w:tmpl w:val="F6D4DB10"/>
    <w:lvl w:ilvl="0" w:tplc="A720EB2E">
      <w:start w:val="1"/>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1">
    <w:nsid w:val="61CE7332"/>
    <w:multiLevelType w:val="hybridMultilevel"/>
    <w:tmpl w:val="B45A6212"/>
    <w:lvl w:ilvl="0" w:tplc="C506F2AC">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2E363B9"/>
    <w:multiLevelType w:val="hybridMultilevel"/>
    <w:tmpl w:val="DD024BEE"/>
    <w:lvl w:ilvl="0" w:tplc="EB9C53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A783A5A"/>
    <w:multiLevelType w:val="hybridMultilevel"/>
    <w:tmpl w:val="1D5CC650"/>
    <w:lvl w:ilvl="0" w:tplc="68D658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BD35B06"/>
    <w:multiLevelType w:val="hybridMultilevel"/>
    <w:tmpl w:val="0EFADCF8"/>
    <w:lvl w:ilvl="0" w:tplc="79504D2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E4C1CAB"/>
    <w:multiLevelType w:val="hybridMultilevel"/>
    <w:tmpl w:val="21AC35E6"/>
    <w:lvl w:ilvl="0" w:tplc="652261BE">
      <w:start w:val="1"/>
      <w:numFmt w:val="decimal"/>
      <w:lvlText w:val="%1."/>
      <w:lvlJc w:val="left"/>
      <w:pPr>
        <w:ind w:left="1375" w:hanging="360"/>
      </w:pPr>
      <w:rPr>
        <w:rFonts w:hint="default"/>
      </w:rPr>
    </w:lvl>
    <w:lvl w:ilvl="1" w:tplc="04210019">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36">
    <w:nsid w:val="70A52874"/>
    <w:multiLevelType w:val="hybridMultilevel"/>
    <w:tmpl w:val="4FACE9B0"/>
    <w:lvl w:ilvl="0" w:tplc="BC56B04C">
      <w:start w:val="1"/>
      <w:numFmt w:val="decimal"/>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1F47BBF"/>
    <w:multiLevelType w:val="hybridMultilevel"/>
    <w:tmpl w:val="CA1655F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4507510"/>
    <w:multiLevelType w:val="hybridMultilevel"/>
    <w:tmpl w:val="B440771A"/>
    <w:lvl w:ilvl="0" w:tplc="A1C4543E">
      <w:start w:val="1"/>
      <w:numFmt w:val="lowerLetter"/>
      <w:lvlText w:val="%1."/>
      <w:lvlJc w:val="left"/>
      <w:pPr>
        <w:ind w:left="810" w:hanging="360"/>
      </w:pPr>
      <w:rPr>
        <w:rFonts w:hint="default"/>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6F732B6"/>
    <w:multiLevelType w:val="hybridMultilevel"/>
    <w:tmpl w:val="8F16BD5E"/>
    <w:lvl w:ilvl="0" w:tplc="64F0E474">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8C608B"/>
    <w:multiLevelType w:val="hybridMultilevel"/>
    <w:tmpl w:val="2BE2E5C4"/>
    <w:lvl w:ilvl="0" w:tplc="5F3018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9E352D0"/>
    <w:multiLevelType w:val="hybridMultilevel"/>
    <w:tmpl w:val="EAECFE68"/>
    <w:lvl w:ilvl="0" w:tplc="AD38DD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BA37512"/>
    <w:multiLevelType w:val="hybridMultilevel"/>
    <w:tmpl w:val="8AF0B866"/>
    <w:lvl w:ilvl="0" w:tplc="99B67F8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37"/>
  </w:num>
  <w:num w:numId="3">
    <w:abstractNumId w:val="3"/>
  </w:num>
  <w:num w:numId="4">
    <w:abstractNumId w:val="39"/>
  </w:num>
  <w:num w:numId="5">
    <w:abstractNumId w:val="17"/>
  </w:num>
  <w:num w:numId="6">
    <w:abstractNumId w:val="13"/>
  </w:num>
  <w:num w:numId="7">
    <w:abstractNumId w:val="36"/>
  </w:num>
  <w:num w:numId="8">
    <w:abstractNumId w:val="20"/>
  </w:num>
  <w:num w:numId="9">
    <w:abstractNumId w:val="11"/>
  </w:num>
  <w:num w:numId="10">
    <w:abstractNumId w:val="2"/>
  </w:num>
  <w:num w:numId="11">
    <w:abstractNumId w:val="21"/>
  </w:num>
  <w:num w:numId="12">
    <w:abstractNumId w:val="33"/>
  </w:num>
  <w:num w:numId="13">
    <w:abstractNumId w:val="1"/>
  </w:num>
  <w:num w:numId="14">
    <w:abstractNumId w:val="16"/>
  </w:num>
  <w:num w:numId="15">
    <w:abstractNumId w:val="22"/>
  </w:num>
  <w:num w:numId="16">
    <w:abstractNumId w:val="15"/>
  </w:num>
  <w:num w:numId="17">
    <w:abstractNumId w:val="6"/>
  </w:num>
  <w:num w:numId="18">
    <w:abstractNumId w:val="28"/>
  </w:num>
  <w:num w:numId="19">
    <w:abstractNumId w:val="32"/>
  </w:num>
  <w:num w:numId="20">
    <w:abstractNumId w:val="23"/>
  </w:num>
  <w:num w:numId="21">
    <w:abstractNumId w:val="30"/>
  </w:num>
  <w:num w:numId="22">
    <w:abstractNumId w:val="27"/>
  </w:num>
  <w:num w:numId="23">
    <w:abstractNumId w:val="26"/>
  </w:num>
  <w:num w:numId="24">
    <w:abstractNumId w:val="31"/>
  </w:num>
  <w:num w:numId="25">
    <w:abstractNumId w:val="34"/>
  </w:num>
  <w:num w:numId="26">
    <w:abstractNumId w:val="42"/>
  </w:num>
  <w:num w:numId="27">
    <w:abstractNumId w:val="29"/>
  </w:num>
  <w:num w:numId="28">
    <w:abstractNumId w:val="9"/>
  </w:num>
  <w:num w:numId="29">
    <w:abstractNumId w:val="41"/>
  </w:num>
  <w:num w:numId="30">
    <w:abstractNumId w:val="40"/>
  </w:num>
  <w:num w:numId="31">
    <w:abstractNumId w:val="8"/>
  </w:num>
  <w:num w:numId="32">
    <w:abstractNumId w:val="0"/>
  </w:num>
  <w:num w:numId="33">
    <w:abstractNumId w:val="7"/>
  </w:num>
  <w:num w:numId="34">
    <w:abstractNumId w:val="19"/>
  </w:num>
  <w:num w:numId="35">
    <w:abstractNumId w:val="35"/>
  </w:num>
  <w:num w:numId="36">
    <w:abstractNumId w:val="25"/>
  </w:num>
  <w:num w:numId="37">
    <w:abstractNumId w:val="24"/>
  </w:num>
  <w:num w:numId="38">
    <w:abstractNumId w:val="12"/>
  </w:num>
  <w:num w:numId="39">
    <w:abstractNumId w:val="4"/>
  </w:num>
  <w:num w:numId="40">
    <w:abstractNumId w:val="5"/>
  </w:num>
  <w:num w:numId="41">
    <w:abstractNumId w:val="38"/>
  </w:num>
  <w:num w:numId="42">
    <w:abstractNumId w:val="18"/>
  </w:num>
  <w:num w:numId="43">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2B95"/>
    <w:rsid w:val="00003ADE"/>
    <w:rsid w:val="00044732"/>
    <w:rsid w:val="000578B1"/>
    <w:rsid w:val="00075306"/>
    <w:rsid w:val="00077317"/>
    <w:rsid w:val="000776BF"/>
    <w:rsid w:val="00084DCA"/>
    <w:rsid w:val="000856F6"/>
    <w:rsid w:val="000A6615"/>
    <w:rsid w:val="000B5993"/>
    <w:rsid w:val="000D0FC7"/>
    <w:rsid w:val="000E1EFB"/>
    <w:rsid w:val="000E3C22"/>
    <w:rsid w:val="000E52DA"/>
    <w:rsid w:val="000F28B9"/>
    <w:rsid w:val="00100C16"/>
    <w:rsid w:val="00101BD1"/>
    <w:rsid w:val="001355DF"/>
    <w:rsid w:val="00151511"/>
    <w:rsid w:val="00160036"/>
    <w:rsid w:val="001639B9"/>
    <w:rsid w:val="00183B48"/>
    <w:rsid w:val="00191631"/>
    <w:rsid w:val="001A23B2"/>
    <w:rsid w:val="001A4E8C"/>
    <w:rsid w:val="001A7539"/>
    <w:rsid w:val="001B07D0"/>
    <w:rsid w:val="001C1DCA"/>
    <w:rsid w:val="001F69C1"/>
    <w:rsid w:val="00200021"/>
    <w:rsid w:val="00212AB8"/>
    <w:rsid w:val="00221CC4"/>
    <w:rsid w:val="002470C6"/>
    <w:rsid w:val="0025158F"/>
    <w:rsid w:val="00256CE3"/>
    <w:rsid w:val="00257A08"/>
    <w:rsid w:val="00261792"/>
    <w:rsid w:val="002760BE"/>
    <w:rsid w:val="00280EA7"/>
    <w:rsid w:val="00287F1E"/>
    <w:rsid w:val="00297359"/>
    <w:rsid w:val="002A2050"/>
    <w:rsid w:val="002A352A"/>
    <w:rsid w:val="002A574D"/>
    <w:rsid w:val="002A7F00"/>
    <w:rsid w:val="002D0A08"/>
    <w:rsid w:val="002D7E37"/>
    <w:rsid w:val="002E4438"/>
    <w:rsid w:val="002F06B3"/>
    <w:rsid w:val="002F2B95"/>
    <w:rsid w:val="002F41A8"/>
    <w:rsid w:val="00311B66"/>
    <w:rsid w:val="003172EB"/>
    <w:rsid w:val="0032248E"/>
    <w:rsid w:val="00330516"/>
    <w:rsid w:val="00344A01"/>
    <w:rsid w:val="00353675"/>
    <w:rsid w:val="00355A79"/>
    <w:rsid w:val="00357D5C"/>
    <w:rsid w:val="00362EF4"/>
    <w:rsid w:val="00364316"/>
    <w:rsid w:val="003700D9"/>
    <w:rsid w:val="00372DBC"/>
    <w:rsid w:val="00373DC3"/>
    <w:rsid w:val="00374AEB"/>
    <w:rsid w:val="00377447"/>
    <w:rsid w:val="003B1E0C"/>
    <w:rsid w:val="003B3909"/>
    <w:rsid w:val="003B672B"/>
    <w:rsid w:val="003B68A4"/>
    <w:rsid w:val="003D0076"/>
    <w:rsid w:val="003F44A7"/>
    <w:rsid w:val="003F6340"/>
    <w:rsid w:val="00424D3A"/>
    <w:rsid w:val="004278F9"/>
    <w:rsid w:val="004407BE"/>
    <w:rsid w:val="0044246D"/>
    <w:rsid w:val="004474C2"/>
    <w:rsid w:val="004507E2"/>
    <w:rsid w:val="0046454A"/>
    <w:rsid w:val="00477BEA"/>
    <w:rsid w:val="00485901"/>
    <w:rsid w:val="004908D2"/>
    <w:rsid w:val="004A7466"/>
    <w:rsid w:val="004B3C06"/>
    <w:rsid w:val="004C0398"/>
    <w:rsid w:val="004C689C"/>
    <w:rsid w:val="004D0BA9"/>
    <w:rsid w:val="004D0BB7"/>
    <w:rsid w:val="004D391F"/>
    <w:rsid w:val="004E3FC8"/>
    <w:rsid w:val="00512D70"/>
    <w:rsid w:val="00514FEE"/>
    <w:rsid w:val="005171F3"/>
    <w:rsid w:val="00531AC0"/>
    <w:rsid w:val="00547BE4"/>
    <w:rsid w:val="00556FB7"/>
    <w:rsid w:val="005642DE"/>
    <w:rsid w:val="00572149"/>
    <w:rsid w:val="00575CB4"/>
    <w:rsid w:val="005A1A95"/>
    <w:rsid w:val="005A7555"/>
    <w:rsid w:val="005B5146"/>
    <w:rsid w:val="005D13F4"/>
    <w:rsid w:val="005D4CCB"/>
    <w:rsid w:val="005D78C3"/>
    <w:rsid w:val="005E3620"/>
    <w:rsid w:val="006013A7"/>
    <w:rsid w:val="006028D5"/>
    <w:rsid w:val="00605679"/>
    <w:rsid w:val="0061394F"/>
    <w:rsid w:val="00613D8B"/>
    <w:rsid w:val="006170F0"/>
    <w:rsid w:val="00622B93"/>
    <w:rsid w:val="00625A87"/>
    <w:rsid w:val="00643F98"/>
    <w:rsid w:val="00647DCF"/>
    <w:rsid w:val="006516E7"/>
    <w:rsid w:val="006558E0"/>
    <w:rsid w:val="00684FA4"/>
    <w:rsid w:val="00685699"/>
    <w:rsid w:val="00691AEB"/>
    <w:rsid w:val="00697E71"/>
    <w:rsid w:val="006A5F00"/>
    <w:rsid w:val="006D545B"/>
    <w:rsid w:val="006E3918"/>
    <w:rsid w:val="007017E0"/>
    <w:rsid w:val="0071379A"/>
    <w:rsid w:val="00714895"/>
    <w:rsid w:val="007236A9"/>
    <w:rsid w:val="0073219A"/>
    <w:rsid w:val="00733C32"/>
    <w:rsid w:val="00736EE6"/>
    <w:rsid w:val="007460DE"/>
    <w:rsid w:val="00757215"/>
    <w:rsid w:val="00764D71"/>
    <w:rsid w:val="00765B88"/>
    <w:rsid w:val="00775E23"/>
    <w:rsid w:val="00777439"/>
    <w:rsid w:val="00782FC6"/>
    <w:rsid w:val="0079679D"/>
    <w:rsid w:val="007A5F66"/>
    <w:rsid w:val="007C0EF3"/>
    <w:rsid w:val="007E3CBD"/>
    <w:rsid w:val="007E4C37"/>
    <w:rsid w:val="007E5830"/>
    <w:rsid w:val="007F1DD1"/>
    <w:rsid w:val="007F6A9F"/>
    <w:rsid w:val="008017A8"/>
    <w:rsid w:val="00804C67"/>
    <w:rsid w:val="008128C4"/>
    <w:rsid w:val="0081617B"/>
    <w:rsid w:val="008217C3"/>
    <w:rsid w:val="008326F6"/>
    <w:rsid w:val="008514AE"/>
    <w:rsid w:val="00861AD3"/>
    <w:rsid w:val="008620CB"/>
    <w:rsid w:val="00873373"/>
    <w:rsid w:val="00883FD5"/>
    <w:rsid w:val="008968AE"/>
    <w:rsid w:val="008A137D"/>
    <w:rsid w:val="008A368C"/>
    <w:rsid w:val="008D6099"/>
    <w:rsid w:val="00900061"/>
    <w:rsid w:val="00904B17"/>
    <w:rsid w:val="009227A0"/>
    <w:rsid w:val="00923409"/>
    <w:rsid w:val="00935935"/>
    <w:rsid w:val="00947EEF"/>
    <w:rsid w:val="0096043A"/>
    <w:rsid w:val="00962BE6"/>
    <w:rsid w:val="00997BD6"/>
    <w:rsid w:val="009A1DC7"/>
    <w:rsid w:val="009A3E0F"/>
    <w:rsid w:val="009A3FB6"/>
    <w:rsid w:val="009A4738"/>
    <w:rsid w:val="009A7A9A"/>
    <w:rsid w:val="009B158D"/>
    <w:rsid w:val="009B736C"/>
    <w:rsid w:val="009C7BAE"/>
    <w:rsid w:val="009D360A"/>
    <w:rsid w:val="009D6E60"/>
    <w:rsid w:val="009E06FC"/>
    <w:rsid w:val="009F5136"/>
    <w:rsid w:val="00A068F4"/>
    <w:rsid w:val="00A15FD6"/>
    <w:rsid w:val="00A216C3"/>
    <w:rsid w:val="00A50B8C"/>
    <w:rsid w:val="00A626C9"/>
    <w:rsid w:val="00A64FA6"/>
    <w:rsid w:val="00A84747"/>
    <w:rsid w:val="00A96301"/>
    <w:rsid w:val="00AA0D36"/>
    <w:rsid w:val="00AA101D"/>
    <w:rsid w:val="00AA65CF"/>
    <w:rsid w:val="00AB4045"/>
    <w:rsid w:val="00AC2351"/>
    <w:rsid w:val="00AE1EF9"/>
    <w:rsid w:val="00AE6920"/>
    <w:rsid w:val="00AE75CA"/>
    <w:rsid w:val="00B039E7"/>
    <w:rsid w:val="00B07157"/>
    <w:rsid w:val="00B103CC"/>
    <w:rsid w:val="00B1583E"/>
    <w:rsid w:val="00B3271F"/>
    <w:rsid w:val="00B45398"/>
    <w:rsid w:val="00B612B7"/>
    <w:rsid w:val="00B71E65"/>
    <w:rsid w:val="00B732FB"/>
    <w:rsid w:val="00B92367"/>
    <w:rsid w:val="00B93ED2"/>
    <w:rsid w:val="00BE17C0"/>
    <w:rsid w:val="00BF55CD"/>
    <w:rsid w:val="00C157DA"/>
    <w:rsid w:val="00C20C04"/>
    <w:rsid w:val="00C54550"/>
    <w:rsid w:val="00C60961"/>
    <w:rsid w:val="00C62888"/>
    <w:rsid w:val="00C839C1"/>
    <w:rsid w:val="00C9150F"/>
    <w:rsid w:val="00CA37D7"/>
    <w:rsid w:val="00CB0AB3"/>
    <w:rsid w:val="00CC330C"/>
    <w:rsid w:val="00CD6942"/>
    <w:rsid w:val="00CF09C0"/>
    <w:rsid w:val="00D07BA2"/>
    <w:rsid w:val="00D10DD1"/>
    <w:rsid w:val="00D21F61"/>
    <w:rsid w:val="00D25858"/>
    <w:rsid w:val="00D32AE9"/>
    <w:rsid w:val="00D3658B"/>
    <w:rsid w:val="00D46FCC"/>
    <w:rsid w:val="00D539F3"/>
    <w:rsid w:val="00D543C3"/>
    <w:rsid w:val="00D57D2C"/>
    <w:rsid w:val="00D83FB5"/>
    <w:rsid w:val="00D911F1"/>
    <w:rsid w:val="00D9645B"/>
    <w:rsid w:val="00DA6310"/>
    <w:rsid w:val="00DB0D5F"/>
    <w:rsid w:val="00DE065C"/>
    <w:rsid w:val="00DF5912"/>
    <w:rsid w:val="00E024BE"/>
    <w:rsid w:val="00E0353F"/>
    <w:rsid w:val="00E105E8"/>
    <w:rsid w:val="00E24908"/>
    <w:rsid w:val="00E35220"/>
    <w:rsid w:val="00E37DB2"/>
    <w:rsid w:val="00E535E5"/>
    <w:rsid w:val="00E55865"/>
    <w:rsid w:val="00E67E35"/>
    <w:rsid w:val="00E752C3"/>
    <w:rsid w:val="00E869E0"/>
    <w:rsid w:val="00E86F5D"/>
    <w:rsid w:val="00E91430"/>
    <w:rsid w:val="00E922A6"/>
    <w:rsid w:val="00EA24EF"/>
    <w:rsid w:val="00EC1414"/>
    <w:rsid w:val="00EC1F90"/>
    <w:rsid w:val="00EC7547"/>
    <w:rsid w:val="00ED6FE5"/>
    <w:rsid w:val="00EF6EAC"/>
    <w:rsid w:val="00F103BF"/>
    <w:rsid w:val="00F14E03"/>
    <w:rsid w:val="00F1700D"/>
    <w:rsid w:val="00F278DD"/>
    <w:rsid w:val="00F35AD9"/>
    <w:rsid w:val="00F454C6"/>
    <w:rsid w:val="00F4763A"/>
    <w:rsid w:val="00F56D55"/>
    <w:rsid w:val="00F60A13"/>
    <w:rsid w:val="00F74F8D"/>
    <w:rsid w:val="00F77417"/>
    <w:rsid w:val="00F807AD"/>
    <w:rsid w:val="00F84124"/>
    <w:rsid w:val="00F85394"/>
    <w:rsid w:val="00FC311C"/>
    <w:rsid w:val="00FD11A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E3"/>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08"/>
    <w:rPr>
      <w:rFonts w:ascii="Tahoma" w:hAnsi="Tahoma" w:cs="Tahoma"/>
      <w:sz w:val="16"/>
      <w:szCs w:val="16"/>
      <w:lang w:val="en-US"/>
    </w:rPr>
  </w:style>
  <w:style w:type="paragraph" w:styleId="Header">
    <w:name w:val="header"/>
    <w:basedOn w:val="Normal"/>
    <w:link w:val="HeaderChar"/>
    <w:uiPriority w:val="99"/>
    <w:unhideWhenUsed/>
    <w:rsid w:val="0008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DCA"/>
    <w:rPr>
      <w:lang w:val="en-US"/>
    </w:rPr>
  </w:style>
  <w:style w:type="paragraph" w:styleId="Footer">
    <w:name w:val="footer"/>
    <w:basedOn w:val="Normal"/>
    <w:link w:val="FooterChar"/>
    <w:uiPriority w:val="99"/>
    <w:unhideWhenUsed/>
    <w:rsid w:val="0008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DCA"/>
    <w:rPr>
      <w:lang w:val="en-US"/>
    </w:rPr>
  </w:style>
  <w:style w:type="table" w:styleId="TableGrid">
    <w:name w:val="Table Grid"/>
    <w:basedOn w:val="TableNormal"/>
    <w:uiPriority w:val="59"/>
    <w:rsid w:val="00256C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7317"/>
    <w:pPr>
      <w:ind w:left="720"/>
      <w:contextualSpacing/>
    </w:pPr>
  </w:style>
  <w:style w:type="paragraph" w:styleId="FootnoteText">
    <w:name w:val="footnote text"/>
    <w:basedOn w:val="Normal"/>
    <w:link w:val="FootnoteTextChar"/>
    <w:uiPriority w:val="99"/>
    <w:unhideWhenUsed/>
    <w:rsid w:val="00605679"/>
    <w:pPr>
      <w:spacing w:after="0" w:line="240" w:lineRule="auto"/>
    </w:pPr>
    <w:rPr>
      <w:sz w:val="20"/>
      <w:szCs w:val="20"/>
    </w:rPr>
  </w:style>
  <w:style w:type="character" w:customStyle="1" w:styleId="FootnoteTextChar">
    <w:name w:val="Footnote Text Char"/>
    <w:basedOn w:val="DefaultParagraphFont"/>
    <w:link w:val="FootnoteText"/>
    <w:uiPriority w:val="99"/>
    <w:rsid w:val="00605679"/>
    <w:rPr>
      <w:sz w:val="20"/>
      <w:szCs w:val="20"/>
      <w:lang w:val="en-US"/>
    </w:rPr>
  </w:style>
  <w:style w:type="character" w:styleId="FootnoteReference">
    <w:name w:val="footnote reference"/>
    <w:basedOn w:val="DefaultParagraphFont"/>
    <w:uiPriority w:val="99"/>
    <w:unhideWhenUsed/>
    <w:rsid w:val="00605679"/>
    <w:rPr>
      <w:vertAlign w:val="superscript"/>
    </w:rPr>
  </w:style>
  <w:style w:type="character" w:styleId="Emphasis">
    <w:name w:val="Emphasis"/>
    <w:basedOn w:val="DefaultParagraphFont"/>
    <w:uiPriority w:val="20"/>
    <w:qFormat/>
    <w:rsid w:val="009A4738"/>
    <w:rPr>
      <w:i/>
      <w:iCs/>
    </w:rPr>
  </w:style>
  <w:style w:type="paragraph" w:styleId="NormalWeb">
    <w:name w:val="Normal (Web)"/>
    <w:basedOn w:val="Normal"/>
    <w:uiPriority w:val="99"/>
    <w:unhideWhenUsed/>
    <w:rsid w:val="004D0BB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904B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Perilaku" TargetMode="External"/><Relationship Id="rId18" Type="http://schemas.openxmlformats.org/officeDocument/2006/relationships/hyperlink" Target="http://id.wikipedia.org/w/index.php?title=Pengenalan&amp;action=edit&amp;redlink=1" TargetMode="External"/><Relationship Id="rId26" Type="http://schemas.openxmlformats.org/officeDocument/2006/relationships/hyperlink" Target="http://id.wikipedia.org/wiki/Neurotransmiter" TargetMode="External"/><Relationship Id="rId39" Type="http://schemas.openxmlformats.org/officeDocument/2006/relationships/hyperlink" Target="http://id.wikipedia.org/w/index.php?title=Neurit&amp;action=edit&amp;redlink=1" TargetMode="External"/><Relationship Id="rId3" Type="http://schemas.openxmlformats.org/officeDocument/2006/relationships/styles" Target="styles.xml"/><Relationship Id="rId21" Type="http://schemas.openxmlformats.org/officeDocument/2006/relationships/hyperlink" Target="http://id.wikipedia.org/wiki/Gerakan_motorik" TargetMode="External"/><Relationship Id="rId34" Type="http://schemas.openxmlformats.org/officeDocument/2006/relationships/hyperlink" Target="http://id.wikipedia.org/w/index.php?title=Pertimbangan&amp;action=edit&amp;redlink=1" TargetMode="External"/><Relationship Id="rId42" Type="http://schemas.openxmlformats.org/officeDocument/2006/relationships/hyperlink" Target="http://id.wikipedia.org/wiki/Bahasa_Inggris" TargetMode="External"/><Relationship Id="rId47" Type="http://schemas.openxmlformats.org/officeDocument/2006/relationships/image" Target="media/image1.gi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ndex.php?title=Gerakan&amp;action=edit&amp;redlink=1" TargetMode="External"/><Relationship Id="rId17" Type="http://schemas.openxmlformats.org/officeDocument/2006/relationships/hyperlink" Target="http://id.wikipedia.org/wiki/Kognisi" TargetMode="External"/><Relationship Id="rId25" Type="http://schemas.openxmlformats.org/officeDocument/2006/relationships/hyperlink" Target="http://id.wikipedia.org/w/index.php?title=Potensi_aksi&amp;action=edit&amp;redlink=1" TargetMode="External"/><Relationship Id="rId33" Type="http://schemas.openxmlformats.org/officeDocument/2006/relationships/hyperlink" Target="http://id.wikipedia.org/wiki/Persepsi" TargetMode="External"/><Relationship Id="rId38" Type="http://schemas.openxmlformats.org/officeDocument/2006/relationships/hyperlink" Target="http://id.wikipedia.org/wiki/Dendrit" TargetMode="External"/><Relationship Id="rId46" Type="http://schemas.openxmlformats.org/officeDocument/2006/relationships/hyperlink" Target="http://id.wikipedia.org/wiki/Denyut_jantung" TargetMode="External"/><Relationship Id="rId2" Type="http://schemas.openxmlformats.org/officeDocument/2006/relationships/numbering" Target="numbering.xml"/><Relationship Id="rId16" Type="http://schemas.openxmlformats.org/officeDocument/2006/relationships/hyperlink" Target="http://id.wikipedia.org/w/index.php?title=Pemikiran&amp;action=edit&amp;redlink=1" TargetMode="External"/><Relationship Id="rId20" Type="http://schemas.openxmlformats.org/officeDocument/2006/relationships/hyperlink" Target="http://id.wikipedia.org/wiki/Ingatan" TargetMode="External"/><Relationship Id="rId29" Type="http://schemas.openxmlformats.org/officeDocument/2006/relationships/hyperlink" Target="http://id.wikipedia.org/wiki/Potensial_aksi" TargetMode="External"/><Relationship Id="rId41" Type="http://schemas.openxmlformats.org/officeDocument/2006/relationships/hyperlink" Target="http://id.wikipedia.org/wiki/Horm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araf" TargetMode="External"/><Relationship Id="rId24" Type="http://schemas.openxmlformats.org/officeDocument/2006/relationships/hyperlink" Target="http://id.wikipedia.org/wiki/Neuron" TargetMode="External"/><Relationship Id="rId32" Type="http://schemas.openxmlformats.org/officeDocument/2006/relationships/hyperlink" Target="http://id.wikipedia.org/wiki/Perhatian" TargetMode="External"/><Relationship Id="rId37" Type="http://schemas.openxmlformats.org/officeDocument/2006/relationships/hyperlink" Target="http://id.wikipedia.org/wiki/Bahasa_Inggris" TargetMode="External"/><Relationship Id="rId40" Type="http://schemas.openxmlformats.org/officeDocument/2006/relationships/hyperlink" Target="http://id.wikipedia.org/wiki/Sekresi" TargetMode="External"/><Relationship Id="rId45" Type="http://schemas.openxmlformats.org/officeDocument/2006/relationships/hyperlink" Target="http://id.wikipedia.org/wiki/Sistem_pernapasan" TargetMode="External"/><Relationship Id="rId5" Type="http://schemas.openxmlformats.org/officeDocument/2006/relationships/webSettings" Target="webSettings.xml"/><Relationship Id="rId15" Type="http://schemas.openxmlformats.org/officeDocument/2006/relationships/hyperlink" Target="http://id.wikipedia.org/wiki/Badan" TargetMode="External"/><Relationship Id="rId23" Type="http://schemas.openxmlformats.org/officeDocument/2006/relationships/hyperlink" Target="http://id.wikipedia.org/wiki/Sel_%28biologi%29" TargetMode="External"/><Relationship Id="rId28" Type="http://schemas.openxmlformats.org/officeDocument/2006/relationships/hyperlink" Target="http://id.wikipedia.org/wiki/Neuron" TargetMode="External"/><Relationship Id="rId36" Type="http://schemas.openxmlformats.org/officeDocument/2006/relationships/hyperlink" Target="http://id.wikipedia.org/wiki/Kesadaran" TargetMode="External"/><Relationship Id="rId49" Type="http://schemas.openxmlformats.org/officeDocument/2006/relationships/footer" Target="footer1.xml"/><Relationship Id="rId10" Type="http://schemas.openxmlformats.org/officeDocument/2006/relationships/hyperlink" Target="http://id.wikipedia.org/wiki/Sel" TargetMode="External"/><Relationship Id="rId19" Type="http://schemas.openxmlformats.org/officeDocument/2006/relationships/hyperlink" Target="http://id.wikipedia.org/wiki/Emosi" TargetMode="External"/><Relationship Id="rId31" Type="http://schemas.openxmlformats.org/officeDocument/2006/relationships/hyperlink" Target="http://id.wikipedia.org/wiki/Ingatan" TargetMode="External"/><Relationship Id="rId44" Type="http://schemas.openxmlformats.org/officeDocument/2006/relationships/hyperlink" Target="http://id.wikipedia.org/wiki/Sumsum_tulang_belakang" TargetMode="External"/><Relationship Id="rId4" Type="http://schemas.openxmlformats.org/officeDocument/2006/relationships/settings" Target="settings.xml"/><Relationship Id="rId9" Type="http://schemas.openxmlformats.org/officeDocument/2006/relationships/hyperlink" Target="http://id.wikipedia.org/wiki/Sistem_saraf" TargetMode="External"/><Relationship Id="rId14" Type="http://schemas.openxmlformats.org/officeDocument/2006/relationships/hyperlink" Target="http://id.wikipedia.org/wiki/Homeostasis" TargetMode="External"/><Relationship Id="rId22" Type="http://schemas.openxmlformats.org/officeDocument/2006/relationships/hyperlink" Target="http://id.wikipedia.org/wiki/Pembelajaran" TargetMode="External"/><Relationship Id="rId27" Type="http://schemas.openxmlformats.org/officeDocument/2006/relationships/hyperlink" Target="http://id.wikipedia.org/wiki/Korteks_otak_besar" TargetMode="External"/><Relationship Id="rId30" Type="http://schemas.openxmlformats.org/officeDocument/2006/relationships/hyperlink" Target="http://id.wikipedia.org/wiki/Akson" TargetMode="External"/><Relationship Id="rId35" Type="http://schemas.openxmlformats.org/officeDocument/2006/relationships/hyperlink" Target="http://id.wikipedia.org/wiki/Bahasa" TargetMode="External"/><Relationship Id="rId43" Type="http://schemas.openxmlformats.org/officeDocument/2006/relationships/hyperlink" Target="http://id.wikipedia.org/wiki/Mata" TargetMode="External"/><Relationship Id="rId48" Type="http://schemas.openxmlformats.org/officeDocument/2006/relationships/header" Target="header1.xml"/><Relationship Id="rId8" Type="http://schemas.openxmlformats.org/officeDocument/2006/relationships/hyperlink" Target="http://id.wikipedia.org/wiki/Bahasa_Inggris"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aspen.com/files/humas/UUD%201945.pdf" TargetMode="External"/><Relationship Id="rId2" Type="http://schemas.openxmlformats.org/officeDocument/2006/relationships/hyperlink" Target="http://www.taspen.com/files/humas/UUSisdiknas%20-2003.pdf" TargetMode="External"/><Relationship Id="rId1" Type="http://schemas.openxmlformats.org/officeDocument/2006/relationships/hyperlink" Target="http://id.wikipedia.org/wiki/Otak" TargetMode="External"/><Relationship Id="rId5" Type="http://schemas.openxmlformats.org/officeDocument/2006/relationships/hyperlink" Target="http://ian43.wordpress.com/2010/12/17/pengertian-pemahaman/" TargetMode="External"/><Relationship Id="rId4" Type="http://schemas.openxmlformats.org/officeDocument/2006/relationships/hyperlink" Target="http://smkn20.ucoz.com/news/definisi_pemahaman_belajar_siswa_tingkat_afektif_kognitif_psikomotorik/2012-03-0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B40B-6749-448F-AACE-1F374060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28</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21</cp:revision>
  <dcterms:created xsi:type="dcterms:W3CDTF">2012-04-05T12:23:00Z</dcterms:created>
  <dcterms:modified xsi:type="dcterms:W3CDTF">2012-06-26T21:49:00Z</dcterms:modified>
</cp:coreProperties>
</file>