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76" w:rsidRDefault="00426935" w:rsidP="00E020A2">
      <w:pPr>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426935" w:rsidRPr="00202FA0" w:rsidRDefault="00426935" w:rsidP="00E020A2">
      <w:pPr>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C0753F" w:rsidRPr="00202FA0" w:rsidRDefault="00C0753F" w:rsidP="00E020A2">
      <w:pPr>
        <w:autoSpaceDE w:val="0"/>
        <w:autoSpaceDN w:val="0"/>
        <w:adjustRightInd w:val="0"/>
        <w:spacing w:after="0" w:line="480" w:lineRule="auto"/>
        <w:rPr>
          <w:rFonts w:asciiTheme="majorBidi" w:hAnsiTheme="majorBidi" w:cstheme="majorBidi"/>
          <w:b/>
          <w:bCs/>
          <w:sz w:val="24"/>
          <w:szCs w:val="24"/>
        </w:rPr>
      </w:pPr>
    </w:p>
    <w:p w:rsidR="00E745E4" w:rsidRPr="00202FA0" w:rsidRDefault="00E745E4" w:rsidP="009D604F">
      <w:pPr>
        <w:pStyle w:val="ListParagraph"/>
        <w:numPr>
          <w:ilvl w:val="0"/>
          <w:numId w:val="1"/>
        </w:numPr>
        <w:autoSpaceDE w:val="0"/>
        <w:autoSpaceDN w:val="0"/>
        <w:adjustRightInd w:val="0"/>
        <w:spacing w:after="0" w:line="480" w:lineRule="auto"/>
        <w:ind w:left="426"/>
        <w:rPr>
          <w:rFonts w:asciiTheme="majorBidi" w:hAnsiTheme="majorBidi" w:cstheme="majorBidi"/>
          <w:b/>
          <w:bCs/>
          <w:sz w:val="24"/>
          <w:szCs w:val="24"/>
        </w:rPr>
      </w:pPr>
      <w:r w:rsidRPr="00202FA0">
        <w:rPr>
          <w:rFonts w:asciiTheme="majorBidi" w:hAnsiTheme="majorBidi" w:cstheme="majorBidi"/>
          <w:b/>
          <w:bCs/>
          <w:sz w:val="24"/>
          <w:szCs w:val="24"/>
        </w:rPr>
        <w:t>LATAR BELAKANG MASALAH</w:t>
      </w:r>
    </w:p>
    <w:p w:rsidR="00C05BD1" w:rsidRPr="00202FA0" w:rsidRDefault="009C4754" w:rsidP="009D604F">
      <w:pPr>
        <w:autoSpaceDE w:val="0"/>
        <w:autoSpaceDN w:val="0"/>
        <w:adjustRightInd w:val="0"/>
        <w:spacing w:after="0" w:line="480" w:lineRule="auto"/>
        <w:ind w:left="426" w:firstLine="567"/>
        <w:jc w:val="both"/>
        <w:rPr>
          <w:rFonts w:ascii="Times New Roman" w:hAnsi="Times New Roman" w:cs="Times New Roman"/>
          <w:sz w:val="24"/>
          <w:szCs w:val="24"/>
        </w:rPr>
      </w:pPr>
      <w:r w:rsidRPr="00202FA0">
        <w:rPr>
          <w:rFonts w:ascii="Times New Roman" w:hAnsi="Times New Roman" w:cs="Times New Roman"/>
          <w:sz w:val="24"/>
          <w:szCs w:val="24"/>
        </w:rPr>
        <w:t>Sebagai makhluk sosial manusia tidak dapat hidup sendiri, artinya</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bahwa manusia selalu berhubungan dan membutuhkan orang lain. Salah</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 xml:space="preserve">satunya yaitu dalam bidang </w:t>
      </w:r>
      <w:r w:rsidR="00283F49" w:rsidRPr="00202FA0">
        <w:rPr>
          <w:rFonts w:ascii="Times New Roman" w:hAnsi="Times New Roman" w:cs="Times New Roman"/>
          <w:i/>
          <w:iCs/>
          <w:sz w:val="24"/>
          <w:szCs w:val="24"/>
        </w:rPr>
        <w:t>m</w:t>
      </w:r>
      <w:r w:rsidR="00256811" w:rsidRPr="00202FA0">
        <w:rPr>
          <w:rFonts w:ascii="Times New Roman" w:hAnsi="Times New Roman" w:cs="Times New Roman"/>
          <w:i/>
          <w:iCs/>
          <w:sz w:val="24"/>
          <w:szCs w:val="24"/>
        </w:rPr>
        <w:t>uamalah</w:t>
      </w:r>
      <w:r w:rsidR="00256811" w:rsidRPr="00202FA0">
        <w:rPr>
          <w:rFonts w:ascii="Times New Roman" w:hAnsi="Times New Roman" w:cs="Times New Roman"/>
          <w:sz w:val="24"/>
          <w:szCs w:val="24"/>
        </w:rPr>
        <w:t>.</w:t>
      </w:r>
      <w:r w:rsidRPr="00202FA0">
        <w:rPr>
          <w:rFonts w:ascii="Times New Roman" w:hAnsi="Times New Roman" w:cs="Times New Roman"/>
          <w:sz w:val="24"/>
          <w:szCs w:val="24"/>
        </w:rPr>
        <w:t xml:space="preserve"> </w:t>
      </w:r>
      <w:r w:rsidRPr="00202FA0">
        <w:rPr>
          <w:rFonts w:ascii="Times New Roman" w:hAnsi="Times New Roman" w:cs="Times New Roman"/>
          <w:i/>
          <w:iCs/>
          <w:sz w:val="24"/>
          <w:szCs w:val="24"/>
        </w:rPr>
        <w:t xml:space="preserve">Muamalah </w:t>
      </w:r>
      <w:r w:rsidRPr="00202FA0">
        <w:rPr>
          <w:rFonts w:ascii="Times New Roman" w:hAnsi="Times New Roman" w:cs="Times New Roman"/>
          <w:sz w:val="24"/>
          <w:szCs w:val="24"/>
        </w:rPr>
        <w:t>adalah tukar menukar</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barang atau sesuatu yang bermanfaat dengan cara yang telah ditentukan.</w:t>
      </w:r>
      <w:r w:rsidRPr="00202FA0">
        <w:rPr>
          <w:rStyle w:val="FootnoteReference"/>
          <w:rFonts w:ascii="Times New Roman" w:hAnsi="Times New Roman" w:cs="Times New Roman"/>
          <w:sz w:val="24"/>
          <w:szCs w:val="24"/>
        </w:rPr>
        <w:footnoteReference w:id="1"/>
      </w:r>
    </w:p>
    <w:p w:rsidR="009C4754" w:rsidRPr="00202FA0" w:rsidRDefault="009C4754" w:rsidP="0030525A">
      <w:pPr>
        <w:autoSpaceDE w:val="0"/>
        <w:autoSpaceDN w:val="0"/>
        <w:adjustRightInd w:val="0"/>
        <w:spacing w:after="0" w:line="480" w:lineRule="auto"/>
        <w:ind w:left="426" w:firstLine="567"/>
        <w:jc w:val="both"/>
        <w:rPr>
          <w:rFonts w:asciiTheme="majorBidi" w:hAnsiTheme="majorBidi" w:cstheme="majorBidi"/>
          <w:sz w:val="24"/>
          <w:szCs w:val="24"/>
        </w:rPr>
      </w:pPr>
      <w:r w:rsidRPr="00202FA0">
        <w:rPr>
          <w:rFonts w:ascii="Times New Roman" w:hAnsi="Times New Roman" w:cs="Times New Roman"/>
          <w:sz w:val="24"/>
          <w:szCs w:val="24"/>
        </w:rPr>
        <w:t xml:space="preserve">Dalam hal </w:t>
      </w:r>
      <w:r w:rsidR="00283F49" w:rsidRPr="00202FA0">
        <w:rPr>
          <w:rFonts w:ascii="Times New Roman" w:hAnsi="Times New Roman" w:cs="Times New Roman"/>
          <w:i/>
          <w:iCs/>
          <w:sz w:val="24"/>
          <w:szCs w:val="24"/>
        </w:rPr>
        <w:t>m</w:t>
      </w:r>
      <w:r w:rsidRPr="00202FA0">
        <w:rPr>
          <w:rFonts w:ascii="Times New Roman" w:hAnsi="Times New Roman" w:cs="Times New Roman"/>
          <w:i/>
          <w:iCs/>
          <w:sz w:val="24"/>
          <w:szCs w:val="24"/>
        </w:rPr>
        <w:t>uamalah</w:t>
      </w:r>
      <w:r w:rsidR="0030525A">
        <w:rPr>
          <w:rFonts w:ascii="Times New Roman" w:hAnsi="Times New Roman" w:cs="Times New Roman"/>
          <w:sz w:val="24"/>
          <w:szCs w:val="24"/>
        </w:rPr>
        <w:t xml:space="preserve">, </w:t>
      </w:r>
      <w:r w:rsidR="000623A1">
        <w:rPr>
          <w:rFonts w:ascii="Times New Roman" w:hAnsi="Times New Roman" w:cs="Times New Roman"/>
          <w:sz w:val="24"/>
          <w:szCs w:val="24"/>
        </w:rPr>
        <w:t>Islam</w:t>
      </w:r>
      <w:r w:rsidRPr="00202FA0">
        <w:rPr>
          <w:rFonts w:ascii="Times New Roman" w:hAnsi="Times New Roman" w:cs="Times New Roman"/>
          <w:sz w:val="24"/>
          <w:szCs w:val="24"/>
        </w:rPr>
        <w:t xml:space="preserve"> telah memberikan ketentuan-ketentuan</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atau kai</w:t>
      </w:r>
      <w:bookmarkStart w:id="0" w:name="_GoBack"/>
      <w:bookmarkEnd w:id="0"/>
      <w:r w:rsidRPr="00202FA0">
        <w:rPr>
          <w:rFonts w:ascii="Times New Roman" w:hAnsi="Times New Roman" w:cs="Times New Roman"/>
          <w:sz w:val="24"/>
          <w:szCs w:val="24"/>
        </w:rPr>
        <w:t>dah-kaidah yang harus ditaati dan dilaksanakan. Jadi pelaksanaan</w:t>
      </w:r>
      <w:r w:rsidRPr="00202FA0">
        <w:rPr>
          <w:rFonts w:asciiTheme="majorBidi" w:hAnsiTheme="majorBidi" w:cstheme="majorBidi"/>
          <w:sz w:val="24"/>
          <w:szCs w:val="24"/>
        </w:rPr>
        <w:t xml:space="preserve"> </w:t>
      </w:r>
      <w:r w:rsidR="00283F49" w:rsidRPr="00202FA0">
        <w:rPr>
          <w:rFonts w:ascii="Times New Roman" w:hAnsi="Times New Roman" w:cs="Times New Roman"/>
          <w:i/>
          <w:iCs/>
          <w:sz w:val="24"/>
          <w:szCs w:val="24"/>
        </w:rPr>
        <w:t>m</w:t>
      </w:r>
      <w:r w:rsidRPr="00202FA0">
        <w:rPr>
          <w:rFonts w:ascii="Times New Roman" w:hAnsi="Times New Roman" w:cs="Times New Roman"/>
          <w:i/>
          <w:iCs/>
          <w:sz w:val="24"/>
          <w:szCs w:val="24"/>
        </w:rPr>
        <w:t xml:space="preserve">uamalah </w:t>
      </w:r>
      <w:r w:rsidRPr="00202FA0">
        <w:rPr>
          <w:rFonts w:ascii="Times New Roman" w:hAnsi="Times New Roman" w:cs="Times New Roman"/>
          <w:sz w:val="24"/>
          <w:szCs w:val="24"/>
        </w:rPr>
        <w:t>harus sesuai dengan ketentuan yang sudah ditetapkan oleh syari’at</w:t>
      </w:r>
      <w:r w:rsidRPr="00202FA0">
        <w:rPr>
          <w:rFonts w:asciiTheme="majorBidi" w:hAnsiTheme="majorBidi" w:cstheme="majorBidi"/>
          <w:sz w:val="24"/>
          <w:szCs w:val="24"/>
        </w:rPr>
        <w:t xml:space="preserve"> </w:t>
      </w:r>
      <w:r w:rsidR="000623A1">
        <w:rPr>
          <w:rFonts w:ascii="Times New Roman" w:hAnsi="Times New Roman" w:cs="Times New Roman"/>
          <w:sz w:val="24"/>
          <w:szCs w:val="24"/>
        </w:rPr>
        <w:t>Islam</w:t>
      </w:r>
      <w:r w:rsidRPr="00202FA0">
        <w:rPr>
          <w:rFonts w:ascii="Times New Roman" w:hAnsi="Times New Roman" w:cs="Times New Roman"/>
          <w:sz w:val="24"/>
          <w:szCs w:val="24"/>
        </w:rPr>
        <w:t>.</w:t>
      </w:r>
    </w:p>
    <w:p w:rsidR="009C4754" w:rsidRPr="00202FA0" w:rsidRDefault="009C4754" w:rsidP="009D604F">
      <w:pPr>
        <w:autoSpaceDE w:val="0"/>
        <w:autoSpaceDN w:val="0"/>
        <w:adjustRightInd w:val="0"/>
        <w:spacing w:after="0" w:line="480" w:lineRule="auto"/>
        <w:ind w:left="426" w:firstLine="567"/>
        <w:jc w:val="both"/>
        <w:rPr>
          <w:rFonts w:asciiTheme="majorBidi" w:hAnsiTheme="majorBidi" w:cstheme="majorBidi"/>
          <w:sz w:val="24"/>
          <w:szCs w:val="24"/>
        </w:rPr>
      </w:pPr>
      <w:r w:rsidRPr="00202FA0">
        <w:rPr>
          <w:rFonts w:ascii="Times New Roman" w:hAnsi="Times New Roman" w:cs="Times New Roman"/>
          <w:sz w:val="24"/>
          <w:szCs w:val="24"/>
        </w:rPr>
        <w:t>Allah telah menjadikan manusia masing-masing berhajat kepada yang</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lain, supaya mereka bertolong-tolongan, tukar menukar keperluan dalam</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 xml:space="preserve">segala urusan kepentingan hidup </w:t>
      </w:r>
      <w:r w:rsidR="009269AA">
        <w:rPr>
          <w:rFonts w:ascii="Times New Roman" w:hAnsi="Times New Roman" w:cs="Times New Roman"/>
          <w:sz w:val="24"/>
          <w:szCs w:val="24"/>
        </w:rPr>
        <w:t>masing-masing, baik dengan cara</w:t>
      </w:r>
      <w:r w:rsidRPr="00202FA0">
        <w:rPr>
          <w:rFonts w:ascii="Times New Roman" w:hAnsi="Times New Roman" w:cs="Times New Roman"/>
          <w:sz w:val="24"/>
          <w:szCs w:val="24"/>
        </w:rPr>
        <w:t xml:space="preserve"> jual beli,</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sewa menyewa, bercocok tanam atau yang lain, baik dalam urusan diri sendiri</w:t>
      </w:r>
      <w:r w:rsidRPr="00202FA0">
        <w:rPr>
          <w:rFonts w:asciiTheme="majorBidi" w:hAnsiTheme="majorBidi" w:cstheme="majorBidi"/>
          <w:sz w:val="24"/>
          <w:szCs w:val="24"/>
        </w:rPr>
        <w:t xml:space="preserve"> </w:t>
      </w:r>
      <w:r w:rsidRPr="00202FA0">
        <w:rPr>
          <w:rFonts w:ascii="Times New Roman" w:hAnsi="Times New Roman" w:cs="Times New Roman"/>
          <w:sz w:val="24"/>
          <w:szCs w:val="24"/>
        </w:rPr>
        <w:t>maupun untuk kemaslahatan umum.</w:t>
      </w:r>
      <w:r w:rsidRPr="00202FA0">
        <w:rPr>
          <w:rStyle w:val="FootnoteReference"/>
          <w:rFonts w:ascii="Times New Roman" w:hAnsi="Times New Roman" w:cs="Times New Roman"/>
          <w:sz w:val="24"/>
          <w:szCs w:val="24"/>
        </w:rPr>
        <w:footnoteReference w:id="2"/>
      </w:r>
    </w:p>
    <w:p w:rsidR="00EC2F6E" w:rsidRPr="00202FA0" w:rsidRDefault="000623A1" w:rsidP="009D604F">
      <w:pPr>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Islam</w:t>
      </w:r>
      <w:r w:rsidR="009C4754" w:rsidRPr="00202FA0">
        <w:rPr>
          <w:rFonts w:ascii="Times New Roman" w:hAnsi="Times New Roman" w:cs="Times New Roman"/>
          <w:sz w:val="24"/>
          <w:szCs w:val="24"/>
        </w:rPr>
        <w:t xml:space="preserve"> sebagai agama Allah yang telah disempurnakan memberi</w:t>
      </w:r>
      <w:r w:rsidR="009C4754" w:rsidRPr="00202FA0">
        <w:rPr>
          <w:rFonts w:asciiTheme="majorBidi" w:hAnsiTheme="majorBidi" w:cstheme="majorBidi"/>
          <w:sz w:val="24"/>
          <w:szCs w:val="24"/>
        </w:rPr>
        <w:t xml:space="preserve"> </w:t>
      </w:r>
      <w:r w:rsidR="009C4754" w:rsidRPr="00202FA0">
        <w:rPr>
          <w:rFonts w:ascii="Times New Roman" w:hAnsi="Times New Roman" w:cs="Times New Roman"/>
          <w:sz w:val="24"/>
          <w:szCs w:val="24"/>
        </w:rPr>
        <w:t>pedoman bagi kehidupan manusia baik spiritual-materialisme, individual</w:t>
      </w:r>
      <w:r w:rsidR="009C4754" w:rsidRPr="00202FA0">
        <w:rPr>
          <w:rFonts w:asciiTheme="majorBidi" w:hAnsiTheme="majorBidi" w:cstheme="majorBidi"/>
          <w:sz w:val="24"/>
          <w:szCs w:val="24"/>
        </w:rPr>
        <w:t xml:space="preserve"> </w:t>
      </w:r>
      <w:r w:rsidR="009C4754" w:rsidRPr="00202FA0">
        <w:rPr>
          <w:rFonts w:ascii="Times New Roman" w:hAnsi="Times New Roman" w:cs="Times New Roman"/>
          <w:sz w:val="24"/>
          <w:szCs w:val="24"/>
        </w:rPr>
        <w:t>sosial, jasmani rohani, muaranya hidup dalam keseimbangan dan</w:t>
      </w:r>
      <w:r w:rsidR="00EC2F6E" w:rsidRPr="00202FA0">
        <w:rPr>
          <w:rFonts w:asciiTheme="majorBidi" w:hAnsiTheme="majorBidi" w:cstheme="majorBidi"/>
          <w:sz w:val="24"/>
          <w:szCs w:val="24"/>
        </w:rPr>
        <w:t xml:space="preserve"> </w:t>
      </w:r>
      <w:r w:rsidR="00EC2F6E" w:rsidRPr="00202FA0">
        <w:rPr>
          <w:rFonts w:ascii="Times New Roman" w:hAnsi="Times New Roman" w:cs="Times New Roman"/>
          <w:sz w:val="24"/>
          <w:szCs w:val="24"/>
        </w:rPr>
        <w:lastRenderedPageBreak/>
        <w:t xml:space="preserve">kesebandingan. Dalam bidang </w:t>
      </w:r>
      <w:r w:rsidR="009C4754" w:rsidRPr="00202FA0">
        <w:rPr>
          <w:rFonts w:ascii="Times New Roman" w:hAnsi="Times New Roman" w:cs="Times New Roman"/>
          <w:sz w:val="24"/>
          <w:szCs w:val="24"/>
        </w:rPr>
        <w:t xml:space="preserve">kegiatan ekonomi </w:t>
      </w:r>
      <w:r>
        <w:rPr>
          <w:rFonts w:ascii="Times New Roman" w:hAnsi="Times New Roman" w:cs="Times New Roman"/>
          <w:sz w:val="24"/>
          <w:szCs w:val="24"/>
        </w:rPr>
        <w:t>Islam</w:t>
      </w:r>
      <w:r w:rsidR="009C4754" w:rsidRPr="00202FA0">
        <w:rPr>
          <w:rFonts w:ascii="Times New Roman" w:hAnsi="Times New Roman" w:cs="Times New Roman"/>
          <w:sz w:val="24"/>
          <w:szCs w:val="24"/>
        </w:rPr>
        <w:t xml:space="preserve"> memberikan pedoman</w:t>
      </w:r>
      <w:r w:rsidR="00283F49" w:rsidRPr="00202FA0">
        <w:rPr>
          <w:rFonts w:ascii="Times New Roman" w:hAnsi="Times New Roman" w:cs="Times New Roman"/>
          <w:sz w:val="24"/>
          <w:szCs w:val="24"/>
        </w:rPr>
        <w:t xml:space="preserve"> </w:t>
      </w:r>
      <w:r w:rsidR="009C4754" w:rsidRPr="00202FA0">
        <w:rPr>
          <w:rFonts w:ascii="Times New Roman" w:hAnsi="Times New Roman" w:cs="Times New Roman"/>
          <w:sz w:val="24"/>
          <w:szCs w:val="24"/>
        </w:rPr>
        <w:t>atau aturan-aturan hukum yang pada umumnya dalam bentuk garis</w:t>
      </w:r>
      <w:r w:rsidR="00EC2F6E" w:rsidRPr="00202FA0">
        <w:rPr>
          <w:rFonts w:ascii="Times New Roman" w:hAnsi="Times New Roman" w:cs="Times New Roman"/>
          <w:sz w:val="24"/>
          <w:szCs w:val="24"/>
        </w:rPr>
        <w:t xml:space="preserve"> besar. Hal ini dimaksudkan untuk memberi peluang bagi perkembangan perekonomian di</w:t>
      </w:r>
      <w:r w:rsidR="00D45F70">
        <w:rPr>
          <w:rFonts w:ascii="Times New Roman" w:hAnsi="Times New Roman" w:cs="Times New Roman"/>
          <w:sz w:val="24"/>
          <w:szCs w:val="24"/>
        </w:rPr>
        <w:t xml:space="preserve"> </w:t>
      </w:r>
      <w:r w:rsidR="00EC2F6E" w:rsidRPr="00202FA0">
        <w:rPr>
          <w:rFonts w:ascii="Times New Roman" w:hAnsi="Times New Roman" w:cs="Times New Roman"/>
          <w:sz w:val="24"/>
          <w:szCs w:val="24"/>
        </w:rPr>
        <w:t>kemudian hari</w:t>
      </w:r>
      <w:r w:rsidR="00D45F70">
        <w:rPr>
          <w:rFonts w:ascii="Times New Roman" w:hAnsi="Times New Roman" w:cs="Times New Roman"/>
          <w:sz w:val="24"/>
          <w:szCs w:val="24"/>
        </w:rPr>
        <w:t xml:space="preserve">, </w:t>
      </w:r>
      <w:r w:rsidR="00EC2F6E" w:rsidRPr="00202FA0">
        <w:rPr>
          <w:rFonts w:ascii="Times New Roman" w:hAnsi="Times New Roman" w:cs="Times New Roman"/>
          <w:sz w:val="24"/>
          <w:szCs w:val="24"/>
        </w:rPr>
        <w:t xml:space="preserve">sebab syariah </w:t>
      </w:r>
      <w:r>
        <w:rPr>
          <w:rFonts w:ascii="Times New Roman" w:hAnsi="Times New Roman" w:cs="Times New Roman"/>
          <w:sz w:val="24"/>
          <w:szCs w:val="24"/>
        </w:rPr>
        <w:t>Islam</w:t>
      </w:r>
      <w:r w:rsidR="00EC2F6E" w:rsidRPr="00202FA0">
        <w:rPr>
          <w:rFonts w:ascii="Times New Roman" w:hAnsi="Times New Roman" w:cs="Times New Roman"/>
          <w:sz w:val="24"/>
          <w:szCs w:val="24"/>
        </w:rPr>
        <w:t xml:space="preserve"> tida</w:t>
      </w:r>
      <w:r w:rsidR="00D45F70">
        <w:rPr>
          <w:rFonts w:ascii="Times New Roman" w:hAnsi="Times New Roman" w:cs="Times New Roman"/>
          <w:sz w:val="24"/>
          <w:szCs w:val="24"/>
        </w:rPr>
        <w:t>k terbatas pada ruang dan waktu</w:t>
      </w:r>
      <w:r w:rsidR="00EC2F6E" w:rsidRPr="00202FA0">
        <w:rPr>
          <w:rFonts w:ascii="Times New Roman" w:hAnsi="Times New Roman" w:cs="Times New Roman"/>
          <w:sz w:val="24"/>
          <w:szCs w:val="24"/>
        </w:rPr>
        <w:t>.</w:t>
      </w:r>
      <w:r w:rsidR="00EC2F6E" w:rsidRPr="00202FA0">
        <w:rPr>
          <w:rStyle w:val="FootnoteReference"/>
          <w:rFonts w:ascii="Times New Roman" w:hAnsi="Times New Roman" w:cs="Times New Roman"/>
          <w:sz w:val="24"/>
          <w:szCs w:val="24"/>
        </w:rPr>
        <w:footnoteReference w:id="3"/>
      </w:r>
    </w:p>
    <w:p w:rsidR="00256811" w:rsidRPr="00202FA0" w:rsidRDefault="00EC2F6E" w:rsidP="009D604F">
      <w:pPr>
        <w:autoSpaceDE w:val="0"/>
        <w:autoSpaceDN w:val="0"/>
        <w:adjustRightInd w:val="0"/>
        <w:spacing w:after="0" w:line="480" w:lineRule="auto"/>
        <w:ind w:left="426" w:firstLine="567"/>
        <w:jc w:val="both"/>
        <w:rPr>
          <w:rFonts w:ascii="Times New Roman" w:hAnsi="Times New Roman" w:cs="Times New Roman"/>
          <w:sz w:val="24"/>
          <w:szCs w:val="24"/>
        </w:rPr>
      </w:pPr>
      <w:r w:rsidRPr="00202FA0">
        <w:rPr>
          <w:rFonts w:ascii="Times New Roman" w:hAnsi="Times New Roman" w:cs="Times New Roman"/>
          <w:sz w:val="24"/>
          <w:szCs w:val="24"/>
        </w:rPr>
        <w:t>Salah satu kegiatan mu’amalah adalah sewa menyewa, ini mempunyai peranan penting dalam kehidupan sehari-hari sejak zaman dahulu hingga kini. Kita tidak dapat membayangkan betapa kesulitan akan timbul dalam kehidupan sehari-hari, seandainya sewa menyewa ini tidak dibenarkan oleh hukum.</w:t>
      </w:r>
      <w:r w:rsidRPr="00202FA0">
        <w:rPr>
          <w:rStyle w:val="FootnoteReference"/>
          <w:rFonts w:ascii="Times New Roman" w:hAnsi="Times New Roman" w:cs="Times New Roman"/>
          <w:sz w:val="24"/>
          <w:szCs w:val="24"/>
        </w:rPr>
        <w:footnoteReference w:id="4"/>
      </w:r>
      <w:r w:rsidR="00283F49" w:rsidRPr="00202FA0">
        <w:rPr>
          <w:rFonts w:ascii="Times New Roman" w:hAnsi="Times New Roman" w:cs="Times New Roman"/>
          <w:sz w:val="24"/>
          <w:szCs w:val="24"/>
        </w:rPr>
        <w:t xml:space="preserve"> </w:t>
      </w:r>
      <w:r w:rsidR="00102DC1" w:rsidRPr="00202FA0">
        <w:rPr>
          <w:rFonts w:ascii="Times New Roman" w:hAnsi="Times New Roman" w:cs="Times New Roman"/>
          <w:sz w:val="24"/>
          <w:szCs w:val="24"/>
        </w:rPr>
        <w:t>Kebolehan transaksi sewa-menyewa didasarkan pada firman Allah:</w:t>
      </w:r>
    </w:p>
    <w:p w:rsidR="00256811" w:rsidRPr="00202FA0" w:rsidRDefault="00256811" w:rsidP="00D45F70">
      <w:pPr>
        <w:autoSpaceDE w:val="0"/>
        <w:autoSpaceDN w:val="0"/>
        <w:bidi/>
        <w:adjustRightInd w:val="0"/>
        <w:spacing w:after="0" w:line="240" w:lineRule="auto"/>
        <w:ind w:right="426"/>
        <w:jc w:val="both"/>
        <w:rPr>
          <w:rFonts w:ascii="(normal text)" w:hAnsi="(normal text)"/>
        </w:rPr>
      </w:pPr>
      <w:r w:rsidRPr="00202FA0">
        <w:rPr>
          <w:sz w:val="28"/>
          <w:szCs w:val="28"/>
        </w:rPr>
        <w:sym w:font="HQPB4" w:char="F0F7"/>
      </w:r>
      <w:r w:rsidRPr="00202FA0">
        <w:rPr>
          <w:sz w:val="28"/>
          <w:szCs w:val="28"/>
        </w:rPr>
        <w:sym w:font="HQPB2" w:char="F062"/>
      </w:r>
      <w:r w:rsidRPr="00202FA0">
        <w:rPr>
          <w:sz w:val="28"/>
          <w:szCs w:val="28"/>
        </w:rPr>
        <w:sym w:font="HQPB4" w:char="F0CE"/>
      </w:r>
      <w:r w:rsidRPr="00202FA0">
        <w:rPr>
          <w:sz w:val="28"/>
          <w:szCs w:val="28"/>
        </w:rPr>
        <w:sym w:font="HQPB1" w:char="F029"/>
      </w:r>
      <w:r w:rsidRPr="00202FA0">
        <w:rPr>
          <w:sz w:val="28"/>
          <w:szCs w:val="28"/>
        </w:rPr>
        <w:sym w:font="HQPB5" w:char="F075"/>
      </w:r>
      <w:r w:rsidRPr="00202FA0">
        <w:rPr>
          <w:sz w:val="28"/>
          <w:szCs w:val="28"/>
        </w:rPr>
        <w:sym w:font="HQPB2" w:char="F072"/>
      </w:r>
      <w:r w:rsidRPr="00202FA0">
        <w:rPr>
          <w:rFonts w:ascii="(normal text)" w:hAnsi="(normal text)"/>
          <w:rtl/>
        </w:rPr>
        <w:t xml:space="preserve"> </w:t>
      </w:r>
      <w:r w:rsidRPr="00202FA0">
        <w:rPr>
          <w:sz w:val="28"/>
          <w:szCs w:val="28"/>
        </w:rPr>
        <w:sym w:font="HQPB4" w:char="F0F6"/>
      </w:r>
      <w:r w:rsidRPr="00202FA0">
        <w:rPr>
          <w:sz w:val="28"/>
          <w:szCs w:val="28"/>
        </w:rPr>
        <w:sym w:font="HQPB2" w:char="F04E"/>
      </w:r>
      <w:r w:rsidRPr="00202FA0">
        <w:rPr>
          <w:sz w:val="28"/>
          <w:szCs w:val="28"/>
        </w:rPr>
        <w:sym w:font="HQPB4" w:char="F09B"/>
      </w:r>
      <w:r w:rsidRPr="00202FA0">
        <w:rPr>
          <w:sz w:val="28"/>
          <w:szCs w:val="28"/>
        </w:rPr>
        <w:sym w:font="HQPB1" w:char="F03F"/>
      </w:r>
      <w:r w:rsidRPr="00202FA0">
        <w:rPr>
          <w:sz w:val="28"/>
          <w:szCs w:val="28"/>
        </w:rPr>
        <w:sym w:font="HQPB1" w:char="F08A"/>
      </w:r>
      <w:r w:rsidRPr="00202FA0">
        <w:rPr>
          <w:sz w:val="28"/>
          <w:szCs w:val="28"/>
        </w:rPr>
        <w:sym w:font="HQPB5" w:char="F075"/>
      </w:r>
      <w:r w:rsidRPr="00202FA0">
        <w:rPr>
          <w:sz w:val="28"/>
          <w:szCs w:val="28"/>
        </w:rPr>
        <w:sym w:font="HQPB1" w:char="F091"/>
      </w:r>
      <w:r w:rsidRPr="00202FA0">
        <w:rPr>
          <w:sz w:val="28"/>
          <w:szCs w:val="28"/>
        </w:rPr>
        <w:sym w:font="HQPB5" w:char="F072"/>
      </w:r>
      <w:r w:rsidRPr="00202FA0">
        <w:rPr>
          <w:sz w:val="28"/>
          <w:szCs w:val="28"/>
        </w:rPr>
        <w:sym w:font="HQPB1" w:char="F026"/>
      </w:r>
      <w:r w:rsidRPr="00202FA0">
        <w:rPr>
          <w:rFonts w:ascii="(normal text)" w:hAnsi="(normal text)"/>
          <w:rtl/>
        </w:rPr>
        <w:t xml:space="preserve"> </w:t>
      </w:r>
      <w:r w:rsidRPr="00202FA0">
        <w:rPr>
          <w:sz w:val="28"/>
          <w:szCs w:val="28"/>
        </w:rPr>
        <w:sym w:font="HQPB2" w:char="F062"/>
      </w:r>
      <w:r w:rsidRPr="00202FA0">
        <w:rPr>
          <w:sz w:val="28"/>
          <w:szCs w:val="28"/>
        </w:rPr>
        <w:sym w:font="HQPB5" w:char="F072"/>
      </w:r>
      <w:r w:rsidRPr="00202FA0">
        <w:rPr>
          <w:sz w:val="28"/>
          <w:szCs w:val="28"/>
        </w:rPr>
        <w:sym w:font="HQPB1" w:char="F026"/>
      </w:r>
      <w:r w:rsidRPr="00202FA0">
        <w:rPr>
          <w:rFonts w:ascii="(normal text)" w:hAnsi="(normal text)"/>
          <w:rtl/>
        </w:rPr>
        <w:t xml:space="preserve"> </w:t>
      </w:r>
      <w:r w:rsidRPr="00202FA0">
        <w:rPr>
          <w:sz w:val="28"/>
          <w:szCs w:val="28"/>
        </w:rPr>
        <w:sym w:font="HQPB5" w:char="F028"/>
      </w:r>
      <w:r w:rsidRPr="00202FA0">
        <w:rPr>
          <w:sz w:val="28"/>
          <w:szCs w:val="28"/>
        </w:rPr>
        <w:sym w:font="HQPB1" w:char="F023"/>
      </w:r>
      <w:r w:rsidRPr="00202FA0">
        <w:rPr>
          <w:sz w:val="28"/>
          <w:szCs w:val="28"/>
        </w:rPr>
        <w:sym w:font="HQPB4" w:char="F0FE"/>
      </w:r>
      <w:r w:rsidRPr="00202FA0">
        <w:rPr>
          <w:sz w:val="28"/>
          <w:szCs w:val="28"/>
        </w:rPr>
        <w:sym w:font="HQPB2" w:char="F071"/>
      </w:r>
      <w:r w:rsidRPr="00202FA0">
        <w:rPr>
          <w:sz w:val="28"/>
          <w:szCs w:val="28"/>
        </w:rPr>
        <w:sym w:font="HQPB4" w:char="F0E3"/>
      </w:r>
      <w:r w:rsidRPr="00202FA0">
        <w:rPr>
          <w:sz w:val="28"/>
          <w:szCs w:val="28"/>
        </w:rPr>
        <w:sym w:font="HQPB1" w:char="F0E8"/>
      </w:r>
      <w:r w:rsidRPr="00202FA0">
        <w:rPr>
          <w:sz w:val="28"/>
          <w:szCs w:val="28"/>
        </w:rPr>
        <w:sym w:font="HQPB4" w:char="F0C5"/>
      </w:r>
      <w:r w:rsidRPr="00202FA0">
        <w:rPr>
          <w:sz w:val="28"/>
          <w:szCs w:val="28"/>
        </w:rPr>
        <w:sym w:font="HQPB1" w:char="F0CA"/>
      </w:r>
      <w:r w:rsidRPr="00202FA0">
        <w:rPr>
          <w:sz w:val="28"/>
          <w:szCs w:val="28"/>
        </w:rPr>
        <w:sym w:font="HQPB4" w:char="F0F7"/>
      </w:r>
      <w:r w:rsidRPr="00202FA0">
        <w:rPr>
          <w:sz w:val="28"/>
          <w:szCs w:val="28"/>
        </w:rPr>
        <w:sym w:font="HQPB1" w:char="F08E"/>
      </w:r>
      <w:r w:rsidRPr="00202FA0">
        <w:rPr>
          <w:sz w:val="28"/>
          <w:szCs w:val="28"/>
        </w:rPr>
        <w:sym w:font="HQPB5" w:char="F074"/>
      </w:r>
      <w:r w:rsidRPr="00202FA0">
        <w:rPr>
          <w:sz w:val="28"/>
          <w:szCs w:val="28"/>
        </w:rPr>
        <w:sym w:font="HQPB1" w:char="F049"/>
      </w:r>
      <w:r w:rsidRPr="00202FA0">
        <w:rPr>
          <w:sz w:val="28"/>
          <w:szCs w:val="28"/>
        </w:rPr>
        <w:sym w:font="HQPB4" w:char="F0F3"/>
      </w:r>
      <w:r w:rsidRPr="00202FA0">
        <w:rPr>
          <w:sz w:val="28"/>
          <w:szCs w:val="28"/>
        </w:rPr>
        <w:sym w:font="HQPB1" w:char="F0A1"/>
      </w:r>
      <w:r w:rsidRPr="00202FA0">
        <w:rPr>
          <w:sz w:val="28"/>
          <w:szCs w:val="28"/>
        </w:rPr>
        <w:sym w:font="HQPB5" w:char="F06E"/>
      </w:r>
      <w:r w:rsidRPr="00202FA0">
        <w:rPr>
          <w:sz w:val="28"/>
          <w:szCs w:val="28"/>
        </w:rPr>
        <w:sym w:font="HQPB1" w:char="F040"/>
      </w:r>
      <w:r w:rsidRPr="00202FA0">
        <w:rPr>
          <w:rFonts w:ascii="(normal text)" w:hAnsi="(normal text)"/>
          <w:rtl/>
        </w:rPr>
        <w:t xml:space="preserve"> </w:t>
      </w:r>
      <w:r w:rsidRPr="00202FA0">
        <w:rPr>
          <w:sz w:val="28"/>
          <w:szCs w:val="28"/>
        </w:rPr>
        <w:sym w:font="HQPB4" w:char="F0F6"/>
      </w:r>
      <w:r w:rsidRPr="00202FA0">
        <w:rPr>
          <w:sz w:val="28"/>
          <w:szCs w:val="28"/>
        </w:rPr>
        <w:sym w:font="HQPB3" w:char="F02F"/>
      </w:r>
      <w:r w:rsidRPr="00202FA0">
        <w:rPr>
          <w:sz w:val="28"/>
          <w:szCs w:val="28"/>
        </w:rPr>
        <w:sym w:font="HQPB4" w:char="F0E4"/>
      </w:r>
      <w:r w:rsidRPr="00202FA0">
        <w:rPr>
          <w:sz w:val="28"/>
          <w:szCs w:val="28"/>
        </w:rPr>
        <w:sym w:font="HQPB2" w:char="F02E"/>
      </w:r>
      <w:r w:rsidRPr="00202FA0">
        <w:rPr>
          <w:sz w:val="28"/>
          <w:szCs w:val="28"/>
        </w:rPr>
        <w:sym w:font="HQPB5" w:char="F079"/>
      </w:r>
      <w:r w:rsidRPr="00202FA0">
        <w:rPr>
          <w:sz w:val="28"/>
          <w:szCs w:val="28"/>
        </w:rPr>
        <w:sym w:font="HQPB1" w:char="F089"/>
      </w:r>
      <w:r w:rsidRPr="00202FA0">
        <w:rPr>
          <w:sz w:val="28"/>
          <w:szCs w:val="28"/>
        </w:rPr>
        <w:sym w:font="HQPB2" w:char="F0BB"/>
      </w:r>
      <w:r w:rsidRPr="00202FA0">
        <w:rPr>
          <w:sz w:val="28"/>
          <w:szCs w:val="28"/>
        </w:rPr>
        <w:sym w:font="HQPB5" w:char="F073"/>
      </w:r>
      <w:r w:rsidRPr="00202FA0">
        <w:rPr>
          <w:sz w:val="28"/>
          <w:szCs w:val="28"/>
        </w:rPr>
        <w:sym w:font="HQPB2" w:char="F039"/>
      </w:r>
      <w:r w:rsidRPr="00202FA0">
        <w:rPr>
          <w:sz w:val="28"/>
          <w:szCs w:val="28"/>
        </w:rPr>
        <w:sym w:font="HQPB4" w:char="F0F7"/>
      </w:r>
      <w:r w:rsidRPr="00202FA0">
        <w:rPr>
          <w:sz w:val="28"/>
          <w:szCs w:val="28"/>
        </w:rPr>
        <w:sym w:font="HQPB2" w:char="F072"/>
      </w:r>
      <w:r w:rsidRPr="00202FA0">
        <w:rPr>
          <w:sz w:val="28"/>
          <w:szCs w:val="28"/>
        </w:rPr>
        <w:sym w:font="HQPB5" w:char="F072"/>
      </w:r>
      <w:r w:rsidRPr="00202FA0">
        <w:rPr>
          <w:sz w:val="28"/>
          <w:szCs w:val="28"/>
        </w:rPr>
        <w:sym w:font="HQPB1" w:char="F026"/>
      </w:r>
      <w:r w:rsidRPr="00202FA0">
        <w:rPr>
          <w:rFonts w:ascii="(normal text)" w:hAnsi="(normal text)"/>
          <w:rtl/>
        </w:rPr>
        <w:t xml:space="preserve"> </w:t>
      </w:r>
      <w:r w:rsidRPr="00202FA0">
        <w:rPr>
          <w:sz w:val="28"/>
          <w:szCs w:val="28"/>
        </w:rPr>
        <w:sym w:font="HQPB5" w:char="F09F"/>
      </w:r>
      <w:r w:rsidRPr="00202FA0">
        <w:rPr>
          <w:sz w:val="28"/>
          <w:szCs w:val="28"/>
        </w:rPr>
        <w:sym w:font="HQPB2" w:char="F078"/>
      </w:r>
      <w:r w:rsidRPr="00202FA0">
        <w:rPr>
          <w:sz w:val="28"/>
          <w:szCs w:val="28"/>
        </w:rPr>
        <w:sym w:font="HQPB5" w:char="F073"/>
      </w:r>
      <w:r w:rsidRPr="00202FA0">
        <w:rPr>
          <w:sz w:val="28"/>
          <w:szCs w:val="28"/>
        </w:rPr>
        <w:sym w:font="HQPB1" w:char="F0F9"/>
      </w:r>
      <w:r w:rsidRPr="00202FA0">
        <w:rPr>
          <w:rFonts w:ascii="(normal text)" w:hAnsi="(normal text)"/>
          <w:rtl/>
        </w:rPr>
        <w:t xml:space="preserve"> </w:t>
      </w:r>
      <w:r w:rsidRPr="00202FA0">
        <w:rPr>
          <w:sz w:val="28"/>
          <w:szCs w:val="28"/>
        </w:rPr>
        <w:sym w:font="HQPB5" w:char="F079"/>
      </w:r>
      <w:r w:rsidRPr="00202FA0">
        <w:rPr>
          <w:sz w:val="28"/>
          <w:szCs w:val="28"/>
        </w:rPr>
        <w:sym w:font="HQPB1" w:char="F079"/>
      </w:r>
      <w:r w:rsidRPr="00202FA0">
        <w:rPr>
          <w:sz w:val="28"/>
          <w:szCs w:val="28"/>
        </w:rPr>
        <w:sym w:font="HQPB1" w:char="F024"/>
      </w:r>
      <w:r w:rsidRPr="00202FA0">
        <w:rPr>
          <w:sz w:val="28"/>
          <w:szCs w:val="28"/>
        </w:rPr>
        <w:sym w:font="HQPB5" w:char="F075"/>
      </w:r>
      <w:r w:rsidRPr="00202FA0">
        <w:rPr>
          <w:sz w:val="28"/>
          <w:szCs w:val="28"/>
        </w:rPr>
        <w:sym w:font="HQPB2" w:char="F05A"/>
      </w:r>
      <w:r w:rsidRPr="00202FA0">
        <w:rPr>
          <w:sz w:val="28"/>
          <w:szCs w:val="28"/>
        </w:rPr>
        <w:sym w:font="HQPB4" w:char="F0E3"/>
      </w:r>
      <w:r w:rsidRPr="00202FA0">
        <w:rPr>
          <w:sz w:val="28"/>
          <w:szCs w:val="28"/>
        </w:rPr>
        <w:sym w:font="HQPB1" w:char="F05F"/>
      </w:r>
      <w:r w:rsidRPr="00202FA0">
        <w:rPr>
          <w:rFonts w:ascii="(normal text)" w:hAnsi="(normal text)"/>
          <w:rtl/>
        </w:rPr>
        <w:t xml:space="preserve"> </w:t>
      </w:r>
      <w:r w:rsidRPr="00202FA0">
        <w:rPr>
          <w:sz w:val="28"/>
          <w:szCs w:val="28"/>
        </w:rPr>
        <w:sym w:font="HQPB4" w:char="F0F6"/>
      </w:r>
      <w:r w:rsidRPr="00202FA0">
        <w:rPr>
          <w:sz w:val="28"/>
          <w:szCs w:val="28"/>
        </w:rPr>
        <w:sym w:font="HQPB3" w:char="F02F"/>
      </w:r>
      <w:r w:rsidRPr="00202FA0">
        <w:rPr>
          <w:sz w:val="28"/>
          <w:szCs w:val="28"/>
        </w:rPr>
        <w:sym w:font="HQPB4" w:char="F0E4"/>
      </w:r>
      <w:r w:rsidRPr="00202FA0">
        <w:rPr>
          <w:sz w:val="28"/>
          <w:szCs w:val="28"/>
        </w:rPr>
        <w:sym w:font="HQPB2" w:char="F033"/>
      </w:r>
      <w:r w:rsidRPr="00202FA0">
        <w:rPr>
          <w:sz w:val="28"/>
          <w:szCs w:val="28"/>
        </w:rPr>
        <w:sym w:font="HQPB4" w:char="F0F8"/>
      </w:r>
      <w:r w:rsidRPr="00202FA0">
        <w:rPr>
          <w:sz w:val="28"/>
          <w:szCs w:val="28"/>
        </w:rPr>
        <w:sym w:font="HQPB2" w:char="F08B"/>
      </w:r>
      <w:r w:rsidRPr="00202FA0">
        <w:rPr>
          <w:sz w:val="28"/>
          <w:szCs w:val="28"/>
        </w:rPr>
        <w:sym w:font="HQPB5" w:char="F06E"/>
      </w:r>
      <w:r w:rsidRPr="00202FA0">
        <w:rPr>
          <w:sz w:val="28"/>
          <w:szCs w:val="28"/>
        </w:rPr>
        <w:sym w:font="HQPB2" w:char="F03D"/>
      </w:r>
      <w:r w:rsidRPr="00202FA0">
        <w:rPr>
          <w:sz w:val="28"/>
          <w:szCs w:val="28"/>
        </w:rPr>
        <w:sym w:font="HQPB5" w:char="F074"/>
      </w:r>
      <w:r w:rsidRPr="00202FA0">
        <w:rPr>
          <w:sz w:val="28"/>
          <w:szCs w:val="28"/>
        </w:rPr>
        <w:sym w:font="HQPB1" w:char="F0E6"/>
      </w:r>
      <w:r w:rsidRPr="00202FA0">
        <w:rPr>
          <w:rFonts w:ascii="(normal text)" w:hAnsi="(normal text)"/>
          <w:rtl/>
        </w:rPr>
        <w:t xml:space="preserve"> </w:t>
      </w:r>
      <w:r w:rsidRPr="00202FA0">
        <w:rPr>
          <w:sz w:val="28"/>
          <w:szCs w:val="28"/>
        </w:rPr>
        <w:sym w:font="HQPB1" w:char="F023"/>
      </w:r>
      <w:r w:rsidRPr="00202FA0">
        <w:rPr>
          <w:sz w:val="28"/>
          <w:szCs w:val="28"/>
        </w:rPr>
        <w:sym w:font="HQPB5" w:char="F073"/>
      </w:r>
      <w:r w:rsidRPr="00202FA0">
        <w:rPr>
          <w:sz w:val="28"/>
          <w:szCs w:val="28"/>
        </w:rPr>
        <w:sym w:font="HQPB1" w:char="F08C"/>
      </w:r>
      <w:r w:rsidRPr="00202FA0">
        <w:rPr>
          <w:sz w:val="28"/>
          <w:szCs w:val="28"/>
        </w:rPr>
        <w:sym w:font="HQPB4" w:char="F0CE"/>
      </w:r>
      <w:r w:rsidRPr="00202FA0">
        <w:rPr>
          <w:sz w:val="28"/>
          <w:szCs w:val="28"/>
        </w:rPr>
        <w:sym w:font="HQPB1" w:char="F029"/>
      </w:r>
      <w:r w:rsidRPr="00202FA0">
        <w:rPr>
          <w:rFonts w:ascii="(normal text)" w:hAnsi="(normal text)"/>
          <w:rtl/>
        </w:rPr>
        <w:t xml:space="preserve"> </w:t>
      </w:r>
      <w:r w:rsidRPr="00202FA0">
        <w:rPr>
          <w:sz w:val="28"/>
          <w:szCs w:val="28"/>
        </w:rPr>
        <w:sym w:font="HQPB2" w:char="F04E"/>
      </w:r>
      <w:r w:rsidRPr="00202FA0">
        <w:rPr>
          <w:sz w:val="28"/>
          <w:szCs w:val="28"/>
        </w:rPr>
        <w:sym w:font="HQPB4" w:char="F0E7"/>
      </w:r>
      <w:r w:rsidRPr="00202FA0">
        <w:rPr>
          <w:sz w:val="28"/>
          <w:szCs w:val="28"/>
        </w:rPr>
        <w:sym w:font="HQPB1" w:char="F046"/>
      </w:r>
      <w:r w:rsidRPr="00202FA0">
        <w:rPr>
          <w:sz w:val="28"/>
          <w:szCs w:val="28"/>
        </w:rPr>
        <w:sym w:font="HQPB4" w:char="F0F4"/>
      </w:r>
      <w:r w:rsidRPr="00202FA0">
        <w:rPr>
          <w:sz w:val="28"/>
          <w:szCs w:val="28"/>
        </w:rPr>
        <w:sym w:font="HQPB2" w:char="F04A"/>
      </w:r>
      <w:r w:rsidRPr="00202FA0">
        <w:rPr>
          <w:sz w:val="28"/>
          <w:szCs w:val="28"/>
        </w:rPr>
        <w:sym w:font="HQPB4" w:char="F0AF"/>
      </w:r>
      <w:r w:rsidRPr="00202FA0">
        <w:rPr>
          <w:sz w:val="28"/>
          <w:szCs w:val="28"/>
        </w:rPr>
        <w:sym w:font="HQPB2" w:char="F03D"/>
      </w:r>
      <w:r w:rsidRPr="00202FA0">
        <w:rPr>
          <w:sz w:val="28"/>
          <w:szCs w:val="28"/>
        </w:rPr>
        <w:sym w:font="HQPB5" w:char="F079"/>
      </w:r>
      <w:r w:rsidRPr="00202FA0">
        <w:rPr>
          <w:sz w:val="28"/>
          <w:szCs w:val="28"/>
        </w:rPr>
        <w:sym w:font="HQPB1" w:char="F099"/>
      </w:r>
      <w:r w:rsidRPr="00202FA0">
        <w:rPr>
          <w:rFonts w:ascii="(normal text)" w:hAnsi="(normal text)"/>
          <w:rtl/>
        </w:rPr>
        <w:t xml:space="preserve"> </w:t>
      </w:r>
      <w:r w:rsidRPr="00202FA0">
        <w:rPr>
          <w:sz w:val="28"/>
          <w:szCs w:val="28"/>
        </w:rPr>
        <w:sym w:font="HQPB5" w:char="F021"/>
      </w:r>
      <w:r w:rsidRPr="00202FA0">
        <w:rPr>
          <w:sz w:val="28"/>
          <w:szCs w:val="28"/>
        </w:rPr>
        <w:sym w:font="HQPB1" w:char="F024"/>
      </w:r>
      <w:r w:rsidRPr="00202FA0">
        <w:rPr>
          <w:sz w:val="28"/>
          <w:szCs w:val="28"/>
        </w:rPr>
        <w:sym w:font="HQPB4" w:char="F0A8"/>
      </w:r>
      <w:r w:rsidRPr="00202FA0">
        <w:rPr>
          <w:sz w:val="28"/>
          <w:szCs w:val="28"/>
        </w:rPr>
        <w:sym w:font="HQPB2" w:char="F042"/>
      </w:r>
      <w:r w:rsidRPr="00202FA0">
        <w:rPr>
          <w:rFonts w:ascii="(normal text)" w:hAnsi="(normal text)"/>
          <w:rtl/>
        </w:rPr>
        <w:t xml:space="preserve"> </w:t>
      </w:r>
      <w:r w:rsidRPr="00202FA0">
        <w:rPr>
          <w:sz w:val="28"/>
          <w:szCs w:val="28"/>
        </w:rPr>
        <w:sym w:font="HQPB2" w:char="F04C"/>
      </w:r>
      <w:r w:rsidRPr="00202FA0">
        <w:rPr>
          <w:sz w:val="28"/>
          <w:szCs w:val="28"/>
        </w:rPr>
        <w:sym w:font="HQPB4" w:char="F0E4"/>
      </w:r>
      <w:r w:rsidRPr="00202FA0">
        <w:rPr>
          <w:sz w:val="28"/>
          <w:szCs w:val="28"/>
        </w:rPr>
        <w:sym w:font="HQPB2" w:char="F0EA"/>
      </w:r>
      <w:r w:rsidRPr="00202FA0">
        <w:rPr>
          <w:sz w:val="28"/>
          <w:szCs w:val="28"/>
        </w:rPr>
        <w:sym w:font="HQPB4" w:char="F0F8"/>
      </w:r>
      <w:r w:rsidRPr="00202FA0">
        <w:rPr>
          <w:sz w:val="28"/>
          <w:szCs w:val="28"/>
        </w:rPr>
        <w:sym w:font="HQPB2" w:char="F08B"/>
      </w:r>
      <w:r w:rsidRPr="00202FA0">
        <w:rPr>
          <w:sz w:val="28"/>
          <w:szCs w:val="28"/>
        </w:rPr>
        <w:sym w:font="HQPB5" w:char="F073"/>
      </w:r>
      <w:r w:rsidRPr="00202FA0">
        <w:rPr>
          <w:sz w:val="28"/>
          <w:szCs w:val="28"/>
        </w:rPr>
        <w:sym w:font="HQPB1" w:char="F03F"/>
      </w:r>
      <w:r w:rsidRPr="00202FA0">
        <w:rPr>
          <w:sz w:val="28"/>
          <w:szCs w:val="28"/>
        </w:rPr>
        <w:sym w:font="HQPB1" w:char="F023"/>
      </w:r>
      <w:r w:rsidRPr="00202FA0">
        <w:rPr>
          <w:sz w:val="28"/>
          <w:szCs w:val="28"/>
        </w:rPr>
        <w:sym w:font="HQPB5" w:char="F075"/>
      </w:r>
      <w:r w:rsidRPr="00202FA0">
        <w:rPr>
          <w:sz w:val="28"/>
          <w:szCs w:val="28"/>
        </w:rPr>
        <w:sym w:font="HQPB2" w:char="F0E4"/>
      </w:r>
      <w:r w:rsidRPr="00202FA0">
        <w:rPr>
          <w:rFonts w:ascii="(normal text)" w:hAnsi="(normal text)"/>
          <w:rtl/>
        </w:rPr>
        <w:t xml:space="preserve"> </w:t>
      </w:r>
      <w:r w:rsidRPr="00202FA0">
        <w:rPr>
          <w:sz w:val="28"/>
          <w:szCs w:val="28"/>
        </w:rPr>
        <w:sym w:font="HQPB4" w:char="F0C5"/>
      </w:r>
      <w:r w:rsidRPr="00202FA0">
        <w:rPr>
          <w:sz w:val="28"/>
          <w:szCs w:val="28"/>
        </w:rPr>
        <w:sym w:font="HQPB2" w:char="F024"/>
      </w:r>
      <w:r w:rsidRPr="00202FA0">
        <w:rPr>
          <w:sz w:val="28"/>
          <w:szCs w:val="28"/>
        </w:rPr>
        <w:sym w:font="HQPB2" w:char="F072"/>
      </w:r>
      <w:r w:rsidRPr="00202FA0">
        <w:rPr>
          <w:sz w:val="28"/>
          <w:szCs w:val="28"/>
        </w:rPr>
        <w:sym w:font="HQPB4" w:char="F0E1"/>
      </w:r>
      <w:r w:rsidRPr="00202FA0">
        <w:rPr>
          <w:sz w:val="28"/>
          <w:szCs w:val="28"/>
        </w:rPr>
        <w:sym w:font="HQPB1" w:char="F08F"/>
      </w:r>
      <w:r w:rsidRPr="00202FA0">
        <w:rPr>
          <w:sz w:val="28"/>
          <w:szCs w:val="28"/>
        </w:rPr>
        <w:sym w:font="HQPB4" w:char="F0F7"/>
      </w:r>
      <w:r w:rsidRPr="00202FA0">
        <w:rPr>
          <w:sz w:val="28"/>
          <w:szCs w:val="28"/>
        </w:rPr>
        <w:sym w:font="HQPB1" w:char="F0E8"/>
      </w:r>
      <w:r w:rsidRPr="00202FA0">
        <w:rPr>
          <w:sz w:val="28"/>
          <w:szCs w:val="28"/>
        </w:rPr>
        <w:sym w:font="HQPB5" w:char="F070"/>
      </w:r>
      <w:r w:rsidRPr="00202FA0">
        <w:rPr>
          <w:sz w:val="28"/>
          <w:szCs w:val="28"/>
        </w:rPr>
        <w:sym w:font="HQPB3" w:char="F052"/>
      </w:r>
      <w:r w:rsidRPr="00202FA0">
        <w:rPr>
          <w:sz w:val="28"/>
          <w:szCs w:val="28"/>
        </w:rPr>
        <w:sym w:font="HQPB4" w:char="F0F9"/>
      </w:r>
      <w:r w:rsidRPr="00202FA0">
        <w:rPr>
          <w:sz w:val="28"/>
          <w:szCs w:val="28"/>
        </w:rPr>
        <w:sym w:font="HQPB3" w:char="F051"/>
      </w:r>
      <w:r w:rsidRPr="00202FA0">
        <w:rPr>
          <w:sz w:val="28"/>
          <w:szCs w:val="28"/>
        </w:rPr>
        <w:sym w:font="HQPB5" w:char="F024"/>
      </w:r>
      <w:r w:rsidRPr="00202FA0">
        <w:rPr>
          <w:sz w:val="28"/>
          <w:szCs w:val="28"/>
        </w:rPr>
        <w:sym w:font="HQPB1" w:char="F024"/>
      </w:r>
      <w:r w:rsidRPr="00202FA0">
        <w:rPr>
          <w:sz w:val="28"/>
          <w:szCs w:val="28"/>
        </w:rPr>
        <w:sym w:font="HQPB4" w:char="F0CE"/>
      </w:r>
      <w:r w:rsidRPr="00202FA0">
        <w:rPr>
          <w:sz w:val="28"/>
          <w:szCs w:val="28"/>
        </w:rPr>
        <w:sym w:font="HQPB1" w:char="F02F"/>
      </w:r>
      <w:r w:rsidRPr="00202FA0">
        <w:rPr>
          <w:rFonts w:ascii="(normal text)" w:hAnsi="(normal text)"/>
          <w:rtl/>
        </w:rPr>
        <w:t xml:space="preserve"> </w:t>
      </w:r>
      <w:r w:rsidRPr="00202FA0">
        <w:rPr>
          <w:sz w:val="28"/>
          <w:szCs w:val="28"/>
        </w:rPr>
        <w:sym w:font="HQPB4" w:char="F033"/>
      </w:r>
      <w:r w:rsidRPr="00202FA0">
        <w:rPr>
          <w:rFonts w:ascii="(normal text)" w:hAnsi="(normal text)"/>
          <w:rtl/>
        </w:rPr>
        <w:t xml:space="preserve"> </w:t>
      </w:r>
      <w:r w:rsidRPr="00202FA0">
        <w:rPr>
          <w:sz w:val="28"/>
          <w:szCs w:val="28"/>
        </w:rPr>
        <w:sym w:font="HQPB5" w:char="F028"/>
      </w:r>
      <w:r w:rsidRPr="00202FA0">
        <w:rPr>
          <w:sz w:val="28"/>
          <w:szCs w:val="28"/>
        </w:rPr>
        <w:sym w:font="HQPB1" w:char="F023"/>
      </w:r>
      <w:r w:rsidRPr="00202FA0">
        <w:rPr>
          <w:sz w:val="28"/>
          <w:szCs w:val="28"/>
        </w:rPr>
        <w:sym w:font="HQPB2" w:char="F071"/>
      </w:r>
      <w:r w:rsidRPr="00202FA0">
        <w:rPr>
          <w:sz w:val="28"/>
          <w:szCs w:val="28"/>
        </w:rPr>
        <w:sym w:font="HQPB4" w:char="F0E0"/>
      </w:r>
      <w:r w:rsidRPr="00202FA0">
        <w:rPr>
          <w:sz w:val="28"/>
          <w:szCs w:val="28"/>
        </w:rPr>
        <w:sym w:font="HQPB2" w:char="F029"/>
      </w:r>
      <w:r w:rsidRPr="00202FA0">
        <w:rPr>
          <w:sz w:val="28"/>
          <w:szCs w:val="28"/>
        </w:rPr>
        <w:sym w:font="HQPB4" w:char="F0A8"/>
      </w:r>
      <w:r w:rsidRPr="00202FA0">
        <w:rPr>
          <w:sz w:val="28"/>
          <w:szCs w:val="28"/>
        </w:rPr>
        <w:sym w:font="HQPB1" w:char="F03F"/>
      </w:r>
      <w:r w:rsidRPr="00202FA0">
        <w:rPr>
          <w:sz w:val="28"/>
          <w:szCs w:val="28"/>
        </w:rPr>
        <w:sym w:font="HQPB5" w:char="F024"/>
      </w:r>
      <w:r w:rsidRPr="00202FA0">
        <w:rPr>
          <w:sz w:val="28"/>
          <w:szCs w:val="28"/>
        </w:rPr>
        <w:sym w:font="HQPB1" w:char="F023"/>
      </w:r>
      <w:r w:rsidRPr="00202FA0">
        <w:rPr>
          <w:sz w:val="28"/>
          <w:szCs w:val="28"/>
        </w:rPr>
        <w:sym w:font="HQPB5" w:char="F075"/>
      </w:r>
      <w:r w:rsidRPr="00202FA0">
        <w:rPr>
          <w:sz w:val="28"/>
          <w:szCs w:val="28"/>
        </w:rPr>
        <w:sym w:font="HQPB2" w:char="F072"/>
      </w:r>
      <w:r w:rsidRPr="00202FA0">
        <w:rPr>
          <w:rFonts w:ascii="(normal text)" w:hAnsi="(normal text)"/>
          <w:rtl/>
        </w:rPr>
        <w:t xml:space="preserve"> </w:t>
      </w:r>
      <w:r w:rsidRPr="00202FA0">
        <w:rPr>
          <w:sz w:val="28"/>
          <w:szCs w:val="28"/>
        </w:rPr>
        <w:sym w:font="HQPB5" w:char="F0A9"/>
      </w:r>
      <w:r w:rsidRPr="00202FA0">
        <w:rPr>
          <w:sz w:val="28"/>
          <w:szCs w:val="28"/>
        </w:rPr>
        <w:sym w:font="HQPB1" w:char="F021"/>
      </w:r>
      <w:r w:rsidRPr="00202FA0">
        <w:rPr>
          <w:sz w:val="28"/>
          <w:szCs w:val="28"/>
        </w:rPr>
        <w:sym w:font="HQPB5" w:char="F024"/>
      </w:r>
      <w:r w:rsidRPr="00202FA0">
        <w:rPr>
          <w:sz w:val="28"/>
          <w:szCs w:val="28"/>
        </w:rPr>
        <w:sym w:font="HQPB1" w:char="F023"/>
      </w:r>
      <w:r w:rsidRPr="00202FA0">
        <w:rPr>
          <w:rFonts w:ascii="(normal text)" w:hAnsi="(normal text)"/>
          <w:rtl/>
        </w:rPr>
        <w:t xml:space="preserve"> </w:t>
      </w:r>
      <w:r w:rsidRPr="00202FA0">
        <w:rPr>
          <w:sz w:val="28"/>
          <w:szCs w:val="28"/>
        </w:rPr>
        <w:sym w:font="HQPB5" w:char="F028"/>
      </w:r>
      <w:r w:rsidRPr="00202FA0">
        <w:rPr>
          <w:sz w:val="28"/>
          <w:szCs w:val="28"/>
        </w:rPr>
        <w:sym w:font="HQPB1" w:char="F023"/>
      </w:r>
      <w:r w:rsidRPr="00202FA0">
        <w:rPr>
          <w:sz w:val="28"/>
          <w:szCs w:val="28"/>
        </w:rPr>
        <w:sym w:font="HQPB4" w:char="F0FE"/>
      </w:r>
      <w:r w:rsidRPr="00202FA0">
        <w:rPr>
          <w:sz w:val="28"/>
          <w:szCs w:val="28"/>
        </w:rPr>
        <w:sym w:font="HQPB2" w:char="F071"/>
      </w:r>
      <w:r w:rsidRPr="00202FA0">
        <w:rPr>
          <w:sz w:val="28"/>
          <w:szCs w:val="28"/>
        </w:rPr>
        <w:sym w:font="HQPB4" w:char="F0DF"/>
      </w:r>
      <w:r w:rsidRPr="00202FA0">
        <w:rPr>
          <w:sz w:val="28"/>
          <w:szCs w:val="28"/>
        </w:rPr>
        <w:sym w:font="HQPB2" w:char="F04A"/>
      </w:r>
      <w:r w:rsidRPr="00202FA0">
        <w:rPr>
          <w:sz w:val="28"/>
          <w:szCs w:val="28"/>
        </w:rPr>
        <w:sym w:font="HQPB5" w:char="F06E"/>
      </w:r>
      <w:r w:rsidRPr="00202FA0">
        <w:rPr>
          <w:sz w:val="28"/>
          <w:szCs w:val="28"/>
        </w:rPr>
        <w:sym w:font="HQPB2" w:char="F03D"/>
      </w:r>
      <w:r w:rsidRPr="00202FA0">
        <w:rPr>
          <w:sz w:val="28"/>
          <w:szCs w:val="28"/>
        </w:rPr>
        <w:sym w:font="HQPB4" w:char="F0F4"/>
      </w:r>
      <w:r w:rsidRPr="00202FA0">
        <w:rPr>
          <w:sz w:val="28"/>
          <w:szCs w:val="28"/>
        </w:rPr>
        <w:sym w:font="HQPB1" w:char="F0E3"/>
      </w:r>
      <w:r w:rsidRPr="00202FA0">
        <w:rPr>
          <w:sz w:val="28"/>
          <w:szCs w:val="28"/>
        </w:rPr>
        <w:sym w:font="HQPB5" w:char="F024"/>
      </w:r>
      <w:r w:rsidRPr="00202FA0">
        <w:rPr>
          <w:sz w:val="28"/>
          <w:szCs w:val="28"/>
        </w:rPr>
        <w:sym w:font="HQPB1" w:char="F023"/>
      </w:r>
      <w:r w:rsidRPr="00202FA0">
        <w:rPr>
          <w:sz w:val="28"/>
          <w:szCs w:val="28"/>
        </w:rPr>
        <w:sym w:font="HQPB5" w:char="F075"/>
      </w:r>
      <w:r w:rsidRPr="00202FA0">
        <w:rPr>
          <w:sz w:val="28"/>
          <w:szCs w:val="28"/>
        </w:rPr>
        <w:sym w:font="HQPB2" w:char="F072"/>
      </w:r>
      <w:r w:rsidRPr="00202FA0">
        <w:rPr>
          <w:rFonts w:ascii="(normal text)" w:hAnsi="(normal text)"/>
          <w:rtl/>
        </w:rPr>
        <w:t xml:space="preserve"> </w:t>
      </w:r>
      <w:r w:rsidRPr="00202FA0">
        <w:rPr>
          <w:sz w:val="28"/>
          <w:szCs w:val="28"/>
        </w:rPr>
        <w:sym w:font="HQPB4" w:char="F0A8"/>
      </w:r>
      <w:r w:rsidRPr="00202FA0">
        <w:rPr>
          <w:sz w:val="28"/>
          <w:szCs w:val="28"/>
        </w:rPr>
        <w:sym w:font="HQPB2" w:char="F062"/>
      </w:r>
      <w:r w:rsidRPr="00202FA0">
        <w:rPr>
          <w:sz w:val="28"/>
          <w:szCs w:val="28"/>
        </w:rPr>
        <w:sym w:font="HQPB5" w:char="F072"/>
      </w:r>
      <w:r w:rsidRPr="00202FA0">
        <w:rPr>
          <w:sz w:val="28"/>
          <w:szCs w:val="28"/>
        </w:rPr>
        <w:sym w:font="HQPB1" w:char="F026"/>
      </w:r>
      <w:r w:rsidRPr="00202FA0">
        <w:rPr>
          <w:rFonts w:ascii="(normal text)" w:hAnsi="(normal text)"/>
          <w:rtl/>
        </w:rPr>
        <w:t xml:space="preserve"> </w:t>
      </w:r>
      <w:r w:rsidRPr="00202FA0">
        <w:rPr>
          <w:sz w:val="28"/>
          <w:szCs w:val="28"/>
        </w:rPr>
        <w:sym w:font="HQPB5" w:char="F0A9"/>
      </w:r>
      <w:r w:rsidRPr="00202FA0">
        <w:rPr>
          <w:sz w:val="28"/>
          <w:szCs w:val="28"/>
        </w:rPr>
        <w:sym w:font="HQPB1" w:char="F021"/>
      </w:r>
      <w:r w:rsidRPr="00202FA0">
        <w:rPr>
          <w:sz w:val="28"/>
          <w:szCs w:val="28"/>
        </w:rPr>
        <w:sym w:font="HQPB5" w:char="F024"/>
      </w:r>
      <w:r w:rsidRPr="00202FA0">
        <w:rPr>
          <w:sz w:val="28"/>
          <w:szCs w:val="28"/>
        </w:rPr>
        <w:sym w:font="HQPB1" w:char="F023"/>
      </w:r>
      <w:r w:rsidRPr="00202FA0">
        <w:rPr>
          <w:rFonts w:ascii="(normal text)" w:hAnsi="(normal text)"/>
          <w:rtl/>
        </w:rPr>
        <w:t xml:space="preserve"> </w:t>
      </w:r>
      <w:r w:rsidRPr="00202FA0">
        <w:rPr>
          <w:sz w:val="28"/>
          <w:szCs w:val="28"/>
        </w:rPr>
        <w:sym w:font="HQPB1" w:char="F024"/>
      </w:r>
      <w:r w:rsidRPr="00202FA0">
        <w:rPr>
          <w:sz w:val="28"/>
          <w:szCs w:val="28"/>
        </w:rPr>
        <w:sym w:font="HQPB5" w:char="F06F"/>
      </w:r>
      <w:r w:rsidRPr="00202FA0">
        <w:rPr>
          <w:sz w:val="28"/>
          <w:szCs w:val="28"/>
        </w:rPr>
        <w:sym w:font="HQPB2" w:char="F0FF"/>
      </w:r>
      <w:r w:rsidRPr="00202FA0">
        <w:rPr>
          <w:sz w:val="28"/>
          <w:szCs w:val="28"/>
        </w:rPr>
        <w:sym w:font="HQPB4" w:char="F0CF"/>
      </w:r>
      <w:r w:rsidRPr="00202FA0">
        <w:rPr>
          <w:sz w:val="28"/>
          <w:szCs w:val="28"/>
        </w:rPr>
        <w:sym w:font="HQPB1" w:char="F033"/>
      </w:r>
      <w:r w:rsidRPr="00202FA0">
        <w:rPr>
          <w:rFonts w:ascii="(normal text)" w:hAnsi="(normal text)"/>
          <w:rtl/>
        </w:rPr>
        <w:t xml:space="preserve"> </w:t>
      </w:r>
      <w:r w:rsidRPr="00202FA0">
        <w:rPr>
          <w:sz w:val="28"/>
          <w:szCs w:val="28"/>
        </w:rPr>
        <w:sym w:font="HQPB5" w:char="F074"/>
      </w:r>
      <w:r w:rsidRPr="00202FA0">
        <w:rPr>
          <w:sz w:val="28"/>
          <w:szCs w:val="28"/>
        </w:rPr>
        <w:sym w:font="HQPB2" w:char="F062"/>
      </w:r>
      <w:r w:rsidRPr="00202FA0">
        <w:rPr>
          <w:sz w:val="28"/>
          <w:szCs w:val="28"/>
        </w:rPr>
        <w:sym w:font="HQPB2" w:char="F071"/>
      </w:r>
      <w:r w:rsidRPr="00202FA0">
        <w:rPr>
          <w:sz w:val="28"/>
          <w:szCs w:val="28"/>
        </w:rPr>
        <w:sym w:font="HQPB4" w:char="F0E8"/>
      </w:r>
      <w:r w:rsidRPr="00202FA0">
        <w:rPr>
          <w:sz w:val="28"/>
          <w:szCs w:val="28"/>
        </w:rPr>
        <w:sym w:font="HQPB2" w:char="F03D"/>
      </w:r>
      <w:r w:rsidRPr="00202FA0">
        <w:rPr>
          <w:sz w:val="28"/>
          <w:szCs w:val="28"/>
        </w:rPr>
        <w:sym w:font="HQPB5" w:char="F075"/>
      </w:r>
      <w:r w:rsidRPr="00202FA0">
        <w:rPr>
          <w:sz w:val="28"/>
          <w:szCs w:val="28"/>
        </w:rPr>
        <w:sym w:font="HQPB2" w:char="F04B"/>
      </w:r>
      <w:r w:rsidRPr="00202FA0">
        <w:rPr>
          <w:sz w:val="28"/>
          <w:szCs w:val="28"/>
        </w:rPr>
        <w:sym w:font="HQPB4" w:char="F0F7"/>
      </w:r>
      <w:r w:rsidRPr="00202FA0">
        <w:rPr>
          <w:sz w:val="28"/>
          <w:szCs w:val="28"/>
        </w:rPr>
        <w:sym w:font="HQPB1" w:char="F0E8"/>
      </w:r>
      <w:r w:rsidRPr="00202FA0">
        <w:rPr>
          <w:sz w:val="28"/>
          <w:szCs w:val="28"/>
        </w:rPr>
        <w:sym w:font="HQPB5" w:char="F073"/>
      </w:r>
      <w:r w:rsidRPr="00202FA0">
        <w:rPr>
          <w:sz w:val="28"/>
          <w:szCs w:val="28"/>
        </w:rPr>
        <w:sym w:font="HQPB1" w:char="F03F"/>
      </w:r>
      <w:r w:rsidRPr="00202FA0">
        <w:rPr>
          <w:rFonts w:ascii="(normal text)" w:hAnsi="(normal text)"/>
          <w:rtl/>
        </w:rPr>
        <w:t xml:space="preserve"> </w:t>
      </w:r>
      <w:r w:rsidRPr="00202FA0">
        <w:rPr>
          <w:sz w:val="28"/>
          <w:szCs w:val="28"/>
        </w:rPr>
        <w:sym w:font="HQPB4" w:char="F0D7"/>
      </w:r>
      <w:r w:rsidRPr="00202FA0">
        <w:rPr>
          <w:sz w:val="28"/>
          <w:szCs w:val="28"/>
        </w:rPr>
        <w:sym w:font="HQPB1" w:char="F08E"/>
      </w:r>
      <w:r w:rsidRPr="00202FA0">
        <w:rPr>
          <w:sz w:val="28"/>
          <w:szCs w:val="28"/>
        </w:rPr>
        <w:sym w:font="HQPB2" w:char="F08D"/>
      </w:r>
      <w:r w:rsidRPr="00202FA0">
        <w:rPr>
          <w:sz w:val="28"/>
          <w:szCs w:val="28"/>
        </w:rPr>
        <w:sym w:font="HQPB4" w:char="F0C5"/>
      </w:r>
      <w:r w:rsidRPr="00202FA0">
        <w:rPr>
          <w:sz w:val="28"/>
          <w:szCs w:val="28"/>
        </w:rPr>
        <w:sym w:font="HQPB1" w:char="F0C1"/>
      </w:r>
      <w:r w:rsidRPr="00202FA0">
        <w:rPr>
          <w:sz w:val="28"/>
          <w:szCs w:val="28"/>
        </w:rPr>
        <w:sym w:font="HQPB5" w:char="F074"/>
      </w:r>
      <w:r w:rsidRPr="00202FA0">
        <w:rPr>
          <w:sz w:val="28"/>
          <w:szCs w:val="28"/>
        </w:rPr>
        <w:sym w:font="HQPB1" w:char="F02F"/>
      </w:r>
      <w:r w:rsidRPr="00202FA0">
        <w:rPr>
          <w:rFonts w:ascii="(normal text)" w:hAnsi="(normal text)"/>
          <w:rtl/>
        </w:rPr>
        <w:t xml:space="preserve"> </w:t>
      </w:r>
      <w:r w:rsidRPr="00202FA0">
        <w:rPr>
          <w:sz w:val="28"/>
          <w:szCs w:val="28"/>
        </w:rPr>
        <w:sym w:font="HQPB2" w:char="F0C7"/>
      </w:r>
      <w:r w:rsidRPr="00202FA0">
        <w:rPr>
          <w:sz w:val="28"/>
          <w:szCs w:val="28"/>
        </w:rPr>
        <w:sym w:font="HQPB2" w:char="F0CB"/>
      </w:r>
      <w:r w:rsidRPr="00202FA0">
        <w:rPr>
          <w:sz w:val="28"/>
          <w:szCs w:val="28"/>
        </w:rPr>
        <w:sym w:font="HQPB2" w:char="F0CC"/>
      </w:r>
      <w:r w:rsidRPr="00202FA0">
        <w:rPr>
          <w:sz w:val="28"/>
          <w:szCs w:val="28"/>
        </w:rPr>
        <w:sym w:font="HQPB2" w:char="F0CC"/>
      </w:r>
      <w:r w:rsidRPr="00202FA0">
        <w:rPr>
          <w:sz w:val="28"/>
          <w:szCs w:val="28"/>
        </w:rPr>
        <w:sym w:font="HQPB2" w:char="F0C8"/>
      </w:r>
      <w:r w:rsidRPr="00202FA0">
        <w:rPr>
          <w:rFonts w:ascii="(normal text)" w:hAnsi="(normal text)"/>
          <w:rtl/>
        </w:rPr>
        <w:t xml:space="preserve">   </w:t>
      </w:r>
    </w:p>
    <w:p w:rsidR="00102DC1" w:rsidRPr="00202FA0" w:rsidRDefault="00102DC1" w:rsidP="00102DC1">
      <w:pPr>
        <w:autoSpaceDE w:val="0"/>
        <w:autoSpaceDN w:val="0"/>
        <w:adjustRightInd w:val="0"/>
        <w:spacing w:after="0" w:line="240" w:lineRule="auto"/>
        <w:ind w:left="426" w:firstLine="567"/>
        <w:jc w:val="both"/>
        <w:rPr>
          <w:rFonts w:ascii="Times New Roman" w:hAnsi="Times New Roman" w:cs="Times New Roman"/>
          <w:sz w:val="24"/>
          <w:szCs w:val="24"/>
        </w:rPr>
      </w:pPr>
      <w:r w:rsidRPr="00202FA0">
        <w:rPr>
          <w:rFonts w:ascii="Times New Roman" w:hAnsi="Times New Roman" w:cs="Times New Roman"/>
          <w:sz w:val="24"/>
          <w:szCs w:val="24"/>
        </w:rPr>
        <w:t xml:space="preserve">Artinya: </w:t>
      </w:r>
    </w:p>
    <w:p w:rsidR="00102DC1" w:rsidRPr="00202FA0" w:rsidRDefault="00102DC1" w:rsidP="00D45F70">
      <w:pPr>
        <w:autoSpaceDE w:val="0"/>
        <w:autoSpaceDN w:val="0"/>
        <w:adjustRightInd w:val="0"/>
        <w:spacing w:after="0" w:line="240" w:lineRule="auto"/>
        <w:ind w:left="993"/>
        <w:jc w:val="both"/>
        <w:rPr>
          <w:rFonts w:ascii="Times New Roman" w:hAnsi="Times New Roman" w:cs="Times New Roman"/>
          <w:i/>
          <w:sz w:val="24"/>
          <w:szCs w:val="24"/>
        </w:rPr>
      </w:pPr>
      <w:r w:rsidRPr="00202FA0">
        <w:rPr>
          <w:rFonts w:ascii="Times New Roman" w:hAnsi="Times New Roman" w:cs="Times New Roman"/>
          <w:i/>
          <w:sz w:val="24"/>
          <w:szCs w:val="24"/>
        </w:rPr>
        <w:t>dan jika kamu ingin anakmu disusukan oleh orang lain, Maka tidak ada dosa bagimu apabila kamu memberikan pembayaran menurut yang patut. bertakwalah kamu kepada Allah dan ketahuilah bahwa Allah Maha melihat apa yang kamu kerjakan. (Q.S Al Baqarah : 233)</w:t>
      </w:r>
      <w:r w:rsidRPr="00202FA0">
        <w:rPr>
          <w:rStyle w:val="FootnoteReference"/>
          <w:rFonts w:ascii="Times New Roman" w:hAnsi="Times New Roman" w:cs="Times New Roman"/>
          <w:i/>
          <w:sz w:val="24"/>
          <w:szCs w:val="24"/>
        </w:rPr>
        <w:footnoteReference w:id="5"/>
      </w:r>
    </w:p>
    <w:p w:rsidR="00102DC1" w:rsidRPr="00202FA0" w:rsidRDefault="00102DC1" w:rsidP="00102DC1">
      <w:pPr>
        <w:autoSpaceDE w:val="0"/>
        <w:autoSpaceDN w:val="0"/>
        <w:adjustRightInd w:val="0"/>
        <w:spacing w:after="0" w:line="240" w:lineRule="auto"/>
        <w:ind w:left="426" w:firstLine="567"/>
        <w:jc w:val="both"/>
        <w:rPr>
          <w:rFonts w:ascii="Times New Roman" w:hAnsi="Times New Roman" w:cs="Times New Roman"/>
          <w:sz w:val="24"/>
          <w:szCs w:val="24"/>
        </w:rPr>
      </w:pPr>
    </w:p>
    <w:p w:rsidR="00102DC1" w:rsidRPr="009D604F" w:rsidRDefault="00102DC1" w:rsidP="00D45F70">
      <w:pPr>
        <w:autoSpaceDE w:val="0"/>
        <w:autoSpaceDN w:val="0"/>
        <w:adjustRightInd w:val="0"/>
        <w:spacing w:after="0" w:line="480" w:lineRule="auto"/>
        <w:ind w:left="426" w:firstLine="567"/>
        <w:jc w:val="both"/>
        <w:rPr>
          <w:rFonts w:ascii="Times New Roman" w:hAnsi="Times New Roman" w:cs="Times New Roman"/>
          <w:sz w:val="24"/>
          <w:szCs w:val="24"/>
        </w:rPr>
      </w:pPr>
      <w:r w:rsidRPr="009D604F">
        <w:rPr>
          <w:rFonts w:ascii="Times New Roman" w:hAnsi="Times New Roman" w:cs="Times New Roman"/>
          <w:sz w:val="24"/>
          <w:szCs w:val="24"/>
        </w:rPr>
        <w:t xml:space="preserve">Sewa menyewa sebagaimana perjanjian lainnya, merupakan perjanjian yang bersifat konsensual atau kesepakatan. Perjanjian itu mempunyai kekuatan hukum, yaitu saat sewa menyewa berlangsung, apabila akad sudah berlangsung, maka pihak yang menyewakan wajib menyerahkan barang </w:t>
      </w:r>
      <w:r w:rsidRPr="009D604F">
        <w:rPr>
          <w:rFonts w:ascii="Times New Roman" w:hAnsi="Times New Roman" w:cs="Times New Roman"/>
          <w:sz w:val="24"/>
          <w:szCs w:val="24"/>
        </w:rPr>
        <w:lastRenderedPageBreak/>
        <w:t>kepada penyewa</w:t>
      </w:r>
      <w:r w:rsidR="00D45F70">
        <w:rPr>
          <w:rFonts w:ascii="Times New Roman" w:hAnsi="Times New Roman" w:cs="Times New Roman"/>
          <w:sz w:val="24"/>
          <w:szCs w:val="24"/>
        </w:rPr>
        <w:t xml:space="preserve"> sehingga </w:t>
      </w:r>
      <w:r w:rsidRPr="009D604F">
        <w:rPr>
          <w:rFonts w:ascii="Times New Roman" w:hAnsi="Times New Roman" w:cs="Times New Roman"/>
          <w:sz w:val="24"/>
          <w:szCs w:val="24"/>
        </w:rPr>
        <w:t>diserahkan</w:t>
      </w:r>
      <w:r w:rsidR="00D45F70">
        <w:rPr>
          <w:rFonts w:ascii="Times New Roman" w:hAnsi="Times New Roman" w:cs="Times New Roman"/>
          <w:sz w:val="24"/>
          <w:szCs w:val="24"/>
        </w:rPr>
        <w:t>n</w:t>
      </w:r>
      <w:r w:rsidRPr="009D604F">
        <w:rPr>
          <w:rFonts w:ascii="Times New Roman" w:hAnsi="Times New Roman" w:cs="Times New Roman"/>
          <w:sz w:val="24"/>
          <w:szCs w:val="24"/>
        </w:rPr>
        <w:t>ya manfaat barang atau benda maka penyewa wajib pula menyerahkan uang sewanya.</w:t>
      </w:r>
      <w:r w:rsidRPr="009D604F">
        <w:rPr>
          <w:rStyle w:val="FootnoteReference"/>
          <w:rFonts w:ascii="Times New Roman" w:hAnsi="Times New Roman" w:cs="Times New Roman"/>
          <w:sz w:val="24"/>
          <w:szCs w:val="24"/>
        </w:rPr>
        <w:footnoteReference w:id="6"/>
      </w:r>
    </w:p>
    <w:p w:rsidR="00102DC1" w:rsidRPr="009D604F" w:rsidRDefault="00102DC1" w:rsidP="009D604F">
      <w:pPr>
        <w:autoSpaceDE w:val="0"/>
        <w:autoSpaceDN w:val="0"/>
        <w:adjustRightInd w:val="0"/>
        <w:spacing w:after="0" w:line="480" w:lineRule="auto"/>
        <w:ind w:left="426" w:firstLine="567"/>
        <w:jc w:val="both"/>
        <w:rPr>
          <w:rFonts w:ascii="Times New Roman" w:hAnsi="Times New Roman" w:cs="Times New Roman"/>
          <w:sz w:val="24"/>
          <w:szCs w:val="24"/>
        </w:rPr>
      </w:pPr>
      <w:r w:rsidRPr="009D604F">
        <w:rPr>
          <w:rFonts w:ascii="Times New Roman" w:hAnsi="Times New Roman" w:cs="Times New Roman"/>
          <w:sz w:val="24"/>
          <w:szCs w:val="24"/>
        </w:rPr>
        <w:t xml:space="preserve">Bentuk transaksi sewa-menyewa ini dapat menjadi solusi bagi pemenuhan kebutuhan manusia, karena keterbatasan keuangan yang dimilikinya manusia tetap dapat memenuhi kebutuhannya tanpa melalui proses pembelian. Selain sebagai kegiatan </w:t>
      </w:r>
      <w:r w:rsidR="00D45F70">
        <w:rPr>
          <w:rFonts w:ascii="Times New Roman" w:hAnsi="Times New Roman" w:cs="Times New Roman"/>
          <w:i/>
          <w:iCs/>
          <w:sz w:val="24"/>
          <w:szCs w:val="24"/>
        </w:rPr>
        <w:t>m</w:t>
      </w:r>
      <w:r w:rsidR="00ED5C88">
        <w:rPr>
          <w:rFonts w:ascii="Times New Roman" w:hAnsi="Times New Roman" w:cs="Times New Roman"/>
          <w:i/>
          <w:iCs/>
          <w:sz w:val="24"/>
          <w:szCs w:val="24"/>
        </w:rPr>
        <w:t>uamalah</w:t>
      </w:r>
      <w:r w:rsidRPr="009D604F">
        <w:rPr>
          <w:rFonts w:ascii="Times New Roman" w:hAnsi="Times New Roman" w:cs="Times New Roman"/>
          <w:sz w:val="24"/>
          <w:szCs w:val="24"/>
        </w:rPr>
        <w:t>, sewa-menyewa juga mempunyai fungsi tolong-menolong dalam pemenuhan kebutuhan manusia yang tidak terbatas sifatnya. Namun demikian, t</w:t>
      </w:r>
      <w:r w:rsidR="00D45F70">
        <w:rPr>
          <w:rFonts w:ascii="Times New Roman" w:hAnsi="Times New Roman" w:cs="Times New Roman"/>
          <w:sz w:val="24"/>
          <w:szCs w:val="24"/>
        </w:rPr>
        <w:t>idak semua harta benda boleh di</w:t>
      </w:r>
      <w:r w:rsidRPr="009D604F">
        <w:rPr>
          <w:rFonts w:ascii="Times New Roman" w:hAnsi="Times New Roman" w:cs="Times New Roman"/>
          <w:sz w:val="24"/>
          <w:szCs w:val="24"/>
        </w:rPr>
        <w:t>akadkan sewa menyewa, kecuali yang memenuhi persyaratan berikut ini:</w:t>
      </w:r>
    </w:p>
    <w:p w:rsidR="00102DC1" w:rsidRPr="009D604F" w:rsidRDefault="00102DC1" w:rsidP="00D45F70">
      <w:pPr>
        <w:pStyle w:val="ListParagraph"/>
        <w:numPr>
          <w:ilvl w:val="0"/>
          <w:numId w:val="11"/>
        </w:numPr>
        <w:autoSpaceDE w:val="0"/>
        <w:autoSpaceDN w:val="0"/>
        <w:adjustRightInd w:val="0"/>
        <w:spacing w:after="0" w:line="480" w:lineRule="auto"/>
        <w:ind w:left="851"/>
        <w:jc w:val="both"/>
        <w:rPr>
          <w:rFonts w:ascii="Times New Roman" w:hAnsi="Times New Roman" w:cs="Times New Roman"/>
          <w:sz w:val="24"/>
          <w:szCs w:val="24"/>
        </w:rPr>
      </w:pPr>
      <w:r w:rsidRPr="009D604F">
        <w:rPr>
          <w:rFonts w:ascii="Times New Roman" w:hAnsi="Times New Roman" w:cs="Times New Roman"/>
          <w:sz w:val="24"/>
          <w:szCs w:val="24"/>
        </w:rPr>
        <w:t>Barang yang dijadika</w:t>
      </w:r>
      <w:r w:rsidR="00ED5C88">
        <w:rPr>
          <w:rFonts w:ascii="Times New Roman" w:hAnsi="Times New Roman" w:cs="Times New Roman"/>
          <w:sz w:val="24"/>
          <w:szCs w:val="24"/>
        </w:rPr>
        <w:t>n</w:t>
      </w:r>
      <w:r w:rsidRPr="009D604F">
        <w:rPr>
          <w:rFonts w:ascii="Times New Roman" w:hAnsi="Times New Roman" w:cs="Times New Roman"/>
          <w:sz w:val="24"/>
          <w:szCs w:val="24"/>
        </w:rPr>
        <w:t xml:space="preserve"> sebagai obyek sewa dapat dimanfaatkan.</w:t>
      </w:r>
    </w:p>
    <w:p w:rsidR="00102DC1" w:rsidRPr="009D604F" w:rsidRDefault="00102DC1" w:rsidP="00D45F70">
      <w:pPr>
        <w:pStyle w:val="ListParagraph"/>
        <w:numPr>
          <w:ilvl w:val="0"/>
          <w:numId w:val="11"/>
        </w:numPr>
        <w:autoSpaceDE w:val="0"/>
        <w:autoSpaceDN w:val="0"/>
        <w:adjustRightInd w:val="0"/>
        <w:spacing w:after="0" w:line="480" w:lineRule="auto"/>
        <w:ind w:left="851"/>
        <w:jc w:val="both"/>
        <w:rPr>
          <w:rFonts w:ascii="Times New Roman" w:hAnsi="Times New Roman" w:cs="Times New Roman"/>
          <w:sz w:val="24"/>
          <w:szCs w:val="24"/>
        </w:rPr>
      </w:pPr>
      <w:r w:rsidRPr="009D604F">
        <w:rPr>
          <w:rFonts w:ascii="Times New Roman" w:hAnsi="Times New Roman" w:cs="Times New Roman"/>
          <w:sz w:val="24"/>
          <w:szCs w:val="24"/>
        </w:rPr>
        <w:t>Obyek sewa menyewa dapat diserahkan sebagaimana penyerahan harga (ada serah</w:t>
      </w:r>
      <w:r w:rsidR="00C05BD1" w:rsidRPr="009D604F">
        <w:rPr>
          <w:rFonts w:ascii="Times New Roman" w:hAnsi="Times New Roman" w:cs="Times New Roman"/>
          <w:sz w:val="24"/>
          <w:szCs w:val="24"/>
        </w:rPr>
        <w:t xml:space="preserve"> </w:t>
      </w:r>
      <w:r w:rsidRPr="009D604F">
        <w:rPr>
          <w:rFonts w:ascii="Times New Roman" w:hAnsi="Times New Roman" w:cs="Times New Roman"/>
          <w:sz w:val="24"/>
          <w:szCs w:val="24"/>
        </w:rPr>
        <w:t>terima).</w:t>
      </w:r>
    </w:p>
    <w:p w:rsidR="00102DC1" w:rsidRPr="009D604F" w:rsidRDefault="00102DC1" w:rsidP="00D45F70">
      <w:pPr>
        <w:pStyle w:val="ListParagraph"/>
        <w:numPr>
          <w:ilvl w:val="0"/>
          <w:numId w:val="11"/>
        </w:numPr>
        <w:autoSpaceDE w:val="0"/>
        <w:autoSpaceDN w:val="0"/>
        <w:adjustRightInd w:val="0"/>
        <w:spacing w:after="0" w:line="480" w:lineRule="auto"/>
        <w:ind w:left="851"/>
        <w:jc w:val="both"/>
        <w:rPr>
          <w:rFonts w:ascii="Times New Roman" w:hAnsi="Times New Roman" w:cs="Times New Roman"/>
          <w:sz w:val="24"/>
          <w:szCs w:val="24"/>
        </w:rPr>
      </w:pPr>
      <w:r w:rsidRPr="009D604F">
        <w:rPr>
          <w:rFonts w:ascii="Times New Roman" w:hAnsi="Times New Roman" w:cs="Times New Roman"/>
          <w:sz w:val="24"/>
          <w:szCs w:val="24"/>
        </w:rPr>
        <w:t>Obyek sewa menyewa dapat dimanfaatkan sampai kepada masa yang disepakati.</w:t>
      </w:r>
    </w:p>
    <w:p w:rsidR="00102DC1" w:rsidRPr="009D604F" w:rsidRDefault="00102DC1" w:rsidP="00D45F70">
      <w:pPr>
        <w:pStyle w:val="ListParagraph"/>
        <w:numPr>
          <w:ilvl w:val="0"/>
          <w:numId w:val="11"/>
        </w:numPr>
        <w:autoSpaceDE w:val="0"/>
        <w:autoSpaceDN w:val="0"/>
        <w:adjustRightInd w:val="0"/>
        <w:spacing w:after="0" w:line="480" w:lineRule="auto"/>
        <w:ind w:left="851"/>
        <w:jc w:val="both"/>
        <w:rPr>
          <w:rFonts w:ascii="Times New Roman" w:hAnsi="Times New Roman" w:cs="Times New Roman"/>
          <w:sz w:val="24"/>
          <w:szCs w:val="24"/>
        </w:rPr>
      </w:pPr>
      <w:r w:rsidRPr="009D604F">
        <w:rPr>
          <w:rFonts w:ascii="Times New Roman" w:hAnsi="Times New Roman" w:cs="Times New Roman"/>
          <w:sz w:val="24"/>
          <w:szCs w:val="24"/>
        </w:rPr>
        <w:t>Penyerahan manfaat obyek sewa harus sempurna yakni adanya jaminan keselamatan obyek sewa sampai kepada masa yang disepakati.</w:t>
      </w:r>
      <w:r w:rsidRPr="009D604F">
        <w:rPr>
          <w:rStyle w:val="FootnoteReference"/>
          <w:rFonts w:ascii="Times New Roman" w:hAnsi="Times New Roman" w:cs="Times New Roman"/>
          <w:sz w:val="24"/>
          <w:szCs w:val="24"/>
        </w:rPr>
        <w:footnoteReference w:id="7"/>
      </w:r>
    </w:p>
    <w:p w:rsidR="005C2189" w:rsidRPr="009D604F" w:rsidRDefault="00102DC1" w:rsidP="009D604F">
      <w:pPr>
        <w:tabs>
          <w:tab w:val="left" w:pos="4820"/>
        </w:tabs>
        <w:autoSpaceDE w:val="0"/>
        <w:autoSpaceDN w:val="0"/>
        <w:adjustRightInd w:val="0"/>
        <w:spacing w:after="0" w:line="480" w:lineRule="auto"/>
        <w:ind w:left="426" w:firstLine="567"/>
        <w:jc w:val="both"/>
        <w:rPr>
          <w:rFonts w:ascii="Times New Roman" w:hAnsi="Times New Roman" w:cs="Times New Roman"/>
          <w:sz w:val="24"/>
          <w:szCs w:val="24"/>
          <w:lang w:val="en-US"/>
        </w:rPr>
      </w:pPr>
      <w:r w:rsidRPr="009D604F">
        <w:rPr>
          <w:rFonts w:ascii="Times New Roman" w:hAnsi="Times New Roman" w:cs="Times New Roman"/>
          <w:sz w:val="24"/>
          <w:szCs w:val="24"/>
        </w:rPr>
        <w:t>Dalam praktek sewa menyewa yang berpindah hanyalah manfaat dari benda. Dalam hal ini bendanya tidak berkurang sama sekali s</w:t>
      </w:r>
      <w:r w:rsidR="005C2189" w:rsidRPr="009D604F">
        <w:rPr>
          <w:rFonts w:ascii="Times New Roman" w:hAnsi="Times New Roman" w:cs="Times New Roman"/>
          <w:sz w:val="24"/>
          <w:szCs w:val="24"/>
        </w:rPr>
        <w:t>eperti penyewaan hewan sapi.</w:t>
      </w:r>
    </w:p>
    <w:p w:rsidR="00C91295" w:rsidRPr="009D604F" w:rsidRDefault="00AA5A8D" w:rsidP="009D604F">
      <w:pPr>
        <w:tabs>
          <w:tab w:val="left" w:pos="4820"/>
        </w:tabs>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Hal ini juga berlaku di D</w:t>
      </w:r>
      <w:r w:rsidR="00102DC1" w:rsidRPr="009D604F">
        <w:rPr>
          <w:rFonts w:ascii="Times New Roman" w:hAnsi="Times New Roman" w:cs="Times New Roman"/>
          <w:sz w:val="24"/>
          <w:szCs w:val="24"/>
        </w:rPr>
        <w:t>esa Tulungrejo Kecamatan Karangrejo Kabupaten Tulungagung</w:t>
      </w:r>
      <w:r>
        <w:rPr>
          <w:rFonts w:ascii="Times New Roman" w:hAnsi="Times New Roman" w:cs="Times New Roman"/>
          <w:sz w:val="24"/>
          <w:szCs w:val="24"/>
        </w:rPr>
        <w:t>. Apabila</w:t>
      </w:r>
      <w:r w:rsidR="003556F5">
        <w:rPr>
          <w:rFonts w:ascii="Times New Roman" w:hAnsi="Times New Roman" w:cs="Times New Roman"/>
          <w:sz w:val="24"/>
          <w:szCs w:val="24"/>
          <w:lang w:val="en-US"/>
        </w:rPr>
        <w:t xml:space="preserve"> </w:t>
      </w:r>
      <w:proofErr w:type="spellStart"/>
      <w:r w:rsidR="003556F5">
        <w:rPr>
          <w:rFonts w:ascii="Times New Roman" w:hAnsi="Times New Roman" w:cs="Times New Roman"/>
          <w:sz w:val="24"/>
          <w:szCs w:val="24"/>
          <w:lang w:val="en-US"/>
        </w:rPr>
        <w:t>dilihat</w:t>
      </w:r>
      <w:proofErr w:type="spellEnd"/>
      <w:r w:rsidR="003556F5">
        <w:rPr>
          <w:rFonts w:ascii="Times New Roman" w:hAnsi="Times New Roman" w:cs="Times New Roman"/>
          <w:sz w:val="24"/>
          <w:szCs w:val="24"/>
          <w:lang w:val="en-US"/>
        </w:rPr>
        <w:t xml:space="preserve"> </w:t>
      </w:r>
      <w:proofErr w:type="spellStart"/>
      <w:r w:rsidR="003556F5">
        <w:rPr>
          <w:rFonts w:ascii="Times New Roman" w:hAnsi="Times New Roman" w:cs="Times New Roman"/>
          <w:sz w:val="24"/>
          <w:szCs w:val="24"/>
          <w:lang w:val="en-US"/>
        </w:rPr>
        <w:t>dari</w:t>
      </w:r>
      <w:proofErr w:type="spellEnd"/>
      <w:r w:rsidR="003556F5">
        <w:rPr>
          <w:rFonts w:ascii="Times New Roman" w:hAnsi="Times New Roman" w:cs="Times New Roman"/>
          <w:sz w:val="24"/>
          <w:szCs w:val="24"/>
          <w:lang w:val="en-US"/>
        </w:rPr>
        <w:t xml:space="preserve"> </w:t>
      </w:r>
      <w:proofErr w:type="spellStart"/>
      <w:r w:rsidR="003556F5">
        <w:rPr>
          <w:rFonts w:ascii="Times New Roman" w:hAnsi="Times New Roman" w:cs="Times New Roman"/>
          <w:sz w:val="24"/>
          <w:szCs w:val="24"/>
          <w:lang w:val="en-US"/>
        </w:rPr>
        <w:t>jum</w:t>
      </w:r>
      <w:r w:rsidR="005C2189" w:rsidRPr="009D604F">
        <w:rPr>
          <w:rFonts w:ascii="Times New Roman" w:hAnsi="Times New Roman" w:cs="Times New Roman"/>
          <w:sz w:val="24"/>
          <w:szCs w:val="24"/>
          <w:lang w:val="en-US"/>
        </w:rPr>
        <w:t>l</w:t>
      </w:r>
      <w:proofErr w:type="spellEnd"/>
      <w:r w:rsidR="003556F5">
        <w:rPr>
          <w:rFonts w:ascii="Times New Roman" w:hAnsi="Times New Roman" w:cs="Times New Roman"/>
          <w:sz w:val="24"/>
          <w:szCs w:val="24"/>
        </w:rPr>
        <w:t>a</w:t>
      </w:r>
      <w:r w:rsidR="005C2189" w:rsidRPr="009D604F">
        <w:rPr>
          <w:rFonts w:ascii="Times New Roman" w:hAnsi="Times New Roman" w:cs="Times New Roman"/>
          <w:sz w:val="24"/>
          <w:szCs w:val="24"/>
          <w:lang w:val="en-US"/>
        </w:rPr>
        <w:t xml:space="preserve">h </w:t>
      </w:r>
      <w:proofErr w:type="spellStart"/>
      <w:r w:rsidR="005C2189" w:rsidRPr="009D604F">
        <w:rPr>
          <w:rFonts w:ascii="Times New Roman" w:hAnsi="Times New Roman" w:cs="Times New Roman"/>
          <w:sz w:val="24"/>
          <w:szCs w:val="24"/>
          <w:lang w:val="en-US"/>
        </w:rPr>
        <w:t>penduduk</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tergolong</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desa</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sedang</w:t>
      </w:r>
      <w:proofErr w:type="spellEnd"/>
      <w:r w:rsidR="00283F49" w:rsidRPr="009D604F">
        <w:rPr>
          <w:rFonts w:ascii="Times New Roman" w:hAnsi="Times New Roman" w:cs="Times New Roman"/>
          <w:sz w:val="24"/>
          <w:szCs w:val="24"/>
        </w:rPr>
        <w:t>.</w:t>
      </w:r>
      <w:r w:rsidR="005C2189" w:rsidRPr="009D604F">
        <w:rPr>
          <w:rFonts w:ascii="Times New Roman" w:hAnsi="Times New Roman" w:cs="Times New Roman"/>
          <w:sz w:val="24"/>
          <w:szCs w:val="24"/>
          <w:lang w:val="en-US"/>
        </w:rPr>
        <w:t xml:space="preserve"> Akan </w:t>
      </w:r>
      <w:proofErr w:type="spellStart"/>
      <w:r w:rsidR="005C2189" w:rsidRPr="009D604F">
        <w:rPr>
          <w:rFonts w:ascii="Times New Roman" w:hAnsi="Times New Roman" w:cs="Times New Roman"/>
          <w:sz w:val="24"/>
          <w:szCs w:val="24"/>
          <w:lang w:val="en-US"/>
        </w:rPr>
        <w:t>te</w:t>
      </w:r>
      <w:proofErr w:type="spellEnd"/>
      <w:r w:rsidR="003556F5">
        <w:rPr>
          <w:rFonts w:ascii="Times New Roman" w:hAnsi="Times New Roman" w:cs="Times New Roman"/>
          <w:sz w:val="24"/>
          <w:szCs w:val="24"/>
        </w:rPr>
        <w:t>t</w:t>
      </w:r>
      <w:proofErr w:type="spellStart"/>
      <w:r w:rsidR="003556F5">
        <w:rPr>
          <w:rFonts w:ascii="Times New Roman" w:hAnsi="Times New Roman" w:cs="Times New Roman"/>
          <w:sz w:val="24"/>
          <w:szCs w:val="24"/>
          <w:lang w:val="en-US"/>
        </w:rPr>
        <w:t>ap</w:t>
      </w:r>
      <w:r w:rsidR="00ED5C88">
        <w:rPr>
          <w:rFonts w:ascii="Times New Roman" w:hAnsi="Times New Roman" w:cs="Times New Roman"/>
          <w:sz w:val="24"/>
          <w:szCs w:val="24"/>
          <w:lang w:val="en-US"/>
        </w:rPr>
        <w:t>i</w:t>
      </w:r>
      <w:proofErr w:type="spellEnd"/>
      <w:r w:rsidR="00ED5C88">
        <w:rPr>
          <w:rFonts w:ascii="Times New Roman" w:hAnsi="Times New Roman" w:cs="Times New Roman"/>
          <w:sz w:val="24"/>
          <w:szCs w:val="24"/>
          <w:lang w:val="en-US"/>
        </w:rPr>
        <w:t xml:space="preserve"> </w:t>
      </w:r>
      <w:proofErr w:type="spellStart"/>
      <w:r w:rsidR="00ED5C88">
        <w:rPr>
          <w:rFonts w:ascii="Times New Roman" w:hAnsi="Times New Roman" w:cs="Times New Roman"/>
          <w:sz w:val="24"/>
          <w:szCs w:val="24"/>
          <w:lang w:val="en-US"/>
        </w:rPr>
        <w:t>dalam</w:t>
      </w:r>
      <w:proofErr w:type="spellEnd"/>
      <w:r w:rsidR="00ED5C88">
        <w:rPr>
          <w:rFonts w:ascii="Times New Roman" w:hAnsi="Times New Roman" w:cs="Times New Roman"/>
          <w:sz w:val="24"/>
          <w:szCs w:val="24"/>
          <w:lang w:val="en-US"/>
        </w:rPr>
        <w:t xml:space="preserve"> </w:t>
      </w:r>
      <w:proofErr w:type="spellStart"/>
      <w:r w:rsidR="00ED5C88">
        <w:rPr>
          <w:rFonts w:ascii="Times New Roman" w:hAnsi="Times New Roman" w:cs="Times New Roman"/>
          <w:sz w:val="24"/>
          <w:szCs w:val="24"/>
          <w:lang w:val="en-US"/>
        </w:rPr>
        <w:t>hal</w:t>
      </w:r>
      <w:proofErr w:type="spellEnd"/>
      <w:r w:rsidR="00ED5C88">
        <w:rPr>
          <w:rFonts w:ascii="Times New Roman" w:hAnsi="Times New Roman" w:cs="Times New Roman"/>
          <w:sz w:val="24"/>
          <w:szCs w:val="24"/>
          <w:lang w:val="en-US"/>
        </w:rPr>
        <w:t xml:space="preserve"> </w:t>
      </w:r>
      <w:proofErr w:type="spellStart"/>
      <w:r w:rsidR="00ED5C88">
        <w:rPr>
          <w:rFonts w:ascii="Times New Roman" w:hAnsi="Times New Roman" w:cs="Times New Roman"/>
          <w:sz w:val="24"/>
          <w:szCs w:val="24"/>
          <w:lang w:val="en-US"/>
        </w:rPr>
        <w:t>ini</w:t>
      </w:r>
      <w:proofErr w:type="spellEnd"/>
      <w:r w:rsidR="00ED5C88">
        <w:rPr>
          <w:rFonts w:ascii="Times New Roman" w:hAnsi="Times New Roman" w:cs="Times New Roman"/>
          <w:sz w:val="24"/>
          <w:szCs w:val="24"/>
          <w:lang w:val="en-US"/>
        </w:rPr>
        <w:t xml:space="preserve"> </w:t>
      </w:r>
      <w:r w:rsidR="00ED5C88">
        <w:rPr>
          <w:rFonts w:ascii="Times New Roman" w:hAnsi="Times New Roman" w:cs="Times New Roman"/>
          <w:sz w:val="24"/>
          <w:szCs w:val="24"/>
        </w:rPr>
        <w:t>D</w:t>
      </w:r>
      <w:proofErr w:type="spellStart"/>
      <w:r w:rsidR="005C2189" w:rsidRPr="009D604F">
        <w:rPr>
          <w:rFonts w:ascii="Times New Roman" w:hAnsi="Times New Roman" w:cs="Times New Roman"/>
          <w:sz w:val="24"/>
          <w:szCs w:val="24"/>
          <w:lang w:val="en-US"/>
        </w:rPr>
        <w:t>esa</w:t>
      </w:r>
      <w:proofErr w:type="spellEnd"/>
      <w:r w:rsidR="005C2189" w:rsidRPr="009D604F">
        <w:rPr>
          <w:rFonts w:ascii="Times New Roman" w:hAnsi="Times New Roman" w:cs="Times New Roman"/>
          <w:sz w:val="24"/>
          <w:szCs w:val="24"/>
          <w:lang w:val="en-US"/>
        </w:rPr>
        <w:t xml:space="preserve"> </w:t>
      </w:r>
      <w:r w:rsidR="005C2189" w:rsidRPr="009D604F">
        <w:rPr>
          <w:rFonts w:ascii="Times New Roman" w:hAnsi="Times New Roman" w:cs="Times New Roman"/>
          <w:sz w:val="24"/>
          <w:szCs w:val="24"/>
        </w:rPr>
        <w:t xml:space="preserve">Tulungrejo Kecamatan Karangrejo Kabupaten Tulungagung </w:t>
      </w:r>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peternak</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cukup</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mendominasi</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sekitar</w:t>
      </w:r>
      <w:proofErr w:type="spellEnd"/>
      <w:r w:rsidR="005C2189" w:rsidRPr="009D604F">
        <w:rPr>
          <w:rFonts w:ascii="Times New Roman" w:hAnsi="Times New Roman" w:cs="Times New Roman"/>
          <w:sz w:val="24"/>
          <w:szCs w:val="24"/>
          <w:lang w:val="en-US"/>
        </w:rPr>
        <w:t xml:space="preserve"> 639 orang </w:t>
      </w:r>
      <w:proofErr w:type="spellStart"/>
      <w:r w:rsidR="005C2189" w:rsidRPr="009D604F">
        <w:rPr>
          <w:rFonts w:ascii="Times New Roman" w:hAnsi="Times New Roman" w:cs="Times New Roman"/>
          <w:sz w:val="24"/>
          <w:szCs w:val="24"/>
          <w:lang w:val="en-US"/>
        </w:rPr>
        <w:t>selain</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memang</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mayoritas</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petani</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sebanyak</w:t>
      </w:r>
      <w:proofErr w:type="spellEnd"/>
      <w:r w:rsidR="005C2189" w:rsidRPr="009D604F">
        <w:rPr>
          <w:rFonts w:ascii="Times New Roman" w:hAnsi="Times New Roman" w:cs="Times New Roman"/>
          <w:sz w:val="24"/>
          <w:szCs w:val="24"/>
          <w:lang w:val="en-US"/>
        </w:rPr>
        <w:t xml:space="preserve"> 1746. </w:t>
      </w:r>
      <w:proofErr w:type="spellStart"/>
      <w:r w:rsidR="005C2189" w:rsidRPr="009D604F">
        <w:rPr>
          <w:rFonts w:ascii="Times New Roman" w:hAnsi="Times New Roman" w:cs="Times New Roman"/>
          <w:sz w:val="24"/>
          <w:szCs w:val="24"/>
          <w:lang w:val="en-US"/>
        </w:rPr>
        <w:t>Sehingga</w:t>
      </w:r>
      <w:proofErr w:type="spellEnd"/>
      <w:r w:rsidR="005C2189" w:rsidRPr="009D604F">
        <w:rPr>
          <w:rFonts w:ascii="Times New Roman" w:hAnsi="Times New Roman" w:cs="Times New Roman"/>
          <w:sz w:val="24"/>
          <w:szCs w:val="24"/>
          <w:lang w:val="en-US"/>
        </w:rPr>
        <w:t xml:space="preserve"> p</w:t>
      </w:r>
      <w:r w:rsidR="00283F49" w:rsidRPr="009D604F">
        <w:rPr>
          <w:rFonts w:ascii="Times New Roman" w:hAnsi="Times New Roman" w:cs="Times New Roman"/>
          <w:sz w:val="24"/>
          <w:szCs w:val="24"/>
        </w:rPr>
        <w:t xml:space="preserve">raktek penyewaan ternak sapi ini menjadi salah satu alternatif dalam pemberdayaan perekonomian masyarakat </w:t>
      </w:r>
      <w:r w:rsidR="005C2189" w:rsidRPr="009D604F">
        <w:rPr>
          <w:rFonts w:ascii="Times New Roman" w:hAnsi="Times New Roman" w:cs="Times New Roman"/>
          <w:sz w:val="24"/>
          <w:szCs w:val="24"/>
          <w:lang w:val="en-US"/>
        </w:rPr>
        <w:t xml:space="preserve">di </w:t>
      </w:r>
      <w:proofErr w:type="spellStart"/>
      <w:r w:rsidR="005C2189" w:rsidRPr="009D604F">
        <w:rPr>
          <w:rFonts w:ascii="Times New Roman" w:hAnsi="Times New Roman" w:cs="Times New Roman"/>
          <w:sz w:val="24"/>
          <w:szCs w:val="24"/>
          <w:lang w:val="en-US"/>
        </w:rPr>
        <w:t>Desa</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Tulungrejo</w:t>
      </w:r>
      <w:proofErr w:type="spellEnd"/>
      <w:r w:rsidR="005C2189" w:rsidRPr="009D604F">
        <w:rPr>
          <w:rFonts w:ascii="Times New Roman" w:hAnsi="Times New Roman" w:cs="Times New Roman"/>
          <w:sz w:val="24"/>
          <w:szCs w:val="24"/>
          <w:lang w:val="en-US"/>
        </w:rPr>
        <w:t xml:space="preserve"> </w:t>
      </w:r>
      <w:proofErr w:type="spellStart"/>
      <w:r w:rsidR="005C2189" w:rsidRPr="009D604F">
        <w:rPr>
          <w:rFonts w:ascii="Times New Roman" w:hAnsi="Times New Roman" w:cs="Times New Roman"/>
          <w:sz w:val="24"/>
          <w:szCs w:val="24"/>
          <w:lang w:val="en-US"/>
        </w:rPr>
        <w:t>ini</w:t>
      </w:r>
      <w:proofErr w:type="spellEnd"/>
      <w:r w:rsidR="00283F49" w:rsidRPr="009D604F">
        <w:rPr>
          <w:rFonts w:ascii="Times New Roman" w:hAnsi="Times New Roman" w:cs="Times New Roman"/>
          <w:sz w:val="24"/>
          <w:szCs w:val="24"/>
        </w:rPr>
        <w:t>.</w:t>
      </w:r>
      <w:r w:rsidR="005C2189" w:rsidRPr="009D604F">
        <w:rPr>
          <w:rFonts w:ascii="Times New Roman" w:hAnsi="Times New Roman" w:cs="Times New Roman"/>
          <w:sz w:val="24"/>
          <w:szCs w:val="24"/>
          <w:lang w:val="en-US"/>
        </w:rPr>
        <w:t xml:space="preserve"> </w:t>
      </w:r>
      <w:r w:rsidR="00277D1A" w:rsidRPr="009D604F">
        <w:rPr>
          <w:rFonts w:ascii="Times New Roman" w:hAnsi="Times New Roman" w:cs="Times New Roman"/>
          <w:sz w:val="24"/>
          <w:szCs w:val="24"/>
        </w:rPr>
        <w:t>Karena pada kenyataa</w:t>
      </w:r>
      <w:r w:rsidR="003556F5">
        <w:rPr>
          <w:rFonts w:ascii="Times New Roman" w:hAnsi="Times New Roman" w:cs="Times New Roman"/>
          <w:sz w:val="24"/>
          <w:szCs w:val="24"/>
        </w:rPr>
        <w:t>n</w:t>
      </w:r>
      <w:r w:rsidR="00277D1A" w:rsidRPr="009D604F">
        <w:rPr>
          <w:rFonts w:ascii="Times New Roman" w:hAnsi="Times New Roman" w:cs="Times New Roman"/>
          <w:sz w:val="24"/>
          <w:szCs w:val="24"/>
        </w:rPr>
        <w:t xml:space="preserve">nya di wilayah </w:t>
      </w:r>
      <w:proofErr w:type="spellStart"/>
      <w:r w:rsidR="005C2189" w:rsidRPr="009D604F">
        <w:rPr>
          <w:rFonts w:ascii="Times New Roman" w:hAnsi="Times New Roman" w:cs="Times New Roman"/>
          <w:sz w:val="24"/>
          <w:szCs w:val="24"/>
          <w:lang w:val="en-US"/>
        </w:rPr>
        <w:t>ini</w:t>
      </w:r>
      <w:proofErr w:type="spellEnd"/>
      <w:r w:rsidR="005C2189" w:rsidRPr="009D604F">
        <w:rPr>
          <w:rFonts w:ascii="Times New Roman" w:hAnsi="Times New Roman" w:cs="Times New Roman"/>
          <w:sz w:val="24"/>
          <w:szCs w:val="24"/>
          <w:lang w:val="en-US"/>
        </w:rPr>
        <w:t xml:space="preserve"> </w:t>
      </w:r>
      <w:r w:rsidR="00277D1A" w:rsidRPr="009D604F">
        <w:rPr>
          <w:rFonts w:ascii="Times New Roman" w:hAnsi="Times New Roman" w:cs="Times New Roman"/>
          <w:sz w:val="24"/>
          <w:szCs w:val="24"/>
        </w:rPr>
        <w:t>banyak or</w:t>
      </w:r>
      <w:r w:rsidR="005C2189" w:rsidRPr="009D604F">
        <w:rPr>
          <w:rFonts w:ascii="Times New Roman" w:hAnsi="Times New Roman" w:cs="Times New Roman"/>
          <w:sz w:val="24"/>
          <w:szCs w:val="24"/>
        </w:rPr>
        <w:t>ang yang memiliki hewan sapi</w:t>
      </w:r>
      <w:r w:rsidR="00277D1A" w:rsidRPr="009D604F">
        <w:rPr>
          <w:rFonts w:ascii="Times New Roman" w:hAnsi="Times New Roman" w:cs="Times New Roman"/>
          <w:sz w:val="24"/>
          <w:szCs w:val="24"/>
        </w:rPr>
        <w:t>, akan tetapi pemilik hewan justru kebingunan untuk pemeliharaanya. Di</w:t>
      </w:r>
      <w:r w:rsidR="00867F04">
        <w:rPr>
          <w:rFonts w:ascii="Times New Roman" w:hAnsi="Times New Roman" w:cs="Times New Roman"/>
          <w:sz w:val="24"/>
          <w:szCs w:val="24"/>
        </w:rPr>
        <w:t xml:space="preserve"> </w:t>
      </w:r>
      <w:r w:rsidR="00277D1A" w:rsidRPr="009D604F">
        <w:rPr>
          <w:rFonts w:ascii="Times New Roman" w:hAnsi="Times New Roman" w:cs="Times New Roman"/>
          <w:sz w:val="24"/>
          <w:szCs w:val="24"/>
        </w:rPr>
        <w:t>sisi yang lain banyak juga warga masyarakat yang memiliki tenaga untuk memelihara hewan sapi dan sampai kelebihan jenis pakan, akan teta</w:t>
      </w:r>
      <w:r w:rsidR="00867F04">
        <w:rPr>
          <w:rFonts w:ascii="Times New Roman" w:hAnsi="Times New Roman" w:cs="Times New Roman"/>
          <w:sz w:val="24"/>
          <w:szCs w:val="24"/>
        </w:rPr>
        <w:t>pi tidak memiliki hewan sapi</w:t>
      </w:r>
      <w:r w:rsidR="00277D1A" w:rsidRPr="009D604F">
        <w:rPr>
          <w:rFonts w:ascii="Times New Roman" w:hAnsi="Times New Roman" w:cs="Times New Roman"/>
          <w:sz w:val="24"/>
          <w:szCs w:val="24"/>
        </w:rPr>
        <w:t xml:space="preserve">. </w:t>
      </w:r>
      <w:r w:rsidR="0049426E" w:rsidRPr="009D604F">
        <w:rPr>
          <w:rFonts w:ascii="Times New Roman" w:hAnsi="Times New Roman" w:cs="Times New Roman"/>
          <w:sz w:val="24"/>
          <w:szCs w:val="24"/>
        </w:rPr>
        <w:t>Bermula dari hal tersebutlah kemudian terjadi sewa menyewa dalam hal peternakan sapi</w:t>
      </w:r>
      <w:r w:rsidR="00102DC1" w:rsidRPr="009D604F">
        <w:rPr>
          <w:rFonts w:ascii="Times New Roman" w:hAnsi="Times New Roman" w:cs="Times New Roman"/>
          <w:sz w:val="24"/>
          <w:szCs w:val="24"/>
        </w:rPr>
        <w:t>, dalam hal penyewaan ini bukan unt</w:t>
      </w:r>
      <w:r w:rsidR="00FD1A03" w:rsidRPr="009D604F">
        <w:rPr>
          <w:rFonts w:ascii="Times New Roman" w:hAnsi="Times New Roman" w:cs="Times New Roman"/>
          <w:sz w:val="24"/>
          <w:szCs w:val="24"/>
        </w:rPr>
        <w:t>uk membajak sawah dengan menggu</w:t>
      </w:r>
      <w:r w:rsidR="00102DC1" w:rsidRPr="009D604F">
        <w:rPr>
          <w:rFonts w:ascii="Times New Roman" w:hAnsi="Times New Roman" w:cs="Times New Roman"/>
          <w:sz w:val="24"/>
          <w:szCs w:val="24"/>
        </w:rPr>
        <w:t>nakan tenaga sapi melainkan untuk di</w:t>
      </w:r>
      <w:r w:rsidR="00FD1A03" w:rsidRPr="009D604F">
        <w:rPr>
          <w:rFonts w:ascii="Times New Roman" w:hAnsi="Times New Roman" w:cs="Times New Roman"/>
          <w:sz w:val="24"/>
          <w:szCs w:val="24"/>
        </w:rPr>
        <w:t xml:space="preserve">pelihara </w:t>
      </w:r>
      <w:r w:rsidR="00974C42" w:rsidRPr="009D604F">
        <w:rPr>
          <w:rFonts w:ascii="Times New Roman" w:hAnsi="Times New Roman" w:cs="Times New Roman"/>
          <w:sz w:val="24"/>
          <w:szCs w:val="24"/>
        </w:rPr>
        <w:t xml:space="preserve">oleh perseorangan atau kelompok </w:t>
      </w:r>
      <w:r w:rsidR="00FD1A03" w:rsidRPr="009D604F">
        <w:rPr>
          <w:rFonts w:ascii="Times New Roman" w:hAnsi="Times New Roman" w:cs="Times New Roman"/>
          <w:sz w:val="24"/>
          <w:szCs w:val="24"/>
        </w:rPr>
        <w:t>dengan sistem ijarah</w:t>
      </w:r>
      <w:r w:rsidR="00102DC1" w:rsidRPr="009D604F">
        <w:rPr>
          <w:rFonts w:ascii="Times New Roman" w:hAnsi="Times New Roman" w:cs="Times New Roman"/>
          <w:sz w:val="24"/>
          <w:szCs w:val="24"/>
        </w:rPr>
        <w:t>.</w:t>
      </w:r>
    </w:p>
    <w:p w:rsidR="00C91295" w:rsidRPr="009D604F" w:rsidRDefault="00250AF3" w:rsidP="009D604F">
      <w:pPr>
        <w:tabs>
          <w:tab w:val="left" w:pos="4820"/>
        </w:tabs>
        <w:autoSpaceDE w:val="0"/>
        <w:autoSpaceDN w:val="0"/>
        <w:adjustRightInd w:val="0"/>
        <w:spacing w:after="0" w:line="480" w:lineRule="auto"/>
        <w:ind w:left="426" w:firstLine="567"/>
        <w:jc w:val="both"/>
        <w:rPr>
          <w:rFonts w:ascii="Times New Roman" w:hAnsi="Times New Roman" w:cs="Times New Roman"/>
          <w:sz w:val="24"/>
          <w:szCs w:val="24"/>
        </w:rPr>
      </w:pPr>
      <w:r w:rsidRPr="009D604F">
        <w:rPr>
          <w:rFonts w:ascii="Times New Roman" w:hAnsi="Times New Roman" w:cs="Times New Roman"/>
          <w:sz w:val="24"/>
          <w:szCs w:val="24"/>
        </w:rPr>
        <w:t xml:space="preserve">Di </w:t>
      </w:r>
      <w:r w:rsidR="000F407C" w:rsidRPr="009D604F">
        <w:rPr>
          <w:rFonts w:ascii="Times New Roman" w:hAnsi="Times New Roman" w:cs="Times New Roman"/>
          <w:sz w:val="24"/>
          <w:szCs w:val="24"/>
        </w:rPr>
        <w:t xml:space="preserve">Desa </w:t>
      </w:r>
      <w:r w:rsidR="00C91295" w:rsidRPr="009D604F">
        <w:rPr>
          <w:rFonts w:ascii="Times New Roman" w:hAnsi="Times New Roman" w:cs="Times New Roman"/>
          <w:sz w:val="24"/>
          <w:szCs w:val="24"/>
        </w:rPr>
        <w:t xml:space="preserve">Tulungrejo </w:t>
      </w:r>
      <w:r w:rsidRPr="009D604F">
        <w:rPr>
          <w:rFonts w:ascii="Times New Roman" w:hAnsi="Times New Roman" w:cs="Times New Roman"/>
          <w:sz w:val="24"/>
          <w:szCs w:val="24"/>
        </w:rPr>
        <w:t>ini masih banyak hutan</w:t>
      </w:r>
      <w:r w:rsidR="00C91295" w:rsidRPr="009D604F">
        <w:rPr>
          <w:rFonts w:ascii="Times New Roman" w:hAnsi="Times New Roman" w:cs="Times New Roman"/>
          <w:sz w:val="24"/>
          <w:szCs w:val="24"/>
        </w:rPr>
        <w:t xml:space="preserve">, dan lahan perkebunan. Oleh karena itu desa ini tidak </w:t>
      </w:r>
      <w:r w:rsidRPr="009D604F">
        <w:rPr>
          <w:rFonts w:ascii="Times New Roman" w:hAnsi="Times New Roman" w:cs="Times New Roman"/>
          <w:sz w:val="24"/>
          <w:szCs w:val="24"/>
        </w:rPr>
        <w:t xml:space="preserve">begitu banyak </w:t>
      </w:r>
      <w:r w:rsidR="00C91295" w:rsidRPr="009D604F">
        <w:rPr>
          <w:rFonts w:ascii="Times New Roman" w:hAnsi="Times New Roman" w:cs="Times New Roman"/>
          <w:sz w:val="24"/>
          <w:szCs w:val="24"/>
        </w:rPr>
        <w:t>menghasilkan buah-buahan yang dihasilkan dari perkebunan dan tidak ada pula pembudidayaan ikan. Desa Tulungrejo sendiri merupakan daerah pertanian dan peternakan. sebagian masyarakat melakukan kegitan sehari-hari dengan beternak hewan misalnya sapi yang banyak dilak</w:t>
      </w:r>
      <w:r w:rsidR="007916C8">
        <w:rPr>
          <w:rFonts w:ascii="Times New Roman" w:hAnsi="Times New Roman" w:cs="Times New Roman"/>
          <w:sz w:val="24"/>
          <w:szCs w:val="24"/>
        </w:rPr>
        <w:t>u</w:t>
      </w:r>
      <w:r w:rsidR="00C91295" w:rsidRPr="009D604F">
        <w:rPr>
          <w:rFonts w:ascii="Times New Roman" w:hAnsi="Times New Roman" w:cs="Times New Roman"/>
          <w:sz w:val="24"/>
          <w:szCs w:val="24"/>
        </w:rPr>
        <w:t xml:space="preserve">kan oleh masyarakat Desa Tulungrejo. Terdapat beberapa penduduk yang memiliki banyak hewan sapi tapi ada pula yang </w:t>
      </w:r>
      <w:r w:rsidRPr="009D604F">
        <w:rPr>
          <w:rFonts w:ascii="Times New Roman" w:hAnsi="Times New Roman" w:cs="Times New Roman"/>
          <w:sz w:val="24"/>
          <w:szCs w:val="24"/>
        </w:rPr>
        <w:lastRenderedPageBreak/>
        <w:t xml:space="preserve">tidak </w:t>
      </w:r>
      <w:r w:rsidR="00C91295" w:rsidRPr="009D604F">
        <w:rPr>
          <w:rFonts w:ascii="Times New Roman" w:hAnsi="Times New Roman" w:cs="Times New Roman"/>
          <w:sz w:val="24"/>
          <w:szCs w:val="24"/>
        </w:rPr>
        <w:t>memiliki</w:t>
      </w:r>
      <w:r w:rsidR="00567006">
        <w:rPr>
          <w:rFonts w:ascii="Times New Roman" w:hAnsi="Times New Roman" w:cs="Times New Roman"/>
          <w:sz w:val="24"/>
          <w:szCs w:val="24"/>
        </w:rPr>
        <w:t>,</w:t>
      </w:r>
      <w:r w:rsidR="00C91295" w:rsidRPr="009D604F">
        <w:rPr>
          <w:rFonts w:ascii="Times New Roman" w:hAnsi="Times New Roman" w:cs="Times New Roman"/>
          <w:sz w:val="24"/>
          <w:szCs w:val="24"/>
        </w:rPr>
        <w:t xml:space="preserve"> sehingga bagi masyarakat yang </w:t>
      </w:r>
      <w:r w:rsidRPr="009D604F">
        <w:rPr>
          <w:rFonts w:ascii="Times New Roman" w:hAnsi="Times New Roman" w:cs="Times New Roman"/>
          <w:sz w:val="24"/>
          <w:szCs w:val="24"/>
        </w:rPr>
        <w:t xml:space="preserve">tidak </w:t>
      </w:r>
      <w:r w:rsidR="00C91295" w:rsidRPr="009D604F">
        <w:rPr>
          <w:rFonts w:ascii="Times New Roman" w:hAnsi="Times New Roman" w:cs="Times New Roman"/>
          <w:sz w:val="24"/>
          <w:szCs w:val="24"/>
        </w:rPr>
        <w:t>mem</w:t>
      </w:r>
      <w:r w:rsidR="00567006">
        <w:rPr>
          <w:rFonts w:ascii="Times New Roman" w:hAnsi="Times New Roman" w:cs="Times New Roman"/>
          <w:sz w:val="24"/>
          <w:szCs w:val="24"/>
        </w:rPr>
        <w:t>i</w:t>
      </w:r>
      <w:r w:rsidR="00C91295" w:rsidRPr="009D604F">
        <w:rPr>
          <w:rFonts w:ascii="Times New Roman" w:hAnsi="Times New Roman" w:cs="Times New Roman"/>
          <w:sz w:val="24"/>
          <w:szCs w:val="24"/>
        </w:rPr>
        <w:t xml:space="preserve">liki sapi maka akan melakukan usaha yakni mencoba </w:t>
      </w:r>
      <w:r w:rsidRPr="009D604F">
        <w:rPr>
          <w:rFonts w:ascii="Times New Roman" w:hAnsi="Times New Roman" w:cs="Times New Roman"/>
          <w:sz w:val="24"/>
          <w:szCs w:val="24"/>
        </w:rPr>
        <w:t xml:space="preserve">menyewa </w:t>
      </w:r>
      <w:r w:rsidR="00C91295" w:rsidRPr="009D604F">
        <w:rPr>
          <w:rFonts w:ascii="Times New Roman" w:hAnsi="Times New Roman" w:cs="Times New Roman"/>
          <w:sz w:val="24"/>
          <w:szCs w:val="24"/>
        </w:rPr>
        <w:t xml:space="preserve">sapi </w:t>
      </w:r>
      <w:r w:rsidRPr="009D604F">
        <w:rPr>
          <w:rFonts w:ascii="Times New Roman" w:hAnsi="Times New Roman" w:cs="Times New Roman"/>
          <w:sz w:val="24"/>
          <w:szCs w:val="24"/>
        </w:rPr>
        <w:t>dari tetangganya untuk kemudian disewa dalam jangka waktu yang telah disepakati bersama</w:t>
      </w:r>
      <w:r w:rsidR="00C91295" w:rsidRPr="009D604F">
        <w:rPr>
          <w:rFonts w:ascii="Times New Roman" w:hAnsi="Times New Roman" w:cs="Times New Roman"/>
          <w:sz w:val="24"/>
          <w:szCs w:val="24"/>
        </w:rPr>
        <w:t xml:space="preserve">, kebiasaan seperti ini sudah berjalan lama dan turun menurun di masyarakat desa Tulungrejo, sehingga kegiatan sewa </w:t>
      </w:r>
      <w:r w:rsidRPr="009D604F">
        <w:rPr>
          <w:rFonts w:ascii="Times New Roman" w:hAnsi="Times New Roman" w:cs="Times New Roman"/>
          <w:sz w:val="24"/>
          <w:szCs w:val="24"/>
        </w:rPr>
        <w:t>peternakan</w:t>
      </w:r>
      <w:r w:rsidR="00C91295" w:rsidRPr="009D604F">
        <w:rPr>
          <w:rFonts w:ascii="Times New Roman" w:hAnsi="Times New Roman" w:cs="Times New Roman"/>
          <w:sz w:val="24"/>
          <w:szCs w:val="24"/>
        </w:rPr>
        <w:t xml:space="preserve"> sapi ini sudah menjadi budaya yang mengakar dari dulu sampai sekarang.</w:t>
      </w:r>
    </w:p>
    <w:p w:rsidR="00050F5F" w:rsidRDefault="00050F5F" w:rsidP="00603100">
      <w:pPr>
        <w:autoSpaceDE w:val="0"/>
        <w:autoSpaceDN w:val="0"/>
        <w:adjustRightInd w:val="0"/>
        <w:spacing w:after="0" w:line="480" w:lineRule="auto"/>
        <w:ind w:left="426" w:firstLine="567"/>
        <w:jc w:val="both"/>
        <w:rPr>
          <w:rFonts w:asciiTheme="majorBidi" w:hAnsiTheme="majorBidi" w:cstheme="majorBidi"/>
          <w:sz w:val="24"/>
          <w:szCs w:val="24"/>
        </w:rPr>
      </w:pPr>
      <w:r w:rsidRPr="009D604F">
        <w:rPr>
          <w:rFonts w:asciiTheme="majorBidi" w:hAnsiTheme="majorBidi" w:cstheme="majorBidi"/>
          <w:sz w:val="24"/>
          <w:szCs w:val="24"/>
        </w:rPr>
        <w:t xml:space="preserve">Berdasarkan latar belakang tersebut maka penulis </w:t>
      </w:r>
      <w:r w:rsidR="00603100">
        <w:rPr>
          <w:rFonts w:asciiTheme="majorBidi" w:hAnsiTheme="majorBidi" w:cstheme="majorBidi"/>
          <w:sz w:val="24"/>
          <w:szCs w:val="24"/>
        </w:rPr>
        <w:t>mengetengahkan tema dengan</w:t>
      </w:r>
      <w:r w:rsidRPr="009D604F">
        <w:rPr>
          <w:rFonts w:asciiTheme="majorBidi" w:hAnsiTheme="majorBidi" w:cstheme="majorBidi"/>
          <w:sz w:val="24"/>
          <w:szCs w:val="24"/>
        </w:rPr>
        <w:t xml:space="preserve"> judul “</w:t>
      </w:r>
      <w:r w:rsidR="00FD1A03" w:rsidRPr="009D604F">
        <w:rPr>
          <w:rFonts w:asciiTheme="majorBidi" w:hAnsiTheme="majorBidi" w:cstheme="majorBidi"/>
          <w:sz w:val="24"/>
          <w:szCs w:val="24"/>
        </w:rPr>
        <w:t xml:space="preserve">praktek ijarah ternak sapi </w:t>
      </w:r>
      <w:r w:rsidR="00603100">
        <w:rPr>
          <w:rFonts w:asciiTheme="majorBidi" w:hAnsiTheme="majorBidi" w:cstheme="majorBidi"/>
          <w:sz w:val="24"/>
          <w:szCs w:val="24"/>
        </w:rPr>
        <w:t>di Desa Tulungrejo Kecamatan Karangrejo Kabupaten Tulungagung</w:t>
      </w:r>
      <w:r w:rsidRPr="009D604F">
        <w:rPr>
          <w:rFonts w:asciiTheme="majorBidi" w:hAnsiTheme="majorBidi" w:cstheme="majorBidi"/>
          <w:sz w:val="24"/>
          <w:szCs w:val="24"/>
        </w:rPr>
        <w:t>”.</w:t>
      </w:r>
    </w:p>
    <w:p w:rsidR="004412A3" w:rsidRPr="009D604F" w:rsidRDefault="004412A3" w:rsidP="00603100">
      <w:pPr>
        <w:autoSpaceDE w:val="0"/>
        <w:autoSpaceDN w:val="0"/>
        <w:adjustRightInd w:val="0"/>
        <w:spacing w:after="0" w:line="480" w:lineRule="auto"/>
        <w:ind w:left="426" w:firstLine="567"/>
        <w:jc w:val="both"/>
        <w:rPr>
          <w:rFonts w:asciiTheme="majorBidi" w:hAnsiTheme="majorBidi" w:cstheme="majorBidi"/>
          <w:sz w:val="24"/>
          <w:szCs w:val="24"/>
        </w:rPr>
      </w:pPr>
    </w:p>
    <w:p w:rsidR="00050F5F" w:rsidRPr="009D604F" w:rsidRDefault="00DE5934" w:rsidP="009D604F">
      <w:pPr>
        <w:pStyle w:val="ListParagraph"/>
        <w:numPr>
          <w:ilvl w:val="0"/>
          <w:numId w:val="1"/>
        </w:numPr>
        <w:autoSpaceDE w:val="0"/>
        <w:autoSpaceDN w:val="0"/>
        <w:adjustRightInd w:val="0"/>
        <w:spacing w:after="0" w:line="480" w:lineRule="auto"/>
        <w:ind w:left="426"/>
        <w:rPr>
          <w:rFonts w:asciiTheme="majorBidi" w:hAnsiTheme="majorBidi" w:cstheme="majorBidi"/>
          <w:b/>
          <w:bCs/>
          <w:sz w:val="24"/>
          <w:szCs w:val="24"/>
        </w:rPr>
      </w:pPr>
      <w:r w:rsidRPr="009D604F">
        <w:rPr>
          <w:rFonts w:asciiTheme="majorBidi" w:hAnsiTheme="majorBidi" w:cstheme="majorBidi"/>
          <w:b/>
          <w:bCs/>
          <w:sz w:val="24"/>
          <w:szCs w:val="24"/>
        </w:rPr>
        <w:t>FOKUS PENELITIAN</w:t>
      </w:r>
    </w:p>
    <w:p w:rsidR="00050F5F" w:rsidRPr="009D604F" w:rsidRDefault="00050F5F" w:rsidP="009D604F">
      <w:pPr>
        <w:pStyle w:val="ListParagraph"/>
        <w:autoSpaceDE w:val="0"/>
        <w:autoSpaceDN w:val="0"/>
        <w:adjustRightInd w:val="0"/>
        <w:spacing w:after="0" w:line="480" w:lineRule="auto"/>
        <w:ind w:left="426"/>
        <w:rPr>
          <w:rFonts w:asciiTheme="majorBidi" w:hAnsiTheme="majorBidi" w:cstheme="majorBidi"/>
          <w:sz w:val="24"/>
          <w:szCs w:val="24"/>
        </w:rPr>
      </w:pPr>
      <w:r w:rsidRPr="009D604F">
        <w:rPr>
          <w:rFonts w:asciiTheme="majorBidi" w:hAnsiTheme="majorBidi" w:cstheme="majorBidi"/>
          <w:sz w:val="24"/>
          <w:szCs w:val="24"/>
        </w:rPr>
        <w:t>Berdasarkan uraian tersebut di atas, dapat dirumusk</w:t>
      </w:r>
      <w:r w:rsidR="007E6793">
        <w:rPr>
          <w:rFonts w:asciiTheme="majorBidi" w:hAnsiTheme="majorBidi" w:cstheme="majorBidi"/>
          <w:sz w:val="24"/>
          <w:szCs w:val="24"/>
        </w:rPr>
        <w:t>an permasalahan sebagai berikut</w:t>
      </w:r>
      <w:r w:rsidRPr="009D604F">
        <w:rPr>
          <w:rFonts w:asciiTheme="majorBidi" w:hAnsiTheme="majorBidi" w:cstheme="majorBidi"/>
          <w:sz w:val="24"/>
          <w:szCs w:val="24"/>
        </w:rPr>
        <w:t>:</w:t>
      </w:r>
    </w:p>
    <w:p w:rsidR="004F0514" w:rsidRPr="009D604F" w:rsidRDefault="004F0514" w:rsidP="009D604F">
      <w:pPr>
        <w:pStyle w:val="ListParagraph"/>
        <w:numPr>
          <w:ilvl w:val="0"/>
          <w:numId w:val="2"/>
        </w:numPr>
        <w:autoSpaceDE w:val="0"/>
        <w:autoSpaceDN w:val="0"/>
        <w:adjustRightInd w:val="0"/>
        <w:spacing w:after="0" w:line="480" w:lineRule="auto"/>
        <w:jc w:val="both"/>
        <w:rPr>
          <w:rFonts w:asciiTheme="majorBidi" w:hAnsiTheme="majorBidi" w:cstheme="majorBidi"/>
          <w:b/>
          <w:bCs/>
          <w:sz w:val="24"/>
          <w:szCs w:val="24"/>
        </w:rPr>
      </w:pPr>
      <w:r w:rsidRPr="009D604F">
        <w:rPr>
          <w:rFonts w:asciiTheme="majorBidi" w:hAnsiTheme="majorBidi" w:cstheme="majorBidi"/>
          <w:sz w:val="24"/>
          <w:szCs w:val="24"/>
        </w:rPr>
        <w:t xml:space="preserve">Bagaimana </w:t>
      </w:r>
      <w:r w:rsidR="00567006">
        <w:rPr>
          <w:rFonts w:asciiTheme="majorBidi" w:hAnsiTheme="majorBidi" w:cstheme="majorBidi"/>
          <w:sz w:val="24"/>
          <w:szCs w:val="24"/>
        </w:rPr>
        <w:t>praktek ijarah ternak</w:t>
      </w:r>
      <w:r w:rsidRPr="009D604F">
        <w:rPr>
          <w:rFonts w:asciiTheme="majorBidi" w:hAnsiTheme="majorBidi" w:cstheme="majorBidi"/>
          <w:sz w:val="24"/>
          <w:szCs w:val="24"/>
        </w:rPr>
        <w:t xml:space="preserve"> sapi yang dilakukan di Desa Tulungrejo Kec. Karangrejo Kab. Tulungagung?</w:t>
      </w:r>
    </w:p>
    <w:p w:rsidR="00B330BE" w:rsidRPr="004412A3" w:rsidRDefault="00050F5F" w:rsidP="009D604F">
      <w:pPr>
        <w:pStyle w:val="ListParagraph"/>
        <w:numPr>
          <w:ilvl w:val="0"/>
          <w:numId w:val="2"/>
        </w:numPr>
        <w:autoSpaceDE w:val="0"/>
        <w:autoSpaceDN w:val="0"/>
        <w:adjustRightInd w:val="0"/>
        <w:spacing w:after="0" w:line="480" w:lineRule="auto"/>
        <w:jc w:val="both"/>
        <w:rPr>
          <w:rFonts w:asciiTheme="majorBidi" w:hAnsiTheme="majorBidi" w:cstheme="majorBidi"/>
          <w:b/>
          <w:bCs/>
          <w:sz w:val="24"/>
          <w:szCs w:val="24"/>
        </w:rPr>
      </w:pPr>
      <w:r w:rsidRPr="009D604F">
        <w:rPr>
          <w:rFonts w:asciiTheme="majorBidi" w:hAnsiTheme="majorBidi" w:cstheme="majorBidi"/>
          <w:sz w:val="24"/>
          <w:szCs w:val="24"/>
        </w:rPr>
        <w:t xml:space="preserve">Bagaimana </w:t>
      </w:r>
      <w:r w:rsidR="00567006">
        <w:rPr>
          <w:rFonts w:asciiTheme="majorBidi" w:hAnsiTheme="majorBidi" w:cstheme="majorBidi"/>
          <w:sz w:val="24"/>
          <w:szCs w:val="24"/>
        </w:rPr>
        <w:t>praktek ijarah ternak</w:t>
      </w:r>
      <w:r w:rsidR="001B6709" w:rsidRPr="009D604F">
        <w:rPr>
          <w:rFonts w:asciiTheme="majorBidi" w:hAnsiTheme="majorBidi" w:cstheme="majorBidi"/>
          <w:sz w:val="24"/>
          <w:szCs w:val="24"/>
        </w:rPr>
        <w:t xml:space="preserve"> sapi di</w:t>
      </w:r>
      <w:r w:rsidR="0095071F">
        <w:rPr>
          <w:rFonts w:asciiTheme="majorBidi" w:hAnsiTheme="majorBidi" w:cstheme="majorBidi"/>
          <w:sz w:val="24"/>
          <w:szCs w:val="24"/>
        </w:rPr>
        <w:t xml:space="preserve"> Desa Tulungrejo Kecamatan Karangrejo Kabupaten Tulungagung </w:t>
      </w:r>
      <w:r w:rsidR="00567006">
        <w:rPr>
          <w:rFonts w:asciiTheme="majorBidi" w:hAnsiTheme="majorBidi" w:cstheme="majorBidi"/>
          <w:sz w:val="24"/>
          <w:szCs w:val="24"/>
        </w:rPr>
        <w:t>ditinjau</w:t>
      </w:r>
      <w:r w:rsidR="001B6709" w:rsidRPr="009D604F">
        <w:rPr>
          <w:rFonts w:asciiTheme="majorBidi" w:hAnsiTheme="majorBidi" w:cstheme="majorBidi"/>
          <w:sz w:val="24"/>
          <w:szCs w:val="24"/>
        </w:rPr>
        <w:t xml:space="preserve"> dari hukum </w:t>
      </w:r>
      <w:r w:rsidR="000623A1">
        <w:rPr>
          <w:rFonts w:asciiTheme="majorBidi" w:hAnsiTheme="majorBidi" w:cstheme="majorBidi"/>
          <w:sz w:val="24"/>
          <w:szCs w:val="24"/>
        </w:rPr>
        <w:t>Islam</w:t>
      </w:r>
      <w:r w:rsidRPr="009D604F">
        <w:rPr>
          <w:rFonts w:asciiTheme="majorBidi" w:hAnsiTheme="majorBidi" w:cstheme="majorBidi"/>
          <w:sz w:val="24"/>
          <w:szCs w:val="24"/>
        </w:rPr>
        <w:t>?</w:t>
      </w:r>
    </w:p>
    <w:p w:rsidR="004412A3" w:rsidRPr="004412A3" w:rsidRDefault="004412A3" w:rsidP="004412A3">
      <w:pPr>
        <w:pStyle w:val="ListParagraph"/>
        <w:autoSpaceDE w:val="0"/>
        <w:autoSpaceDN w:val="0"/>
        <w:adjustRightInd w:val="0"/>
        <w:spacing w:after="0" w:line="480" w:lineRule="auto"/>
        <w:ind w:left="786"/>
        <w:jc w:val="both"/>
        <w:rPr>
          <w:rFonts w:asciiTheme="majorBidi" w:hAnsiTheme="majorBidi" w:cstheme="majorBidi"/>
          <w:b/>
          <w:bCs/>
          <w:sz w:val="16"/>
          <w:szCs w:val="24"/>
        </w:rPr>
      </w:pPr>
    </w:p>
    <w:p w:rsidR="00A21F76" w:rsidRPr="009D604F" w:rsidRDefault="00A21F76" w:rsidP="009D604F">
      <w:pPr>
        <w:pStyle w:val="ListParagraph"/>
        <w:numPr>
          <w:ilvl w:val="0"/>
          <w:numId w:val="1"/>
        </w:numPr>
        <w:autoSpaceDE w:val="0"/>
        <w:autoSpaceDN w:val="0"/>
        <w:adjustRightInd w:val="0"/>
        <w:spacing w:after="0" w:line="480" w:lineRule="auto"/>
        <w:ind w:left="426"/>
        <w:rPr>
          <w:rFonts w:asciiTheme="majorBidi" w:hAnsiTheme="majorBidi" w:cstheme="majorBidi"/>
          <w:b/>
          <w:bCs/>
          <w:sz w:val="24"/>
          <w:szCs w:val="24"/>
        </w:rPr>
      </w:pPr>
      <w:r w:rsidRPr="009D604F">
        <w:rPr>
          <w:rFonts w:asciiTheme="majorBidi" w:hAnsiTheme="majorBidi" w:cstheme="majorBidi"/>
          <w:b/>
          <w:bCs/>
          <w:sz w:val="24"/>
          <w:szCs w:val="24"/>
        </w:rPr>
        <w:t>TUJUAN</w:t>
      </w:r>
      <w:r w:rsidRPr="009D604F">
        <w:rPr>
          <w:rFonts w:asciiTheme="majorBidi" w:hAnsiTheme="majorBidi" w:cstheme="majorBidi"/>
          <w:sz w:val="24"/>
          <w:szCs w:val="24"/>
        </w:rPr>
        <w:t xml:space="preserve"> </w:t>
      </w:r>
      <w:r w:rsidRPr="009D604F">
        <w:rPr>
          <w:rFonts w:asciiTheme="majorBidi" w:hAnsiTheme="majorBidi" w:cstheme="majorBidi"/>
          <w:b/>
          <w:bCs/>
          <w:sz w:val="24"/>
          <w:szCs w:val="24"/>
        </w:rPr>
        <w:t>PENELITIAN</w:t>
      </w:r>
    </w:p>
    <w:p w:rsidR="004F0514" w:rsidRPr="009D604F" w:rsidRDefault="004F0514" w:rsidP="009D604F">
      <w:pPr>
        <w:pStyle w:val="ListParagraph"/>
        <w:numPr>
          <w:ilvl w:val="0"/>
          <w:numId w:val="12"/>
        </w:numPr>
        <w:autoSpaceDE w:val="0"/>
        <w:autoSpaceDN w:val="0"/>
        <w:adjustRightInd w:val="0"/>
        <w:spacing w:after="0" w:line="480" w:lineRule="auto"/>
        <w:jc w:val="both"/>
        <w:rPr>
          <w:rFonts w:asciiTheme="majorBidi" w:hAnsiTheme="majorBidi" w:cstheme="majorBidi"/>
          <w:b/>
          <w:bCs/>
          <w:sz w:val="24"/>
          <w:szCs w:val="24"/>
        </w:rPr>
      </w:pPr>
      <w:r w:rsidRPr="009D604F">
        <w:rPr>
          <w:rFonts w:asciiTheme="majorBidi" w:hAnsiTheme="majorBidi" w:cstheme="majorBidi"/>
          <w:sz w:val="24"/>
          <w:szCs w:val="24"/>
        </w:rPr>
        <w:t>Untuk mendiskri</w:t>
      </w:r>
      <w:r w:rsidR="008C167C" w:rsidRPr="009D604F">
        <w:rPr>
          <w:rFonts w:asciiTheme="majorBidi" w:hAnsiTheme="majorBidi" w:cstheme="majorBidi"/>
          <w:sz w:val="24"/>
          <w:szCs w:val="24"/>
        </w:rPr>
        <w:t>p</w:t>
      </w:r>
      <w:r w:rsidRPr="009D604F">
        <w:rPr>
          <w:rFonts w:asciiTheme="majorBidi" w:hAnsiTheme="majorBidi" w:cstheme="majorBidi"/>
          <w:sz w:val="24"/>
          <w:szCs w:val="24"/>
        </w:rPr>
        <w:t xml:space="preserve">sikan </w:t>
      </w:r>
      <w:r w:rsidR="00567006">
        <w:rPr>
          <w:rFonts w:asciiTheme="majorBidi" w:hAnsiTheme="majorBidi" w:cstheme="majorBidi"/>
          <w:sz w:val="24"/>
          <w:szCs w:val="24"/>
        </w:rPr>
        <w:t>praktek ijarah ternak</w:t>
      </w:r>
      <w:r w:rsidRPr="009D604F">
        <w:rPr>
          <w:rFonts w:asciiTheme="majorBidi" w:hAnsiTheme="majorBidi" w:cstheme="majorBidi"/>
          <w:sz w:val="24"/>
          <w:szCs w:val="24"/>
        </w:rPr>
        <w:t xml:space="preserve"> sapi yang dilakukan di Desa Tulungrejo Kec. Karangrejo Kab. Tulungagung.</w:t>
      </w:r>
    </w:p>
    <w:p w:rsidR="00AD2AE6" w:rsidRPr="004412A3" w:rsidRDefault="00AD2AE6" w:rsidP="009D604F">
      <w:pPr>
        <w:pStyle w:val="ListParagraph"/>
        <w:numPr>
          <w:ilvl w:val="0"/>
          <w:numId w:val="12"/>
        </w:numPr>
        <w:autoSpaceDE w:val="0"/>
        <w:autoSpaceDN w:val="0"/>
        <w:adjustRightInd w:val="0"/>
        <w:spacing w:after="0" w:line="480" w:lineRule="auto"/>
        <w:jc w:val="both"/>
        <w:rPr>
          <w:rFonts w:asciiTheme="majorBidi" w:hAnsiTheme="majorBidi" w:cstheme="majorBidi"/>
          <w:b/>
          <w:bCs/>
          <w:sz w:val="24"/>
          <w:szCs w:val="24"/>
        </w:rPr>
      </w:pPr>
      <w:r w:rsidRPr="009D604F">
        <w:rPr>
          <w:rFonts w:asciiTheme="majorBidi" w:hAnsiTheme="majorBidi" w:cstheme="majorBidi"/>
          <w:sz w:val="24"/>
          <w:szCs w:val="24"/>
        </w:rPr>
        <w:lastRenderedPageBreak/>
        <w:t xml:space="preserve">Untuk mendiskrisikan </w:t>
      </w:r>
      <w:r w:rsidR="00567006">
        <w:rPr>
          <w:rFonts w:asciiTheme="majorBidi" w:hAnsiTheme="majorBidi" w:cstheme="majorBidi"/>
          <w:sz w:val="24"/>
          <w:szCs w:val="24"/>
        </w:rPr>
        <w:t>praktek ijarah ternak</w:t>
      </w:r>
      <w:r w:rsidRPr="009D604F">
        <w:rPr>
          <w:rFonts w:asciiTheme="majorBidi" w:hAnsiTheme="majorBidi" w:cstheme="majorBidi"/>
          <w:sz w:val="24"/>
          <w:szCs w:val="24"/>
        </w:rPr>
        <w:t xml:space="preserve"> sapi di </w:t>
      </w:r>
      <w:r w:rsidR="009D031A">
        <w:rPr>
          <w:rFonts w:asciiTheme="majorBidi" w:hAnsiTheme="majorBidi" w:cstheme="majorBidi"/>
          <w:sz w:val="24"/>
          <w:szCs w:val="24"/>
        </w:rPr>
        <w:t xml:space="preserve">Desa Tulungrejo Kecamatan Karangrejo Kabupaten Tulungagung </w:t>
      </w:r>
      <w:r w:rsidR="00567006">
        <w:rPr>
          <w:rFonts w:asciiTheme="majorBidi" w:hAnsiTheme="majorBidi" w:cstheme="majorBidi"/>
          <w:sz w:val="24"/>
          <w:szCs w:val="24"/>
        </w:rPr>
        <w:t>ditinjau</w:t>
      </w:r>
      <w:r w:rsidRPr="009D604F">
        <w:rPr>
          <w:rFonts w:asciiTheme="majorBidi" w:hAnsiTheme="majorBidi" w:cstheme="majorBidi"/>
          <w:sz w:val="24"/>
          <w:szCs w:val="24"/>
        </w:rPr>
        <w:t xml:space="preserve"> dari hukum </w:t>
      </w:r>
      <w:r w:rsidR="000623A1">
        <w:rPr>
          <w:rFonts w:asciiTheme="majorBidi" w:hAnsiTheme="majorBidi" w:cstheme="majorBidi"/>
          <w:sz w:val="24"/>
          <w:szCs w:val="24"/>
        </w:rPr>
        <w:t>Islam</w:t>
      </w:r>
      <w:r w:rsidRPr="009D604F">
        <w:rPr>
          <w:rFonts w:asciiTheme="majorBidi" w:hAnsiTheme="majorBidi" w:cstheme="majorBidi"/>
          <w:sz w:val="24"/>
          <w:szCs w:val="24"/>
        </w:rPr>
        <w:t>.</w:t>
      </w:r>
    </w:p>
    <w:p w:rsidR="004412A3" w:rsidRPr="004412A3" w:rsidRDefault="004412A3" w:rsidP="004412A3">
      <w:pPr>
        <w:pStyle w:val="ListParagraph"/>
        <w:autoSpaceDE w:val="0"/>
        <w:autoSpaceDN w:val="0"/>
        <w:adjustRightInd w:val="0"/>
        <w:spacing w:after="0" w:line="480" w:lineRule="auto"/>
        <w:jc w:val="both"/>
        <w:rPr>
          <w:rFonts w:asciiTheme="majorBidi" w:hAnsiTheme="majorBidi" w:cstheme="majorBidi"/>
          <w:b/>
          <w:bCs/>
          <w:sz w:val="18"/>
          <w:szCs w:val="24"/>
        </w:rPr>
      </w:pPr>
    </w:p>
    <w:p w:rsidR="00A21F76" w:rsidRPr="009D604F" w:rsidRDefault="00A21F76" w:rsidP="009D604F">
      <w:pPr>
        <w:pStyle w:val="ListParagraph"/>
        <w:numPr>
          <w:ilvl w:val="0"/>
          <w:numId w:val="1"/>
        </w:numPr>
        <w:autoSpaceDE w:val="0"/>
        <w:autoSpaceDN w:val="0"/>
        <w:adjustRightInd w:val="0"/>
        <w:spacing w:after="0" w:line="480" w:lineRule="auto"/>
        <w:ind w:left="426"/>
        <w:rPr>
          <w:rFonts w:asciiTheme="majorBidi" w:hAnsiTheme="majorBidi" w:cstheme="majorBidi"/>
          <w:b/>
          <w:bCs/>
          <w:sz w:val="24"/>
          <w:szCs w:val="24"/>
        </w:rPr>
      </w:pPr>
      <w:r w:rsidRPr="009D604F">
        <w:rPr>
          <w:rFonts w:asciiTheme="majorBidi" w:hAnsiTheme="majorBidi" w:cstheme="majorBidi"/>
          <w:b/>
          <w:bCs/>
          <w:sz w:val="24"/>
          <w:szCs w:val="24"/>
        </w:rPr>
        <w:t>KEGUNAAN PENELITIAN</w:t>
      </w:r>
    </w:p>
    <w:p w:rsidR="00082B8C" w:rsidRPr="009D604F" w:rsidRDefault="00082B8C" w:rsidP="009D604F">
      <w:pPr>
        <w:pStyle w:val="ListParagraph"/>
        <w:numPr>
          <w:ilvl w:val="0"/>
          <w:numId w:val="9"/>
        </w:numPr>
        <w:spacing w:after="0" w:line="480" w:lineRule="auto"/>
        <w:rPr>
          <w:rFonts w:asciiTheme="majorBidi" w:hAnsiTheme="majorBidi" w:cstheme="majorBidi"/>
          <w:sz w:val="24"/>
          <w:szCs w:val="24"/>
        </w:rPr>
      </w:pPr>
      <w:r w:rsidRPr="009D604F">
        <w:rPr>
          <w:rFonts w:asciiTheme="majorBidi" w:hAnsiTheme="majorBidi" w:cstheme="majorBidi"/>
          <w:sz w:val="24"/>
          <w:szCs w:val="24"/>
        </w:rPr>
        <w:t xml:space="preserve">Kegunaan Teoritis </w:t>
      </w:r>
    </w:p>
    <w:p w:rsidR="00082B8C" w:rsidRPr="009D604F" w:rsidRDefault="00082B8C" w:rsidP="009D604F">
      <w:pPr>
        <w:spacing w:after="0" w:line="480" w:lineRule="auto"/>
        <w:ind w:left="720" w:firstLine="720"/>
        <w:jc w:val="both"/>
        <w:rPr>
          <w:rFonts w:asciiTheme="majorBidi" w:hAnsiTheme="majorBidi" w:cstheme="majorBidi"/>
          <w:sz w:val="24"/>
          <w:szCs w:val="24"/>
        </w:rPr>
      </w:pPr>
      <w:r w:rsidRPr="009D604F">
        <w:rPr>
          <w:rFonts w:asciiTheme="majorBidi" w:hAnsiTheme="majorBidi" w:cstheme="majorBidi"/>
          <w:sz w:val="24"/>
          <w:szCs w:val="24"/>
        </w:rPr>
        <w:t xml:space="preserve">Hasil penelitian ini diharapkan bisa menjadi sumbangan yang berarti bagi pengayaan khazanah ilmiah bidang </w:t>
      </w:r>
      <w:r w:rsidR="00AD2AE6" w:rsidRPr="009D604F">
        <w:rPr>
          <w:rFonts w:asciiTheme="majorBidi" w:hAnsiTheme="majorBidi" w:cstheme="majorBidi"/>
          <w:sz w:val="24"/>
          <w:szCs w:val="24"/>
        </w:rPr>
        <w:t xml:space="preserve">muamalah </w:t>
      </w:r>
      <w:r w:rsidR="000F5DDE">
        <w:rPr>
          <w:rFonts w:asciiTheme="majorBidi" w:hAnsiTheme="majorBidi" w:cstheme="majorBidi"/>
          <w:sz w:val="24"/>
          <w:szCs w:val="24"/>
        </w:rPr>
        <w:t>khususnya dalam bidang ijarah</w:t>
      </w:r>
      <w:r w:rsidRPr="009D604F">
        <w:rPr>
          <w:rFonts w:asciiTheme="majorBidi" w:hAnsiTheme="majorBidi" w:cstheme="majorBidi"/>
          <w:sz w:val="24"/>
          <w:szCs w:val="24"/>
        </w:rPr>
        <w:t>.</w:t>
      </w:r>
    </w:p>
    <w:p w:rsidR="00082B8C" w:rsidRPr="009D604F" w:rsidRDefault="00082B8C" w:rsidP="009D604F">
      <w:pPr>
        <w:pStyle w:val="ListParagraph"/>
        <w:numPr>
          <w:ilvl w:val="0"/>
          <w:numId w:val="9"/>
        </w:numPr>
        <w:spacing w:after="0" w:line="480" w:lineRule="auto"/>
        <w:rPr>
          <w:rFonts w:asciiTheme="majorBidi" w:hAnsiTheme="majorBidi" w:cstheme="majorBidi"/>
          <w:sz w:val="24"/>
          <w:szCs w:val="24"/>
        </w:rPr>
      </w:pPr>
      <w:r w:rsidRPr="009D604F">
        <w:rPr>
          <w:rFonts w:asciiTheme="majorBidi" w:hAnsiTheme="majorBidi" w:cstheme="majorBidi"/>
          <w:sz w:val="24"/>
          <w:szCs w:val="24"/>
        </w:rPr>
        <w:t xml:space="preserve">Kegunaan Praktis </w:t>
      </w:r>
    </w:p>
    <w:p w:rsidR="00A21F76" w:rsidRDefault="00082B8C" w:rsidP="009D604F">
      <w:pPr>
        <w:spacing w:after="0" w:line="480" w:lineRule="auto"/>
        <w:ind w:left="720" w:firstLine="720"/>
        <w:jc w:val="both"/>
        <w:rPr>
          <w:rFonts w:asciiTheme="majorBidi" w:hAnsiTheme="majorBidi" w:cstheme="majorBidi"/>
          <w:sz w:val="24"/>
          <w:szCs w:val="24"/>
        </w:rPr>
      </w:pPr>
      <w:r w:rsidRPr="009D604F">
        <w:rPr>
          <w:rFonts w:asciiTheme="majorBidi" w:hAnsiTheme="majorBidi" w:cstheme="majorBidi"/>
          <w:sz w:val="24"/>
          <w:szCs w:val="24"/>
        </w:rPr>
        <w:t>Hasil penelitian ini diharapkan</w:t>
      </w:r>
      <w:r w:rsidR="007E706F">
        <w:rPr>
          <w:rFonts w:asciiTheme="majorBidi" w:hAnsiTheme="majorBidi" w:cstheme="majorBidi"/>
          <w:sz w:val="24"/>
          <w:szCs w:val="24"/>
        </w:rPr>
        <w:t xml:space="preserve"> bisa digunakan oleh para </w:t>
      </w:r>
      <w:r w:rsidR="007E706F" w:rsidRPr="009D7F39">
        <w:rPr>
          <w:rFonts w:asciiTheme="majorBidi" w:hAnsiTheme="majorBidi" w:cstheme="majorBidi"/>
          <w:i/>
          <w:sz w:val="24"/>
          <w:szCs w:val="24"/>
        </w:rPr>
        <w:t>steak</w:t>
      </w:r>
      <w:r w:rsidRPr="009D7F39">
        <w:rPr>
          <w:rFonts w:asciiTheme="majorBidi" w:hAnsiTheme="majorBidi" w:cstheme="majorBidi"/>
          <w:i/>
          <w:sz w:val="24"/>
          <w:szCs w:val="24"/>
        </w:rPr>
        <w:t>holder</w:t>
      </w:r>
      <w:r w:rsidRPr="009D604F">
        <w:rPr>
          <w:rFonts w:asciiTheme="majorBidi" w:hAnsiTheme="majorBidi" w:cstheme="majorBidi"/>
          <w:sz w:val="24"/>
          <w:szCs w:val="24"/>
        </w:rPr>
        <w:t xml:space="preserve"> dan </w:t>
      </w:r>
      <w:r w:rsidR="00AD2AE6" w:rsidRPr="009D604F">
        <w:rPr>
          <w:rFonts w:asciiTheme="majorBidi" w:hAnsiTheme="majorBidi" w:cstheme="majorBidi"/>
          <w:sz w:val="24"/>
          <w:szCs w:val="24"/>
        </w:rPr>
        <w:t xml:space="preserve">masyarakat </w:t>
      </w:r>
      <w:r w:rsidRPr="009D604F">
        <w:rPr>
          <w:rFonts w:asciiTheme="majorBidi" w:hAnsiTheme="majorBidi" w:cstheme="majorBidi"/>
          <w:sz w:val="24"/>
          <w:szCs w:val="24"/>
        </w:rPr>
        <w:t xml:space="preserve">serta berguna bagi peneliti yang akan datang sebagai bahan acuan pengembangan </w:t>
      </w:r>
      <w:r w:rsidR="00AD2AE6" w:rsidRPr="009D604F">
        <w:rPr>
          <w:rFonts w:asciiTheme="majorBidi" w:hAnsiTheme="majorBidi" w:cstheme="majorBidi"/>
          <w:sz w:val="24"/>
          <w:szCs w:val="24"/>
        </w:rPr>
        <w:t xml:space="preserve">hukum syariah </w:t>
      </w:r>
      <w:r w:rsidRPr="009D604F">
        <w:rPr>
          <w:rFonts w:asciiTheme="majorBidi" w:hAnsiTheme="majorBidi" w:cstheme="majorBidi"/>
          <w:sz w:val="24"/>
          <w:szCs w:val="24"/>
        </w:rPr>
        <w:t xml:space="preserve">dan penerapan </w:t>
      </w:r>
      <w:r w:rsidR="00AD2AE6" w:rsidRPr="009D604F">
        <w:rPr>
          <w:rFonts w:asciiTheme="majorBidi" w:hAnsiTheme="majorBidi" w:cstheme="majorBidi"/>
          <w:sz w:val="24"/>
          <w:szCs w:val="24"/>
        </w:rPr>
        <w:t>ijarah</w:t>
      </w:r>
      <w:r w:rsidR="004412A3">
        <w:rPr>
          <w:rFonts w:asciiTheme="majorBidi" w:hAnsiTheme="majorBidi" w:cstheme="majorBidi"/>
          <w:sz w:val="24"/>
          <w:szCs w:val="24"/>
        </w:rPr>
        <w:t>.</w:t>
      </w:r>
    </w:p>
    <w:p w:rsidR="004412A3" w:rsidRPr="009D604F" w:rsidRDefault="004412A3" w:rsidP="009D604F">
      <w:pPr>
        <w:spacing w:after="0" w:line="480" w:lineRule="auto"/>
        <w:ind w:left="720" w:firstLine="720"/>
        <w:jc w:val="both"/>
        <w:rPr>
          <w:rFonts w:asciiTheme="majorBidi" w:hAnsiTheme="majorBidi" w:cstheme="majorBidi"/>
          <w:sz w:val="24"/>
          <w:szCs w:val="24"/>
        </w:rPr>
      </w:pPr>
    </w:p>
    <w:p w:rsidR="00100E01" w:rsidRDefault="00100E01" w:rsidP="009D604F">
      <w:pPr>
        <w:pStyle w:val="ListParagraph"/>
        <w:numPr>
          <w:ilvl w:val="0"/>
          <w:numId w:val="1"/>
        </w:numPr>
        <w:autoSpaceDE w:val="0"/>
        <w:autoSpaceDN w:val="0"/>
        <w:adjustRightInd w:val="0"/>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PENEGASAN ISTILAH</w:t>
      </w:r>
    </w:p>
    <w:p w:rsidR="00C8268F" w:rsidRDefault="00C8268F" w:rsidP="00C8268F">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Konseptual</w:t>
      </w:r>
    </w:p>
    <w:p w:rsidR="00EB7D81" w:rsidRDefault="00EB7D81" w:rsidP="00EB7D81">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Praktek Ijarah</w:t>
      </w:r>
    </w:p>
    <w:p w:rsidR="00D76610" w:rsidRDefault="00D76610" w:rsidP="00EB7D81">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Ijarah adalah</w:t>
      </w:r>
      <w:r>
        <w:rPr>
          <w:rFonts w:asciiTheme="majorBidi" w:hAnsiTheme="majorBidi" w:cstheme="majorBidi"/>
          <w:sz w:val="24"/>
          <w:szCs w:val="24"/>
        </w:rPr>
        <w:t xml:space="preserve"> “suatu </w:t>
      </w:r>
      <w:r w:rsidRPr="001E022A">
        <w:rPr>
          <w:rFonts w:asciiTheme="majorBidi" w:hAnsiTheme="majorBidi" w:cstheme="majorBidi"/>
          <w:sz w:val="24"/>
          <w:szCs w:val="24"/>
        </w:rPr>
        <w:t>bentuk akad atas kemanfaatan yang telah dimaklumi, disengaja, dan menerima penyerahan, serta diperbolehkanny</w:t>
      </w:r>
      <w:r>
        <w:rPr>
          <w:rFonts w:asciiTheme="majorBidi" w:hAnsiTheme="majorBidi" w:cstheme="majorBidi"/>
          <w:sz w:val="24"/>
          <w:szCs w:val="24"/>
        </w:rPr>
        <w:t xml:space="preserve">a dengan penggantian yang </w:t>
      </w:r>
      <w:r w:rsidRPr="001E022A">
        <w:rPr>
          <w:rFonts w:asciiTheme="majorBidi" w:hAnsiTheme="majorBidi" w:cstheme="majorBidi"/>
          <w:sz w:val="24"/>
          <w:szCs w:val="24"/>
        </w:rPr>
        <w:t>jelas.</w:t>
      </w:r>
      <w:r w:rsidRPr="001E022A">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Pr>
          <w:rFonts w:ascii="Times New Roman" w:hAnsi="Times New Roman" w:cs="Times New Roman"/>
          <w:i/>
          <w:iCs/>
          <w:sz w:val="24"/>
          <w:szCs w:val="24"/>
        </w:rPr>
        <w:t xml:space="preserve">Ijarah </w:t>
      </w:r>
      <w:r>
        <w:rPr>
          <w:rFonts w:ascii="Times New Roman" w:hAnsi="Times New Roman" w:cs="Times New Roman"/>
          <w:sz w:val="24"/>
          <w:szCs w:val="24"/>
        </w:rPr>
        <w:t xml:space="preserve">(sewa) adalah mengatur pemanfaatan hak guna tanpa terjadi pemindahan </w:t>
      </w:r>
      <w:r>
        <w:rPr>
          <w:rFonts w:ascii="Times New Roman" w:hAnsi="Times New Roman" w:cs="Times New Roman"/>
          <w:sz w:val="24"/>
          <w:szCs w:val="24"/>
        </w:rPr>
        <w:lastRenderedPageBreak/>
        <w:t xml:space="preserve">kepemilikan, maka banyak orang yang menyamakan </w:t>
      </w:r>
      <w:r>
        <w:rPr>
          <w:rFonts w:ascii="Times New Roman" w:hAnsi="Times New Roman" w:cs="Times New Roman"/>
          <w:i/>
          <w:iCs/>
          <w:sz w:val="24"/>
          <w:szCs w:val="24"/>
        </w:rPr>
        <w:t xml:space="preserve">ijarah </w:t>
      </w:r>
      <w:r>
        <w:rPr>
          <w:rFonts w:ascii="Times New Roman" w:hAnsi="Times New Roman" w:cs="Times New Roman"/>
          <w:sz w:val="24"/>
          <w:szCs w:val="24"/>
        </w:rPr>
        <w:t xml:space="preserve">(sewa) dengan </w:t>
      </w:r>
      <w:r>
        <w:rPr>
          <w:rFonts w:ascii="Times New Roman" w:hAnsi="Times New Roman" w:cs="Times New Roman"/>
          <w:i/>
          <w:iCs/>
          <w:sz w:val="24"/>
          <w:szCs w:val="24"/>
        </w:rPr>
        <w:t>leasing</w:t>
      </w:r>
      <w:r>
        <w:rPr>
          <w:rFonts w:ascii="Times New Roman" w:hAnsi="Times New Roman" w:cs="Times New Roman"/>
          <w:sz w:val="24"/>
          <w:szCs w:val="24"/>
        </w:rPr>
        <w:t xml:space="preserve">. </w:t>
      </w:r>
      <w:r>
        <w:rPr>
          <w:rFonts w:ascii="Times New Roman" w:hAnsi="Times New Roman" w:cs="Times New Roman"/>
          <w:i/>
          <w:iCs/>
          <w:sz w:val="24"/>
          <w:szCs w:val="24"/>
        </w:rPr>
        <w:t xml:space="preserve">Leasing </w:t>
      </w:r>
      <w:r>
        <w:rPr>
          <w:rFonts w:ascii="Times New Roman" w:hAnsi="Times New Roman" w:cs="Times New Roman"/>
          <w:sz w:val="24"/>
          <w:szCs w:val="24"/>
        </w:rPr>
        <w:t xml:space="preserve">berasal dari bahasa Inggris yaitu </w:t>
      </w:r>
      <w:r>
        <w:rPr>
          <w:rFonts w:ascii="Times New Roman" w:hAnsi="Times New Roman" w:cs="Times New Roman"/>
          <w:i/>
          <w:iCs/>
          <w:sz w:val="24"/>
          <w:szCs w:val="24"/>
        </w:rPr>
        <w:t xml:space="preserve">lease </w:t>
      </w:r>
      <w:r>
        <w:rPr>
          <w:rFonts w:ascii="Times New Roman" w:hAnsi="Times New Roman" w:cs="Times New Roman"/>
          <w:sz w:val="24"/>
          <w:szCs w:val="24"/>
        </w:rPr>
        <w:t>yang dalam pengertian umum mengandung arti menyewakan dan diakhiri dengan kepemilikan barang. Namun, pengertian tersebut sering membawa penafsiran yang kurang tepat dan dapat mengakibatkan kekeliruan dengan istilah lainnya yang mengandung pengertian yang sama.</w:t>
      </w:r>
      <w:r>
        <w:rPr>
          <w:rStyle w:val="FootnoteReference"/>
          <w:rFonts w:ascii="Times New Roman" w:hAnsi="Times New Roman" w:cs="Times New Roman"/>
          <w:sz w:val="24"/>
          <w:szCs w:val="24"/>
        </w:rPr>
        <w:footnoteReference w:id="9"/>
      </w:r>
    </w:p>
    <w:p w:rsidR="00915C24" w:rsidRDefault="00D76610" w:rsidP="00EB7D81">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i/>
          <w:iCs/>
          <w:sz w:val="24"/>
          <w:szCs w:val="24"/>
        </w:rPr>
        <w:t xml:space="preserve">Ijarah </w:t>
      </w:r>
      <w:r>
        <w:rPr>
          <w:rFonts w:ascii="Times New Roman" w:hAnsi="Times New Roman" w:cs="Times New Roman"/>
          <w:sz w:val="24"/>
          <w:szCs w:val="24"/>
        </w:rPr>
        <w:t xml:space="preserve">berarti </w:t>
      </w:r>
      <w:r>
        <w:rPr>
          <w:rFonts w:ascii="Times New Roman" w:hAnsi="Times New Roman" w:cs="Times New Roman"/>
          <w:i/>
          <w:iCs/>
          <w:sz w:val="24"/>
          <w:szCs w:val="24"/>
        </w:rPr>
        <w:t xml:space="preserve">lease contract </w:t>
      </w:r>
      <w:r>
        <w:rPr>
          <w:rFonts w:ascii="Times New Roman" w:hAnsi="Times New Roman" w:cs="Times New Roman"/>
          <w:sz w:val="24"/>
          <w:szCs w:val="24"/>
        </w:rPr>
        <w:t xml:space="preserve">dan juga </w:t>
      </w:r>
      <w:r>
        <w:rPr>
          <w:rFonts w:ascii="Times New Roman" w:hAnsi="Times New Roman" w:cs="Times New Roman"/>
          <w:i/>
          <w:iCs/>
          <w:sz w:val="24"/>
          <w:szCs w:val="24"/>
        </w:rPr>
        <w:t xml:space="preserve">hire contract </w:t>
      </w:r>
      <w:r>
        <w:rPr>
          <w:rFonts w:ascii="Times New Roman" w:hAnsi="Times New Roman" w:cs="Times New Roman"/>
          <w:sz w:val="24"/>
          <w:szCs w:val="24"/>
        </w:rPr>
        <w:t xml:space="preserve">(kontrak sewa). Dalam konteks perbankan </w:t>
      </w:r>
      <w:r w:rsidR="000623A1">
        <w:rPr>
          <w:rFonts w:ascii="Times New Roman" w:hAnsi="Times New Roman" w:cs="Times New Roman"/>
          <w:sz w:val="24"/>
          <w:szCs w:val="24"/>
        </w:rPr>
        <w:t>Islam</w:t>
      </w:r>
      <w:r>
        <w:rPr>
          <w:rFonts w:ascii="Times New Roman" w:hAnsi="Times New Roman" w:cs="Times New Roman"/>
          <w:sz w:val="24"/>
          <w:szCs w:val="24"/>
        </w:rPr>
        <w:t xml:space="preserve">, </w:t>
      </w:r>
      <w:r>
        <w:rPr>
          <w:rFonts w:ascii="Times New Roman" w:hAnsi="Times New Roman" w:cs="Times New Roman"/>
          <w:i/>
          <w:iCs/>
          <w:sz w:val="24"/>
          <w:szCs w:val="24"/>
        </w:rPr>
        <w:t xml:space="preserve">ijarah </w:t>
      </w:r>
      <w:r>
        <w:rPr>
          <w:rFonts w:ascii="Times New Roman" w:hAnsi="Times New Roman" w:cs="Times New Roman"/>
          <w:sz w:val="24"/>
          <w:szCs w:val="24"/>
        </w:rPr>
        <w:t xml:space="preserve">adalah suatu </w:t>
      </w:r>
      <w:r>
        <w:rPr>
          <w:rFonts w:ascii="Times New Roman" w:hAnsi="Times New Roman" w:cs="Times New Roman"/>
          <w:i/>
          <w:iCs/>
          <w:sz w:val="24"/>
          <w:szCs w:val="24"/>
        </w:rPr>
        <w:t>lease</w:t>
      </w:r>
      <w:r>
        <w:rPr>
          <w:rFonts w:ascii="Times New Roman" w:hAnsi="Times New Roman" w:cs="Times New Roman"/>
          <w:sz w:val="24"/>
          <w:szCs w:val="24"/>
        </w:rPr>
        <w:t xml:space="preserve"> </w:t>
      </w:r>
      <w:r>
        <w:rPr>
          <w:rFonts w:ascii="Times New Roman" w:hAnsi="Times New Roman" w:cs="Times New Roman"/>
          <w:i/>
          <w:iCs/>
          <w:sz w:val="24"/>
          <w:szCs w:val="24"/>
        </w:rPr>
        <w:t xml:space="preserve">contract </w:t>
      </w:r>
      <w:r>
        <w:rPr>
          <w:rFonts w:ascii="Times New Roman" w:hAnsi="Times New Roman" w:cs="Times New Roman"/>
          <w:sz w:val="24"/>
          <w:szCs w:val="24"/>
        </w:rPr>
        <w:t>(sewa kontrak) dimana suatu bank atau lembaga keuangan menyewakan peralatan (</w:t>
      </w:r>
      <w:r>
        <w:rPr>
          <w:rFonts w:ascii="Times New Roman" w:hAnsi="Times New Roman" w:cs="Times New Roman"/>
          <w:i/>
          <w:iCs/>
          <w:sz w:val="24"/>
          <w:szCs w:val="24"/>
        </w:rPr>
        <w:t>equipment</w:t>
      </w:r>
      <w:r>
        <w:rPr>
          <w:rFonts w:ascii="Times New Roman" w:hAnsi="Times New Roman" w:cs="Times New Roman"/>
          <w:sz w:val="24"/>
          <w:szCs w:val="24"/>
        </w:rPr>
        <w:t>) kepada satu nasabahnya berdasarkan perbedaan biaya yang sudah ditentukan secara pasti sebelumnya (</w:t>
      </w:r>
      <w:r>
        <w:rPr>
          <w:rFonts w:ascii="Times New Roman" w:hAnsi="Times New Roman" w:cs="Times New Roman"/>
          <w:i/>
          <w:iCs/>
          <w:sz w:val="24"/>
          <w:szCs w:val="24"/>
        </w:rPr>
        <w:t>fixed</w:t>
      </w:r>
      <w:r>
        <w:rPr>
          <w:rFonts w:ascii="Times New Roman" w:hAnsi="Times New Roman" w:cs="Times New Roman"/>
          <w:sz w:val="24"/>
          <w:szCs w:val="24"/>
        </w:rPr>
        <w:t xml:space="preserve"> </w:t>
      </w:r>
      <w:r>
        <w:rPr>
          <w:rFonts w:ascii="Times New Roman" w:hAnsi="Times New Roman" w:cs="Times New Roman"/>
          <w:i/>
          <w:iCs/>
          <w:sz w:val="24"/>
          <w:szCs w:val="24"/>
        </w:rPr>
        <w:t>charge</w:t>
      </w:r>
      <w:r>
        <w:rPr>
          <w:rFonts w:ascii="Times New Roman" w:hAnsi="Times New Roman" w:cs="Times New Roman"/>
          <w:sz w:val="24"/>
          <w:szCs w:val="24"/>
        </w:rPr>
        <w:t xml:space="preserve">). Dengan demikian, perjanjian </w:t>
      </w:r>
      <w:r>
        <w:rPr>
          <w:rFonts w:ascii="Times New Roman" w:hAnsi="Times New Roman" w:cs="Times New Roman"/>
          <w:i/>
          <w:iCs/>
          <w:sz w:val="24"/>
          <w:szCs w:val="24"/>
        </w:rPr>
        <w:t xml:space="preserve">ijarah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leasing </w:t>
      </w:r>
      <w:r>
        <w:rPr>
          <w:rFonts w:ascii="Times New Roman" w:hAnsi="Times New Roman" w:cs="Times New Roman"/>
          <w:sz w:val="24"/>
          <w:szCs w:val="24"/>
        </w:rPr>
        <w:t xml:space="preserve">tidak lain adalah kegiatan </w:t>
      </w:r>
      <w:r>
        <w:rPr>
          <w:rFonts w:ascii="Times New Roman" w:hAnsi="Times New Roman" w:cs="Times New Roman"/>
          <w:i/>
          <w:iCs/>
          <w:sz w:val="24"/>
          <w:szCs w:val="24"/>
        </w:rPr>
        <w:t xml:space="preserve">lease </w:t>
      </w:r>
      <w:r>
        <w:rPr>
          <w:rFonts w:ascii="Times New Roman" w:hAnsi="Times New Roman" w:cs="Times New Roman"/>
          <w:sz w:val="24"/>
          <w:szCs w:val="24"/>
        </w:rPr>
        <w:t>(sewa) yang dikenal dalam sistem kegiatan</w:t>
      </w:r>
      <w:r w:rsidR="00DF5E22">
        <w:rPr>
          <w:rFonts w:ascii="Times New Roman" w:hAnsi="Times New Roman" w:cs="Times New Roman"/>
          <w:sz w:val="24"/>
          <w:szCs w:val="24"/>
        </w:rPr>
        <w:t xml:space="preserve"> </w:t>
      </w:r>
      <w:r>
        <w:rPr>
          <w:rFonts w:ascii="Times New Roman" w:hAnsi="Times New Roman" w:cs="Times New Roman"/>
          <w:sz w:val="24"/>
          <w:szCs w:val="24"/>
        </w:rPr>
        <w:t>keuangan tradisional.</w:t>
      </w:r>
      <w:r>
        <w:rPr>
          <w:rStyle w:val="FootnoteReference"/>
          <w:rFonts w:ascii="Times New Roman" w:hAnsi="Times New Roman" w:cs="Times New Roman"/>
          <w:sz w:val="24"/>
          <w:szCs w:val="24"/>
        </w:rPr>
        <w:footnoteReference w:id="10"/>
      </w:r>
    </w:p>
    <w:p w:rsidR="00EB7D81" w:rsidRDefault="00EB7D81" w:rsidP="00EB7D81">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EB7D81">
        <w:rPr>
          <w:rFonts w:ascii="Times New Roman" w:hAnsi="Times New Roman" w:cs="Times New Roman"/>
          <w:sz w:val="24"/>
          <w:szCs w:val="24"/>
        </w:rPr>
        <w:t>Ternak Sapi</w:t>
      </w:r>
    </w:p>
    <w:p w:rsidR="00E143AF" w:rsidRDefault="00AC057B" w:rsidP="009A4526">
      <w:pPr>
        <w:pStyle w:val="ListParagraph"/>
        <w:autoSpaceDE w:val="0"/>
        <w:autoSpaceDN w:val="0"/>
        <w:adjustRightInd w:val="0"/>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Ternak adalah hewan yang dengan sengaja dipelihara sebagai sumber pangan</w:t>
      </w:r>
      <w:r w:rsidR="00163B00">
        <w:rPr>
          <w:rFonts w:ascii="Times New Roman" w:hAnsi="Times New Roman" w:cs="Times New Roman"/>
          <w:sz w:val="24"/>
          <w:szCs w:val="24"/>
        </w:rPr>
        <w:t xml:space="preserve">, sumber bahan baku industri, atau sebagai pembantu pekerjaan manusia. Sedangkan sapi adalah hewan ternak anggota suku Bovidae </w:t>
      </w:r>
      <w:r w:rsidR="00163B00">
        <w:rPr>
          <w:rFonts w:ascii="Times New Roman" w:hAnsi="Times New Roman" w:cs="Times New Roman"/>
          <w:sz w:val="24"/>
          <w:szCs w:val="24"/>
        </w:rPr>
        <w:lastRenderedPageBreak/>
        <w:t xml:space="preserve">dan anak suku bovinae. Sapi dipelihara terutama untuk </w:t>
      </w:r>
      <w:r w:rsidR="009A4526">
        <w:rPr>
          <w:rFonts w:ascii="Times New Roman" w:hAnsi="Times New Roman" w:cs="Times New Roman"/>
          <w:sz w:val="24"/>
          <w:szCs w:val="24"/>
        </w:rPr>
        <w:t>dimanfaatkan</w:t>
      </w:r>
      <w:r w:rsidR="00163B00">
        <w:rPr>
          <w:rFonts w:ascii="Times New Roman" w:hAnsi="Times New Roman" w:cs="Times New Roman"/>
          <w:sz w:val="24"/>
          <w:szCs w:val="24"/>
        </w:rPr>
        <w:t xml:space="preserve"> susu atau dagingnya sebagi pangan manusia.</w:t>
      </w:r>
      <w:r w:rsidR="00E143AF">
        <w:rPr>
          <w:rStyle w:val="FootnoteReference"/>
          <w:rFonts w:ascii="Times New Roman" w:hAnsi="Times New Roman" w:cs="Times New Roman"/>
          <w:sz w:val="24"/>
          <w:szCs w:val="24"/>
        </w:rPr>
        <w:footnoteReference w:id="11"/>
      </w:r>
      <w:r w:rsidR="00163B00">
        <w:rPr>
          <w:rFonts w:ascii="Times New Roman" w:hAnsi="Times New Roman" w:cs="Times New Roman"/>
          <w:sz w:val="24"/>
          <w:szCs w:val="24"/>
        </w:rPr>
        <w:t xml:space="preserve"> </w:t>
      </w:r>
    </w:p>
    <w:p w:rsidR="009A4526" w:rsidRPr="00ED663E" w:rsidRDefault="009A4526" w:rsidP="009A4526">
      <w:pPr>
        <w:pStyle w:val="ListParagraph"/>
        <w:autoSpaceDE w:val="0"/>
        <w:autoSpaceDN w:val="0"/>
        <w:adjustRightInd w:val="0"/>
        <w:spacing w:after="0" w:line="480" w:lineRule="auto"/>
        <w:ind w:left="1146"/>
        <w:jc w:val="both"/>
        <w:rPr>
          <w:rFonts w:ascii="Times New Roman" w:hAnsi="Times New Roman" w:cs="Times New Roman"/>
          <w:sz w:val="12"/>
          <w:szCs w:val="24"/>
        </w:rPr>
      </w:pPr>
    </w:p>
    <w:p w:rsidR="00EB7D81" w:rsidRPr="00EB7D81" w:rsidRDefault="00CC3DB0" w:rsidP="00EB7D81">
      <w:pPr>
        <w:pStyle w:val="ListParagraph"/>
        <w:numPr>
          <w:ilvl w:val="0"/>
          <w:numId w:val="16"/>
        </w:numPr>
        <w:autoSpaceDE w:val="0"/>
        <w:autoSpaceDN w:val="0"/>
        <w:adjustRightInd w:val="0"/>
        <w:spacing w:after="0" w:line="480" w:lineRule="auto"/>
        <w:jc w:val="both"/>
        <w:rPr>
          <w:rFonts w:asciiTheme="majorBidi" w:hAnsiTheme="majorBidi" w:cstheme="majorBidi"/>
          <w:sz w:val="24"/>
          <w:szCs w:val="24"/>
        </w:rPr>
      </w:pPr>
      <w:r w:rsidRPr="00EB7D81">
        <w:rPr>
          <w:rFonts w:asciiTheme="majorBidi" w:hAnsiTheme="majorBidi" w:cstheme="majorBidi"/>
          <w:sz w:val="24"/>
          <w:szCs w:val="24"/>
        </w:rPr>
        <w:t>Operasional</w:t>
      </w:r>
    </w:p>
    <w:p w:rsidR="00EB7D81" w:rsidRPr="00EB7D81" w:rsidRDefault="00EB7D81" w:rsidP="00BF22B1">
      <w:pPr>
        <w:pStyle w:val="ListParagraph"/>
        <w:autoSpaceDE w:val="0"/>
        <w:autoSpaceDN w:val="0"/>
        <w:adjustRightInd w:val="0"/>
        <w:spacing w:after="0" w:line="480" w:lineRule="auto"/>
        <w:ind w:left="786" w:firstLine="632"/>
        <w:jc w:val="both"/>
        <w:rPr>
          <w:rFonts w:asciiTheme="majorBidi" w:hAnsiTheme="majorBidi" w:cstheme="majorBidi"/>
          <w:sz w:val="24"/>
          <w:szCs w:val="24"/>
        </w:rPr>
      </w:pPr>
      <w:r w:rsidRPr="00EB7D81">
        <w:rPr>
          <w:rFonts w:asciiTheme="majorBidi" w:hAnsiTheme="majorBidi" w:cstheme="majorBidi"/>
          <w:sz w:val="24"/>
          <w:szCs w:val="24"/>
        </w:rPr>
        <w:t xml:space="preserve">Secara operasional yang dimaksud dengan </w:t>
      </w:r>
      <w:r w:rsidR="00567006">
        <w:rPr>
          <w:rFonts w:asciiTheme="majorBidi" w:hAnsiTheme="majorBidi" w:cstheme="majorBidi"/>
          <w:sz w:val="24"/>
          <w:szCs w:val="24"/>
        </w:rPr>
        <w:t>praktek ijarah ternak</w:t>
      </w:r>
      <w:r w:rsidR="006C3D07">
        <w:rPr>
          <w:rFonts w:asciiTheme="majorBidi" w:hAnsiTheme="majorBidi" w:cstheme="majorBidi"/>
          <w:sz w:val="24"/>
          <w:szCs w:val="24"/>
        </w:rPr>
        <w:t xml:space="preserve"> sapi di Desa Tulungrejo Kecamatan Karangrejo Kabupaten Tulungagung</w:t>
      </w:r>
      <w:r w:rsidRPr="00EB7D81">
        <w:rPr>
          <w:rFonts w:asciiTheme="majorBidi" w:hAnsiTheme="majorBidi" w:cstheme="majorBidi"/>
          <w:sz w:val="24"/>
          <w:szCs w:val="24"/>
        </w:rPr>
        <w:t xml:space="preserve"> adalah sebuah pelaksanaan </w:t>
      </w:r>
      <w:r w:rsidR="006C3D07">
        <w:rPr>
          <w:rFonts w:asciiTheme="majorBidi" w:hAnsiTheme="majorBidi" w:cstheme="majorBidi"/>
          <w:sz w:val="24"/>
          <w:szCs w:val="24"/>
        </w:rPr>
        <w:t xml:space="preserve">sewa-menyewa </w:t>
      </w:r>
      <w:r w:rsidRPr="00EB7D81">
        <w:rPr>
          <w:rFonts w:asciiTheme="majorBidi" w:hAnsiTheme="majorBidi" w:cstheme="majorBidi"/>
          <w:sz w:val="24"/>
          <w:szCs w:val="24"/>
        </w:rPr>
        <w:t xml:space="preserve">dalam </w:t>
      </w:r>
      <w:r w:rsidR="006C3D07">
        <w:rPr>
          <w:rFonts w:asciiTheme="majorBidi" w:hAnsiTheme="majorBidi" w:cstheme="majorBidi"/>
          <w:sz w:val="24"/>
          <w:szCs w:val="24"/>
        </w:rPr>
        <w:t>hal peternakan sapi di Desa Tulungrejo Kecamatan Karangrejo Kabupaten Tulungagung</w:t>
      </w:r>
      <w:r w:rsidRPr="00EB7D81">
        <w:rPr>
          <w:rFonts w:asciiTheme="majorBidi" w:hAnsiTheme="majorBidi" w:cstheme="majorBidi"/>
          <w:sz w:val="24"/>
          <w:szCs w:val="24"/>
        </w:rPr>
        <w:t>.</w:t>
      </w:r>
    </w:p>
    <w:p w:rsidR="00E841E0" w:rsidRPr="00E841E0" w:rsidRDefault="00EB7D81" w:rsidP="00E841E0">
      <w:pPr>
        <w:pStyle w:val="ListParagraph"/>
        <w:autoSpaceDE w:val="0"/>
        <w:autoSpaceDN w:val="0"/>
        <w:adjustRightInd w:val="0"/>
        <w:spacing w:after="0" w:line="480" w:lineRule="auto"/>
        <w:ind w:left="786" w:firstLine="632"/>
        <w:jc w:val="both"/>
        <w:rPr>
          <w:rFonts w:asciiTheme="majorBidi" w:hAnsiTheme="majorBidi" w:cstheme="majorBidi"/>
          <w:sz w:val="24"/>
          <w:szCs w:val="24"/>
        </w:rPr>
      </w:pPr>
      <w:r w:rsidRPr="00EB7D81">
        <w:rPr>
          <w:rFonts w:asciiTheme="majorBidi" w:hAnsiTheme="majorBidi" w:cstheme="majorBidi"/>
          <w:sz w:val="24"/>
          <w:szCs w:val="24"/>
        </w:rPr>
        <w:t xml:space="preserve">Sedangkan maksud dari skripsi </w:t>
      </w:r>
      <w:r w:rsidR="00E841E0">
        <w:rPr>
          <w:rFonts w:asciiTheme="majorBidi" w:hAnsiTheme="majorBidi" w:cstheme="majorBidi"/>
          <w:sz w:val="24"/>
          <w:szCs w:val="24"/>
        </w:rPr>
        <w:t xml:space="preserve">yang berjudul </w:t>
      </w:r>
      <w:r w:rsidR="00567006">
        <w:rPr>
          <w:rFonts w:asciiTheme="majorBidi" w:hAnsiTheme="majorBidi" w:cstheme="majorBidi"/>
          <w:sz w:val="24"/>
          <w:szCs w:val="24"/>
        </w:rPr>
        <w:t>praktek ijarah ternak</w:t>
      </w:r>
      <w:r w:rsidR="00FC2EBF">
        <w:rPr>
          <w:rFonts w:asciiTheme="majorBidi" w:hAnsiTheme="majorBidi" w:cstheme="majorBidi"/>
          <w:sz w:val="24"/>
          <w:szCs w:val="24"/>
        </w:rPr>
        <w:t xml:space="preserve"> sapi di Desa Tulungrejo Kecamatan Karangrejo Kabupaten Tulungagung</w:t>
      </w:r>
      <w:r w:rsidRPr="00EB7D81">
        <w:rPr>
          <w:rFonts w:asciiTheme="majorBidi" w:hAnsiTheme="majorBidi" w:cstheme="majorBidi"/>
          <w:sz w:val="24"/>
          <w:szCs w:val="24"/>
        </w:rPr>
        <w:t xml:space="preserve"> ini adala</w:t>
      </w:r>
      <w:r w:rsidR="00E841E0">
        <w:rPr>
          <w:rFonts w:asciiTheme="majorBidi" w:hAnsiTheme="majorBidi" w:cstheme="majorBidi"/>
          <w:sz w:val="24"/>
          <w:szCs w:val="24"/>
        </w:rPr>
        <w:t xml:space="preserve">h </w:t>
      </w:r>
      <w:r w:rsidR="00E841E0" w:rsidRPr="00E841E0">
        <w:rPr>
          <w:rFonts w:asciiTheme="majorBidi" w:hAnsiTheme="majorBidi" w:cstheme="majorBidi"/>
          <w:sz w:val="24"/>
          <w:szCs w:val="24"/>
        </w:rPr>
        <w:t>praktek ijarah ternak sapi yang dilakukan di Desa Tulungrejo K</w:t>
      </w:r>
      <w:r w:rsidR="00E841E0">
        <w:rPr>
          <w:rFonts w:asciiTheme="majorBidi" w:hAnsiTheme="majorBidi" w:cstheme="majorBidi"/>
          <w:sz w:val="24"/>
          <w:szCs w:val="24"/>
        </w:rPr>
        <w:t xml:space="preserve">ec. Karangrejo Kab. Tulungagung, serta </w:t>
      </w:r>
      <w:r w:rsidR="00E841E0" w:rsidRPr="00E841E0">
        <w:rPr>
          <w:rFonts w:asciiTheme="majorBidi" w:hAnsiTheme="majorBidi" w:cstheme="majorBidi"/>
          <w:sz w:val="24"/>
          <w:szCs w:val="24"/>
        </w:rPr>
        <w:t>praktek ijarah ternak sapi di Desa Tulungrejo Kecamatan Karangrejo Kabupaten Tulungagung ditinjau dari hukum Islam.</w:t>
      </w:r>
    </w:p>
    <w:p w:rsidR="00915C24" w:rsidRPr="00C8268F" w:rsidRDefault="00915C24" w:rsidP="00915C24">
      <w:pPr>
        <w:pStyle w:val="ListParagraph"/>
        <w:autoSpaceDE w:val="0"/>
        <w:autoSpaceDN w:val="0"/>
        <w:adjustRightInd w:val="0"/>
        <w:spacing w:after="0" w:line="480" w:lineRule="auto"/>
        <w:ind w:left="786"/>
        <w:jc w:val="both"/>
        <w:rPr>
          <w:rFonts w:ascii="Times New Roman" w:hAnsi="Times New Roman" w:cs="Times New Roman"/>
          <w:sz w:val="24"/>
          <w:szCs w:val="24"/>
        </w:rPr>
      </w:pPr>
    </w:p>
    <w:p w:rsidR="00A21F76" w:rsidRPr="009D604F" w:rsidRDefault="00A21F76" w:rsidP="009D604F">
      <w:pPr>
        <w:pStyle w:val="ListParagraph"/>
        <w:numPr>
          <w:ilvl w:val="0"/>
          <w:numId w:val="1"/>
        </w:numPr>
        <w:autoSpaceDE w:val="0"/>
        <w:autoSpaceDN w:val="0"/>
        <w:adjustRightInd w:val="0"/>
        <w:spacing w:after="0" w:line="480" w:lineRule="auto"/>
        <w:ind w:left="426"/>
        <w:jc w:val="both"/>
        <w:rPr>
          <w:rFonts w:ascii="Times New Roman" w:hAnsi="Times New Roman" w:cs="Times New Roman"/>
          <w:b/>
          <w:bCs/>
          <w:sz w:val="24"/>
          <w:szCs w:val="24"/>
        </w:rPr>
      </w:pPr>
      <w:r w:rsidRPr="009D604F">
        <w:rPr>
          <w:rFonts w:ascii="Times New Roman" w:hAnsi="Times New Roman" w:cs="Times New Roman"/>
          <w:b/>
          <w:bCs/>
          <w:sz w:val="24"/>
          <w:szCs w:val="24"/>
        </w:rPr>
        <w:t xml:space="preserve">SISTEMATIKA </w:t>
      </w:r>
      <w:r w:rsidR="00CF3261">
        <w:rPr>
          <w:rFonts w:ascii="Times New Roman" w:hAnsi="Times New Roman" w:cs="Times New Roman"/>
          <w:b/>
          <w:bCs/>
          <w:sz w:val="24"/>
          <w:szCs w:val="24"/>
        </w:rPr>
        <w:t>PEMBAHASAN</w:t>
      </w:r>
    </w:p>
    <w:p w:rsidR="00A778F1" w:rsidRPr="00CF3261" w:rsidRDefault="00A21F76" w:rsidP="00CF3261">
      <w:pPr>
        <w:pStyle w:val="ListParagraph"/>
        <w:spacing w:line="480" w:lineRule="auto"/>
        <w:ind w:left="426" w:firstLine="708"/>
        <w:jc w:val="both"/>
        <w:rPr>
          <w:rFonts w:ascii="Times New Roman" w:hAnsi="Times New Roman" w:cs="Times New Roman"/>
          <w:sz w:val="24"/>
          <w:szCs w:val="24"/>
        </w:rPr>
      </w:pPr>
      <w:r w:rsidRPr="009D604F">
        <w:rPr>
          <w:rFonts w:ascii="Times New Roman" w:hAnsi="Times New Roman" w:cs="Times New Roman"/>
          <w:sz w:val="24"/>
          <w:szCs w:val="24"/>
        </w:rPr>
        <w:t>Secara sistemati</w:t>
      </w:r>
      <w:r w:rsidR="00CF3261">
        <w:rPr>
          <w:rFonts w:ascii="Times New Roman" w:hAnsi="Times New Roman" w:cs="Times New Roman"/>
          <w:sz w:val="24"/>
          <w:szCs w:val="24"/>
        </w:rPr>
        <w:t xml:space="preserve">k gambaran skripsi ini dapat diuraikan sebagai berikut; </w:t>
      </w:r>
      <w:r w:rsidR="001834A1" w:rsidRPr="00CF3261">
        <w:rPr>
          <w:rFonts w:ascii="Times New Roman" w:hAnsi="Times New Roman" w:cs="Times New Roman"/>
          <w:sz w:val="24"/>
          <w:szCs w:val="24"/>
        </w:rPr>
        <w:t>BAB I, p</w:t>
      </w:r>
      <w:r w:rsidRPr="00CF3261">
        <w:rPr>
          <w:rFonts w:ascii="Times New Roman" w:hAnsi="Times New Roman" w:cs="Times New Roman"/>
          <w:sz w:val="24"/>
          <w:szCs w:val="24"/>
        </w:rPr>
        <w:t xml:space="preserve">endahuluan yang meliputi: latar belakang masalah, fokus penelitian, tujuan </w:t>
      </w:r>
      <w:r w:rsidR="00087375">
        <w:rPr>
          <w:rFonts w:ascii="Times New Roman" w:hAnsi="Times New Roman" w:cs="Times New Roman"/>
          <w:sz w:val="24"/>
          <w:szCs w:val="24"/>
        </w:rPr>
        <w:t xml:space="preserve">penelitian, kegunaan penelitian, penegasan istilah </w:t>
      </w:r>
      <w:r w:rsidRPr="00CF3261">
        <w:rPr>
          <w:rFonts w:ascii="Times New Roman" w:hAnsi="Times New Roman" w:cs="Times New Roman"/>
          <w:sz w:val="24"/>
          <w:szCs w:val="24"/>
        </w:rPr>
        <w:t>serta sistematika pemba</w:t>
      </w:r>
      <w:r w:rsidR="00A778F1" w:rsidRPr="00CF3261">
        <w:rPr>
          <w:rFonts w:ascii="Times New Roman" w:hAnsi="Times New Roman" w:cs="Times New Roman"/>
          <w:sz w:val="24"/>
          <w:szCs w:val="24"/>
        </w:rPr>
        <w:t>hasan.</w:t>
      </w:r>
    </w:p>
    <w:p w:rsidR="00A21F76" w:rsidRPr="009D604F" w:rsidRDefault="001834A1" w:rsidP="009D604F">
      <w:pPr>
        <w:pStyle w:val="ListParagraph"/>
        <w:tabs>
          <w:tab w:val="left" w:pos="1496"/>
          <w:tab w:val="left" w:pos="1683"/>
        </w:tabs>
        <w:spacing w:line="480" w:lineRule="auto"/>
        <w:ind w:left="426" w:firstLine="708"/>
        <w:jc w:val="both"/>
        <w:rPr>
          <w:rFonts w:asciiTheme="majorBidi" w:hAnsiTheme="majorBidi" w:cstheme="majorBidi"/>
          <w:sz w:val="24"/>
          <w:szCs w:val="24"/>
        </w:rPr>
      </w:pPr>
      <w:r w:rsidRPr="009D604F">
        <w:rPr>
          <w:rFonts w:asciiTheme="majorBidi" w:hAnsiTheme="majorBidi" w:cstheme="majorBidi"/>
          <w:sz w:val="24"/>
          <w:szCs w:val="24"/>
        </w:rPr>
        <w:lastRenderedPageBreak/>
        <w:t>BAB II,</w:t>
      </w:r>
      <w:r w:rsidR="00A21F76" w:rsidRPr="009D604F">
        <w:rPr>
          <w:rFonts w:asciiTheme="majorBidi" w:hAnsiTheme="majorBidi" w:cstheme="majorBidi"/>
          <w:sz w:val="24"/>
          <w:szCs w:val="24"/>
        </w:rPr>
        <w:t xml:space="preserve"> </w:t>
      </w:r>
      <w:r w:rsidRPr="009D604F">
        <w:rPr>
          <w:rFonts w:ascii="Times New Roman" w:hAnsi="Times New Roman" w:cs="Times New Roman"/>
          <w:sz w:val="24"/>
          <w:szCs w:val="24"/>
        </w:rPr>
        <w:t>m</w:t>
      </w:r>
      <w:r w:rsidR="00A778F1" w:rsidRPr="009D604F">
        <w:rPr>
          <w:rFonts w:ascii="Times New Roman" w:hAnsi="Times New Roman" w:cs="Times New Roman"/>
          <w:sz w:val="24"/>
          <w:szCs w:val="24"/>
        </w:rPr>
        <w:t>erupakan ketentuan u</w:t>
      </w:r>
      <w:r w:rsidR="00705724">
        <w:rPr>
          <w:rFonts w:ascii="Times New Roman" w:hAnsi="Times New Roman" w:cs="Times New Roman"/>
          <w:sz w:val="24"/>
          <w:szCs w:val="24"/>
        </w:rPr>
        <w:t>mum sewa menyewa yang meliputi p</w:t>
      </w:r>
      <w:r w:rsidR="00A778F1" w:rsidRPr="009D604F">
        <w:rPr>
          <w:rFonts w:ascii="Times New Roman" w:hAnsi="Times New Roman" w:cs="Times New Roman"/>
          <w:sz w:val="24"/>
          <w:szCs w:val="24"/>
        </w:rPr>
        <w:t>engertian sewa menyewa, dasar hukum sewa menyewa, rukun dan syarat sahnya sewa menyewa, hal-hal yang membatalkan sewa menyewa</w:t>
      </w:r>
      <w:r w:rsidR="00581DF3">
        <w:rPr>
          <w:rFonts w:asciiTheme="majorBidi" w:hAnsiTheme="majorBidi" w:cstheme="majorBidi"/>
          <w:sz w:val="24"/>
          <w:szCs w:val="24"/>
        </w:rPr>
        <w:t>, penelitian terdahulu.</w:t>
      </w:r>
    </w:p>
    <w:p w:rsidR="00A21F76" w:rsidRPr="009D604F" w:rsidRDefault="00A21F76" w:rsidP="000926F8">
      <w:pPr>
        <w:pStyle w:val="ListParagraph"/>
        <w:tabs>
          <w:tab w:val="left" w:pos="1496"/>
          <w:tab w:val="left" w:pos="1638"/>
        </w:tabs>
        <w:spacing w:line="480" w:lineRule="auto"/>
        <w:ind w:left="426" w:firstLine="708"/>
        <w:jc w:val="both"/>
        <w:rPr>
          <w:rFonts w:asciiTheme="majorBidi" w:hAnsiTheme="majorBidi" w:cstheme="majorBidi"/>
          <w:sz w:val="24"/>
          <w:szCs w:val="24"/>
        </w:rPr>
      </w:pPr>
      <w:r w:rsidRPr="009D604F">
        <w:rPr>
          <w:rFonts w:asciiTheme="majorBidi" w:hAnsiTheme="majorBidi" w:cstheme="majorBidi"/>
          <w:sz w:val="24"/>
          <w:szCs w:val="24"/>
        </w:rPr>
        <w:t>BAB III</w:t>
      </w:r>
      <w:r w:rsidR="001834A1" w:rsidRPr="009D604F">
        <w:rPr>
          <w:rFonts w:asciiTheme="majorBidi" w:hAnsiTheme="majorBidi" w:cstheme="majorBidi"/>
          <w:sz w:val="24"/>
          <w:szCs w:val="24"/>
        </w:rPr>
        <w:t>, m</w:t>
      </w:r>
      <w:r w:rsidRPr="009D604F">
        <w:rPr>
          <w:rFonts w:asciiTheme="majorBidi" w:hAnsiTheme="majorBidi" w:cstheme="majorBidi"/>
          <w:sz w:val="24"/>
          <w:szCs w:val="24"/>
        </w:rPr>
        <w:t xml:space="preserve">etodologi penelitian, yang meliputi </w:t>
      </w:r>
      <w:r w:rsidR="00581DF3">
        <w:rPr>
          <w:rFonts w:asciiTheme="majorBidi" w:hAnsiTheme="majorBidi" w:cstheme="majorBidi"/>
          <w:sz w:val="24"/>
          <w:szCs w:val="24"/>
        </w:rPr>
        <w:t>jenis</w:t>
      </w:r>
      <w:r w:rsidRPr="009D604F">
        <w:rPr>
          <w:rFonts w:asciiTheme="majorBidi" w:hAnsiTheme="majorBidi" w:cstheme="majorBidi"/>
          <w:sz w:val="24"/>
          <w:szCs w:val="24"/>
        </w:rPr>
        <w:t xml:space="preserve"> penelitian, </w:t>
      </w:r>
      <w:r w:rsidR="00581DF3">
        <w:rPr>
          <w:rFonts w:asciiTheme="majorBidi" w:hAnsiTheme="majorBidi" w:cstheme="majorBidi"/>
          <w:sz w:val="24"/>
          <w:szCs w:val="24"/>
        </w:rPr>
        <w:t xml:space="preserve">lokasi penelitian, </w:t>
      </w:r>
      <w:r w:rsidRPr="009D604F">
        <w:rPr>
          <w:rFonts w:asciiTheme="majorBidi" w:hAnsiTheme="majorBidi" w:cstheme="majorBidi"/>
          <w:sz w:val="24"/>
          <w:szCs w:val="24"/>
        </w:rPr>
        <w:t xml:space="preserve">kehadiran peneliti, sumber data, </w:t>
      </w:r>
      <w:r w:rsidR="000926F8">
        <w:rPr>
          <w:rFonts w:asciiTheme="majorBidi" w:hAnsiTheme="majorBidi" w:cstheme="majorBidi"/>
          <w:sz w:val="24"/>
          <w:szCs w:val="24"/>
        </w:rPr>
        <w:t>tekhnik</w:t>
      </w:r>
      <w:r w:rsidRPr="009D604F">
        <w:rPr>
          <w:rFonts w:asciiTheme="majorBidi" w:hAnsiTheme="majorBidi" w:cstheme="majorBidi"/>
          <w:sz w:val="24"/>
          <w:szCs w:val="24"/>
        </w:rPr>
        <w:t xml:space="preserve"> pengumpulan data, </w:t>
      </w:r>
      <w:r w:rsidR="000926F8">
        <w:rPr>
          <w:rFonts w:asciiTheme="majorBidi" w:hAnsiTheme="majorBidi" w:cstheme="majorBidi"/>
          <w:sz w:val="24"/>
          <w:szCs w:val="24"/>
        </w:rPr>
        <w:t xml:space="preserve">tekhnik </w:t>
      </w:r>
      <w:r w:rsidRPr="009D604F">
        <w:rPr>
          <w:rFonts w:asciiTheme="majorBidi" w:hAnsiTheme="majorBidi" w:cstheme="majorBidi"/>
          <w:sz w:val="24"/>
          <w:szCs w:val="24"/>
        </w:rPr>
        <w:t>analisis data, pengecekan keabsahan data, dan tahap-tahap penelitian.</w:t>
      </w:r>
    </w:p>
    <w:p w:rsidR="00A21F76" w:rsidRPr="009D604F" w:rsidRDefault="00A21F76" w:rsidP="00C06349">
      <w:pPr>
        <w:pStyle w:val="ListParagraph"/>
        <w:tabs>
          <w:tab w:val="left" w:pos="1496"/>
          <w:tab w:val="left" w:pos="1638"/>
        </w:tabs>
        <w:spacing w:line="480" w:lineRule="auto"/>
        <w:ind w:left="426" w:firstLine="708"/>
        <w:jc w:val="both"/>
        <w:rPr>
          <w:rFonts w:asciiTheme="majorBidi" w:hAnsiTheme="majorBidi" w:cstheme="majorBidi"/>
          <w:bCs/>
          <w:sz w:val="24"/>
          <w:szCs w:val="24"/>
        </w:rPr>
      </w:pPr>
      <w:r w:rsidRPr="009D604F">
        <w:rPr>
          <w:rFonts w:asciiTheme="majorBidi" w:hAnsiTheme="majorBidi" w:cstheme="majorBidi"/>
          <w:sz w:val="24"/>
          <w:szCs w:val="24"/>
        </w:rPr>
        <w:t>BAB IV</w:t>
      </w:r>
      <w:r w:rsidR="001834A1" w:rsidRPr="009D604F">
        <w:rPr>
          <w:rFonts w:asciiTheme="majorBidi" w:hAnsiTheme="majorBidi" w:cstheme="majorBidi"/>
          <w:sz w:val="24"/>
          <w:szCs w:val="24"/>
        </w:rPr>
        <w:t xml:space="preserve">, </w:t>
      </w:r>
      <w:r w:rsidR="00171196">
        <w:rPr>
          <w:rFonts w:asciiTheme="majorBidi" w:hAnsiTheme="majorBidi" w:cstheme="majorBidi"/>
          <w:sz w:val="24"/>
          <w:szCs w:val="24"/>
        </w:rPr>
        <w:t xml:space="preserve">paparan hasil penelitian yang meliputi </w:t>
      </w:r>
      <w:r w:rsidRPr="009D604F">
        <w:rPr>
          <w:rFonts w:asciiTheme="majorBidi" w:hAnsiTheme="majorBidi" w:cstheme="majorBidi"/>
          <w:sz w:val="24"/>
          <w:szCs w:val="24"/>
        </w:rPr>
        <w:t>paparan data</w:t>
      </w:r>
      <w:r w:rsidR="00171196">
        <w:rPr>
          <w:rFonts w:asciiTheme="majorBidi" w:hAnsiTheme="majorBidi" w:cstheme="majorBidi"/>
          <w:sz w:val="24"/>
          <w:szCs w:val="24"/>
        </w:rPr>
        <w:t>,</w:t>
      </w:r>
      <w:r w:rsidRPr="009D604F">
        <w:rPr>
          <w:rFonts w:asciiTheme="majorBidi" w:hAnsiTheme="majorBidi" w:cstheme="majorBidi"/>
          <w:sz w:val="24"/>
          <w:szCs w:val="24"/>
        </w:rPr>
        <w:t xml:space="preserve"> </w:t>
      </w:r>
      <w:r w:rsidR="00171196">
        <w:rPr>
          <w:rFonts w:asciiTheme="majorBidi" w:hAnsiTheme="majorBidi" w:cstheme="majorBidi"/>
          <w:sz w:val="24"/>
          <w:szCs w:val="24"/>
        </w:rPr>
        <w:t>dan pembahasan yang isinya</w:t>
      </w:r>
      <w:r w:rsidR="002965D0">
        <w:rPr>
          <w:rFonts w:asciiTheme="majorBidi" w:hAnsiTheme="majorBidi" w:cstheme="majorBidi"/>
          <w:sz w:val="24"/>
          <w:szCs w:val="24"/>
        </w:rPr>
        <w:t xml:space="preserve"> tentang </w:t>
      </w:r>
      <w:r w:rsidR="00A778F1" w:rsidRPr="009D604F">
        <w:rPr>
          <w:rFonts w:asciiTheme="majorBidi" w:hAnsiTheme="majorBidi" w:cstheme="majorBidi"/>
          <w:sz w:val="24"/>
          <w:szCs w:val="24"/>
        </w:rPr>
        <w:t xml:space="preserve">praktek ijarah pada peternak sapi  di </w:t>
      </w:r>
      <w:r w:rsidR="00623B7D" w:rsidRPr="009D604F">
        <w:rPr>
          <w:rFonts w:asciiTheme="majorBidi" w:hAnsiTheme="majorBidi" w:cstheme="majorBidi"/>
          <w:sz w:val="24"/>
          <w:szCs w:val="24"/>
        </w:rPr>
        <w:t>Desa Tulungrejo Kec. Karangrejo Kab. Tulungagung</w:t>
      </w:r>
      <w:r w:rsidR="00B85C96" w:rsidRPr="009D604F">
        <w:rPr>
          <w:rFonts w:asciiTheme="majorBidi" w:hAnsiTheme="majorBidi" w:cstheme="majorBidi"/>
          <w:sz w:val="24"/>
          <w:szCs w:val="24"/>
        </w:rPr>
        <w:t xml:space="preserve"> </w:t>
      </w:r>
      <w:r w:rsidRPr="009D604F">
        <w:rPr>
          <w:rFonts w:asciiTheme="majorBidi" w:hAnsiTheme="majorBidi" w:cstheme="majorBidi"/>
          <w:sz w:val="24"/>
          <w:szCs w:val="24"/>
        </w:rPr>
        <w:t xml:space="preserve">dan </w:t>
      </w:r>
      <w:r w:rsidR="00C06349">
        <w:rPr>
          <w:rFonts w:asciiTheme="majorBidi" w:hAnsiTheme="majorBidi" w:cstheme="majorBidi"/>
          <w:sz w:val="24"/>
          <w:szCs w:val="24"/>
        </w:rPr>
        <w:t>tinjauan hukun</w:t>
      </w:r>
      <w:r w:rsidR="00104DA3">
        <w:rPr>
          <w:rFonts w:asciiTheme="majorBidi" w:hAnsiTheme="majorBidi" w:cstheme="majorBidi"/>
          <w:sz w:val="24"/>
          <w:szCs w:val="24"/>
        </w:rPr>
        <w:t xml:space="preserve"> Islam</w:t>
      </w:r>
      <w:r w:rsidR="00C06349">
        <w:rPr>
          <w:rFonts w:asciiTheme="majorBidi" w:hAnsiTheme="majorBidi" w:cstheme="majorBidi"/>
          <w:sz w:val="24"/>
          <w:szCs w:val="24"/>
        </w:rPr>
        <w:t xml:space="preserve"> pada </w:t>
      </w:r>
      <w:r w:rsidR="00A778F1" w:rsidRPr="009D604F">
        <w:rPr>
          <w:rFonts w:asciiTheme="majorBidi" w:hAnsiTheme="majorBidi" w:cstheme="majorBidi"/>
          <w:sz w:val="24"/>
          <w:szCs w:val="24"/>
        </w:rPr>
        <w:t xml:space="preserve">praktek ijarah pada peternak sapi  di </w:t>
      </w:r>
      <w:r w:rsidR="00623B7D" w:rsidRPr="009D604F">
        <w:rPr>
          <w:rFonts w:asciiTheme="majorBidi" w:hAnsiTheme="majorBidi" w:cstheme="majorBidi"/>
          <w:sz w:val="24"/>
          <w:szCs w:val="24"/>
        </w:rPr>
        <w:t>Desa Tulungrejo Kec. Karangrejo Kab. Tulungagung</w:t>
      </w:r>
      <w:r w:rsidR="00A778F1" w:rsidRPr="009D604F">
        <w:rPr>
          <w:rFonts w:asciiTheme="majorBidi" w:hAnsiTheme="majorBidi" w:cstheme="majorBidi"/>
          <w:sz w:val="24"/>
          <w:szCs w:val="24"/>
        </w:rPr>
        <w:t>.</w:t>
      </w:r>
    </w:p>
    <w:p w:rsidR="00CE0305" w:rsidRPr="009D604F" w:rsidRDefault="004970CE" w:rsidP="004970CE">
      <w:pPr>
        <w:pStyle w:val="ListParagraph"/>
        <w:tabs>
          <w:tab w:val="left" w:pos="1496"/>
          <w:tab w:val="left" w:pos="1638"/>
        </w:tabs>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BAB V</w:t>
      </w:r>
      <w:r w:rsidR="001834A1" w:rsidRPr="009D604F">
        <w:rPr>
          <w:rFonts w:asciiTheme="majorBidi" w:hAnsiTheme="majorBidi" w:cstheme="majorBidi"/>
          <w:sz w:val="24"/>
          <w:szCs w:val="24"/>
        </w:rPr>
        <w:t>, a</w:t>
      </w:r>
      <w:r w:rsidR="00A21F76" w:rsidRPr="009D604F">
        <w:rPr>
          <w:rFonts w:asciiTheme="majorBidi" w:hAnsiTheme="majorBidi" w:cstheme="majorBidi"/>
          <w:sz w:val="24"/>
          <w:szCs w:val="24"/>
        </w:rPr>
        <w:t>dalah bab yang terakhir berisi tentang kesimpulan dan saran-saran berkaitan dengan hasil penelitian sebagai sumbangan penelitian.</w:t>
      </w:r>
    </w:p>
    <w:sectPr w:rsidR="00CE0305" w:rsidRPr="009D604F" w:rsidSect="001354F8">
      <w:headerReference w:type="default" r:id="rId9"/>
      <w:footerReference w:type="first" r:id="rId10"/>
      <w:pgSz w:w="11907" w:h="15876"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EE" w:rsidRDefault="006C1BEE" w:rsidP="00E745E4">
      <w:pPr>
        <w:spacing w:after="0" w:line="240" w:lineRule="auto"/>
      </w:pPr>
      <w:r>
        <w:separator/>
      </w:r>
    </w:p>
  </w:endnote>
  <w:endnote w:type="continuationSeparator" w:id="0">
    <w:p w:rsidR="006C1BEE" w:rsidRDefault="006C1BEE" w:rsidP="00E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92969"/>
      <w:docPartObj>
        <w:docPartGallery w:val="Page Numbers (Bottom of Page)"/>
        <w:docPartUnique/>
      </w:docPartObj>
    </w:sdtPr>
    <w:sdtEndPr>
      <w:rPr>
        <w:rFonts w:asciiTheme="majorBidi" w:hAnsiTheme="majorBidi" w:cstheme="majorBidi"/>
        <w:noProof/>
        <w:sz w:val="24"/>
        <w:szCs w:val="24"/>
      </w:rPr>
    </w:sdtEndPr>
    <w:sdtContent>
      <w:p w:rsidR="001354F8" w:rsidRPr="007B2122" w:rsidRDefault="001354F8">
        <w:pPr>
          <w:pStyle w:val="Footer"/>
          <w:jc w:val="center"/>
          <w:rPr>
            <w:rFonts w:asciiTheme="majorBidi" w:hAnsiTheme="majorBidi" w:cstheme="majorBidi"/>
            <w:sz w:val="24"/>
            <w:szCs w:val="24"/>
          </w:rPr>
        </w:pPr>
        <w:r w:rsidRPr="007B2122">
          <w:rPr>
            <w:rFonts w:asciiTheme="majorBidi" w:hAnsiTheme="majorBidi" w:cstheme="majorBidi"/>
            <w:sz w:val="24"/>
            <w:szCs w:val="24"/>
          </w:rPr>
          <w:fldChar w:fldCharType="begin"/>
        </w:r>
        <w:r w:rsidRPr="007B2122">
          <w:rPr>
            <w:rFonts w:asciiTheme="majorBidi" w:hAnsiTheme="majorBidi" w:cstheme="majorBidi"/>
            <w:sz w:val="24"/>
            <w:szCs w:val="24"/>
          </w:rPr>
          <w:instrText xml:space="preserve"> PAGE   \* MERGEFORMAT </w:instrText>
        </w:r>
        <w:r w:rsidRPr="007B2122">
          <w:rPr>
            <w:rFonts w:asciiTheme="majorBidi" w:hAnsiTheme="majorBidi" w:cstheme="majorBidi"/>
            <w:sz w:val="24"/>
            <w:szCs w:val="24"/>
          </w:rPr>
          <w:fldChar w:fldCharType="separate"/>
        </w:r>
        <w:r w:rsidR="00645EAE">
          <w:rPr>
            <w:rFonts w:asciiTheme="majorBidi" w:hAnsiTheme="majorBidi" w:cstheme="majorBidi"/>
            <w:noProof/>
            <w:sz w:val="24"/>
            <w:szCs w:val="24"/>
          </w:rPr>
          <w:t>1</w:t>
        </w:r>
        <w:r w:rsidRPr="007B2122">
          <w:rPr>
            <w:rFonts w:asciiTheme="majorBidi" w:hAnsiTheme="majorBidi" w:cstheme="majorBidi"/>
            <w:noProof/>
            <w:sz w:val="24"/>
            <w:szCs w:val="24"/>
          </w:rPr>
          <w:fldChar w:fldCharType="end"/>
        </w:r>
      </w:p>
    </w:sdtContent>
  </w:sdt>
  <w:p w:rsidR="001354F8" w:rsidRDefault="0013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EE" w:rsidRDefault="006C1BEE" w:rsidP="00E745E4">
      <w:pPr>
        <w:spacing w:after="0" w:line="240" w:lineRule="auto"/>
      </w:pPr>
      <w:r>
        <w:separator/>
      </w:r>
    </w:p>
  </w:footnote>
  <w:footnote w:type="continuationSeparator" w:id="0">
    <w:p w:rsidR="006C1BEE" w:rsidRDefault="006C1BEE" w:rsidP="00E745E4">
      <w:pPr>
        <w:spacing w:after="0" w:line="240" w:lineRule="auto"/>
      </w:pPr>
      <w:r>
        <w:continuationSeparator/>
      </w:r>
    </w:p>
  </w:footnote>
  <w:footnote w:id="1">
    <w:p w:rsidR="00102DC1" w:rsidRPr="00E143AF" w:rsidRDefault="00102DC1" w:rsidP="00E143AF">
      <w:pPr>
        <w:pStyle w:val="FootnoteText"/>
        <w:ind w:left="426" w:firstLine="567"/>
        <w:jc w:val="both"/>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Rachmat Syafei, </w:t>
      </w:r>
      <w:r w:rsidRPr="00E143AF">
        <w:rPr>
          <w:rFonts w:asciiTheme="majorBidi" w:hAnsiTheme="majorBidi" w:cstheme="majorBidi"/>
          <w:i/>
          <w:iCs/>
        </w:rPr>
        <w:t>Fiqih Muamala</w:t>
      </w:r>
      <w:r w:rsidR="001520EE">
        <w:rPr>
          <w:rFonts w:asciiTheme="majorBidi" w:hAnsiTheme="majorBidi" w:cstheme="majorBidi"/>
          <w:i/>
          <w:iCs/>
        </w:rPr>
        <w:t>h.</w:t>
      </w:r>
      <w:r w:rsidRPr="00E143AF">
        <w:rPr>
          <w:rFonts w:asciiTheme="majorBidi" w:hAnsiTheme="majorBidi" w:cstheme="majorBidi"/>
        </w:rPr>
        <w:t xml:space="preserve"> </w:t>
      </w:r>
      <w:r w:rsidR="00392A0C" w:rsidRPr="00E143AF">
        <w:rPr>
          <w:rFonts w:asciiTheme="majorBidi" w:hAnsiTheme="majorBidi" w:cstheme="majorBidi"/>
        </w:rPr>
        <w:t>(</w:t>
      </w:r>
      <w:r w:rsidRPr="00E143AF">
        <w:rPr>
          <w:rFonts w:asciiTheme="majorBidi" w:hAnsiTheme="majorBidi" w:cstheme="majorBidi"/>
        </w:rPr>
        <w:t>Bandu</w:t>
      </w:r>
      <w:r w:rsidR="00392A0C" w:rsidRPr="00E143AF">
        <w:rPr>
          <w:rFonts w:asciiTheme="majorBidi" w:hAnsiTheme="majorBidi" w:cstheme="majorBidi"/>
        </w:rPr>
        <w:t xml:space="preserve">ng: Pustaka Setia, 2001),  </w:t>
      </w:r>
      <w:r w:rsidR="009D604F" w:rsidRPr="00E143AF">
        <w:rPr>
          <w:rFonts w:asciiTheme="majorBidi" w:hAnsiTheme="majorBidi" w:cstheme="majorBidi"/>
        </w:rPr>
        <w:t>h.</w:t>
      </w:r>
      <w:r w:rsidRPr="00E143AF">
        <w:rPr>
          <w:rFonts w:asciiTheme="majorBidi" w:hAnsiTheme="majorBidi" w:cstheme="majorBidi"/>
        </w:rPr>
        <w:t xml:space="preserve"> 16</w:t>
      </w:r>
    </w:p>
  </w:footnote>
  <w:footnote w:id="2">
    <w:p w:rsidR="00102DC1" w:rsidRPr="00E143AF" w:rsidRDefault="00102DC1" w:rsidP="00E143AF">
      <w:pPr>
        <w:pStyle w:val="FootnoteText"/>
        <w:ind w:left="426" w:firstLine="567"/>
        <w:jc w:val="both"/>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Sulaiman Rasjid, </w:t>
      </w:r>
      <w:r w:rsidRPr="00E143AF">
        <w:rPr>
          <w:rFonts w:asciiTheme="majorBidi" w:hAnsiTheme="majorBidi" w:cstheme="majorBidi"/>
          <w:i/>
          <w:iCs/>
        </w:rPr>
        <w:t xml:space="preserve">Fiqih Islam, </w:t>
      </w:r>
      <w:r w:rsidR="00392A0C" w:rsidRPr="00E143AF">
        <w:rPr>
          <w:rFonts w:asciiTheme="majorBidi" w:hAnsiTheme="majorBidi" w:cstheme="majorBidi"/>
          <w:iCs/>
        </w:rPr>
        <w:t>(</w:t>
      </w:r>
      <w:r w:rsidRPr="00E143AF">
        <w:rPr>
          <w:rFonts w:asciiTheme="majorBidi" w:hAnsiTheme="majorBidi" w:cstheme="majorBidi"/>
        </w:rPr>
        <w:t>Jakarta: At-Tahiriya</w:t>
      </w:r>
      <w:r w:rsidR="001520EE">
        <w:rPr>
          <w:rFonts w:asciiTheme="majorBidi" w:hAnsiTheme="majorBidi" w:cstheme="majorBidi"/>
        </w:rPr>
        <w:t>h.</w:t>
      </w:r>
      <w:r w:rsidRPr="00E143AF">
        <w:rPr>
          <w:rFonts w:asciiTheme="majorBidi" w:hAnsiTheme="majorBidi" w:cstheme="majorBidi"/>
        </w:rPr>
        <w:t xml:space="preserve"> Cet.17, 1954</w:t>
      </w:r>
      <w:r w:rsidR="00392A0C" w:rsidRPr="00E143AF">
        <w:rPr>
          <w:rFonts w:asciiTheme="majorBidi" w:hAnsiTheme="majorBidi" w:cstheme="majorBidi"/>
        </w:rPr>
        <w:t>)</w:t>
      </w:r>
      <w:r w:rsidRPr="00E143AF">
        <w:rPr>
          <w:rFonts w:asciiTheme="majorBidi" w:hAnsiTheme="majorBidi" w:cstheme="majorBidi"/>
        </w:rPr>
        <w:t xml:space="preserve">, </w:t>
      </w:r>
      <w:r w:rsidR="00ED5C88">
        <w:rPr>
          <w:rFonts w:asciiTheme="majorBidi" w:hAnsiTheme="majorBidi" w:cstheme="majorBidi"/>
        </w:rPr>
        <w:t>h.</w:t>
      </w:r>
      <w:r w:rsidRPr="00E143AF">
        <w:rPr>
          <w:rFonts w:asciiTheme="majorBidi" w:hAnsiTheme="majorBidi" w:cstheme="majorBidi"/>
        </w:rPr>
        <w:t xml:space="preserve"> 268</w:t>
      </w:r>
    </w:p>
  </w:footnote>
  <w:footnote w:id="3">
    <w:p w:rsidR="00102DC1" w:rsidRPr="00E143AF" w:rsidRDefault="00102DC1" w:rsidP="00E143AF">
      <w:pPr>
        <w:pStyle w:val="FootnoteText"/>
        <w:ind w:left="426" w:firstLine="567"/>
        <w:jc w:val="both"/>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Suhrawardi K.Lubis, </w:t>
      </w:r>
      <w:r w:rsidRPr="00E143AF">
        <w:rPr>
          <w:rFonts w:asciiTheme="majorBidi" w:hAnsiTheme="majorBidi" w:cstheme="majorBidi"/>
          <w:i/>
          <w:iCs/>
        </w:rPr>
        <w:t>Hukum Ekonomi Islam</w:t>
      </w:r>
      <w:r w:rsidRPr="00E143AF">
        <w:rPr>
          <w:rFonts w:asciiTheme="majorBidi" w:hAnsiTheme="majorBidi" w:cstheme="majorBidi"/>
        </w:rPr>
        <w:t xml:space="preserve">, </w:t>
      </w:r>
      <w:r w:rsidR="00392A0C" w:rsidRPr="00E143AF">
        <w:rPr>
          <w:rFonts w:asciiTheme="majorBidi" w:hAnsiTheme="majorBidi" w:cstheme="majorBidi"/>
        </w:rPr>
        <w:t>(</w:t>
      </w:r>
      <w:r w:rsidRPr="00E143AF">
        <w:rPr>
          <w:rFonts w:asciiTheme="majorBidi" w:hAnsiTheme="majorBidi" w:cstheme="majorBidi"/>
        </w:rPr>
        <w:t>Jakarta: Sinar Grafika, Cet.1, 2000</w:t>
      </w:r>
      <w:r w:rsidR="00392A0C" w:rsidRPr="00E143AF">
        <w:rPr>
          <w:rFonts w:asciiTheme="majorBidi" w:hAnsiTheme="majorBidi" w:cstheme="majorBidi"/>
        </w:rPr>
        <w:t>)</w:t>
      </w:r>
      <w:r w:rsidRPr="00E143AF">
        <w:rPr>
          <w:rFonts w:asciiTheme="majorBidi" w:hAnsiTheme="majorBidi" w:cstheme="majorBidi"/>
        </w:rPr>
        <w:t xml:space="preserve">, </w:t>
      </w:r>
      <w:r w:rsidR="009D604F" w:rsidRPr="00E143AF">
        <w:rPr>
          <w:rFonts w:asciiTheme="majorBidi" w:hAnsiTheme="majorBidi" w:cstheme="majorBidi"/>
        </w:rPr>
        <w:t>h.</w:t>
      </w:r>
      <w:r w:rsidRPr="00E143AF">
        <w:rPr>
          <w:rFonts w:asciiTheme="majorBidi" w:hAnsiTheme="majorBidi" w:cstheme="majorBidi"/>
        </w:rPr>
        <w:t>1</w:t>
      </w:r>
    </w:p>
  </w:footnote>
  <w:footnote w:id="4">
    <w:p w:rsidR="00102DC1" w:rsidRPr="00E143AF" w:rsidRDefault="00102DC1" w:rsidP="00E143AF">
      <w:pPr>
        <w:autoSpaceDE w:val="0"/>
        <w:autoSpaceDN w:val="0"/>
        <w:adjustRightInd w:val="0"/>
        <w:spacing w:after="0" w:line="240" w:lineRule="auto"/>
        <w:ind w:left="426" w:firstLine="567"/>
        <w:jc w:val="both"/>
        <w:rPr>
          <w:rFonts w:asciiTheme="majorBidi" w:hAnsiTheme="majorBidi" w:cstheme="majorBidi"/>
          <w:sz w:val="20"/>
          <w:szCs w:val="20"/>
        </w:rPr>
      </w:pPr>
      <w:r w:rsidRPr="00E143AF">
        <w:rPr>
          <w:rStyle w:val="FootnoteReference"/>
          <w:rFonts w:asciiTheme="majorBidi" w:hAnsiTheme="majorBidi" w:cstheme="majorBidi"/>
          <w:sz w:val="20"/>
          <w:szCs w:val="20"/>
        </w:rPr>
        <w:footnoteRef/>
      </w:r>
      <w:r w:rsidRPr="00E143AF">
        <w:rPr>
          <w:rFonts w:asciiTheme="majorBidi" w:hAnsiTheme="majorBidi" w:cstheme="majorBidi"/>
          <w:sz w:val="20"/>
          <w:szCs w:val="20"/>
        </w:rPr>
        <w:t xml:space="preserve"> Hamzah Ya’qub, </w:t>
      </w:r>
      <w:r w:rsidRPr="00E143AF">
        <w:rPr>
          <w:rFonts w:asciiTheme="majorBidi" w:hAnsiTheme="majorBidi" w:cstheme="majorBidi"/>
          <w:i/>
          <w:iCs/>
          <w:sz w:val="20"/>
          <w:szCs w:val="20"/>
        </w:rPr>
        <w:t xml:space="preserve">Kode Etik Dagang Menurut Islam, </w:t>
      </w:r>
      <w:r w:rsidR="00392A0C" w:rsidRPr="00E143AF">
        <w:rPr>
          <w:rFonts w:asciiTheme="majorBidi" w:hAnsiTheme="majorBidi" w:cstheme="majorBidi"/>
          <w:iCs/>
          <w:sz w:val="20"/>
          <w:szCs w:val="20"/>
        </w:rPr>
        <w:t>(</w:t>
      </w:r>
      <w:r w:rsidR="00ED5C88">
        <w:rPr>
          <w:rFonts w:asciiTheme="majorBidi" w:hAnsiTheme="majorBidi" w:cstheme="majorBidi"/>
          <w:sz w:val="20"/>
          <w:szCs w:val="20"/>
        </w:rPr>
        <w:t>Bandung</w:t>
      </w:r>
      <w:r w:rsidR="00392A0C" w:rsidRPr="00E143AF">
        <w:rPr>
          <w:rFonts w:asciiTheme="majorBidi" w:hAnsiTheme="majorBidi" w:cstheme="majorBidi"/>
          <w:sz w:val="20"/>
          <w:szCs w:val="20"/>
        </w:rPr>
        <w:t>:</w:t>
      </w:r>
      <w:r w:rsidRPr="00E143AF">
        <w:rPr>
          <w:rFonts w:asciiTheme="majorBidi" w:hAnsiTheme="majorBidi" w:cstheme="majorBidi"/>
          <w:sz w:val="20"/>
          <w:szCs w:val="20"/>
        </w:rPr>
        <w:t xml:space="preserve"> Diponegoro, 1992</w:t>
      </w:r>
      <w:r w:rsidR="00392A0C" w:rsidRPr="00E143AF">
        <w:rPr>
          <w:rFonts w:asciiTheme="majorBidi" w:hAnsiTheme="majorBidi" w:cstheme="majorBidi"/>
          <w:sz w:val="20"/>
          <w:szCs w:val="20"/>
        </w:rPr>
        <w:t xml:space="preserve">), </w:t>
      </w:r>
      <w:r w:rsidR="009D604F" w:rsidRPr="00E143AF">
        <w:rPr>
          <w:rFonts w:asciiTheme="majorBidi" w:hAnsiTheme="majorBidi" w:cstheme="majorBidi"/>
          <w:sz w:val="20"/>
          <w:szCs w:val="20"/>
        </w:rPr>
        <w:t>h.</w:t>
      </w:r>
      <w:r w:rsidRPr="00E143AF">
        <w:rPr>
          <w:rFonts w:asciiTheme="majorBidi" w:hAnsiTheme="majorBidi" w:cstheme="majorBidi"/>
          <w:sz w:val="20"/>
          <w:szCs w:val="20"/>
        </w:rPr>
        <w:t>320</w:t>
      </w:r>
    </w:p>
  </w:footnote>
  <w:footnote w:id="5">
    <w:p w:rsidR="00102DC1" w:rsidRPr="00E143AF" w:rsidRDefault="00102DC1" w:rsidP="00E143AF">
      <w:pPr>
        <w:autoSpaceDE w:val="0"/>
        <w:autoSpaceDN w:val="0"/>
        <w:adjustRightInd w:val="0"/>
        <w:spacing w:after="0" w:line="240" w:lineRule="auto"/>
        <w:ind w:left="426" w:firstLine="567"/>
        <w:jc w:val="both"/>
        <w:rPr>
          <w:rFonts w:asciiTheme="majorBidi" w:hAnsiTheme="majorBidi" w:cstheme="majorBidi"/>
          <w:sz w:val="20"/>
          <w:szCs w:val="20"/>
        </w:rPr>
      </w:pPr>
      <w:r w:rsidRPr="00E143AF">
        <w:rPr>
          <w:rStyle w:val="FootnoteReference"/>
          <w:rFonts w:asciiTheme="majorBidi" w:hAnsiTheme="majorBidi" w:cstheme="majorBidi"/>
          <w:sz w:val="20"/>
          <w:szCs w:val="20"/>
        </w:rPr>
        <w:footnoteRef/>
      </w:r>
      <w:r w:rsidRPr="00E143AF">
        <w:rPr>
          <w:rFonts w:asciiTheme="majorBidi" w:hAnsiTheme="majorBidi" w:cstheme="majorBidi"/>
          <w:sz w:val="20"/>
          <w:szCs w:val="20"/>
        </w:rPr>
        <w:t xml:space="preserve"> Departemen Agama RI, </w:t>
      </w:r>
      <w:r w:rsidRPr="00E143AF">
        <w:rPr>
          <w:rFonts w:asciiTheme="majorBidi" w:hAnsiTheme="majorBidi" w:cstheme="majorBidi"/>
          <w:i/>
          <w:iCs/>
          <w:sz w:val="20"/>
          <w:szCs w:val="20"/>
        </w:rPr>
        <w:t>Al-Qur'an dan Terjemahnya</w:t>
      </w:r>
      <w:r w:rsidRPr="00E143AF">
        <w:rPr>
          <w:rFonts w:asciiTheme="majorBidi" w:hAnsiTheme="majorBidi" w:cstheme="majorBidi"/>
          <w:sz w:val="20"/>
          <w:szCs w:val="20"/>
        </w:rPr>
        <w:t xml:space="preserve">, </w:t>
      </w:r>
      <w:r w:rsidR="00ED5C88">
        <w:rPr>
          <w:rFonts w:asciiTheme="majorBidi" w:hAnsiTheme="majorBidi" w:cstheme="majorBidi"/>
          <w:sz w:val="20"/>
          <w:szCs w:val="20"/>
        </w:rPr>
        <w:t>(Bandung:</w:t>
      </w:r>
      <w:r w:rsidR="00392A0C" w:rsidRPr="00E143AF">
        <w:rPr>
          <w:rFonts w:asciiTheme="majorBidi" w:hAnsiTheme="majorBidi" w:cstheme="majorBidi"/>
          <w:sz w:val="20"/>
          <w:szCs w:val="20"/>
        </w:rPr>
        <w:t xml:space="preserve"> Diponegoro, 2000, </w:t>
      </w:r>
      <w:r w:rsidRPr="00E143AF">
        <w:rPr>
          <w:rFonts w:asciiTheme="majorBidi" w:hAnsiTheme="majorBidi" w:cstheme="majorBidi"/>
          <w:sz w:val="20"/>
          <w:szCs w:val="20"/>
        </w:rPr>
        <w:t>Cet. I</w:t>
      </w:r>
      <w:r w:rsidR="00392A0C" w:rsidRPr="00E143AF">
        <w:rPr>
          <w:rFonts w:asciiTheme="majorBidi" w:hAnsiTheme="majorBidi" w:cstheme="majorBidi"/>
          <w:sz w:val="20"/>
          <w:szCs w:val="20"/>
        </w:rPr>
        <w:t>)</w:t>
      </w:r>
      <w:r w:rsidRPr="00E143AF">
        <w:rPr>
          <w:rFonts w:asciiTheme="majorBidi" w:hAnsiTheme="majorBidi" w:cstheme="majorBidi"/>
          <w:sz w:val="20"/>
          <w:szCs w:val="20"/>
        </w:rPr>
        <w:t xml:space="preserve">, </w:t>
      </w:r>
      <w:r w:rsidR="00493B26" w:rsidRPr="00E143AF">
        <w:rPr>
          <w:rFonts w:asciiTheme="majorBidi" w:hAnsiTheme="majorBidi" w:cstheme="majorBidi"/>
          <w:sz w:val="20"/>
          <w:szCs w:val="20"/>
        </w:rPr>
        <w:t xml:space="preserve"> </w:t>
      </w:r>
      <w:r w:rsidR="009D604F" w:rsidRPr="00E143AF">
        <w:rPr>
          <w:rFonts w:asciiTheme="majorBidi" w:hAnsiTheme="majorBidi" w:cstheme="majorBidi"/>
          <w:sz w:val="20"/>
          <w:szCs w:val="20"/>
        </w:rPr>
        <w:t>h.</w:t>
      </w:r>
      <w:r w:rsidRPr="00E143AF">
        <w:rPr>
          <w:rFonts w:asciiTheme="majorBidi" w:hAnsiTheme="majorBidi" w:cstheme="majorBidi"/>
          <w:sz w:val="20"/>
          <w:szCs w:val="20"/>
        </w:rPr>
        <w:t>29</w:t>
      </w:r>
    </w:p>
  </w:footnote>
  <w:footnote w:id="6">
    <w:p w:rsidR="00102DC1" w:rsidRPr="00E143AF" w:rsidRDefault="00102DC1" w:rsidP="00E143AF">
      <w:pPr>
        <w:pStyle w:val="FootnoteText"/>
        <w:ind w:left="426" w:firstLine="567"/>
        <w:jc w:val="both"/>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Suhrawardi K.Lubis, </w:t>
      </w:r>
      <w:r w:rsidR="00392A0C" w:rsidRPr="00E143AF">
        <w:rPr>
          <w:rFonts w:asciiTheme="majorBidi" w:hAnsiTheme="majorBidi" w:cstheme="majorBidi"/>
          <w:i/>
          <w:iCs/>
        </w:rPr>
        <w:t>Hukum...</w:t>
      </w:r>
      <w:r w:rsidRPr="00E143AF">
        <w:rPr>
          <w:rFonts w:asciiTheme="majorBidi" w:hAnsiTheme="majorBidi" w:cstheme="majorBidi"/>
        </w:rPr>
        <w:t xml:space="preserve">, </w:t>
      </w:r>
      <w:r w:rsidR="009D604F" w:rsidRPr="00E143AF">
        <w:rPr>
          <w:rFonts w:asciiTheme="majorBidi" w:hAnsiTheme="majorBidi" w:cstheme="majorBidi"/>
        </w:rPr>
        <w:t>h.</w:t>
      </w:r>
      <w:r w:rsidRPr="00E143AF">
        <w:rPr>
          <w:rFonts w:asciiTheme="majorBidi" w:hAnsiTheme="majorBidi" w:cstheme="majorBidi"/>
        </w:rPr>
        <w:t xml:space="preserve"> 144</w:t>
      </w:r>
    </w:p>
  </w:footnote>
  <w:footnote w:id="7">
    <w:p w:rsidR="00102DC1" w:rsidRPr="00E143AF" w:rsidRDefault="00102DC1" w:rsidP="00E143AF">
      <w:pPr>
        <w:pStyle w:val="FootnoteText"/>
        <w:ind w:left="426" w:firstLine="567"/>
        <w:jc w:val="both"/>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Hendi Suhendi, </w:t>
      </w:r>
      <w:r w:rsidRPr="00E143AF">
        <w:rPr>
          <w:rFonts w:asciiTheme="majorBidi" w:hAnsiTheme="majorBidi" w:cstheme="majorBidi"/>
          <w:i/>
          <w:iCs/>
        </w:rPr>
        <w:t>Fiqh Muamala</w:t>
      </w:r>
      <w:r w:rsidR="001520EE">
        <w:rPr>
          <w:rFonts w:asciiTheme="majorBidi" w:hAnsiTheme="majorBidi" w:cstheme="majorBidi"/>
          <w:i/>
          <w:iCs/>
        </w:rPr>
        <w:t>h.</w:t>
      </w:r>
      <w:r w:rsidRPr="00E143AF">
        <w:rPr>
          <w:rFonts w:asciiTheme="majorBidi" w:hAnsiTheme="majorBidi" w:cstheme="majorBidi"/>
        </w:rPr>
        <w:t xml:space="preserve"> </w:t>
      </w:r>
      <w:r w:rsidR="00392A0C" w:rsidRPr="00E143AF">
        <w:rPr>
          <w:rFonts w:asciiTheme="majorBidi" w:hAnsiTheme="majorBidi" w:cstheme="majorBidi"/>
        </w:rPr>
        <w:t>(</w:t>
      </w:r>
      <w:r w:rsidR="00493B26" w:rsidRPr="00E143AF">
        <w:rPr>
          <w:rFonts w:asciiTheme="majorBidi" w:hAnsiTheme="majorBidi" w:cstheme="majorBidi"/>
        </w:rPr>
        <w:t xml:space="preserve">Jakarta: </w:t>
      </w:r>
      <w:r w:rsidRPr="00E143AF">
        <w:rPr>
          <w:rFonts w:asciiTheme="majorBidi" w:hAnsiTheme="majorBidi" w:cstheme="majorBidi"/>
        </w:rPr>
        <w:t>Raja Grafndo Persada, 2007</w:t>
      </w:r>
      <w:r w:rsidR="00392A0C" w:rsidRPr="00E143AF">
        <w:rPr>
          <w:rFonts w:asciiTheme="majorBidi" w:hAnsiTheme="majorBidi" w:cstheme="majorBidi"/>
        </w:rPr>
        <w:t>)</w:t>
      </w:r>
      <w:r w:rsidRPr="00E143AF">
        <w:rPr>
          <w:rFonts w:asciiTheme="majorBidi" w:hAnsiTheme="majorBidi" w:cstheme="majorBidi"/>
        </w:rPr>
        <w:t xml:space="preserve">, </w:t>
      </w:r>
      <w:r w:rsidR="00ED5C88">
        <w:rPr>
          <w:rFonts w:asciiTheme="majorBidi" w:hAnsiTheme="majorBidi" w:cstheme="majorBidi"/>
        </w:rPr>
        <w:t>h.</w:t>
      </w:r>
      <w:r w:rsidRPr="00E143AF">
        <w:rPr>
          <w:rFonts w:asciiTheme="majorBidi" w:hAnsiTheme="majorBidi" w:cstheme="majorBidi"/>
        </w:rPr>
        <w:t xml:space="preserve"> 118</w:t>
      </w:r>
    </w:p>
  </w:footnote>
  <w:footnote w:id="8">
    <w:p w:rsidR="00D76610" w:rsidRPr="00E143AF" w:rsidRDefault="00D76610" w:rsidP="00E143AF">
      <w:pPr>
        <w:autoSpaceDE w:val="0"/>
        <w:autoSpaceDN w:val="0"/>
        <w:adjustRightInd w:val="0"/>
        <w:spacing w:after="0" w:line="240" w:lineRule="auto"/>
        <w:ind w:left="426" w:firstLine="567"/>
        <w:jc w:val="both"/>
        <w:rPr>
          <w:rFonts w:asciiTheme="majorBidi" w:hAnsiTheme="majorBidi" w:cstheme="majorBidi"/>
          <w:sz w:val="20"/>
          <w:szCs w:val="20"/>
        </w:rPr>
      </w:pPr>
      <w:r w:rsidRPr="00E143AF">
        <w:rPr>
          <w:rStyle w:val="FootnoteReference"/>
          <w:rFonts w:asciiTheme="majorBidi" w:hAnsiTheme="majorBidi" w:cstheme="majorBidi"/>
          <w:sz w:val="20"/>
          <w:szCs w:val="20"/>
        </w:rPr>
        <w:footnoteRef/>
      </w:r>
      <w:r w:rsidRPr="00E143AF">
        <w:rPr>
          <w:rFonts w:asciiTheme="majorBidi" w:hAnsiTheme="majorBidi" w:cstheme="majorBidi"/>
          <w:sz w:val="20"/>
          <w:szCs w:val="20"/>
        </w:rPr>
        <w:t xml:space="preserve"> Imron Abu Amar, </w:t>
      </w:r>
      <w:r w:rsidRPr="00E143AF">
        <w:rPr>
          <w:rFonts w:asciiTheme="majorBidi" w:hAnsiTheme="majorBidi" w:cstheme="majorBidi"/>
          <w:i/>
          <w:iCs/>
          <w:sz w:val="20"/>
          <w:szCs w:val="20"/>
        </w:rPr>
        <w:t xml:space="preserve">Terjemahan Fathul Qarib Jilid I, </w:t>
      </w:r>
      <w:r w:rsidRPr="00E143AF">
        <w:rPr>
          <w:rFonts w:asciiTheme="majorBidi" w:hAnsiTheme="majorBidi" w:cstheme="majorBidi"/>
          <w:iCs/>
          <w:sz w:val="20"/>
          <w:szCs w:val="20"/>
        </w:rPr>
        <w:t>(</w:t>
      </w:r>
      <w:r w:rsidR="001520EE">
        <w:rPr>
          <w:rFonts w:asciiTheme="majorBidi" w:hAnsiTheme="majorBidi" w:cstheme="majorBidi"/>
          <w:sz w:val="20"/>
          <w:szCs w:val="20"/>
        </w:rPr>
        <w:t>Kudus: Menara Kudus, t.th), h.</w:t>
      </w:r>
      <w:r w:rsidRPr="00E143AF">
        <w:rPr>
          <w:rFonts w:asciiTheme="majorBidi" w:hAnsiTheme="majorBidi" w:cstheme="majorBidi"/>
          <w:sz w:val="20"/>
          <w:szCs w:val="20"/>
        </w:rPr>
        <w:t>297</w:t>
      </w:r>
    </w:p>
  </w:footnote>
  <w:footnote w:id="9">
    <w:p w:rsidR="00D76610" w:rsidRPr="00E143AF" w:rsidRDefault="00D76610" w:rsidP="00E143AF">
      <w:pPr>
        <w:autoSpaceDE w:val="0"/>
        <w:autoSpaceDN w:val="0"/>
        <w:adjustRightInd w:val="0"/>
        <w:spacing w:after="0" w:line="240" w:lineRule="auto"/>
        <w:ind w:left="426" w:firstLine="567"/>
        <w:jc w:val="both"/>
        <w:rPr>
          <w:rFonts w:asciiTheme="majorBidi" w:hAnsiTheme="majorBidi" w:cstheme="majorBidi"/>
          <w:i/>
          <w:iCs/>
          <w:sz w:val="20"/>
          <w:szCs w:val="20"/>
        </w:rPr>
      </w:pPr>
      <w:r w:rsidRPr="00E143AF">
        <w:rPr>
          <w:rStyle w:val="FootnoteReference"/>
          <w:rFonts w:asciiTheme="majorBidi" w:hAnsiTheme="majorBidi" w:cstheme="majorBidi"/>
          <w:sz w:val="20"/>
          <w:szCs w:val="20"/>
        </w:rPr>
        <w:footnoteRef/>
      </w:r>
      <w:r w:rsidRPr="00E143AF">
        <w:rPr>
          <w:rFonts w:asciiTheme="majorBidi" w:hAnsiTheme="majorBidi" w:cstheme="majorBidi"/>
          <w:sz w:val="20"/>
          <w:szCs w:val="20"/>
        </w:rPr>
        <w:t xml:space="preserve"> Adiwarman Azwar Karim, </w:t>
      </w:r>
      <w:r w:rsidRPr="00E143AF">
        <w:rPr>
          <w:rFonts w:asciiTheme="majorBidi" w:hAnsiTheme="majorBidi" w:cstheme="majorBidi"/>
          <w:i/>
          <w:iCs/>
          <w:sz w:val="20"/>
          <w:szCs w:val="20"/>
        </w:rPr>
        <w:t>BANK ISLAM: Analisis Fiqh Dan Keuangan,</w:t>
      </w:r>
      <w:r w:rsidRPr="00E143AF">
        <w:rPr>
          <w:rFonts w:asciiTheme="majorBidi" w:hAnsiTheme="majorBidi" w:cstheme="majorBidi"/>
          <w:sz w:val="20"/>
          <w:szCs w:val="20"/>
        </w:rPr>
        <w:t xml:space="preserve"> Ed. Pertama, Cet. Pertama</w:t>
      </w:r>
      <w:r w:rsidRPr="00E143AF">
        <w:rPr>
          <w:rFonts w:asciiTheme="majorBidi" w:hAnsiTheme="majorBidi" w:cstheme="majorBidi"/>
          <w:i/>
          <w:iCs/>
          <w:sz w:val="20"/>
          <w:szCs w:val="20"/>
        </w:rPr>
        <w:t xml:space="preserve"> </w:t>
      </w:r>
      <w:r w:rsidRPr="00E143AF">
        <w:rPr>
          <w:rFonts w:asciiTheme="majorBidi" w:hAnsiTheme="majorBidi" w:cstheme="majorBidi"/>
          <w:iCs/>
          <w:sz w:val="20"/>
          <w:szCs w:val="20"/>
        </w:rPr>
        <w:t>(</w:t>
      </w:r>
      <w:r w:rsidRPr="00E143AF">
        <w:rPr>
          <w:rFonts w:asciiTheme="majorBidi" w:hAnsiTheme="majorBidi" w:cstheme="majorBidi"/>
          <w:sz w:val="20"/>
          <w:szCs w:val="20"/>
        </w:rPr>
        <w:t xml:space="preserve">Jakarta: IIIT Indonesia, 2003), </w:t>
      </w:r>
      <w:r w:rsidR="001520EE">
        <w:rPr>
          <w:rFonts w:asciiTheme="majorBidi" w:hAnsiTheme="majorBidi" w:cstheme="majorBidi"/>
          <w:sz w:val="20"/>
          <w:szCs w:val="20"/>
        </w:rPr>
        <w:t>h.</w:t>
      </w:r>
      <w:r w:rsidRPr="00E143AF">
        <w:rPr>
          <w:rFonts w:asciiTheme="majorBidi" w:hAnsiTheme="majorBidi" w:cstheme="majorBidi"/>
          <w:sz w:val="20"/>
          <w:szCs w:val="20"/>
        </w:rPr>
        <w:t>108</w:t>
      </w:r>
    </w:p>
  </w:footnote>
  <w:footnote w:id="10">
    <w:p w:rsidR="00D76610" w:rsidRPr="00E143AF" w:rsidRDefault="00D76610" w:rsidP="00E143AF">
      <w:pPr>
        <w:autoSpaceDE w:val="0"/>
        <w:autoSpaceDN w:val="0"/>
        <w:adjustRightInd w:val="0"/>
        <w:spacing w:after="0" w:line="240" w:lineRule="auto"/>
        <w:ind w:left="426" w:firstLine="567"/>
        <w:rPr>
          <w:rFonts w:asciiTheme="majorBidi" w:hAnsiTheme="majorBidi" w:cstheme="majorBidi"/>
          <w:i/>
          <w:iCs/>
          <w:sz w:val="20"/>
          <w:szCs w:val="20"/>
        </w:rPr>
      </w:pPr>
      <w:r w:rsidRPr="00E143AF">
        <w:rPr>
          <w:rStyle w:val="FootnoteReference"/>
          <w:rFonts w:asciiTheme="majorBidi" w:hAnsiTheme="majorBidi" w:cstheme="majorBidi"/>
          <w:sz w:val="20"/>
          <w:szCs w:val="20"/>
        </w:rPr>
        <w:footnoteRef/>
      </w:r>
      <w:r w:rsidRPr="00E143AF">
        <w:rPr>
          <w:rFonts w:asciiTheme="majorBidi" w:hAnsiTheme="majorBidi" w:cstheme="majorBidi"/>
          <w:sz w:val="20"/>
          <w:szCs w:val="20"/>
        </w:rPr>
        <w:t xml:space="preserve"> Sutan Remy Sjahdeini, </w:t>
      </w:r>
      <w:r w:rsidRPr="00E143AF">
        <w:rPr>
          <w:rFonts w:asciiTheme="majorBidi" w:hAnsiTheme="majorBidi" w:cstheme="majorBidi"/>
          <w:i/>
          <w:iCs/>
          <w:sz w:val="20"/>
          <w:szCs w:val="20"/>
        </w:rPr>
        <w:t xml:space="preserve">Perbankan Islam Dalam Kedudukannya Dalam Tata Hukum Perbankan Indonesia, </w:t>
      </w:r>
      <w:r w:rsidRPr="00E143AF">
        <w:rPr>
          <w:rFonts w:asciiTheme="majorBidi" w:hAnsiTheme="majorBidi" w:cstheme="majorBidi"/>
          <w:iCs/>
          <w:sz w:val="20"/>
          <w:szCs w:val="20"/>
        </w:rPr>
        <w:t>(</w:t>
      </w:r>
      <w:r w:rsidRPr="00E143AF">
        <w:rPr>
          <w:rFonts w:asciiTheme="majorBidi" w:hAnsiTheme="majorBidi" w:cstheme="majorBidi"/>
          <w:sz w:val="20"/>
          <w:szCs w:val="20"/>
        </w:rPr>
        <w:t xml:space="preserve">Jakarta: Pustaka Utama Grafiti, 2007), </w:t>
      </w:r>
      <w:r w:rsidR="001520EE">
        <w:rPr>
          <w:rFonts w:asciiTheme="majorBidi" w:hAnsiTheme="majorBidi" w:cstheme="majorBidi"/>
          <w:sz w:val="20"/>
          <w:szCs w:val="20"/>
        </w:rPr>
        <w:t>h.</w:t>
      </w:r>
      <w:r w:rsidRPr="00E143AF">
        <w:rPr>
          <w:rFonts w:asciiTheme="majorBidi" w:hAnsiTheme="majorBidi" w:cstheme="majorBidi"/>
          <w:sz w:val="20"/>
          <w:szCs w:val="20"/>
        </w:rPr>
        <w:t>70</w:t>
      </w:r>
    </w:p>
  </w:footnote>
  <w:footnote w:id="11">
    <w:p w:rsidR="00E143AF" w:rsidRPr="00E143AF" w:rsidRDefault="00E143AF" w:rsidP="00E143AF">
      <w:pPr>
        <w:pStyle w:val="FootnoteText"/>
        <w:ind w:left="426" w:firstLine="567"/>
        <w:rPr>
          <w:rFonts w:asciiTheme="majorBidi" w:hAnsiTheme="majorBidi" w:cstheme="majorBidi"/>
        </w:rPr>
      </w:pPr>
      <w:r w:rsidRPr="00E143AF">
        <w:rPr>
          <w:rStyle w:val="FootnoteReference"/>
          <w:rFonts w:asciiTheme="majorBidi" w:hAnsiTheme="majorBidi" w:cstheme="majorBidi"/>
        </w:rPr>
        <w:footnoteRef/>
      </w:r>
      <w:r w:rsidRPr="00E143AF">
        <w:rPr>
          <w:rFonts w:asciiTheme="majorBidi" w:hAnsiTheme="majorBidi" w:cstheme="majorBidi"/>
        </w:rPr>
        <w:t xml:space="preserve"> Sapi- Wikipedia bahasa Indonesia diakses pada tanggal 31 Oktober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093975"/>
      <w:docPartObj>
        <w:docPartGallery w:val="Page Numbers (Top of Page)"/>
        <w:docPartUnique/>
      </w:docPartObj>
    </w:sdtPr>
    <w:sdtEndPr>
      <w:rPr>
        <w:rFonts w:asciiTheme="majorBidi" w:hAnsiTheme="majorBidi" w:cstheme="majorBidi"/>
        <w:noProof/>
        <w:sz w:val="24"/>
        <w:szCs w:val="24"/>
      </w:rPr>
    </w:sdtEndPr>
    <w:sdtContent>
      <w:p w:rsidR="001354F8" w:rsidRPr="007B2122" w:rsidRDefault="001354F8">
        <w:pPr>
          <w:pStyle w:val="Header"/>
          <w:jc w:val="right"/>
          <w:rPr>
            <w:rFonts w:asciiTheme="majorBidi" w:hAnsiTheme="majorBidi" w:cstheme="majorBidi"/>
            <w:sz w:val="24"/>
            <w:szCs w:val="24"/>
          </w:rPr>
        </w:pPr>
        <w:r w:rsidRPr="007B2122">
          <w:rPr>
            <w:rFonts w:asciiTheme="majorBidi" w:hAnsiTheme="majorBidi" w:cstheme="majorBidi"/>
            <w:sz w:val="24"/>
            <w:szCs w:val="24"/>
          </w:rPr>
          <w:fldChar w:fldCharType="begin"/>
        </w:r>
        <w:r w:rsidRPr="007B2122">
          <w:rPr>
            <w:rFonts w:asciiTheme="majorBidi" w:hAnsiTheme="majorBidi" w:cstheme="majorBidi"/>
            <w:sz w:val="24"/>
            <w:szCs w:val="24"/>
          </w:rPr>
          <w:instrText xml:space="preserve"> PAGE   \* MERGEFORMAT </w:instrText>
        </w:r>
        <w:r w:rsidRPr="007B2122">
          <w:rPr>
            <w:rFonts w:asciiTheme="majorBidi" w:hAnsiTheme="majorBidi" w:cstheme="majorBidi"/>
            <w:sz w:val="24"/>
            <w:szCs w:val="24"/>
          </w:rPr>
          <w:fldChar w:fldCharType="separate"/>
        </w:r>
        <w:r w:rsidR="00645EAE">
          <w:rPr>
            <w:rFonts w:asciiTheme="majorBidi" w:hAnsiTheme="majorBidi" w:cstheme="majorBidi"/>
            <w:noProof/>
            <w:sz w:val="24"/>
            <w:szCs w:val="24"/>
          </w:rPr>
          <w:t>9</w:t>
        </w:r>
        <w:r w:rsidRPr="007B2122">
          <w:rPr>
            <w:rFonts w:asciiTheme="majorBidi" w:hAnsiTheme="majorBidi" w:cstheme="majorBidi"/>
            <w:noProof/>
            <w:sz w:val="24"/>
            <w:szCs w:val="24"/>
          </w:rPr>
          <w:fldChar w:fldCharType="end"/>
        </w:r>
      </w:p>
    </w:sdtContent>
  </w:sdt>
  <w:p w:rsidR="001354F8" w:rsidRDefault="00135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B70"/>
    <w:multiLevelType w:val="hybridMultilevel"/>
    <w:tmpl w:val="BB24E1F0"/>
    <w:lvl w:ilvl="0" w:tplc="3E08459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A145732"/>
    <w:multiLevelType w:val="hybridMultilevel"/>
    <w:tmpl w:val="5F54895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CB0C84"/>
    <w:multiLevelType w:val="hybridMultilevel"/>
    <w:tmpl w:val="AFB40B06"/>
    <w:lvl w:ilvl="0" w:tplc="0409000F">
      <w:start w:val="1"/>
      <w:numFmt w:val="decimal"/>
      <w:lvlText w:val="%1."/>
      <w:lvlJc w:val="left"/>
      <w:pPr>
        <w:tabs>
          <w:tab w:val="num" w:pos="2340"/>
        </w:tabs>
        <w:ind w:left="2340" w:hanging="360"/>
      </w:pPr>
      <w:rPr>
        <w:rFonts w:cs="Times New Roman"/>
      </w:rPr>
    </w:lvl>
    <w:lvl w:ilvl="1" w:tplc="49443D58">
      <w:start w:val="1"/>
      <w:numFmt w:val="lowerLetter"/>
      <w:lvlText w:val="%2."/>
      <w:lvlJc w:val="left"/>
      <w:pPr>
        <w:tabs>
          <w:tab w:val="num" w:pos="3060"/>
        </w:tabs>
        <w:ind w:left="3060" w:hanging="360"/>
      </w:pPr>
      <w:rPr>
        <w:rFonts w:cs="Times New Roman"/>
        <w:b w:val="0"/>
        <w:bCs/>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3">
    <w:nsid w:val="138D3FD0"/>
    <w:multiLevelType w:val="hybridMultilevel"/>
    <w:tmpl w:val="571E7A40"/>
    <w:lvl w:ilvl="0" w:tplc="04090019">
      <w:start w:val="1"/>
      <w:numFmt w:val="lowerLetter"/>
      <w:lvlText w:val="%1."/>
      <w:lvlJc w:val="left"/>
      <w:pPr>
        <w:tabs>
          <w:tab w:val="num" w:pos="720"/>
        </w:tabs>
        <w:ind w:left="720" w:hanging="360"/>
      </w:pPr>
      <w:rPr>
        <w:rFonts w:cs="Times New Roman" w:hint="default"/>
        <w:b w:val="0"/>
        <w:bCs/>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F373B8"/>
    <w:multiLevelType w:val="hybridMultilevel"/>
    <w:tmpl w:val="354C2A5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5B900CB"/>
    <w:multiLevelType w:val="hybridMultilevel"/>
    <w:tmpl w:val="F24612AC"/>
    <w:lvl w:ilvl="0" w:tplc="B1A8E8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CDA6AE5"/>
    <w:multiLevelType w:val="hybridMultilevel"/>
    <w:tmpl w:val="10E0DF02"/>
    <w:lvl w:ilvl="0" w:tplc="CCC8BDBE">
      <w:start w:val="1"/>
      <w:numFmt w:val="upperLetter"/>
      <w:lvlText w:val="%1."/>
      <w:lvlJc w:val="left"/>
      <w:pPr>
        <w:tabs>
          <w:tab w:val="num" w:pos="720"/>
        </w:tabs>
        <w:ind w:left="720" w:hanging="360"/>
      </w:pPr>
      <w:rPr>
        <w:rFonts w:cs="Times New Roman" w:hint="default"/>
      </w:rPr>
    </w:lvl>
    <w:lvl w:ilvl="1" w:tplc="3432E3FA">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D44336D"/>
    <w:multiLevelType w:val="hybridMultilevel"/>
    <w:tmpl w:val="A5345B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0656143"/>
    <w:multiLevelType w:val="hybridMultilevel"/>
    <w:tmpl w:val="A5345B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A16510"/>
    <w:multiLevelType w:val="hybridMultilevel"/>
    <w:tmpl w:val="C34849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BB2FCD"/>
    <w:multiLevelType w:val="hybridMultilevel"/>
    <w:tmpl w:val="C88E94C8"/>
    <w:lvl w:ilvl="0" w:tplc="3E1282F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761977"/>
    <w:multiLevelType w:val="hybridMultilevel"/>
    <w:tmpl w:val="87EE58E8"/>
    <w:lvl w:ilvl="0" w:tplc="19AAE0C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52C3B7F"/>
    <w:multiLevelType w:val="hybridMultilevel"/>
    <w:tmpl w:val="50345BDA"/>
    <w:lvl w:ilvl="0" w:tplc="68FADC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D54643"/>
    <w:multiLevelType w:val="hybridMultilevel"/>
    <w:tmpl w:val="B0A8A958"/>
    <w:lvl w:ilvl="0" w:tplc="45A2B41C">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05E4B9B"/>
    <w:multiLevelType w:val="hybridMultilevel"/>
    <w:tmpl w:val="846ED5F8"/>
    <w:lvl w:ilvl="0" w:tplc="C8E8EE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660B7CED"/>
    <w:multiLevelType w:val="hybridMultilevel"/>
    <w:tmpl w:val="CE7CF044"/>
    <w:lvl w:ilvl="0" w:tplc="FFFFFFFF">
      <w:start w:val="7"/>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6B185065"/>
    <w:multiLevelType w:val="hybridMultilevel"/>
    <w:tmpl w:val="20EAF4AC"/>
    <w:lvl w:ilvl="0" w:tplc="9BC43590">
      <w:start w:val="1"/>
      <w:numFmt w:val="decimal"/>
      <w:lvlText w:val="%1."/>
      <w:lvlJc w:val="left"/>
      <w:pPr>
        <w:ind w:left="786" w:hanging="360"/>
      </w:pPr>
      <w:rPr>
        <w:rFonts w:ascii="Times New Roman" w:hAnsi="Times New Roman" w:cs="Times New Roman" w:hint="default"/>
        <w:b w:val="0"/>
        <w:sz w:val="23"/>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9"/>
  </w:num>
  <w:num w:numId="2">
    <w:abstractNumId w:val="16"/>
  </w:num>
  <w:num w:numId="3">
    <w:abstractNumId w:val="3"/>
  </w:num>
  <w:num w:numId="4">
    <w:abstractNumId w:val="15"/>
  </w:num>
  <w:num w:numId="5">
    <w:abstractNumId w:val="1"/>
  </w:num>
  <w:num w:numId="6">
    <w:abstractNumId w:val="2"/>
  </w:num>
  <w:num w:numId="7">
    <w:abstractNumId w:val="13"/>
  </w:num>
  <w:num w:numId="8">
    <w:abstractNumId w:val="6"/>
  </w:num>
  <w:num w:numId="9">
    <w:abstractNumId w:val="12"/>
  </w:num>
  <w:num w:numId="10">
    <w:abstractNumId w:val="4"/>
  </w:num>
  <w:num w:numId="11">
    <w:abstractNumId w:val="0"/>
  </w:num>
  <w:num w:numId="12">
    <w:abstractNumId w:val="10"/>
  </w:num>
  <w:num w:numId="13">
    <w:abstractNumId w:val="11"/>
  </w:num>
  <w:num w:numId="14">
    <w:abstractNumId w:val="7"/>
  </w:num>
  <w:num w:numId="15">
    <w:abstractNumId w:val="8"/>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40"/>
    <w:rsid w:val="00003853"/>
    <w:rsid w:val="00026CB9"/>
    <w:rsid w:val="00046A19"/>
    <w:rsid w:val="00050F5F"/>
    <w:rsid w:val="000623A1"/>
    <w:rsid w:val="00077B37"/>
    <w:rsid w:val="00082B8C"/>
    <w:rsid w:val="00087375"/>
    <w:rsid w:val="000926F8"/>
    <w:rsid w:val="000E26D9"/>
    <w:rsid w:val="000F3A29"/>
    <w:rsid w:val="000F407C"/>
    <w:rsid w:val="000F5DDE"/>
    <w:rsid w:val="00100E01"/>
    <w:rsid w:val="001026D3"/>
    <w:rsid w:val="00102DC1"/>
    <w:rsid w:val="00104DA3"/>
    <w:rsid w:val="001200A1"/>
    <w:rsid w:val="00122AEF"/>
    <w:rsid w:val="001354F8"/>
    <w:rsid w:val="001520EE"/>
    <w:rsid w:val="00163B00"/>
    <w:rsid w:val="00164B55"/>
    <w:rsid w:val="00171196"/>
    <w:rsid w:val="00176DB3"/>
    <w:rsid w:val="001834A1"/>
    <w:rsid w:val="00186180"/>
    <w:rsid w:val="001B3A11"/>
    <w:rsid w:val="001B6709"/>
    <w:rsid w:val="001C1C08"/>
    <w:rsid w:val="001E582D"/>
    <w:rsid w:val="00202FA0"/>
    <w:rsid w:val="00223225"/>
    <w:rsid w:val="00247544"/>
    <w:rsid w:val="00250AF3"/>
    <w:rsid w:val="002542D1"/>
    <w:rsid w:val="00256811"/>
    <w:rsid w:val="00277D1A"/>
    <w:rsid w:val="002820ED"/>
    <w:rsid w:val="00283F49"/>
    <w:rsid w:val="002965D0"/>
    <w:rsid w:val="002B263C"/>
    <w:rsid w:val="002B7A5A"/>
    <w:rsid w:val="002C4020"/>
    <w:rsid w:val="002E00D2"/>
    <w:rsid w:val="003000AF"/>
    <w:rsid w:val="00302512"/>
    <w:rsid w:val="0030469A"/>
    <w:rsid w:val="0030525A"/>
    <w:rsid w:val="0033037F"/>
    <w:rsid w:val="003556F5"/>
    <w:rsid w:val="00365FCD"/>
    <w:rsid w:val="00377A3E"/>
    <w:rsid w:val="003825EB"/>
    <w:rsid w:val="00392A0C"/>
    <w:rsid w:val="003C2C02"/>
    <w:rsid w:val="003F1FBB"/>
    <w:rsid w:val="00410C67"/>
    <w:rsid w:val="00426935"/>
    <w:rsid w:val="0043770A"/>
    <w:rsid w:val="004412A3"/>
    <w:rsid w:val="004466D7"/>
    <w:rsid w:val="004530E0"/>
    <w:rsid w:val="00493B26"/>
    <w:rsid w:val="0049426E"/>
    <w:rsid w:val="00496B39"/>
    <w:rsid w:val="004970CE"/>
    <w:rsid w:val="004A3D68"/>
    <w:rsid w:val="004F0514"/>
    <w:rsid w:val="004F1E75"/>
    <w:rsid w:val="005240A4"/>
    <w:rsid w:val="00533522"/>
    <w:rsid w:val="00533850"/>
    <w:rsid w:val="00540C2A"/>
    <w:rsid w:val="00551237"/>
    <w:rsid w:val="00567006"/>
    <w:rsid w:val="00571597"/>
    <w:rsid w:val="0057640D"/>
    <w:rsid w:val="00581DF3"/>
    <w:rsid w:val="005846C0"/>
    <w:rsid w:val="00595F1D"/>
    <w:rsid w:val="005C2189"/>
    <w:rsid w:val="005C2CC5"/>
    <w:rsid w:val="005E2541"/>
    <w:rsid w:val="005E3047"/>
    <w:rsid w:val="00603100"/>
    <w:rsid w:val="00617740"/>
    <w:rsid w:val="00617752"/>
    <w:rsid w:val="00621EFB"/>
    <w:rsid w:val="006228C9"/>
    <w:rsid w:val="00623B7D"/>
    <w:rsid w:val="00645EAE"/>
    <w:rsid w:val="00672782"/>
    <w:rsid w:val="00681D8C"/>
    <w:rsid w:val="00685918"/>
    <w:rsid w:val="0069424C"/>
    <w:rsid w:val="006B233A"/>
    <w:rsid w:val="006C1BEE"/>
    <w:rsid w:val="006C3D07"/>
    <w:rsid w:val="00705724"/>
    <w:rsid w:val="00716747"/>
    <w:rsid w:val="00724076"/>
    <w:rsid w:val="00736AF0"/>
    <w:rsid w:val="007451C8"/>
    <w:rsid w:val="007855A1"/>
    <w:rsid w:val="007916C8"/>
    <w:rsid w:val="00792730"/>
    <w:rsid w:val="007A7ED5"/>
    <w:rsid w:val="007B2122"/>
    <w:rsid w:val="007B5B3B"/>
    <w:rsid w:val="007C540C"/>
    <w:rsid w:val="007E6793"/>
    <w:rsid w:val="007E706F"/>
    <w:rsid w:val="007F6A5B"/>
    <w:rsid w:val="008543CA"/>
    <w:rsid w:val="00867F04"/>
    <w:rsid w:val="008717CF"/>
    <w:rsid w:val="00883053"/>
    <w:rsid w:val="008A43CF"/>
    <w:rsid w:val="008C167C"/>
    <w:rsid w:val="00915C24"/>
    <w:rsid w:val="00917E7E"/>
    <w:rsid w:val="009269AA"/>
    <w:rsid w:val="0095071F"/>
    <w:rsid w:val="00952111"/>
    <w:rsid w:val="00974C42"/>
    <w:rsid w:val="009A4526"/>
    <w:rsid w:val="009C0C8C"/>
    <w:rsid w:val="009C4754"/>
    <w:rsid w:val="009D031A"/>
    <w:rsid w:val="009D19DE"/>
    <w:rsid w:val="009D604F"/>
    <w:rsid w:val="009D7F39"/>
    <w:rsid w:val="00A21F76"/>
    <w:rsid w:val="00A34D96"/>
    <w:rsid w:val="00A46092"/>
    <w:rsid w:val="00A778F1"/>
    <w:rsid w:val="00AA3DA8"/>
    <w:rsid w:val="00AA5A8D"/>
    <w:rsid w:val="00AA7660"/>
    <w:rsid w:val="00AC057B"/>
    <w:rsid w:val="00AD2AE6"/>
    <w:rsid w:val="00AE4372"/>
    <w:rsid w:val="00AE4B42"/>
    <w:rsid w:val="00B1785E"/>
    <w:rsid w:val="00B330BE"/>
    <w:rsid w:val="00B53941"/>
    <w:rsid w:val="00B850A6"/>
    <w:rsid w:val="00B85C96"/>
    <w:rsid w:val="00B922D7"/>
    <w:rsid w:val="00BC146A"/>
    <w:rsid w:val="00BF22B1"/>
    <w:rsid w:val="00C05BD1"/>
    <w:rsid w:val="00C06349"/>
    <w:rsid w:val="00C0753F"/>
    <w:rsid w:val="00C61F49"/>
    <w:rsid w:val="00C661CD"/>
    <w:rsid w:val="00C71053"/>
    <w:rsid w:val="00C8268F"/>
    <w:rsid w:val="00C84D81"/>
    <w:rsid w:val="00C91295"/>
    <w:rsid w:val="00CB3D97"/>
    <w:rsid w:val="00CC3DB0"/>
    <w:rsid w:val="00CD3D78"/>
    <w:rsid w:val="00CE0305"/>
    <w:rsid w:val="00CE3F63"/>
    <w:rsid w:val="00CF2621"/>
    <w:rsid w:val="00CF3261"/>
    <w:rsid w:val="00D06006"/>
    <w:rsid w:val="00D11262"/>
    <w:rsid w:val="00D13B13"/>
    <w:rsid w:val="00D40124"/>
    <w:rsid w:val="00D45F70"/>
    <w:rsid w:val="00D523BA"/>
    <w:rsid w:val="00D566A4"/>
    <w:rsid w:val="00D72353"/>
    <w:rsid w:val="00D76610"/>
    <w:rsid w:val="00D95400"/>
    <w:rsid w:val="00DB3EF2"/>
    <w:rsid w:val="00DE5934"/>
    <w:rsid w:val="00DE601C"/>
    <w:rsid w:val="00DF5E22"/>
    <w:rsid w:val="00E020A2"/>
    <w:rsid w:val="00E04B76"/>
    <w:rsid w:val="00E143AF"/>
    <w:rsid w:val="00E24196"/>
    <w:rsid w:val="00E34695"/>
    <w:rsid w:val="00E45C40"/>
    <w:rsid w:val="00E745E4"/>
    <w:rsid w:val="00E841E0"/>
    <w:rsid w:val="00E858E9"/>
    <w:rsid w:val="00EA3724"/>
    <w:rsid w:val="00EB0751"/>
    <w:rsid w:val="00EB7796"/>
    <w:rsid w:val="00EB7D81"/>
    <w:rsid w:val="00EC2F6E"/>
    <w:rsid w:val="00ED5128"/>
    <w:rsid w:val="00ED5C88"/>
    <w:rsid w:val="00ED663E"/>
    <w:rsid w:val="00EE6BFD"/>
    <w:rsid w:val="00EF60A0"/>
    <w:rsid w:val="00EF7688"/>
    <w:rsid w:val="00F006D7"/>
    <w:rsid w:val="00F51C4A"/>
    <w:rsid w:val="00F54C25"/>
    <w:rsid w:val="00F64D5C"/>
    <w:rsid w:val="00F71215"/>
    <w:rsid w:val="00FA69B0"/>
    <w:rsid w:val="00FB1424"/>
    <w:rsid w:val="00FC19B2"/>
    <w:rsid w:val="00FC2EBF"/>
    <w:rsid w:val="00FD1A03"/>
    <w:rsid w:val="00FF62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4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5E4"/>
    <w:rPr>
      <w:sz w:val="20"/>
      <w:szCs w:val="20"/>
    </w:rPr>
  </w:style>
  <w:style w:type="character" w:styleId="FootnoteReference">
    <w:name w:val="footnote reference"/>
    <w:basedOn w:val="DefaultParagraphFont"/>
    <w:uiPriority w:val="99"/>
    <w:semiHidden/>
    <w:unhideWhenUsed/>
    <w:rsid w:val="00E745E4"/>
    <w:rPr>
      <w:vertAlign w:val="superscript"/>
    </w:rPr>
  </w:style>
  <w:style w:type="paragraph" w:styleId="ListParagraph">
    <w:name w:val="List Paragraph"/>
    <w:basedOn w:val="Normal"/>
    <w:uiPriority w:val="34"/>
    <w:qFormat/>
    <w:rsid w:val="00C0753F"/>
    <w:pPr>
      <w:ind w:left="720"/>
      <w:contextualSpacing/>
    </w:pPr>
  </w:style>
  <w:style w:type="paragraph" w:styleId="BodyTextIndent">
    <w:name w:val="Body Text Indent"/>
    <w:basedOn w:val="Normal"/>
    <w:link w:val="BodyTextIndentChar"/>
    <w:uiPriority w:val="99"/>
    <w:rsid w:val="00A21F7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21F7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2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A4"/>
  </w:style>
  <w:style w:type="paragraph" w:styleId="Footer">
    <w:name w:val="footer"/>
    <w:basedOn w:val="Normal"/>
    <w:link w:val="FooterChar"/>
    <w:uiPriority w:val="99"/>
    <w:unhideWhenUsed/>
    <w:rsid w:val="0052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A4"/>
  </w:style>
  <w:style w:type="paragraph" w:customStyle="1" w:styleId="Default">
    <w:name w:val="Default"/>
    <w:rsid w:val="00CE03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3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A1"/>
    <w:rPr>
      <w:rFonts w:ascii="Tahoma" w:hAnsi="Tahoma" w:cs="Tahoma"/>
      <w:sz w:val="16"/>
      <w:szCs w:val="16"/>
    </w:rPr>
  </w:style>
  <w:style w:type="paragraph" w:styleId="BodyTextIndent3">
    <w:name w:val="Body Text Indent 3"/>
    <w:basedOn w:val="Normal"/>
    <w:link w:val="BodyTextIndent3Char"/>
    <w:uiPriority w:val="99"/>
    <w:semiHidden/>
    <w:unhideWhenUsed/>
    <w:rsid w:val="00EB7D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7D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4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5E4"/>
    <w:rPr>
      <w:sz w:val="20"/>
      <w:szCs w:val="20"/>
    </w:rPr>
  </w:style>
  <w:style w:type="character" w:styleId="FootnoteReference">
    <w:name w:val="footnote reference"/>
    <w:basedOn w:val="DefaultParagraphFont"/>
    <w:uiPriority w:val="99"/>
    <w:semiHidden/>
    <w:unhideWhenUsed/>
    <w:rsid w:val="00E745E4"/>
    <w:rPr>
      <w:vertAlign w:val="superscript"/>
    </w:rPr>
  </w:style>
  <w:style w:type="paragraph" w:styleId="ListParagraph">
    <w:name w:val="List Paragraph"/>
    <w:basedOn w:val="Normal"/>
    <w:uiPriority w:val="34"/>
    <w:qFormat/>
    <w:rsid w:val="00C0753F"/>
    <w:pPr>
      <w:ind w:left="720"/>
      <w:contextualSpacing/>
    </w:pPr>
  </w:style>
  <w:style w:type="paragraph" w:styleId="BodyTextIndent">
    <w:name w:val="Body Text Indent"/>
    <w:basedOn w:val="Normal"/>
    <w:link w:val="BodyTextIndentChar"/>
    <w:uiPriority w:val="99"/>
    <w:rsid w:val="00A21F7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21F7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2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A4"/>
  </w:style>
  <w:style w:type="paragraph" w:styleId="Footer">
    <w:name w:val="footer"/>
    <w:basedOn w:val="Normal"/>
    <w:link w:val="FooterChar"/>
    <w:uiPriority w:val="99"/>
    <w:unhideWhenUsed/>
    <w:rsid w:val="0052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A4"/>
  </w:style>
  <w:style w:type="paragraph" w:customStyle="1" w:styleId="Default">
    <w:name w:val="Default"/>
    <w:rsid w:val="00CE03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3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A1"/>
    <w:rPr>
      <w:rFonts w:ascii="Tahoma" w:hAnsi="Tahoma" w:cs="Tahoma"/>
      <w:sz w:val="16"/>
      <w:szCs w:val="16"/>
    </w:rPr>
  </w:style>
  <w:style w:type="paragraph" w:styleId="BodyTextIndent3">
    <w:name w:val="Body Text Indent 3"/>
    <w:basedOn w:val="Normal"/>
    <w:link w:val="BodyTextIndent3Char"/>
    <w:uiPriority w:val="99"/>
    <w:semiHidden/>
    <w:unhideWhenUsed/>
    <w:rsid w:val="00EB7D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7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CE10-7681-41DA-A06D-BEB1E642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ASA_DANA</dc:creator>
  <cp:lastModifiedBy>asus</cp:lastModifiedBy>
  <cp:revision>61</cp:revision>
  <cp:lastPrinted>2015-02-02T04:42:00Z</cp:lastPrinted>
  <dcterms:created xsi:type="dcterms:W3CDTF">2013-07-01T15:35:00Z</dcterms:created>
  <dcterms:modified xsi:type="dcterms:W3CDTF">2015-02-02T04:42:00Z</dcterms:modified>
</cp:coreProperties>
</file>