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73D" w:rsidRPr="00762642" w:rsidRDefault="00700CCC" w:rsidP="008158C3">
      <w:pPr>
        <w:tabs>
          <w:tab w:val="center" w:pos="4987"/>
        </w:tabs>
        <w:spacing w:line="480" w:lineRule="auto"/>
        <w:jc w:val="center"/>
        <w:rPr>
          <w:rFonts w:asciiTheme="majorBidi" w:hAnsiTheme="majorBidi" w:cstheme="majorBidi"/>
          <w:b/>
          <w:sz w:val="28"/>
          <w:szCs w:val="28"/>
        </w:rPr>
      </w:pPr>
      <w:r>
        <w:rPr>
          <w:rFonts w:asciiTheme="majorBidi" w:hAnsiTheme="majorBidi" w:cstheme="majorBidi"/>
          <w:b/>
          <w:noProof/>
          <w:sz w:val="28"/>
          <w:szCs w:val="28"/>
        </w:rPr>
        <w:pict>
          <v:rect id="_x0000_s1026" style="position:absolute;left:0;text-align:left;margin-left:389.1pt;margin-top:-69.9pt;width:35.25pt;height:43.5pt;z-index:251658240" stroked="f"/>
        </w:pict>
      </w:r>
      <w:r w:rsidR="00A0173D" w:rsidRPr="00762642">
        <w:rPr>
          <w:rFonts w:asciiTheme="majorBidi" w:hAnsiTheme="majorBidi" w:cstheme="majorBidi"/>
          <w:b/>
          <w:sz w:val="28"/>
          <w:szCs w:val="28"/>
        </w:rPr>
        <w:t>BAB III</w:t>
      </w:r>
    </w:p>
    <w:p w:rsidR="000A0BD5" w:rsidRPr="00762642" w:rsidRDefault="00A0173D" w:rsidP="008158C3">
      <w:pPr>
        <w:spacing w:line="960" w:lineRule="auto"/>
        <w:jc w:val="center"/>
        <w:rPr>
          <w:rFonts w:asciiTheme="majorBidi" w:hAnsiTheme="majorBidi" w:cstheme="majorBidi"/>
          <w:b/>
          <w:sz w:val="28"/>
          <w:szCs w:val="28"/>
        </w:rPr>
      </w:pPr>
      <w:r w:rsidRPr="00762642">
        <w:rPr>
          <w:rFonts w:asciiTheme="majorBidi" w:hAnsiTheme="majorBidi" w:cstheme="majorBidi"/>
          <w:b/>
          <w:sz w:val="28"/>
          <w:szCs w:val="28"/>
        </w:rPr>
        <w:t>METODE PENELITIAN</w:t>
      </w:r>
    </w:p>
    <w:p w:rsidR="00722962" w:rsidRPr="00762642" w:rsidRDefault="00722962" w:rsidP="008158C3">
      <w:pPr>
        <w:pStyle w:val="ListParagraph"/>
        <w:numPr>
          <w:ilvl w:val="0"/>
          <w:numId w:val="14"/>
        </w:numPr>
        <w:spacing w:line="480" w:lineRule="auto"/>
        <w:ind w:left="426" w:hanging="426"/>
        <w:jc w:val="both"/>
        <w:rPr>
          <w:rFonts w:asciiTheme="majorBidi" w:hAnsiTheme="majorBidi" w:cstheme="majorBidi"/>
        </w:rPr>
      </w:pPr>
      <w:r w:rsidRPr="00762642">
        <w:rPr>
          <w:rFonts w:asciiTheme="majorBidi" w:hAnsiTheme="majorBidi" w:cstheme="majorBidi"/>
          <w:b/>
        </w:rPr>
        <w:t>Pola dan Pendekatan Penelitian</w:t>
      </w:r>
    </w:p>
    <w:p w:rsidR="00722962" w:rsidRPr="00762642" w:rsidRDefault="00722962" w:rsidP="00ED5075">
      <w:pPr>
        <w:pStyle w:val="ListParagraph"/>
        <w:spacing w:line="480" w:lineRule="auto"/>
        <w:ind w:left="426" w:firstLine="567"/>
        <w:jc w:val="both"/>
        <w:rPr>
          <w:rFonts w:asciiTheme="majorBidi" w:hAnsiTheme="majorBidi" w:cstheme="majorBidi"/>
        </w:rPr>
      </w:pPr>
      <w:r w:rsidRPr="00762642">
        <w:rPr>
          <w:rFonts w:asciiTheme="majorBidi" w:hAnsiTheme="majorBidi" w:cstheme="majorBidi"/>
        </w:rPr>
        <w:t xml:space="preserve">Pendekatan yang digunakan dalam penelitian ini adalah penelitian kualitatif. </w:t>
      </w:r>
      <w:r w:rsidRPr="00762642">
        <w:rPr>
          <w:rFonts w:asciiTheme="majorBidi" w:hAnsiTheme="majorBidi" w:cstheme="majorBidi"/>
          <w:lang w:val="id-ID"/>
        </w:rPr>
        <w:t>Bogdan dan Taylor</w:t>
      </w:r>
      <w:r w:rsidRPr="00762642">
        <w:rPr>
          <w:rFonts w:asciiTheme="majorBidi" w:hAnsiTheme="majorBidi" w:cstheme="majorBidi"/>
        </w:rPr>
        <w:t xml:space="preserve"> </w:t>
      </w:r>
      <w:r w:rsidR="00ED5075">
        <w:rPr>
          <w:rFonts w:asciiTheme="majorBidi" w:hAnsiTheme="majorBidi" w:cstheme="majorBidi"/>
        </w:rPr>
        <w:t>sebagaimana dikutip</w:t>
      </w:r>
      <w:r w:rsidRPr="00762642">
        <w:rPr>
          <w:rFonts w:asciiTheme="majorBidi" w:hAnsiTheme="majorBidi" w:cstheme="majorBidi"/>
        </w:rPr>
        <w:t xml:space="preserve"> Lexy J. Moleong,</w:t>
      </w:r>
      <w:r w:rsidRPr="00762642">
        <w:rPr>
          <w:rFonts w:asciiTheme="majorBidi" w:hAnsiTheme="majorBidi" w:cstheme="majorBidi"/>
          <w:lang w:val="id-ID"/>
        </w:rPr>
        <w:t xml:space="preserve"> mendefinisikan metodologi kualitatif sebagai</w:t>
      </w:r>
      <w:r w:rsidRPr="00762642">
        <w:rPr>
          <w:rFonts w:asciiTheme="majorBidi" w:hAnsiTheme="majorBidi" w:cstheme="majorBidi"/>
        </w:rPr>
        <w:t xml:space="preserve"> “</w:t>
      </w:r>
      <w:r w:rsidRPr="00762642">
        <w:rPr>
          <w:rFonts w:asciiTheme="majorBidi" w:hAnsiTheme="majorBidi" w:cstheme="majorBidi"/>
          <w:lang w:val="id-ID"/>
        </w:rPr>
        <w:t>prosedur penelitian ya</w:t>
      </w:r>
      <w:r w:rsidR="007B427B">
        <w:rPr>
          <w:rFonts w:asciiTheme="majorBidi" w:hAnsiTheme="majorBidi" w:cstheme="majorBidi"/>
          <w:lang w:val="id-ID"/>
        </w:rPr>
        <w:t>ng menghasilkan data deskriptif</w:t>
      </w:r>
      <w:r w:rsidR="0034292E">
        <w:rPr>
          <w:rFonts w:asciiTheme="majorBidi" w:hAnsiTheme="majorBidi" w:cstheme="majorBidi"/>
        </w:rPr>
        <w:t xml:space="preserve"> </w:t>
      </w:r>
      <w:r w:rsidRPr="00762642">
        <w:rPr>
          <w:rFonts w:asciiTheme="majorBidi" w:hAnsiTheme="majorBidi" w:cstheme="majorBidi"/>
          <w:lang w:val="id-ID"/>
        </w:rPr>
        <w:t>berupa kata-kata tertulis atau lisan dari orang-orang dan perilaku yang dapat diamati</w:t>
      </w:r>
      <w:r w:rsidR="00037894">
        <w:rPr>
          <w:rFonts w:asciiTheme="majorBidi" w:hAnsiTheme="majorBidi" w:cstheme="majorBidi"/>
        </w:rPr>
        <w:t>”</w:t>
      </w:r>
      <w:r w:rsidRPr="00762642">
        <w:rPr>
          <w:rFonts w:asciiTheme="majorBidi" w:hAnsiTheme="majorBidi" w:cstheme="majorBidi"/>
          <w:lang w:val="id-ID"/>
        </w:rPr>
        <w:t>.</w:t>
      </w:r>
      <w:r w:rsidRPr="00762642">
        <w:rPr>
          <w:rStyle w:val="FootnoteReference"/>
          <w:rFonts w:asciiTheme="majorBidi" w:hAnsiTheme="majorBidi" w:cstheme="majorBidi"/>
          <w:lang w:val="id-ID"/>
        </w:rPr>
        <w:footnoteReference w:id="2"/>
      </w:r>
      <w:r w:rsidRPr="00762642">
        <w:rPr>
          <w:rFonts w:asciiTheme="majorBidi" w:hAnsiTheme="majorBidi" w:cstheme="majorBidi"/>
          <w:lang w:val="id-ID"/>
        </w:rPr>
        <w:t xml:space="preserve"> </w:t>
      </w:r>
    </w:p>
    <w:p w:rsidR="00037894" w:rsidRDefault="00722962" w:rsidP="00CC7C20">
      <w:pPr>
        <w:pStyle w:val="ListParagraph"/>
        <w:spacing w:line="480" w:lineRule="auto"/>
        <w:ind w:left="426" w:firstLine="567"/>
        <w:jc w:val="both"/>
        <w:rPr>
          <w:rFonts w:asciiTheme="majorBidi" w:hAnsiTheme="majorBidi" w:cstheme="majorBidi"/>
        </w:rPr>
      </w:pPr>
      <w:r w:rsidRPr="00762642">
        <w:rPr>
          <w:rFonts w:asciiTheme="majorBidi" w:hAnsiTheme="majorBidi" w:cstheme="majorBidi"/>
          <w:lang w:val="id-ID"/>
        </w:rPr>
        <w:t>Menurut Lexy J. Moleong</w:t>
      </w:r>
      <w:r w:rsidR="00D06427">
        <w:rPr>
          <w:rFonts w:asciiTheme="majorBidi" w:hAnsiTheme="majorBidi" w:cstheme="majorBidi"/>
        </w:rPr>
        <w:t>,</w:t>
      </w:r>
      <w:r w:rsidRPr="00762642">
        <w:rPr>
          <w:rFonts w:asciiTheme="majorBidi" w:hAnsiTheme="majorBidi" w:cstheme="majorBidi"/>
          <w:lang w:val="id-ID"/>
        </w:rPr>
        <w:t xml:space="preserve"> penelitian kualitatif adalah</w:t>
      </w:r>
      <w:r w:rsidR="00037894">
        <w:rPr>
          <w:rFonts w:asciiTheme="majorBidi" w:hAnsiTheme="majorBidi" w:cstheme="majorBidi"/>
        </w:rPr>
        <w:t>:</w:t>
      </w:r>
    </w:p>
    <w:p w:rsidR="00722962" w:rsidRDefault="00037894" w:rsidP="00037894">
      <w:pPr>
        <w:pStyle w:val="ListParagraph"/>
        <w:ind w:left="993"/>
        <w:jc w:val="both"/>
        <w:rPr>
          <w:rFonts w:asciiTheme="majorBidi" w:hAnsiTheme="majorBidi" w:cstheme="majorBidi"/>
        </w:rPr>
      </w:pPr>
      <w:r w:rsidRPr="00762642">
        <w:rPr>
          <w:rFonts w:asciiTheme="majorBidi" w:hAnsiTheme="majorBidi" w:cstheme="majorBidi"/>
          <w:lang w:val="id-ID"/>
        </w:rPr>
        <w:t>P</w:t>
      </w:r>
      <w:r w:rsidR="00722962" w:rsidRPr="00762642">
        <w:rPr>
          <w:rFonts w:asciiTheme="majorBidi" w:hAnsiTheme="majorBidi" w:cstheme="majorBidi"/>
          <w:lang w:val="id-ID"/>
        </w:rPr>
        <w:t>enelitian</w:t>
      </w:r>
      <w:r>
        <w:rPr>
          <w:rFonts w:asciiTheme="majorBidi" w:hAnsiTheme="majorBidi" w:cstheme="majorBidi"/>
        </w:rPr>
        <w:t xml:space="preserve"> </w:t>
      </w:r>
      <w:r w:rsidR="00722962" w:rsidRPr="00762642">
        <w:rPr>
          <w:rFonts w:asciiTheme="majorBidi" w:hAnsiTheme="majorBidi" w:cstheme="majorBidi"/>
          <w:lang w:val="id-ID"/>
        </w:rPr>
        <w:t>yang bermaksud untuk memahami fenomena tentang apa yang dialami oleh subjek penelitian misalnya perilaku, persepsi, motivasi, tindakan, dan lain-lain secara holistik dan dengan cara deskripsi dalam bentuk kata-kata dan bahasa, pada suatu konteks khusus yang alamiah dan dengan memanfaatkan berbagai metode alamiah.</w:t>
      </w:r>
      <w:r w:rsidR="00722962" w:rsidRPr="00762642">
        <w:rPr>
          <w:rStyle w:val="FootnoteReference"/>
          <w:rFonts w:asciiTheme="majorBidi" w:hAnsiTheme="majorBidi" w:cstheme="majorBidi"/>
        </w:rPr>
        <w:footnoteReference w:id="3"/>
      </w:r>
    </w:p>
    <w:p w:rsidR="00037894" w:rsidRPr="00037894" w:rsidRDefault="00037894" w:rsidP="00037894">
      <w:pPr>
        <w:pStyle w:val="ListParagraph"/>
        <w:ind w:left="993"/>
        <w:jc w:val="both"/>
        <w:rPr>
          <w:rFonts w:asciiTheme="majorBidi" w:hAnsiTheme="majorBidi" w:cstheme="majorBidi"/>
        </w:rPr>
      </w:pPr>
    </w:p>
    <w:p w:rsidR="00131AF0" w:rsidRDefault="00722962" w:rsidP="00037894">
      <w:pPr>
        <w:pStyle w:val="ListParagraph"/>
        <w:spacing w:line="480" w:lineRule="auto"/>
        <w:ind w:left="426" w:firstLine="567"/>
        <w:jc w:val="both"/>
        <w:rPr>
          <w:rFonts w:asciiTheme="majorBidi" w:hAnsiTheme="majorBidi" w:cstheme="majorBidi"/>
        </w:rPr>
      </w:pPr>
      <w:r w:rsidRPr="00762642">
        <w:rPr>
          <w:rFonts w:asciiTheme="majorBidi" w:hAnsiTheme="majorBidi" w:cstheme="majorBidi"/>
        </w:rPr>
        <w:t>P</w:t>
      </w:r>
      <w:r w:rsidRPr="00762642">
        <w:rPr>
          <w:rFonts w:asciiTheme="majorBidi" w:hAnsiTheme="majorBidi" w:cstheme="majorBidi"/>
          <w:lang w:val="id-ID"/>
        </w:rPr>
        <w:t>enelitian kualitatif menurut Ahmad Tanzeh merupakan</w:t>
      </w:r>
      <w:r w:rsidR="00037894">
        <w:rPr>
          <w:rFonts w:asciiTheme="majorBidi" w:hAnsiTheme="majorBidi" w:cstheme="majorBidi"/>
        </w:rPr>
        <w:t xml:space="preserve"> “</w:t>
      </w:r>
      <w:r w:rsidRPr="00762642">
        <w:rPr>
          <w:rFonts w:asciiTheme="majorBidi" w:hAnsiTheme="majorBidi" w:cstheme="majorBidi"/>
          <w:lang w:val="id-ID"/>
        </w:rPr>
        <w:t>penelitian yang dimaksudkan untuk mengungkap gejala secara holisti</w:t>
      </w:r>
      <w:r w:rsidRPr="00762642">
        <w:rPr>
          <w:rFonts w:asciiTheme="majorBidi" w:hAnsiTheme="majorBidi" w:cstheme="majorBidi"/>
        </w:rPr>
        <w:t>k</w:t>
      </w:r>
      <w:r w:rsidRPr="00762642">
        <w:rPr>
          <w:rFonts w:asciiTheme="majorBidi" w:hAnsiTheme="majorBidi" w:cstheme="majorBidi"/>
          <w:lang w:val="id-ID"/>
        </w:rPr>
        <w:t>-kontekstual</w:t>
      </w:r>
      <w:r w:rsidRPr="00762642">
        <w:rPr>
          <w:rFonts w:asciiTheme="majorBidi" w:hAnsiTheme="majorBidi" w:cstheme="majorBidi"/>
        </w:rPr>
        <w:t xml:space="preserve"> </w:t>
      </w:r>
      <w:r w:rsidRPr="00762642">
        <w:rPr>
          <w:rFonts w:asciiTheme="majorBidi" w:hAnsiTheme="majorBidi" w:cstheme="majorBidi"/>
          <w:lang w:val="id-ID"/>
        </w:rPr>
        <w:t xml:space="preserve">(secara menyeluruh dan sesuai dengan konteks/apa adanya) melalui pengumpulan data dari latar alami sebagai sumber langsung dengan </w:t>
      </w:r>
      <w:r w:rsidRPr="00762642">
        <w:rPr>
          <w:rFonts w:asciiTheme="majorBidi" w:hAnsiTheme="majorBidi" w:cstheme="majorBidi"/>
        </w:rPr>
        <w:t xml:space="preserve">instrumen kunci penelitian itu </w:t>
      </w:r>
      <w:r w:rsidRPr="00762642">
        <w:rPr>
          <w:rFonts w:asciiTheme="majorBidi" w:hAnsiTheme="majorBidi" w:cstheme="majorBidi"/>
        </w:rPr>
        <w:lastRenderedPageBreak/>
        <w:t>sendiri</w:t>
      </w:r>
      <w:r w:rsidR="00037894">
        <w:rPr>
          <w:rFonts w:asciiTheme="majorBidi" w:hAnsiTheme="majorBidi" w:cstheme="majorBidi"/>
        </w:rPr>
        <w:t>”</w:t>
      </w:r>
      <w:r w:rsidRPr="00762642">
        <w:rPr>
          <w:rFonts w:asciiTheme="majorBidi" w:hAnsiTheme="majorBidi" w:cstheme="majorBidi"/>
          <w:lang w:val="id-ID"/>
        </w:rPr>
        <w:t>.</w:t>
      </w:r>
      <w:r w:rsidRPr="00762642">
        <w:rPr>
          <w:rStyle w:val="FootnoteReference"/>
          <w:rFonts w:asciiTheme="majorBidi" w:hAnsiTheme="majorBidi" w:cstheme="majorBidi"/>
        </w:rPr>
        <w:footnoteReference w:id="4"/>
      </w:r>
      <w:r w:rsidR="00114A2B">
        <w:rPr>
          <w:rFonts w:asciiTheme="majorBidi" w:hAnsiTheme="majorBidi" w:cstheme="majorBidi"/>
        </w:rPr>
        <w:t xml:space="preserve"> </w:t>
      </w:r>
      <w:r w:rsidRPr="00762642">
        <w:rPr>
          <w:rFonts w:asciiTheme="majorBidi" w:hAnsiTheme="majorBidi" w:cstheme="majorBidi"/>
        </w:rPr>
        <w:t xml:space="preserve">Dalam penelitian kualitatif, </w:t>
      </w:r>
      <w:r w:rsidR="00114A2B">
        <w:rPr>
          <w:rFonts w:asciiTheme="majorBidi" w:hAnsiTheme="majorBidi" w:cstheme="majorBidi"/>
        </w:rPr>
        <w:t>“</w:t>
      </w:r>
      <w:r w:rsidRPr="00762642">
        <w:rPr>
          <w:rFonts w:asciiTheme="majorBidi" w:hAnsiTheme="majorBidi" w:cstheme="majorBidi"/>
        </w:rPr>
        <w:t>seorang peneliti tidak diharapkan dan tidak dianjurkan memelihara asumsi dan keyakinan bahwa dirinya sangat tahu tentang fenomena yang hendak dikaji</w:t>
      </w:r>
      <w:r w:rsidR="00037894">
        <w:rPr>
          <w:rFonts w:asciiTheme="majorBidi" w:hAnsiTheme="majorBidi" w:cstheme="majorBidi"/>
        </w:rPr>
        <w:t>”</w:t>
      </w:r>
      <w:r w:rsidRPr="00762642">
        <w:rPr>
          <w:rFonts w:asciiTheme="majorBidi" w:hAnsiTheme="majorBidi" w:cstheme="majorBidi"/>
        </w:rPr>
        <w:t>.</w:t>
      </w:r>
      <w:r w:rsidRPr="00762642">
        <w:rPr>
          <w:rStyle w:val="FootnoteReference"/>
          <w:rFonts w:asciiTheme="majorBidi" w:hAnsiTheme="majorBidi" w:cstheme="majorBidi"/>
        </w:rPr>
        <w:footnoteReference w:id="5"/>
      </w:r>
    </w:p>
    <w:p w:rsidR="00D04773" w:rsidRDefault="00131AF0" w:rsidP="0034292E">
      <w:pPr>
        <w:pStyle w:val="ListParagraph"/>
        <w:spacing w:line="480" w:lineRule="auto"/>
        <w:ind w:left="426" w:firstLine="567"/>
        <w:jc w:val="both"/>
        <w:rPr>
          <w:rFonts w:asciiTheme="majorBidi" w:hAnsiTheme="majorBidi" w:cstheme="majorBidi"/>
          <w:lang w:val="fr-FR"/>
        </w:rPr>
      </w:pPr>
      <w:r>
        <w:rPr>
          <w:rFonts w:asciiTheme="majorBidi" w:hAnsiTheme="majorBidi" w:cstheme="majorBidi"/>
          <w:lang w:val="fr-FR"/>
        </w:rPr>
        <w:t xml:space="preserve">Penelitian </w:t>
      </w:r>
      <w:r w:rsidRPr="00762642">
        <w:rPr>
          <w:rFonts w:asciiTheme="majorBidi" w:hAnsiTheme="majorBidi" w:cstheme="majorBidi"/>
          <w:lang w:val="fr-FR"/>
        </w:rPr>
        <w:t xml:space="preserve">ini </w:t>
      </w:r>
      <w:r>
        <w:rPr>
          <w:rFonts w:asciiTheme="majorBidi" w:hAnsiTheme="majorBidi" w:cstheme="majorBidi"/>
          <w:lang w:val="fr-FR"/>
        </w:rPr>
        <w:t>menggunakan</w:t>
      </w:r>
      <w:r w:rsidR="00D04773">
        <w:rPr>
          <w:rFonts w:asciiTheme="majorBidi" w:hAnsiTheme="majorBidi" w:cstheme="majorBidi"/>
          <w:lang w:val="fr-FR"/>
        </w:rPr>
        <w:t xml:space="preserve"> </w:t>
      </w:r>
      <w:r w:rsidR="0034292E">
        <w:rPr>
          <w:rFonts w:asciiTheme="majorBidi" w:hAnsiTheme="majorBidi" w:cstheme="majorBidi"/>
          <w:lang w:val="fr-FR"/>
        </w:rPr>
        <w:t xml:space="preserve">pendekatan kualitatif </w:t>
      </w:r>
      <w:r w:rsidR="00D04773">
        <w:rPr>
          <w:rFonts w:asciiTheme="majorBidi" w:hAnsiTheme="majorBidi" w:cstheme="majorBidi"/>
          <w:lang w:val="fr-FR"/>
        </w:rPr>
        <w:t>karena,</w:t>
      </w:r>
      <w:r w:rsidR="0034292E">
        <w:rPr>
          <w:rFonts w:asciiTheme="majorBidi" w:hAnsiTheme="majorBidi" w:cstheme="majorBidi"/>
          <w:lang w:val="fr-FR"/>
        </w:rPr>
        <w:t xml:space="preserve"> dalam penelitian ini</w:t>
      </w:r>
      <w:r>
        <w:rPr>
          <w:rFonts w:asciiTheme="majorBidi" w:hAnsiTheme="majorBidi" w:cstheme="majorBidi"/>
          <w:lang w:val="fr-FR"/>
        </w:rPr>
        <w:t xml:space="preserve"> peneliti berusaha mengungkapkan beberapa bentuk upaya guru dalam menumbuhkan kedisiplinan siswa di MAN Nglawak Ke</w:t>
      </w:r>
      <w:r w:rsidR="00950F43">
        <w:rPr>
          <w:rFonts w:asciiTheme="majorBidi" w:hAnsiTheme="majorBidi" w:cstheme="majorBidi"/>
          <w:lang w:val="fr-FR"/>
        </w:rPr>
        <w:t>r</w:t>
      </w:r>
      <w:r>
        <w:rPr>
          <w:rFonts w:asciiTheme="majorBidi" w:hAnsiTheme="majorBidi" w:cstheme="majorBidi"/>
          <w:lang w:val="fr-FR"/>
        </w:rPr>
        <w:t xml:space="preserve">tosono secara menyeluruh dan apa adanya melalui latar alami yaitu tempat di mana kedisiplinan itu diterapkan dan peneliti bertindak sebagai instrumen kunci. Sebagai instrumen kunci, peneliti bisa melihat secara langsung peristiwa atau kejadian secara langsung pada </w:t>
      </w:r>
      <w:r w:rsidR="0034292E" w:rsidRPr="00762642">
        <w:rPr>
          <w:rFonts w:asciiTheme="majorBidi" w:hAnsiTheme="majorBidi" w:cstheme="majorBidi"/>
          <w:lang w:val="id-ID"/>
        </w:rPr>
        <w:t>subjek</w:t>
      </w:r>
      <w:r w:rsidR="0034292E">
        <w:rPr>
          <w:rFonts w:asciiTheme="majorBidi" w:hAnsiTheme="majorBidi" w:cstheme="majorBidi"/>
          <w:lang w:val="fr-FR"/>
        </w:rPr>
        <w:t xml:space="preserve"> </w:t>
      </w:r>
      <w:r>
        <w:rPr>
          <w:rFonts w:asciiTheme="majorBidi" w:hAnsiTheme="majorBidi" w:cstheme="majorBidi"/>
          <w:lang w:val="fr-FR"/>
        </w:rPr>
        <w:t>yang diteliti. Hal ini dilakukan oleh peneliti untuk mengetahui sejauh mana upaya guru dalam menumbuhkan kedisiplinan siswa di MAN Nglawak Kertosono dalam bidang keagamaan, ekstra kurikuler, dan mentaaati peraturan sekolah, jadi</w:t>
      </w:r>
      <w:r w:rsidR="00E4271E">
        <w:rPr>
          <w:rFonts w:asciiTheme="majorBidi" w:hAnsiTheme="majorBidi" w:cstheme="majorBidi"/>
          <w:lang w:val="fr-FR"/>
        </w:rPr>
        <w:t xml:space="preserve"> </w:t>
      </w:r>
      <w:r w:rsidR="00CB1D03">
        <w:rPr>
          <w:rFonts w:asciiTheme="majorBidi" w:hAnsiTheme="majorBidi" w:cstheme="majorBidi"/>
          <w:lang w:val="fr-FR"/>
        </w:rPr>
        <w:t xml:space="preserve">penelitian ini menghasilkan data deskriptif yang meliputi perilaku </w:t>
      </w:r>
      <w:r w:rsidR="00C50088">
        <w:rPr>
          <w:rFonts w:asciiTheme="majorBidi" w:hAnsiTheme="majorBidi" w:cstheme="majorBidi"/>
          <w:lang w:val="fr-FR"/>
        </w:rPr>
        <w:t>dan</w:t>
      </w:r>
      <w:r w:rsidR="00CB1D03">
        <w:rPr>
          <w:rFonts w:asciiTheme="majorBidi" w:hAnsiTheme="majorBidi" w:cstheme="majorBidi"/>
          <w:lang w:val="fr-FR"/>
        </w:rPr>
        <w:t xml:space="preserve"> lisan </w:t>
      </w:r>
      <w:r w:rsidR="00E4271E">
        <w:rPr>
          <w:rFonts w:asciiTheme="majorBidi" w:hAnsiTheme="majorBidi" w:cstheme="majorBidi"/>
          <w:lang w:val="fr-FR"/>
        </w:rPr>
        <w:t xml:space="preserve"> </w:t>
      </w:r>
      <w:r w:rsidR="00CB1D03">
        <w:rPr>
          <w:rFonts w:asciiTheme="majorBidi" w:hAnsiTheme="majorBidi" w:cstheme="majorBidi"/>
          <w:lang w:val="fr-FR"/>
        </w:rPr>
        <w:t>d</w:t>
      </w:r>
      <w:r w:rsidR="0034292E">
        <w:rPr>
          <w:rFonts w:asciiTheme="majorBidi" w:hAnsiTheme="majorBidi" w:cstheme="majorBidi"/>
          <w:lang w:val="fr-FR"/>
        </w:rPr>
        <w:t xml:space="preserve">ari </w:t>
      </w:r>
      <w:r w:rsidR="0034292E" w:rsidRPr="00762642">
        <w:rPr>
          <w:rFonts w:asciiTheme="majorBidi" w:hAnsiTheme="majorBidi" w:cstheme="majorBidi"/>
          <w:lang w:val="id-ID"/>
        </w:rPr>
        <w:t>subjek</w:t>
      </w:r>
      <w:r>
        <w:rPr>
          <w:rFonts w:asciiTheme="majorBidi" w:hAnsiTheme="majorBidi" w:cstheme="majorBidi"/>
          <w:lang w:val="fr-FR"/>
        </w:rPr>
        <w:t xml:space="preserve"> yang diteliti. </w:t>
      </w:r>
      <w:r w:rsidR="00D04773">
        <w:rPr>
          <w:rFonts w:asciiTheme="majorBidi" w:hAnsiTheme="majorBidi" w:cstheme="majorBidi"/>
          <w:lang w:val="fr-FR"/>
        </w:rPr>
        <w:t xml:space="preserve">Oleh karena itu, </w:t>
      </w:r>
      <w:r w:rsidR="00E4271E">
        <w:rPr>
          <w:rFonts w:asciiTheme="majorBidi" w:hAnsiTheme="majorBidi" w:cstheme="majorBidi"/>
          <w:lang w:val="fr-FR"/>
        </w:rPr>
        <w:t xml:space="preserve">Penelitian ini </w:t>
      </w:r>
      <w:r w:rsidR="00722962" w:rsidRPr="00762642">
        <w:rPr>
          <w:rFonts w:asciiTheme="majorBidi" w:hAnsiTheme="majorBidi" w:cstheme="majorBidi"/>
          <w:lang w:val="fr-FR"/>
        </w:rPr>
        <w:t>dilakukan untuk mengetahui secara terperinci tentang upaya guru dalam menumbuhkan kedisiplinan siswa di MAN Nglawak Kertosono</w:t>
      </w:r>
      <w:r w:rsidR="00CB1D03">
        <w:rPr>
          <w:rFonts w:asciiTheme="majorBidi" w:hAnsiTheme="majorBidi" w:cstheme="majorBidi"/>
          <w:lang w:val="fr-FR"/>
        </w:rPr>
        <w:t xml:space="preserve"> Tahun Ajaran 2011/2012</w:t>
      </w:r>
      <w:r w:rsidR="00950F43">
        <w:rPr>
          <w:rFonts w:asciiTheme="majorBidi" w:hAnsiTheme="majorBidi" w:cstheme="majorBidi"/>
          <w:lang w:val="fr-FR"/>
        </w:rPr>
        <w:t>.</w:t>
      </w:r>
    </w:p>
    <w:p w:rsidR="00D04773" w:rsidRDefault="00D04773" w:rsidP="00131AF0">
      <w:pPr>
        <w:pStyle w:val="ListParagraph"/>
        <w:spacing w:line="480" w:lineRule="auto"/>
        <w:ind w:left="426" w:firstLine="567"/>
        <w:jc w:val="both"/>
        <w:rPr>
          <w:rFonts w:asciiTheme="majorBidi" w:hAnsiTheme="majorBidi" w:cstheme="majorBidi"/>
          <w:lang w:val="fr-FR"/>
        </w:rPr>
      </w:pPr>
    </w:p>
    <w:p w:rsidR="00722962" w:rsidRDefault="00722962" w:rsidP="00131AF0">
      <w:pPr>
        <w:pStyle w:val="ListParagraph"/>
        <w:spacing w:line="480" w:lineRule="auto"/>
        <w:ind w:left="426" w:firstLine="567"/>
        <w:jc w:val="both"/>
        <w:rPr>
          <w:rFonts w:asciiTheme="majorBidi" w:hAnsiTheme="majorBidi" w:cstheme="majorBidi"/>
          <w:lang w:val="fr-FR"/>
        </w:rPr>
      </w:pPr>
      <w:r w:rsidRPr="00762642">
        <w:rPr>
          <w:rFonts w:asciiTheme="majorBidi" w:hAnsiTheme="majorBidi" w:cstheme="majorBidi"/>
          <w:lang w:val="fr-FR"/>
        </w:rPr>
        <w:t>.</w:t>
      </w:r>
    </w:p>
    <w:p w:rsidR="0040605A" w:rsidRPr="00131AF0" w:rsidRDefault="0040605A" w:rsidP="00131AF0">
      <w:pPr>
        <w:pStyle w:val="ListParagraph"/>
        <w:spacing w:line="480" w:lineRule="auto"/>
        <w:ind w:left="426" w:firstLine="567"/>
        <w:jc w:val="both"/>
        <w:rPr>
          <w:rFonts w:asciiTheme="majorBidi" w:hAnsiTheme="majorBidi" w:cstheme="majorBidi"/>
          <w:lang w:val="fr-FR"/>
        </w:rPr>
      </w:pPr>
    </w:p>
    <w:p w:rsidR="00722962" w:rsidRPr="00762642" w:rsidRDefault="00974263" w:rsidP="008158C3">
      <w:pPr>
        <w:pStyle w:val="ListParagraph"/>
        <w:numPr>
          <w:ilvl w:val="0"/>
          <w:numId w:val="14"/>
        </w:numPr>
        <w:spacing w:line="480" w:lineRule="auto"/>
        <w:ind w:left="426" w:hanging="426"/>
        <w:jc w:val="both"/>
        <w:rPr>
          <w:rFonts w:asciiTheme="majorBidi" w:hAnsiTheme="majorBidi" w:cstheme="majorBidi"/>
          <w:lang w:val="fr-FR"/>
        </w:rPr>
      </w:pPr>
      <w:r>
        <w:rPr>
          <w:rFonts w:asciiTheme="majorBidi" w:hAnsiTheme="majorBidi" w:cstheme="majorBidi"/>
          <w:b/>
        </w:rPr>
        <w:lastRenderedPageBreak/>
        <w:t>Kehadiran Peneliti di L</w:t>
      </w:r>
      <w:r w:rsidR="00722962" w:rsidRPr="00762642">
        <w:rPr>
          <w:rFonts w:asciiTheme="majorBidi" w:hAnsiTheme="majorBidi" w:cstheme="majorBidi"/>
          <w:b/>
        </w:rPr>
        <w:t xml:space="preserve">apangan </w:t>
      </w:r>
    </w:p>
    <w:p w:rsidR="00722962" w:rsidRPr="00762642" w:rsidRDefault="00722962" w:rsidP="00880F21">
      <w:pPr>
        <w:spacing w:after="0" w:line="480" w:lineRule="auto"/>
        <w:ind w:left="426" w:firstLine="567"/>
        <w:jc w:val="both"/>
        <w:rPr>
          <w:rFonts w:asciiTheme="majorBidi" w:hAnsiTheme="majorBidi" w:cstheme="majorBidi"/>
          <w:sz w:val="24"/>
          <w:szCs w:val="24"/>
        </w:rPr>
      </w:pPr>
      <w:r w:rsidRPr="00762642">
        <w:rPr>
          <w:rFonts w:asciiTheme="majorBidi" w:hAnsiTheme="majorBidi" w:cstheme="majorBidi"/>
          <w:sz w:val="24"/>
          <w:szCs w:val="24"/>
        </w:rPr>
        <w:t xml:space="preserve">Dalam penelitian kualitatif, peneliti bertindak sebagai instrumen sekaligus pengumpul data. Instrumen selain manusia yang digunakan adalah pedoman wawancara, pedoman observasi, kamera, tetapi fungsinya terbatas sebagai pendukung tugas peneliti sebagai instrumen. Peneliti berperan sebagai pengamat partisipatif atau pengamat penuh. </w:t>
      </w:r>
      <w:r w:rsidR="00880F21" w:rsidRPr="00762642">
        <w:rPr>
          <w:rFonts w:asciiTheme="majorBidi" w:hAnsiTheme="majorBidi" w:cstheme="majorBidi"/>
          <w:sz w:val="24"/>
          <w:szCs w:val="24"/>
        </w:rPr>
        <w:t>Peneliti</w:t>
      </w:r>
      <w:r w:rsidR="00880F21">
        <w:rPr>
          <w:rFonts w:asciiTheme="majorBidi" w:hAnsiTheme="majorBidi" w:cstheme="majorBidi"/>
          <w:sz w:val="24"/>
          <w:szCs w:val="24"/>
        </w:rPr>
        <w:t xml:space="preserve"> b</w:t>
      </w:r>
      <w:r w:rsidRPr="00762642">
        <w:rPr>
          <w:rFonts w:asciiTheme="majorBidi" w:hAnsiTheme="majorBidi" w:cstheme="majorBidi"/>
          <w:sz w:val="24"/>
          <w:szCs w:val="24"/>
        </w:rPr>
        <w:t xml:space="preserve">erperan serta agar </w:t>
      </w:r>
      <w:r w:rsidR="00880F21">
        <w:rPr>
          <w:rFonts w:asciiTheme="majorBidi" w:hAnsiTheme="majorBidi" w:cstheme="majorBidi"/>
          <w:sz w:val="24"/>
          <w:szCs w:val="24"/>
        </w:rPr>
        <w:t>dapat mengamati subj</w:t>
      </w:r>
      <w:r w:rsidRPr="00762642">
        <w:rPr>
          <w:rFonts w:asciiTheme="majorBidi" w:hAnsiTheme="majorBidi" w:cstheme="majorBidi"/>
          <w:sz w:val="24"/>
          <w:szCs w:val="24"/>
        </w:rPr>
        <w:t>ek dalam upayanya menumbuhkan kedisiplinan siswa secara langsung sehingga data yang dikumpulkan benar-benar lengkap, relevan, dan dijamin keabsahannya karena diperoleh d</w:t>
      </w:r>
      <w:r w:rsidR="00880F21">
        <w:rPr>
          <w:rFonts w:asciiTheme="majorBidi" w:hAnsiTheme="majorBidi" w:cstheme="majorBidi"/>
          <w:sz w:val="24"/>
          <w:szCs w:val="24"/>
        </w:rPr>
        <w:t>ari interaksi sosial dengan subj</w:t>
      </w:r>
      <w:r w:rsidRPr="00762642">
        <w:rPr>
          <w:rFonts w:asciiTheme="majorBidi" w:hAnsiTheme="majorBidi" w:cstheme="majorBidi"/>
          <w:sz w:val="24"/>
          <w:szCs w:val="24"/>
        </w:rPr>
        <w:t xml:space="preserve">ek penelitian. </w:t>
      </w:r>
    </w:p>
    <w:p w:rsidR="00722962" w:rsidRDefault="00722962" w:rsidP="00ED6D18">
      <w:pPr>
        <w:spacing w:after="0" w:line="480" w:lineRule="auto"/>
        <w:ind w:left="426" w:firstLine="611"/>
        <w:jc w:val="both"/>
        <w:rPr>
          <w:rFonts w:asciiTheme="majorBidi" w:hAnsiTheme="majorBidi" w:cstheme="majorBidi"/>
          <w:sz w:val="24"/>
          <w:szCs w:val="24"/>
        </w:rPr>
      </w:pPr>
      <w:r w:rsidRPr="00762642">
        <w:rPr>
          <w:rFonts w:asciiTheme="majorBidi" w:hAnsiTheme="majorBidi" w:cstheme="majorBidi"/>
          <w:sz w:val="24"/>
          <w:szCs w:val="24"/>
        </w:rPr>
        <w:t xml:space="preserve">Instrumen utama dalam penelitian ini adalah manusia sehingga untuk menyimpulkan data secara komprehensif dan utuh, maka kehadiran peneliti di lapangan sangat penting, diutamakan dan diperlukan. Peneliti juga </w:t>
      </w:r>
      <w:r w:rsidR="00E4271E">
        <w:rPr>
          <w:rFonts w:asciiTheme="majorBidi" w:hAnsiTheme="majorBidi" w:cstheme="majorBidi"/>
          <w:sz w:val="24"/>
          <w:szCs w:val="24"/>
        </w:rPr>
        <w:t>menemui informan yang menjadi su</w:t>
      </w:r>
      <w:r w:rsidR="00ED5075">
        <w:rPr>
          <w:rFonts w:asciiTheme="majorBidi" w:hAnsiTheme="majorBidi" w:cstheme="majorBidi"/>
          <w:sz w:val="24"/>
          <w:szCs w:val="24"/>
        </w:rPr>
        <w:t>bj</w:t>
      </w:r>
      <w:r w:rsidRPr="00762642">
        <w:rPr>
          <w:rFonts w:asciiTheme="majorBidi" w:hAnsiTheme="majorBidi" w:cstheme="majorBidi"/>
          <w:sz w:val="24"/>
          <w:szCs w:val="24"/>
        </w:rPr>
        <w:t>ek penelitian yaitu beberapa guru dan siswa MAN yang berperan langsung sebagai pelaku kedisiplinan sehingga peneliti mendapatkan data-data yang berkaitan dengan fokus penelitian.</w:t>
      </w:r>
    </w:p>
    <w:p w:rsidR="004532C9" w:rsidRPr="00762642" w:rsidRDefault="004532C9" w:rsidP="00ED6D18">
      <w:pPr>
        <w:spacing w:after="0" w:line="480" w:lineRule="auto"/>
        <w:ind w:left="426" w:firstLine="611"/>
        <w:jc w:val="both"/>
        <w:rPr>
          <w:rFonts w:asciiTheme="majorBidi" w:hAnsiTheme="majorBidi" w:cstheme="majorBidi"/>
          <w:sz w:val="24"/>
          <w:szCs w:val="24"/>
        </w:rPr>
      </w:pPr>
    </w:p>
    <w:p w:rsidR="00722962" w:rsidRPr="00762642" w:rsidRDefault="00722962" w:rsidP="00BA0819">
      <w:pPr>
        <w:numPr>
          <w:ilvl w:val="0"/>
          <w:numId w:val="14"/>
        </w:numPr>
        <w:spacing w:after="0" w:line="480" w:lineRule="auto"/>
        <w:ind w:left="426" w:hanging="426"/>
        <w:jc w:val="both"/>
        <w:rPr>
          <w:rFonts w:asciiTheme="majorBidi" w:hAnsiTheme="majorBidi" w:cstheme="majorBidi"/>
          <w:b/>
          <w:sz w:val="24"/>
          <w:szCs w:val="24"/>
        </w:rPr>
      </w:pPr>
      <w:r w:rsidRPr="00762642">
        <w:rPr>
          <w:rFonts w:asciiTheme="majorBidi" w:hAnsiTheme="majorBidi" w:cstheme="majorBidi"/>
          <w:b/>
          <w:sz w:val="24"/>
          <w:szCs w:val="24"/>
        </w:rPr>
        <w:t>Lokasi Penelitian</w:t>
      </w:r>
    </w:p>
    <w:p w:rsidR="003B5803" w:rsidRDefault="00722962" w:rsidP="00D04773">
      <w:pPr>
        <w:spacing w:after="0" w:line="480" w:lineRule="auto"/>
        <w:ind w:left="684" w:firstLine="720"/>
        <w:jc w:val="both"/>
        <w:rPr>
          <w:rFonts w:asciiTheme="majorBidi" w:hAnsiTheme="majorBidi" w:cstheme="majorBidi"/>
          <w:sz w:val="24"/>
          <w:szCs w:val="24"/>
        </w:rPr>
      </w:pPr>
      <w:r w:rsidRPr="00762642">
        <w:rPr>
          <w:rFonts w:asciiTheme="majorBidi" w:hAnsiTheme="majorBidi" w:cstheme="majorBidi"/>
          <w:sz w:val="24"/>
          <w:szCs w:val="24"/>
        </w:rPr>
        <w:t>Lokasi penelitian adalah MAN Ng</w:t>
      </w:r>
      <w:r w:rsidR="00FB52EE">
        <w:rPr>
          <w:rFonts w:asciiTheme="majorBidi" w:hAnsiTheme="majorBidi" w:cstheme="majorBidi"/>
          <w:sz w:val="24"/>
          <w:szCs w:val="24"/>
        </w:rPr>
        <w:t>lawak Kertosono yang berada di D</w:t>
      </w:r>
      <w:r w:rsidRPr="00762642">
        <w:rPr>
          <w:rFonts w:asciiTheme="majorBidi" w:hAnsiTheme="majorBidi" w:cstheme="majorBidi"/>
          <w:sz w:val="24"/>
          <w:szCs w:val="24"/>
        </w:rPr>
        <w:t>esa Nglaw</w:t>
      </w:r>
      <w:r w:rsidR="00FB52EE">
        <w:rPr>
          <w:rFonts w:asciiTheme="majorBidi" w:hAnsiTheme="majorBidi" w:cstheme="majorBidi"/>
          <w:sz w:val="24"/>
          <w:szCs w:val="24"/>
        </w:rPr>
        <w:t>ak Kecamatan Kertosono K</w:t>
      </w:r>
      <w:r w:rsidRPr="00762642">
        <w:rPr>
          <w:rFonts w:asciiTheme="majorBidi" w:hAnsiTheme="majorBidi" w:cstheme="majorBidi"/>
          <w:sz w:val="24"/>
          <w:szCs w:val="24"/>
        </w:rPr>
        <w:t>abupaten Nganjuk dengan fokus penelitian pada upaya guru dalam kaitannya dengan menumbuhkan kedisiplinan siswa dalam tiga bidang yakni bidang keagamaan, ekstra</w:t>
      </w:r>
      <w:r w:rsidR="00994086">
        <w:rPr>
          <w:rFonts w:asciiTheme="majorBidi" w:hAnsiTheme="majorBidi" w:cstheme="majorBidi"/>
          <w:sz w:val="24"/>
          <w:szCs w:val="24"/>
        </w:rPr>
        <w:t xml:space="preserve"> </w:t>
      </w:r>
      <w:r w:rsidRPr="00762642">
        <w:rPr>
          <w:rFonts w:asciiTheme="majorBidi" w:hAnsiTheme="majorBidi" w:cstheme="majorBidi"/>
          <w:sz w:val="24"/>
          <w:szCs w:val="24"/>
        </w:rPr>
        <w:t xml:space="preserve">kurikuler, dan dalam mentaati </w:t>
      </w:r>
      <w:r w:rsidR="00CB7916">
        <w:rPr>
          <w:rFonts w:asciiTheme="majorBidi" w:hAnsiTheme="majorBidi" w:cstheme="majorBidi"/>
          <w:sz w:val="24"/>
          <w:szCs w:val="24"/>
        </w:rPr>
        <w:t>peraturan</w:t>
      </w:r>
      <w:r w:rsidRPr="00762642">
        <w:rPr>
          <w:rFonts w:asciiTheme="majorBidi" w:hAnsiTheme="majorBidi" w:cstheme="majorBidi"/>
          <w:sz w:val="24"/>
          <w:szCs w:val="24"/>
        </w:rPr>
        <w:t xml:space="preserve"> sekolah. Alasan peneliti memilih </w:t>
      </w:r>
      <w:r w:rsidRPr="00762642">
        <w:rPr>
          <w:rFonts w:asciiTheme="majorBidi" w:hAnsiTheme="majorBidi" w:cstheme="majorBidi"/>
          <w:sz w:val="24"/>
          <w:szCs w:val="24"/>
        </w:rPr>
        <w:lastRenderedPageBreak/>
        <w:t>lokasi penelitian di MAN Nglawak Kertosono karena keberadaan mutu lembaga ini secara keseluruhan sangat diperhitungkan dan memiliki segudang prestasi yang unggul serta bersaing di</w:t>
      </w:r>
      <w:r w:rsidR="009050C0">
        <w:rPr>
          <w:rFonts w:asciiTheme="majorBidi" w:hAnsiTheme="majorBidi" w:cstheme="majorBidi"/>
          <w:sz w:val="24"/>
          <w:szCs w:val="24"/>
        </w:rPr>
        <w:t xml:space="preserve"> </w:t>
      </w:r>
      <w:r w:rsidRPr="00762642">
        <w:rPr>
          <w:rFonts w:asciiTheme="majorBidi" w:hAnsiTheme="majorBidi" w:cstheme="majorBidi"/>
          <w:sz w:val="24"/>
          <w:szCs w:val="24"/>
        </w:rPr>
        <w:t xml:space="preserve">antara lembaga pendidikan lain. </w:t>
      </w:r>
      <w:r w:rsidR="00E4271E">
        <w:rPr>
          <w:rFonts w:asciiTheme="majorBidi" w:hAnsiTheme="majorBidi" w:cstheme="majorBidi"/>
          <w:sz w:val="24"/>
          <w:szCs w:val="24"/>
        </w:rPr>
        <w:t>Selain itu</w:t>
      </w:r>
      <w:r w:rsidR="008F5CB5">
        <w:rPr>
          <w:rFonts w:asciiTheme="majorBidi" w:hAnsiTheme="majorBidi" w:cstheme="majorBidi"/>
          <w:sz w:val="24"/>
          <w:szCs w:val="24"/>
        </w:rPr>
        <w:t>,</w:t>
      </w:r>
      <w:r w:rsidR="00E4271E">
        <w:rPr>
          <w:rFonts w:asciiTheme="majorBidi" w:hAnsiTheme="majorBidi" w:cstheme="majorBidi"/>
          <w:sz w:val="24"/>
          <w:szCs w:val="24"/>
        </w:rPr>
        <w:t xml:space="preserve"> </w:t>
      </w:r>
      <w:r w:rsidR="0079370A">
        <w:rPr>
          <w:rFonts w:asciiTheme="majorBidi" w:hAnsiTheme="majorBidi" w:cstheme="majorBidi"/>
          <w:sz w:val="24"/>
          <w:szCs w:val="24"/>
        </w:rPr>
        <w:t xml:space="preserve">di </w:t>
      </w:r>
      <w:r w:rsidR="0079370A" w:rsidRPr="00762642">
        <w:rPr>
          <w:rFonts w:asciiTheme="majorBidi" w:hAnsiTheme="majorBidi" w:cstheme="majorBidi"/>
          <w:sz w:val="24"/>
          <w:szCs w:val="24"/>
        </w:rPr>
        <w:t xml:space="preserve">MAN Nglawak Kertosono </w:t>
      </w:r>
      <w:r w:rsidR="0079370A">
        <w:rPr>
          <w:rFonts w:asciiTheme="majorBidi" w:hAnsiTheme="majorBidi" w:cstheme="majorBidi"/>
          <w:sz w:val="24"/>
          <w:szCs w:val="24"/>
        </w:rPr>
        <w:t>terdapat aspek-aspek kedisiplinan yang akan dikaji oleh peneliti</w:t>
      </w:r>
      <w:r w:rsidR="003B5803" w:rsidRPr="003B5803">
        <w:rPr>
          <w:rFonts w:asciiTheme="majorBidi" w:hAnsiTheme="majorBidi" w:cstheme="majorBidi"/>
          <w:sz w:val="24"/>
          <w:szCs w:val="24"/>
        </w:rPr>
        <w:t xml:space="preserve"> </w:t>
      </w:r>
      <w:r w:rsidR="009E2189">
        <w:rPr>
          <w:rFonts w:asciiTheme="majorBidi" w:hAnsiTheme="majorBidi" w:cstheme="majorBidi"/>
          <w:sz w:val="24"/>
          <w:szCs w:val="24"/>
        </w:rPr>
        <w:t>yakni</w:t>
      </w:r>
      <w:r w:rsidR="00D04773">
        <w:rPr>
          <w:rFonts w:asciiTheme="majorBidi" w:hAnsiTheme="majorBidi" w:cstheme="majorBidi"/>
          <w:sz w:val="24"/>
          <w:szCs w:val="24"/>
        </w:rPr>
        <w:t>,</w:t>
      </w:r>
      <w:r w:rsidR="009E2189">
        <w:rPr>
          <w:rFonts w:asciiTheme="majorBidi" w:hAnsiTheme="majorBidi" w:cstheme="majorBidi"/>
          <w:sz w:val="24"/>
          <w:szCs w:val="24"/>
        </w:rPr>
        <w:t xml:space="preserve"> </w:t>
      </w:r>
      <w:r w:rsidR="003B5803" w:rsidRPr="00762642">
        <w:rPr>
          <w:rFonts w:asciiTheme="majorBidi" w:hAnsiTheme="majorBidi" w:cstheme="majorBidi"/>
          <w:sz w:val="24"/>
          <w:szCs w:val="24"/>
        </w:rPr>
        <w:t>kedisiplin</w:t>
      </w:r>
      <w:r w:rsidR="00D04773">
        <w:rPr>
          <w:rFonts w:asciiTheme="majorBidi" w:hAnsiTheme="majorBidi" w:cstheme="majorBidi"/>
          <w:sz w:val="24"/>
          <w:szCs w:val="24"/>
        </w:rPr>
        <w:t>an siswa dalam tiga bidang yang meliputi</w:t>
      </w:r>
      <w:r w:rsidR="003B5803" w:rsidRPr="00762642">
        <w:rPr>
          <w:rFonts w:asciiTheme="majorBidi" w:hAnsiTheme="majorBidi" w:cstheme="majorBidi"/>
          <w:sz w:val="24"/>
          <w:szCs w:val="24"/>
        </w:rPr>
        <w:t xml:space="preserve"> bidang keagamaan, ekstra</w:t>
      </w:r>
      <w:r w:rsidR="003B5803">
        <w:rPr>
          <w:rFonts w:asciiTheme="majorBidi" w:hAnsiTheme="majorBidi" w:cstheme="majorBidi"/>
          <w:sz w:val="24"/>
          <w:szCs w:val="24"/>
        </w:rPr>
        <w:t xml:space="preserve"> </w:t>
      </w:r>
      <w:r w:rsidR="003B5803" w:rsidRPr="00762642">
        <w:rPr>
          <w:rFonts w:asciiTheme="majorBidi" w:hAnsiTheme="majorBidi" w:cstheme="majorBidi"/>
          <w:sz w:val="24"/>
          <w:szCs w:val="24"/>
        </w:rPr>
        <w:t xml:space="preserve">kurikuler, dan mentaati </w:t>
      </w:r>
      <w:r w:rsidR="003B5803">
        <w:rPr>
          <w:rFonts w:asciiTheme="majorBidi" w:hAnsiTheme="majorBidi" w:cstheme="majorBidi"/>
          <w:sz w:val="24"/>
          <w:szCs w:val="24"/>
        </w:rPr>
        <w:t>peraturan</w:t>
      </w:r>
      <w:r w:rsidR="00B351D4">
        <w:rPr>
          <w:rFonts w:asciiTheme="majorBidi" w:hAnsiTheme="majorBidi" w:cstheme="majorBidi"/>
          <w:sz w:val="24"/>
          <w:szCs w:val="24"/>
        </w:rPr>
        <w:t xml:space="preserve"> sekolah.</w:t>
      </w:r>
    </w:p>
    <w:p w:rsidR="0079370A" w:rsidRPr="00B45B4B" w:rsidRDefault="003B5803" w:rsidP="00402294">
      <w:pPr>
        <w:spacing w:after="0" w:line="480" w:lineRule="auto"/>
        <w:ind w:left="686" w:firstLine="720"/>
        <w:contextualSpacing/>
        <w:jc w:val="both"/>
        <w:rPr>
          <w:rFonts w:ascii="Times New Roman" w:hAnsi="Times New Roman" w:cs="Times New Roman"/>
          <w:sz w:val="24"/>
          <w:szCs w:val="24"/>
          <w:lang w:val="fi-FI"/>
        </w:rPr>
      </w:pPr>
      <w:r>
        <w:rPr>
          <w:rFonts w:asciiTheme="majorBidi" w:hAnsiTheme="majorBidi" w:cstheme="majorBidi"/>
          <w:sz w:val="24"/>
          <w:szCs w:val="24"/>
        </w:rPr>
        <w:t>D</w:t>
      </w:r>
      <w:r w:rsidR="0079370A">
        <w:rPr>
          <w:rFonts w:asciiTheme="majorBidi" w:hAnsiTheme="majorBidi" w:cstheme="majorBidi"/>
          <w:sz w:val="24"/>
          <w:szCs w:val="24"/>
        </w:rPr>
        <w:t>alam</w:t>
      </w:r>
      <w:r>
        <w:rPr>
          <w:rFonts w:asciiTheme="majorBidi" w:hAnsiTheme="majorBidi" w:cstheme="majorBidi"/>
          <w:sz w:val="24"/>
          <w:szCs w:val="24"/>
        </w:rPr>
        <w:t xml:space="preserve"> </w:t>
      </w:r>
      <w:r w:rsidR="0079370A">
        <w:rPr>
          <w:rFonts w:asciiTheme="majorBidi" w:hAnsiTheme="majorBidi" w:cstheme="majorBidi"/>
          <w:sz w:val="24"/>
          <w:szCs w:val="24"/>
        </w:rPr>
        <w:t xml:space="preserve">bidang </w:t>
      </w:r>
      <w:r w:rsidR="0079370A" w:rsidRPr="00762642">
        <w:rPr>
          <w:rFonts w:asciiTheme="majorBidi" w:hAnsiTheme="majorBidi" w:cstheme="majorBidi"/>
          <w:sz w:val="24"/>
          <w:szCs w:val="24"/>
        </w:rPr>
        <w:t>keagamaan</w:t>
      </w:r>
      <w:r w:rsidR="00C50088">
        <w:rPr>
          <w:rFonts w:asciiTheme="majorBidi" w:hAnsiTheme="majorBidi" w:cstheme="majorBidi"/>
          <w:sz w:val="24"/>
          <w:szCs w:val="24"/>
        </w:rPr>
        <w:t xml:space="preserve">. </w:t>
      </w:r>
      <w:r w:rsidR="00C50088">
        <w:rPr>
          <w:rFonts w:ascii="Times New Roman" w:hAnsi="Times New Roman" w:cs="Times New Roman"/>
          <w:sz w:val="24"/>
          <w:szCs w:val="24"/>
        </w:rPr>
        <w:t>S</w:t>
      </w:r>
      <w:r w:rsidR="00C50088">
        <w:rPr>
          <w:rFonts w:ascii="Times New Roman" w:hAnsi="Times New Roman" w:cs="Times New Roman"/>
          <w:sz w:val="24"/>
          <w:szCs w:val="24"/>
          <w:lang w:val="sv-SE"/>
        </w:rPr>
        <w:t xml:space="preserve">etiap </w:t>
      </w:r>
      <w:r w:rsidR="0079370A">
        <w:rPr>
          <w:rFonts w:ascii="Times New Roman" w:hAnsi="Times New Roman" w:cs="Times New Roman"/>
          <w:sz w:val="24"/>
          <w:szCs w:val="24"/>
          <w:lang w:val="sv-SE"/>
        </w:rPr>
        <w:t>d</w:t>
      </w:r>
      <w:r>
        <w:rPr>
          <w:rFonts w:ascii="Times New Roman" w:hAnsi="Times New Roman" w:cs="Times New Roman"/>
          <w:sz w:val="24"/>
          <w:szCs w:val="24"/>
          <w:lang w:val="sv-SE"/>
        </w:rPr>
        <w:t>ua pekan sekali pada hari senin</w:t>
      </w:r>
      <w:r w:rsidR="0079370A" w:rsidRPr="001948F9">
        <w:rPr>
          <w:rFonts w:ascii="Times New Roman" w:hAnsi="Times New Roman" w:cs="Times New Roman"/>
          <w:sz w:val="24"/>
          <w:szCs w:val="24"/>
          <w:lang w:val="sv-SE"/>
        </w:rPr>
        <w:t xml:space="preserve"> bergantian dengan pelaksanaan upacara bendera, para siswa guru da</w:t>
      </w:r>
      <w:r w:rsidR="00B351D4">
        <w:rPr>
          <w:rFonts w:ascii="Times New Roman" w:hAnsi="Times New Roman" w:cs="Times New Roman"/>
          <w:sz w:val="24"/>
          <w:szCs w:val="24"/>
          <w:lang w:val="sv-SE"/>
        </w:rPr>
        <w:t>n pegawai MAN menggelar shalat d</w:t>
      </w:r>
      <w:r w:rsidR="0079370A" w:rsidRPr="001948F9">
        <w:rPr>
          <w:rFonts w:ascii="Times New Roman" w:hAnsi="Times New Roman" w:cs="Times New Roman"/>
          <w:sz w:val="24"/>
          <w:szCs w:val="24"/>
          <w:lang w:val="sv-SE"/>
        </w:rPr>
        <w:t>huha, sha</w:t>
      </w:r>
      <w:r w:rsidR="00B351D4">
        <w:rPr>
          <w:rFonts w:ascii="Times New Roman" w:hAnsi="Times New Roman" w:cs="Times New Roman"/>
          <w:sz w:val="24"/>
          <w:szCs w:val="24"/>
          <w:lang w:val="sv-SE"/>
        </w:rPr>
        <w:t>lat h</w:t>
      </w:r>
      <w:r>
        <w:rPr>
          <w:rFonts w:ascii="Times New Roman" w:hAnsi="Times New Roman" w:cs="Times New Roman"/>
          <w:sz w:val="24"/>
          <w:szCs w:val="24"/>
          <w:lang w:val="sv-SE"/>
        </w:rPr>
        <w:t xml:space="preserve">ajat dan istighatsah. Bertempat </w:t>
      </w:r>
      <w:r w:rsidR="0079370A" w:rsidRPr="001948F9">
        <w:rPr>
          <w:rFonts w:ascii="Times New Roman" w:hAnsi="Times New Roman" w:cs="Times New Roman"/>
          <w:sz w:val="24"/>
          <w:szCs w:val="24"/>
          <w:lang w:val="sv-SE"/>
        </w:rPr>
        <w:t xml:space="preserve">di lapangan basket halaman madrasah berukuran 18 X 36 m dengan paving bermotif segi enam, warga MAN Nglawak memohon bimbingan dan pertolongan Allah. Paling barat adalah imam yaitu salah seorang bapak guru ataupun pegawai yang mendapat tugas memimpin pelaksanaan shalat dan Istighatsah berdasarkan jadwal yang ditetapkan olah kepala MAN. Empat shaf di belakangnya adalah para siswa yang berbaur dengan bapak guru dan karyawan. Setelah interval empat shaf di belakangnya  baru para siswi yang berbaur dengan ibu guru dan karyawati. Para siswi yang berhalangan tetap berpartisipasi, hanya </w:t>
      </w:r>
      <w:r w:rsidR="00835A94">
        <w:rPr>
          <w:rFonts w:ascii="Times New Roman" w:hAnsi="Times New Roman" w:cs="Times New Roman"/>
          <w:sz w:val="24"/>
          <w:szCs w:val="24"/>
          <w:lang w:val="sv-SE"/>
        </w:rPr>
        <w:t xml:space="preserve">saja </w:t>
      </w:r>
      <w:r w:rsidR="0079370A" w:rsidRPr="001948F9">
        <w:rPr>
          <w:rFonts w:ascii="Times New Roman" w:hAnsi="Times New Roman" w:cs="Times New Roman"/>
          <w:sz w:val="24"/>
          <w:szCs w:val="24"/>
          <w:lang w:val="sv-SE"/>
        </w:rPr>
        <w:t>mereka</w:t>
      </w:r>
      <w:r w:rsidR="0079370A">
        <w:rPr>
          <w:rFonts w:ascii="Times New Roman" w:hAnsi="Times New Roman" w:cs="Times New Roman"/>
          <w:sz w:val="24"/>
          <w:szCs w:val="24"/>
          <w:lang w:val="sv-SE"/>
        </w:rPr>
        <w:t xml:space="preserve"> tidak ikut melaksanakan shalat, akan tetapi mereka berada di barisan paling belakang dan diharuskan membawa mukena.</w:t>
      </w:r>
      <w:r w:rsidR="00B45B4B">
        <w:rPr>
          <w:rFonts w:ascii="Times New Roman" w:hAnsi="Times New Roman" w:cs="Times New Roman"/>
          <w:sz w:val="24"/>
          <w:szCs w:val="24"/>
          <w:lang w:val="fi-FI"/>
        </w:rPr>
        <w:t xml:space="preserve"> </w:t>
      </w:r>
      <w:r w:rsidR="0079370A" w:rsidRPr="001948F9">
        <w:rPr>
          <w:rFonts w:ascii="Times New Roman" w:hAnsi="Times New Roman" w:cs="Times New Roman"/>
          <w:sz w:val="24"/>
          <w:szCs w:val="24"/>
          <w:lang w:val="sv-SE"/>
        </w:rPr>
        <w:t>G</w:t>
      </w:r>
      <w:r w:rsidR="00B351D4">
        <w:rPr>
          <w:rFonts w:ascii="Times New Roman" w:hAnsi="Times New Roman" w:cs="Times New Roman"/>
          <w:sz w:val="24"/>
          <w:szCs w:val="24"/>
          <w:lang w:val="sv-SE"/>
        </w:rPr>
        <w:t>erakan shalat dhuha, shalat hajat dan i</w:t>
      </w:r>
      <w:r w:rsidR="0079370A" w:rsidRPr="001948F9">
        <w:rPr>
          <w:rFonts w:ascii="Times New Roman" w:hAnsi="Times New Roman" w:cs="Times New Roman"/>
          <w:sz w:val="24"/>
          <w:szCs w:val="24"/>
          <w:lang w:val="sv-SE"/>
        </w:rPr>
        <w:t>stighatsah ini dicanangkan pada semester II tahun pelajaran 2006-20</w:t>
      </w:r>
      <w:r w:rsidR="00B45B4B">
        <w:rPr>
          <w:rFonts w:ascii="Times New Roman" w:hAnsi="Times New Roman" w:cs="Times New Roman"/>
          <w:sz w:val="24"/>
          <w:szCs w:val="24"/>
          <w:lang w:val="sv-SE"/>
        </w:rPr>
        <w:t>0</w:t>
      </w:r>
      <w:r>
        <w:rPr>
          <w:rFonts w:ascii="Times New Roman" w:hAnsi="Times New Roman" w:cs="Times New Roman"/>
          <w:sz w:val="24"/>
          <w:szCs w:val="24"/>
          <w:lang w:val="sv-SE"/>
        </w:rPr>
        <w:t>7</w:t>
      </w:r>
      <w:r w:rsidR="0079370A" w:rsidRPr="001948F9">
        <w:rPr>
          <w:rFonts w:ascii="Times New Roman" w:hAnsi="Times New Roman" w:cs="Times New Roman"/>
          <w:sz w:val="24"/>
          <w:szCs w:val="24"/>
          <w:lang w:val="sv-SE"/>
        </w:rPr>
        <w:t xml:space="preserve"> dipandang membuahkan hasil dengan capaian kelulusan 100</w:t>
      </w:r>
      <w:r w:rsidR="00B351D4">
        <w:rPr>
          <w:rFonts w:ascii="Times New Roman" w:hAnsi="Times New Roman" w:cs="Times New Roman"/>
          <w:sz w:val="24"/>
          <w:szCs w:val="24"/>
          <w:lang w:val="sv-SE"/>
        </w:rPr>
        <w:t xml:space="preserve">% pada UAN 2007 gerakan shalat dhuha, shalat hajat </w:t>
      </w:r>
      <w:r w:rsidR="00B351D4">
        <w:rPr>
          <w:rFonts w:ascii="Times New Roman" w:hAnsi="Times New Roman" w:cs="Times New Roman"/>
          <w:sz w:val="24"/>
          <w:szCs w:val="24"/>
          <w:lang w:val="sv-SE"/>
        </w:rPr>
        <w:lastRenderedPageBreak/>
        <w:t>dan i</w:t>
      </w:r>
      <w:r w:rsidR="0079370A" w:rsidRPr="001948F9">
        <w:rPr>
          <w:rFonts w:ascii="Times New Roman" w:hAnsi="Times New Roman" w:cs="Times New Roman"/>
          <w:sz w:val="24"/>
          <w:szCs w:val="24"/>
          <w:lang w:val="sv-SE"/>
        </w:rPr>
        <w:t>stighatsah ini ditetapkan sebagai ke</w:t>
      </w:r>
      <w:r w:rsidR="00402294">
        <w:rPr>
          <w:rFonts w:ascii="Times New Roman" w:hAnsi="Times New Roman" w:cs="Times New Roman"/>
          <w:sz w:val="24"/>
          <w:szCs w:val="24"/>
          <w:lang w:val="sv-SE"/>
        </w:rPr>
        <w:t xml:space="preserve">giatan rutin dua pekan sekali. ”Ini </w:t>
      </w:r>
      <w:r w:rsidR="0079370A" w:rsidRPr="001948F9">
        <w:rPr>
          <w:rFonts w:ascii="Times New Roman" w:hAnsi="Times New Roman" w:cs="Times New Roman"/>
          <w:sz w:val="24"/>
          <w:szCs w:val="24"/>
          <w:lang w:val="sv-SE"/>
        </w:rPr>
        <w:t>merupakan usaha batin bagi MAN Nglawak dalam rangk</w:t>
      </w:r>
      <w:r w:rsidR="00B351D4">
        <w:rPr>
          <w:rFonts w:ascii="Times New Roman" w:hAnsi="Times New Roman" w:cs="Times New Roman"/>
          <w:sz w:val="24"/>
          <w:szCs w:val="24"/>
          <w:lang w:val="sv-SE"/>
        </w:rPr>
        <w:t>a menggapai visi MAN yaitu unggul, terampil dan b</w:t>
      </w:r>
      <w:r w:rsidR="0079370A" w:rsidRPr="001948F9">
        <w:rPr>
          <w:rFonts w:ascii="Times New Roman" w:hAnsi="Times New Roman" w:cs="Times New Roman"/>
          <w:sz w:val="24"/>
          <w:szCs w:val="24"/>
          <w:lang w:val="sv-SE"/>
        </w:rPr>
        <w:t>erakhlak mulia terutama bagi kelas tiga dengan kriteria kelulusan yang setiap tahun meningkat. Usaha lahir telah dilakukan dengan adanya program les</w:t>
      </w:r>
      <w:r w:rsidR="00402294">
        <w:rPr>
          <w:rFonts w:ascii="Times New Roman" w:hAnsi="Times New Roman" w:cs="Times New Roman"/>
          <w:sz w:val="24"/>
          <w:szCs w:val="24"/>
          <w:lang w:val="sv-SE"/>
        </w:rPr>
        <w:t xml:space="preserve"> mata pelajaran yang di-UAN-kan</w:t>
      </w:r>
      <w:r w:rsidR="00FB52EE">
        <w:rPr>
          <w:rFonts w:ascii="Times New Roman" w:hAnsi="Times New Roman" w:cs="Times New Roman"/>
          <w:sz w:val="24"/>
          <w:szCs w:val="24"/>
          <w:lang w:val="sv-SE"/>
        </w:rPr>
        <w:t>.”</w:t>
      </w:r>
      <w:r w:rsidR="0079370A" w:rsidRPr="001948F9">
        <w:rPr>
          <w:rFonts w:ascii="Times New Roman" w:hAnsi="Times New Roman" w:cs="Times New Roman"/>
          <w:sz w:val="24"/>
          <w:szCs w:val="24"/>
          <w:lang w:val="sv-SE"/>
        </w:rPr>
        <w:t xml:space="preserve"> demikian sambutan bapak Harisuddin dalam salah sat</w:t>
      </w:r>
      <w:r w:rsidR="00B351D4">
        <w:rPr>
          <w:rFonts w:ascii="Times New Roman" w:hAnsi="Times New Roman" w:cs="Times New Roman"/>
          <w:sz w:val="24"/>
          <w:szCs w:val="24"/>
          <w:lang w:val="sv-SE"/>
        </w:rPr>
        <w:t>u pengantar pelaksanaan shalat d</w:t>
      </w:r>
      <w:r w:rsidR="0079370A" w:rsidRPr="001948F9">
        <w:rPr>
          <w:rFonts w:ascii="Times New Roman" w:hAnsi="Times New Roman" w:cs="Times New Roman"/>
          <w:sz w:val="24"/>
          <w:szCs w:val="24"/>
          <w:lang w:val="sv-SE"/>
        </w:rPr>
        <w:t>huha.</w:t>
      </w:r>
      <w:r w:rsidR="00B45B4B">
        <w:rPr>
          <w:rStyle w:val="FootnoteReference"/>
          <w:rFonts w:ascii="Times New Roman" w:hAnsi="Times New Roman"/>
          <w:sz w:val="24"/>
          <w:szCs w:val="24"/>
          <w:lang w:val="sv-SE"/>
        </w:rPr>
        <w:footnoteReference w:id="6"/>
      </w:r>
      <w:r w:rsidR="0096769D">
        <w:rPr>
          <w:rFonts w:ascii="Times New Roman" w:hAnsi="Times New Roman" w:cs="Times New Roman"/>
          <w:sz w:val="24"/>
          <w:szCs w:val="24"/>
          <w:lang w:val="sv-SE"/>
        </w:rPr>
        <w:t xml:space="preserve"> </w:t>
      </w:r>
    </w:p>
    <w:p w:rsidR="0096769D" w:rsidRDefault="003B5803" w:rsidP="00AF6190">
      <w:pPr>
        <w:spacing w:after="0" w:line="480" w:lineRule="auto"/>
        <w:ind w:left="686" w:firstLine="720"/>
        <w:contextualSpacing/>
        <w:jc w:val="both"/>
        <w:rPr>
          <w:rFonts w:ascii="Times New Roman" w:hAnsi="Times New Roman" w:cs="Times New Roman"/>
          <w:sz w:val="24"/>
          <w:szCs w:val="24"/>
          <w:lang w:val="sv-SE"/>
        </w:rPr>
      </w:pPr>
      <w:r>
        <w:rPr>
          <w:rFonts w:asciiTheme="majorBidi" w:hAnsiTheme="majorBidi" w:cstheme="majorBidi"/>
          <w:sz w:val="24"/>
          <w:szCs w:val="24"/>
          <w:lang w:val="sv-SE"/>
        </w:rPr>
        <w:t xml:space="preserve">Dalam bidang </w:t>
      </w:r>
      <w:r w:rsidR="0096769D">
        <w:rPr>
          <w:rFonts w:asciiTheme="majorBidi" w:hAnsiTheme="majorBidi" w:cstheme="majorBidi"/>
          <w:sz w:val="24"/>
          <w:szCs w:val="24"/>
          <w:lang w:val="sv-SE"/>
        </w:rPr>
        <w:t>ekstra kurikuler.</w:t>
      </w:r>
      <w:r w:rsidR="0079370A" w:rsidRPr="0079370A">
        <w:rPr>
          <w:rFonts w:asciiTheme="majorBidi" w:hAnsiTheme="majorBidi" w:cstheme="majorBidi"/>
          <w:sz w:val="24"/>
          <w:szCs w:val="24"/>
          <w:lang w:val="sv-SE"/>
        </w:rPr>
        <w:t xml:space="preserve"> </w:t>
      </w:r>
      <w:r w:rsidR="0096769D">
        <w:rPr>
          <w:rFonts w:asciiTheme="majorBidi" w:hAnsiTheme="majorBidi" w:cstheme="majorBidi"/>
          <w:sz w:val="24"/>
          <w:szCs w:val="24"/>
          <w:lang w:val="sv-SE"/>
        </w:rPr>
        <w:t xml:space="preserve">Ada </w:t>
      </w:r>
      <w:r w:rsidR="009E2189" w:rsidRPr="0079370A">
        <w:rPr>
          <w:rFonts w:asciiTheme="majorBidi" w:hAnsiTheme="majorBidi" w:cstheme="majorBidi"/>
          <w:sz w:val="24"/>
          <w:szCs w:val="24"/>
          <w:lang w:val="sv-SE"/>
        </w:rPr>
        <w:t>kegiatan ekstra kurikuler yang wajib diikuti</w:t>
      </w:r>
      <w:r w:rsidR="009E2189">
        <w:rPr>
          <w:rFonts w:asciiTheme="majorBidi" w:hAnsiTheme="majorBidi" w:cstheme="majorBidi"/>
          <w:sz w:val="24"/>
          <w:szCs w:val="24"/>
          <w:lang w:val="sv-SE"/>
        </w:rPr>
        <w:t xml:space="preserve"> </w:t>
      </w:r>
      <w:r w:rsidR="009E2189" w:rsidRPr="0079370A">
        <w:rPr>
          <w:rFonts w:asciiTheme="majorBidi" w:hAnsiTheme="majorBidi" w:cstheme="majorBidi"/>
          <w:sz w:val="24"/>
          <w:szCs w:val="24"/>
          <w:lang w:val="sv-SE"/>
        </w:rPr>
        <w:t>oleh siswa</w:t>
      </w:r>
      <w:r w:rsidR="009E2189">
        <w:rPr>
          <w:rFonts w:asciiTheme="majorBidi" w:hAnsiTheme="majorBidi" w:cstheme="majorBidi"/>
          <w:sz w:val="24"/>
          <w:szCs w:val="24"/>
          <w:lang w:val="sv-SE"/>
        </w:rPr>
        <w:t xml:space="preserve">, yaitu </w:t>
      </w:r>
      <w:r w:rsidR="0096769D">
        <w:rPr>
          <w:rFonts w:asciiTheme="majorBidi" w:hAnsiTheme="majorBidi" w:cstheme="majorBidi"/>
          <w:sz w:val="24"/>
          <w:szCs w:val="24"/>
          <w:lang w:val="sv-SE"/>
        </w:rPr>
        <w:t xml:space="preserve">khusus bagi </w:t>
      </w:r>
      <w:r w:rsidR="009E2189">
        <w:rPr>
          <w:rFonts w:asciiTheme="majorBidi" w:hAnsiTheme="majorBidi" w:cstheme="majorBidi"/>
          <w:sz w:val="24"/>
          <w:szCs w:val="24"/>
          <w:lang w:val="sv-SE"/>
        </w:rPr>
        <w:t>siswa</w:t>
      </w:r>
      <w:r w:rsidR="009E2189" w:rsidRPr="0079370A">
        <w:rPr>
          <w:rFonts w:asciiTheme="majorBidi" w:hAnsiTheme="majorBidi" w:cstheme="majorBidi"/>
          <w:sz w:val="24"/>
          <w:szCs w:val="24"/>
          <w:lang w:val="sv-SE"/>
        </w:rPr>
        <w:t xml:space="preserve"> kelas X</w:t>
      </w:r>
      <w:r w:rsidR="009E2189">
        <w:rPr>
          <w:rFonts w:asciiTheme="majorBidi" w:hAnsiTheme="majorBidi" w:cstheme="majorBidi"/>
          <w:sz w:val="24"/>
          <w:szCs w:val="24"/>
          <w:lang w:val="sv-SE"/>
        </w:rPr>
        <w:t xml:space="preserve">. </w:t>
      </w:r>
      <w:r w:rsidR="009E2189" w:rsidRPr="0079370A">
        <w:rPr>
          <w:rFonts w:asciiTheme="majorBidi" w:hAnsiTheme="majorBidi" w:cstheme="majorBidi"/>
          <w:sz w:val="24"/>
          <w:szCs w:val="24"/>
          <w:lang w:val="sv-SE"/>
        </w:rPr>
        <w:t>Kegiatan</w:t>
      </w:r>
      <w:r w:rsidR="009E2189">
        <w:rPr>
          <w:rFonts w:asciiTheme="majorBidi" w:hAnsiTheme="majorBidi" w:cstheme="majorBidi"/>
          <w:sz w:val="24"/>
          <w:szCs w:val="24"/>
          <w:lang w:val="sv-SE"/>
        </w:rPr>
        <w:t xml:space="preserve"> </w:t>
      </w:r>
      <w:r w:rsidR="009E2189" w:rsidRPr="0079370A">
        <w:rPr>
          <w:rFonts w:asciiTheme="majorBidi" w:hAnsiTheme="majorBidi" w:cstheme="majorBidi"/>
          <w:sz w:val="24"/>
          <w:szCs w:val="24"/>
          <w:lang w:val="sv-SE"/>
        </w:rPr>
        <w:t xml:space="preserve">ekstra kurikuler </w:t>
      </w:r>
      <w:r w:rsidR="0096769D">
        <w:rPr>
          <w:rFonts w:asciiTheme="majorBidi" w:hAnsiTheme="majorBidi" w:cstheme="majorBidi"/>
          <w:sz w:val="24"/>
          <w:szCs w:val="24"/>
          <w:lang w:val="sv-SE"/>
        </w:rPr>
        <w:t xml:space="preserve">itu adalah </w:t>
      </w:r>
      <w:r w:rsidR="009E2189" w:rsidRPr="0079370A">
        <w:rPr>
          <w:rFonts w:asciiTheme="majorBidi" w:hAnsiTheme="majorBidi" w:cstheme="majorBidi"/>
          <w:sz w:val="24"/>
          <w:szCs w:val="24"/>
          <w:lang w:val="sv-SE"/>
        </w:rPr>
        <w:t>pramuka</w:t>
      </w:r>
      <w:r w:rsidR="00FB52EE">
        <w:rPr>
          <w:rFonts w:asciiTheme="majorBidi" w:hAnsiTheme="majorBidi" w:cstheme="majorBidi"/>
          <w:sz w:val="24"/>
          <w:szCs w:val="24"/>
          <w:lang w:val="sv-SE"/>
        </w:rPr>
        <w:t>,</w:t>
      </w:r>
      <w:r w:rsidR="009E2189" w:rsidRPr="0079370A">
        <w:rPr>
          <w:rFonts w:asciiTheme="majorBidi" w:hAnsiTheme="majorBidi" w:cstheme="majorBidi"/>
          <w:sz w:val="24"/>
          <w:szCs w:val="24"/>
          <w:lang w:val="sv-SE"/>
        </w:rPr>
        <w:t xml:space="preserve"> </w:t>
      </w:r>
      <w:r w:rsidR="009E2189">
        <w:rPr>
          <w:rFonts w:asciiTheme="majorBidi" w:hAnsiTheme="majorBidi" w:cstheme="majorBidi"/>
          <w:sz w:val="24"/>
          <w:szCs w:val="24"/>
          <w:lang w:val="sv-SE"/>
        </w:rPr>
        <w:t xml:space="preserve">yang dilaksanakan </w:t>
      </w:r>
      <w:r w:rsidR="009E2189" w:rsidRPr="0079370A">
        <w:rPr>
          <w:rFonts w:asciiTheme="majorBidi" w:hAnsiTheme="majorBidi" w:cstheme="majorBidi"/>
          <w:sz w:val="24"/>
          <w:szCs w:val="24"/>
          <w:lang w:val="sv-SE"/>
        </w:rPr>
        <w:t xml:space="preserve">setiap dua pekan sekali </w:t>
      </w:r>
      <w:r w:rsidR="009E2189">
        <w:rPr>
          <w:rFonts w:asciiTheme="majorBidi" w:hAnsiTheme="majorBidi" w:cstheme="majorBidi"/>
          <w:sz w:val="24"/>
          <w:szCs w:val="24"/>
          <w:lang w:val="sv-SE"/>
        </w:rPr>
        <w:t xml:space="preserve">yakni pada hari jum’at, karena </w:t>
      </w:r>
      <w:r w:rsidR="0096769D" w:rsidRPr="0079370A">
        <w:rPr>
          <w:rFonts w:asciiTheme="majorBidi" w:hAnsiTheme="majorBidi" w:cstheme="majorBidi"/>
          <w:sz w:val="24"/>
          <w:szCs w:val="24"/>
          <w:lang w:val="sv-SE"/>
        </w:rPr>
        <w:t>hari jum’at</w:t>
      </w:r>
      <w:r w:rsidR="0096769D" w:rsidRPr="0096769D">
        <w:rPr>
          <w:rFonts w:asciiTheme="majorBidi" w:hAnsiTheme="majorBidi" w:cstheme="majorBidi"/>
          <w:sz w:val="24"/>
          <w:szCs w:val="24"/>
          <w:lang w:val="sv-SE"/>
        </w:rPr>
        <w:t xml:space="preserve"> </w:t>
      </w:r>
      <w:r w:rsidR="0096769D" w:rsidRPr="0079370A">
        <w:rPr>
          <w:rFonts w:asciiTheme="majorBidi" w:hAnsiTheme="majorBidi" w:cstheme="majorBidi"/>
          <w:sz w:val="24"/>
          <w:szCs w:val="24"/>
          <w:lang w:val="sv-SE"/>
        </w:rPr>
        <w:t>adalah</w:t>
      </w:r>
      <w:r w:rsidR="0096769D">
        <w:rPr>
          <w:rFonts w:asciiTheme="majorBidi" w:hAnsiTheme="majorBidi" w:cstheme="majorBidi"/>
          <w:sz w:val="24"/>
          <w:szCs w:val="24"/>
          <w:lang w:val="sv-SE"/>
        </w:rPr>
        <w:t xml:space="preserve"> hari</w:t>
      </w:r>
      <w:r w:rsidR="009E2189" w:rsidRPr="0079370A">
        <w:rPr>
          <w:rFonts w:asciiTheme="majorBidi" w:hAnsiTheme="majorBidi" w:cstheme="majorBidi"/>
          <w:sz w:val="24"/>
          <w:szCs w:val="24"/>
          <w:lang w:val="sv-SE"/>
        </w:rPr>
        <w:t xml:space="preserve"> libur MAN Nglawak Kertosono</w:t>
      </w:r>
      <w:r w:rsidR="0096769D">
        <w:rPr>
          <w:rFonts w:asciiTheme="majorBidi" w:hAnsiTheme="majorBidi" w:cstheme="majorBidi"/>
          <w:sz w:val="24"/>
          <w:szCs w:val="24"/>
          <w:lang w:val="sv-SE"/>
        </w:rPr>
        <w:t>.</w:t>
      </w:r>
      <w:r w:rsidR="009E2189" w:rsidRPr="0079370A">
        <w:rPr>
          <w:rFonts w:asciiTheme="majorBidi" w:hAnsiTheme="majorBidi" w:cstheme="majorBidi"/>
          <w:sz w:val="24"/>
          <w:szCs w:val="24"/>
          <w:lang w:val="sv-SE"/>
        </w:rPr>
        <w:t xml:space="preserve"> </w:t>
      </w:r>
      <w:r w:rsidR="001948F9" w:rsidRPr="0079370A">
        <w:rPr>
          <w:rFonts w:asciiTheme="majorBidi" w:hAnsiTheme="majorBidi" w:cstheme="majorBidi"/>
          <w:sz w:val="24"/>
          <w:szCs w:val="24"/>
          <w:lang w:val="sv-SE"/>
        </w:rPr>
        <w:t xml:space="preserve">Akan tetapi, pada </w:t>
      </w:r>
      <w:r w:rsidR="001948F9">
        <w:rPr>
          <w:rFonts w:ascii="Times New Roman" w:hAnsi="Times New Roman" w:cs="Times New Roman"/>
          <w:sz w:val="24"/>
          <w:szCs w:val="24"/>
          <w:lang w:val="sv-SE"/>
        </w:rPr>
        <w:t>masa</w:t>
      </w:r>
      <w:r w:rsidR="008F5CB5" w:rsidRPr="001948F9">
        <w:rPr>
          <w:rFonts w:ascii="Times New Roman" w:hAnsi="Times New Roman" w:cs="Times New Roman"/>
          <w:sz w:val="24"/>
          <w:szCs w:val="24"/>
          <w:lang w:val="sv-SE"/>
        </w:rPr>
        <w:t xml:space="preserve"> kepemimpinan bapak Harisuddin Jum’at dikosongkan dari kegiatan</w:t>
      </w:r>
      <w:r w:rsidR="0096769D">
        <w:rPr>
          <w:rFonts w:ascii="Times New Roman" w:hAnsi="Times New Roman" w:cs="Times New Roman"/>
          <w:sz w:val="24"/>
          <w:szCs w:val="24"/>
          <w:lang w:val="sv-SE"/>
        </w:rPr>
        <w:t>. Kegiatan pramuka dipindah hari s</w:t>
      </w:r>
      <w:r w:rsidR="008F5CB5" w:rsidRPr="001948F9">
        <w:rPr>
          <w:rFonts w:ascii="Times New Roman" w:hAnsi="Times New Roman" w:cs="Times New Roman"/>
          <w:sz w:val="24"/>
          <w:szCs w:val="24"/>
          <w:lang w:val="sv-SE"/>
        </w:rPr>
        <w:t>abtu sore</w:t>
      </w:r>
      <w:r w:rsidR="001948F9">
        <w:rPr>
          <w:rFonts w:ascii="Times New Roman" w:hAnsi="Times New Roman" w:cs="Times New Roman"/>
          <w:sz w:val="24"/>
          <w:szCs w:val="24"/>
          <w:lang w:val="sv-SE"/>
        </w:rPr>
        <w:t xml:space="preserve"> karena</w:t>
      </w:r>
      <w:r w:rsidR="001948F9" w:rsidRPr="001948F9">
        <w:rPr>
          <w:rFonts w:ascii="Times New Roman" w:hAnsi="Times New Roman" w:cs="Times New Roman"/>
          <w:sz w:val="24"/>
          <w:szCs w:val="24"/>
          <w:lang w:val="sv-SE"/>
        </w:rPr>
        <w:t xml:space="preserve"> </w:t>
      </w:r>
      <w:r w:rsidR="001948F9">
        <w:rPr>
          <w:rFonts w:ascii="Times New Roman" w:hAnsi="Times New Roman" w:cs="Times New Roman"/>
          <w:sz w:val="24"/>
          <w:szCs w:val="24"/>
          <w:lang w:val="sv-SE"/>
        </w:rPr>
        <w:t xml:space="preserve">banyak mendapatkan protes dari wali murid </w:t>
      </w:r>
      <w:r w:rsidR="0096769D">
        <w:rPr>
          <w:rFonts w:ascii="Times New Roman" w:hAnsi="Times New Roman" w:cs="Times New Roman"/>
          <w:sz w:val="24"/>
          <w:szCs w:val="24"/>
          <w:lang w:val="sv-SE"/>
        </w:rPr>
        <w:t>alasannya karena</w:t>
      </w:r>
      <w:r w:rsidR="001948F9">
        <w:rPr>
          <w:rFonts w:ascii="Times New Roman" w:hAnsi="Times New Roman" w:cs="Times New Roman"/>
          <w:sz w:val="24"/>
          <w:szCs w:val="24"/>
          <w:lang w:val="sv-SE"/>
        </w:rPr>
        <w:t xml:space="preserve"> </w:t>
      </w:r>
      <w:r w:rsidR="008F5CB5" w:rsidRPr="001948F9">
        <w:rPr>
          <w:rFonts w:ascii="Times New Roman" w:hAnsi="Times New Roman" w:cs="Times New Roman"/>
          <w:sz w:val="24"/>
          <w:szCs w:val="24"/>
          <w:lang w:val="sv-SE"/>
        </w:rPr>
        <w:t xml:space="preserve">sekolah </w:t>
      </w:r>
      <w:r w:rsidR="001948F9">
        <w:rPr>
          <w:rFonts w:ascii="Times New Roman" w:hAnsi="Times New Roman" w:cs="Times New Roman"/>
          <w:sz w:val="24"/>
          <w:szCs w:val="24"/>
          <w:lang w:val="sv-SE"/>
        </w:rPr>
        <w:t>tidak pernah libur sama sekali</w:t>
      </w:r>
      <w:r w:rsidR="00C50088">
        <w:rPr>
          <w:rFonts w:ascii="Times New Roman" w:hAnsi="Times New Roman" w:cs="Times New Roman"/>
          <w:sz w:val="24"/>
          <w:szCs w:val="24"/>
          <w:lang w:val="sv-SE"/>
        </w:rPr>
        <w:t>.</w:t>
      </w:r>
      <w:r w:rsidR="00C50088">
        <w:rPr>
          <w:rStyle w:val="FootnoteReference"/>
          <w:rFonts w:ascii="Times New Roman" w:hAnsi="Times New Roman"/>
          <w:sz w:val="24"/>
          <w:szCs w:val="24"/>
          <w:lang w:val="sv-SE"/>
        </w:rPr>
        <w:footnoteReference w:id="7"/>
      </w:r>
      <w:r w:rsidR="00AF6190">
        <w:rPr>
          <w:rFonts w:ascii="Times New Roman" w:hAnsi="Times New Roman" w:cs="Times New Roman"/>
          <w:sz w:val="24"/>
          <w:szCs w:val="24"/>
          <w:lang w:val="sv-SE"/>
        </w:rPr>
        <w:t xml:space="preserve"> Untuk sekarang ini pada masa kepemimpinan bapak Rochani kegiatan pramuka diganti pada hari kamis. </w:t>
      </w:r>
    </w:p>
    <w:p w:rsidR="008F5CB5" w:rsidRPr="00AE4EE7" w:rsidRDefault="0096769D" w:rsidP="00FB52EE">
      <w:pPr>
        <w:spacing w:after="0" w:line="480" w:lineRule="auto"/>
        <w:ind w:left="684" w:firstLine="720"/>
        <w:jc w:val="lowKashida"/>
        <w:rPr>
          <w:rFonts w:asciiTheme="majorBidi" w:hAnsiTheme="majorBidi" w:cstheme="majorBidi"/>
          <w:bCs/>
          <w:sz w:val="24"/>
          <w:szCs w:val="24"/>
          <w:lang w:val="sv-SE"/>
        </w:rPr>
      </w:pPr>
      <w:r>
        <w:rPr>
          <w:rFonts w:asciiTheme="majorBidi" w:hAnsiTheme="majorBidi" w:cstheme="majorBidi"/>
          <w:sz w:val="24"/>
          <w:szCs w:val="24"/>
        </w:rPr>
        <w:t xml:space="preserve">Dalam </w:t>
      </w:r>
      <w:r w:rsidR="0079370A" w:rsidRPr="00762642">
        <w:rPr>
          <w:rFonts w:asciiTheme="majorBidi" w:hAnsiTheme="majorBidi" w:cstheme="majorBidi"/>
          <w:sz w:val="24"/>
          <w:szCs w:val="24"/>
        </w:rPr>
        <w:t xml:space="preserve">mentaati </w:t>
      </w:r>
      <w:r w:rsidR="0079370A">
        <w:rPr>
          <w:rFonts w:asciiTheme="majorBidi" w:hAnsiTheme="majorBidi" w:cstheme="majorBidi"/>
          <w:sz w:val="24"/>
          <w:szCs w:val="24"/>
        </w:rPr>
        <w:t>peraturan</w:t>
      </w:r>
      <w:r w:rsidR="0079370A" w:rsidRPr="00762642">
        <w:rPr>
          <w:rFonts w:asciiTheme="majorBidi" w:hAnsiTheme="majorBidi" w:cstheme="majorBidi"/>
          <w:sz w:val="24"/>
          <w:szCs w:val="24"/>
        </w:rPr>
        <w:t xml:space="preserve"> sekolah</w:t>
      </w:r>
      <w:r w:rsidR="00AE4EE7">
        <w:rPr>
          <w:rFonts w:asciiTheme="majorBidi" w:hAnsiTheme="majorBidi" w:cstheme="majorBidi"/>
          <w:sz w:val="24"/>
          <w:szCs w:val="24"/>
        </w:rPr>
        <w:t>.</w:t>
      </w:r>
      <w:r>
        <w:rPr>
          <w:rFonts w:asciiTheme="majorBidi" w:hAnsiTheme="majorBidi" w:cstheme="majorBidi"/>
          <w:sz w:val="24"/>
          <w:szCs w:val="24"/>
        </w:rPr>
        <w:t xml:space="preserve"> </w:t>
      </w:r>
      <w:r w:rsidR="00A16938">
        <w:rPr>
          <w:rFonts w:asciiTheme="majorBidi" w:hAnsiTheme="majorBidi" w:cstheme="majorBidi"/>
          <w:sz w:val="24"/>
          <w:szCs w:val="24"/>
        </w:rPr>
        <w:t xml:space="preserve">Salah satu kedisplinan di </w:t>
      </w:r>
      <w:r w:rsidR="00C50088">
        <w:rPr>
          <w:rFonts w:asciiTheme="majorBidi" w:hAnsiTheme="majorBidi" w:cstheme="majorBidi"/>
          <w:sz w:val="24"/>
          <w:szCs w:val="24"/>
        </w:rPr>
        <w:t>antara ban</w:t>
      </w:r>
      <w:r w:rsidR="00A16938">
        <w:rPr>
          <w:rFonts w:asciiTheme="majorBidi" w:hAnsiTheme="majorBidi" w:cstheme="majorBidi"/>
          <w:sz w:val="24"/>
          <w:szCs w:val="24"/>
        </w:rPr>
        <w:t>yak kedisiplinan yang sering di</w:t>
      </w:r>
      <w:r w:rsidR="00C50088">
        <w:rPr>
          <w:rFonts w:asciiTheme="majorBidi" w:hAnsiTheme="majorBidi" w:cstheme="majorBidi"/>
          <w:sz w:val="24"/>
          <w:szCs w:val="24"/>
        </w:rPr>
        <w:t xml:space="preserve">berlakukan di sekolah adalah kedisiplinan siswa ketika datang ke sekolah. </w:t>
      </w:r>
      <w:r w:rsidR="00AE4EE7" w:rsidRPr="00AE4EE7">
        <w:rPr>
          <w:rFonts w:asciiTheme="majorBidi" w:hAnsiTheme="majorBidi" w:cstheme="majorBidi"/>
          <w:bCs/>
          <w:sz w:val="24"/>
          <w:szCs w:val="24"/>
          <w:lang w:val="sv-SE"/>
        </w:rPr>
        <w:t xml:space="preserve">Tiap pagi mulai jam 06.00 WIB aktifitas di MAN </w:t>
      </w:r>
      <w:r w:rsidR="00A16938">
        <w:rPr>
          <w:rFonts w:asciiTheme="majorBidi" w:hAnsiTheme="majorBidi" w:cstheme="majorBidi"/>
          <w:bCs/>
          <w:sz w:val="24"/>
          <w:szCs w:val="24"/>
          <w:lang w:val="sv-SE"/>
        </w:rPr>
        <w:t>dimulai. Lantunan ayat suci al-q</w:t>
      </w:r>
      <w:r w:rsidR="00AE4EE7" w:rsidRPr="00AE4EE7">
        <w:rPr>
          <w:rFonts w:asciiTheme="majorBidi" w:hAnsiTheme="majorBidi" w:cstheme="majorBidi"/>
          <w:bCs/>
          <w:sz w:val="24"/>
          <w:szCs w:val="24"/>
          <w:lang w:val="sv-SE"/>
        </w:rPr>
        <w:t xml:space="preserve">ur'an secara tartil berkumandang lewat </w:t>
      </w:r>
      <w:r w:rsidR="00AE4EE7" w:rsidRPr="00AE4EE7">
        <w:rPr>
          <w:rFonts w:asciiTheme="majorBidi" w:hAnsiTheme="majorBidi" w:cstheme="majorBidi"/>
          <w:bCs/>
          <w:sz w:val="24"/>
          <w:szCs w:val="24"/>
          <w:lang w:val="sv-SE"/>
        </w:rPr>
        <w:lastRenderedPageBreak/>
        <w:t>pengeras suara. Karena dikelilingi gedung dan juga pagar tinggi suara bacaan al-Qur'an tidak terdengar dari tempat yan</w:t>
      </w:r>
      <w:r w:rsidR="00A16938">
        <w:rPr>
          <w:rFonts w:asciiTheme="majorBidi" w:hAnsiTheme="majorBidi" w:cstheme="majorBidi"/>
          <w:bCs/>
          <w:sz w:val="24"/>
          <w:szCs w:val="24"/>
          <w:lang w:val="sv-SE"/>
        </w:rPr>
        <w:t>g jauh. Jika kita ke MAN lewat m</w:t>
      </w:r>
      <w:r w:rsidR="00AE4EE7" w:rsidRPr="00AE4EE7">
        <w:rPr>
          <w:rFonts w:asciiTheme="majorBidi" w:hAnsiTheme="majorBidi" w:cstheme="majorBidi"/>
          <w:bCs/>
          <w:sz w:val="24"/>
          <w:szCs w:val="24"/>
          <w:lang w:val="sv-SE"/>
        </w:rPr>
        <w:t>entaos tepat di utara</w:t>
      </w:r>
      <w:r w:rsidR="00FB52EE">
        <w:rPr>
          <w:rFonts w:asciiTheme="majorBidi" w:hAnsiTheme="majorBidi" w:cstheme="majorBidi"/>
          <w:bCs/>
          <w:sz w:val="24"/>
          <w:szCs w:val="24"/>
          <w:lang w:val="sv-SE"/>
        </w:rPr>
        <w:t xml:space="preserve"> lapangan MAN berpagar tinggi, meski lirih dan sayup-sayup, </w:t>
      </w:r>
      <w:r w:rsidR="00AE4EE7" w:rsidRPr="00AE4EE7">
        <w:rPr>
          <w:rFonts w:asciiTheme="majorBidi" w:hAnsiTheme="majorBidi" w:cstheme="majorBidi"/>
          <w:bCs/>
          <w:sz w:val="24"/>
          <w:szCs w:val="24"/>
          <w:lang w:val="sv-SE"/>
        </w:rPr>
        <w:t>kita bisa mendengarnya karena hanya dipisahkan sawah, tidak ada rumah penduduk yang menghalangi.</w:t>
      </w:r>
      <w:r w:rsidR="00AE4EE7">
        <w:rPr>
          <w:rFonts w:asciiTheme="majorBidi" w:hAnsiTheme="majorBidi" w:cstheme="majorBidi"/>
          <w:bCs/>
          <w:sz w:val="24"/>
          <w:szCs w:val="24"/>
          <w:lang w:val="sv-SE"/>
        </w:rPr>
        <w:t xml:space="preserve"> </w:t>
      </w:r>
      <w:r w:rsidR="00AE4EE7" w:rsidRPr="00AE4EE7">
        <w:rPr>
          <w:rFonts w:asciiTheme="majorBidi" w:hAnsiTheme="majorBidi" w:cstheme="majorBidi"/>
          <w:bCs/>
          <w:sz w:val="24"/>
          <w:szCs w:val="24"/>
          <w:lang w:val="sv-SE"/>
        </w:rPr>
        <w:t>Jam 06.00</w:t>
      </w:r>
      <w:r w:rsidR="00FB52EE">
        <w:rPr>
          <w:rFonts w:asciiTheme="majorBidi" w:hAnsiTheme="majorBidi" w:cstheme="majorBidi"/>
          <w:bCs/>
          <w:sz w:val="24"/>
          <w:szCs w:val="24"/>
          <w:lang w:val="sv-SE"/>
        </w:rPr>
        <w:t xml:space="preserve"> WIB</w:t>
      </w:r>
      <w:r w:rsidR="00AE4EE7" w:rsidRPr="00AE4EE7">
        <w:rPr>
          <w:rFonts w:asciiTheme="majorBidi" w:hAnsiTheme="majorBidi" w:cstheme="majorBidi"/>
          <w:bCs/>
          <w:sz w:val="24"/>
          <w:szCs w:val="24"/>
          <w:lang w:val="sv-SE"/>
        </w:rPr>
        <w:t xml:space="preserve"> satpam juga telah datang, petugas kebersihan masih melanjutkan pekerjaannya, sebentar kemudian satu dua anak mulai datang. Jam 06.25 </w:t>
      </w:r>
      <w:r w:rsidR="00FB52EE">
        <w:rPr>
          <w:rFonts w:asciiTheme="majorBidi" w:hAnsiTheme="majorBidi" w:cstheme="majorBidi"/>
          <w:bCs/>
          <w:sz w:val="24"/>
          <w:szCs w:val="24"/>
          <w:lang w:val="sv-SE"/>
        </w:rPr>
        <w:t>WIB</w:t>
      </w:r>
      <w:r w:rsidR="00FB52EE" w:rsidRPr="00AE4EE7">
        <w:rPr>
          <w:rFonts w:asciiTheme="majorBidi" w:hAnsiTheme="majorBidi" w:cstheme="majorBidi"/>
          <w:bCs/>
          <w:sz w:val="24"/>
          <w:szCs w:val="24"/>
          <w:lang w:val="sv-SE"/>
        </w:rPr>
        <w:t xml:space="preserve"> </w:t>
      </w:r>
      <w:r w:rsidR="00AE4EE7" w:rsidRPr="00AE4EE7">
        <w:rPr>
          <w:rFonts w:asciiTheme="majorBidi" w:hAnsiTheme="majorBidi" w:cstheme="majorBidi"/>
          <w:bCs/>
          <w:sz w:val="24"/>
          <w:szCs w:val="24"/>
          <w:lang w:val="sv-SE"/>
        </w:rPr>
        <w:t>sampai dengan 06.35</w:t>
      </w:r>
      <w:r w:rsidR="00FB52EE" w:rsidRPr="00FB52EE">
        <w:rPr>
          <w:rFonts w:asciiTheme="majorBidi" w:hAnsiTheme="majorBidi" w:cstheme="majorBidi"/>
          <w:bCs/>
          <w:sz w:val="24"/>
          <w:szCs w:val="24"/>
          <w:lang w:val="sv-SE"/>
        </w:rPr>
        <w:t xml:space="preserve"> </w:t>
      </w:r>
      <w:r w:rsidR="00FB52EE">
        <w:rPr>
          <w:rFonts w:asciiTheme="majorBidi" w:hAnsiTheme="majorBidi" w:cstheme="majorBidi"/>
          <w:bCs/>
          <w:sz w:val="24"/>
          <w:szCs w:val="24"/>
          <w:lang w:val="sv-SE"/>
        </w:rPr>
        <w:t>WIB</w:t>
      </w:r>
      <w:r w:rsidR="00AE4EE7" w:rsidRPr="00AE4EE7">
        <w:rPr>
          <w:rFonts w:asciiTheme="majorBidi" w:hAnsiTheme="majorBidi" w:cstheme="majorBidi"/>
          <w:bCs/>
          <w:sz w:val="24"/>
          <w:szCs w:val="24"/>
          <w:lang w:val="sv-SE"/>
        </w:rPr>
        <w:t xml:space="preserve"> adalah saat paling ramai di gerbang MAN. Di menit-menit inilah kedatangan siswa mencapai puncaknya. Jalan desa yang sekarang diberi nama Jl. KH. Abdul Fattah tersebut mengalami puncak kepadatan pengguna jalan. Tidak hanya anak MAN yang memenuhi jalan, anak MTsN </w:t>
      </w:r>
      <w:r w:rsidR="00FB52EE">
        <w:rPr>
          <w:rFonts w:asciiTheme="majorBidi" w:hAnsiTheme="majorBidi" w:cstheme="majorBidi"/>
          <w:bCs/>
          <w:sz w:val="24"/>
          <w:szCs w:val="24"/>
          <w:lang w:val="sv-SE"/>
        </w:rPr>
        <w:t xml:space="preserve">Nglawak </w:t>
      </w:r>
      <w:r w:rsidR="00AE4EE7" w:rsidRPr="00AE4EE7">
        <w:rPr>
          <w:rFonts w:asciiTheme="majorBidi" w:hAnsiTheme="majorBidi" w:cstheme="majorBidi"/>
          <w:bCs/>
          <w:sz w:val="24"/>
          <w:szCs w:val="24"/>
          <w:lang w:val="sv-SE"/>
        </w:rPr>
        <w:t xml:space="preserve">meski masuknya jam 07.00 </w:t>
      </w:r>
      <w:r w:rsidR="00402294">
        <w:rPr>
          <w:rFonts w:asciiTheme="majorBidi" w:hAnsiTheme="majorBidi" w:cstheme="majorBidi"/>
          <w:bCs/>
          <w:sz w:val="24"/>
          <w:szCs w:val="24"/>
          <w:lang w:val="sv-SE"/>
        </w:rPr>
        <w:t xml:space="preserve">WIB, </w:t>
      </w:r>
      <w:r w:rsidR="00AE4EE7" w:rsidRPr="00AE4EE7">
        <w:rPr>
          <w:rFonts w:asciiTheme="majorBidi" w:hAnsiTheme="majorBidi" w:cstheme="majorBidi"/>
          <w:bCs/>
          <w:sz w:val="24"/>
          <w:szCs w:val="24"/>
          <w:lang w:val="sv-SE"/>
        </w:rPr>
        <w:t xml:space="preserve">banyak pula yang sudah berangkat. Sementara dari arah utara, anak-anak sekolah luar yang berasal dari kampung di utara Nglawak juga banyak yang melewati jalan KH. Abdul Fattah, belum lagi masyarakat yang berangkat kerja. Tepat jam 06.30 </w:t>
      </w:r>
      <w:r w:rsidR="00402294">
        <w:rPr>
          <w:rFonts w:asciiTheme="majorBidi" w:hAnsiTheme="majorBidi" w:cstheme="majorBidi"/>
          <w:bCs/>
          <w:sz w:val="24"/>
          <w:szCs w:val="24"/>
          <w:lang w:val="sv-SE"/>
        </w:rPr>
        <w:t xml:space="preserve">WIB </w:t>
      </w:r>
      <w:r w:rsidR="00AE4EE7" w:rsidRPr="00AE4EE7">
        <w:rPr>
          <w:rFonts w:asciiTheme="majorBidi" w:hAnsiTheme="majorBidi" w:cstheme="majorBidi"/>
          <w:bCs/>
          <w:sz w:val="24"/>
          <w:szCs w:val="24"/>
          <w:lang w:val="sv-SE"/>
        </w:rPr>
        <w:t>lantunan ayat s</w:t>
      </w:r>
      <w:r w:rsidR="00835A94">
        <w:rPr>
          <w:rFonts w:asciiTheme="majorBidi" w:hAnsiTheme="majorBidi" w:cstheme="majorBidi"/>
          <w:bCs/>
          <w:sz w:val="24"/>
          <w:szCs w:val="24"/>
          <w:lang w:val="sv-SE"/>
        </w:rPr>
        <w:t>uci Al-Q</w:t>
      </w:r>
      <w:r w:rsidR="00AE4EE7" w:rsidRPr="00AE4EE7">
        <w:rPr>
          <w:rFonts w:asciiTheme="majorBidi" w:hAnsiTheme="majorBidi" w:cstheme="majorBidi"/>
          <w:bCs/>
          <w:sz w:val="24"/>
          <w:szCs w:val="24"/>
          <w:lang w:val="sv-SE"/>
        </w:rPr>
        <w:t xml:space="preserve">ur'an digantikan dengan bunyi bel sebagai tanda masuk sekolah. Tiap pagi guru piket dan satpam berdiri di gerbang untuk menyambut dan mengawasi datangnya para siswa. Siswa ada yang berangkat ke madrasah dengan sepeda motor, sepeda pancal, kendaraan umum, diantar, ada juga yang berjalan kaki. Siswa yang mondok dan kost di masyarakat sekitar karena dekat dengan </w:t>
      </w:r>
      <w:r w:rsidR="00FB52EE">
        <w:rPr>
          <w:rFonts w:asciiTheme="majorBidi" w:hAnsiTheme="majorBidi" w:cstheme="majorBidi"/>
          <w:bCs/>
          <w:sz w:val="24"/>
          <w:szCs w:val="24"/>
          <w:lang w:val="sv-SE"/>
        </w:rPr>
        <w:t>sekolah</w:t>
      </w:r>
      <w:r w:rsidR="00912D1A">
        <w:rPr>
          <w:rFonts w:asciiTheme="majorBidi" w:hAnsiTheme="majorBidi" w:cstheme="majorBidi"/>
          <w:bCs/>
          <w:sz w:val="24"/>
          <w:szCs w:val="24"/>
          <w:lang w:val="sv-SE"/>
        </w:rPr>
        <w:t>,</w:t>
      </w:r>
      <w:r w:rsidR="00AE4EE7" w:rsidRPr="00AE4EE7">
        <w:rPr>
          <w:rFonts w:asciiTheme="majorBidi" w:hAnsiTheme="majorBidi" w:cstheme="majorBidi"/>
          <w:bCs/>
          <w:sz w:val="24"/>
          <w:szCs w:val="24"/>
          <w:lang w:val="sv-SE"/>
        </w:rPr>
        <w:t xml:space="preserve"> umumnya berjalan kaki. Yang naik kendaraan umum dan berhenti di jalan tembusan juga harus berjalan kaki </w:t>
      </w:r>
      <w:r w:rsidR="00AE4EE7" w:rsidRPr="00AE4EE7">
        <w:rPr>
          <w:rFonts w:asciiTheme="majorBidi" w:hAnsiTheme="majorBidi" w:cstheme="majorBidi"/>
          <w:bCs/>
          <w:sz w:val="24"/>
          <w:szCs w:val="24"/>
          <w:u w:val="single"/>
          <w:lang w:val="sv-SE"/>
        </w:rPr>
        <w:t>+</w:t>
      </w:r>
      <w:r w:rsidR="00AE4EE7" w:rsidRPr="00AE4EE7">
        <w:rPr>
          <w:rFonts w:asciiTheme="majorBidi" w:hAnsiTheme="majorBidi" w:cstheme="majorBidi"/>
          <w:bCs/>
          <w:sz w:val="24"/>
          <w:szCs w:val="24"/>
          <w:lang w:val="sv-SE"/>
        </w:rPr>
        <w:t xml:space="preserve">  300 meter. Kadang-</w:t>
      </w:r>
      <w:r w:rsidR="00AE4EE7" w:rsidRPr="00AE4EE7">
        <w:rPr>
          <w:rFonts w:asciiTheme="majorBidi" w:hAnsiTheme="majorBidi" w:cstheme="majorBidi"/>
          <w:bCs/>
          <w:sz w:val="24"/>
          <w:szCs w:val="24"/>
          <w:lang w:val="sv-SE"/>
        </w:rPr>
        <w:lastRenderedPageBreak/>
        <w:t>kadang juga ada angkutan umum yang mau mengantar siswa MAN sampai ke gerbang meski untuk itu berarti harus mengambil jalan melingkar lewat Mentaos, karena kebetulan sa</w:t>
      </w:r>
      <w:r w:rsidR="00912D1A">
        <w:rPr>
          <w:rFonts w:asciiTheme="majorBidi" w:hAnsiTheme="majorBidi" w:cstheme="majorBidi"/>
          <w:bCs/>
          <w:sz w:val="24"/>
          <w:szCs w:val="24"/>
          <w:lang w:val="sv-SE"/>
        </w:rPr>
        <w:t xml:space="preserve">tu kendaraan anak MAN semua. Di </w:t>
      </w:r>
      <w:r w:rsidR="00AE4EE7" w:rsidRPr="00AE4EE7">
        <w:rPr>
          <w:rFonts w:asciiTheme="majorBidi" w:hAnsiTheme="majorBidi" w:cstheme="majorBidi"/>
          <w:bCs/>
          <w:sz w:val="24"/>
          <w:szCs w:val="24"/>
          <w:lang w:val="sv-SE"/>
        </w:rPr>
        <w:t>depan gerbang, siswa yang naik sepeda dan sepeda motor harus turun</w:t>
      </w:r>
      <w:r w:rsidR="00AE4EE7" w:rsidRPr="00021D77">
        <w:rPr>
          <w:bCs/>
          <w:sz w:val="26"/>
          <w:lang w:val="sv-SE"/>
        </w:rPr>
        <w:t>.</w:t>
      </w:r>
      <w:r w:rsidR="00BC51FA">
        <w:rPr>
          <w:rStyle w:val="FootnoteReference"/>
          <w:bCs/>
          <w:sz w:val="26"/>
          <w:lang w:val="sv-SE"/>
        </w:rPr>
        <w:footnoteReference w:id="8"/>
      </w:r>
    </w:p>
    <w:p w:rsidR="00ED6D18" w:rsidRDefault="00722962" w:rsidP="00AE4EE7">
      <w:pPr>
        <w:spacing w:after="0" w:line="480" w:lineRule="auto"/>
        <w:ind w:left="426" w:firstLine="567"/>
        <w:jc w:val="both"/>
        <w:rPr>
          <w:rFonts w:asciiTheme="majorBidi" w:hAnsiTheme="majorBidi" w:cstheme="majorBidi"/>
          <w:sz w:val="24"/>
          <w:szCs w:val="24"/>
        </w:rPr>
      </w:pPr>
      <w:r w:rsidRPr="00762642">
        <w:rPr>
          <w:rFonts w:asciiTheme="majorBidi" w:hAnsiTheme="majorBidi" w:cstheme="majorBidi"/>
          <w:sz w:val="24"/>
          <w:szCs w:val="24"/>
        </w:rPr>
        <w:t xml:space="preserve">Dari </w:t>
      </w:r>
      <w:r w:rsidR="00BC51FA">
        <w:rPr>
          <w:rFonts w:asciiTheme="majorBidi" w:hAnsiTheme="majorBidi" w:cstheme="majorBidi"/>
          <w:sz w:val="24"/>
          <w:szCs w:val="24"/>
        </w:rPr>
        <w:t xml:space="preserve">beberapa uraian di atas membuat </w:t>
      </w:r>
      <w:r w:rsidRPr="00762642">
        <w:rPr>
          <w:rFonts w:asciiTheme="majorBidi" w:hAnsiTheme="majorBidi" w:cstheme="majorBidi"/>
          <w:sz w:val="24"/>
          <w:szCs w:val="24"/>
        </w:rPr>
        <w:t>peneliti tertarik untuk melakukan penelitian di lembaga tersebut.</w:t>
      </w:r>
    </w:p>
    <w:p w:rsidR="00AA09C5" w:rsidRDefault="00AA09C5" w:rsidP="00AE4EE7">
      <w:pPr>
        <w:spacing w:after="0" w:line="480" w:lineRule="auto"/>
        <w:ind w:left="426" w:firstLine="567"/>
        <w:jc w:val="both"/>
        <w:rPr>
          <w:rFonts w:asciiTheme="majorBidi" w:hAnsiTheme="majorBidi" w:cstheme="majorBidi"/>
          <w:sz w:val="24"/>
          <w:szCs w:val="24"/>
        </w:rPr>
      </w:pPr>
    </w:p>
    <w:p w:rsidR="00722962" w:rsidRPr="00762642" w:rsidRDefault="00722962" w:rsidP="00F867A8">
      <w:pPr>
        <w:numPr>
          <w:ilvl w:val="0"/>
          <w:numId w:val="14"/>
        </w:numPr>
        <w:tabs>
          <w:tab w:val="left" w:pos="426"/>
        </w:tabs>
        <w:spacing w:after="0" w:line="480" w:lineRule="auto"/>
        <w:ind w:left="0" w:firstLine="0"/>
        <w:jc w:val="both"/>
        <w:rPr>
          <w:rFonts w:asciiTheme="majorBidi" w:hAnsiTheme="majorBidi" w:cstheme="majorBidi"/>
          <w:b/>
          <w:sz w:val="24"/>
          <w:szCs w:val="24"/>
        </w:rPr>
      </w:pPr>
      <w:r w:rsidRPr="00762642">
        <w:rPr>
          <w:rFonts w:asciiTheme="majorBidi" w:hAnsiTheme="majorBidi" w:cstheme="majorBidi"/>
          <w:b/>
          <w:sz w:val="24"/>
          <w:szCs w:val="24"/>
        </w:rPr>
        <w:t>Sumber Data</w:t>
      </w:r>
    </w:p>
    <w:p w:rsidR="00037894" w:rsidRDefault="00722962" w:rsidP="00D95141">
      <w:pPr>
        <w:spacing w:after="0" w:line="480" w:lineRule="auto"/>
        <w:ind w:left="426" w:firstLine="567"/>
        <w:jc w:val="both"/>
        <w:rPr>
          <w:rFonts w:asciiTheme="majorBidi" w:hAnsiTheme="majorBidi" w:cstheme="majorBidi"/>
          <w:sz w:val="24"/>
          <w:szCs w:val="24"/>
          <w:lang w:val="sv-SE"/>
        </w:rPr>
      </w:pPr>
      <w:r w:rsidRPr="00762642">
        <w:rPr>
          <w:rFonts w:asciiTheme="majorBidi" w:hAnsiTheme="majorBidi" w:cstheme="majorBidi"/>
          <w:sz w:val="24"/>
          <w:szCs w:val="24"/>
          <w:lang w:val="sv-SE"/>
        </w:rPr>
        <w:t>Yang dimaksud sumber data dalam penelitian adalah</w:t>
      </w:r>
      <w:r w:rsidR="00037894">
        <w:rPr>
          <w:rFonts w:asciiTheme="majorBidi" w:hAnsiTheme="majorBidi" w:cstheme="majorBidi"/>
          <w:sz w:val="24"/>
          <w:szCs w:val="24"/>
          <w:lang w:val="sv-SE"/>
        </w:rPr>
        <w:t>:</w:t>
      </w:r>
    </w:p>
    <w:p w:rsidR="00037894" w:rsidRDefault="00037894" w:rsidP="00037894">
      <w:pPr>
        <w:spacing w:after="0" w:line="240" w:lineRule="auto"/>
        <w:ind w:left="993"/>
        <w:jc w:val="both"/>
        <w:rPr>
          <w:rFonts w:asciiTheme="majorBidi" w:hAnsiTheme="majorBidi" w:cstheme="majorBidi"/>
          <w:sz w:val="24"/>
          <w:szCs w:val="24"/>
          <w:lang w:val="sv-SE"/>
        </w:rPr>
      </w:pPr>
      <w:r>
        <w:rPr>
          <w:rFonts w:asciiTheme="majorBidi" w:hAnsiTheme="majorBidi" w:cstheme="majorBidi"/>
          <w:sz w:val="24"/>
          <w:szCs w:val="24"/>
          <w:lang w:val="sv-SE"/>
        </w:rPr>
        <w:t xml:space="preserve">Subjek </w:t>
      </w:r>
      <w:r w:rsidR="00722962" w:rsidRPr="00762642">
        <w:rPr>
          <w:rFonts w:asciiTheme="majorBidi" w:hAnsiTheme="majorBidi" w:cstheme="majorBidi"/>
          <w:sz w:val="24"/>
          <w:szCs w:val="24"/>
          <w:lang w:val="sv-SE"/>
        </w:rPr>
        <w:t>dari mana data dapat diperoleh. Apabila peneliti menggunakan kuesioner atau wawancara dalam pengumpulan datanya, maka sumber data disebut responden, yaitu orang yang merespon atau menjawab pertanyaan-pertanyaan peneliti, baik pertanyaan tertulis maupun lisan. Apabila peneliti menggunakan teknik observasi, maka sumber datanya bisa berupa benda, gerak atau proses sesuatu.</w:t>
      </w:r>
      <w:r w:rsidR="00722962" w:rsidRPr="00762642">
        <w:rPr>
          <w:rStyle w:val="FootnoteReference"/>
          <w:rFonts w:asciiTheme="majorBidi" w:hAnsiTheme="majorBidi" w:cstheme="majorBidi"/>
          <w:sz w:val="24"/>
          <w:szCs w:val="24"/>
          <w:lang w:val="sv-SE"/>
        </w:rPr>
        <w:footnoteReference w:id="9"/>
      </w:r>
    </w:p>
    <w:p w:rsidR="00037894" w:rsidRDefault="00037894" w:rsidP="00037894">
      <w:pPr>
        <w:spacing w:after="0" w:line="240" w:lineRule="auto"/>
        <w:ind w:left="993"/>
        <w:jc w:val="both"/>
        <w:rPr>
          <w:rFonts w:asciiTheme="majorBidi" w:hAnsiTheme="majorBidi" w:cstheme="majorBidi"/>
          <w:sz w:val="24"/>
          <w:szCs w:val="24"/>
          <w:lang w:val="sv-SE"/>
        </w:rPr>
      </w:pPr>
    </w:p>
    <w:p w:rsidR="00722962" w:rsidRPr="00D95141" w:rsidRDefault="00722962" w:rsidP="00D95141">
      <w:pPr>
        <w:spacing w:after="0" w:line="480" w:lineRule="auto"/>
        <w:ind w:left="426" w:firstLine="567"/>
        <w:jc w:val="both"/>
        <w:rPr>
          <w:rFonts w:asciiTheme="majorBidi" w:hAnsiTheme="majorBidi" w:cstheme="majorBidi"/>
          <w:lang w:val="sv-SE"/>
        </w:rPr>
      </w:pPr>
      <w:r w:rsidRPr="00762642">
        <w:rPr>
          <w:rFonts w:asciiTheme="majorBidi" w:hAnsiTheme="majorBidi" w:cstheme="majorBidi"/>
          <w:sz w:val="24"/>
          <w:szCs w:val="24"/>
          <w:lang w:val="sv-SE"/>
        </w:rPr>
        <w:t>Dalam penelitian kualitatif, data yang dikumpulkan berhubungan dengan fokus penelitian. Data-data tersebut terdiri atas dua jenis yaitu data yang bersumber dari manusia d</w:t>
      </w:r>
      <w:r w:rsidR="00E50714">
        <w:rPr>
          <w:rFonts w:asciiTheme="majorBidi" w:hAnsiTheme="majorBidi" w:cstheme="majorBidi"/>
          <w:sz w:val="24"/>
          <w:szCs w:val="24"/>
          <w:lang w:val="sv-SE"/>
        </w:rPr>
        <w:t xml:space="preserve">an data yang bersumber dari non </w:t>
      </w:r>
      <w:r w:rsidRPr="00762642">
        <w:rPr>
          <w:rFonts w:asciiTheme="majorBidi" w:hAnsiTheme="majorBidi" w:cstheme="majorBidi"/>
          <w:sz w:val="24"/>
          <w:szCs w:val="24"/>
          <w:lang w:val="sv-SE"/>
        </w:rPr>
        <w:t>manusia. Data dari manusia diperoleh d</w:t>
      </w:r>
      <w:r w:rsidR="00E50714">
        <w:rPr>
          <w:rFonts w:asciiTheme="majorBidi" w:hAnsiTheme="majorBidi" w:cstheme="majorBidi"/>
          <w:sz w:val="24"/>
          <w:szCs w:val="24"/>
          <w:lang w:val="sv-SE"/>
        </w:rPr>
        <w:t>ari orang yang menjadi informan</w:t>
      </w:r>
      <w:r w:rsidR="00912D1A">
        <w:rPr>
          <w:rFonts w:asciiTheme="majorBidi" w:hAnsiTheme="majorBidi" w:cstheme="majorBidi"/>
          <w:sz w:val="24"/>
          <w:szCs w:val="24"/>
          <w:lang w:val="sv-SE"/>
        </w:rPr>
        <w:t>,</w:t>
      </w:r>
      <w:r w:rsidR="00E50714">
        <w:rPr>
          <w:rFonts w:asciiTheme="majorBidi" w:hAnsiTheme="majorBidi" w:cstheme="majorBidi"/>
          <w:sz w:val="24"/>
          <w:szCs w:val="24"/>
          <w:lang w:val="sv-SE"/>
        </w:rPr>
        <w:t xml:space="preserve"> dalam hal ini orang yang secara langsung </w:t>
      </w:r>
      <w:r w:rsidR="00912D1A">
        <w:rPr>
          <w:rFonts w:asciiTheme="majorBidi" w:hAnsiTheme="majorBidi" w:cstheme="majorBidi"/>
          <w:sz w:val="24"/>
          <w:szCs w:val="24"/>
          <w:lang w:val="sv-SE"/>
        </w:rPr>
        <w:t>menjadi subj</w:t>
      </w:r>
      <w:r w:rsidRPr="00762642">
        <w:rPr>
          <w:rFonts w:asciiTheme="majorBidi" w:hAnsiTheme="majorBidi" w:cstheme="majorBidi"/>
          <w:sz w:val="24"/>
          <w:szCs w:val="24"/>
          <w:lang w:val="sv-SE"/>
        </w:rPr>
        <w:t>ek penelitian</w:t>
      </w:r>
      <w:r w:rsidR="00E50714">
        <w:rPr>
          <w:rFonts w:asciiTheme="majorBidi" w:hAnsiTheme="majorBidi" w:cstheme="majorBidi"/>
          <w:sz w:val="24"/>
          <w:szCs w:val="24"/>
          <w:lang w:val="sv-SE"/>
        </w:rPr>
        <w:t>.</w:t>
      </w:r>
      <w:r w:rsidR="00E50714" w:rsidRPr="00E50714">
        <w:rPr>
          <w:rFonts w:asciiTheme="majorBidi" w:hAnsiTheme="majorBidi" w:cstheme="majorBidi"/>
          <w:sz w:val="24"/>
          <w:szCs w:val="24"/>
          <w:lang w:val="sv-SE"/>
        </w:rPr>
        <w:t xml:space="preserve"> </w:t>
      </w:r>
      <w:r w:rsidR="00E50714">
        <w:rPr>
          <w:rFonts w:asciiTheme="majorBidi" w:hAnsiTheme="majorBidi" w:cstheme="majorBidi"/>
          <w:sz w:val="24"/>
          <w:szCs w:val="24"/>
          <w:lang w:val="sv-SE"/>
        </w:rPr>
        <w:t xml:space="preserve">Sedangkan data non </w:t>
      </w:r>
      <w:r w:rsidR="00E50714" w:rsidRPr="00762642">
        <w:rPr>
          <w:rFonts w:asciiTheme="majorBidi" w:hAnsiTheme="majorBidi" w:cstheme="majorBidi"/>
          <w:sz w:val="24"/>
          <w:szCs w:val="24"/>
          <w:lang w:val="sv-SE"/>
        </w:rPr>
        <w:t>manusia bersumber dari dokumen-dokumen berupa catatan,</w:t>
      </w:r>
      <w:r w:rsidR="00287734">
        <w:rPr>
          <w:rFonts w:asciiTheme="majorBidi" w:hAnsiTheme="majorBidi" w:cstheme="majorBidi"/>
          <w:sz w:val="24"/>
          <w:szCs w:val="24"/>
          <w:lang w:val="sv-SE"/>
        </w:rPr>
        <w:t xml:space="preserve"> rekaman, gambar/</w:t>
      </w:r>
      <w:r w:rsidR="00E50714" w:rsidRPr="00762642">
        <w:rPr>
          <w:rFonts w:asciiTheme="majorBidi" w:hAnsiTheme="majorBidi" w:cstheme="majorBidi"/>
          <w:sz w:val="24"/>
          <w:szCs w:val="24"/>
          <w:lang w:val="sv-SE"/>
        </w:rPr>
        <w:t>foto dan hasil</w:t>
      </w:r>
      <w:r w:rsidR="00E50714">
        <w:rPr>
          <w:rFonts w:asciiTheme="majorBidi" w:hAnsiTheme="majorBidi" w:cstheme="majorBidi"/>
          <w:sz w:val="24"/>
          <w:szCs w:val="24"/>
          <w:lang w:val="sv-SE"/>
        </w:rPr>
        <w:t xml:space="preserve">-hasil </w:t>
      </w:r>
      <w:r w:rsidR="00E50714" w:rsidRPr="00762642">
        <w:rPr>
          <w:rFonts w:asciiTheme="majorBidi" w:hAnsiTheme="majorBidi" w:cstheme="majorBidi"/>
          <w:sz w:val="24"/>
          <w:szCs w:val="24"/>
          <w:lang w:val="sv-SE"/>
        </w:rPr>
        <w:t>observasi yang berhubungan dengan fokus penelitian ini.</w:t>
      </w:r>
      <w:r w:rsidR="00D95141">
        <w:rPr>
          <w:rFonts w:asciiTheme="majorBidi" w:hAnsiTheme="majorBidi" w:cstheme="majorBidi"/>
          <w:sz w:val="24"/>
          <w:szCs w:val="24"/>
          <w:lang w:val="sv-SE"/>
        </w:rPr>
        <w:t xml:space="preserve"> </w:t>
      </w:r>
      <w:r w:rsidR="00E50714" w:rsidRPr="00000A21">
        <w:rPr>
          <w:rFonts w:asciiTheme="majorBidi" w:hAnsiTheme="majorBidi" w:cstheme="majorBidi"/>
          <w:sz w:val="24"/>
          <w:szCs w:val="24"/>
          <w:lang w:val="sv-SE"/>
        </w:rPr>
        <w:t xml:space="preserve">Yang </w:t>
      </w:r>
      <w:r w:rsidR="00E50714" w:rsidRPr="00000A21">
        <w:rPr>
          <w:rFonts w:asciiTheme="majorBidi" w:hAnsiTheme="majorBidi" w:cstheme="majorBidi"/>
          <w:sz w:val="24"/>
          <w:szCs w:val="24"/>
          <w:lang w:val="sv-SE"/>
        </w:rPr>
        <w:lastRenderedPageBreak/>
        <w:t xml:space="preserve">menjadi sumber data </w:t>
      </w:r>
      <w:r w:rsidRPr="00000A21">
        <w:rPr>
          <w:rFonts w:asciiTheme="majorBidi" w:hAnsiTheme="majorBidi" w:cstheme="majorBidi"/>
          <w:sz w:val="24"/>
          <w:szCs w:val="24"/>
          <w:lang w:val="sv-SE"/>
        </w:rPr>
        <w:t xml:space="preserve">paling utama </w:t>
      </w:r>
      <w:r w:rsidR="00E50714" w:rsidRPr="00000A21">
        <w:rPr>
          <w:rFonts w:asciiTheme="majorBidi" w:hAnsiTheme="majorBidi" w:cstheme="majorBidi"/>
          <w:sz w:val="24"/>
          <w:szCs w:val="24"/>
          <w:lang w:val="sv-SE"/>
        </w:rPr>
        <w:t xml:space="preserve">dalam penelitian ini </w:t>
      </w:r>
      <w:r w:rsidR="008741BF" w:rsidRPr="00000A21">
        <w:rPr>
          <w:rFonts w:asciiTheme="majorBidi" w:hAnsiTheme="majorBidi" w:cstheme="majorBidi"/>
          <w:sz w:val="24"/>
          <w:szCs w:val="24"/>
          <w:lang w:val="sv-SE"/>
        </w:rPr>
        <w:t xml:space="preserve">yaitu beberapa guru MAN. </w:t>
      </w:r>
      <w:r w:rsidRPr="00000A21">
        <w:rPr>
          <w:rFonts w:asciiTheme="majorBidi" w:hAnsiTheme="majorBidi" w:cstheme="majorBidi"/>
          <w:sz w:val="24"/>
          <w:szCs w:val="24"/>
          <w:lang w:val="sv-SE"/>
        </w:rPr>
        <w:t>Sumber data yang lain berasal dari siswa MAN yang b</w:t>
      </w:r>
      <w:r w:rsidR="008741BF" w:rsidRPr="00000A21">
        <w:rPr>
          <w:rFonts w:asciiTheme="majorBidi" w:hAnsiTheme="majorBidi" w:cstheme="majorBidi"/>
          <w:sz w:val="24"/>
          <w:szCs w:val="24"/>
          <w:lang w:val="sv-SE"/>
        </w:rPr>
        <w:t xml:space="preserve">erperan langsung sebagai pelaku </w:t>
      </w:r>
      <w:r w:rsidRPr="00000A21">
        <w:rPr>
          <w:rFonts w:asciiTheme="majorBidi" w:hAnsiTheme="majorBidi" w:cstheme="majorBidi"/>
          <w:sz w:val="24"/>
          <w:szCs w:val="24"/>
          <w:lang w:val="sv-SE"/>
        </w:rPr>
        <w:t>k</w:t>
      </w:r>
      <w:r w:rsidR="00E50714" w:rsidRPr="00000A21">
        <w:rPr>
          <w:rFonts w:asciiTheme="majorBidi" w:hAnsiTheme="majorBidi" w:cstheme="majorBidi"/>
          <w:sz w:val="24"/>
          <w:szCs w:val="24"/>
          <w:lang w:val="sv-SE"/>
        </w:rPr>
        <w:t>edisiplinan</w:t>
      </w:r>
      <w:r w:rsidR="00D95141">
        <w:rPr>
          <w:rFonts w:asciiTheme="majorBidi" w:hAnsiTheme="majorBidi" w:cstheme="majorBidi"/>
          <w:sz w:val="24"/>
          <w:szCs w:val="24"/>
          <w:lang w:val="sv-SE"/>
        </w:rPr>
        <w:t xml:space="preserve"> dan kepala sekolah </w:t>
      </w:r>
      <w:r w:rsidR="006B5FF7">
        <w:rPr>
          <w:rFonts w:asciiTheme="majorBidi" w:hAnsiTheme="majorBidi" w:cstheme="majorBidi"/>
          <w:sz w:val="24"/>
          <w:szCs w:val="24"/>
          <w:lang w:val="sv-SE"/>
        </w:rPr>
        <w:t xml:space="preserve">MAN </w:t>
      </w:r>
      <w:r w:rsidR="00D95141">
        <w:rPr>
          <w:rFonts w:asciiTheme="majorBidi" w:hAnsiTheme="majorBidi" w:cstheme="majorBidi"/>
          <w:sz w:val="24"/>
          <w:szCs w:val="24"/>
          <w:lang w:val="sv-SE"/>
        </w:rPr>
        <w:t>sebagai</w:t>
      </w:r>
      <w:r w:rsidR="006B5FF7">
        <w:rPr>
          <w:rFonts w:asciiTheme="majorBidi" w:hAnsiTheme="majorBidi" w:cstheme="majorBidi"/>
          <w:sz w:val="24"/>
          <w:szCs w:val="24"/>
          <w:lang w:val="sv-SE"/>
        </w:rPr>
        <w:t xml:space="preserve"> pemantau upaya guru dalam pelaksanaan kedisiplinan</w:t>
      </w:r>
      <w:r w:rsidR="00D95141">
        <w:rPr>
          <w:rFonts w:asciiTheme="majorBidi" w:hAnsiTheme="majorBidi" w:cstheme="majorBidi"/>
          <w:sz w:val="24"/>
          <w:szCs w:val="24"/>
          <w:lang w:val="sv-SE"/>
        </w:rPr>
        <w:t xml:space="preserve">. </w:t>
      </w:r>
      <w:r w:rsidR="008741BF" w:rsidRPr="00000A21">
        <w:rPr>
          <w:rFonts w:asciiTheme="majorBidi" w:hAnsiTheme="majorBidi" w:cstheme="majorBidi"/>
          <w:sz w:val="24"/>
          <w:szCs w:val="24"/>
          <w:lang w:val="sv-SE"/>
        </w:rPr>
        <w:t>Selain itu, sumber data itu berasal dari tempat dilaksanakannya kedisiplinan.</w:t>
      </w:r>
    </w:p>
    <w:p w:rsidR="00722962" w:rsidRDefault="00722962" w:rsidP="00392A5D">
      <w:pPr>
        <w:spacing w:after="0" w:line="480" w:lineRule="auto"/>
        <w:ind w:left="426" w:firstLine="567"/>
        <w:jc w:val="both"/>
        <w:rPr>
          <w:rFonts w:asciiTheme="majorBidi" w:hAnsiTheme="majorBidi" w:cstheme="majorBidi"/>
          <w:sz w:val="24"/>
          <w:szCs w:val="24"/>
          <w:lang w:val="sv-SE"/>
        </w:rPr>
      </w:pPr>
      <w:r w:rsidRPr="00762642">
        <w:rPr>
          <w:rFonts w:asciiTheme="majorBidi" w:hAnsiTheme="majorBidi" w:cstheme="majorBidi"/>
          <w:sz w:val="24"/>
          <w:szCs w:val="24"/>
          <w:lang w:val="sv-SE"/>
        </w:rPr>
        <w:t>Dengan kata lain sumber data dalam penelitian ini diklasifikasikan menjadi tiga bagian, yaitu sumber data yang berupa orang (</w:t>
      </w:r>
      <w:r w:rsidRPr="00762642">
        <w:rPr>
          <w:rFonts w:asciiTheme="majorBidi" w:hAnsiTheme="majorBidi" w:cstheme="majorBidi"/>
          <w:i/>
          <w:sz w:val="24"/>
          <w:szCs w:val="24"/>
          <w:lang w:val="sv-SE"/>
        </w:rPr>
        <w:t>person</w:t>
      </w:r>
      <w:r w:rsidRPr="00762642">
        <w:rPr>
          <w:rFonts w:asciiTheme="majorBidi" w:hAnsiTheme="majorBidi" w:cstheme="majorBidi"/>
          <w:sz w:val="24"/>
          <w:szCs w:val="24"/>
          <w:lang w:val="sv-SE"/>
        </w:rPr>
        <w:t>), sumber data berupa tempat atau benda (</w:t>
      </w:r>
      <w:r w:rsidRPr="00762642">
        <w:rPr>
          <w:rFonts w:asciiTheme="majorBidi" w:hAnsiTheme="majorBidi" w:cstheme="majorBidi"/>
          <w:i/>
          <w:sz w:val="24"/>
          <w:szCs w:val="24"/>
          <w:lang w:val="sv-SE"/>
        </w:rPr>
        <w:t>place</w:t>
      </w:r>
      <w:r w:rsidR="00912D1A">
        <w:rPr>
          <w:rFonts w:asciiTheme="majorBidi" w:hAnsiTheme="majorBidi" w:cstheme="majorBidi"/>
          <w:sz w:val="24"/>
          <w:szCs w:val="24"/>
          <w:lang w:val="sv-SE"/>
        </w:rPr>
        <w:t xml:space="preserve">), </w:t>
      </w:r>
      <w:r w:rsidRPr="00762642">
        <w:rPr>
          <w:rFonts w:asciiTheme="majorBidi" w:hAnsiTheme="majorBidi" w:cstheme="majorBidi"/>
          <w:sz w:val="24"/>
          <w:szCs w:val="24"/>
          <w:lang w:val="sv-SE"/>
        </w:rPr>
        <w:t>dan sumber data berupa simbol (</w:t>
      </w:r>
      <w:r w:rsidRPr="00762642">
        <w:rPr>
          <w:rFonts w:asciiTheme="majorBidi" w:hAnsiTheme="majorBidi" w:cstheme="majorBidi"/>
          <w:i/>
          <w:sz w:val="24"/>
          <w:szCs w:val="24"/>
          <w:lang w:val="sv-SE"/>
        </w:rPr>
        <w:t>paper</w:t>
      </w:r>
      <w:r w:rsidRPr="00762642">
        <w:rPr>
          <w:rFonts w:asciiTheme="majorBidi" w:hAnsiTheme="majorBidi" w:cstheme="majorBidi"/>
          <w:sz w:val="24"/>
          <w:szCs w:val="24"/>
          <w:lang w:val="sv-SE"/>
        </w:rPr>
        <w:t>) yang cocok untuk penggunaan metode dokumentasi.</w:t>
      </w:r>
      <w:r w:rsidRPr="00762642">
        <w:rPr>
          <w:rStyle w:val="FootnoteReference"/>
          <w:rFonts w:asciiTheme="majorBidi" w:hAnsiTheme="majorBidi" w:cstheme="majorBidi"/>
          <w:sz w:val="24"/>
          <w:szCs w:val="24"/>
        </w:rPr>
        <w:footnoteReference w:id="10"/>
      </w:r>
    </w:p>
    <w:p w:rsidR="00BA0819" w:rsidRDefault="00BA0819" w:rsidP="00392A5D">
      <w:pPr>
        <w:spacing w:after="0" w:line="480" w:lineRule="auto"/>
        <w:ind w:left="426" w:firstLine="567"/>
        <w:jc w:val="both"/>
        <w:rPr>
          <w:rFonts w:asciiTheme="majorBidi" w:hAnsiTheme="majorBidi" w:cstheme="majorBidi"/>
          <w:sz w:val="24"/>
          <w:szCs w:val="24"/>
          <w:lang w:val="sv-SE"/>
        </w:rPr>
      </w:pPr>
    </w:p>
    <w:p w:rsidR="00722962" w:rsidRPr="00762642" w:rsidRDefault="00722962" w:rsidP="001C532B">
      <w:pPr>
        <w:numPr>
          <w:ilvl w:val="0"/>
          <w:numId w:val="14"/>
        </w:numPr>
        <w:spacing w:after="0" w:line="480" w:lineRule="auto"/>
        <w:ind w:left="426" w:hanging="426"/>
        <w:jc w:val="both"/>
        <w:rPr>
          <w:rFonts w:asciiTheme="majorBidi" w:hAnsiTheme="majorBidi" w:cstheme="majorBidi"/>
          <w:b/>
          <w:sz w:val="24"/>
          <w:szCs w:val="24"/>
        </w:rPr>
      </w:pPr>
      <w:r w:rsidRPr="00762642">
        <w:rPr>
          <w:rFonts w:asciiTheme="majorBidi" w:hAnsiTheme="majorBidi" w:cstheme="majorBidi"/>
          <w:b/>
          <w:sz w:val="24"/>
          <w:szCs w:val="24"/>
        </w:rPr>
        <w:t>Teknik Pengumpulan Data</w:t>
      </w:r>
    </w:p>
    <w:p w:rsidR="00722962" w:rsidRDefault="00722962" w:rsidP="00BA0819">
      <w:pPr>
        <w:spacing w:after="0" w:line="480" w:lineRule="auto"/>
        <w:ind w:left="426" w:firstLine="567"/>
        <w:jc w:val="both"/>
        <w:rPr>
          <w:rFonts w:asciiTheme="majorBidi" w:hAnsiTheme="majorBidi" w:cstheme="majorBidi"/>
          <w:sz w:val="24"/>
          <w:szCs w:val="24"/>
        </w:rPr>
      </w:pPr>
      <w:r w:rsidRPr="00762642">
        <w:rPr>
          <w:rFonts w:asciiTheme="majorBidi" w:hAnsiTheme="majorBidi" w:cstheme="majorBidi"/>
          <w:sz w:val="24"/>
          <w:szCs w:val="24"/>
        </w:rPr>
        <w:t xml:space="preserve">Jenis penelitian yang dipakai adalah penelitian kualitatif, maka pengumpulan data dilakukan dengan cara menggunakan tiga pendekatan yaitu observasi, wawancara, dan dokumentasi. </w:t>
      </w:r>
    </w:p>
    <w:p w:rsidR="00722962" w:rsidRPr="00762642" w:rsidRDefault="00722962" w:rsidP="00BA0819">
      <w:pPr>
        <w:numPr>
          <w:ilvl w:val="2"/>
          <w:numId w:val="13"/>
        </w:numPr>
        <w:spacing w:after="0" w:line="480" w:lineRule="auto"/>
        <w:ind w:left="709" w:hanging="283"/>
        <w:jc w:val="both"/>
        <w:rPr>
          <w:rFonts w:asciiTheme="majorBidi" w:hAnsiTheme="majorBidi" w:cstheme="majorBidi"/>
          <w:sz w:val="24"/>
          <w:szCs w:val="24"/>
        </w:rPr>
      </w:pPr>
      <w:r w:rsidRPr="00762642">
        <w:rPr>
          <w:rFonts w:asciiTheme="majorBidi" w:hAnsiTheme="majorBidi" w:cstheme="majorBidi"/>
          <w:sz w:val="24"/>
          <w:szCs w:val="24"/>
        </w:rPr>
        <w:t>Observasi (pengamatan)</w:t>
      </w:r>
    </w:p>
    <w:p w:rsidR="00CF7566" w:rsidRDefault="00722962" w:rsidP="00B02B5B">
      <w:pPr>
        <w:spacing w:after="0" w:line="480" w:lineRule="auto"/>
        <w:ind w:left="720" w:firstLine="556"/>
        <w:jc w:val="both"/>
        <w:rPr>
          <w:rFonts w:asciiTheme="majorBidi" w:hAnsiTheme="majorBidi" w:cstheme="majorBidi"/>
          <w:sz w:val="24"/>
          <w:szCs w:val="24"/>
        </w:rPr>
      </w:pPr>
      <w:r w:rsidRPr="00762642">
        <w:rPr>
          <w:rFonts w:asciiTheme="majorBidi" w:hAnsiTheme="majorBidi" w:cstheme="majorBidi"/>
          <w:sz w:val="24"/>
          <w:szCs w:val="24"/>
        </w:rPr>
        <w:t>Teknik observasi yaitu “pengamatan dan pencatatan secara sistematik terhadap gejala yang tampak pada objek penelitian.”</w:t>
      </w:r>
      <w:r w:rsidRPr="00762642">
        <w:rPr>
          <w:rStyle w:val="FootnoteReference"/>
          <w:rFonts w:asciiTheme="majorBidi" w:hAnsiTheme="majorBidi" w:cstheme="majorBidi"/>
          <w:sz w:val="24"/>
          <w:szCs w:val="24"/>
        </w:rPr>
        <w:footnoteReference w:id="11"/>
      </w:r>
      <w:r w:rsidRPr="00762642">
        <w:rPr>
          <w:rFonts w:asciiTheme="majorBidi" w:hAnsiTheme="majorBidi" w:cstheme="majorBidi"/>
          <w:sz w:val="24"/>
          <w:szCs w:val="24"/>
        </w:rPr>
        <w:t xml:space="preserve"> Untuk memaksimalkan hasil observasi, biasanya peneliti akan menggunakan alat bantu yang sesuai dengan kondisi lapangan. Di</w:t>
      </w:r>
      <w:r w:rsidR="002179DA">
        <w:rPr>
          <w:rFonts w:asciiTheme="majorBidi" w:hAnsiTheme="majorBidi" w:cstheme="majorBidi"/>
          <w:sz w:val="24"/>
          <w:szCs w:val="24"/>
        </w:rPr>
        <w:t xml:space="preserve"> </w:t>
      </w:r>
      <w:r w:rsidRPr="00762642">
        <w:rPr>
          <w:rFonts w:asciiTheme="majorBidi" w:hAnsiTheme="majorBidi" w:cstheme="majorBidi"/>
          <w:sz w:val="24"/>
          <w:szCs w:val="24"/>
        </w:rPr>
        <w:t xml:space="preserve">antara alat bantu observasi tersebut misalnya termasuk: </w:t>
      </w:r>
      <w:r w:rsidR="0040605A">
        <w:rPr>
          <w:rFonts w:asciiTheme="majorBidi" w:hAnsiTheme="majorBidi" w:cstheme="majorBidi"/>
          <w:sz w:val="24"/>
          <w:szCs w:val="24"/>
        </w:rPr>
        <w:t>”</w:t>
      </w:r>
      <w:r w:rsidRPr="00762642">
        <w:rPr>
          <w:rFonts w:asciiTheme="majorBidi" w:hAnsiTheme="majorBidi" w:cstheme="majorBidi"/>
          <w:sz w:val="24"/>
          <w:szCs w:val="24"/>
        </w:rPr>
        <w:t xml:space="preserve">buku catatan dan </w:t>
      </w:r>
      <w:r w:rsidRPr="00762642">
        <w:rPr>
          <w:rFonts w:asciiTheme="majorBidi" w:hAnsiTheme="majorBidi" w:cstheme="majorBidi"/>
          <w:i/>
          <w:iCs/>
          <w:sz w:val="24"/>
          <w:szCs w:val="24"/>
        </w:rPr>
        <w:t>check list</w:t>
      </w:r>
      <w:r w:rsidRPr="00762642">
        <w:rPr>
          <w:rFonts w:asciiTheme="majorBidi" w:hAnsiTheme="majorBidi" w:cstheme="majorBidi"/>
          <w:sz w:val="24"/>
          <w:szCs w:val="24"/>
        </w:rPr>
        <w:t xml:space="preserve"> yang berisi objek yang perlu mendapat </w:t>
      </w:r>
      <w:r w:rsidRPr="00762642">
        <w:rPr>
          <w:rFonts w:asciiTheme="majorBidi" w:hAnsiTheme="majorBidi" w:cstheme="majorBidi"/>
          <w:sz w:val="24"/>
          <w:szCs w:val="24"/>
        </w:rPr>
        <w:lastRenderedPageBreak/>
        <w:t>perhatian lebih dalam pengamatan</w:t>
      </w:r>
      <w:r w:rsidR="0040605A">
        <w:rPr>
          <w:rFonts w:asciiTheme="majorBidi" w:hAnsiTheme="majorBidi" w:cstheme="majorBidi"/>
          <w:sz w:val="24"/>
          <w:szCs w:val="24"/>
        </w:rPr>
        <w:t>”</w:t>
      </w:r>
      <w:r w:rsidRPr="00762642">
        <w:rPr>
          <w:rFonts w:asciiTheme="majorBidi" w:hAnsiTheme="majorBidi" w:cstheme="majorBidi"/>
          <w:sz w:val="24"/>
          <w:szCs w:val="24"/>
        </w:rPr>
        <w:t>.</w:t>
      </w:r>
      <w:r w:rsidRPr="00762642">
        <w:rPr>
          <w:rStyle w:val="FootnoteReference"/>
          <w:rFonts w:asciiTheme="majorBidi" w:hAnsiTheme="majorBidi" w:cstheme="majorBidi"/>
          <w:sz w:val="24"/>
          <w:szCs w:val="24"/>
        </w:rPr>
        <w:footnoteReference w:id="12"/>
      </w:r>
      <w:r w:rsidR="006979E7">
        <w:rPr>
          <w:rFonts w:asciiTheme="majorBidi" w:hAnsiTheme="majorBidi" w:cstheme="majorBidi"/>
          <w:sz w:val="24"/>
          <w:szCs w:val="24"/>
        </w:rPr>
        <w:t xml:space="preserve"> </w:t>
      </w:r>
      <w:r w:rsidR="00B02B5B">
        <w:rPr>
          <w:rFonts w:asciiTheme="majorBidi" w:hAnsiTheme="majorBidi" w:cstheme="majorBidi"/>
          <w:sz w:val="24"/>
          <w:szCs w:val="24"/>
        </w:rPr>
        <w:t xml:space="preserve">Observasi dilakukan </w:t>
      </w:r>
      <w:r w:rsidRPr="00762642">
        <w:rPr>
          <w:rFonts w:asciiTheme="majorBidi" w:hAnsiTheme="majorBidi" w:cstheme="majorBidi"/>
          <w:sz w:val="24"/>
          <w:szCs w:val="24"/>
        </w:rPr>
        <w:t>untuk memperoleh informasi tentang kelakuan manusia seperti terjadi dalam kenyataan. Dengan demikian metode observasi ini dilakukan untuk menge</w:t>
      </w:r>
      <w:r w:rsidR="00912D1A">
        <w:rPr>
          <w:rFonts w:asciiTheme="majorBidi" w:hAnsiTheme="majorBidi" w:cstheme="majorBidi"/>
          <w:sz w:val="24"/>
          <w:szCs w:val="24"/>
        </w:rPr>
        <w:t>tahui lebih dekat tentang obj</w:t>
      </w:r>
      <w:r w:rsidR="00AF6190">
        <w:rPr>
          <w:rFonts w:asciiTheme="majorBidi" w:hAnsiTheme="majorBidi" w:cstheme="majorBidi"/>
          <w:sz w:val="24"/>
          <w:szCs w:val="24"/>
        </w:rPr>
        <w:t xml:space="preserve">ek </w:t>
      </w:r>
      <w:r w:rsidRPr="00762642">
        <w:rPr>
          <w:rFonts w:asciiTheme="majorBidi" w:hAnsiTheme="majorBidi" w:cstheme="majorBidi"/>
          <w:sz w:val="24"/>
          <w:szCs w:val="24"/>
        </w:rPr>
        <w:t>yang diteliti yaitu upaya guru dalam menumbuhkan kedisip</w:t>
      </w:r>
      <w:r w:rsidR="0040605A">
        <w:rPr>
          <w:rFonts w:asciiTheme="majorBidi" w:hAnsiTheme="majorBidi" w:cstheme="majorBidi"/>
          <w:sz w:val="24"/>
          <w:szCs w:val="24"/>
        </w:rPr>
        <w:t xml:space="preserve">linan siswa, serta hal-hal yang </w:t>
      </w:r>
      <w:r w:rsidRPr="00762642">
        <w:rPr>
          <w:rFonts w:asciiTheme="majorBidi" w:hAnsiTheme="majorBidi" w:cstheme="majorBidi"/>
          <w:sz w:val="24"/>
          <w:szCs w:val="24"/>
        </w:rPr>
        <w:t>berkaitan dengan penelitian ini. Adapun instrumennya memakai pedoman observasi.</w:t>
      </w:r>
      <w:r w:rsidR="007C5444">
        <w:rPr>
          <w:rFonts w:asciiTheme="majorBidi" w:hAnsiTheme="majorBidi" w:cstheme="majorBidi"/>
          <w:sz w:val="24"/>
          <w:szCs w:val="24"/>
        </w:rPr>
        <w:t xml:space="preserve"> </w:t>
      </w:r>
    </w:p>
    <w:p w:rsidR="00CF7566" w:rsidRDefault="00CF7566" w:rsidP="00CF7566">
      <w:pPr>
        <w:spacing w:after="0" w:line="480" w:lineRule="auto"/>
        <w:ind w:left="720" w:firstLine="556"/>
        <w:jc w:val="both"/>
        <w:rPr>
          <w:rFonts w:asciiTheme="majorBidi" w:hAnsiTheme="majorBidi" w:cstheme="majorBidi"/>
          <w:sz w:val="24"/>
          <w:szCs w:val="24"/>
        </w:rPr>
      </w:pPr>
      <w:r>
        <w:rPr>
          <w:rFonts w:asciiTheme="majorBidi" w:hAnsiTheme="majorBidi" w:cstheme="majorBidi"/>
          <w:sz w:val="24"/>
          <w:szCs w:val="24"/>
        </w:rPr>
        <w:t>Dari segi proses pelaksanaan pengumpulan data, observasi dapat dibedakan menjadi</w:t>
      </w:r>
      <w:r w:rsidR="008B6D64">
        <w:rPr>
          <w:rFonts w:asciiTheme="majorBidi" w:hAnsiTheme="majorBidi" w:cstheme="majorBidi"/>
          <w:sz w:val="24"/>
          <w:szCs w:val="24"/>
        </w:rPr>
        <w:t xml:space="preserve"> </w:t>
      </w:r>
      <w:r w:rsidR="0040605A">
        <w:rPr>
          <w:rFonts w:asciiTheme="majorBidi" w:hAnsiTheme="majorBidi" w:cstheme="majorBidi"/>
          <w:sz w:val="24"/>
          <w:szCs w:val="24"/>
        </w:rPr>
        <w:t>“</w:t>
      </w:r>
      <w:r w:rsidRPr="00CF7566">
        <w:rPr>
          <w:rFonts w:asciiTheme="majorBidi" w:hAnsiTheme="majorBidi" w:cstheme="majorBidi"/>
          <w:i/>
          <w:iCs/>
          <w:sz w:val="24"/>
          <w:szCs w:val="24"/>
        </w:rPr>
        <w:t>participant observation</w:t>
      </w:r>
      <w:r w:rsidR="00912D1A">
        <w:rPr>
          <w:rFonts w:asciiTheme="majorBidi" w:hAnsiTheme="majorBidi" w:cstheme="majorBidi"/>
          <w:sz w:val="24"/>
          <w:szCs w:val="24"/>
        </w:rPr>
        <w:t xml:space="preserve"> (observasi berperan</w:t>
      </w:r>
      <w:r>
        <w:rPr>
          <w:rFonts w:asciiTheme="majorBidi" w:hAnsiTheme="majorBidi" w:cstheme="majorBidi"/>
          <w:sz w:val="24"/>
          <w:szCs w:val="24"/>
        </w:rPr>
        <w:t xml:space="preserve">serta) dan </w:t>
      </w:r>
      <w:r w:rsidRPr="00CF7566">
        <w:rPr>
          <w:rFonts w:asciiTheme="majorBidi" w:hAnsiTheme="majorBidi" w:cstheme="majorBidi"/>
          <w:i/>
          <w:iCs/>
          <w:sz w:val="24"/>
          <w:szCs w:val="24"/>
        </w:rPr>
        <w:t>non participant</w:t>
      </w:r>
      <w:r>
        <w:rPr>
          <w:rFonts w:asciiTheme="majorBidi" w:hAnsiTheme="majorBidi" w:cstheme="majorBidi"/>
          <w:sz w:val="24"/>
          <w:szCs w:val="24"/>
        </w:rPr>
        <w:t xml:space="preserve"> </w:t>
      </w:r>
      <w:r w:rsidRPr="00CF7566">
        <w:rPr>
          <w:rFonts w:asciiTheme="majorBidi" w:hAnsiTheme="majorBidi" w:cstheme="majorBidi"/>
          <w:i/>
          <w:iCs/>
          <w:sz w:val="24"/>
          <w:szCs w:val="24"/>
        </w:rPr>
        <w:t>observation</w:t>
      </w:r>
      <w:r>
        <w:rPr>
          <w:rFonts w:asciiTheme="majorBidi" w:hAnsiTheme="majorBidi" w:cstheme="majorBidi"/>
          <w:sz w:val="24"/>
          <w:szCs w:val="24"/>
        </w:rPr>
        <w:t xml:space="preserve">, selanjutnya </w:t>
      </w:r>
      <w:r w:rsidR="006A75AA">
        <w:rPr>
          <w:rFonts w:asciiTheme="majorBidi" w:hAnsiTheme="majorBidi" w:cstheme="majorBidi"/>
          <w:sz w:val="24"/>
          <w:szCs w:val="24"/>
        </w:rPr>
        <w:t>dari segi instrumentasi yang di</w:t>
      </w:r>
      <w:r>
        <w:rPr>
          <w:rFonts w:asciiTheme="majorBidi" w:hAnsiTheme="majorBidi" w:cstheme="majorBidi"/>
          <w:sz w:val="24"/>
          <w:szCs w:val="24"/>
        </w:rPr>
        <w:t>gunakan, maka observasi dapat dibedakan menjadi observasi terstruktur dan tidak terstruktur</w:t>
      </w:r>
      <w:r w:rsidR="0040605A">
        <w:rPr>
          <w:rFonts w:asciiTheme="majorBidi" w:hAnsiTheme="majorBidi" w:cstheme="majorBidi"/>
          <w:sz w:val="24"/>
          <w:szCs w:val="24"/>
        </w:rPr>
        <w:t>”</w:t>
      </w:r>
      <w:r>
        <w:rPr>
          <w:rFonts w:asciiTheme="majorBidi" w:hAnsiTheme="majorBidi" w:cstheme="majorBidi"/>
          <w:sz w:val="24"/>
          <w:szCs w:val="24"/>
        </w:rPr>
        <w:t>.</w:t>
      </w:r>
      <w:r w:rsidR="008B6D64">
        <w:rPr>
          <w:rStyle w:val="FootnoteReference"/>
          <w:rFonts w:asciiTheme="majorBidi" w:hAnsiTheme="majorBidi"/>
          <w:sz w:val="24"/>
          <w:szCs w:val="24"/>
        </w:rPr>
        <w:footnoteReference w:id="13"/>
      </w:r>
    </w:p>
    <w:p w:rsidR="00CF7566" w:rsidRPr="006A20BE" w:rsidRDefault="006A20BE" w:rsidP="006A20BE">
      <w:pPr>
        <w:pStyle w:val="ListParagraph"/>
        <w:numPr>
          <w:ilvl w:val="0"/>
          <w:numId w:val="18"/>
        </w:numPr>
        <w:spacing w:line="480" w:lineRule="auto"/>
        <w:ind w:left="993" w:hanging="284"/>
        <w:jc w:val="both"/>
        <w:rPr>
          <w:rFonts w:asciiTheme="majorBidi" w:hAnsiTheme="majorBidi" w:cstheme="majorBidi"/>
          <w:i/>
          <w:iCs/>
        </w:rPr>
      </w:pPr>
      <w:r>
        <w:rPr>
          <w:rFonts w:asciiTheme="majorBidi" w:hAnsiTheme="majorBidi" w:cstheme="majorBidi"/>
        </w:rPr>
        <w:t xml:space="preserve">Observasi Berperanserta </w:t>
      </w:r>
      <w:r w:rsidR="00CF7566" w:rsidRPr="006A20BE">
        <w:rPr>
          <w:rFonts w:asciiTheme="majorBidi" w:hAnsiTheme="majorBidi" w:cstheme="majorBidi"/>
          <w:i/>
          <w:iCs/>
        </w:rPr>
        <w:t>(participant observation)</w:t>
      </w:r>
    </w:p>
    <w:p w:rsidR="006A20BE" w:rsidRDefault="00CF7566" w:rsidP="006A20BE">
      <w:pPr>
        <w:spacing w:after="0" w:line="480" w:lineRule="auto"/>
        <w:ind w:left="993" w:firstLine="567"/>
        <w:jc w:val="both"/>
        <w:rPr>
          <w:rFonts w:asciiTheme="majorBidi" w:hAnsiTheme="majorBidi" w:cstheme="majorBidi"/>
          <w:sz w:val="24"/>
          <w:szCs w:val="24"/>
        </w:rPr>
      </w:pPr>
      <w:r>
        <w:rPr>
          <w:rFonts w:asciiTheme="majorBidi" w:hAnsiTheme="majorBidi" w:cstheme="majorBidi"/>
          <w:sz w:val="24"/>
          <w:szCs w:val="24"/>
        </w:rPr>
        <w:t xml:space="preserve"> </w:t>
      </w:r>
      <w:r w:rsidRPr="00CF7566">
        <w:rPr>
          <w:rFonts w:asciiTheme="majorBidi" w:hAnsiTheme="majorBidi" w:cstheme="majorBidi"/>
          <w:sz w:val="24"/>
          <w:szCs w:val="24"/>
        </w:rPr>
        <w:t xml:space="preserve"> </w:t>
      </w:r>
      <w:r w:rsidR="006A20BE">
        <w:rPr>
          <w:rFonts w:asciiTheme="majorBidi" w:hAnsiTheme="majorBidi" w:cstheme="majorBidi"/>
          <w:sz w:val="24"/>
          <w:szCs w:val="24"/>
        </w:rPr>
        <w:t>Dalam observasi ini, peneliti terlibat dalam kegiatan sehari-hari orang yang sedang diamati atau yang digunakan sebagai sumber data penelitian. Sambil melakukan pengamatan, peneliti ikut melakukan apa yang dikerjakan oleh sumber data, dan ikut merasakan suka dukanya.</w:t>
      </w:r>
    </w:p>
    <w:p w:rsidR="006A20BE" w:rsidRPr="006A20BE" w:rsidRDefault="006A20BE" w:rsidP="006A20BE">
      <w:pPr>
        <w:pStyle w:val="ListParagraph"/>
        <w:numPr>
          <w:ilvl w:val="0"/>
          <w:numId w:val="18"/>
        </w:numPr>
        <w:spacing w:line="480" w:lineRule="auto"/>
        <w:ind w:left="993" w:hanging="245"/>
        <w:jc w:val="both"/>
        <w:rPr>
          <w:rFonts w:asciiTheme="majorBidi" w:hAnsiTheme="majorBidi" w:cstheme="majorBidi"/>
        </w:rPr>
      </w:pPr>
      <w:r>
        <w:rPr>
          <w:rFonts w:asciiTheme="majorBidi" w:hAnsiTheme="majorBidi" w:cstheme="majorBidi"/>
        </w:rPr>
        <w:t>Observasi Nonpartisipan (</w:t>
      </w:r>
      <w:r w:rsidRPr="00CF7566">
        <w:rPr>
          <w:rFonts w:asciiTheme="majorBidi" w:hAnsiTheme="majorBidi" w:cstheme="majorBidi"/>
          <w:i/>
          <w:iCs/>
        </w:rPr>
        <w:t>non participant</w:t>
      </w:r>
      <w:r>
        <w:rPr>
          <w:rFonts w:asciiTheme="majorBidi" w:hAnsiTheme="majorBidi" w:cstheme="majorBidi"/>
        </w:rPr>
        <w:t xml:space="preserve"> </w:t>
      </w:r>
      <w:r>
        <w:rPr>
          <w:rFonts w:asciiTheme="majorBidi" w:hAnsiTheme="majorBidi" w:cstheme="majorBidi"/>
          <w:i/>
          <w:iCs/>
        </w:rPr>
        <w:t>observation)</w:t>
      </w:r>
    </w:p>
    <w:p w:rsidR="006A20BE" w:rsidRPr="006A20BE" w:rsidRDefault="006A20BE" w:rsidP="008B6D64">
      <w:pPr>
        <w:pStyle w:val="ListParagraph"/>
        <w:spacing w:line="480" w:lineRule="auto"/>
        <w:ind w:left="993" w:firstLine="708"/>
        <w:jc w:val="both"/>
        <w:rPr>
          <w:rFonts w:asciiTheme="majorBidi" w:hAnsiTheme="majorBidi" w:cstheme="majorBidi"/>
        </w:rPr>
      </w:pPr>
      <w:r>
        <w:rPr>
          <w:rFonts w:asciiTheme="majorBidi" w:hAnsiTheme="majorBidi" w:cstheme="majorBidi"/>
        </w:rPr>
        <w:t>Kalau dalam observasi part</w:t>
      </w:r>
      <w:r w:rsidR="008B6D64">
        <w:rPr>
          <w:rFonts w:asciiTheme="majorBidi" w:hAnsiTheme="majorBidi" w:cstheme="majorBidi"/>
        </w:rPr>
        <w:t>isipan</w:t>
      </w:r>
      <w:r w:rsidR="009F1FD4">
        <w:rPr>
          <w:rFonts w:asciiTheme="majorBidi" w:hAnsiTheme="majorBidi" w:cstheme="majorBidi"/>
        </w:rPr>
        <w:t>,</w:t>
      </w:r>
      <w:r w:rsidR="008B6D64">
        <w:rPr>
          <w:rFonts w:asciiTheme="majorBidi" w:hAnsiTheme="majorBidi" w:cstheme="majorBidi"/>
        </w:rPr>
        <w:t xml:space="preserve"> peneliti terlibat langsun</w:t>
      </w:r>
      <w:r>
        <w:rPr>
          <w:rFonts w:asciiTheme="majorBidi" w:hAnsiTheme="majorBidi" w:cstheme="majorBidi"/>
        </w:rPr>
        <w:t>g de</w:t>
      </w:r>
      <w:r w:rsidR="00FB52EE">
        <w:rPr>
          <w:rFonts w:asciiTheme="majorBidi" w:hAnsiTheme="majorBidi" w:cstheme="majorBidi"/>
        </w:rPr>
        <w:t xml:space="preserve">ngan aktivitas orang-orang yang </w:t>
      </w:r>
      <w:r>
        <w:rPr>
          <w:rFonts w:asciiTheme="majorBidi" w:hAnsiTheme="majorBidi" w:cstheme="majorBidi"/>
        </w:rPr>
        <w:t>sedang diamati, maka dalam observasi non partisipan peneliti tidak terlibat dan hanya sebagai pengamat independen.</w:t>
      </w:r>
    </w:p>
    <w:p w:rsidR="00927A82" w:rsidRDefault="006A20BE" w:rsidP="0040605A">
      <w:pPr>
        <w:spacing w:after="0" w:line="480" w:lineRule="auto"/>
        <w:ind w:left="720" w:firstLine="556"/>
        <w:jc w:val="both"/>
        <w:rPr>
          <w:rFonts w:asciiTheme="majorBidi" w:hAnsiTheme="majorBidi" w:cstheme="majorBidi"/>
          <w:sz w:val="24"/>
          <w:szCs w:val="24"/>
        </w:rPr>
      </w:pPr>
      <w:r>
        <w:rPr>
          <w:rFonts w:asciiTheme="majorBidi" w:hAnsiTheme="majorBidi" w:cstheme="majorBidi"/>
          <w:sz w:val="24"/>
          <w:szCs w:val="24"/>
        </w:rPr>
        <w:lastRenderedPageBreak/>
        <w:t xml:space="preserve"> Dari segi proses pelaksanaan pengumpulan data, peneliti menggunakan observasi nonpartisipan dan </w:t>
      </w:r>
      <w:r w:rsidR="007C5444">
        <w:rPr>
          <w:rFonts w:asciiTheme="majorBidi" w:hAnsiTheme="majorBidi" w:cstheme="majorBidi"/>
          <w:sz w:val="24"/>
          <w:szCs w:val="24"/>
        </w:rPr>
        <w:t>Jenis observasi yang digunakan</w:t>
      </w:r>
      <w:r>
        <w:rPr>
          <w:rFonts w:asciiTheme="majorBidi" w:hAnsiTheme="majorBidi" w:cstheme="majorBidi"/>
          <w:sz w:val="24"/>
          <w:szCs w:val="24"/>
        </w:rPr>
        <w:t xml:space="preserve"> dalam penelitian ini dilihat dari segi instrumentasi</w:t>
      </w:r>
      <w:r w:rsidR="007C5444">
        <w:rPr>
          <w:rFonts w:asciiTheme="majorBidi" w:hAnsiTheme="majorBidi" w:cstheme="majorBidi"/>
          <w:sz w:val="24"/>
          <w:szCs w:val="24"/>
        </w:rPr>
        <w:t xml:space="preserve"> yaitu obse</w:t>
      </w:r>
      <w:r>
        <w:rPr>
          <w:rFonts w:asciiTheme="majorBidi" w:hAnsiTheme="majorBidi" w:cstheme="majorBidi"/>
          <w:sz w:val="24"/>
          <w:szCs w:val="24"/>
        </w:rPr>
        <w:t>r</w:t>
      </w:r>
      <w:r w:rsidR="007C5444">
        <w:rPr>
          <w:rFonts w:asciiTheme="majorBidi" w:hAnsiTheme="majorBidi" w:cstheme="majorBidi"/>
          <w:sz w:val="24"/>
          <w:szCs w:val="24"/>
        </w:rPr>
        <w:t>vasi sistematik, ciri pokok d</w:t>
      </w:r>
      <w:r w:rsidR="00927A82">
        <w:rPr>
          <w:rFonts w:asciiTheme="majorBidi" w:hAnsiTheme="majorBidi" w:cstheme="majorBidi"/>
          <w:sz w:val="24"/>
          <w:szCs w:val="24"/>
        </w:rPr>
        <w:t>ari observasi sistematik adalah:</w:t>
      </w:r>
    </w:p>
    <w:p w:rsidR="00722962" w:rsidRDefault="00927A82" w:rsidP="00927A82">
      <w:pPr>
        <w:spacing w:after="0" w:line="240" w:lineRule="auto"/>
        <w:ind w:left="1276"/>
        <w:jc w:val="both"/>
        <w:rPr>
          <w:rFonts w:asciiTheme="majorBidi" w:hAnsiTheme="majorBidi" w:cstheme="majorBidi"/>
          <w:sz w:val="24"/>
          <w:szCs w:val="24"/>
        </w:rPr>
      </w:pPr>
      <w:r>
        <w:rPr>
          <w:rFonts w:asciiTheme="majorBidi" w:hAnsiTheme="majorBidi" w:cstheme="majorBidi"/>
          <w:sz w:val="24"/>
          <w:szCs w:val="24"/>
        </w:rPr>
        <w:t xml:space="preserve">Adanya </w:t>
      </w:r>
      <w:r w:rsidR="007C5444">
        <w:rPr>
          <w:rFonts w:asciiTheme="majorBidi" w:hAnsiTheme="majorBidi" w:cstheme="majorBidi"/>
          <w:sz w:val="24"/>
          <w:szCs w:val="24"/>
        </w:rPr>
        <w:t>kerangka yang mem</w:t>
      </w:r>
      <w:r w:rsidR="0083703A">
        <w:rPr>
          <w:rFonts w:asciiTheme="majorBidi" w:hAnsiTheme="majorBidi" w:cstheme="majorBidi"/>
          <w:sz w:val="24"/>
          <w:szCs w:val="24"/>
        </w:rPr>
        <w:t>uat faktor-faktor yang telah di</w:t>
      </w:r>
      <w:r>
        <w:rPr>
          <w:rFonts w:asciiTheme="majorBidi" w:hAnsiTheme="majorBidi" w:cstheme="majorBidi"/>
          <w:sz w:val="24"/>
          <w:szCs w:val="24"/>
        </w:rPr>
        <w:t xml:space="preserve">atur kategorinya, karenanya sering disebut </w:t>
      </w:r>
      <w:r w:rsidR="007C5444">
        <w:rPr>
          <w:rFonts w:asciiTheme="majorBidi" w:hAnsiTheme="majorBidi" w:cstheme="majorBidi"/>
          <w:sz w:val="24"/>
          <w:szCs w:val="24"/>
        </w:rPr>
        <w:t xml:space="preserve">observasi berkerangka/berstruktur. Adapun sistematika pencatatannya meliputi: materi, cara-cara mencatat, hubungan observasi dengan </w:t>
      </w:r>
      <w:r w:rsidR="0040605A">
        <w:rPr>
          <w:rFonts w:asciiTheme="majorBidi" w:hAnsiTheme="majorBidi" w:cstheme="majorBidi"/>
          <w:sz w:val="24"/>
          <w:szCs w:val="24"/>
        </w:rPr>
        <w:t>observe</w:t>
      </w:r>
      <w:r w:rsidR="00B02B5B">
        <w:rPr>
          <w:rFonts w:asciiTheme="majorBidi" w:hAnsiTheme="majorBidi" w:cstheme="majorBidi"/>
          <w:sz w:val="24"/>
          <w:szCs w:val="24"/>
        </w:rPr>
        <w:t>e</w:t>
      </w:r>
      <w:r>
        <w:rPr>
          <w:rFonts w:asciiTheme="majorBidi" w:hAnsiTheme="majorBidi" w:cstheme="majorBidi"/>
          <w:sz w:val="24"/>
          <w:szCs w:val="24"/>
        </w:rPr>
        <w:t>s</w:t>
      </w:r>
      <w:r w:rsidR="007C5444">
        <w:rPr>
          <w:rFonts w:asciiTheme="majorBidi" w:hAnsiTheme="majorBidi" w:cstheme="majorBidi"/>
          <w:sz w:val="24"/>
          <w:szCs w:val="24"/>
        </w:rPr>
        <w:t>.</w:t>
      </w:r>
      <w:r w:rsidR="007C5444">
        <w:rPr>
          <w:rStyle w:val="FootnoteReference"/>
          <w:rFonts w:asciiTheme="majorBidi" w:hAnsiTheme="majorBidi"/>
          <w:sz w:val="24"/>
          <w:szCs w:val="24"/>
        </w:rPr>
        <w:footnoteReference w:id="14"/>
      </w:r>
    </w:p>
    <w:p w:rsidR="00927A82" w:rsidRDefault="00927A82" w:rsidP="00927A82">
      <w:pPr>
        <w:spacing w:after="0" w:line="240" w:lineRule="auto"/>
        <w:ind w:left="1276"/>
        <w:jc w:val="both"/>
        <w:rPr>
          <w:rFonts w:asciiTheme="majorBidi" w:hAnsiTheme="majorBidi" w:cstheme="majorBidi"/>
          <w:sz w:val="24"/>
          <w:szCs w:val="24"/>
        </w:rPr>
      </w:pPr>
    </w:p>
    <w:p w:rsidR="00722962" w:rsidRPr="00762642" w:rsidRDefault="00722962" w:rsidP="00762642">
      <w:pPr>
        <w:numPr>
          <w:ilvl w:val="2"/>
          <w:numId w:val="13"/>
        </w:numPr>
        <w:spacing w:after="0" w:line="480" w:lineRule="auto"/>
        <w:ind w:left="709" w:hanging="283"/>
        <w:jc w:val="both"/>
        <w:rPr>
          <w:rFonts w:asciiTheme="majorBidi" w:hAnsiTheme="majorBidi" w:cstheme="majorBidi"/>
          <w:sz w:val="24"/>
          <w:szCs w:val="24"/>
        </w:rPr>
      </w:pPr>
      <w:r w:rsidRPr="00762642">
        <w:rPr>
          <w:rFonts w:asciiTheme="majorBidi" w:hAnsiTheme="majorBidi" w:cstheme="majorBidi"/>
          <w:sz w:val="24"/>
          <w:szCs w:val="24"/>
        </w:rPr>
        <w:t>Wawancara (interview)</w:t>
      </w:r>
    </w:p>
    <w:p w:rsidR="00722962" w:rsidRPr="00762642" w:rsidRDefault="00722962" w:rsidP="00074A34">
      <w:pPr>
        <w:tabs>
          <w:tab w:val="left" w:pos="1276"/>
        </w:tabs>
        <w:spacing w:after="0" w:line="480" w:lineRule="auto"/>
        <w:ind w:left="709" w:firstLine="567"/>
        <w:jc w:val="both"/>
        <w:rPr>
          <w:rFonts w:asciiTheme="majorBidi" w:hAnsiTheme="majorBidi" w:cstheme="majorBidi"/>
          <w:sz w:val="24"/>
          <w:szCs w:val="24"/>
          <w:lang w:val="sv-SE"/>
        </w:rPr>
      </w:pPr>
      <w:r w:rsidRPr="00762642">
        <w:rPr>
          <w:rFonts w:asciiTheme="majorBidi" w:hAnsiTheme="majorBidi" w:cstheme="majorBidi"/>
          <w:sz w:val="24"/>
          <w:szCs w:val="24"/>
          <w:lang w:val="sv-SE"/>
        </w:rPr>
        <w:t xml:space="preserve">Wawancara adalah </w:t>
      </w:r>
      <w:r w:rsidR="0040605A">
        <w:rPr>
          <w:rFonts w:asciiTheme="majorBidi" w:hAnsiTheme="majorBidi" w:cstheme="majorBidi"/>
          <w:sz w:val="24"/>
          <w:szCs w:val="24"/>
          <w:lang w:val="sv-SE"/>
        </w:rPr>
        <w:t>”</w:t>
      </w:r>
      <w:r w:rsidRPr="00762642">
        <w:rPr>
          <w:rFonts w:asciiTheme="majorBidi" w:hAnsiTheme="majorBidi" w:cstheme="majorBidi"/>
          <w:sz w:val="24"/>
          <w:szCs w:val="24"/>
          <w:lang w:val="sv-SE"/>
        </w:rPr>
        <w:t xml:space="preserve">percakapan dengan maksud tertentu. Percakapan itu dilakukan oleh dua pihak, yaitu </w:t>
      </w:r>
      <w:r w:rsidRPr="00762642">
        <w:rPr>
          <w:rFonts w:asciiTheme="majorBidi" w:hAnsiTheme="majorBidi" w:cstheme="majorBidi"/>
          <w:i/>
          <w:iCs/>
          <w:sz w:val="24"/>
          <w:szCs w:val="24"/>
          <w:lang w:val="sv-SE"/>
        </w:rPr>
        <w:t>pewawancara</w:t>
      </w:r>
      <w:r w:rsidRPr="00762642">
        <w:rPr>
          <w:rFonts w:asciiTheme="majorBidi" w:hAnsiTheme="majorBidi" w:cstheme="majorBidi"/>
          <w:sz w:val="24"/>
          <w:szCs w:val="24"/>
          <w:lang w:val="sv-SE"/>
        </w:rPr>
        <w:t xml:space="preserve"> (interviewer) yang mengajukan pertanyaan dan </w:t>
      </w:r>
      <w:r w:rsidRPr="00762642">
        <w:rPr>
          <w:rFonts w:asciiTheme="majorBidi" w:hAnsiTheme="majorBidi" w:cstheme="majorBidi"/>
          <w:i/>
          <w:iCs/>
          <w:sz w:val="24"/>
          <w:szCs w:val="24"/>
          <w:lang w:val="sv-SE"/>
        </w:rPr>
        <w:t>terwawancara</w:t>
      </w:r>
      <w:r w:rsidRPr="00762642">
        <w:rPr>
          <w:rFonts w:asciiTheme="majorBidi" w:hAnsiTheme="majorBidi" w:cstheme="majorBidi"/>
          <w:sz w:val="24"/>
          <w:szCs w:val="24"/>
          <w:lang w:val="sv-SE"/>
        </w:rPr>
        <w:t xml:space="preserve"> (interviewee) yang memberikan jawaban atas pertanyaan itu</w:t>
      </w:r>
      <w:r w:rsidR="0040605A">
        <w:rPr>
          <w:rFonts w:asciiTheme="majorBidi" w:hAnsiTheme="majorBidi" w:cstheme="majorBidi"/>
          <w:sz w:val="24"/>
          <w:szCs w:val="24"/>
          <w:lang w:val="sv-SE"/>
        </w:rPr>
        <w:t>”</w:t>
      </w:r>
      <w:r w:rsidRPr="00762642">
        <w:rPr>
          <w:rFonts w:asciiTheme="majorBidi" w:hAnsiTheme="majorBidi" w:cstheme="majorBidi"/>
          <w:sz w:val="24"/>
          <w:szCs w:val="24"/>
          <w:lang w:val="sv-SE"/>
        </w:rPr>
        <w:t>.</w:t>
      </w:r>
      <w:r w:rsidRPr="00762642">
        <w:rPr>
          <w:rStyle w:val="FootnoteReference"/>
          <w:rFonts w:asciiTheme="majorBidi" w:hAnsiTheme="majorBidi" w:cstheme="majorBidi"/>
          <w:sz w:val="24"/>
          <w:szCs w:val="24"/>
        </w:rPr>
        <w:footnoteReference w:id="15"/>
      </w:r>
      <w:r w:rsidR="00183E74">
        <w:rPr>
          <w:rFonts w:asciiTheme="majorBidi" w:hAnsiTheme="majorBidi" w:cstheme="majorBidi"/>
          <w:sz w:val="24"/>
          <w:szCs w:val="24"/>
        </w:rPr>
        <w:t xml:space="preserve"> S</w:t>
      </w:r>
      <w:r w:rsidRPr="00762642">
        <w:rPr>
          <w:rFonts w:asciiTheme="majorBidi" w:hAnsiTheme="majorBidi" w:cstheme="majorBidi"/>
          <w:sz w:val="24"/>
          <w:szCs w:val="24"/>
          <w:lang w:val="sv-SE"/>
        </w:rPr>
        <w:t xml:space="preserve">edangkan menurut </w:t>
      </w:r>
      <w:r w:rsidR="00D04773">
        <w:rPr>
          <w:rFonts w:asciiTheme="majorBidi" w:hAnsiTheme="majorBidi" w:cstheme="majorBidi"/>
          <w:sz w:val="24"/>
          <w:szCs w:val="24"/>
          <w:lang w:val="sv-SE"/>
        </w:rPr>
        <w:t xml:space="preserve">Ahmad Tanzeh, wawancara adalah </w:t>
      </w:r>
      <w:r w:rsidR="0040605A">
        <w:rPr>
          <w:rFonts w:asciiTheme="majorBidi" w:hAnsiTheme="majorBidi" w:cstheme="majorBidi"/>
          <w:sz w:val="24"/>
          <w:szCs w:val="24"/>
          <w:lang w:val="sv-SE"/>
        </w:rPr>
        <w:t>”</w:t>
      </w:r>
      <w:r w:rsidRPr="00762642">
        <w:rPr>
          <w:rFonts w:asciiTheme="majorBidi" w:hAnsiTheme="majorBidi" w:cstheme="majorBidi"/>
          <w:sz w:val="24"/>
          <w:szCs w:val="24"/>
          <w:lang w:val="sv-SE"/>
        </w:rPr>
        <w:t>teknik pengumpulan data dengan interview pada satu atau beberapa orang yang bersangkutan</w:t>
      </w:r>
      <w:r w:rsidR="0040605A">
        <w:rPr>
          <w:rFonts w:asciiTheme="majorBidi" w:hAnsiTheme="majorBidi" w:cstheme="majorBidi"/>
          <w:sz w:val="24"/>
          <w:szCs w:val="24"/>
          <w:lang w:val="sv-SE"/>
        </w:rPr>
        <w:t>”</w:t>
      </w:r>
      <w:r w:rsidRPr="00762642">
        <w:rPr>
          <w:rFonts w:asciiTheme="majorBidi" w:hAnsiTheme="majorBidi" w:cstheme="majorBidi"/>
          <w:sz w:val="24"/>
          <w:szCs w:val="24"/>
          <w:lang w:val="sv-SE"/>
        </w:rPr>
        <w:t>.</w:t>
      </w:r>
      <w:r w:rsidRPr="00762642">
        <w:rPr>
          <w:rStyle w:val="FootnoteReference"/>
          <w:rFonts w:asciiTheme="majorBidi" w:hAnsiTheme="majorBidi" w:cstheme="majorBidi"/>
          <w:sz w:val="24"/>
          <w:szCs w:val="24"/>
          <w:lang w:val="sv-SE"/>
        </w:rPr>
        <w:footnoteReference w:id="16"/>
      </w:r>
      <w:r w:rsidRPr="00762642">
        <w:rPr>
          <w:rFonts w:asciiTheme="majorBidi" w:hAnsiTheme="majorBidi" w:cstheme="majorBidi"/>
          <w:sz w:val="24"/>
          <w:szCs w:val="24"/>
          <w:lang w:val="sv-SE"/>
        </w:rPr>
        <w:t xml:space="preserve"> Melalui teknik wawancara, peneliti bisa merangsang responden agar memiliki wawasan </w:t>
      </w:r>
      <w:r w:rsidR="00927A82">
        <w:rPr>
          <w:rFonts w:asciiTheme="majorBidi" w:hAnsiTheme="majorBidi" w:cstheme="majorBidi"/>
          <w:sz w:val="24"/>
          <w:szCs w:val="24"/>
          <w:lang w:val="sv-SE"/>
        </w:rPr>
        <w:t xml:space="preserve">dan </w:t>
      </w:r>
      <w:r w:rsidRPr="00762642">
        <w:rPr>
          <w:rFonts w:asciiTheme="majorBidi" w:hAnsiTheme="majorBidi" w:cstheme="majorBidi"/>
          <w:sz w:val="24"/>
          <w:szCs w:val="24"/>
          <w:lang w:val="sv-SE"/>
        </w:rPr>
        <w:t>pengalaman yang lebih luas. Dengan wawancara juga peneliti d</w:t>
      </w:r>
      <w:r w:rsidR="00074A34">
        <w:rPr>
          <w:rFonts w:asciiTheme="majorBidi" w:hAnsiTheme="majorBidi" w:cstheme="majorBidi"/>
          <w:sz w:val="24"/>
          <w:szCs w:val="24"/>
          <w:lang w:val="sv-SE"/>
        </w:rPr>
        <w:t xml:space="preserve">apat menggali soal-soal penting </w:t>
      </w:r>
      <w:r w:rsidRPr="00762642">
        <w:rPr>
          <w:rFonts w:asciiTheme="majorBidi" w:hAnsiTheme="majorBidi" w:cstheme="majorBidi"/>
          <w:sz w:val="24"/>
          <w:szCs w:val="24"/>
          <w:lang w:val="sv-SE"/>
        </w:rPr>
        <w:t>yang belum terpikirkan dalam rencana penelitiannya.</w:t>
      </w:r>
      <w:r w:rsidRPr="00762642">
        <w:rPr>
          <w:rStyle w:val="FootnoteReference"/>
          <w:rFonts w:asciiTheme="majorBidi" w:hAnsiTheme="majorBidi" w:cstheme="majorBidi"/>
          <w:sz w:val="24"/>
          <w:szCs w:val="24"/>
          <w:lang w:val="sv-SE"/>
        </w:rPr>
        <w:footnoteReference w:id="17"/>
      </w:r>
      <w:r w:rsidR="008F3B88" w:rsidRPr="00762642">
        <w:rPr>
          <w:rFonts w:asciiTheme="majorBidi" w:hAnsiTheme="majorBidi" w:cstheme="majorBidi"/>
          <w:sz w:val="24"/>
          <w:szCs w:val="24"/>
          <w:lang w:val="sv-SE"/>
        </w:rPr>
        <w:t xml:space="preserve"> </w:t>
      </w:r>
      <w:r w:rsidRPr="00762642">
        <w:rPr>
          <w:rFonts w:asciiTheme="majorBidi" w:hAnsiTheme="majorBidi" w:cstheme="majorBidi"/>
          <w:sz w:val="24"/>
          <w:szCs w:val="24"/>
          <w:lang w:val="sv-SE"/>
        </w:rPr>
        <w:t xml:space="preserve">Pada teknik wawancara peneliti datang berhadapan muka secara langsung dengan responden atau subjek yang diteliti. Mereka menanyakan sesuatu yang telah </w:t>
      </w:r>
      <w:r w:rsidRPr="00762642">
        <w:rPr>
          <w:rFonts w:asciiTheme="majorBidi" w:hAnsiTheme="majorBidi" w:cstheme="majorBidi"/>
          <w:sz w:val="24"/>
          <w:szCs w:val="24"/>
          <w:lang w:val="sv-SE"/>
        </w:rPr>
        <w:lastRenderedPageBreak/>
        <w:t xml:space="preserve">direncanakan kepada responden. Hasilnya dicatat sebagai informasi penting dalam penelitian. Pada wawancara ini dimungkinkan peneliti dengan responden melakukan tanya jawab secara interaktif maupun secara sepihak saja misalnya dari </w:t>
      </w:r>
      <w:r w:rsidR="00927A82">
        <w:rPr>
          <w:rFonts w:asciiTheme="majorBidi" w:hAnsiTheme="majorBidi" w:cstheme="majorBidi"/>
          <w:sz w:val="24"/>
          <w:szCs w:val="24"/>
          <w:lang w:val="sv-SE"/>
        </w:rPr>
        <w:t xml:space="preserve">pihak </w:t>
      </w:r>
      <w:r w:rsidRPr="00762642">
        <w:rPr>
          <w:rFonts w:asciiTheme="majorBidi" w:hAnsiTheme="majorBidi" w:cstheme="majorBidi"/>
          <w:sz w:val="24"/>
          <w:szCs w:val="24"/>
          <w:lang w:val="sv-SE"/>
        </w:rPr>
        <w:t>peneliti saja.</w:t>
      </w:r>
      <w:r w:rsidRPr="00762642">
        <w:rPr>
          <w:rStyle w:val="FootnoteReference"/>
          <w:rFonts w:asciiTheme="majorBidi" w:hAnsiTheme="majorBidi" w:cstheme="majorBidi"/>
          <w:sz w:val="24"/>
          <w:szCs w:val="24"/>
          <w:lang w:val="sv-SE"/>
        </w:rPr>
        <w:footnoteReference w:id="18"/>
      </w:r>
    </w:p>
    <w:p w:rsidR="00722962" w:rsidRPr="00762642" w:rsidRDefault="00722962" w:rsidP="00ED6D18">
      <w:pPr>
        <w:spacing w:after="0" w:line="480" w:lineRule="auto"/>
        <w:ind w:left="720" w:hanging="11"/>
        <w:jc w:val="both"/>
        <w:rPr>
          <w:rFonts w:asciiTheme="majorBidi" w:hAnsiTheme="majorBidi" w:cstheme="majorBidi"/>
          <w:sz w:val="24"/>
          <w:szCs w:val="24"/>
          <w:lang w:val="sv-SE"/>
        </w:rPr>
      </w:pPr>
      <w:r w:rsidRPr="00762642">
        <w:rPr>
          <w:rFonts w:asciiTheme="majorBidi" w:hAnsiTheme="majorBidi" w:cstheme="majorBidi"/>
          <w:sz w:val="24"/>
          <w:szCs w:val="24"/>
          <w:lang w:val="sv-SE"/>
        </w:rPr>
        <w:tab/>
        <w:t>Secara garis besar ada dua macam pedoman wawancara:</w:t>
      </w:r>
    </w:p>
    <w:p w:rsidR="00722962" w:rsidRPr="00762642" w:rsidRDefault="00722962" w:rsidP="00722962">
      <w:pPr>
        <w:pStyle w:val="ListParagraph"/>
        <w:numPr>
          <w:ilvl w:val="0"/>
          <w:numId w:val="16"/>
        </w:numPr>
        <w:tabs>
          <w:tab w:val="left" w:pos="993"/>
        </w:tabs>
        <w:spacing w:line="480" w:lineRule="auto"/>
        <w:ind w:left="993" w:hanging="284"/>
        <w:jc w:val="both"/>
        <w:rPr>
          <w:rFonts w:asciiTheme="majorBidi" w:hAnsiTheme="majorBidi" w:cstheme="majorBidi"/>
          <w:lang w:val="sv-SE"/>
        </w:rPr>
      </w:pPr>
      <w:r w:rsidRPr="00762642">
        <w:rPr>
          <w:rFonts w:asciiTheme="majorBidi" w:hAnsiTheme="majorBidi" w:cstheme="majorBidi"/>
          <w:lang w:val="sv-SE"/>
        </w:rPr>
        <w:t xml:space="preserve">Pedoman wawancara </w:t>
      </w:r>
      <w:r w:rsidRPr="00762642">
        <w:rPr>
          <w:rFonts w:asciiTheme="majorBidi" w:hAnsiTheme="majorBidi" w:cstheme="majorBidi"/>
          <w:i/>
          <w:iCs/>
          <w:lang w:val="sv-SE"/>
        </w:rPr>
        <w:t>tidak terstruktur</w:t>
      </w:r>
      <w:r w:rsidRPr="00762642">
        <w:rPr>
          <w:rFonts w:asciiTheme="majorBidi" w:hAnsiTheme="majorBidi" w:cstheme="majorBidi"/>
          <w:lang w:val="sv-SE"/>
        </w:rPr>
        <w:t xml:space="preserve">, yaitu pedoman wawancara yang hanya memuat garis besar yang akan ditanyakan. </w:t>
      </w:r>
    </w:p>
    <w:p w:rsidR="00722962" w:rsidRDefault="00722962" w:rsidP="00722962">
      <w:pPr>
        <w:pStyle w:val="ListParagraph"/>
        <w:numPr>
          <w:ilvl w:val="0"/>
          <w:numId w:val="16"/>
        </w:numPr>
        <w:spacing w:line="480" w:lineRule="auto"/>
        <w:ind w:left="993" w:hanging="284"/>
        <w:jc w:val="both"/>
        <w:rPr>
          <w:rFonts w:asciiTheme="majorBidi" w:hAnsiTheme="majorBidi" w:cstheme="majorBidi"/>
          <w:lang w:val="sv-SE"/>
        </w:rPr>
      </w:pPr>
      <w:r w:rsidRPr="00762642">
        <w:rPr>
          <w:rFonts w:asciiTheme="majorBidi" w:hAnsiTheme="majorBidi" w:cstheme="majorBidi"/>
          <w:lang w:val="sv-SE"/>
        </w:rPr>
        <w:t xml:space="preserve">Pedoman wawancara </w:t>
      </w:r>
      <w:r w:rsidRPr="00762642">
        <w:rPr>
          <w:rFonts w:asciiTheme="majorBidi" w:hAnsiTheme="majorBidi" w:cstheme="majorBidi"/>
          <w:i/>
          <w:iCs/>
          <w:lang w:val="sv-SE"/>
        </w:rPr>
        <w:t>terstruktur</w:t>
      </w:r>
      <w:r w:rsidRPr="00762642">
        <w:rPr>
          <w:rFonts w:asciiTheme="majorBidi" w:hAnsiTheme="majorBidi" w:cstheme="majorBidi"/>
          <w:lang w:val="sv-SE"/>
        </w:rPr>
        <w:t xml:space="preserve">, yaitu pedoman wawancara yang disusun secara terperinci sehingga menyerupai </w:t>
      </w:r>
      <w:r w:rsidRPr="00762642">
        <w:rPr>
          <w:rFonts w:asciiTheme="majorBidi" w:hAnsiTheme="majorBidi" w:cstheme="majorBidi"/>
          <w:i/>
          <w:iCs/>
          <w:lang w:val="sv-SE"/>
        </w:rPr>
        <w:t>check-list</w:t>
      </w:r>
      <w:r w:rsidRPr="00762642">
        <w:rPr>
          <w:rFonts w:asciiTheme="majorBidi" w:hAnsiTheme="majorBidi" w:cstheme="majorBidi"/>
          <w:lang w:val="sv-SE"/>
        </w:rPr>
        <w:t>. Pewawancara tinggal membubuhkan tanda v (</w:t>
      </w:r>
      <w:r w:rsidRPr="00762642">
        <w:rPr>
          <w:rFonts w:asciiTheme="majorBidi" w:hAnsiTheme="majorBidi" w:cstheme="majorBidi"/>
          <w:i/>
          <w:iCs/>
          <w:lang w:val="sv-SE"/>
        </w:rPr>
        <w:t>check</w:t>
      </w:r>
      <w:r w:rsidRPr="00762642">
        <w:rPr>
          <w:rFonts w:asciiTheme="majorBidi" w:hAnsiTheme="majorBidi" w:cstheme="majorBidi"/>
          <w:lang w:val="sv-SE"/>
        </w:rPr>
        <w:t>) pada nomor yang sesuai.</w:t>
      </w:r>
      <w:r w:rsidRPr="00762642">
        <w:rPr>
          <w:rStyle w:val="FootnoteReference"/>
          <w:rFonts w:asciiTheme="majorBidi" w:hAnsiTheme="majorBidi" w:cstheme="majorBidi"/>
          <w:lang w:val="sv-SE"/>
        </w:rPr>
        <w:footnoteReference w:id="19"/>
      </w:r>
    </w:p>
    <w:p w:rsidR="003E0759" w:rsidRDefault="009F1FD4" w:rsidP="0076786F">
      <w:pPr>
        <w:pStyle w:val="ListParagraph"/>
        <w:spacing w:line="480" w:lineRule="auto"/>
        <w:ind w:left="851" w:firstLine="567"/>
        <w:jc w:val="both"/>
        <w:rPr>
          <w:rFonts w:asciiTheme="majorBidi" w:hAnsiTheme="majorBidi" w:cstheme="majorBidi"/>
          <w:lang w:val="sv-SE"/>
        </w:rPr>
      </w:pPr>
      <w:r>
        <w:rPr>
          <w:rFonts w:asciiTheme="majorBidi" w:hAnsiTheme="majorBidi" w:cstheme="majorBidi"/>
          <w:lang w:val="sv-SE"/>
        </w:rPr>
        <w:t xml:space="preserve">Esterberg, sebagaimana dikutip Sugiyono, </w:t>
      </w:r>
      <w:r w:rsidR="003E0759">
        <w:rPr>
          <w:rFonts w:asciiTheme="majorBidi" w:hAnsiTheme="majorBidi" w:cstheme="majorBidi"/>
          <w:lang w:val="sv-SE"/>
        </w:rPr>
        <w:t>m</w:t>
      </w:r>
      <w:r w:rsidR="00F66A60">
        <w:rPr>
          <w:rFonts w:asciiTheme="majorBidi" w:hAnsiTheme="majorBidi" w:cstheme="majorBidi"/>
          <w:lang w:val="sv-SE"/>
        </w:rPr>
        <w:t>e</w:t>
      </w:r>
      <w:r w:rsidR="003E0759">
        <w:rPr>
          <w:rFonts w:asciiTheme="majorBidi" w:hAnsiTheme="majorBidi" w:cstheme="majorBidi"/>
          <w:lang w:val="sv-SE"/>
        </w:rPr>
        <w:t xml:space="preserve">ngemukakan </w:t>
      </w:r>
      <w:r w:rsidR="00F66A60">
        <w:rPr>
          <w:rFonts w:asciiTheme="majorBidi" w:hAnsiTheme="majorBidi" w:cstheme="majorBidi"/>
          <w:lang w:val="sv-SE"/>
        </w:rPr>
        <w:t xml:space="preserve">beberapa macam wawancara yaitu </w:t>
      </w:r>
      <w:r w:rsidR="00B02B5B">
        <w:rPr>
          <w:rFonts w:asciiTheme="majorBidi" w:hAnsiTheme="majorBidi" w:cstheme="majorBidi"/>
          <w:lang w:val="sv-SE"/>
        </w:rPr>
        <w:t>”</w:t>
      </w:r>
      <w:r w:rsidR="00F66A60" w:rsidRPr="00F66A60">
        <w:rPr>
          <w:rFonts w:asciiTheme="majorBidi" w:hAnsiTheme="majorBidi" w:cstheme="majorBidi"/>
          <w:i/>
          <w:iCs/>
          <w:lang w:val="sv-SE"/>
        </w:rPr>
        <w:t>wawancara terstuktur, semiterstruktur, dan tidak terstruktur</w:t>
      </w:r>
      <w:r w:rsidR="00B02B5B">
        <w:rPr>
          <w:rFonts w:asciiTheme="majorBidi" w:hAnsiTheme="majorBidi" w:cstheme="majorBidi"/>
          <w:i/>
          <w:iCs/>
          <w:lang w:val="sv-SE"/>
        </w:rPr>
        <w:t>”</w:t>
      </w:r>
      <w:r w:rsidR="00F66A60">
        <w:rPr>
          <w:rFonts w:asciiTheme="majorBidi" w:hAnsiTheme="majorBidi" w:cstheme="majorBidi"/>
          <w:lang w:val="sv-SE"/>
        </w:rPr>
        <w:t>.</w:t>
      </w:r>
      <w:r w:rsidR="00F17C5F">
        <w:rPr>
          <w:rStyle w:val="FootnoteReference"/>
          <w:rFonts w:asciiTheme="majorBidi" w:hAnsiTheme="majorBidi"/>
          <w:lang w:val="sv-SE"/>
        </w:rPr>
        <w:footnoteReference w:id="20"/>
      </w:r>
    </w:p>
    <w:p w:rsidR="00F66A60" w:rsidRDefault="00F66A60" w:rsidP="0076786F">
      <w:pPr>
        <w:pStyle w:val="ListParagraph"/>
        <w:numPr>
          <w:ilvl w:val="0"/>
          <w:numId w:val="17"/>
        </w:numPr>
        <w:spacing w:line="480" w:lineRule="auto"/>
        <w:ind w:left="1134" w:hanging="283"/>
        <w:jc w:val="both"/>
        <w:rPr>
          <w:rFonts w:asciiTheme="majorBidi" w:hAnsiTheme="majorBidi" w:cstheme="majorBidi"/>
          <w:i/>
          <w:iCs/>
          <w:lang w:val="sv-SE"/>
        </w:rPr>
      </w:pPr>
      <w:r>
        <w:rPr>
          <w:rFonts w:asciiTheme="majorBidi" w:hAnsiTheme="majorBidi" w:cstheme="majorBidi"/>
          <w:lang w:val="sv-SE"/>
        </w:rPr>
        <w:t xml:space="preserve">Wawancara terstruktur </w:t>
      </w:r>
      <w:r w:rsidRPr="00F66A60">
        <w:rPr>
          <w:rFonts w:asciiTheme="majorBidi" w:hAnsiTheme="majorBidi" w:cstheme="majorBidi"/>
          <w:i/>
          <w:iCs/>
          <w:lang w:val="sv-SE"/>
        </w:rPr>
        <w:t>(Structured Interview)</w:t>
      </w:r>
    </w:p>
    <w:p w:rsidR="00F66A60" w:rsidRDefault="009851B6" w:rsidP="0076786F">
      <w:pPr>
        <w:pStyle w:val="ListParagraph"/>
        <w:spacing w:line="480" w:lineRule="auto"/>
        <w:ind w:left="1134" w:firstLine="567"/>
        <w:jc w:val="both"/>
        <w:rPr>
          <w:rFonts w:asciiTheme="majorBidi" w:hAnsiTheme="majorBidi" w:cstheme="majorBidi"/>
          <w:lang w:val="sv-SE"/>
        </w:rPr>
      </w:pPr>
      <w:r>
        <w:rPr>
          <w:rFonts w:asciiTheme="majorBidi" w:hAnsiTheme="majorBidi" w:cstheme="majorBidi"/>
          <w:lang w:val="sv-SE"/>
        </w:rPr>
        <w:t>Wawancara terstruktur digunakan sebagai teknik pengumpulan data, bila peneliti atau pengumpul data telah mengetahui dengan pasti tentang informasi apa yang akan diperoleh.</w:t>
      </w:r>
    </w:p>
    <w:p w:rsidR="0040605A" w:rsidRDefault="0040605A" w:rsidP="0076786F">
      <w:pPr>
        <w:pStyle w:val="ListParagraph"/>
        <w:spacing w:line="480" w:lineRule="auto"/>
        <w:ind w:left="1134" w:firstLine="567"/>
        <w:jc w:val="both"/>
        <w:rPr>
          <w:rFonts w:asciiTheme="majorBidi" w:hAnsiTheme="majorBidi" w:cstheme="majorBidi"/>
          <w:lang w:val="sv-SE"/>
        </w:rPr>
      </w:pPr>
    </w:p>
    <w:p w:rsidR="0040605A" w:rsidRDefault="0040605A" w:rsidP="0076786F">
      <w:pPr>
        <w:pStyle w:val="ListParagraph"/>
        <w:spacing w:line="480" w:lineRule="auto"/>
        <w:ind w:left="1134" w:firstLine="567"/>
        <w:jc w:val="both"/>
        <w:rPr>
          <w:rFonts w:asciiTheme="majorBidi" w:hAnsiTheme="majorBidi" w:cstheme="majorBidi"/>
          <w:lang w:val="sv-SE"/>
        </w:rPr>
      </w:pPr>
    </w:p>
    <w:p w:rsidR="0040605A" w:rsidRPr="00F66A60" w:rsidRDefault="0040605A" w:rsidP="0076786F">
      <w:pPr>
        <w:pStyle w:val="ListParagraph"/>
        <w:spacing w:line="480" w:lineRule="auto"/>
        <w:ind w:left="1134" w:firstLine="567"/>
        <w:jc w:val="both"/>
        <w:rPr>
          <w:rFonts w:asciiTheme="majorBidi" w:hAnsiTheme="majorBidi" w:cstheme="majorBidi"/>
          <w:lang w:val="sv-SE"/>
        </w:rPr>
      </w:pPr>
    </w:p>
    <w:p w:rsidR="00F66A60" w:rsidRDefault="00F66A60" w:rsidP="0076786F">
      <w:pPr>
        <w:pStyle w:val="ListParagraph"/>
        <w:numPr>
          <w:ilvl w:val="0"/>
          <w:numId w:val="17"/>
        </w:numPr>
        <w:spacing w:line="480" w:lineRule="auto"/>
        <w:ind w:left="1134" w:hanging="283"/>
        <w:jc w:val="both"/>
        <w:rPr>
          <w:rFonts w:asciiTheme="majorBidi" w:hAnsiTheme="majorBidi" w:cstheme="majorBidi"/>
          <w:i/>
          <w:iCs/>
          <w:lang w:val="sv-SE"/>
        </w:rPr>
      </w:pPr>
      <w:r>
        <w:rPr>
          <w:rFonts w:asciiTheme="majorBidi" w:hAnsiTheme="majorBidi" w:cstheme="majorBidi"/>
          <w:lang w:val="sv-SE"/>
        </w:rPr>
        <w:lastRenderedPageBreak/>
        <w:t xml:space="preserve">Wawacara semiterstruktur </w:t>
      </w:r>
      <w:r w:rsidRPr="00F66A60">
        <w:rPr>
          <w:rFonts w:asciiTheme="majorBidi" w:hAnsiTheme="majorBidi" w:cstheme="majorBidi"/>
          <w:i/>
          <w:iCs/>
          <w:lang w:val="sv-SE"/>
        </w:rPr>
        <w:t>(Semistructure Interview)</w:t>
      </w:r>
    </w:p>
    <w:p w:rsidR="009851B6" w:rsidRPr="009851B6" w:rsidRDefault="009851B6" w:rsidP="0076786F">
      <w:pPr>
        <w:pStyle w:val="ListParagraph"/>
        <w:spacing w:line="480" w:lineRule="auto"/>
        <w:ind w:left="1134" w:firstLine="567"/>
        <w:jc w:val="both"/>
        <w:rPr>
          <w:rFonts w:asciiTheme="majorBidi" w:hAnsiTheme="majorBidi" w:cstheme="majorBidi"/>
          <w:lang w:val="sv-SE"/>
        </w:rPr>
      </w:pPr>
      <w:r>
        <w:rPr>
          <w:rFonts w:asciiTheme="majorBidi" w:hAnsiTheme="majorBidi" w:cstheme="majorBidi"/>
          <w:lang w:val="sv-SE"/>
        </w:rPr>
        <w:t>Jenis wawancara ini sudah termasuk dalam kategori</w:t>
      </w:r>
      <w:r w:rsidR="00FB52EE">
        <w:rPr>
          <w:rFonts w:asciiTheme="majorBidi" w:hAnsiTheme="majorBidi" w:cstheme="majorBidi"/>
          <w:lang w:val="sv-SE"/>
        </w:rPr>
        <w:t xml:space="preserve"> </w:t>
      </w:r>
      <w:r w:rsidRPr="009851B6">
        <w:rPr>
          <w:rFonts w:asciiTheme="majorBidi" w:hAnsiTheme="majorBidi" w:cstheme="majorBidi"/>
          <w:i/>
          <w:iCs/>
          <w:lang w:val="sv-SE"/>
        </w:rPr>
        <w:t>in-depth</w:t>
      </w:r>
      <w:r>
        <w:rPr>
          <w:rFonts w:asciiTheme="majorBidi" w:hAnsiTheme="majorBidi" w:cstheme="majorBidi"/>
          <w:lang w:val="sv-SE"/>
        </w:rPr>
        <w:t xml:space="preserve"> </w:t>
      </w:r>
      <w:r w:rsidRPr="009851B6">
        <w:rPr>
          <w:rFonts w:asciiTheme="majorBidi" w:hAnsiTheme="majorBidi" w:cstheme="majorBidi"/>
          <w:i/>
          <w:iCs/>
          <w:lang w:val="sv-SE"/>
        </w:rPr>
        <w:t>interview</w:t>
      </w:r>
      <w:r>
        <w:rPr>
          <w:rFonts w:asciiTheme="majorBidi" w:hAnsiTheme="majorBidi" w:cstheme="majorBidi"/>
          <w:lang w:val="sv-SE"/>
        </w:rPr>
        <w:t>, di mana dalam pel</w:t>
      </w:r>
      <w:r w:rsidR="005A6BE1">
        <w:rPr>
          <w:rFonts w:asciiTheme="majorBidi" w:hAnsiTheme="majorBidi" w:cstheme="majorBidi"/>
          <w:lang w:val="sv-SE"/>
        </w:rPr>
        <w:t>aksanaannya lebih bebas bila di</w:t>
      </w:r>
      <w:r>
        <w:rPr>
          <w:rFonts w:asciiTheme="majorBidi" w:hAnsiTheme="majorBidi" w:cstheme="majorBidi"/>
          <w:lang w:val="sv-SE"/>
        </w:rPr>
        <w:t>bandingkan dengan wawancara terstruktur.</w:t>
      </w:r>
    </w:p>
    <w:p w:rsidR="00F66A60" w:rsidRPr="009851B6" w:rsidRDefault="00F66A60" w:rsidP="0076786F">
      <w:pPr>
        <w:pStyle w:val="ListParagraph"/>
        <w:numPr>
          <w:ilvl w:val="0"/>
          <w:numId w:val="17"/>
        </w:numPr>
        <w:spacing w:line="480" w:lineRule="auto"/>
        <w:ind w:left="1134" w:hanging="283"/>
        <w:jc w:val="both"/>
        <w:rPr>
          <w:rFonts w:asciiTheme="majorBidi" w:hAnsiTheme="majorBidi" w:cstheme="majorBidi"/>
          <w:lang w:val="sv-SE"/>
        </w:rPr>
      </w:pPr>
      <w:r>
        <w:rPr>
          <w:rFonts w:asciiTheme="majorBidi" w:hAnsiTheme="majorBidi" w:cstheme="majorBidi"/>
          <w:lang w:val="sv-SE"/>
        </w:rPr>
        <w:t xml:space="preserve">Wawancara tak bestruktur </w:t>
      </w:r>
      <w:r w:rsidRPr="00F66A60">
        <w:rPr>
          <w:rFonts w:asciiTheme="majorBidi" w:hAnsiTheme="majorBidi" w:cstheme="majorBidi"/>
          <w:i/>
          <w:iCs/>
          <w:lang w:val="sv-SE"/>
        </w:rPr>
        <w:t>(Unstructured Interview</w:t>
      </w:r>
      <w:r w:rsidR="0076786F">
        <w:rPr>
          <w:rFonts w:asciiTheme="majorBidi" w:hAnsiTheme="majorBidi" w:cstheme="majorBidi"/>
          <w:i/>
          <w:iCs/>
          <w:lang w:val="sv-SE"/>
        </w:rPr>
        <w:t>)</w:t>
      </w:r>
    </w:p>
    <w:p w:rsidR="00F66A60" w:rsidRPr="00762642" w:rsidRDefault="009851B6" w:rsidP="00F17C5F">
      <w:pPr>
        <w:pStyle w:val="ListParagraph"/>
        <w:spacing w:line="480" w:lineRule="auto"/>
        <w:ind w:left="1134" w:firstLine="567"/>
        <w:jc w:val="both"/>
        <w:rPr>
          <w:rFonts w:asciiTheme="majorBidi" w:hAnsiTheme="majorBidi" w:cstheme="majorBidi"/>
          <w:lang w:val="sv-SE"/>
        </w:rPr>
      </w:pPr>
      <w:r>
        <w:rPr>
          <w:rFonts w:asciiTheme="majorBidi" w:hAnsiTheme="majorBidi" w:cstheme="majorBidi"/>
          <w:lang w:val="sv-SE"/>
        </w:rPr>
        <w:t>Wawancara tidak terstruktur</w:t>
      </w:r>
      <w:r w:rsidR="0076786F">
        <w:rPr>
          <w:rFonts w:asciiTheme="majorBidi" w:hAnsiTheme="majorBidi" w:cstheme="majorBidi"/>
          <w:lang w:val="sv-SE"/>
        </w:rPr>
        <w:t>, adalah wawancara yang bebas di mana peneliti menggunakan pedoman wawancara yang telah tersusun secara sistematis dan lengkap untuk pengumpulan datanya.</w:t>
      </w:r>
    </w:p>
    <w:p w:rsidR="00722962" w:rsidRDefault="00722962" w:rsidP="00C60730">
      <w:pPr>
        <w:spacing w:after="0" w:line="480" w:lineRule="auto"/>
        <w:ind w:left="851" w:firstLine="567"/>
        <w:jc w:val="both"/>
        <w:rPr>
          <w:rFonts w:asciiTheme="majorBidi" w:hAnsiTheme="majorBidi" w:cstheme="majorBidi"/>
          <w:sz w:val="24"/>
          <w:szCs w:val="24"/>
          <w:lang w:val="sv-SE"/>
        </w:rPr>
      </w:pPr>
      <w:r w:rsidRPr="00762642">
        <w:rPr>
          <w:rFonts w:asciiTheme="majorBidi" w:hAnsiTheme="majorBidi" w:cstheme="majorBidi"/>
          <w:sz w:val="24"/>
          <w:szCs w:val="24"/>
          <w:lang w:val="sv-SE"/>
        </w:rPr>
        <w:t>Dari uraian di</w:t>
      </w:r>
      <w:r w:rsidR="0083703A">
        <w:rPr>
          <w:rFonts w:asciiTheme="majorBidi" w:hAnsiTheme="majorBidi" w:cstheme="majorBidi"/>
          <w:sz w:val="24"/>
          <w:szCs w:val="24"/>
          <w:lang w:val="sv-SE"/>
        </w:rPr>
        <w:t xml:space="preserve"> </w:t>
      </w:r>
      <w:r w:rsidRPr="00762642">
        <w:rPr>
          <w:rFonts w:asciiTheme="majorBidi" w:hAnsiTheme="majorBidi" w:cstheme="majorBidi"/>
          <w:sz w:val="24"/>
          <w:szCs w:val="24"/>
          <w:lang w:val="sv-SE"/>
        </w:rPr>
        <w:t xml:space="preserve">atas dapat diambil kesimpulan bahwa wawancara adalah percakapan antara dua pihak yaitu antara peneliti dan informan untuk memperoleh informasi. Dalam penelitian ini, wawancara digunakan untuk memperoleh data yang dibutuhkan oleh peneliti dan wawancara ini dilakukan secara bebas menuju fokus penelitian, kemudian hasil wawancara disusun secara sistematis dalam bentuk ringkasan data untuk keperluan analisis data. Jenis wawancara yang digunakan dalam penelitian ini adalah wawancara </w:t>
      </w:r>
      <w:r w:rsidR="00D04773">
        <w:rPr>
          <w:rFonts w:asciiTheme="majorBidi" w:hAnsiTheme="majorBidi" w:cstheme="majorBidi"/>
          <w:sz w:val="24"/>
          <w:szCs w:val="24"/>
          <w:lang w:val="sv-SE"/>
        </w:rPr>
        <w:t>semi</w:t>
      </w:r>
      <w:r w:rsidRPr="00762642">
        <w:rPr>
          <w:rFonts w:asciiTheme="majorBidi" w:hAnsiTheme="majorBidi" w:cstheme="majorBidi"/>
          <w:sz w:val="24"/>
          <w:szCs w:val="24"/>
          <w:lang w:val="sv-SE"/>
        </w:rPr>
        <w:t>terstruktur</w:t>
      </w:r>
      <w:r w:rsidR="00F17C5F">
        <w:rPr>
          <w:rFonts w:asciiTheme="majorBidi" w:hAnsiTheme="majorBidi" w:cstheme="majorBidi"/>
          <w:sz w:val="24"/>
          <w:szCs w:val="24"/>
          <w:lang w:val="sv-SE"/>
        </w:rPr>
        <w:t xml:space="preserve"> karena </w:t>
      </w:r>
      <w:r w:rsidR="006979E7">
        <w:rPr>
          <w:rFonts w:asciiTheme="majorBidi" w:hAnsiTheme="majorBidi" w:cstheme="majorBidi"/>
          <w:sz w:val="24"/>
          <w:szCs w:val="24"/>
          <w:lang w:val="sv-SE"/>
        </w:rPr>
        <w:t>tujuan dari wawancara ini adalah untuk menemukan permasalahan secara lebih terbuka, s</w:t>
      </w:r>
      <w:r w:rsidR="00F17C5F">
        <w:rPr>
          <w:rFonts w:asciiTheme="majorBidi" w:hAnsiTheme="majorBidi" w:cstheme="majorBidi"/>
          <w:sz w:val="24"/>
          <w:szCs w:val="24"/>
          <w:lang w:val="sv-SE"/>
        </w:rPr>
        <w:t>ehingga memudahkan peneliti dalam penggalian data.</w:t>
      </w:r>
    </w:p>
    <w:p w:rsidR="00722962" w:rsidRPr="00762642" w:rsidRDefault="00722962" w:rsidP="00DE6AEE">
      <w:pPr>
        <w:numPr>
          <w:ilvl w:val="2"/>
          <w:numId w:val="13"/>
        </w:numPr>
        <w:spacing w:after="0" w:line="480" w:lineRule="auto"/>
        <w:ind w:left="567" w:hanging="141"/>
        <w:jc w:val="both"/>
        <w:rPr>
          <w:rFonts w:asciiTheme="majorBidi" w:hAnsiTheme="majorBidi" w:cstheme="majorBidi"/>
          <w:sz w:val="24"/>
          <w:szCs w:val="24"/>
        </w:rPr>
      </w:pPr>
      <w:r w:rsidRPr="00762642">
        <w:rPr>
          <w:rFonts w:asciiTheme="majorBidi" w:hAnsiTheme="majorBidi" w:cstheme="majorBidi"/>
          <w:sz w:val="24"/>
          <w:szCs w:val="24"/>
        </w:rPr>
        <w:t xml:space="preserve">Dokumentasi </w:t>
      </w:r>
    </w:p>
    <w:p w:rsidR="00722962" w:rsidRPr="00762642" w:rsidRDefault="00BE30BB" w:rsidP="00DE6AEE">
      <w:pPr>
        <w:spacing w:after="0" w:line="480" w:lineRule="auto"/>
        <w:ind w:left="720" w:firstLine="556"/>
        <w:jc w:val="both"/>
        <w:rPr>
          <w:rFonts w:asciiTheme="majorBidi" w:hAnsiTheme="majorBidi" w:cstheme="majorBidi"/>
          <w:sz w:val="24"/>
          <w:szCs w:val="24"/>
        </w:rPr>
      </w:pPr>
      <w:r>
        <w:rPr>
          <w:rFonts w:asciiTheme="majorBidi" w:hAnsiTheme="majorBidi" w:cstheme="majorBidi"/>
          <w:sz w:val="24"/>
          <w:szCs w:val="24"/>
        </w:rPr>
        <w:t xml:space="preserve">Menurut </w:t>
      </w:r>
      <w:r w:rsidR="00722962" w:rsidRPr="00762642">
        <w:rPr>
          <w:rFonts w:asciiTheme="majorBidi" w:hAnsiTheme="majorBidi" w:cstheme="majorBidi"/>
          <w:sz w:val="24"/>
          <w:szCs w:val="24"/>
        </w:rPr>
        <w:t>Nana Syaodih Sukmadi</w:t>
      </w:r>
      <w:r>
        <w:rPr>
          <w:rFonts w:asciiTheme="majorBidi" w:hAnsiTheme="majorBidi" w:cstheme="majorBidi"/>
          <w:sz w:val="24"/>
          <w:szCs w:val="24"/>
        </w:rPr>
        <w:t xml:space="preserve">nata, teknik dokumentasi yaitu </w:t>
      </w:r>
      <w:r w:rsidR="00927A82">
        <w:rPr>
          <w:rFonts w:asciiTheme="majorBidi" w:hAnsiTheme="majorBidi" w:cstheme="majorBidi"/>
          <w:sz w:val="24"/>
          <w:szCs w:val="24"/>
        </w:rPr>
        <w:t>”</w:t>
      </w:r>
      <w:r w:rsidR="00722962" w:rsidRPr="00762642">
        <w:rPr>
          <w:rFonts w:asciiTheme="majorBidi" w:hAnsiTheme="majorBidi" w:cstheme="majorBidi"/>
          <w:sz w:val="24"/>
          <w:szCs w:val="24"/>
        </w:rPr>
        <w:t xml:space="preserve">teknik yang digunakan untuk memperoleh informasi yang bersifat dokumen, dari </w:t>
      </w:r>
      <w:r w:rsidR="00722962" w:rsidRPr="00762642">
        <w:rPr>
          <w:rFonts w:asciiTheme="majorBidi" w:hAnsiTheme="majorBidi" w:cstheme="majorBidi"/>
          <w:sz w:val="24"/>
          <w:szCs w:val="24"/>
        </w:rPr>
        <w:lastRenderedPageBreak/>
        <w:t>dokumen-dokumen yang ada</w:t>
      </w:r>
      <w:r w:rsidR="00927A82">
        <w:rPr>
          <w:rFonts w:asciiTheme="majorBidi" w:hAnsiTheme="majorBidi" w:cstheme="majorBidi"/>
          <w:sz w:val="24"/>
          <w:szCs w:val="24"/>
        </w:rPr>
        <w:t>”</w:t>
      </w:r>
      <w:r w:rsidR="00722962" w:rsidRPr="00762642">
        <w:rPr>
          <w:rFonts w:asciiTheme="majorBidi" w:hAnsiTheme="majorBidi" w:cstheme="majorBidi"/>
          <w:sz w:val="24"/>
          <w:szCs w:val="24"/>
        </w:rPr>
        <w:t>.</w:t>
      </w:r>
      <w:r w:rsidR="00722962" w:rsidRPr="00762642">
        <w:rPr>
          <w:rStyle w:val="FootnoteReference"/>
          <w:rFonts w:asciiTheme="majorBidi" w:hAnsiTheme="majorBidi" w:cstheme="majorBidi"/>
          <w:sz w:val="24"/>
          <w:szCs w:val="24"/>
        </w:rPr>
        <w:footnoteReference w:id="21"/>
      </w:r>
      <w:r w:rsidR="008D2899" w:rsidRPr="00762642">
        <w:rPr>
          <w:rFonts w:asciiTheme="majorBidi" w:hAnsiTheme="majorBidi" w:cstheme="majorBidi"/>
          <w:sz w:val="24"/>
          <w:szCs w:val="24"/>
        </w:rPr>
        <w:t xml:space="preserve"> </w:t>
      </w:r>
      <w:r w:rsidR="003003E5">
        <w:rPr>
          <w:rFonts w:asciiTheme="majorBidi" w:hAnsiTheme="majorBidi" w:cstheme="majorBidi"/>
          <w:sz w:val="24"/>
          <w:szCs w:val="24"/>
        </w:rPr>
        <w:t xml:space="preserve">Pada teknik </w:t>
      </w:r>
      <w:r w:rsidR="00722962" w:rsidRPr="00762642">
        <w:rPr>
          <w:rFonts w:asciiTheme="majorBidi" w:hAnsiTheme="majorBidi" w:cstheme="majorBidi"/>
          <w:sz w:val="24"/>
          <w:szCs w:val="24"/>
        </w:rPr>
        <w:t xml:space="preserve">ini, </w:t>
      </w:r>
      <w:r w:rsidR="00927A82">
        <w:rPr>
          <w:rFonts w:asciiTheme="majorBidi" w:hAnsiTheme="majorBidi" w:cstheme="majorBidi"/>
          <w:sz w:val="24"/>
          <w:szCs w:val="24"/>
        </w:rPr>
        <w:t>“</w:t>
      </w:r>
      <w:r w:rsidR="00722962" w:rsidRPr="00762642">
        <w:rPr>
          <w:rFonts w:asciiTheme="majorBidi" w:hAnsiTheme="majorBidi" w:cstheme="majorBidi"/>
          <w:sz w:val="24"/>
          <w:szCs w:val="24"/>
        </w:rPr>
        <w:t xml:space="preserve">peneliti dimungkinkan memperoleh informasi dari bermacam-macam sumber tertulis atau dokumen yang </w:t>
      </w:r>
      <w:r w:rsidR="006D77FC">
        <w:rPr>
          <w:rFonts w:asciiTheme="majorBidi" w:hAnsiTheme="majorBidi" w:cstheme="majorBidi"/>
          <w:sz w:val="24"/>
          <w:szCs w:val="24"/>
        </w:rPr>
        <w:t xml:space="preserve">ada pada responden atau tempat, </w:t>
      </w:r>
      <w:r w:rsidR="00722962" w:rsidRPr="00762642">
        <w:rPr>
          <w:rFonts w:asciiTheme="majorBidi" w:hAnsiTheme="majorBidi" w:cstheme="majorBidi"/>
          <w:sz w:val="24"/>
          <w:szCs w:val="24"/>
        </w:rPr>
        <w:t>di</w:t>
      </w:r>
      <w:r w:rsidR="006D77FC">
        <w:rPr>
          <w:rFonts w:asciiTheme="majorBidi" w:hAnsiTheme="majorBidi" w:cstheme="majorBidi"/>
          <w:sz w:val="24"/>
          <w:szCs w:val="24"/>
        </w:rPr>
        <w:t xml:space="preserve"> </w:t>
      </w:r>
      <w:r w:rsidR="00722962" w:rsidRPr="00762642">
        <w:rPr>
          <w:rFonts w:asciiTheme="majorBidi" w:hAnsiTheme="majorBidi" w:cstheme="majorBidi"/>
          <w:sz w:val="24"/>
          <w:szCs w:val="24"/>
        </w:rPr>
        <w:t>mana responden bertempat tinggal atau melakukan kegiatan sehari-harinya</w:t>
      </w:r>
      <w:r w:rsidR="00927A82">
        <w:rPr>
          <w:rFonts w:asciiTheme="majorBidi" w:hAnsiTheme="majorBidi" w:cstheme="majorBidi"/>
          <w:sz w:val="24"/>
          <w:szCs w:val="24"/>
        </w:rPr>
        <w:t>”</w:t>
      </w:r>
      <w:r w:rsidR="00722962" w:rsidRPr="00762642">
        <w:rPr>
          <w:rFonts w:asciiTheme="majorBidi" w:hAnsiTheme="majorBidi" w:cstheme="majorBidi"/>
          <w:sz w:val="24"/>
          <w:szCs w:val="24"/>
        </w:rPr>
        <w:t>.</w:t>
      </w:r>
      <w:r w:rsidR="00722962" w:rsidRPr="00762642">
        <w:rPr>
          <w:rStyle w:val="FootnoteReference"/>
          <w:rFonts w:asciiTheme="majorBidi" w:hAnsiTheme="majorBidi" w:cstheme="majorBidi"/>
          <w:sz w:val="24"/>
          <w:szCs w:val="24"/>
        </w:rPr>
        <w:footnoteReference w:id="22"/>
      </w:r>
    </w:p>
    <w:p w:rsidR="00722962" w:rsidRDefault="00722962" w:rsidP="00C60730">
      <w:pPr>
        <w:spacing w:after="0" w:line="480" w:lineRule="auto"/>
        <w:ind w:left="720" w:firstLine="556"/>
        <w:jc w:val="both"/>
        <w:rPr>
          <w:rFonts w:asciiTheme="majorBidi" w:hAnsiTheme="majorBidi" w:cstheme="majorBidi"/>
          <w:sz w:val="24"/>
          <w:szCs w:val="24"/>
          <w:lang w:val="de-DE"/>
        </w:rPr>
      </w:pPr>
      <w:r w:rsidRPr="00762642">
        <w:rPr>
          <w:rFonts w:asciiTheme="majorBidi" w:hAnsiTheme="majorBidi" w:cstheme="majorBidi"/>
          <w:sz w:val="24"/>
          <w:szCs w:val="24"/>
        </w:rPr>
        <w:t>Metode ini digunakan untuk mengumpulkan data-data dengan jalan menyelidiki dokumen-dokumen yang sudah ada dan merupakan tempat</w:t>
      </w:r>
      <w:r w:rsidR="003003E5">
        <w:rPr>
          <w:rFonts w:asciiTheme="majorBidi" w:hAnsiTheme="majorBidi" w:cstheme="majorBidi"/>
          <w:sz w:val="24"/>
          <w:szCs w:val="24"/>
        </w:rPr>
        <w:t xml:space="preserve"> untuk menyiapkan sejumlah data</w:t>
      </w:r>
      <w:r w:rsidRPr="00762642">
        <w:rPr>
          <w:rFonts w:asciiTheme="majorBidi" w:hAnsiTheme="majorBidi" w:cstheme="majorBidi"/>
          <w:sz w:val="24"/>
          <w:szCs w:val="24"/>
        </w:rPr>
        <w:t xml:space="preserve"> agar peneliti memperoleh informasi secara maksimal y</w:t>
      </w:r>
      <w:r w:rsidR="00F17C5F">
        <w:rPr>
          <w:rFonts w:asciiTheme="majorBidi" w:hAnsiTheme="majorBidi" w:cstheme="majorBidi"/>
          <w:sz w:val="24"/>
          <w:szCs w:val="24"/>
        </w:rPr>
        <w:t xml:space="preserve">ang dapat menggambarkan kondisi </w:t>
      </w:r>
      <w:r w:rsidRPr="00762642">
        <w:rPr>
          <w:rFonts w:asciiTheme="majorBidi" w:hAnsiTheme="majorBidi" w:cstheme="majorBidi"/>
          <w:sz w:val="24"/>
          <w:szCs w:val="24"/>
        </w:rPr>
        <w:t>ob</w:t>
      </w:r>
      <w:r w:rsidR="003003E5">
        <w:rPr>
          <w:rFonts w:asciiTheme="majorBidi" w:hAnsiTheme="majorBidi" w:cstheme="majorBidi"/>
          <w:sz w:val="24"/>
          <w:szCs w:val="24"/>
        </w:rPr>
        <w:t xml:space="preserve">jek yang diteliti dengan benar. </w:t>
      </w:r>
      <w:r w:rsidRPr="00762642">
        <w:rPr>
          <w:rFonts w:asciiTheme="majorBidi" w:hAnsiTheme="majorBidi" w:cstheme="majorBidi"/>
          <w:sz w:val="24"/>
          <w:szCs w:val="24"/>
        </w:rPr>
        <w:t xml:space="preserve">Metode ini digunakan peneliti untuk memperoleh data tentang jumlah siswa, jumlah guru, struktur organisasi, denah lokasi, dan lain-lain. </w:t>
      </w:r>
      <w:r w:rsidRPr="00762642">
        <w:rPr>
          <w:rFonts w:asciiTheme="majorBidi" w:hAnsiTheme="majorBidi" w:cstheme="majorBidi"/>
          <w:sz w:val="24"/>
          <w:szCs w:val="24"/>
          <w:lang w:val="de-DE"/>
        </w:rPr>
        <w:t>Adapun instrumennya adalah pedoman dokumentasi.</w:t>
      </w:r>
    </w:p>
    <w:p w:rsidR="00AA09C5" w:rsidRDefault="00AA09C5" w:rsidP="00AA09C5">
      <w:pPr>
        <w:spacing w:after="0" w:line="480" w:lineRule="auto"/>
        <w:ind w:left="720" w:firstLine="680"/>
        <w:jc w:val="both"/>
        <w:rPr>
          <w:rFonts w:asciiTheme="majorBidi" w:hAnsiTheme="majorBidi" w:cstheme="majorBidi"/>
          <w:sz w:val="24"/>
          <w:szCs w:val="24"/>
          <w:lang w:val="de-DE"/>
        </w:rPr>
      </w:pPr>
    </w:p>
    <w:p w:rsidR="00722962" w:rsidRPr="00762642" w:rsidRDefault="00722962" w:rsidP="00AA09C5">
      <w:pPr>
        <w:numPr>
          <w:ilvl w:val="0"/>
          <w:numId w:val="14"/>
        </w:numPr>
        <w:spacing w:after="0" w:line="480" w:lineRule="auto"/>
        <w:ind w:left="426" w:hanging="426"/>
        <w:jc w:val="both"/>
        <w:rPr>
          <w:rFonts w:asciiTheme="majorBidi" w:hAnsiTheme="majorBidi" w:cstheme="majorBidi"/>
          <w:b/>
          <w:sz w:val="24"/>
          <w:szCs w:val="24"/>
        </w:rPr>
      </w:pPr>
      <w:r w:rsidRPr="00762642">
        <w:rPr>
          <w:rFonts w:asciiTheme="majorBidi" w:hAnsiTheme="majorBidi" w:cstheme="majorBidi"/>
          <w:b/>
          <w:sz w:val="24"/>
          <w:szCs w:val="24"/>
        </w:rPr>
        <w:t>Teknik Analisis Data</w:t>
      </w:r>
    </w:p>
    <w:p w:rsidR="00722962" w:rsidRPr="00762642" w:rsidRDefault="00BE30BB" w:rsidP="00ED6D18">
      <w:pPr>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Analisis data adalah </w:t>
      </w:r>
      <w:r w:rsidR="00722962" w:rsidRPr="00762642">
        <w:rPr>
          <w:rFonts w:asciiTheme="majorBidi" w:hAnsiTheme="majorBidi" w:cstheme="majorBidi"/>
          <w:sz w:val="24"/>
          <w:szCs w:val="24"/>
        </w:rPr>
        <w:t>proses mengatur urutan data, mengorganisasikannya ke</w:t>
      </w:r>
      <w:r w:rsidR="00AA27A9">
        <w:rPr>
          <w:rFonts w:asciiTheme="majorBidi" w:hAnsiTheme="majorBidi" w:cstheme="majorBidi"/>
          <w:sz w:val="24"/>
          <w:szCs w:val="24"/>
        </w:rPr>
        <w:t xml:space="preserve"> </w:t>
      </w:r>
      <w:r w:rsidR="00722962" w:rsidRPr="00762642">
        <w:rPr>
          <w:rFonts w:asciiTheme="majorBidi" w:hAnsiTheme="majorBidi" w:cstheme="majorBidi"/>
          <w:sz w:val="24"/>
          <w:szCs w:val="24"/>
        </w:rPr>
        <w:t>dalam suatu pola, kategori, dan satuan uraian dasar.</w:t>
      </w:r>
      <w:r w:rsidR="00722962" w:rsidRPr="00762642">
        <w:rPr>
          <w:rStyle w:val="FootnoteReference"/>
          <w:rFonts w:asciiTheme="majorBidi" w:hAnsiTheme="majorBidi" w:cstheme="majorBidi"/>
          <w:sz w:val="24"/>
          <w:szCs w:val="24"/>
        </w:rPr>
        <w:footnoteReference w:id="23"/>
      </w:r>
      <w:r w:rsidR="00722962" w:rsidRPr="00762642">
        <w:rPr>
          <w:rFonts w:asciiTheme="majorBidi" w:hAnsiTheme="majorBidi" w:cstheme="majorBidi"/>
          <w:sz w:val="24"/>
          <w:szCs w:val="24"/>
        </w:rPr>
        <w:t xml:space="preserve"> </w:t>
      </w:r>
    </w:p>
    <w:p w:rsidR="00927A82" w:rsidRDefault="00722962" w:rsidP="00CC7C20">
      <w:pPr>
        <w:spacing w:after="0" w:line="480" w:lineRule="auto"/>
        <w:ind w:left="426" w:firstLine="567"/>
        <w:jc w:val="both"/>
        <w:rPr>
          <w:rFonts w:asciiTheme="majorBidi" w:hAnsiTheme="majorBidi" w:cstheme="majorBidi"/>
          <w:sz w:val="24"/>
          <w:szCs w:val="24"/>
        </w:rPr>
      </w:pPr>
      <w:r w:rsidRPr="00762642">
        <w:rPr>
          <w:rFonts w:asciiTheme="majorBidi" w:hAnsiTheme="majorBidi" w:cstheme="majorBidi"/>
          <w:sz w:val="24"/>
          <w:szCs w:val="24"/>
        </w:rPr>
        <w:t xml:space="preserve">Analisis data </w:t>
      </w:r>
      <w:r w:rsidRPr="00762642">
        <w:rPr>
          <w:rFonts w:asciiTheme="majorBidi" w:hAnsiTheme="majorBidi" w:cstheme="majorBidi"/>
          <w:sz w:val="24"/>
          <w:szCs w:val="24"/>
          <w:lang w:val="id-ID"/>
        </w:rPr>
        <w:t>kualitatif</w:t>
      </w:r>
      <w:r w:rsidRPr="00762642">
        <w:rPr>
          <w:rFonts w:asciiTheme="majorBidi" w:hAnsiTheme="majorBidi" w:cstheme="majorBidi"/>
          <w:sz w:val="24"/>
          <w:szCs w:val="24"/>
        </w:rPr>
        <w:t xml:space="preserve"> menurut</w:t>
      </w:r>
      <w:r w:rsidRPr="00762642">
        <w:rPr>
          <w:rFonts w:asciiTheme="majorBidi" w:hAnsiTheme="majorBidi" w:cstheme="majorBidi"/>
          <w:sz w:val="24"/>
          <w:szCs w:val="24"/>
          <w:lang w:val="id-ID"/>
        </w:rPr>
        <w:t xml:space="preserve"> Bogdan dan Biklen</w:t>
      </w:r>
      <w:r w:rsidRPr="00762642">
        <w:rPr>
          <w:rFonts w:asciiTheme="majorBidi" w:hAnsiTheme="majorBidi" w:cstheme="majorBidi"/>
          <w:sz w:val="24"/>
          <w:szCs w:val="24"/>
        </w:rPr>
        <w:t xml:space="preserve">, </w:t>
      </w:r>
      <w:r w:rsidR="00CC7C20">
        <w:rPr>
          <w:rFonts w:asciiTheme="majorBidi" w:hAnsiTheme="majorBidi" w:cstheme="majorBidi"/>
          <w:sz w:val="24"/>
          <w:szCs w:val="24"/>
        </w:rPr>
        <w:t>sebagaimana yang dikutip</w:t>
      </w:r>
      <w:r w:rsidRPr="00762642">
        <w:rPr>
          <w:rFonts w:asciiTheme="majorBidi" w:hAnsiTheme="majorBidi" w:cstheme="majorBidi"/>
          <w:sz w:val="24"/>
          <w:szCs w:val="24"/>
          <w:lang w:val="id-ID"/>
        </w:rPr>
        <w:t xml:space="preserve"> </w:t>
      </w:r>
      <w:r w:rsidRPr="00762642">
        <w:rPr>
          <w:rFonts w:asciiTheme="majorBidi" w:hAnsiTheme="majorBidi" w:cstheme="majorBidi"/>
          <w:sz w:val="24"/>
          <w:szCs w:val="24"/>
        </w:rPr>
        <w:t>Lexy J. Moleong adalah</w:t>
      </w:r>
      <w:r w:rsidR="00927A82">
        <w:rPr>
          <w:rFonts w:asciiTheme="majorBidi" w:hAnsiTheme="majorBidi" w:cstheme="majorBidi"/>
          <w:sz w:val="24"/>
          <w:szCs w:val="24"/>
        </w:rPr>
        <w:t>:</w:t>
      </w:r>
    </w:p>
    <w:p w:rsidR="00722962" w:rsidRDefault="00927A82" w:rsidP="00927A82">
      <w:pPr>
        <w:spacing w:after="0" w:line="240" w:lineRule="auto"/>
        <w:ind w:left="993"/>
        <w:jc w:val="both"/>
        <w:rPr>
          <w:rFonts w:asciiTheme="majorBidi" w:hAnsiTheme="majorBidi" w:cstheme="majorBidi"/>
          <w:sz w:val="24"/>
          <w:szCs w:val="24"/>
        </w:rPr>
      </w:pPr>
      <w:r>
        <w:rPr>
          <w:rFonts w:asciiTheme="majorBidi" w:hAnsiTheme="majorBidi" w:cstheme="majorBidi"/>
          <w:sz w:val="24"/>
          <w:szCs w:val="24"/>
          <w:lang w:val="id-ID"/>
        </w:rPr>
        <w:t>Upaya</w:t>
      </w:r>
      <w:r>
        <w:rPr>
          <w:rFonts w:asciiTheme="majorBidi" w:hAnsiTheme="majorBidi" w:cstheme="majorBidi"/>
          <w:sz w:val="24"/>
          <w:szCs w:val="24"/>
        </w:rPr>
        <w:t xml:space="preserve"> </w:t>
      </w:r>
      <w:r w:rsidR="00722962" w:rsidRPr="00762642">
        <w:rPr>
          <w:rFonts w:asciiTheme="majorBidi" w:hAnsiTheme="majorBidi" w:cstheme="majorBidi"/>
          <w:sz w:val="24"/>
          <w:szCs w:val="24"/>
          <w:lang w:val="id-ID"/>
        </w:rPr>
        <w:t>yang dilakukan dengan jalan bekerj</w:t>
      </w:r>
      <w:r w:rsidR="00CB7916">
        <w:rPr>
          <w:rFonts w:asciiTheme="majorBidi" w:hAnsiTheme="majorBidi" w:cstheme="majorBidi"/>
          <w:sz w:val="24"/>
          <w:szCs w:val="24"/>
          <w:lang w:val="id-ID"/>
        </w:rPr>
        <w:t>a dengan data, memilah-milahnya</w:t>
      </w:r>
      <w:r w:rsidR="00CB7916">
        <w:rPr>
          <w:rFonts w:asciiTheme="majorBidi" w:hAnsiTheme="majorBidi" w:cstheme="majorBidi"/>
          <w:sz w:val="24"/>
          <w:szCs w:val="24"/>
        </w:rPr>
        <w:t xml:space="preserve"> </w:t>
      </w:r>
      <w:r w:rsidR="00722962" w:rsidRPr="00762642">
        <w:rPr>
          <w:rFonts w:asciiTheme="majorBidi" w:hAnsiTheme="majorBidi" w:cstheme="majorBidi"/>
          <w:sz w:val="24"/>
          <w:szCs w:val="24"/>
          <w:lang w:val="id-ID"/>
        </w:rPr>
        <w:t xml:space="preserve">menjadi satuan yang dapat dikelola, mensintesiskannya, mencari dan menemukan pola, menemukan apa yang penting dan apa yang </w:t>
      </w:r>
      <w:r w:rsidR="00722962" w:rsidRPr="00762642">
        <w:rPr>
          <w:rFonts w:asciiTheme="majorBidi" w:hAnsiTheme="majorBidi" w:cstheme="majorBidi"/>
          <w:sz w:val="24"/>
          <w:szCs w:val="24"/>
          <w:lang w:val="id-ID"/>
        </w:rPr>
        <w:lastRenderedPageBreak/>
        <w:t>dipelajari, dan memutuskan apa yang dapat diceriterakan kepada orang lain</w:t>
      </w:r>
      <w:r w:rsidR="00722962" w:rsidRPr="00762642">
        <w:rPr>
          <w:rFonts w:asciiTheme="majorBidi" w:hAnsiTheme="majorBidi" w:cstheme="majorBidi"/>
          <w:sz w:val="24"/>
          <w:szCs w:val="24"/>
        </w:rPr>
        <w:t>.</w:t>
      </w:r>
      <w:r w:rsidR="00722962" w:rsidRPr="00762642">
        <w:rPr>
          <w:rStyle w:val="FootnoteReference"/>
          <w:rFonts w:asciiTheme="majorBidi" w:hAnsiTheme="majorBidi" w:cstheme="majorBidi"/>
          <w:sz w:val="24"/>
          <w:szCs w:val="24"/>
        </w:rPr>
        <w:footnoteReference w:id="24"/>
      </w:r>
      <w:r w:rsidR="00722962" w:rsidRPr="00762642">
        <w:rPr>
          <w:rFonts w:asciiTheme="majorBidi" w:hAnsiTheme="majorBidi" w:cstheme="majorBidi"/>
          <w:sz w:val="24"/>
          <w:szCs w:val="24"/>
        </w:rPr>
        <w:t xml:space="preserve"> </w:t>
      </w:r>
    </w:p>
    <w:p w:rsidR="00927A82" w:rsidRPr="00762642" w:rsidRDefault="00927A82" w:rsidP="00927A82">
      <w:pPr>
        <w:spacing w:after="0" w:line="240" w:lineRule="auto"/>
        <w:ind w:left="993"/>
        <w:jc w:val="both"/>
        <w:rPr>
          <w:rFonts w:asciiTheme="majorBidi" w:hAnsiTheme="majorBidi" w:cstheme="majorBidi"/>
          <w:sz w:val="24"/>
          <w:szCs w:val="24"/>
        </w:rPr>
      </w:pPr>
    </w:p>
    <w:p w:rsidR="00722962" w:rsidRPr="00762642" w:rsidRDefault="00722962" w:rsidP="00927A82">
      <w:pPr>
        <w:spacing w:after="0" w:line="480" w:lineRule="auto"/>
        <w:ind w:left="426" w:firstLine="567"/>
        <w:jc w:val="both"/>
        <w:rPr>
          <w:rFonts w:asciiTheme="majorBidi" w:hAnsiTheme="majorBidi" w:cstheme="majorBidi"/>
          <w:sz w:val="24"/>
          <w:szCs w:val="24"/>
        </w:rPr>
      </w:pPr>
      <w:r w:rsidRPr="00762642">
        <w:rPr>
          <w:rFonts w:asciiTheme="majorBidi" w:hAnsiTheme="majorBidi" w:cstheme="majorBidi"/>
          <w:sz w:val="24"/>
          <w:szCs w:val="24"/>
        </w:rPr>
        <w:t xml:space="preserve">Analisis data </w:t>
      </w:r>
      <w:r w:rsidR="008B77B6">
        <w:rPr>
          <w:rFonts w:asciiTheme="majorBidi" w:hAnsiTheme="majorBidi" w:cstheme="majorBidi"/>
          <w:sz w:val="24"/>
          <w:szCs w:val="24"/>
        </w:rPr>
        <w:t xml:space="preserve">merupakan </w:t>
      </w:r>
      <w:r w:rsidR="00927A82">
        <w:rPr>
          <w:rFonts w:asciiTheme="majorBidi" w:hAnsiTheme="majorBidi" w:cstheme="majorBidi"/>
          <w:sz w:val="24"/>
          <w:szCs w:val="24"/>
        </w:rPr>
        <w:t xml:space="preserve">“upaya </w:t>
      </w:r>
      <w:r w:rsidRPr="00762642">
        <w:rPr>
          <w:rFonts w:asciiTheme="majorBidi" w:hAnsiTheme="majorBidi" w:cstheme="majorBidi"/>
          <w:sz w:val="24"/>
          <w:szCs w:val="24"/>
        </w:rPr>
        <w:t>mencari dan menata secara sistematis catatan hasil observasi, wawancara,</w:t>
      </w:r>
      <w:r w:rsidR="00CB7916">
        <w:rPr>
          <w:rFonts w:asciiTheme="majorBidi" w:hAnsiTheme="majorBidi" w:cstheme="majorBidi"/>
          <w:sz w:val="24"/>
          <w:szCs w:val="24"/>
        </w:rPr>
        <w:t xml:space="preserve"> </w:t>
      </w:r>
      <w:r w:rsidRPr="00762642">
        <w:rPr>
          <w:rFonts w:asciiTheme="majorBidi" w:hAnsiTheme="majorBidi" w:cstheme="majorBidi"/>
          <w:sz w:val="24"/>
          <w:szCs w:val="24"/>
        </w:rPr>
        <w:t>dan lainnya untuk meningkatkan pemahaman peneliti tentang kasus yang diteliti dan menyajikannya  sebagai temuan bagi orang lain</w:t>
      </w:r>
      <w:r w:rsidR="00927A82">
        <w:rPr>
          <w:rFonts w:asciiTheme="majorBidi" w:hAnsiTheme="majorBidi" w:cstheme="majorBidi"/>
          <w:sz w:val="24"/>
          <w:szCs w:val="24"/>
        </w:rPr>
        <w:t>”</w:t>
      </w:r>
      <w:r w:rsidRPr="00762642">
        <w:rPr>
          <w:rFonts w:asciiTheme="majorBidi" w:hAnsiTheme="majorBidi" w:cstheme="majorBidi"/>
          <w:sz w:val="24"/>
          <w:szCs w:val="24"/>
        </w:rPr>
        <w:t>.</w:t>
      </w:r>
      <w:r w:rsidRPr="00762642">
        <w:rPr>
          <w:rStyle w:val="FootnoteReference"/>
          <w:rFonts w:asciiTheme="majorBidi" w:hAnsiTheme="majorBidi" w:cstheme="majorBidi"/>
          <w:sz w:val="24"/>
          <w:szCs w:val="24"/>
        </w:rPr>
        <w:footnoteReference w:id="25"/>
      </w:r>
      <w:r w:rsidRPr="00762642">
        <w:rPr>
          <w:rFonts w:asciiTheme="majorBidi" w:hAnsiTheme="majorBidi" w:cstheme="majorBidi"/>
          <w:sz w:val="24"/>
          <w:szCs w:val="24"/>
        </w:rPr>
        <w:t xml:space="preserve"> </w:t>
      </w:r>
    </w:p>
    <w:p w:rsidR="00722962" w:rsidRPr="00762642" w:rsidRDefault="00927A82" w:rsidP="00ED6D18">
      <w:pPr>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w:t>
      </w:r>
      <w:r w:rsidR="00722962" w:rsidRPr="00762642">
        <w:rPr>
          <w:rFonts w:asciiTheme="majorBidi" w:hAnsiTheme="majorBidi" w:cstheme="majorBidi"/>
          <w:sz w:val="24"/>
          <w:szCs w:val="24"/>
        </w:rPr>
        <w:t>Proses analisis data dimulai dengan menelaah seluruh data yang tersedia dari berbagai sumber yaitu dari wawancara, pengamatan, yang sudah ditulis dalam catatan lapangan, dokumen pribadi, dokumen resmi, gambar, foto dan sebagainya</w:t>
      </w:r>
      <w:r>
        <w:rPr>
          <w:rFonts w:asciiTheme="majorBidi" w:hAnsiTheme="majorBidi" w:cstheme="majorBidi"/>
          <w:sz w:val="24"/>
          <w:szCs w:val="24"/>
        </w:rPr>
        <w:t>”</w:t>
      </w:r>
      <w:r w:rsidR="00722962" w:rsidRPr="00762642">
        <w:rPr>
          <w:rFonts w:asciiTheme="majorBidi" w:hAnsiTheme="majorBidi" w:cstheme="majorBidi"/>
          <w:sz w:val="24"/>
          <w:szCs w:val="24"/>
        </w:rPr>
        <w:t>.</w:t>
      </w:r>
      <w:r w:rsidR="00722962" w:rsidRPr="00762642">
        <w:rPr>
          <w:rStyle w:val="FootnoteReference"/>
          <w:rFonts w:asciiTheme="majorBidi" w:hAnsiTheme="majorBidi" w:cstheme="majorBidi"/>
          <w:sz w:val="24"/>
          <w:szCs w:val="24"/>
        </w:rPr>
        <w:footnoteReference w:id="26"/>
      </w:r>
      <w:r w:rsidR="00722962" w:rsidRPr="00762642">
        <w:rPr>
          <w:rFonts w:asciiTheme="majorBidi" w:hAnsiTheme="majorBidi" w:cstheme="majorBidi"/>
          <w:sz w:val="24"/>
          <w:szCs w:val="24"/>
        </w:rPr>
        <w:t xml:space="preserve"> Dalam teknik analisis data ini peneliti akan mendeskripsikan data yakni</w:t>
      </w:r>
      <w:r w:rsidR="003003E5">
        <w:rPr>
          <w:rFonts w:asciiTheme="majorBidi" w:hAnsiTheme="majorBidi" w:cstheme="majorBidi"/>
          <w:sz w:val="24"/>
          <w:szCs w:val="24"/>
        </w:rPr>
        <w:t>,</w:t>
      </w:r>
      <w:r w:rsidR="00722962" w:rsidRPr="00762642">
        <w:rPr>
          <w:rFonts w:asciiTheme="majorBidi" w:hAnsiTheme="majorBidi" w:cstheme="majorBidi"/>
          <w:sz w:val="24"/>
          <w:szCs w:val="24"/>
        </w:rPr>
        <w:t xml:space="preserve"> menggambarkan data yang ada dengan cara menyusun atau mengelompokkan data yang ada, sehingga memberikan gambaran nyata terhadap responden, serta menggunakan analisis data induktif yaitu analisis yang dilakukan sejak awal pengumpulan data sampai akhir untuk memecahkan masalah yang dihadapi.</w:t>
      </w:r>
      <w:r w:rsidR="00722962" w:rsidRPr="00762642">
        <w:rPr>
          <w:rStyle w:val="FootnoteReference"/>
          <w:rFonts w:asciiTheme="majorBidi" w:hAnsiTheme="majorBidi" w:cstheme="majorBidi"/>
          <w:sz w:val="24"/>
          <w:szCs w:val="24"/>
        </w:rPr>
        <w:footnoteReference w:id="27"/>
      </w:r>
      <w:r w:rsidR="00722962" w:rsidRPr="00762642">
        <w:rPr>
          <w:rFonts w:asciiTheme="majorBidi" w:hAnsiTheme="majorBidi" w:cstheme="majorBidi"/>
          <w:sz w:val="24"/>
          <w:szCs w:val="24"/>
        </w:rPr>
        <w:t xml:space="preserve"> Analisis data yang digunakan oleh peneliti </w:t>
      </w:r>
      <w:r w:rsidR="00183E74">
        <w:rPr>
          <w:rFonts w:asciiTheme="majorBidi" w:hAnsiTheme="majorBidi" w:cstheme="majorBidi"/>
          <w:sz w:val="24"/>
          <w:szCs w:val="24"/>
        </w:rPr>
        <w:t>adalah secara induktif, di</w:t>
      </w:r>
      <w:r w:rsidR="003003E5">
        <w:rPr>
          <w:rFonts w:asciiTheme="majorBidi" w:hAnsiTheme="majorBidi" w:cstheme="majorBidi"/>
          <w:sz w:val="24"/>
          <w:szCs w:val="24"/>
        </w:rPr>
        <w:t xml:space="preserve"> </w:t>
      </w:r>
      <w:r w:rsidR="00183E74">
        <w:rPr>
          <w:rFonts w:asciiTheme="majorBidi" w:hAnsiTheme="majorBidi" w:cstheme="majorBidi"/>
          <w:sz w:val="24"/>
          <w:szCs w:val="24"/>
        </w:rPr>
        <w:t xml:space="preserve">mana </w:t>
      </w:r>
      <w:r w:rsidR="00722962" w:rsidRPr="00762642">
        <w:rPr>
          <w:rFonts w:asciiTheme="majorBidi" w:hAnsiTheme="majorBidi" w:cstheme="majorBidi"/>
          <w:sz w:val="24"/>
          <w:szCs w:val="24"/>
        </w:rPr>
        <w:t>data yang berangkat dari fakta-fakta yang bersifat khusus kemudian ditarik generalisasi yang bersifat umum.</w:t>
      </w:r>
    </w:p>
    <w:p w:rsidR="00722962" w:rsidRPr="00762642" w:rsidRDefault="00722962" w:rsidP="00ED6D18">
      <w:pPr>
        <w:spacing w:after="0" w:line="480" w:lineRule="auto"/>
        <w:ind w:left="426" w:firstLine="567"/>
        <w:jc w:val="both"/>
        <w:rPr>
          <w:rFonts w:asciiTheme="majorBidi" w:hAnsiTheme="majorBidi" w:cstheme="majorBidi"/>
          <w:sz w:val="24"/>
          <w:szCs w:val="24"/>
        </w:rPr>
      </w:pPr>
      <w:r w:rsidRPr="00762642">
        <w:rPr>
          <w:rFonts w:asciiTheme="majorBidi" w:hAnsiTheme="majorBidi" w:cstheme="majorBidi"/>
          <w:sz w:val="24"/>
          <w:szCs w:val="24"/>
        </w:rPr>
        <w:t xml:space="preserve">Sesuai dengan pendapat tersebut maka proses analisis data penelitian ini </w:t>
      </w:r>
      <w:r w:rsidR="00846C3E" w:rsidRPr="00762642">
        <w:rPr>
          <w:rFonts w:asciiTheme="majorBidi" w:hAnsiTheme="majorBidi" w:cstheme="majorBidi"/>
          <w:sz w:val="24"/>
          <w:szCs w:val="24"/>
        </w:rPr>
        <w:t xml:space="preserve">dilakukan </w:t>
      </w:r>
      <w:r w:rsidRPr="00762642">
        <w:rPr>
          <w:rFonts w:asciiTheme="majorBidi" w:hAnsiTheme="majorBidi" w:cstheme="majorBidi"/>
          <w:sz w:val="24"/>
          <w:szCs w:val="24"/>
        </w:rPr>
        <w:t xml:space="preserve">dengan mengadakan reduksi data, penyajian data dan penarikan kesimpulan atau verifikasi. </w:t>
      </w:r>
    </w:p>
    <w:p w:rsidR="00722962" w:rsidRPr="00762642" w:rsidRDefault="008F3B88" w:rsidP="00ED6D18">
      <w:pPr>
        <w:numPr>
          <w:ilvl w:val="7"/>
          <w:numId w:val="2"/>
        </w:numPr>
        <w:tabs>
          <w:tab w:val="clear" w:pos="1260"/>
          <w:tab w:val="num" w:pos="720"/>
          <w:tab w:val="left" w:pos="1870"/>
          <w:tab w:val="left" w:pos="2244"/>
        </w:tabs>
        <w:spacing w:after="0" w:line="480" w:lineRule="auto"/>
        <w:ind w:left="720"/>
        <w:jc w:val="both"/>
        <w:rPr>
          <w:rFonts w:asciiTheme="majorBidi" w:hAnsiTheme="majorBidi" w:cstheme="majorBidi"/>
          <w:bCs/>
          <w:sz w:val="24"/>
          <w:szCs w:val="24"/>
        </w:rPr>
      </w:pPr>
      <w:r w:rsidRPr="00762642">
        <w:rPr>
          <w:rFonts w:asciiTheme="majorBidi" w:hAnsiTheme="majorBidi" w:cstheme="majorBidi"/>
          <w:bCs/>
          <w:i/>
          <w:iCs/>
          <w:sz w:val="24"/>
          <w:szCs w:val="24"/>
        </w:rPr>
        <w:lastRenderedPageBreak/>
        <w:t>Data Reduction</w:t>
      </w:r>
      <w:r w:rsidRPr="00762642">
        <w:rPr>
          <w:rFonts w:asciiTheme="majorBidi" w:hAnsiTheme="majorBidi" w:cstheme="majorBidi"/>
          <w:bCs/>
          <w:sz w:val="24"/>
          <w:szCs w:val="24"/>
        </w:rPr>
        <w:t xml:space="preserve"> (</w:t>
      </w:r>
      <w:r w:rsidR="00722962" w:rsidRPr="00762642">
        <w:rPr>
          <w:rFonts w:asciiTheme="majorBidi" w:hAnsiTheme="majorBidi" w:cstheme="majorBidi"/>
          <w:bCs/>
          <w:sz w:val="24"/>
          <w:szCs w:val="24"/>
        </w:rPr>
        <w:t>Reduksi Data</w:t>
      </w:r>
      <w:r w:rsidRPr="00762642">
        <w:rPr>
          <w:rFonts w:asciiTheme="majorBidi" w:hAnsiTheme="majorBidi" w:cstheme="majorBidi"/>
          <w:bCs/>
          <w:sz w:val="24"/>
          <w:szCs w:val="24"/>
        </w:rPr>
        <w:t>)</w:t>
      </w:r>
    </w:p>
    <w:p w:rsidR="00722962" w:rsidRPr="00762642" w:rsidRDefault="00722962" w:rsidP="00ED6D18">
      <w:pPr>
        <w:spacing w:after="0" w:line="480" w:lineRule="auto"/>
        <w:ind w:left="720" w:firstLine="556"/>
        <w:jc w:val="both"/>
        <w:rPr>
          <w:rFonts w:asciiTheme="majorBidi" w:hAnsiTheme="majorBidi" w:cstheme="majorBidi"/>
          <w:sz w:val="24"/>
          <w:szCs w:val="24"/>
        </w:rPr>
      </w:pPr>
      <w:r w:rsidRPr="00762642">
        <w:rPr>
          <w:rFonts w:asciiTheme="majorBidi" w:hAnsiTheme="majorBidi" w:cstheme="majorBidi"/>
          <w:sz w:val="24"/>
          <w:szCs w:val="24"/>
        </w:rPr>
        <w:t>Dilakukan dengan pemilihan, memfokuskan dan menyederhanakan data yang diperoleh mulai dari awal penelitian sampai</w:t>
      </w:r>
      <w:r w:rsidR="004F411C" w:rsidRPr="00762642">
        <w:rPr>
          <w:rFonts w:asciiTheme="majorBidi" w:hAnsiTheme="majorBidi" w:cstheme="majorBidi"/>
          <w:sz w:val="24"/>
          <w:szCs w:val="24"/>
        </w:rPr>
        <w:t xml:space="preserve"> penyusunan laporan penelitian karena data yang diperoleh dari lapangan jumlahnya cukup banyak. Untuk itu perlu segera dilakukan analisis data melalui </w:t>
      </w:r>
      <w:r w:rsidRPr="00762642">
        <w:rPr>
          <w:rFonts w:asciiTheme="majorBidi" w:hAnsiTheme="majorBidi" w:cstheme="majorBidi"/>
          <w:sz w:val="24"/>
          <w:szCs w:val="24"/>
        </w:rPr>
        <w:t>Reduksi data</w:t>
      </w:r>
      <w:r w:rsidR="004F411C" w:rsidRPr="00762642">
        <w:rPr>
          <w:rFonts w:asciiTheme="majorBidi" w:hAnsiTheme="majorBidi" w:cstheme="majorBidi"/>
          <w:sz w:val="24"/>
          <w:szCs w:val="24"/>
        </w:rPr>
        <w:t>. Mereduksi data</w:t>
      </w:r>
      <w:r w:rsidRPr="00762642">
        <w:rPr>
          <w:rFonts w:asciiTheme="majorBidi" w:hAnsiTheme="majorBidi" w:cstheme="majorBidi"/>
          <w:sz w:val="24"/>
          <w:szCs w:val="24"/>
        </w:rPr>
        <w:t xml:space="preserve"> diartikan sebagai proses </w:t>
      </w:r>
      <w:r w:rsidR="004F411C" w:rsidRPr="00762642">
        <w:rPr>
          <w:rFonts w:asciiTheme="majorBidi" w:hAnsiTheme="majorBidi" w:cstheme="majorBidi"/>
          <w:sz w:val="24"/>
          <w:szCs w:val="24"/>
        </w:rPr>
        <w:t>merangkum, memilih hal-hal yang pokok, memfokuskan pada hal-hal yang penting, dicari tema dan polanya dan membuang yang tidak perlu</w:t>
      </w:r>
      <w:r w:rsidRPr="00762642">
        <w:rPr>
          <w:rFonts w:asciiTheme="majorBidi" w:hAnsiTheme="majorBidi" w:cstheme="majorBidi"/>
          <w:sz w:val="24"/>
          <w:szCs w:val="24"/>
        </w:rPr>
        <w:t xml:space="preserve"> yang muncul dari catatan-catanan tertulis di</w:t>
      </w:r>
      <w:r w:rsidR="001F3C33">
        <w:rPr>
          <w:rFonts w:asciiTheme="majorBidi" w:hAnsiTheme="majorBidi" w:cstheme="majorBidi"/>
          <w:sz w:val="24"/>
          <w:szCs w:val="24"/>
        </w:rPr>
        <w:t xml:space="preserve"> </w:t>
      </w:r>
      <w:r w:rsidRPr="00762642">
        <w:rPr>
          <w:rFonts w:asciiTheme="majorBidi" w:hAnsiTheme="majorBidi" w:cstheme="majorBidi"/>
          <w:sz w:val="24"/>
          <w:szCs w:val="24"/>
        </w:rPr>
        <w:t>lapangan. Hal ini dilakukan untuk memperoleh informasi yang jelas dari data te</w:t>
      </w:r>
      <w:r w:rsidR="001F3C33">
        <w:rPr>
          <w:rFonts w:asciiTheme="majorBidi" w:hAnsiTheme="majorBidi" w:cstheme="majorBidi"/>
          <w:sz w:val="24"/>
          <w:szCs w:val="24"/>
        </w:rPr>
        <w:t xml:space="preserve">rsebut </w:t>
      </w:r>
      <w:r w:rsidRPr="00762642">
        <w:rPr>
          <w:rFonts w:asciiTheme="majorBidi" w:hAnsiTheme="majorBidi" w:cstheme="majorBidi"/>
          <w:sz w:val="24"/>
          <w:szCs w:val="24"/>
        </w:rPr>
        <w:t>sehingga peneliti dapat membuat kesi</w:t>
      </w:r>
      <w:r w:rsidR="003003E5">
        <w:rPr>
          <w:rFonts w:asciiTheme="majorBidi" w:hAnsiTheme="majorBidi" w:cstheme="majorBidi"/>
          <w:sz w:val="24"/>
          <w:szCs w:val="24"/>
        </w:rPr>
        <w:t xml:space="preserve">mpulan </w:t>
      </w:r>
      <w:r w:rsidR="001F3C33">
        <w:rPr>
          <w:rFonts w:asciiTheme="majorBidi" w:hAnsiTheme="majorBidi" w:cstheme="majorBidi"/>
          <w:sz w:val="24"/>
          <w:szCs w:val="24"/>
        </w:rPr>
        <w:t>yang dapat dipertanggung</w:t>
      </w:r>
      <w:r w:rsidRPr="00762642">
        <w:rPr>
          <w:rFonts w:asciiTheme="majorBidi" w:hAnsiTheme="majorBidi" w:cstheme="majorBidi"/>
          <w:sz w:val="24"/>
          <w:szCs w:val="24"/>
        </w:rPr>
        <w:t>jawabkan.</w:t>
      </w:r>
      <w:r w:rsidR="004F411C" w:rsidRPr="00762642">
        <w:rPr>
          <w:rFonts w:asciiTheme="majorBidi" w:hAnsiTheme="majorBidi" w:cstheme="majorBidi"/>
          <w:sz w:val="24"/>
          <w:szCs w:val="24"/>
        </w:rPr>
        <w:t xml:space="preserve"> </w:t>
      </w:r>
      <w:r w:rsidR="00842C10" w:rsidRPr="00762642">
        <w:rPr>
          <w:rFonts w:asciiTheme="majorBidi" w:hAnsiTheme="majorBidi" w:cstheme="majorBidi"/>
          <w:sz w:val="24"/>
          <w:szCs w:val="24"/>
        </w:rPr>
        <w:t>Dengan demikian data yang direduksi akan memberikan gambaran yang lebih jelas, dan mempermudah peneliti untuk melakukan pengumpulan data selanjutnya, dan mencarinya bila diperlukan.</w:t>
      </w:r>
    </w:p>
    <w:p w:rsidR="00722962" w:rsidRPr="00762642" w:rsidRDefault="00842C10" w:rsidP="00ED6D18">
      <w:pPr>
        <w:numPr>
          <w:ilvl w:val="7"/>
          <w:numId w:val="2"/>
        </w:numPr>
        <w:tabs>
          <w:tab w:val="clear" w:pos="1260"/>
          <w:tab w:val="num" w:pos="720"/>
          <w:tab w:val="left" w:pos="1870"/>
          <w:tab w:val="left" w:pos="2244"/>
        </w:tabs>
        <w:spacing w:after="0" w:line="480" w:lineRule="auto"/>
        <w:ind w:left="720"/>
        <w:jc w:val="both"/>
        <w:rPr>
          <w:rFonts w:asciiTheme="majorBidi" w:hAnsiTheme="majorBidi" w:cstheme="majorBidi"/>
          <w:bCs/>
          <w:sz w:val="24"/>
          <w:szCs w:val="24"/>
        </w:rPr>
      </w:pPr>
      <w:r w:rsidRPr="00762642">
        <w:rPr>
          <w:rFonts w:asciiTheme="majorBidi" w:hAnsiTheme="majorBidi" w:cstheme="majorBidi"/>
          <w:bCs/>
          <w:i/>
          <w:iCs/>
          <w:sz w:val="24"/>
          <w:szCs w:val="24"/>
        </w:rPr>
        <w:t>Data Display</w:t>
      </w:r>
      <w:r w:rsidRPr="00762642">
        <w:rPr>
          <w:rFonts w:asciiTheme="majorBidi" w:hAnsiTheme="majorBidi" w:cstheme="majorBidi"/>
          <w:bCs/>
          <w:sz w:val="24"/>
          <w:szCs w:val="24"/>
        </w:rPr>
        <w:t xml:space="preserve"> (penyaji</w:t>
      </w:r>
      <w:r w:rsidR="00722962" w:rsidRPr="00762642">
        <w:rPr>
          <w:rFonts w:asciiTheme="majorBidi" w:hAnsiTheme="majorBidi" w:cstheme="majorBidi"/>
          <w:bCs/>
          <w:sz w:val="24"/>
          <w:szCs w:val="24"/>
        </w:rPr>
        <w:t>an Data</w:t>
      </w:r>
      <w:r w:rsidRPr="00762642">
        <w:rPr>
          <w:rFonts w:asciiTheme="majorBidi" w:hAnsiTheme="majorBidi" w:cstheme="majorBidi"/>
          <w:bCs/>
          <w:sz w:val="24"/>
          <w:szCs w:val="24"/>
        </w:rPr>
        <w:t>)</w:t>
      </w:r>
    </w:p>
    <w:p w:rsidR="00722962" w:rsidRDefault="00722962" w:rsidP="00ED6D18">
      <w:pPr>
        <w:tabs>
          <w:tab w:val="left" w:pos="1870"/>
          <w:tab w:val="left" w:pos="2244"/>
        </w:tabs>
        <w:spacing w:after="0" w:line="480" w:lineRule="auto"/>
        <w:ind w:left="720" w:firstLine="556"/>
        <w:jc w:val="both"/>
        <w:rPr>
          <w:rFonts w:asciiTheme="majorBidi" w:hAnsiTheme="majorBidi" w:cstheme="majorBidi"/>
          <w:sz w:val="24"/>
          <w:szCs w:val="24"/>
          <w:lang w:val="sv-SE"/>
        </w:rPr>
      </w:pPr>
      <w:r w:rsidRPr="00762642">
        <w:rPr>
          <w:rFonts w:asciiTheme="majorBidi" w:hAnsiTheme="majorBidi" w:cstheme="majorBidi"/>
          <w:sz w:val="24"/>
          <w:szCs w:val="24"/>
        </w:rPr>
        <w:t xml:space="preserve">Penyajian data dilakukan dalam rangka mengorganisasikan hasil reduksi dengan cara menyusun secara narasi sekumpulan informasi yang telah diperoleh dari hasil reduksi, sehingga dapat memberikan kemungkinan penarikan kesimpulan. </w:t>
      </w:r>
      <w:r w:rsidRPr="00762642">
        <w:rPr>
          <w:rFonts w:asciiTheme="majorBidi" w:hAnsiTheme="majorBidi" w:cstheme="majorBidi"/>
          <w:sz w:val="24"/>
          <w:szCs w:val="24"/>
          <w:lang w:val="sv-SE"/>
        </w:rPr>
        <w:t>Data yang sudah terorganisir ini dideskripsikan sehingga bermakna, baik dalam bentuk narasi</w:t>
      </w:r>
      <w:r w:rsidR="00842C10" w:rsidRPr="00762642">
        <w:rPr>
          <w:rFonts w:asciiTheme="majorBidi" w:hAnsiTheme="majorBidi" w:cstheme="majorBidi"/>
          <w:sz w:val="24"/>
          <w:szCs w:val="24"/>
          <w:lang w:val="sv-SE"/>
        </w:rPr>
        <w:t>, uraian singkat</w:t>
      </w:r>
      <w:r w:rsidRPr="00762642">
        <w:rPr>
          <w:rFonts w:asciiTheme="majorBidi" w:hAnsiTheme="majorBidi" w:cstheme="majorBidi"/>
          <w:sz w:val="24"/>
          <w:szCs w:val="24"/>
          <w:lang w:val="sv-SE"/>
        </w:rPr>
        <w:t xml:space="preserve">, </w:t>
      </w:r>
      <w:r w:rsidR="00842C10" w:rsidRPr="00762642">
        <w:rPr>
          <w:rFonts w:asciiTheme="majorBidi" w:hAnsiTheme="majorBidi" w:cstheme="majorBidi"/>
          <w:sz w:val="24"/>
          <w:szCs w:val="24"/>
          <w:lang w:val="sv-SE"/>
        </w:rPr>
        <w:t xml:space="preserve">bagan, hubungan antar kategori, </w:t>
      </w:r>
      <w:r w:rsidR="00F801F0" w:rsidRPr="00762642">
        <w:rPr>
          <w:rFonts w:asciiTheme="majorBidi" w:hAnsiTheme="majorBidi" w:cstheme="majorBidi"/>
          <w:i/>
          <w:iCs/>
          <w:sz w:val="24"/>
          <w:szCs w:val="24"/>
          <w:lang w:val="sv-SE"/>
        </w:rPr>
        <w:t>flowchart</w:t>
      </w:r>
      <w:r w:rsidR="00F801F0" w:rsidRPr="00762642">
        <w:rPr>
          <w:rFonts w:asciiTheme="majorBidi" w:hAnsiTheme="majorBidi" w:cstheme="majorBidi"/>
          <w:sz w:val="24"/>
          <w:szCs w:val="24"/>
          <w:lang w:val="sv-SE"/>
        </w:rPr>
        <w:t xml:space="preserve"> dan sejenisnya</w:t>
      </w:r>
      <w:r w:rsidRPr="00762642">
        <w:rPr>
          <w:rFonts w:asciiTheme="majorBidi" w:hAnsiTheme="majorBidi" w:cstheme="majorBidi"/>
          <w:sz w:val="24"/>
          <w:szCs w:val="24"/>
          <w:lang w:val="sv-SE"/>
        </w:rPr>
        <w:t>.</w:t>
      </w:r>
    </w:p>
    <w:p w:rsidR="00A5440B" w:rsidRDefault="00A5440B" w:rsidP="00ED6D18">
      <w:pPr>
        <w:tabs>
          <w:tab w:val="left" w:pos="1870"/>
          <w:tab w:val="left" w:pos="2244"/>
        </w:tabs>
        <w:spacing w:after="0" w:line="480" w:lineRule="auto"/>
        <w:ind w:left="720" w:firstLine="556"/>
        <w:jc w:val="both"/>
        <w:rPr>
          <w:rFonts w:asciiTheme="majorBidi" w:hAnsiTheme="majorBidi" w:cstheme="majorBidi"/>
          <w:sz w:val="24"/>
          <w:szCs w:val="24"/>
          <w:lang w:val="sv-SE"/>
        </w:rPr>
      </w:pPr>
    </w:p>
    <w:p w:rsidR="00A5440B" w:rsidRDefault="00A5440B" w:rsidP="00ED6D18">
      <w:pPr>
        <w:tabs>
          <w:tab w:val="left" w:pos="1870"/>
          <w:tab w:val="left" w:pos="2244"/>
        </w:tabs>
        <w:spacing w:after="0" w:line="480" w:lineRule="auto"/>
        <w:ind w:left="720" w:firstLine="556"/>
        <w:jc w:val="both"/>
        <w:rPr>
          <w:rFonts w:asciiTheme="majorBidi" w:hAnsiTheme="majorBidi" w:cstheme="majorBidi"/>
          <w:sz w:val="24"/>
          <w:szCs w:val="24"/>
          <w:lang w:val="sv-SE"/>
        </w:rPr>
      </w:pPr>
    </w:p>
    <w:p w:rsidR="00722962" w:rsidRPr="00762642" w:rsidRDefault="00BE30BB" w:rsidP="00ED6D18">
      <w:pPr>
        <w:numPr>
          <w:ilvl w:val="7"/>
          <w:numId w:val="2"/>
        </w:numPr>
        <w:tabs>
          <w:tab w:val="clear" w:pos="1260"/>
          <w:tab w:val="num" w:pos="720"/>
          <w:tab w:val="left" w:pos="1870"/>
          <w:tab w:val="left" w:pos="2244"/>
        </w:tabs>
        <w:spacing w:after="0" w:line="480" w:lineRule="auto"/>
        <w:ind w:left="720"/>
        <w:jc w:val="both"/>
        <w:rPr>
          <w:rFonts w:asciiTheme="majorBidi" w:hAnsiTheme="majorBidi" w:cstheme="majorBidi"/>
          <w:bCs/>
          <w:sz w:val="24"/>
          <w:szCs w:val="24"/>
        </w:rPr>
      </w:pPr>
      <w:r>
        <w:rPr>
          <w:rFonts w:asciiTheme="majorBidi" w:hAnsiTheme="majorBidi" w:cstheme="majorBidi"/>
          <w:bCs/>
          <w:i/>
          <w:iCs/>
          <w:sz w:val="24"/>
          <w:szCs w:val="24"/>
        </w:rPr>
        <w:lastRenderedPageBreak/>
        <w:t>Conclusion Drawing</w:t>
      </w:r>
      <w:r w:rsidR="00217E97" w:rsidRPr="00762642">
        <w:rPr>
          <w:rFonts w:asciiTheme="majorBidi" w:hAnsiTheme="majorBidi" w:cstheme="majorBidi"/>
          <w:bCs/>
          <w:i/>
          <w:iCs/>
          <w:sz w:val="24"/>
          <w:szCs w:val="24"/>
        </w:rPr>
        <w:t>/Verification</w:t>
      </w:r>
      <w:r w:rsidR="00217E97" w:rsidRPr="00762642">
        <w:rPr>
          <w:rFonts w:asciiTheme="majorBidi" w:hAnsiTheme="majorBidi" w:cstheme="majorBidi"/>
          <w:bCs/>
          <w:sz w:val="24"/>
          <w:szCs w:val="24"/>
        </w:rPr>
        <w:t xml:space="preserve"> (</w:t>
      </w:r>
      <w:r w:rsidR="00722962" w:rsidRPr="00762642">
        <w:rPr>
          <w:rFonts w:asciiTheme="majorBidi" w:hAnsiTheme="majorBidi" w:cstheme="majorBidi"/>
          <w:bCs/>
          <w:sz w:val="24"/>
          <w:szCs w:val="24"/>
        </w:rPr>
        <w:t>Penarikan Kesimpulan</w:t>
      </w:r>
      <w:r w:rsidR="00217E97" w:rsidRPr="00762642">
        <w:rPr>
          <w:rFonts w:asciiTheme="majorBidi" w:hAnsiTheme="majorBidi" w:cstheme="majorBidi"/>
          <w:bCs/>
          <w:sz w:val="24"/>
          <w:szCs w:val="24"/>
        </w:rPr>
        <w:t>)</w:t>
      </w:r>
    </w:p>
    <w:p w:rsidR="00722962" w:rsidRDefault="00632BDE" w:rsidP="007D6315">
      <w:pPr>
        <w:pStyle w:val="ListParagraph"/>
        <w:spacing w:line="480" w:lineRule="auto"/>
        <w:ind w:left="709" w:firstLine="567"/>
        <w:jc w:val="both"/>
        <w:rPr>
          <w:rFonts w:asciiTheme="majorBidi" w:hAnsiTheme="majorBidi" w:cstheme="majorBidi"/>
        </w:rPr>
      </w:pPr>
      <w:r w:rsidRPr="00762642">
        <w:rPr>
          <w:rFonts w:asciiTheme="majorBidi" w:hAnsiTheme="majorBidi" w:cstheme="majorBidi"/>
        </w:rPr>
        <w:t>Verifikasi adalah menguji kebenaran, kekokohan</w:t>
      </w:r>
      <w:r w:rsidR="003003E5">
        <w:rPr>
          <w:rFonts w:asciiTheme="majorBidi" w:hAnsiTheme="majorBidi" w:cstheme="majorBidi"/>
        </w:rPr>
        <w:t>,</w:t>
      </w:r>
      <w:r w:rsidRPr="00762642">
        <w:rPr>
          <w:rFonts w:asciiTheme="majorBidi" w:hAnsiTheme="majorBidi" w:cstheme="majorBidi"/>
        </w:rPr>
        <w:t xml:space="preserve"> dan kecocokan makna-makna yang muncul dari data. </w:t>
      </w:r>
      <w:r w:rsidR="00722962" w:rsidRPr="00762642">
        <w:rPr>
          <w:rFonts w:asciiTheme="majorBidi" w:hAnsiTheme="majorBidi" w:cstheme="majorBidi"/>
        </w:rPr>
        <w:t>Pada tahap penarik</w:t>
      </w:r>
      <w:r w:rsidR="00D17C06">
        <w:rPr>
          <w:rFonts w:asciiTheme="majorBidi" w:hAnsiTheme="majorBidi" w:cstheme="majorBidi"/>
        </w:rPr>
        <w:t xml:space="preserve">an kesimpulan ini kegiatan yang </w:t>
      </w:r>
      <w:r w:rsidR="00722962" w:rsidRPr="00762642">
        <w:rPr>
          <w:rFonts w:asciiTheme="majorBidi" w:hAnsiTheme="majorBidi" w:cstheme="majorBidi"/>
        </w:rPr>
        <w:t>dilakukan adalah memberikan kesimpulan terhadap hasil penafsiran da</w:t>
      </w:r>
      <w:r w:rsidR="00344DA2">
        <w:rPr>
          <w:rFonts w:asciiTheme="majorBidi" w:hAnsiTheme="majorBidi" w:cstheme="majorBidi"/>
        </w:rPr>
        <w:t>n evaluasi. Kegiatan ini menca</w:t>
      </w:r>
      <w:r w:rsidR="00722962" w:rsidRPr="00762642">
        <w:rPr>
          <w:rFonts w:asciiTheme="majorBidi" w:hAnsiTheme="majorBidi" w:cstheme="majorBidi"/>
        </w:rPr>
        <w:t>kup pencarian makna data serta memberi penjelasan. Selanjutnya</w:t>
      </w:r>
      <w:r w:rsidR="00D17C06">
        <w:rPr>
          <w:rFonts w:asciiTheme="majorBidi" w:hAnsiTheme="majorBidi" w:cstheme="majorBidi"/>
        </w:rPr>
        <w:t>,</w:t>
      </w:r>
      <w:r w:rsidR="00722962" w:rsidRPr="00762642">
        <w:rPr>
          <w:rFonts w:asciiTheme="majorBidi" w:hAnsiTheme="majorBidi" w:cstheme="majorBidi"/>
        </w:rPr>
        <w:t xml:space="preserve"> apabila penarikan kesimpulan</w:t>
      </w:r>
      <w:r w:rsidR="004C1BF7" w:rsidRPr="00762642">
        <w:rPr>
          <w:rFonts w:asciiTheme="majorBidi" w:hAnsiTheme="majorBidi" w:cstheme="majorBidi"/>
        </w:rPr>
        <w:t xml:space="preserve"> dan </w:t>
      </w:r>
      <w:r w:rsidR="00722962" w:rsidRPr="00762642">
        <w:rPr>
          <w:rFonts w:asciiTheme="majorBidi" w:hAnsiTheme="majorBidi" w:cstheme="majorBidi"/>
        </w:rPr>
        <w:t xml:space="preserve">dirasakan tidak kuat, maka perlu adanya verifikasi dan </w:t>
      </w:r>
      <w:r w:rsidR="003003E5">
        <w:rPr>
          <w:rFonts w:asciiTheme="majorBidi" w:hAnsiTheme="majorBidi" w:cstheme="majorBidi"/>
        </w:rPr>
        <w:t xml:space="preserve">peneliti kembali mengumpulkan </w:t>
      </w:r>
      <w:r w:rsidR="00722962" w:rsidRPr="00762642">
        <w:rPr>
          <w:rFonts w:asciiTheme="majorBidi" w:hAnsiTheme="majorBidi" w:cstheme="majorBidi"/>
        </w:rPr>
        <w:t>data di lapangan.</w:t>
      </w:r>
      <w:r w:rsidR="004C1BF7" w:rsidRPr="00762642">
        <w:rPr>
          <w:rFonts w:asciiTheme="majorBidi" w:hAnsiTheme="majorBidi" w:cstheme="majorBidi"/>
        </w:rPr>
        <w:t xml:space="preserve"> Tetapi</w:t>
      </w:r>
      <w:r w:rsidR="003003E5">
        <w:rPr>
          <w:rFonts w:asciiTheme="majorBidi" w:hAnsiTheme="majorBidi" w:cstheme="majorBidi"/>
        </w:rPr>
        <w:t>,</w:t>
      </w:r>
      <w:r w:rsidR="004C1BF7" w:rsidRPr="00762642">
        <w:rPr>
          <w:rFonts w:asciiTheme="majorBidi" w:hAnsiTheme="majorBidi" w:cstheme="majorBidi"/>
        </w:rPr>
        <w:t xml:space="preserve"> apabila kesimpulan yang dikemukakan pada tahap awal</w:t>
      </w:r>
      <w:r w:rsidR="004937F3">
        <w:rPr>
          <w:rFonts w:asciiTheme="majorBidi" w:hAnsiTheme="majorBidi" w:cstheme="majorBidi"/>
        </w:rPr>
        <w:t xml:space="preserve"> didukung oleh bukti-bukti yang </w:t>
      </w:r>
      <w:r w:rsidRPr="00762642">
        <w:rPr>
          <w:rFonts w:asciiTheme="majorBidi" w:hAnsiTheme="majorBidi" w:cstheme="majorBidi"/>
        </w:rPr>
        <w:t>valid dan konsisten saat peneliti kem</w:t>
      </w:r>
      <w:r w:rsidR="000706C8">
        <w:rPr>
          <w:rFonts w:asciiTheme="majorBidi" w:hAnsiTheme="majorBidi" w:cstheme="majorBidi"/>
        </w:rPr>
        <w:t xml:space="preserve">bali ke </w:t>
      </w:r>
      <w:r w:rsidR="006D77FC">
        <w:rPr>
          <w:rFonts w:asciiTheme="majorBidi" w:hAnsiTheme="majorBidi" w:cstheme="majorBidi"/>
        </w:rPr>
        <w:t xml:space="preserve">lapangan </w:t>
      </w:r>
      <w:r w:rsidRPr="00762642">
        <w:rPr>
          <w:rFonts w:asciiTheme="majorBidi" w:hAnsiTheme="majorBidi" w:cstheme="majorBidi"/>
        </w:rPr>
        <w:t>mengumpulkan data, maka kesimpulan yang d</w:t>
      </w:r>
      <w:r w:rsidR="00183E74">
        <w:rPr>
          <w:rFonts w:asciiTheme="majorBidi" w:hAnsiTheme="majorBidi" w:cstheme="majorBidi"/>
        </w:rPr>
        <w:t xml:space="preserve">ikemukakan merupakan kesimpulan </w:t>
      </w:r>
      <w:r w:rsidRPr="00762642">
        <w:rPr>
          <w:rFonts w:asciiTheme="majorBidi" w:hAnsiTheme="majorBidi" w:cstheme="majorBidi"/>
        </w:rPr>
        <w:t>yang kredibel.</w:t>
      </w:r>
      <w:r w:rsidRPr="00762642">
        <w:rPr>
          <w:rStyle w:val="FootnoteReference"/>
          <w:rFonts w:asciiTheme="majorBidi" w:hAnsiTheme="majorBidi" w:cstheme="majorBidi"/>
          <w:lang w:val="fi-FI"/>
        </w:rPr>
        <w:t xml:space="preserve"> </w:t>
      </w:r>
      <w:r w:rsidRPr="00762642">
        <w:rPr>
          <w:rStyle w:val="FootnoteReference"/>
          <w:rFonts w:asciiTheme="majorBidi" w:hAnsiTheme="majorBidi" w:cstheme="majorBidi"/>
          <w:lang w:val="fi-FI"/>
        </w:rPr>
        <w:footnoteReference w:id="28"/>
      </w:r>
      <w:r w:rsidR="004C1BF7" w:rsidRPr="00762642">
        <w:rPr>
          <w:rFonts w:asciiTheme="majorBidi" w:hAnsiTheme="majorBidi" w:cstheme="majorBidi"/>
        </w:rPr>
        <w:t xml:space="preserve"> </w:t>
      </w:r>
    </w:p>
    <w:p w:rsidR="004937F3" w:rsidRDefault="004937F3" w:rsidP="007D6315">
      <w:pPr>
        <w:pStyle w:val="ListParagraph"/>
        <w:spacing w:line="480" w:lineRule="auto"/>
        <w:ind w:left="709" w:firstLine="567"/>
        <w:jc w:val="both"/>
        <w:rPr>
          <w:rFonts w:asciiTheme="majorBidi" w:hAnsiTheme="majorBidi" w:cstheme="majorBidi"/>
        </w:rPr>
      </w:pPr>
    </w:p>
    <w:p w:rsidR="00722962" w:rsidRPr="00762642" w:rsidRDefault="00722962" w:rsidP="007C0A9B">
      <w:pPr>
        <w:numPr>
          <w:ilvl w:val="0"/>
          <w:numId w:val="14"/>
        </w:numPr>
        <w:spacing w:after="0" w:line="480" w:lineRule="auto"/>
        <w:ind w:left="426" w:hanging="426"/>
        <w:jc w:val="both"/>
        <w:rPr>
          <w:rFonts w:asciiTheme="majorBidi" w:hAnsiTheme="majorBidi" w:cstheme="majorBidi"/>
          <w:b/>
          <w:sz w:val="24"/>
          <w:szCs w:val="24"/>
        </w:rPr>
      </w:pPr>
      <w:r w:rsidRPr="00762642">
        <w:rPr>
          <w:rFonts w:asciiTheme="majorBidi" w:hAnsiTheme="majorBidi" w:cstheme="majorBidi"/>
          <w:b/>
          <w:sz w:val="24"/>
          <w:szCs w:val="24"/>
        </w:rPr>
        <w:t>Pengecekan Keabsahan Data</w:t>
      </w:r>
    </w:p>
    <w:p w:rsidR="00722962" w:rsidRPr="00762642" w:rsidRDefault="00722962" w:rsidP="00ED6D18">
      <w:pPr>
        <w:spacing w:after="0" w:line="480" w:lineRule="auto"/>
        <w:ind w:left="426" w:firstLine="567"/>
        <w:jc w:val="both"/>
        <w:rPr>
          <w:rFonts w:asciiTheme="majorBidi" w:hAnsiTheme="majorBidi" w:cstheme="majorBidi"/>
          <w:sz w:val="24"/>
          <w:szCs w:val="24"/>
        </w:rPr>
      </w:pPr>
      <w:r w:rsidRPr="00762642">
        <w:rPr>
          <w:rFonts w:asciiTheme="majorBidi" w:hAnsiTheme="majorBidi" w:cstheme="majorBidi"/>
          <w:sz w:val="24"/>
          <w:szCs w:val="24"/>
        </w:rPr>
        <w:t>Keabsahan data merupakan teknik yang diperguna</w:t>
      </w:r>
      <w:r w:rsidR="003003E5">
        <w:rPr>
          <w:rFonts w:asciiTheme="majorBidi" w:hAnsiTheme="majorBidi" w:cstheme="majorBidi"/>
          <w:sz w:val="24"/>
          <w:szCs w:val="24"/>
        </w:rPr>
        <w:t xml:space="preserve">kan dalam penelitian kualitatif </w:t>
      </w:r>
      <w:r w:rsidR="00D17C06">
        <w:rPr>
          <w:rFonts w:asciiTheme="majorBidi" w:hAnsiTheme="majorBidi" w:cstheme="majorBidi"/>
          <w:sz w:val="24"/>
          <w:szCs w:val="24"/>
        </w:rPr>
        <w:t xml:space="preserve">sebagai upaya bahwa </w:t>
      </w:r>
      <w:r w:rsidRPr="00762642">
        <w:rPr>
          <w:rFonts w:asciiTheme="majorBidi" w:hAnsiTheme="majorBidi" w:cstheme="majorBidi"/>
          <w:sz w:val="24"/>
          <w:szCs w:val="24"/>
        </w:rPr>
        <w:t>hasil penelitian kualitatif bisa dipertanggungjawabkan secara ilmiah.</w:t>
      </w:r>
    </w:p>
    <w:p w:rsidR="00722962" w:rsidRDefault="00722962" w:rsidP="00ED6D18">
      <w:pPr>
        <w:spacing w:after="0" w:line="480" w:lineRule="auto"/>
        <w:ind w:left="426" w:firstLine="567"/>
        <w:jc w:val="both"/>
        <w:rPr>
          <w:rFonts w:asciiTheme="majorBidi" w:hAnsiTheme="majorBidi" w:cstheme="majorBidi"/>
          <w:sz w:val="24"/>
          <w:szCs w:val="24"/>
        </w:rPr>
      </w:pPr>
      <w:r w:rsidRPr="00762642">
        <w:rPr>
          <w:rFonts w:asciiTheme="majorBidi" w:hAnsiTheme="majorBidi" w:cstheme="majorBidi"/>
          <w:sz w:val="24"/>
          <w:szCs w:val="24"/>
        </w:rPr>
        <w:t xml:space="preserve">Dengan demikian untuk </w:t>
      </w:r>
      <w:r w:rsidRPr="00762642">
        <w:rPr>
          <w:rFonts w:asciiTheme="majorBidi" w:hAnsiTheme="majorBidi" w:cstheme="majorBidi"/>
          <w:sz w:val="24"/>
          <w:szCs w:val="24"/>
          <w:lang w:val="id-ID"/>
        </w:rPr>
        <w:t>pengecekan atau pemeriksaan</w:t>
      </w:r>
      <w:r w:rsidRPr="00762642">
        <w:rPr>
          <w:rFonts w:asciiTheme="majorBidi" w:hAnsiTheme="majorBidi" w:cstheme="majorBidi"/>
          <w:sz w:val="24"/>
          <w:szCs w:val="24"/>
        </w:rPr>
        <w:t xml:space="preserve"> keabsahan data pada penelitian kualitatif </w:t>
      </w:r>
      <w:r w:rsidRPr="00762642">
        <w:rPr>
          <w:rFonts w:asciiTheme="majorBidi" w:hAnsiTheme="majorBidi" w:cstheme="majorBidi"/>
          <w:sz w:val="24"/>
          <w:szCs w:val="24"/>
          <w:lang w:val="id-ID"/>
        </w:rPr>
        <w:t>meliputi empat hal yaitu</w:t>
      </w:r>
      <w:r w:rsidRPr="00762642">
        <w:rPr>
          <w:rFonts w:asciiTheme="majorBidi" w:hAnsiTheme="majorBidi" w:cstheme="majorBidi"/>
          <w:sz w:val="24"/>
          <w:szCs w:val="24"/>
        </w:rPr>
        <w:t xml:space="preserve">: </w:t>
      </w:r>
      <w:r w:rsidR="00A5440B">
        <w:rPr>
          <w:rFonts w:asciiTheme="majorBidi" w:hAnsiTheme="majorBidi" w:cstheme="majorBidi"/>
          <w:sz w:val="24"/>
          <w:szCs w:val="24"/>
        </w:rPr>
        <w:t>“</w:t>
      </w:r>
      <w:r w:rsidRPr="00762642">
        <w:rPr>
          <w:rFonts w:asciiTheme="majorBidi" w:hAnsiTheme="majorBidi" w:cstheme="majorBidi"/>
          <w:sz w:val="24"/>
          <w:szCs w:val="24"/>
        </w:rPr>
        <w:t>derajat keterpercayaan</w:t>
      </w:r>
      <w:r w:rsidRPr="00762642">
        <w:rPr>
          <w:rFonts w:asciiTheme="majorBidi" w:hAnsiTheme="majorBidi" w:cstheme="majorBidi"/>
          <w:sz w:val="24"/>
          <w:szCs w:val="24"/>
          <w:lang w:val="id-ID"/>
        </w:rPr>
        <w:t xml:space="preserve"> </w:t>
      </w:r>
      <w:r w:rsidRPr="00762642">
        <w:rPr>
          <w:rFonts w:asciiTheme="majorBidi" w:hAnsiTheme="majorBidi" w:cstheme="majorBidi"/>
          <w:sz w:val="24"/>
          <w:szCs w:val="24"/>
        </w:rPr>
        <w:t>(</w:t>
      </w:r>
      <w:r w:rsidRPr="00762642">
        <w:rPr>
          <w:rFonts w:asciiTheme="majorBidi" w:hAnsiTheme="majorBidi" w:cstheme="majorBidi"/>
          <w:i/>
          <w:iCs/>
          <w:sz w:val="24"/>
          <w:szCs w:val="24"/>
        </w:rPr>
        <w:t>credibility</w:t>
      </w:r>
      <w:r w:rsidRPr="00762642">
        <w:rPr>
          <w:rFonts w:asciiTheme="majorBidi" w:hAnsiTheme="majorBidi" w:cstheme="majorBidi"/>
          <w:sz w:val="24"/>
          <w:szCs w:val="24"/>
        </w:rPr>
        <w:t>), keteralihan (</w:t>
      </w:r>
      <w:r w:rsidRPr="00762642">
        <w:rPr>
          <w:rFonts w:asciiTheme="majorBidi" w:hAnsiTheme="majorBidi" w:cstheme="majorBidi"/>
          <w:i/>
          <w:iCs/>
          <w:sz w:val="24"/>
          <w:szCs w:val="24"/>
        </w:rPr>
        <w:t>transferability</w:t>
      </w:r>
      <w:r w:rsidRPr="00762642">
        <w:rPr>
          <w:rFonts w:asciiTheme="majorBidi" w:hAnsiTheme="majorBidi" w:cstheme="majorBidi"/>
          <w:sz w:val="24"/>
          <w:szCs w:val="24"/>
        </w:rPr>
        <w:t>), ketergantungan (</w:t>
      </w:r>
      <w:r w:rsidRPr="00762642">
        <w:rPr>
          <w:rFonts w:asciiTheme="majorBidi" w:hAnsiTheme="majorBidi" w:cstheme="majorBidi"/>
          <w:i/>
          <w:iCs/>
          <w:sz w:val="24"/>
          <w:szCs w:val="24"/>
        </w:rPr>
        <w:t>dependability</w:t>
      </w:r>
      <w:r w:rsidRPr="00762642">
        <w:rPr>
          <w:rFonts w:asciiTheme="majorBidi" w:hAnsiTheme="majorBidi" w:cstheme="majorBidi"/>
          <w:sz w:val="24"/>
          <w:szCs w:val="24"/>
        </w:rPr>
        <w:t>), dan kepastian (</w:t>
      </w:r>
      <w:r w:rsidRPr="00762642">
        <w:rPr>
          <w:rFonts w:asciiTheme="majorBidi" w:hAnsiTheme="majorBidi" w:cstheme="majorBidi"/>
          <w:i/>
          <w:iCs/>
          <w:sz w:val="24"/>
          <w:szCs w:val="24"/>
        </w:rPr>
        <w:t>confirmability</w:t>
      </w:r>
      <w:r w:rsidRPr="00762642">
        <w:rPr>
          <w:rFonts w:asciiTheme="majorBidi" w:hAnsiTheme="majorBidi" w:cstheme="majorBidi"/>
          <w:sz w:val="24"/>
          <w:szCs w:val="24"/>
        </w:rPr>
        <w:t>)</w:t>
      </w:r>
      <w:r w:rsidR="00A5440B">
        <w:rPr>
          <w:rFonts w:asciiTheme="majorBidi" w:hAnsiTheme="majorBidi" w:cstheme="majorBidi"/>
          <w:sz w:val="24"/>
          <w:szCs w:val="24"/>
        </w:rPr>
        <w:t>”</w:t>
      </w:r>
      <w:r w:rsidRPr="00762642">
        <w:rPr>
          <w:rFonts w:asciiTheme="majorBidi" w:hAnsiTheme="majorBidi" w:cstheme="majorBidi"/>
          <w:sz w:val="24"/>
          <w:szCs w:val="24"/>
          <w:lang w:val="id-ID"/>
        </w:rPr>
        <w:t>.</w:t>
      </w:r>
    </w:p>
    <w:p w:rsidR="00A5440B" w:rsidRPr="00A5440B" w:rsidRDefault="00A5440B" w:rsidP="00ED6D18">
      <w:pPr>
        <w:spacing w:after="0" w:line="480" w:lineRule="auto"/>
        <w:ind w:left="426" w:firstLine="567"/>
        <w:jc w:val="both"/>
        <w:rPr>
          <w:rFonts w:asciiTheme="majorBidi" w:hAnsiTheme="majorBidi" w:cstheme="majorBidi"/>
          <w:sz w:val="24"/>
          <w:szCs w:val="24"/>
        </w:rPr>
      </w:pPr>
    </w:p>
    <w:p w:rsidR="00722962" w:rsidRPr="00762642" w:rsidRDefault="00722962" w:rsidP="007D6315">
      <w:pPr>
        <w:numPr>
          <w:ilvl w:val="1"/>
          <w:numId w:val="3"/>
        </w:numPr>
        <w:tabs>
          <w:tab w:val="left" w:pos="567"/>
          <w:tab w:val="left" w:pos="720"/>
          <w:tab w:val="left" w:pos="1122"/>
          <w:tab w:val="left" w:pos="1870"/>
          <w:tab w:val="left" w:pos="2244"/>
        </w:tabs>
        <w:spacing w:after="0" w:line="480" w:lineRule="auto"/>
        <w:ind w:hanging="1800"/>
        <w:jc w:val="both"/>
        <w:rPr>
          <w:rFonts w:asciiTheme="majorBidi" w:hAnsiTheme="majorBidi" w:cstheme="majorBidi"/>
          <w:sz w:val="24"/>
          <w:szCs w:val="24"/>
        </w:rPr>
      </w:pPr>
      <w:r w:rsidRPr="00762642">
        <w:rPr>
          <w:rFonts w:asciiTheme="majorBidi" w:hAnsiTheme="majorBidi" w:cstheme="majorBidi"/>
          <w:sz w:val="24"/>
          <w:szCs w:val="24"/>
        </w:rPr>
        <w:lastRenderedPageBreak/>
        <w:t>Standar keterpercayaan (</w:t>
      </w:r>
      <w:r w:rsidRPr="003003E5">
        <w:rPr>
          <w:rFonts w:asciiTheme="majorBidi" w:hAnsiTheme="majorBidi" w:cstheme="majorBidi"/>
          <w:i/>
          <w:iCs/>
          <w:sz w:val="24"/>
          <w:szCs w:val="24"/>
        </w:rPr>
        <w:t>credibility</w:t>
      </w:r>
      <w:r w:rsidRPr="00762642">
        <w:rPr>
          <w:rFonts w:asciiTheme="majorBidi" w:hAnsiTheme="majorBidi" w:cstheme="majorBidi"/>
          <w:sz w:val="24"/>
          <w:szCs w:val="24"/>
        </w:rPr>
        <w:t>)</w:t>
      </w:r>
    </w:p>
    <w:p w:rsidR="00722962" w:rsidRDefault="00722962" w:rsidP="00140E73">
      <w:pPr>
        <w:tabs>
          <w:tab w:val="left" w:pos="426"/>
          <w:tab w:val="left" w:pos="1870"/>
          <w:tab w:val="left" w:pos="2244"/>
        </w:tabs>
        <w:spacing w:after="0" w:line="480" w:lineRule="auto"/>
        <w:ind w:left="567" w:firstLine="567"/>
        <w:jc w:val="both"/>
        <w:rPr>
          <w:rFonts w:asciiTheme="majorBidi" w:hAnsiTheme="majorBidi" w:cstheme="majorBidi"/>
          <w:sz w:val="24"/>
          <w:szCs w:val="24"/>
          <w:lang w:val="sv-SE"/>
        </w:rPr>
      </w:pPr>
      <w:r w:rsidRPr="00762642">
        <w:rPr>
          <w:rFonts w:asciiTheme="majorBidi" w:hAnsiTheme="majorBidi" w:cstheme="majorBidi"/>
          <w:sz w:val="24"/>
          <w:szCs w:val="24"/>
          <w:lang w:val="sv-SE"/>
        </w:rPr>
        <w:t xml:space="preserve">Pada dasarnya menggantikan konsep validitas internal dari penelitian nonkualitatif, agar hasil penelitian memiliki </w:t>
      </w:r>
      <w:r w:rsidRPr="00762642">
        <w:rPr>
          <w:rFonts w:asciiTheme="majorBidi" w:hAnsiTheme="majorBidi" w:cstheme="majorBidi"/>
          <w:i/>
          <w:iCs/>
          <w:sz w:val="24"/>
          <w:szCs w:val="24"/>
          <w:lang w:val="sv-SE"/>
        </w:rPr>
        <w:t>credibilitas</w:t>
      </w:r>
      <w:r w:rsidRPr="00762642">
        <w:rPr>
          <w:rFonts w:asciiTheme="majorBidi" w:hAnsiTheme="majorBidi" w:cstheme="majorBidi"/>
          <w:sz w:val="24"/>
          <w:szCs w:val="24"/>
          <w:lang w:val="sv-SE"/>
        </w:rPr>
        <w:t xml:space="preserve"> yang sesuai d</w:t>
      </w:r>
      <w:r w:rsidR="00140E73">
        <w:rPr>
          <w:rFonts w:asciiTheme="majorBidi" w:hAnsiTheme="majorBidi" w:cstheme="majorBidi"/>
          <w:sz w:val="24"/>
          <w:szCs w:val="24"/>
          <w:lang w:val="sv-SE"/>
        </w:rPr>
        <w:t>engan fakta di lapangan yaitu: a</w:t>
      </w:r>
      <w:r w:rsidRPr="00762642">
        <w:rPr>
          <w:rFonts w:asciiTheme="majorBidi" w:hAnsiTheme="majorBidi" w:cstheme="majorBidi"/>
          <w:sz w:val="24"/>
          <w:szCs w:val="24"/>
          <w:lang w:val="sv-SE"/>
        </w:rPr>
        <w:t>. memperpanjang kete</w:t>
      </w:r>
      <w:r w:rsidR="00140E73">
        <w:rPr>
          <w:rFonts w:asciiTheme="majorBidi" w:hAnsiTheme="majorBidi" w:cstheme="majorBidi"/>
          <w:sz w:val="24"/>
          <w:szCs w:val="24"/>
          <w:lang w:val="sv-SE"/>
        </w:rPr>
        <w:t>rlibatan peneliti di lapangan, b</w:t>
      </w:r>
      <w:r w:rsidRPr="00762642">
        <w:rPr>
          <w:rFonts w:asciiTheme="majorBidi" w:hAnsiTheme="majorBidi" w:cstheme="majorBidi"/>
          <w:sz w:val="24"/>
          <w:szCs w:val="24"/>
          <w:lang w:val="sv-SE"/>
        </w:rPr>
        <w:t>. melakukan observasi terus menerus sehingga dap</w:t>
      </w:r>
      <w:r w:rsidR="00140E73">
        <w:rPr>
          <w:rFonts w:asciiTheme="majorBidi" w:hAnsiTheme="majorBidi" w:cstheme="majorBidi"/>
          <w:sz w:val="24"/>
          <w:szCs w:val="24"/>
          <w:lang w:val="sv-SE"/>
        </w:rPr>
        <w:t>at memahami fenomena yang ada, c</w:t>
      </w:r>
      <w:r w:rsidRPr="00762642">
        <w:rPr>
          <w:rFonts w:asciiTheme="majorBidi" w:hAnsiTheme="majorBidi" w:cstheme="majorBidi"/>
          <w:sz w:val="24"/>
          <w:szCs w:val="24"/>
          <w:lang w:val="sv-SE"/>
        </w:rPr>
        <w:t xml:space="preserve">. melakukan trianggulasi, </w:t>
      </w:r>
      <w:r w:rsidR="00140E73">
        <w:rPr>
          <w:rFonts w:asciiTheme="majorBidi" w:hAnsiTheme="majorBidi" w:cstheme="majorBidi"/>
          <w:sz w:val="24"/>
          <w:szCs w:val="24"/>
          <w:lang w:val="sv-SE"/>
        </w:rPr>
        <w:t>d</w:t>
      </w:r>
      <w:r w:rsidRPr="00762642">
        <w:rPr>
          <w:rFonts w:asciiTheme="majorBidi" w:hAnsiTheme="majorBidi" w:cstheme="majorBidi"/>
          <w:sz w:val="24"/>
          <w:szCs w:val="24"/>
          <w:lang w:val="sv-SE"/>
        </w:rPr>
        <w:t xml:space="preserve">. diskusi dengan teman sejawat, </w:t>
      </w:r>
      <w:r w:rsidR="00140E73">
        <w:rPr>
          <w:rFonts w:asciiTheme="majorBidi" w:hAnsiTheme="majorBidi" w:cstheme="majorBidi"/>
          <w:sz w:val="24"/>
          <w:szCs w:val="24"/>
          <w:lang w:val="sv-SE"/>
        </w:rPr>
        <w:t>e</w:t>
      </w:r>
      <w:r w:rsidRPr="00762642">
        <w:rPr>
          <w:rFonts w:asciiTheme="majorBidi" w:hAnsiTheme="majorBidi" w:cstheme="majorBidi"/>
          <w:sz w:val="24"/>
          <w:szCs w:val="24"/>
          <w:lang w:val="sv-SE"/>
        </w:rPr>
        <w:t xml:space="preserve">. melakukan kajian, </w:t>
      </w:r>
      <w:r w:rsidR="00140E73">
        <w:rPr>
          <w:rFonts w:asciiTheme="majorBidi" w:hAnsiTheme="majorBidi" w:cstheme="majorBidi"/>
          <w:sz w:val="24"/>
          <w:szCs w:val="24"/>
          <w:lang w:val="sv-SE"/>
        </w:rPr>
        <w:t>g</w:t>
      </w:r>
      <w:r w:rsidRPr="00762642">
        <w:rPr>
          <w:rFonts w:asciiTheme="majorBidi" w:hAnsiTheme="majorBidi" w:cstheme="majorBidi"/>
          <w:sz w:val="24"/>
          <w:szCs w:val="24"/>
          <w:lang w:val="sv-SE"/>
        </w:rPr>
        <w:t xml:space="preserve">. melacak kelengkapan dan kesesuaian dan kelengkapan hasil analisis. Kriteria ini berfungsi melaksanakan inkuiri sedemikian rupa sehingga tingkat keterpercayaan penemuannya dapat dicapai dan mempertunjukkan derajat keterpercayaan hasil-hasil penemuan dengan jalan pembuktian oleh peneliti pada kenyataan ganda yang sedang diteliti. </w:t>
      </w:r>
    </w:p>
    <w:p w:rsidR="00722962" w:rsidRPr="00762642" w:rsidRDefault="00722962" w:rsidP="005C038B">
      <w:pPr>
        <w:numPr>
          <w:ilvl w:val="1"/>
          <w:numId w:val="3"/>
        </w:numPr>
        <w:tabs>
          <w:tab w:val="left" w:pos="567"/>
          <w:tab w:val="left" w:pos="1122"/>
          <w:tab w:val="left" w:pos="1870"/>
          <w:tab w:val="left" w:pos="2244"/>
        </w:tabs>
        <w:spacing w:after="0" w:line="480" w:lineRule="auto"/>
        <w:ind w:hanging="1800"/>
        <w:jc w:val="both"/>
        <w:rPr>
          <w:rFonts w:asciiTheme="majorBidi" w:hAnsiTheme="majorBidi" w:cstheme="majorBidi"/>
          <w:sz w:val="24"/>
          <w:szCs w:val="24"/>
        </w:rPr>
      </w:pPr>
      <w:r w:rsidRPr="00762642">
        <w:rPr>
          <w:rFonts w:asciiTheme="majorBidi" w:hAnsiTheme="majorBidi" w:cstheme="majorBidi"/>
          <w:sz w:val="24"/>
          <w:szCs w:val="24"/>
        </w:rPr>
        <w:t>Standar keteralihan (</w:t>
      </w:r>
      <w:r w:rsidRPr="003003E5">
        <w:rPr>
          <w:rFonts w:asciiTheme="majorBidi" w:hAnsiTheme="majorBidi" w:cstheme="majorBidi"/>
          <w:i/>
          <w:iCs/>
          <w:sz w:val="24"/>
          <w:szCs w:val="24"/>
        </w:rPr>
        <w:t>transferability</w:t>
      </w:r>
      <w:r w:rsidRPr="00762642">
        <w:rPr>
          <w:rFonts w:asciiTheme="majorBidi" w:hAnsiTheme="majorBidi" w:cstheme="majorBidi"/>
          <w:sz w:val="24"/>
          <w:szCs w:val="24"/>
        </w:rPr>
        <w:t>)</w:t>
      </w:r>
    </w:p>
    <w:p w:rsidR="00722962" w:rsidRPr="00762642" w:rsidRDefault="00722962" w:rsidP="005C038B">
      <w:pPr>
        <w:tabs>
          <w:tab w:val="left" w:pos="1870"/>
          <w:tab w:val="left" w:pos="2244"/>
        </w:tabs>
        <w:spacing w:after="0" w:line="480" w:lineRule="auto"/>
        <w:ind w:left="567" w:firstLine="567"/>
        <w:jc w:val="both"/>
        <w:rPr>
          <w:rFonts w:asciiTheme="majorBidi" w:hAnsiTheme="majorBidi" w:cstheme="majorBidi"/>
          <w:sz w:val="24"/>
          <w:szCs w:val="24"/>
        </w:rPr>
      </w:pPr>
      <w:r w:rsidRPr="00762642">
        <w:rPr>
          <w:rFonts w:asciiTheme="majorBidi" w:hAnsiTheme="majorBidi" w:cstheme="majorBidi"/>
          <w:sz w:val="24"/>
          <w:szCs w:val="24"/>
          <w:lang w:val="fi-FI"/>
        </w:rPr>
        <w:t xml:space="preserve">Keteralihan sebagai persoalan empiris bergantung pada kesamaan antara konteks pengirim dan penerima. </w:t>
      </w:r>
      <w:r w:rsidRPr="00762642">
        <w:rPr>
          <w:rFonts w:asciiTheme="majorBidi" w:hAnsiTheme="majorBidi" w:cstheme="majorBidi"/>
          <w:sz w:val="24"/>
          <w:szCs w:val="24"/>
        </w:rPr>
        <w:t xml:space="preserve">Suatu hasil penelitian dianggap memiliki </w:t>
      </w:r>
      <w:r w:rsidRPr="00762642">
        <w:rPr>
          <w:rFonts w:asciiTheme="majorBidi" w:hAnsiTheme="majorBidi" w:cstheme="majorBidi"/>
          <w:i/>
          <w:iCs/>
          <w:sz w:val="24"/>
          <w:szCs w:val="24"/>
        </w:rPr>
        <w:t>transferbilitas</w:t>
      </w:r>
      <w:r w:rsidRPr="00762642">
        <w:rPr>
          <w:rFonts w:asciiTheme="majorBidi" w:hAnsiTheme="majorBidi" w:cstheme="majorBidi"/>
          <w:sz w:val="24"/>
          <w:szCs w:val="24"/>
        </w:rPr>
        <w:t xml:space="preserve"> tinggi apabila pembaca </w:t>
      </w:r>
      <w:r w:rsidR="003003E5">
        <w:rPr>
          <w:rFonts w:asciiTheme="majorBidi" w:hAnsiTheme="majorBidi" w:cstheme="majorBidi"/>
          <w:sz w:val="24"/>
          <w:szCs w:val="24"/>
        </w:rPr>
        <w:t xml:space="preserve">laporan memiliki pemahaman yang </w:t>
      </w:r>
      <w:r w:rsidRPr="00762642">
        <w:rPr>
          <w:rFonts w:asciiTheme="majorBidi" w:hAnsiTheme="majorBidi" w:cstheme="majorBidi"/>
          <w:sz w:val="24"/>
          <w:szCs w:val="24"/>
        </w:rPr>
        <w:t>jelas te</w:t>
      </w:r>
      <w:r w:rsidR="00D17C06">
        <w:rPr>
          <w:rFonts w:asciiTheme="majorBidi" w:hAnsiTheme="majorBidi" w:cstheme="majorBidi"/>
          <w:sz w:val="24"/>
          <w:szCs w:val="24"/>
        </w:rPr>
        <w:t>ntang fokus dan isi penelitian.</w:t>
      </w:r>
    </w:p>
    <w:p w:rsidR="00722962" w:rsidRPr="00762642" w:rsidRDefault="00722962" w:rsidP="00ED6D18">
      <w:pPr>
        <w:numPr>
          <w:ilvl w:val="1"/>
          <w:numId w:val="3"/>
        </w:numPr>
        <w:tabs>
          <w:tab w:val="left" w:pos="567"/>
          <w:tab w:val="left" w:pos="1122"/>
          <w:tab w:val="left" w:pos="1870"/>
          <w:tab w:val="left" w:pos="2244"/>
        </w:tabs>
        <w:spacing w:after="0" w:line="480" w:lineRule="auto"/>
        <w:ind w:hanging="1800"/>
        <w:jc w:val="both"/>
        <w:rPr>
          <w:rFonts w:asciiTheme="majorBidi" w:hAnsiTheme="majorBidi" w:cstheme="majorBidi"/>
          <w:sz w:val="24"/>
          <w:szCs w:val="24"/>
        </w:rPr>
      </w:pPr>
      <w:r w:rsidRPr="00762642">
        <w:rPr>
          <w:rFonts w:asciiTheme="majorBidi" w:hAnsiTheme="majorBidi" w:cstheme="majorBidi"/>
          <w:sz w:val="24"/>
          <w:szCs w:val="24"/>
        </w:rPr>
        <w:t>Standar kebergantungan (</w:t>
      </w:r>
      <w:r w:rsidRPr="003003E5">
        <w:rPr>
          <w:rFonts w:asciiTheme="majorBidi" w:hAnsiTheme="majorBidi" w:cstheme="majorBidi"/>
          <w:i/>
          <w:iCs/>
          <w:sz w:val="24"/>
          <w:szCs w:val="24"/>
        </w:rPr>
        <w:t>dependability</w:t>
      </w:r>
      <w:r w:rsidRPr="00762642">
        <w:rPr>
          <w:rFonts w:asciiTheme="majorBidi" w:hAnsiTheme="majorBidi" w:cstheme="majorBidi"/>
          <w:sz w:val="24"/>
          <w:szCs w:val="24"/>
        </w:rPr>
        <w:t>)</w:t>
      </w:r>
    </w:p>
    <w:p w:rsidR="00722962" w:rsidRDefault="00722962" w:rsidP="00ED6D18">
      <w:pPr>
        <w:tabs>
          <w:tab w:val="left" w:pos="567"/>
          <w:tab w:val="left" w:pos="1122"/>
          <w:tab w:val="left" w:pos="1870"/>
          <w:tab w:val="left" w:pos="2244"/>
        </w:tabs>
        <w:spacing w:after="0" w:line="480" w:lineRule="auto"/>
        <w:ind w:left="567" w:firstLine="567"/>
        <w:jc w:val="both"/>
        <w:rPr>
          <w:rFonts w:asciiTheme="majorBidi" w:hAnsiTheme="majorBidi" w:cstheme="majorBidi"/>
          <w:sz w:val="24"/>
          <w:szCs w:val="24"/>
        </w:rPr>
      </w:pPr>
      <w:r w:rsidRPr="00762642">
        <w:rPr>
          <w:rFonts w:asciiTheme="majorBidi" w:hAnsiTheme="majorBidi" w:cstheme="majorBidi"/>
          <w:sz w:val="24"/>
          <w:szCs w:val="24"/>
        </w:rPr>
        <w:t>Merupakan substitusi istilah reliabilitas dalam penelitian nonkualitatif. jika suatu kondisi dilakukan pengujian dengan beberapa kali pengulangan dan hasilnya secara esensial sama, maka dikatakan reliabilitasnya tercapai.</w:t>
      </w:r>
    </w:p>
    <w:p w:rsidR="00A5440B" w:rsidRDefault="00A5440B" w:rsidP="00ED6D18">
      <w:pPr>
        <w:tabs>
          <w:tab w:val="left" w:pos="567"/>
          <w:tab w:val="left" w:pos="1122"/>
          <w:tab w:val="left" w:pos="1870"/>
          <w:tab w:val="left" w:pos="2244"/>
        </w:tabs>
        <w:spacing w:after="0" w:line="480" w:lineRule="auto"/>
        <w:ind w:left="567" w:firstLine="567"/>
        <w:jc w:val="both"/>
        <w:rPr>
          <w:rFonts w:asciiTheme="majorBidi" w:hAnsiTheme="majorBidi" w:cstheme="majorBidi"/>
          <w:sz w:val="24"/>
          <w:szCs w:val="24"/>
        </w:rPr>
      </w:pPr>
    </w:p>
    <w:p w:rsidR="00A5440B" w:rsidRPr="00762642" w:rsidRDefault="00A5440B" w:rsidP="00ED6D18">
      <w:pPr>
        <w:tabs>
          <w:tab w:val="left" w:pos="567"/>
          <w:tab w:val="left" w:pos="1122"/>
          <w:tab w:val="left" w:pos="1870"/>
          <w:tab w:val="left" w:pos="2244"/>
        </w:tabs>
        <w:spacing w:after="0" w:line="480" w:lineRule="auto"/>
        <w:ind w:left="567" w:firstLine="567"/>
        <w:jc w:val="both"/>
        <w:rPr>
          <w:rFonts w:asciiTheme="majorBidi" w:hAnsiTheme="majorBidi" w:cstheme="majorBidi"/>
          <w:sz w:val="24"/>
          <w:szCs w:val="24"/>
        </w:rPr>
      </w:pPr>
    </w:p>
    <w:p w:rsidR="00722962" w:rsidRPr="00762642" w:rsidRDefault="00722962" w:rsidP="007D6315">
      <w:pPr>
        <w:numPr>
          <w:ilvl w:val="1"/>
          <w:numId w:val="3"/>
        </w:numPr>
        <w:tabs>
          <w:tab w:val="left" w:pos="567"/>
          <w:tab w:val="left" w:pos="1122"/>
          <w:tab w:val="left" w:pos="1870"/>
          <w:tab w:val="left" w:pos="2244"/>
        </w:tabs>
        <w:spacing w:after="0" w:line="480" w:lineRule="auto"/>
        <w:ind w:hanging="1800"/>
        <w:jc w:val="both"/>
        <w:rPr>
          <w:rFonts w:asciiTheme="majorBidi" w:hAnsiTheme="majorBidi" w:cstheme="majorBidi"/>
          <w:sz w:val="24"/>
          <w:szCs w:val="24"/>
        </w:rPr>
      </w:pPr>
      <w:r w:rsidRPr="00762642">
        <w:rPr>
          <w:rFonts w:asciiTheme="majorBidi" w:hAnsiTheme="majorBidi" w:cstheme="majorBidi"/>
          <w:sz w:val="24"/>
          <w:szCs w:val="24"/>
        </w:rPr>
        <w:lastRenderedPageBreak/>
        <w:t>Standar kepastian (</w:t>
      </w:r>
      <w:r w:rsidRPr="003003E5">
        <w:rPr>
          <w:rFonts w:asciiTheme="majorBidi" w:hAnsiTheme="majorBidi" w:cstheme="majorBidi"/>
          <w:i/>
          <w:iCs/>
          <w:sz w:val="24"/>
          <w:szCs w:val="24"/>
        </w:rPr>
        <w:t>confirmability</w:t>
      </w:r>
      <w:r w:rsidRPr="00762642">
        <w:rPr>
          <w:rFonts w:asciiTheme="majorBidi" w:hAnsiTheme="majorBidi" w:cstheme="majorBidi"/>
          <w:sz w:val="24"/>
          <w:szCs w:val="24"/>
        </w:rPr>
        <w:t>)</w:t>
      </w:r>
    </w:p>
    <w:p w:rsidR="00722962" w:rsidRPr="00762642" w:rsidRDefault="00722962" w:rsidP="00183E74">
      <w:pPr>
        <w:tabs>
          <w:tab w:val="left" w:pos="1870"/>
          <w:tab w:val="left" w:pos="2244"/>
        </w:tabs>
        <w:spacing w:after="0" w:line="480" w:lineRule="auto"/>
        <w:ind w:left="567" w:firstLine="567"/>
        <w:jc w:val="both"/>
        <w:rPr>
          <w:rFonts w:asciiTheme="majorBidi" w:hAnsiTheme="majorBidi" w:cstheme="majorBidi"/>
          <w:sz w:val="24"/>
          <w:szCs w:val="24"/>
        </w:rPr>
      </w:pPr>
      <w:r w:rsidRPr="00762642">
        <w:rPr>
          <w:rFonts w:asciiTheme="majorBidi" w:hAnsiTheme="majorBidi" w:cstheme="majorBidi"/>
          <w:sz w:val="24"/>
          <w:szCs w:val="24"/>
        </w:rPr>
        <w:t>Kriteria ini berasal dari konsep “obyektivitas” menurut nonkualita</w:t>
      </w:r>
      <w:r w:rsidR="00183E74">
        <w:rPr>
          <w:rFonts w:asciiTheme="majorBidi" w:hAnsiTheme="majorBidi" w:cstheme="majorBidi"/>
          <w:sz w:val="24"/>
          <w:szCs w:val="24"/>
        </w:rPr>
        <w:t xml:space="preserve">tif yang menekankan pada orang </w:t>
      </w:r>
      <w:r w:rsidRPr="00762642">
        <w:rPr>
          <w:rFonts w:asciiTheme="majorBidi" w:hAnsiTheme="majorBidi" w:cstheme="majorBidi"/>
          <w:sz w:val="24"/>
          <w:szCs w:val="24"/>
        </w:rPr>
        <w:t>ya</w:t>
      </w:r>
      <w:r w:rsidR="00183E74">
        <w:rPr>
          <w:rFonts w:asciiTheme="majorBidi" w:hAnsiTheme="majorBidi" w:cstheme="majorBidi"/>
          <w:sz w:val="24"/>
          <w:szCs w:val="24"/>
        </w:rPr>
        <w:t xml:space="preserve">kni jika </w:t>
      </w:r>
      <w:r w:rsidRPr="00762642">
        <w:rPr>
          <w:rFonts w:asciiTheme="majorBidi" w:hAnsiTheme="majorBidi" w:cstheme="majorBidi"/>
          <w:sz w:val="24"/>
          <w:szCs w:val="24"/>
        </w:rPr>
        <w:t>sesuatu itu obyektif, berarti dapat dipercaya, faktual, dan dapat dipastikan.</w:t>
      </w:r>
      <w:r w:rsidRPr="00762642">
        <w:rPr>
          <w:rStyle w:val="FootnoteReference"/>
          <w:rFonts w:asciiTheme="majorBidi" w:hAnsiTheme="majorBidi" w:cstheme="majorBidi"/>
          <w:sz w:val="24"/>
          <w:szCs w:val="24"/>
        </w:rPr>
        <w:footnoteReference w:id="29"/>
      </w:r>
    </w:p>
    <w:p w:rsidR="00140E73" w:rsidRDefault="00722962" w:rsidP="00140E73">
      <w:pPr>
        <w:tabs>
          <w:tab w:val="left" w:pos="426"/>
          <w:tab w:val="left" w:pos="1870"/>
          <w:tab w:val="left" w:pos="2244"/>
        </w:tabs>
        <w:spacing w:after="0" w:line="480" w:lineRule="auto"/>
        <w:ind w:left="426" w:firstLine="567"/>
        <w:jc w:val="both"/>
        <w:rPr>
          <w:rFonts w:asciiTheme="majorBidi" w:hAnsiTheme="majorBidi" w:cstheme="majorBidi"/>
          <w:sz w:val="24"/>
          <w:szCs w:val="24"/>
        </w:rPr>
      </w:pPr>
      <w:r w:rsidRPr="00762642">
        <w:rPr>
          <w:rFonts w:asciiTheme="majorBidi" w:hAnsiTheme="majorBidi" w:cstheme="majorBidi"/>
          <w:sz w:val="24"/>
          <w:szCs w:val="24"/>
        </w:rPr>
        <w:t>Untuk mengecek keabsahan data tenta</w:t>
      </w:r>
      <w:r w:rsidR="004D4F6F" w:rsidRPr="00762642">
        <w:rPr>
          <w:rFonts w:asciiTheme="majorBidi" w:hAnsiTheme="majorBidi" w:cstheme="majorBidi"/>
          <w:sz w:val="24"/>
          <w:szCs w:val="24"/>
        </w:rPr>
        <w:t xml:space="preserve">ng upaya guru dalam menumbuhkan </w:t>
      </w:r>
      <w:r w:rsidRPr="00762642">
        <w:rPr>
          <w:rFonts w:asciiTheme="majorBidi" w:hAnsiTheme="majorBidi" w:cstheme="majorBidi"/>
          <w:sz w:val="24"/>
          <w:szCs w:val="24"/>
        </w:rPr>
        <w:t>kedisiplinan siswa di MAN Nglawak Kertosono, peneliti  dalam melakukan penelitian ini menggunakan teknik triangulasi, perpanjangan keikutsertaan, ketekunan pengamatan dan teknik diskusi atau pemeriksaan dengan teman sejawat dan guru kelas atau guru yang lain serta konsultasi dengan pembimbing.</w:t>
      </w:r>
    </w:p>
    <w:p w:rsidR="00722962" w:rsidRPr="00762642" w:rsidRDefault="00F12A1E" w:rsidP="00140E73">
      <w:pPr>
        <w:tabs>
          <w:tab w:val="left" w:pos="426"/>
          <w:tab w:val="left" w:pos="1870"/>
          <w:tab w:val="left" w:pos="2244"/>
        </w:tabs>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Triangulasi merupakan teknik yang lazim dipakai </w:t>
      </w:r>
      <w:r w:rsidR="00722962" w:rsidRPr="00762642">
        <w:rPr>
          <w:rFonts w:asciiTheme="majorBidi" w:hAnsiTheme="majorBidi" w:cstheme="majorBidi"/>
          <w:sz w:val="24"/>
          <w:szCs w:val="24"/>
        </w:rPr>
        <w:t>untuk uji validitas dalam penel</w:t>
      </w:r>
      <w:r w:rsidR="00B02B5B">
        <w:rPr>
          <w:rFonts w:asciiTheme="majorBidi" w:hAnsiTheme="majorBidi" w:cstheme="majorBidi"/>
          <w:sz w:val="24"/>
          <w:szCs w:val="24"/>
        </w:rPr>
        <w:t xml:space="preserve">itian kualitatif. </w:t>
      </w:r>
      <w:r w:rsidR="00722962" w:rsidRPr="00762642">
        <w:rPr>
          <w:rFonts w:asciiTheme="majorBidi" w:hAnsiTheme="majorBidi" w:cstheme="majorBidi"/>
          <w:sz w:val="24"/>
          <w:szCs w:val="24"/>
        </w:rPr>
        <w:t>Di</w:t>
      </w:r>
      <w:r w:rsidR="0083703A">
        <w:rPr>
          <w:rFonts w:asciiTheme="majorBidi" w:hAnsiTheme="majorBidi" w:cstheme="majorBidi"/>
          <w:sz w:val="24"/>
          <w:szCs w:val="24"/>
        </w:rPr>
        <w:t xml:space="preserve"> </w:t>
      </w:r>
      <w:r w:rsidR="00722962" w:rsidRPr="00762642">
        <w:rPr>
          <w:rFonts w:asciiTheme="majorBidi" w:hAnsiTheme="majorBidi" w:cstheme="majorBidi"/>
          <w:sz w:val="24"/>
          <w:szCs w:val="24"/>
        </w:rPr>
        <w:t>mana triangulasi adalah teknik pemeriksaan keabsahan data yang memanfaatkan sesuatu yang lain di</w:t>
      </w:r>
      <w:r w:rsidR="00A67E66">
        <w:rPr>
          <w:rFonts w:asciiTheme="majorBidi" w:hAnsiTheme="majorBidi" w:cstheme="majorBidi"/>
          <w:sz w:val="24"/>
          <w:szCs w:val="24"/>
        </w:rPr>
        <w:t xml:space="preserve"> </w:t>
      </w:r>
      <w:r w:rsidR="00722962" w:rsidRPr="00762642">
        <w:rPr>
          <w:rFonts w:asciiTheme="majorBidi" w:hAnsiTheme="majorBidi" w:cstheme="majorBidi"/>
          <w:sz w:val="24"/>
          <w:szCs w:val="24"/>
        </w:rPr>
        <w:t>luar data untuk keperluan pengecekan atau sebagai pembanding terhadap data itu.</w:t>
      </w:r>
      <w:r w:rsidR="00722962" w:rsidRPr="00762642">
        <w:rPr>
          <w:rStyle w:val="FootnoteReference"/>
          <w:rFonts w:asciiTheme="majorBidi" w:hAnsiTheme="majorBidi" w:cstheme="majorBidi"/>
          <w:sz w:val="24"/>
          <w:szCs w:val="24"/>
        </w:rPr>
        <w:footnoteReference w:id="30"/>
      </w:r>
    </w:p>
    <w:p w:rsidR="00722962" w:rsidRPr="00762642" w:rsidRDefault="00722962" w:rsidP="00762642">
      <w:pPr>
        <w:spacing w:after="0" w:line="480" w:lineRule="auto"/>
        <w:ind w:left="720" w:firstLine="273"/>
        <w:jc w:val="both"/>
        <w:rPr>
          <w:rFonts w:asciiTheme="majorBidi" w:hAnsiTheme="majorBidi" w:cstheme="majorBidi"/>
          <w:sz w:val="24"/>
          <w:szCs w:val="24"/>
          <w:lang w:val="sv-SE"/>
        </w:rPr>
      </w:pPr>
      <w:r w:rsidRPr="00762642">
        <w:rPr>
          <w:rFonts w:asciiTheme="majorBidi" w:hAnsiTheme="majorBidi" w:cstheme="majorBidi"/>
          <w:sz w:val="24"/>
          <w:szCs w:val="24"/>
          <w:lang w:val="sv-SE"/>
        </w:rPr>
        <w:t>Teknik triangulasi yang digunakan dalam penelitian ini adalah:</w:t>
      </w:r>
    </w:p>
    <w:p w:rsidR="004D4F6F" w:rsidRPr="00762642" w:rsidRDefault="004D4F6F" w:rsidP="004D4F6F">
      <w:pPr>
        <w:pStyle w:val="ListParagraph"/>
        <w:numPr>
          <w:ilvl w:val="0"/>
          <w:numId w:val="15"/>
        </w:numPr>
        <w:tabs>
          <w:tab w:val="left" w:pos="720"/>
          <w:tab w:val="left" w:pos="1870"/>
          <w:tab w:val="left" w:pos="2244"/>
        </w:tabs>
        <w:spacing w:line="480" w:lineRule="auto"/>
        <w:ind w:left="709" w:hanging="283"/>
        <w:jc w:val="both"/>
        <w:rPr>
          <w:rFonts w:asciiTheme="majorBidi" w:hAnsiTheme="majorBidi" w:cstheme="majorBidi"/>
          <w:lang w:val="sv-SE"/>
        </w:rPr>
      </w:pPr>
      <w:r w:rsidRPr="00762642">
        <w:rPr>
          <w:rFonts w:asciiTheme="majorBidi" w:hAnsiTheme="majorBidi" w:cstheme="majorBidi"/>
          <w:lang w:val="sv-SE"/>
        </w:rPr>
        <w:t>T</w:t>
      </w:r>
      <w:r w:rsidR="00722962" w:rsidRPr="00762642">
        <w:rPr>
          <w:rFonts w:asciiTheme="majorBidi" w:hAnsiTheme="majorBidi" w:cstheme="majorBidi"/>
          <w:lang w:val="sv-SE"/>
        </w:rPr>
        <w:t>riangulasi sumber yakni membandingkan data hasil pengamatan dengan hasil wawancara, data hasil wawancara dengan hasil dokumentasi dan data hasil pengamatan dengan dokumentasi. Triangulasi sumber digunakan untuk membandingkan dan mengecek derajat keterpercayaan suatu informasi yang diper</w:t>
      </w:r>
      <w:r w:rsidRPr="00762642">
        <w:rPr>
          <w:rFonts w:asciiTheme="majorBidi" w:hAnsiTheme="majorBidi" w:cstheme="majorBidi"/>
          <w:lang w:val="sv-SE"/>
        </w:rPr>
        <w:t>oleh melalui alat yang berbeda.</w:t>
      </w:r>
    </w:p>
    <w:p w:rsidR="004D4F6F" w:rsidRPr="00762642" w:rsidRDefault="00722962" w:rsidP="004D4F6F">
      <w:pPr>
        <w:pStyle w:val="ListParagraph"/>
        <w:numPr>
          <w:ilvl w:val="0"/>
          <w:numId w:val="15"/>
        </w:numPr>
        <w:tabs>
          <w:tab w:val="left" w:pos="720"/>
          <w:tab w:val="left" w:pos="1870"/>
          <w:tab w:val="left" w:pos="2244"/>
        </w:tabs>
        <w:spacing w:line="480" w:lineRule="auto"/>
        <w:ind w:left="709" w:hanging="283"/>
        <w:jc w:val="both"/>
        <w:rPr>
          <w:rFonts w:asciiTheme="majorBidi" w:hAnsiTheme="majorBidi" w:cstheme="majorBidi"/>
          <w:lang w:val="sv-SE"/>
        </w:rPr>
      </w:pPr>
      <w:r w:rsidRPr="00762642">
        <w:rPr>
          <w:rFonts w:asciiTheme="majorBidi" w:hAnsiTheme="majorBidi" w:cstheme="majorBidi"/>
          <w:lang w:val="sv-SE"/>
        </w:rPr>
        <w:lastRenderedPageBreak/>
        <w:t xml:space="preserve">Triangulasi metode </w:t>
      </w:r>
      <w:r w:rsidR="00777E96" w:rsidRPr="00762642">
        <w:rPr>
          <w:rFonts w:asciiTheme="majorBidi" w:hAnsiTheme="majorBidi" w:cstheme="majorBidi"/>
          <w:lang w:val="sv-SE"/>
        </w:rPr>
        <w:t>digunakan oleh peneliti</w:t>
      </w:r>
      <w:r w:rsidRPr="00762642">
        <w:rPr>
          <w:rFonts w:asciiTheme="majorBidi" w:hAnsiTheme="majorBidi" w:cstheme="majorBidi"/>
          <w:lang w:val="sv-SE"/>
        </w:rPr>
        <w:t xml:space="preserve"> </w:t>
      </w:r>
      <w:r w:rsidR="00777E96" w:rsidRPr="00762642">
        <w:rPr>
          <w:rFonts w:asciiTheme="majorBidi" w:hAnsiTheme="majorBidi" w:cstheme="majorBidi"/>
          <w:lang w:val="sv-SE"/>
        </w:rPr>
        <w:t>untuk mencari data tentang feomena yang sudah diperoleh</w:t>
      </w:r>
      <w:r w:rsidRPr="00762642">
        <w:rPr>
          <w:rFonts w:asciiTheme="majorBidi" w:hAnsiTheme="majorBidi" w:cstheme="majorBidi"/>
          <w:lang w:val="sv-SE"/>
        </w:rPr>
        <w:t xml:space="preserve"> </w:t>
      </w:r>
      <w:r w:rsidR="00777E96" w:rsidRPr="00762642">
        <w:rPr>
          <w:rFonts w:asciiTheme="majorBidi" w:hAnsiTheme="majorBidi" w:cstheme="majorBidi"/>
          <w:lang w:val="sv-SE"/>
        </w:rPr>
        <w:t xml:space="preserve">dengan menggunakan </w:t>
      </w:r>
      <w:r w:rsidRPr="00762642">
        <w:rPr>
          <w:rFonts w:asciiTheme="majorBidi" w:hAnsiTheme="majorBidi" w:cstheme="majorBidi"/>
          <w:lang w:val="sv-SE"/>
        </w:rPr>
        <w:t>teknik wawancara, observasi, dokumentasi dari berbagai sumber.</w:t>
      </w:r>
      <w:r w:rsidR="00777E96" w:rsidRPr="00762642">
        <w:rPr>
          <w:rFonts w:asciiTheme="majorBidi" w:hAnsiTheme="majorBidi" w:cstheme="majorBidi"/>
          <w:lang w:val="sv-SE"/>
        </w:rPr>
        <w:t xml:space="preserve"> Hasil yang diperoleh dengan menggunakan teknik yang be</w:t>
      </w:r>
      <w:r w:rsidR="00353109">
        <w:rPr>
          <w:rFonts w:asciiTheme="majorBidi" w:hAnsiTheme="majorBidi" w:cstheme="majorBidi"/>
          <w:lang w:val="sv-SE"/>
        </w:rPr>
        <w:t xml:space="preserve">rbeda itu kemudian dibandingkan </w:t>
      </w:r>
      <w:r w:rsidR="00777E96" w:rsidRPr="00762642">
        <w:rPr>
          <w:rFonts w:asciiTheme="majorBidi" w:hAnsiTheme="majorBidi" w:cstheme="majorBidi"/>
          <w:lang w:val="sv-SE"/>
        </w:rPr>
        <w:t>dan disimpulkan sehingga memperoleh data yang dipercaya.</w:t>
      </w:r>
    </w:p>
    <w:p w:rsidR="00722962" w:rsidRPr="00762642" w:rsidRDefault="00722962" w:rsidP="004D4F6F">
      <w:pPr>
        <w:pStyle w:val="ListParagraph"/>
        <w:numPr>
          <w:ilvl w:val="0"/>
          <w:numId w:val="15"/>
        </w:numPr>
        <w:tabs>
          <w:tab w:val="left" w:pos="720"/>
          <w:tab w:val="left" w:pos="1870"/>
          <w:tab w:val="left" w:pos="2244"/>
        </w:tabs>
        <w:spacing w:line="480" w:lineRule="auto"/>
        <w:ind w:left="709" w:hanging="283"/>
        <w:jc w:val="both"/>
        <w:rPr>
          <w:rFonts w:asciiTheme="majorBidi" w:hAnsiTheme="majorBidi" w:cstheme="majorBidi"/>
          <w:lang w:val="sv-SE"/>
        </w:rPr>
      </w:pPr>
      <w:r w:rsidRPr="00762642">
        <w:rPr>
          <w:rFonts w:asciiTheme="majorBidi" w:hAnsiTheme="majorBidi" w:cstheme="majorBidi"/>
          <w:lang w:val="sv-SE"/>
        </w:rPr>
        <w:t xml:space="preserve">Triangulasi data digunakan untuk mencari data </w:t>
      </w:r>
      <w:r w:rsidR="00777E96" w:rsidRPr="00762642">
        <w:rPr>
          <w:rFonts w:asciiTheme="majorBidi" w:hAnsiTheme="majorBidi" w:cstheme="majorBidi"/>
          <w:lang w:val="sv-SE"/>
        </w:rPr>
        <w:t xml:space="preserve">sehingga dapat dibuktikan </w:t>
      </w:r>
      <w:r w:rsidRPr="00762642">
        <w:rPr>
          <w:rFonts w:asciiTheme="majorBidi" w:hAnsiTheme="majorBidi" w:cstheme="majorBidi"/>
          <w:lang w:val="sv-SE"/>
        </w:rPr>
        <w:t>bahwa data itu terpercaya. Informasi yang sama bisa diterima dari sumber yang berbeda.</w:t>
      </w:r>
    </w:p>
    <w:p w:rsidR="00722962" w:rsidRPr="00762642" w:rsidRDefault="00722962" w:rsidP="00645D60">
      <w:pPr>
        <w:tabs>
          <w:tab w:val="left" w:pos="426"/>
          <w:tab w:val="left" w:pos="1870"/>
          <w:tab w:val="left" w:pos="2244"/>
        </w:tabs>
        <w:spacing w:after="0" w:line="480" w:lineRule="auto"/>
        <w:ind w:left="426" w:firstLine="567"/>
        <w:jc w:val="both"/>
        <w:rPr>
          <w:rFonts w:asciiTheme="majorBidi" w:hAnsiTheme="majorBidi" w:cstheme="majorBidi"/>
          <w:sz w:val="24"/>
          <w:szCs w:val="24"/>
          <w:lang w:val="sv-SE"/>
        </w:rPr>
      </w:pPr>
      <w:r w:rsidRPr="00762642">
        <w:rPr>
          <w:rFonts w:asciiTheme="majorBidi" w:hAnsiTheme="majorBidi" w:cstheme="majorBidi"/>
          <w:sz w:val="24"/>
          <w:szCs w:val="24"/>
          <w:lang w:val="sv-SE"/>
        </w:rPr>
        <w:t xml:space="preserve">Perpanjangan keikutsertaan berarti </w:t>
      </w:r>
      <w:r w:rsidR="008B77B6">
        <w:rPr>
          <w:rFonts w:asciiTheme="majorBidi" w:hAnsiTheme="majorBidi" w:cstheme="majorBidi"/>
          <w:sz w:val="24"/>
          <w:szCs w:val="24"/>
          <w:lang w:val="sv-SE"/>
        </w:rPr>
        <w:t>”</w:t>
      </w:r>
      <w:r w:rsidRPr="00762642">
        <w:rPr>
          <w:rFonts w:asciiTheme="majorBidi" w:hAnsiTheme="majorBidi" w:cstheme="majorBidi"/>
          <w:sz w:val="24"/>
          <w:szCs w:val="24"/>
          <w:lang w:val="sv-SE"/>
        </w:rPr>
        <w:t>peneliti tinggal di</w:t>
      </w:r>
      <w:r w:rsidR="00353109">
        <w:rPr>
          <w:rFonts w:asciiTheme="majorBidi" w:hAnsiTheme="majorBidi" w:cstheme="majorBidi"/>
          <w:sz w:val="24"/>
          <w:szCs w:val="24"/>
          <w:lang w:val="sv-SE"/>
        </w:rPr>
        <w:t xml:space="preserve"> </w:t>
      </w:r>
      <w:r w:rsidRPr="00762642">
        <w:rPr>
          <w:rFonts w:asciiTheme="majorBidi" w:hAnsiTheme="majorBidi" w:cstheme="majorBidi"/>
          <w:sz w:val="24"/>
          <w:szCs w:val="24"/>
          <w:lang w:val="sv-SE"/>
        </w:rPr>
        <w:t>lapangan penelitian sampai kejenuhan pengumpulan data tercapai</w:t>
      </w:r>
      <w:r w:rsidR="008B77B6">
        <w:rPr>
          <w:rFonts w:asciiTheme="majorBidi" w:hAnsiTheme="majorBidi" w:cstheme="majorBidi"/>
          <w:sz w:val="24"/>
          <w:szCs w:val="24"/>
          <w:lang w:val="sv-SE"/>
        </w:rPr>
        <w:t>”</w:t>
      </w:r>
      <w:r w:rsidRPr="00762642">
        <w:rPr>
          <w:rFonts w:asciiTheme="majorBidi" w:hAnsiTheme="majorBidi" w:cstheme="majorBidi"/>
          <w:sz w:val="24"/>
          <w:szCs w:val="24"/>
          <w:lang w:val="sv-SE"/>
        </w:rPr>
        <w:t>.</w:t>
      </w:r>
      <w:r w:rsidRPr="00762642">
        <w:rPr>
          <w:rStyle w:val="FootnoteReference"/>
          <w:rFonts w:asciiTheme="majorBidi" w:hAnsiTheme="majorBidi" w:cstheme="majorBidi"/>
          <w:sz w:val="24"/>
          <w:szCs w:val="24"/>
          <w:lang w:val="sv-SE"/>
        </w:rPr>
        <w:footnoteReference w:id="31"/>
      </w:r>
    </w:p>
    <w:p w:rsidR="00722962" w:rsidRPr="00762642" w:rsidRDefault="00722962" w:rsidP="008B77B6">
      <w:pPr>
        <w:tabs>
          <w:tab w:val="left" w:pos="720"/>
          <w:tab w:val="left" w:pos="1870"/>
          <w:tab w:val="left" w:pos="2244"/>
        </w:tabs>
        <w:spacing w:after="0" w:line="480" w:lineRule="auto"/>
        <w:ind w:left="426" w:firstLine="567"/>
        <w:jc w:val="both"/>
        <w:rPr>
          <w:rFonts w:asciiTheme="majorBidi" w:hAnsiTheme="majorBidi" w:cstheme="majorBidi"/>
          <w:sz w:val="24"/>
          <w:szCs w:val="24"/>
          <w:lang w:val="sv-SE"/>
        </w:rPr>
      </w:pPr>
      <w:r w:rsidRPr="00762642">
        <w:rPr>
          <w:rFonts w:asciiTheme="majorBidi" w:hAnsiTheme="majorBidi" w:cstheme="majorBidi"/>
          <w:sz w:val="24"/>
          <w:szCs w:val="24"/>
          <w:lang w:val="sv-SE"/>
        </w:rPr>
        <w:t xml:space="preserve">Ketekunan pengamatan bermaksud </w:t>
      </w:r>
      <w:r w:rsidR="008B77B6">
        <w:rPr>
          <w:rFonts w:asciiTheme="majorBidi" w:hAnsiTheme="majorBidi" w:cstheme="majorBidi"/>
          <w:sz w:val="24"/>
          <w:szCs w:val="24"/>
          <w:lang w:val="sv-SE"/>
        </w:rPr>
        <w:t>”</w:t>
      </w:r>
      <w:r w:rsidRPr="00762642">
        <w:rPr>
          <w:rFonts w:asciiTheme="majorBidi" w:hAnsiTheme="majorBidi" w:cstheme="majorBidi"/>
          <w:sz w:val="24"/>
          <w:szCs w:val="24"/>
          <w:lang w:val="sv-SE"/>
        </w:rPr>
        <w:t>menemukan ciri-ciri dan unsur-unsur dalam situasi yang sangat relevan dengan persoalan atau isu yang sedang dicari dan kemudian memusatkan diri pa</w:t>
      </w:r>
      <w:r w:rsidR="008B77B6">
        <w:rPr>
          <w:rFonts w:asciiTheme="majorBidi" w:hAnsiTheme="majorBidi" w:cstheme="majorBidi"/>
          <w:sz w:val="24"/>
          <w:szCs w:val="24"/>
          <w:lang w:val="sv-SE"/>
        </w:rPr>
        <w:t>da hal-hal tersebut secara rinci”</w:t>
      </w:r>
      <w:r w:rsidRPr="00762642">
        <w:rPr>
          <w:rFonts w:asciiTheme="majorBidi" w:hAnsiTheme="majorBidi" w:cstheme="majorBidi"/>
          <w:sz w:val="24"/>
          <w:szCs w:val="24"/>
          <w:lang w:val="sv-SE"/>
        </w:rPr>
        <w:t>.</w:t>
      </w:r>
      <w:r w:rsidRPr="00762642">
        <w:rPr>
          <w:rStyle w:val="FootnoteReference"/>
          <w:rFonts w:asciiTheme="majorBidi" w:hAnsiTheme="majorBidi" w:cstheme="majorBidi"/>
          <w:sz w:val="24"/>
          <w:szCs w:val="24"/>
          <w:lang w:val="sv-SE"/>
        </w:rPr>
        <w:footnoteReference w:id="32"/>
      </w:r>
    </w:p>
    <w:p w:rsidR="00722962" w:rsidRDefault="00722962" w:rsidP="004019C0">
      <w:pPr>
        <w:tabs>
          <w:tab w:val="left" w:pos="426"/>
          <w:tab w:val="left" w:pos="1870"/>
          <w:tab w:val="left" w:pos="2244"/>
        </w:tabs>
        <w:spacing w:after="0" w:line="480" w:lineRule="auto"/>
        <w:ind w:left="426" w:firstLine="567"/>
        <w:jc w:val="both"/>
        <w:rPr>
          <w:rFonts w:asciiTheme="majorBidi" w:hAnsiTheme="majorBidi" w:cstheme="majorBidi"/>
          <w:sz w:val="24"/>
          <w:szCs w:val="24"/>
          <w:lang w:val="sv-SE"/>
        </w:rPr>
      </w:pPr>
      <w:r w:rsidRPr="00762642">
        <w:rPr>
          <w:rFonts w:asciiTheme="majorBidi" w:hAnsiTheme="majorBidi" w:cstheme="majorBidi"/>
          <w:sz w:val="24"/>
          <w:szCs w:val="24"/>
          <w:lang w:val="sv-SE"/>
        </w:rPr>
        <w:t>Diskusi atau pemeriksaan dengan teman sejaw</w:t>
      </w:r>
      <w:r w:rsidR="004019C0">
        <w:rPr>
          <w:rFonts w:asciiTheme="majorBidi" w:hAnsiTheme="majorBidi" w:cstheme="majorBidi"/>
          <w:sz w:val="24"/>
          <w:szCs w:val="24"/>
          <w:lang w:val="sv-SE"/>
        </w:rPr>
        <w:t xml:space="preserve">at adalah </w:t>
      </w:r>
      <w:r w:rsidR="008B77B6">
        <w:rPr>
          <w:rFonts w:asciiTheme="majorBidi" w:hAnsiTheme="majorBidi" w:cstheme="majorBidi"/>
          <w:sz w:val="24"/>
          <w:szCs w:val="24"/>
          <w:lang w:val="sv-SE"/>
        </w:rPr>
        <w:t>”</w:t>
      </w:r>
      <w:r w:rsidR="004019C0">
        <w:rPr>
          <w:rFonts w:asciiTheme="majorBidi" w:hAnsiTheme="majorBidi" w:cstheme="majorBidi"/>
          <w:sz w:val="24"/>
          <w:szCs w:val="24"/>
          <w:lang w:val="sv-SE"/>
        </w:rPr>
        <w:t xml:space="preserve">teknik yang dilakukan </w:t>
      </w:r>
      <w:r w:rsidRPr="00762642">
        <w:rPr>
          <w:rFonts w:asciiTheme="majorBidi" w:hAnsiTheme="majorBidi" w:cstheme="majorBidi"/>
          <w:sz w:val="24"/>
          <w:szCs w:val="24"/>
          <w:lang w:val="sv-SE"/>
        </w:rPr>
        <w:t>dengan cara mengekspos hasil sementara atau hasil akhir yang diperoleh dalam bentuk diskusi dengan rekan-rekan sejawat</w:t>
      </w:r>
      <w:r w:rsidR="008B77B6">
        <w:rPr>
          <w:rFonts w:asciiTheme="majorBidi" w:hAnsiTheme="majorBidi" w:cstheme="majorBidi"/>
          <w:sz w:val="24"/>
          <w:szCs w:val="24"/>
          <w:lang w:val="sv-SE"/>
        </w:rPr>
        <w:t>”</w:t>
      </w:r>
      <w:r w:rsidRPr="00762642">
        <w:rPr>
          <w:rFonts w:asciiTheme="majorBidi" w:hAnsiTheme="majorBidi" w:cstheme="majorBidi"/>
          <w:sz w:val="24"/>
          <w:szCs w:val="24"/>
          <w:lang w:val="sv-SE"/>
        </w:rPr>
        <w:t>.</w:t>
      </w:r>
      <w:r w:rsidRPr="00762642">
        <w:rPr>
          <w:rStyle w:val="FootnoteReference"/>
          <w:rFonts w:asciiTheme="majorBidi" w:hAnsiTheme="majorBidi" w:cstheme="majorBidi"/>
          <w:sz w:val="24"/>
          <w:szCs w:val="24"/>
          <w:lang w:val="sv-SE"/>
        </w:rPr>
        <w:footnoteReference w:id="33"/>
      </w:r>
      <w:r w:rsidR="004019C0">
        <w:rPr>
          <w:rFonts w:asciiTheme="majorBidi" w:hAnsiTheme="majorBidi" w:cstheme="majorBidi"/>
          <w:sz w:val="24"/>
          <w:szCs w:val="24"/>
          <w:lang w:val="sv-SE"/>
        </w:rPr>
        <w:t xml:space="preserve"> </w:t>
      </w:r>
      <w:r w:rsidR="00762642" w:rsidRPr="00762642">
        <w:rPr>
          <w:rFonts w:asciiTheme="majorBidi" w:hAnsiTheme="majorBidi" w:cstheme="majorBidi"/>
          <w:sz w:val="24"/>
          <w:szCs w:val="24"/>
          <w:lang w:val="sv-SE"/>
        </w:rPr>
        <w:t>S</w:t>
      </w:r>
      <w:r w:rsidRPr="00762642">
        <w:rPr>
          <w:rFonts w:asciiTheme="majorBidi" w:hAnsiTheme="majorBidi" w:cstheme="majorBidi"/>
          <w:sz w:val="24"/>
          <w:szCs w:val="24"/>
          <w:lang w:val="sv-SE"/>
        </w:rPr>
        <w:t>elain mendiskusikan dan mengecek dengan teman sejawat</w:t>
      </w:r>
      <w:r w:rsidR="004019C0">
        <w:rPr>
          <w:rFonts w:asciiTheme="majorBidi" w:hAnsiTheme="majorBidi" w:cstheme="majorBidi"/>
          <w:sz w:val="24"/>
          <w:szCs w:val="24"/>
          <w:lang w:val="sv-SE"/>
        </w:rPr>
        <w:t xml:space="preserve">, </w:t>
      </w:r>
      <w:r w:rsidR="00353109">
        <w:rPr>
          <w:rFonts w:asciiTheme="majorBidi" w:hAnsiTheme="majorBidi" w:cstheme="majorBidi"/>
          <w:sz w:val="24"/>
          <w:szCs w:val="24"/>
          <w:lang w:val="sv-SE"/>
        </w:rPr>
        <w:t xml:space="preserve">proses </w:t>
      </w:r>
      <w:r w:rsidRPr="00762642">
        <w:rPr>
          <w:rFonts w:asciiTheme="majorBidi" w:hAnsiTheme="majorBidi" w:cstheme="majorBidi"/>
          <w:sz w:val="24"/>
          <w:szCs w:val="24"/>
          <w:lang w:val="sv-SE"/>
        </w:rPr>
        <w:t xml:space="preserve">dan hasil penelitian juga didiskusikan dengan dosen pembimbing. </w:t>
      </w:r>
    </w:p>
    <w:p w:rsidR="00BA0819" w:rsidRDefault="00BA0819" w:rsidP="00F867A8">
      <w:pPr>
        <w:tabs>
          <w:tab w:val="left" w:pos="426"/>
          <w:tab w:val="left" w:pos="1870"/>
          <w:tab w:val="left" w:pos="2244"/>
        </w:tabs>
        <w:spacing w:after="0" w:line="480" w:lineRule="auto"/>
        <w:ind w:left="426" w:firstLine="567"/>
        <w:jc w:val="both"/>
        <w:rPr>
          <w:rFonts w:asciiTheme="majorBidi" w:hAnsiTheme="majorBidi" w:cstheme="majorBidi"/>
          <w:sz w:val="24"/>
          <w:szCs w:val="24"/>
          <w:lang w:val="sv-SE"/>
        </w:rPr>
      </w:pPr>
    </w:p>
    <w:p w:rsidR="00A609AD" w:rsidRDefault="00A609AD" w:rsidP="00F867A8">
      <w:pPr>
        <w:tabs>
          <w:tab w:val="left" w:pos="426"/>
          <w:tab w:val="left" w:pos="1870"/>
          <w:tab w:val="left" w:pos="2244"/>
        </w:tabs>
        <w:spacing w:after="0" w:line="480" w:lineRule="auto"/>
        <w:ind w:left="426" w:firstLine="567"/>
        <w:jc w:val="both"/>
        <w:rPr>
          <w:rFonts w:asciiTheme="majorBidi" w:hAnsiTheme="majorBidi" w:cstheme="majorBidi"/>
          <w:sz w:val="24"/>
          <w:szCs w:val="24"/>
          <w:lang w:val="sv-SE"/>
        </w:rPr>
      </w:pPr>
    </w:p>
    <w:p w:rsidR="00722962" w:rsidRPr="00762642" w:rsidRDefault="00722962" w:rsidP="00F867A8">
      <w:pPr>
        <w:numPr>
          <w:ilvl w:val="0"/>
          <w:numId w:val="14"/>
        </w:numPr>
        <w:tabs>
          <w:tab w:val="left" w:pos="1870"/>
          <w:tab w:val="left" w:pos="2244"/>
        </w:tabs>
        <w:spacing w:after="0" w:line="480" w:lineRule="auto"/>
        <w:ind w:left="426" w:hanging="426"/>
        <w:jc w:val="both"/>
        <w:rPr>
          <w:rFonts w:asciiTheme="majorBidi" w:hAnsiTheme="majorBidi" w:cstheme="majorBidi"/>
          <w:b/>
          <w:sz w:val="24"/>
          <w:szCs w:val="24"/>
        </w:rPr>
      </w:pPr>
      <w:r w:rsidRPr="00762642">
        <w:rPr>
          <w:rFonts w:asciiTheme="majorBidi" w:hAnsiTheme="majorBidi" w:cstheme="majorBidi"/>
          <w:b/>
          <w:sz w:val="24"/>
          <w:szCs w:val="24"/>
        </w:rPr>
        <w:lastRenderedPageBreak/>
        <w:t>Tahap-Tahap Penelitian</w:t>
      </w:r>
    </w:p>
    <w:p w:rsidR="00722962" w:rsidRPr="00762642" w:rsidRDefault="00722962" w:rsidP="004D4F6F">
      <w:pPr>
        <w:pStyle w:val="BodyTextIndent"/>
        <w:tabs>
          <w:tab w:val="left" w:pos="360"/>
        </w:tabs>
        <w:ind w:left="426" w:firstLine="567"/>
        <w:rPr>
          <w:rFonts w:asciiTheme="majorBidi" w:hAnsiTheme="majorBidi" w:cstheme="majorBidi"/>
        </w:rPr>
      </w:pPr>
      <w:r w:rsidRPr="00762642">
        <w:rPr>
          <w:rFonts w:asciiTheme="majorBidi" w:hAnsiTheme="majorBidi" w:cstheme="majorBidi"/>
        </w:rPr>
        <w:t xml:space="preserve">Tahap-tahap dalam penelitian ini berpedoman pada pendapat Moleong yakni terdiri dari ; </w:t>
      </w:r>
      <w:r w:rsidR="008B77B6">
        <w:rPr>
          <w:rFonts w:asciiTheme="majorBidi" w:hAnsiTheme="majorBidi" w:cstheme="majorBidi"/>
        </w:rPr>
        <w:t>“</w:t>
      </w:r>
      <w:r w:rsidRPr="00762642">
        <w:rPr>
          <w:rFonts w:asciiTheme="majorBidi" w:hAnsiTheme="majorBidi" w:cstheme="majorBidi"/>
        </w:rPr>
        <w:t>tahap pra lapangan, tahap pekerjaan lapangan, tahap analisa data dan tahap pelaporan hasil penelitian</w:t>
      </w:r>
      <w:r w:rsidR="008B77B6">
        <w:rPr>
          <w:rFonts w:asciiTheme="majorBidi" w:hAnsiTheme="majorBidi" w:cstheme="majorBidi"/>
        </w:rPr>
        <w:t>”</w:t>
      </w:r>
      <w:r w:rsidRPr="00762642">
        <w:rPr>
          <w:rFonts w:asciiTheme="majorBidi" w:hAnsiTheme="majorBidi" w:cstheme="majorBidi"/>
        </w:rPr>
        <w:t>.</w:t>
      </w:r>
      <w:r w:rsidRPr="00762642">
        <w:rPr>
          <w:rStyle w:val="FootnoteReference"/>
          <w:rFonts w:asciiTheme="majorBidi" w:hAnsiTheme="majorBidi" w:cstheme="majorBidi"/>
        </w:rPr>
        <w:footnoteReference w:id="34"/>
      </w:r>
      <w:r w:rsidRPr="00762642">
        <w:rPr>
          <w:rFonts w:asciiTheme="majorBidi" w:hAnsiTheme="majorBidi" w:cstheme="majorBidi"/>
        </w:rPr>
        <w:t xml:space="preserve"> </w:t>
      </w:r>
    </w:p>
    <w:p w:rsidR="00722962" w:rsidRPr="00762642" w:rsidRDefault="00722962" w:rsidP="001F620F">
      <w:pPr>
        <w:pStyle w:val="BodyTextIndent"/>
        <w:tabs>
          <w:tab w:val="left" w:pos="426"/>
        </w:tabs>
        <w:ind w:left="360" w:firstLine="633"/>
        <w:rPr>
          <w:rFonts w:asciiTheme="majorBidi" w:hAnsiTheme="majorBidi" w:cstheme="majorBidi"/>
          <w:lang w:val="fi-FI"/>
        </w:rPr>
      </w:pPr>
      <w:r w:rsidRPr="00762642">
        <w:rPr>
          <w:rFonts w:asciiTheme="majorBidi" w:hAnsiTheme="majorBidi" w:cstheme="majorBidi"/>
          <w:lang w:val="fi-FI"/>
        </w:rPr>
        <w:t>Adapun beberapa tahapan yang dilalui peneliti adalah:</w:t>
      </w:r>
    </w:p>
    <w:p w:rsidR="00722962" w:rsidRPr="00762642" w:rsidRDefault="00722962" w:rsidP="001F620F">
      <w:pPr>
        <w:pStyle w:val="BodyTextIndent"/>
        <w:numPr>
          <w:ilvl w:val="0"/>
          <w:numId w:val="7"/>
        </w:numPr>
        <w:tabs>
          <w:tab w:val="left" w:pos="426"/>
        </w:tabs>
        <w:rPr>
          <w:rFonts w:asciiTheme="majorBidi" w:hAnsiTheme="majorBidi" w:cstheme="majorBidi"/>
          <w:lang w:val="fi-FI"/>
        </w:rPr>
      </w:pPr>
      <w:r w:rsidRPr="00762642">
        <w:rPr>
          <w:rFonts w:asciiTheme="majorBidi" w:hAnsiTheme="majorBidi" w:cstheme="majorBidi"/>
          <w:lang w:val="fi-FI"/>
        </w:rPr>
        <w:t>Tahap pra lapangan, meliputi kegiatan:</w:t>
      </w:r>
    </w:p>
    <w:p w:rsidR="00722962" w:rsidRPr="00762642" w:rsidRDefault="00722962" w:rsidP="00722962">
      <w:pPr>
        <w:pStyle w:val="BodyTextIndent"/>
        <w:numPr>
          <w:ilvl w:val="0"/>
          <w:numId w:val="8"/>
        </w:numPr>
        <w:tabs>
          <w:tab w:val="left" w:pos="360"/>
        </w:tabs>
        <w:rPr>
          <w:rFonts w:asciiTheme="majorBidi" w:hAnsiTheme="majorBidi" w:cstheme="majorBidi"/>
        </w:rPr>
      </w:pPr>
      <w:r w:rsidRPr="00762642">
        <w:rPr>
          <w:rFonts w:asciiTheme="majorBidi" w:hAnsiTheme="majorBidi" w:cstheme="majorBidi"/>
        </w:rPr>
        <w:t>Menentukan fokus penelitian</w:t>
      </w:r>
    </w:p>
    <w:p w:rsidR="00722962" w:rsidRPr="00762642" w:rsidRDefault="00722962" w:rsidP="00722962">
      <w:pPr>
        <w:pStyle w:val="BodyTextIndent"/>
        <w:numPr>
          <w:ilvl w:val="0"/>
          <w:numId w:val="8"/>
        </w:numPr>
        <w:tabs>
          <w:tab w:val="left" w:pos="360"/>
        </w:tabs>
        <w:rPr>
          <w:rFonts w:asciiTheme="majorBidi" w:hAnsiTheme="majorBidi" w:cstheme="majorBidi"/>
        </w:rPr>
      </w:pPr>
      <w:r w:rsidRPr="00762642">
        <w:rPr>
          <w:rFonts w:asciiTheme="majorBidi" w:hAnsiTheme="majorBidi" w:cstheme="majorBidi"/>
        </w:rPr>
        <w:t>Memilih lapangan penelitian</w:t>
      </w:r>
    </w:p>
    <w:p w:rsidR="00722962" w:rsidRPr="00762642" w:rsidRDefault="00722962" w:rsidP="00722962">
      <w:pPr>
        <w:pStyle w:val="BodyTextIndent"/>
        <w:numPr>
          <w:ilvl w:val="0"/>
          <w:numId w:val="8"/>
        </w:numPr>
        <w:tabs>
          <w:tab w:val="left" w:pos="360"/>
        </w:tabs>
        <w:rPr>
          <w:rFonts w:asciiTheme="majorBidi" w:hAnsiTheme="majorBidi" w:cstheme="majorBidi"/>
        </w:rPr>
      </w:pPr>
      <w:r w:rsidRPr="00762642">
        <w:rPr>
          <w:rFonts w:asciiTheme="majorBidi" w:hAnsiTheme="majorBidi" w:cstheme="majorBidi"/>
        </w:rPr>
        <w:t>Mengurus perizinan</w:t>
      </w:r>
    </w:p>
    <w:p w:rsidR="00722962" w:rsidRPr="00762642" w:rsidRDefault="00722962" w:rsidP="00722962">
      <w:pPr>
        <w:pStyle w:val="BodyTextIndent"/>
        <w:numPr>
          <w:ilvl w:val="0"/>
          <w:numId w:val="8"/>
        </w:numPr>
        <w:tabs>
          <w:tab w:val="left" w:pos="360"/>
        </w:tabs>
        <w:rPr>
          <w:rFonts w:asciiTheme="majorBidi" w:hAnsiTheme="majorBidi" w:cstheme="majorBidi"/>
        </w:rPr>
      </w:pPr>
      <w:r w:rsidRPr="00762642">
        <w:rPr>
          <w:rFonts w:asciiTheme="majorBidi" w:hAnsiTheme="majorBidi" w:cstheme="majorBidi"/>
        </w:rPr>
        <w:t>Menjajaki dan menilai keadaan lapangan</w:t>
      </w:r>
    </w:p>
    <w:p w:rsidR="00722962" w:rsidRPr="00762642" w:rsidRDefault="00722962" w:rsidP="00722962">
      <w:pPr>
        <w:pStyle w:val="BodyTextIndent"/>
        <w:numPr>
          <w:ilvl w:val="0"/>
          <w:numId w:val="8"/>
        </w:numPr>
        <w:tabs>
          <w:tab w:val="left" w:pos="360"/>
        </w:tabs>
        <w:rPr>
          <w:rFonts w:asciiTheme="majorBidi" w:hAnsiTheme="majorBidi" w:cstheme="majorBidi"/>
        </w:rPr>
      </w:pPr>
      <w:r w:rsidRPr="00762642">
        <w:rPr>
          <w:rFonts w:asciiTheme="majorBidi" w:hAnsiTheme="majorBidi" w:cstheme="majorBidi"/>
        </w:rPr>
        <w:t>Memilih dan memanfaatkan informan</w:t>
      </w:r>
    </w:p>
    <w:p w:rsidR="00722962" w:rsidRPr="00762642" w:rsidRDefault="00722962" w:rsidP="00722962">
      <w:pPr>
        <w:pStyle w:val="BodyTextIndent"/>
        <w:numPr>
          <w:ilvl w:val="0"/>
          <w:numId w:val="8"/>
        </w:numPr>
        <w:tabs>
          <w:tab w:val="left" w:pos="360"/>
        </w:tabs>
        <w:rPr>
          <w:rFonts w:asciiTheme="majorBidi" w:hAnsiTheme="majorBidi" w:cstheme="majorBidi"/>
        </w:rPr>
      </w:pPr>
      <w:r w:rsidRPr="00762642">
        <w:rPr>
          <w:rFonts w:asciiTheme="majorBidi" w:hAnsiTheme="majorBidi" w:cstheme="majorBidi"/>
        </w:rPr>
        <w:t>Menyiapkan perlengkapan penelitian</w:t>
      </w:r>
    </w:p>
    <w:p w:rsidR="00722962" w:rsidRPr="00762642" w:rsidRDefault="00722962" w:rsidP="00722962">
      <w:pPr>
        <w:pStyle w:val="BodyTextIndent"/>
        <w:numPr>
          <w:ilvl w:val="0"/>
          <w:numId w:val="8"/>
        </w:numPr>
        <w:tabs>
          <w:tab w:val="left" w:pos="360"/>
        </w:tabs>
        <w:rPr>
          <w:rFonts w:asciiTheme="majorBidi" w:hAnsiTheme="majorBidi" w:cstheme="majorBidi"/>
        </w:rPr>
      </w:pPr>
      <w:r w:rsidRPr="00762642">
        <w:rPr>
          <w:rFonts w:asciiTheme="majorBidi" w:hAnsiTheme="majorBidi" w:cstheme="majorBidi"/>
        </w:rPr>
        <w:t>Persoalan etika penelitian</w:t>
      </w:r>
    </w:p>
    <w:p w:rsidR="00722962" w:rsidRPr="00762642" w:rsidRDefault="00722962" w:rsidP="001F620F">
      <w:pPr>
        <w:pStyle w:val="BodyTextIndent"/>
        <w:numPr>
          <w:ilvl w:val="0"/>
          <w:numId w:val="7"/>
        </w:numPr>
        <w:tabs>
          <w:tab w:val="left" w:pos="426"/>
        </w:tabs>
        <w:rPr>
          <w:rFonts w:asciiTheme="majorBidi" w:hAnsiTheme="majorBidi" w:cstheme="majorBidi"/>
          <w:lang w:val="fi-FI"/>
        </w:rPr>
      </w:pPr>
      <w:r w:rsidRPr="00762642">
        <w:rPr>
          <w:rFonts w:asciiTheme="majorBidi" w:hAnsiTheme="majorBidi" w:cstheme="majorBidi"/>
          <w:lang w:val="fi-FI"/>
        </w:rPr>
        <w:t>Tahap kegiatan lapangan, meliputi kegiatan:</w:t>
      </w:r>
    </w:p>
    <w:p w:rsidR="00722962" w:rsidRPr="00762642" w:rsidRDefault="00722962" w:rsidP="00722962">
      <w:pPr>
        <w:pStyle w:val="BodyTextIndent"/>
        <w:numPr>
          <w:ilvl w:val="0"/>
          <w:numId w:val="9"/>
        </w:numPr>
        <w:tabs>
          <w:tab w:val="left" w:pos="360"/>
        </w:tabs>
        <w:rPr>
          <w:rFonts w:asciiTheme="majorBidi" w:hAnsiTheme="majorBidi" w:cstheme="majorBidi"/>
          <w:lang w:val="sv-SE"/>
        </w:rPr>
      </w:pPr>
      <w:r w:rsidRPr="00762642">
        <w:rPr>
          <w:rFonts w:asciiTheme="majorBidi" w:hAnsiTheme="majorBidi" w:cstheme="majorBidi"/>
          <w:lang w:val="sv-SE"/>
        </w:rPr>
        <w:t>Memahami latar belakang penelitian dan persiapan diri</w:t>
      </w:r>
    </w:p>
    <w:p w:rsidR="00722962" w:rsidRPr="00762642" w:rsidRDefault="00722962" w:rsidP="00722962">
      <w:pPr>
        <w:pStyle w:val="BodyTextIndent"/>
        <w:numPr>
          <w:ilvl w:val="0"/>
          <w:numId w:val="9"/>
        </w:numPr>
        <w:tabs>
          <w:tab w:val="left" w:pos="360"/>
        </w:tabs>
        <w:rPr>
          <w:rFonts w:asciiTheme="majorBidi" w:hAnsiTheme="majorBidi" w:cstheme="majorBidi"/>
        </w:rPr>
      </w:pPr>
      <w:r w:rsidRPr="00762642">
        <w:rPr>
          <w:rFonts w:asciiTheme="majorBidi" w:hAnsiTheme="majorBidi" w:cstheme="majorBidi"/>
        </w:rPr>
        <w:t>Memasuki lokasi penelitian</w:t>
      </w:r>
    </w:p>
    <w:p w:rsidR="00722962" w:rsidRPr="00762642" w:rsidRDefault="00722962" w:rsidP="00722962">
      <w:pPr>
        <w:pStyle w:val="BodyTextIndent"/>
        <w:numPr>
          <w:ilvl w:val="0"/>
          <w:numId w:val="9"/>
        </w:numPr>
        <w:tabs>
          <w:tab w:val="left" w:pos="360"/>
        </w:tabs>
        <w:rPr>
          <w:rFonts w:asciiTheme="majorBidi" w:hAnsiTheme="majorBidi" w:cstheme="majorBidi"/>
          <w:lang w:val="sv-SE"/>
        </w:rPr>
      </w:pPr>
      <w:r w:rsidRPr="00762642">
        <w:rPr>
          <w:rFonts w:asciiTheme="majorBidi" w:hAnsiTheme="majorBidi" w:cstheme="majorBidi"/>
          <w:lang w:val="sv-SE"/>
        </w:rPr>
        <w:t>Mengumpulkan data yang terkait dengan fokus penelitian</w:t>
      </w:r>
    </w:p>
    <w:p w:rsidR="00722962" w:rsidRPr="00762642" w:rsidRDefault="00722962" w:rsidP="001F620F">
      <w:pPr>
        <w:pStyle w:val="BodyTextIndent"/>
        <w:numPr>
          <w:ilvl w:val="0"/>
          <w:numId w:val="7"/>
        </w:numPr>
        <w:tabs>
          <w:tab w:val="left" w:pos="426"/>
        </w:tabs>
        <w:rPr>
          <w:rFonts w:asciiTheme="majorBidi" w:hAnsiTheme="majorBidi" w:cstheme="majorBidi"/>
          <w:lang w:val="fi-FI"/>
        </w:rPr>
      </w:pPr>
      <w:r w:rsidRPr="00762642">
        <w:rPr>
          <w:rFonts w:asciiTheme="majorBidi" w:hAnsiTheme="majorBidi" w:cstheme="majorBidi"/>
          <w:lang w:val="fi-FI"/>
        </w:rPr>
        <w:t>Tahap analisa data, meliputi kegiatan:</w:t>
      </w:r>
    </w:p>
    <w:p w:rsidR="00722962" w:rsidRPr="00762642" w:rsidRDefault="00722962" w:rsidP="00722962">
      <w:pPr>
        <w:pStyle w:val="BodyTextIndent"/>
        <w:numPr>
          <w:ilvl w:val="0"/>
          <w:numId w:val="10"/>
        </w:numPr>
        <w:tabs>
          <w:tab w:val="left" w:pos="360"/>
        </w:tabs>
        <w:rPr>
          <w:rFonts w:asciiTheme="majorBidi" w:hAnsiTheme="majorBidi" w:cstheme="majorBidi"/>
        </w:rPr>
      </w:pPr>
      <w:r w:rsidRPr="00762642">
        <w:rPr>
          <w:rFonts w:asciiTheme="majorBidi" w:hAnsiTheme="majorBidi" w:cstheme="majorBidi"/>
        </w:rPr>
        <w:t>Membuat ringkasan atau rangkuman serta mengedit setiap hasil wawancara</w:t>
      </w:r>
    </w:p>
    <w:p w:rsidR="00722962" w:rsidRPr="00762642" w:rsidRDefault="00722962" w:rsidP="00722962">
      <w:pPr>
        <w:pStyle w:val="BodyTextIndent"/>
        <w:numPr>
          <w:ilvl w:val="0"/>
          <w:numId w:val="10"/>
        </w:numPr>
        <w:tabs>
          <w:tab w:val="left" w:pos="360"/>
        </w:tabs>
        <w:rPr>
          <w:rFonts w:asciiTheme="majorBidi" w:hAnsiTheme="majorBidi" w:cstheme="majorBidi"/>
        </w:rPr>
      </w:pPr>
      <w:r w:rsidRPr="00762642">
        <w:rPr>
          <w:rFonts w:asciiTheme="majorBidi" w:hAnsiTheme="majorBidi" w:cstheme="majorBidi"/>
        </w:rPr>
        <w:t>Pengkategorian data</w:t>
      </w:r>
    </w:p>
    <w:p w:rsidR="00722962" w:rsidRPr="00762642" w:rsidRDefault="00722962" w:rsidP="00722962">
      <w:pPr>
        <w:pStyle w:val="BodyTextIndent"/>
        <w:numPr>
          <w:ilvl w:val="0"/>
          <w:numId w:val="10"/>
        </w:numPr>
        <w:tabs>
          <w:tab w:val="left" w:pos="360"/>
        </w:tabs>
        <w:rPr>
          <w:rFonts w:asciiTheme="majorBidi" w:hAnsiTheme="majorBidi" w:cstheme="majorBidi"/>
        </w:rPr>
      </w:pPr>
      <w:r w:rsidRPr="00762642">
        <w:rPr>
          <w:rFonts w:asciiTheme="majorBidi" w:hAnsiTheme="majorBidi" w:cstheme="majorBidi"/>
        </w:rPr>
        <w:lastRenderedPageBreak/>
        <w:t>Pengecekan keabsahan data</w:t>
      </w:r>
    </w:p>
    <w:p w:rsidR="00722962" w:rsidRPr="00762642" w:rsidRDefault="00722962" w:rsidP="001F620F">
      <w:pPr>
        <w:pStyle w:val="BodyTextIndent"/>
        <w:numPr>
          <w:ilvl w:val="0"/>
          <w:numId w:val="7"/>
        </w:numPr>
        <w:tabs>
          <w:tab w:val="left" w:pos="426"/>
        </w:tabs>
        <w:rPr>
          <w:rFonts w:asciiTheme="majorBidi" w:hAnsiTheme="majorBidi" w:cstheme="majorBidi"/>
          <w:lang w:val="fi-FI"/>
        </w:rPr>
      </w:pPr>
      <w:r w:rsidRPr="00762642">
        <w:rPr>
          <w:rFonts w:asciiTheme="majorBidi" w:hAnsiTheme="majorBidi" w:cstheme="majorBidi"/>
          <w:lang w:val="fi-FI"/>
        </w:rPr>
        <w:t>Tahap penulisan dan pelaporan hasil penelitian, meliputi kegiatan:</w:t>
      </w:r>
    </w:p>
    <w:p w:rsidR="00722962" w:rsidRPr="00762642" w:rsidRDefault="00722962" w:rsidP="00722962">
      <w:pPr>
        <w:pStyle w:val="BodyTextIndent"/>
        <w:numPr>
          <w:ilvl w:val="0"/>
          <w:numId w:val="11"/>
        </w:numPr>
        <w:tabs>
          <w:tab w:val="left" w:pos="360"/>
        </w:tabs>
        <w:rPr>
          <w:rFonts w:asciiTheme="majorBidi" w:hAnsiTheme="majorBidi" w:cstheme="majorBidi"/>
        </w:rPr>
      </w:pPr>
      <w:r w:rsidRPr="00762642">
        <w:rPr>
          <w:rFonts w:asciiTheme="majorBidi" w:hAnsiTheme="majorBidi" w:cstheme="majorBidi"/>
        </w:rPr>
        <w:t>Penyusunan hasil penelitian</w:t>
      </w:r>
    </w:p>
    <w:p w:rsidR="00722962" w:rsidRPr="00762642" w:rsidRDefault="00722962" w:rsidP="00722962">
      <w:pPr>
        <w:pStyle w:val="BodyTextIndent"/>
        <w:numPr>
          <w:ilvl w:val="0"/>
          <w:numId w:val="11"/>
        </w:numPr>
        <w:tabs>
          <w:tab w:val="left" w:pos="360"/>
        </w:tabs>
        <w:rPr>
          <w:rFonts w:asciiTheme="majorBidi" w:hAnsiTheme="majorBidi" w:cstheme="majorBidi"/>
        </w:rPr>
      </w:pPr>
      <w:r w:rsidRPr="00762642">
        <w:rPr>
          <w:rFonts w:asciiTheme="majorBidi" w:hAnsiTheme="majorBidi" w:cstheme="majorBidi"/>
        </w:rPr>
        <w:t>Konsultasi hasil penelitian kepada pembimbing</w:t>
      </w:r>
    </w:p>
    <w:p w:rsidR="00722962" w:rsidRPr="00762642" w:rsidRDefault="00511F39" w:rsidP="00722962">
      <w:pPr>
        <w:pStyle w:val="BodyTextIndent"/>
        <w:numPr>
          <w:ilvl w:val="0"/>
          <w:numId w:val="11"/>
        </w:numPr>
        <w:tabs>
          <w:tab w:val="left" w:pos="360"/>
        </w:tabs>
        <w:rPr>
          <w:rFonts w:asciiTheme="majorBidi" w:hAnsiTheme="majorBidi" w:cstheme="majorBidi"/>
        </w:rPr>
      </w:pPr>
      <w:r>
        <w:rPr>
          <w:rFonts w:asciiTheme="majorBidi" w:hAnsiTheme="majorBidi" w:cstheme="majorBidi"/>
        </w:rPr>
        <w:t>Perbaikan hasil konsultasi</w:t>
      </w:r>
    </w:p>
    <w:sectPr w:rsidR="00722962" w:rsidRPr="00762642" w:rsidSect="00A06D99">
      <w:headerReference w:type="default" r:id="rId8"/>
      <w:footerReference w:type="first" r:id="rId9"/>
      <w:pgSz w:w="12191" w:h="15876" w:code="1"/>
      <w:pgMar w:top="2268" w:right="1701" w:bottom="1701" w:left="2268" w:header="1134" w:footer="1134" w:gutter="0"/>
      <w:pgNumType w:start="6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CA7" w:rsidRDefault="009F1CA7" w:rsidP="00A0173D">
      <w:pPr>
        <w:spacing w:after="0" w:line="240" w:lineRule="auto"/>
      </w:pPr>
      <w:r>
        <w:separator/>
      </w:r>
    </w:p>
  </w:endnote>
  <w:endnote w:type="continuationSeparator" w:id="1">
    <w:p w:rsidR="009F1CA7" w:rsidRDefault="009F1CA7" w:rsidP="00A017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6302"/>
      <w:docPartObj>
        <w:docPartGallery w:val="Page Numbers (Bottom of Page)"/>
        <w:docPartUnique/>
      </w:docPartObj>
    </w:sdtPr>
    <w:sdtContent>
      <w:p w:rsidR="00710208" w:rsidRDefault="00700CCC">
        <w:pPr>
          <w:pStyle w:val="Footer"/>
          <w:jc w:val="center"/>
        </w:pPr>
        <w:fldSimple w:instr=" PAGE   \* MERGEFORMAT ">
          <w:r w:rsidR="00A5440B">
            <w:rPr>
              <w:noProof/>
            </w:rPr>
            <w:t>66</w:t>
          </w:r>
        </w:fldSimple>
      </w:p>
    </w:sdtContent>
  </w:sdt>
  <w:p w:rsidR="00131AF0" w:rsidRDefault="00131A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CA7" w:rsidRDefault="009F1CA7" w:rsidP="00A0173D">
      <w:pPr>
        <w:spacing w:after="0" w:line="240" w:lineRule="auto"/>
      </w:pPr>
      <w:r>
        <w:separator/>
      </w:r>
    </w:p>
  </w:footnote>
  <w:footnote w:type="continuationSeparator" w:id="1">
    <w:p w:rsidR="009F1CA7" w:rsidRDefault="009F1CA7" w:rsidP="00A0173D">
      <w:pPr>
        <w:spacing w:after="0" w:line="240" w:lineRule="auto"/>
      </w:pPr>
      <w:r>
        <w:continuationSeparator/>
      </w:r>
    </w:p>
  </w:footnote>
  <w:footnote w:id="2">
    <w:p w:rsidR="00131AF0" w:rsidRPr="00E9762E" w:rsidRDefault="00131AF0" w:rsidP="00722962">
      <w:pPr>
        <w:pStyle w:val="FootnoteText"/>
        <w:ind w:firstLine="567"/>
        <w:jc w:val="both"/>
        <w:rPr>
          <w:rFonts w:ascii="Times New Roman" w:hAnsi="Times New Roman"/>
        </w:rPr>
      </w:pPr>
      <w:r w:rsidRPr="00E9762E">
        <w:rPr>
          <w:rStyle w:val="FootnoteReference"/>
          <w:rFonts w:ascii="Times New Roman" w:hAnsi="Times New Roman"/>
        </w:rPr>
        <w:footnoteRef/>
      </w:r>
      <w:r w:rsidRPr="00E9762E">
        <w:rPr>
          <w:rFonts w:ascii="Times New Roman" w:hAnsi="Times New Roman"/>
          <w:lang w:val="id-ID"/>
        </w:rPr>
        <w:t xml:space="preserve">Lexy </w:t>
      </w:r>
      <w:r w:rsidRPr="00E9762E">
        <w:rPr>
          <w:rFonts w:ascii="Times New Roman" w:hAnsi="Times New Roman"/>
        </w:rPr>
        <w:t xml:space="preserve">J. Moleong, </w:t>
      </w:r>
      <w:r w:rsidRPr="00E9762E">
        <w:rPr>
          <w:rFonts w:ascii="Times New Roman" w:hAnsi="Times New Roman"/>
          <w:i/>
        </w:rPr>
        <w:t xml:space="preserve">Metodologi Penelitian </w:t>
      </w:r>
      <w:r>
        <w:rPr>
          <w:rFonts w:ascii="Times New Roman" w:hAnsi="Times New Roman"/>
          <w:i/>
        </w:rPr>
        <w:t>Kualitatif.</w:t>
      </w:r>
      <w:r w:rsidR="0034292E">
        <w:rPr>
          <w:rFonts w:ascii="Times New Roman" w:hAnsi="Times New Roman"/>
        </w:rPr>
        <w:t xml:space="preserve"> </w:t>
      </w:r>
      <w:r w:rsidRPr="00E9762E">
        <w:rPr>
          <w:rFonts w:ascii="Times New Roman" w:hAnsi="Times New Roman"/>
        </w:rPr>
        <w:t xml:space="preserve">(Bandung: PT Remaja Rosdakarya, 2005), hal. </w:t>
      </w:r>
      <w:r w:rsidRPr="00E9762E">
        <w:rPr>
          <w:rFonts w:ascii="Times New Roman" w:hAnsi="Times New Roman"/>
          <w:lang w:val="id-ID"/>
        </w:rPr>
        <w:t>4</w:t>
      </w:r>
    </w:p>
  </w:footnote>
  <w:footnote w:id="3">
    <w:p w:rsidR="00131AF0" w:rsidRPr="00762642" w:rsidRDefault="00131AF0" w:rsidP="00722962">
      <w:pPr>
        <w:pStyle w:val="FootnoteText"/>
        <w:tabs>
          <w:tab w:val="left" w:pos="3140"/>
        </w:tabs>
        <w:ind w:firstLine="567"/>
        <w:jc w:val="both"/>
        <w:rPr>
          <w:rFonts w:asciiTheme="majorBidi" w:hAnsiTheme="majorBidi" w:cstheme="majorBidi"/>
        </w:rPr>
      </w:pPr>
      <w:r w:rsidRPr="00E9762E">
        <w:rPr>
          <w:rStyle w:val="FootnoteReference"/>
          <w:rFonts w:ascii="Times New Roman" w:hAnsi="Times New Roman"/>
        </w:rPr>
        <w:footnoteRef/>
      </w:r>
      <w:r w:rsidRPr="00E9762E">
        <w:rPr>
          <w:rFonts w:ascii="Times New Roman" w:hAnsi="Times New Roman"/>
          <w:i/>
          <w:iCs/>
          <w:lang w:val="id-ID"/>
        </w:rPr>
        <w:t>Ibid</w:t>
      </w:r>
      <w:r w:rsidRPr="00E9762E">
        <w:rPr>
          <w:rFonts w:ascii="Times New Roman" w:hAnsi="Times New Roman"/>
          <w:i/>
          <w:iCs/>
        </w:rPr>
        <w:t>.</w:t>
      </w:r>
      <w:r w:rsidRPr="00E9762E">
        <w:rPr>
          <w:rFonts w:ascii="Times New Roman" w:hAnsi="Times New Roman"/>
          <w:lang w:val="id-ID"/>
        </w:rPr>
        <w:t>,</w:t>
      </w:r>
      <w:r w:rsidRPr="00E9762E">
        <w:rPr>
          <w:rFonts w:ascii="Times New Roman" w:hAnsi="Times New Roman"/>
        </w:rPr>
        <w:t xml:space="preserve"> hal. </w:t>
      </w:r>
      <w:r w:rsidRPr="00E9762E">
        <w:rPr>
          <w:rFonts w:ascii="Times New Roman" w:hAnsi="Times New Roman"/>
          <w:lang w:val="id-ID"/>
        </w:rPr>
        <w:t xml:space="preserve"> 6</w:t>
      </w:r>
      <w:r w:rsidRPr="00762642">
        <w:rPr>
          <w:rFonts w:asciiTheme="majorBidi" w:hAnsiTheme="majorBidi" w:cstheme="majorBidi"/>
          <w:lang w:val="id-ID"/>
        </w:rPr>
        <w:tab/>
      </w:r>
    </w:p>
  </w:footnote>
  <w:footnote w:id="4">
    <w:p w:rsidR="00131AF0" w:rsidRPr="00E9762E" w:rsidRDefault="00131AF0" w:rsidP="00722962">
      <w:pPr>
        <w:pStyle w:val="FootnoteText"/>
        <w:ind w:firstLine="567"/>
        <w:jc w:val="both"/>
        <w:rPr>
          <w:rFonts w:ascii="Times New Roman" w:hAnsi="Times New Roman"/>
        </w:rPr>
      </w:pPr>
      <w:r w:rsidRPr="00762642">
        <w:rPr>
          <w:rStyle w:val="FootnoteReference"/>
          <w:rFonts w:asciiTheme="majorBidi" w:hAnsiTheme="majorBidi" w:cstheme="majorBidi"/>
        </w:rPr>
        <w:footnoteRef/>
      </w:r>
      <w:r w:rsidRPr="00E9762E">
        <w:rPr>
          <w:rFonts w:ascii="Times New Roman" w:hAnsi="Times New Roman"/>
          <w:lang w:val="sv-SE"/>
        </w:rPr>
        <w:t xml:space="preserve">Ahmad Tanzeh, </w:t>
      </w:r>
      <w:r w:rsidR="00D06427">
        <w:rPr>
          <w:rFonts w:ascii="Times New Roman" w:hAnsi="Times New Roman"/>
          <w:i/>
          <w:lang w:val="sv-SE"/>
        </w:rPr>
        <w:t xml:space="preserve">Pengantar Metode Penelitian. </w:t>
      </w:r>
      <w:r w:rsidRPr="00E9762E">
        <w:rPr>
          <w:rFonts w:ascii="Times New Roman" w:hAnsi="Times New Roman"/>
          <w:lang w:val="sv-SE"/>
        </w:rPr>
        <w:t>(Yogyakarta: Teras, 2009), hal. 100</w:t>
      </w:r>
    </w:p>
  </w:footnote>
  <w:footnote w:id="5">
    <w:p w:rsidR="00131AF0" w:rsidRPr="00762642" w:rsidRDefault="00131AF0" w:rsidP="00722962">
      <w:pPr>
        <w:pStyle w:val="FootnoteText"/>
        <w:ind w:firstLine="567"/>
        <w:rPr>
          <w:rFonts w:asciiTheme="majorBidi" w:hAnsiTheme="majorBidi" w:cstheme="majorBidi"/>
        </w:rPr>
      </w:pPr>
      <w:r w:rsidRPr="00E9762E">
        <w:rPr>
          <w:rStyle w:val="FootnoteReference"/>
          <w:rFonts w:ascii="Times New Roman" w:hAnsi="Times New Roman"/>
        </w:rPr>
        <w:footnoteRef/>
      </w:r>
      <w:r w:rsidRPr="00E9762E">
        <w:rPr>
          <w:rFonts w:ascii="Times New Roman" w:hAnsi="Times New Roman"/>
        </w:rPr>
        <w:t xml:space="preserve">Burhan Bungin, </w:t>
      </w:r>
      <w:r w:rsidRPr="00E9762E">
        <w:rPr>
          <w:rFonts w:ascii="Times New Roman" w:hAnsi="Times New Roman"/>
          <w:i/>
          <w:iCs/>
        </w:rPr>
        <w:t>Analisis Data Penelitian Kualitatif</w:t>
      </w:r>
      <w:r w:rsidR="00BE30BB">
        <w:rPr>
          <w:rFonts w:ascii="Times New Roman" w:hAnsi="Times New Roman"/>
        </w:rPr>
        <w:t>.</w:t>
      </w:r>
      <w:r w:rsidRPr="00E9762E">
        <w:rPr>
          <w:rFonts w:ascii="Times New Roman" w:hAnsi="Times New Roman"/>
        </w:rPr>
        <w:t xml:space="preserve"> (Jakarta: PT Raja Grafindo Persada, 2008), hal. 48</w:t>
      </w:r>
    </w:p>
  </w:footnote>
  <w:footnote w:id="6">
    <w:p w:rsidR="00131AF0" w:rsidRPr="00B45B4B" w:rsidRDefault="00131AF0" w:rsidP="003B5803">
      <w:pPr>
        <w:pStyle w:val="FootnoteText"/>
        <w:ind w:firstLine="567"/>
        <w:rPr>
          <w:rFonts w:ascii="Times New Roman" w:hAnsi="Times New Roman"/>
        </w:rPr>
      </w:pPr>
      <w:r>
        <w:rPr>
          <w:rStyle w:val="FootnoteReference"/>
        </w:rPr>
        <w:footnoteRef/>
      </w:r>
      <w:r w:rsidRPr="00B45B4B">
        <w:rPr>
          <w:rFonts w:ascii="Times New Roman" w:hAnsi="Times New Roman"/>
        </w:rPr>
        <w:t>Muh. Zuhal,</w:t>
      </w:r>
      <w:r w:rsidRPr="00B45B4B">
        <w:rPr>
          <w:rFonts w:ascii="Times New Roman" w:hAnsi="Times New Roman"/>
          <w:sz w:val="30"/>
        </w:rPr>
        <w:t xml:space="preserve"> </w:t>
      </w:r>
      <w:r w:rsidRPr="00B45B4B">
        <w:rPr>
          <w:rFonts w:ascii="Times New Roman" w:hAnsi="Times New Roman"/>
          <w:i/>
          <w:iCs/>
        </w:rPr>
        <w:t>Relasi Pondok Pesantren dengan Madrasah Negeri; Studi Kasus PP. Miftahul ‘</w:t>
      </w:r>
      <w:r>
        <w:rPr>
          <w:rFonts w:ascii="Times New Roman" w:hAnsi="Times New Roman"/>
          <w:i/>
          <w:iCs/>
        </w:rPr>
        <w:t xml:space="preserve">Ula </w:t>
      </w:r>
      <w:r w:rsidRPr="00B45B4B">
        <w:rPr>
          <w:rFonts w:ascii="Times New Roman" w:hAnsi="Times New Roman"/>
          <w:i/>
          <w:iCs/>
        </w:rPr>
        <w:t>Nglawak Kertosono Nganjuk</w:t>
      </w:r>
      <w:r>
        <w:rPr>
          <w:rFonts w:ascii="Times New Roman" w:hAnsi="Times New Roman"/>
          <w:i/>
          <w:iCs/>
        </w:rPr>
        <w:t xml:space="preserve">, </w:t>
      </w:r>
      <w:r>
        <w:rPr>
          <w:rFonts w:ascii="Times New Roman" w:hAnsi="Times New Roman"/>
        </w:rPr>
        <w:t>(Kediri: Tesis Tidak Diterbitkan, 2008), hal. 74-75</w:t>
      </w:r>
    </w:p>
  </w:footnote>
  <w:footnote w:id="7">
    <w:p w:rsidR="00131AF0" w:rsidRDefault="00131AF0" w:rsidP="00C50088">
      <w:pPr>
        <w:pStyle w:val="FootnoteText"/>
        <w:ind w:firstLine="567"/>
      </w:pPr>
      <w:r>
        <w:rPr>
          <w:rStyle w:val="FootnoteReference"/>
        </w:rPr>
        <w:footnoteRef/>
      </w:r>
      <w:r w:rsidRPr="00C50088">
        <w:rPr>
          <w:i/>
          <w:iCs/>
        </w:rPr>
        <w:t>Ibid.,</w:t>
      </w:r>
      <w:r>
        <w:t xml:space="preserve"> hal. 73</w:t>
      </w:r>
    </w:p>
  </w:footnote>
  <w:footnote w:id="8">
    <w:p w:rsidR="00131AF0" w:rsidRDefault="00131AF0" w:rsidP="00BC51FA">
      <w:pPr>
        <w:pStyle w:val="FootnoteText"/>
        <w:ind w:firstLine="567"/>
      </w:pPr>
      <w:r>
        <w:rPr>
          <w:rStyle w:val="FootnoteReference"/>
        </w:rPr>
        <w:footnoteRef/>
      </w:r>
      <w:r w:rsidRPr="00C50088">
        <w:rPr>
          <w:i/>
          <w:iCs/>
        </w:rPr>
        <w:t>Ibid.,</w:t>
      </w:r>
      <w:r>
        <w:t xml:space="preserve"> hal. 67-68</w:t>
      </w:r>
    </w:p>
  </w:footnote>
  <w:footnote w:id="9">
    <w:p w:rsidR="00131AF0" w:rsidRPr="00762642" w:rsidRDefault="00131AF0" w:rsidP="00722962">
      <w:pPr>
        <w:pStyle w:val="FootnoteText"/>
        <w:ind w:firstLine="567"/>
        <w:rPr>
          <w:rFonts w:asciiTheme="majorBidi" w:hAnsiTheme="majorBidi" w:cstheme="majorBidi"/>
        </w:rPr>
      </w:pPr>
      <w:r w:rsidRPr="00762642">
        <w:rPr>
          <w:rStyle w:val="FootnoteReference"/>
          <w:rFonts w:asciiTheme="majorBidi" w:hAnsiTheme="majorBidi" w:cstheme="majorBidi"/>
        </w:rPr>
        <w:footnoteRef/>
      </w:r>
      <w:r w:rsidRPr="00762642">
        <w:rPr>
          <w:rFonts w:asciiTheme="majorBidi" w:hAnsiTheme="majorBidi" w:cstheme="majorBidi"/>
        </w:rPr>
        <w:t xml:space="preserve">Suharsimi Arikunto, </w:t>
      </w:r>
      <w:r w:rsidRPr="00762642">
        <w:rPr>
          <w:rFonts w:asciiTheme="majorBidi" w:hAnsiTheme="majorBidi" w:cstheme="majorBidi"/>
          <w:i/>
          <w:iCs/>
        </w:rPr>
        <w:t>Prosedur Pene</w:t>
      </w:r>
      <w:r w:rsidR="00D04773">
        <w:rPr>
          <w:rFonts w:asciiTheme="majorBidi" w:hAnsiTheme="majorBidi" w:cstheme="majorBidi"/>
          <w:i/>
          <w:iCs/>
        </w:rPr>
        <w:t>litian Suatu Pendekatan Praktik</w:t>
      </w:r>
      <w:r w:rsidR="00BE30BB">
        <w:rPr>
          <w:rFonts w:asciiTheme="majorBidi" w:hAnsiTheme="majorBidi" w:cstheme="majorBidi"/>
          <w:i/>
          <w:iCs/>
        </w:rPr>
        <w:t xml:space="preserve">. </w:t>
      </w:r>
      <w:r w:rsidRPr="00762642">
        <w:rPr>
          <w:rFonts w:asciiTheme="majorBidi" w:hAnsiTheme="majorBidi" w:cstheme="majorBidi"/>
        </w:rPr>
        <w:t>(Jakarta: Rineka Cipta, 2010), hal. 172</w:t>
      </w:r>
    </w:p>
  </w:footnote>
  <w:footnote w:id="10">
    <w:p w:rsidR="00131AF0" w:rsidRPr="00762642" w:rsidRDefault="00131AF0" w:rsidP="00E50714">
      <w:pPr>
        <w:pStyle w:val="FootnoteText"/>
        <w:ind w:firstLine="567"/>
        <w:jc w:val="both"/>
        <w:rPr>
          <w:rFonts w:asciiTheme="majorBidi" w:hAnsiTheme="majorBidi" w:cstheme="majorBidi"/>
        </w:rPr>
      </w:pPr>
      <w:r w:rsidRPr="00762642">
        <w:rPr>
          <w:rStyle w:val="FootnoteReference"/>
          <w:rFonts w:asciiTheme="majorBidi" w:hAnsiTheme="majorBidi" w:cstheme="majorBidi"/>
        </w:rPr>
        <w:footnoteRef/>
      </w:r>
      <w:r w:rsidRPr="00E50714">
        <w:rPr>
          <w:rFonts w:asciiTheme="majorBidi" w:hAnsiTheme="majorBidi" w:cstheme="majorBidi"/>
          <w:i/>
          <w:iCs/>
          <w:lang w:val="sv-SE"/>
        </w:rPr>
        <w:t>Ibid.,</w:t>
      </w:r>
      <w:r>
        <w:rPr>
          <w:rFonts w:asciiTheme="majorBidi" w:hAnsiTheme="majorBidi" w:cstheme="majorBidi"/>
          <w:lang w:val="sv-SE"/>
        </w:rPr>
        <w:t xml:space="preserve"> </w:t>
      </w:r>
      <w:r w:rsidRPr="00762642">
        <w:rPr>
          <w:rFonts w:asciiTheme="majorBidi" w:hAnsiTheme="majorBidi" w:cstheme="majorBidi"/>
          <w:lang w:val="sv-SE"/>
        </w:rPr>
        <w:t>hal. 58-59</w:t>
      </w:r>
    </w:p>
  </w:footnote>
  <w:footnote w:id="11">
    <w:p w:rsidR="00131AF0" w:rsidRPr="00762642" w:rsidRDefault="00131AF0" w:rsidP="00D04773">
      <w:pPr>
        <w:pStyle w:val="FootnoteText"/>
        <w:ind w:firstLine="567"/>
        <w:jc w:val="both"/>
        <w:rPr>
          <w:rFonts w:asciiTheme="majorBidi" w:hAnsiTheme="majorBidi" w:cstheme="majorBidi"/>
        </w:rPr>
      </w:pPr>
      <w:r w:rsidRPr="00762642">
        <w:rPr>
          <w:rStyle w:val="FootnoteReference"/>
          <w:rFonts w:asciiTheme="majorBidi" w:hAnsiTheme="majorBidi" w:cstheme="majorBidi"/>
        </w:rPr>
        <w:footnoteRef/>
      </w:r>
      <w:r w:rsidRPr="00762642">
        <w:rPr>
          <w:rFonts w:asciiTheme="majorBidi" w:hAnsiTheme="majorBidi" w:cstheme="majorBidi"/>
          <w:lang w:val="sv-SE"/>
        </w:rPr>
        <w:t xml:space="preserve">Ahmad Tanzeh, </w:t>
      </w:r>
      <w:r w:rsidRPr="00762642">
        <w:rPr>
          <w:rFonts w:asciiTheme="majorBidi" w:hAnsiTheme="majorBidi" w:cstheme="majorBidi"/>
          <w:i/>
          <w:lang w:val="sv-SE"/>
        </w:rPr>
        <w:t xml:space="preserve">Pengantar Metode..., </w:t>
      </w:r>
      <w:r w:rsidRPr="00762642">
        <w:rPr>
          <w:rFonts w:asciiTheme="majorBidi" w:hAnsiTheme="majorBidi" w:cstheme="majorBidi"/>
          <w:iCs/>
          <w:lang w:val="sv-SE"/>
        </w:rPr>
        <w:t>hal. 58</w:t>
      </w:r>
    </w:p>
  </w:footnote>
  <w:footnote w:id="12">
    <w:p w:rsidR="00131AF0" w:rsidRPr="00762642" w:rsidRDefault="00131AF0" w:rsidP="00722962">
      <w:pPr>
        <w:pStyle w:val="FootnoteText"/>
        <w:ind w:firstLine="567"/>
        <w:rPr>
          <w:rFonts w:asciiTheme="majorBidi" w:hAnsiTheme="majorBidi" w:cstheme="majorBidi"/>
        </w:rPr>
      </w:pPr>
      <w:r w:rsidRPr="00762642">
        <w:rPr>
          <w:rStyle w:val="FootnoteReference"/>
          <w:rFonts w:asciiTheme="majorBidi" w:hAnsiTheme="majorBidi" w:cstheme="majorBidi"/>
        </w:rPr>
        <w:footnoteRef/>
      </w:r>
      <w:r w:rsidRPr="00762642">
        <w:rPr>
          <w:rFonts w:asciiTheme="majorBidi" w:hAnsiTheme="majorBidi" w:cstheme="majorBidi"/>
        </w:rPr>
        <w:t xml:space="preserve">Sukardi, </w:t>
      </w:r>
      <w:r w:rsidRPr="00762642">
        <w:rPr>
          <w:rFonts w:asciiTheme="majorBidi" w:hAnsiTheme="majorBidi" w:cstheme="majorBidi"/>
          <w:i/>
          <w:iCs/>
        </w:rPr>
        <w:t>Metodologi Penelitian Pendidikan</w:t>
      </w:r>
      <w:r w:rsidR="00D04773">
        <w:rPr>
          <w:rFonts w:asciiTheme="majorBidi" w:hAnsiTheme="majorBidi" w:cstheme="majorBidi"/>
        </w:rPr>
        <w:t>.</w:t>
      </w:r>
      <w:r>
        <w:rPr>
          <w:rFonts w:asciiTheme="majorBidi" w:hAnsiTheme="majorBidi" w:cstheme="majorBidi"/>
        </w:rPr>
        <w:t xml:space="preserve"> (</w:t>
      </w:r>
      <w:r w:rsidRPr="00762642">
        <w:rPr>
          <w:rFonts w:asciiTheme="majorBidi" w:hAnsiTheme="majorBidi" w:cstheme="majorBidi"/>
        </w:rPr>
        <w:t xml:space="preserve">Jakarta: PT Bumi Aksara, 2003), </w:t>
      </w:r>
      <w:r w:rsidRPr="00762642">
        <w:rPr>
          <w:rFonts w:asciiTheme="majorBidi" w:hAnsiTheme="majorBidi" w:cstheme="majorBidi"/>
          <w:iCs/>
          <w:lang w:val="sv-SE"/>
        </w:rPr>
        <w:t>hal</w:t>
      </w:r>
      <w:r w:rsidRPr="00762642">
        <w:rPr>
          <w:rFonts w:asciiTheme="majorBidi" w:hAnsiTheme="majorBidi" w:cstheme="majorBidi"/>
        </w:rPr>
        <w:t>. 79</w:t>
      </w:r>
    </w:p>
  </w:footnote>
  <w:footnote w:id="13">
    <w:p w:rsidR="008B6D64" w:rsidRDefault="008B6D64" w:rsidP="008B6D64">
      <w:pPr>
        <w:pStyle w:val="FootnoteText"/>
        <w:ind w:firstLine="567"/>
      </w:pPr>
      <w:r>
        <w:rPr>
          <w:rStyle w:val="FootnoteReference"/>
        </w:rPr>
        <w:footnoteRef/>
      </w:r>
      <w:r w:rsidRPr="00762642">
        <w:rPr>
          <w:rFonts w:asciiTheme="majorBidi" w:hAnsiTheme="majorBidi" w:cstheme="majorBidi"/>
          <w:lang w:val="fi-FI"/>
        </w:rPr>
        <w:t xml:space="preserve">Sugiyono, </w:t>
      </w:r>
      <w:r w:rsidRPr="00762642">
        <w:rPr>
          <w:rFonts w:asciiTheme="majorBidi" w:hAnsiTheme="majorBidi" w:cstheme="majorBidi"/>
          <w:i/>
          <w:iCs/>
          <w:lang w:val="fi-FI"/>
        </w:rPr>
        <w:t>Metode Penelitian Pendidikan</w:t>
      </w:r>
      <w:r>
        <w:rPr>
          <w:rFonts w:asciiTheme="majorBidi" w:hAnsiTheme="majorBidi" w:cstheme="majorBidi"/>
          <w:lang w:val="fi-FI"/>
        </w:rPr>
        <w:t>.</w:t>
      </w:r>
      <w:r w:rsidRPr="00762642">
        <w:rPr>
          <w:rFonts w:asciiTheme="majorBidi" w:hAnsiTheme="majorBidi" w:cstheme="majorBidi"/>
          <w:lang w:val="fi-FI"/>
        </w:rPr>
        <w:t xml:space="preserve"> (Bandung: Alfabeta, 2009),</w:t>
      </w:r>
      <w:r w:rsidRPr="00762642">
        <w:rPr>
          <w:rFonts w:asciiTheme="majorBidi" w:hAnsiTheme="majorBidi" w:cstheme="majorBidi"/>
        </w:rPr>
        <w:t xml:space="preserve"> hal.</w:t>
      </w:r>
      <w:r>
        <w:rPr>
          <w:rFonts w:asciiTheme="majorBidi" w:hAnsiTheme="majorBidi" w:cstheme="majorBidi"/>
        </w:rPr>
        <w:t xml:space="preserve"> 204</w:t>
      </w:r>
    </w:p>
  </w:footnote>
  <w:footnote w:id="14">
    <w:p w:rsidR="00131AF0" w:rsidRPr="00553511" w:rsidRDefault="00131AF0" w:rsidP="007C5444">
      <w:pPr>
        <w:pStyle w:val="FootnoteText"/>
        <w:ind w:firstLine="567"/>
        <w:rPr>
          <w:rFonts w:asciiTheme="majorBidi" w:hAnsiTheme="majorBidi" w:cstheme="majorBidi"/>
        </w:rPr>
      </w:pPr>
      <w:r>
        <w:rPr>
          <w:rStyle w:val="FootnoteReference"/>
        </w:rPr>
        <w:footnoteRef/>
      </w:r>
      <w:r w:rsidR="006C2DAC">
        <w:rPr>
          <w:rFonts w:asciiTheme="majorBidi" w:hAnsiTheme="majorBidi" w:cstheme="majorBidi"/>
        </w:rPr>
        <w:t>Cholid Narbuko dan Abu A</w:t>
      </w:r>
      <w:r>
        <w:rPr>
          <w:rFonts w:asciiTheme="majorBidi" w:hAnsiTheme="majorBidi" w:cstheme="majorBidi"/>
        </w:rPr>
        <w:t>chm</w:t>
      </w:r>
      <w:r w:rsidR="006C2DAC">
        <w:rPr>
          <w:rFonts w:asciiTheme="majorBidi" w:hAnsiTheme="majorBidi" w:cstheme="majorBidi"/>
        </w:rPr>
        <w:t>a</w:t>
      </w:r>
      <w:r w:rsidRPr="00553511">
        <w:rPr>
          <w:rFonts w:asciiTheme="majorBidi" w:hAnsiTheme="majorBidi" w:cstheme="majorBidi"/>
        </w:rPr>
        <w:t xml:space="preserve">di, </w:t>
      </w:r>
      <w:r w:rsidRPr="00553511">
        <w:rPr>
          <w:rFonts w:asciiTheme="majorBidi" w:hAnsiTheme="majorBidi" w:cstheme="majorBidi"/>
          <w:i/>
          <w:iCs/>
        </w:rPr>
        <w:t>Metodologi Penelitian</w:t>
      </w:r>
      <w:r w:rsidR="00D04773">
        <w:rPr>
          <w:rFonts w:asciiTheme="majorBidi" w:hAnsiTheme="majorBidi" w:cstheme="majorBidi"/>
        </w:rPr>
        <w:t>.</w:t>
      </w:r>
      <w:r w:rsidRPr="00553511">
        <w:rPr>
          <w:rFonts w:asciiTheme="majorBidi" w:hAnsiTheme="majorBidi" w:cstheme="majorBidi"/>
        </w:rPr>
        <w:t xml:space="preserve"> (</w:t>
      </w:r>
      <w:r w:rsidR="00B02B5B">
        <w:rPr>
          <w:rFonts w:asciiTheme="majorBidi" w:hAnsiTheme="majorBidi" w:cstheme="majorBidi"/>
        </w:rPr>
        <w:t xml:space="preserve">Jakarta: PT Bumi Aksara, 2010), </w:t>
      </w:r>
      <w:r w:rsidRPr="00553511">
        <w:rPr>
          <w:rFonts w:asciiTheme="majorBidi" w:hAnsiTheme="majorBidi" w:cstheme="majorBidi"/>
        </w:rPr>
        <w:t>hal. 72</w:t>
      </w:r>
    </w:p>
  </w:footnote>
  <w:footnote w:id="15">
    <w:p w:rsidR="00131AF0" w:rsidRPr="00762642" w:rsidRDefault="00131AF0" w:rsidP="00D04773">
      <w:pPr>
        <w:pStyle w:val="FootnoteText"/>
        <w:tabs>
          <w:tab w:val="left" w:pos="5835"/>
        </w:tabs>
        <w:ind w:firstLine="567"/>
        <w:jc w:val="both"/>
        <w:rPr>
          <w:rFonts w:asciiTheme="majorBidi" w:hAnsiTheme="majorBidi" w:cstheme="majorBidi"/>
        </w:rPr>
      </w:pPr>
      <w:r w:rsidRPr="00762642">
        <w:rPr>
          <w:rStyle w:val="FootnoteReference"/>
          <w:rFonts w:asciiTheme="majorBidi" w:hAnsiTheme="majorBidi" w:cstheme="majorBidi"/>
        </w:rPr>
        <w:footnoteRef/>
      </w:r>
      <w:r w:rsidRPr="00762642">
        <w:rPr>
          <w:rFonts w:asciiTheme="majorBidi" w:hAnsiTheme="majorBidi" w:cstheme="majorBidi"/>
          <w:lang w:val="id-ID"/>
        </w:rPr>
        <w:t xml:space="preserve">Lexy </w:t>
      </w:r>
      <w:r w:rsidRPr="00762642">
        <w:rPr>
          <w:rFonts w:asciiTheme="majorBidi" w:hAnsiTheme="majorBidi" w:cstheme="majorBidi"/>
        </w:rPr>
        <w:t xml:space="preserve">J. Moleong, </w:t>
      </w:r>
      <w:r w:rsidR="00D04773">
        <w:rPr>
          <w:rFonts w:asciiTheme="majorBidi" w:hAnsiTheme="majorBidi" w:cstheme="majorBidi"/>
          <w:i/>
        </w:rPr>
        <w:t>Metodologi Penelitian</w:t>
      </w:r>
      <w:r w:rsidRPr="00762642">
        <w:rPr>
          <w:rFonts w:asciiTheme="majorBidi" w:hAnsiTheme="majorBidi" w:cstheme="majorBidi"/>
          <w:i/>
        </w:rPr>
        <w:t>…</w:t>
      </w:r>
      <w:r w:rsidRPr="00762642">
        <w:rPr>
          <w:rFonts w:asciiTheme="majorBidi" w:hAnsiTheme="majorBidi" w:cstheme="majorBidi"/>
          <w:iCs/>
        </w:rPr>
        <w:t xml:space="preserve">, </w:t>
      </w:r>
      <w:r w:rsidRPr="00762642">
        <w:rPr>
          <w:rFonts w:asciiTheme="majorBidi" w:hAnsiTheme="majorBidi" w:cstheme="majorBidi"/>
          <w:iCs/>
          <w:lang w:val="sv-SE"/>
        </w:rPr>
        <w:t>hal</w:t>
      </w:r>
      <w:r w:rsidRPr="00762642">
        <w:rPr>
          <w:rFonts w:asciiTheme="majorBidi" w:hAnsiTheme="majorBidi" w:cstheme="majorBidi"/>
          <w:iCs/>
        </w:rPr>
        <w:t>. 186</w:t>
      </w:r>
      <w:r w:rsidRPr="00762642">
        <w:rPr>
          <w:rFonts w:asciiTheme="majorBidi" w:hAnsiTheme="majorBidi" w:cstheme="majorBidi"/>
          <w:lang w:val="fi-FI"/>
        </w:rPr>
        <w:tab/>
      </w:r>
    </w:p>
  </w:footnote>
  <w:footnote w:id="16">
    <w:p w:rsidR="00131AF0" w:rsidRPr="00762642" w:rsidRDefault="00131AF0" w:rsidP="00D04773">
      <w:pPr>
        <w:pStyle w:val="FootnoteText"/>
        <w:ind w:firstLine="567"/>
        <w:rPr>
          <w:rFonts w:asciiTheme="majorBidi" w:hAnsiTheme="majorBidi" w:cstheme="majorBidi"/>
        </w:rPr>
      </w:pPr>
      <w:r w:rsidRPr="00762642">
        <w:rPr>
          <w:rStyle w:val="FootnoteReference"/>
          <w:rFonts w:asciiTheme="majorBidi" w:hAnsiTheme="majorBidi" w:cstheme="majorBidi"/>
        </w:rPr>
        <w:footnoteRef/>
      </w:r>
      <w:r w:rsidRPr="00762642">
        <w:rPr>
          <w:rFonts w:asciiTheme="majorBidi" w:hAnsiTheme="majorBidi" w:cstheme="majorBidi"/>
          <w:lang w:val="sv-SE"/>
        </w:rPr>
        <w:t xml:space="preserve">Ahmad Tanzeh, </w:t>
      </w:r>
      <w:r w:rsidRPr="00762642">
        <w:rPr>
          <w:rFonts w:asciiTheme="majorBidi" w:hAnsiTheme="majorBidi" w:cstheme="majorBidi"/>
          <w:i/>
          <w:lang w:val="sv-SE"/>
        </w:rPr>
        <w:t xml:space="preserve">Pengantar Metode..., </w:t>
      </w:r>
      <w:r w:rsidRPr="00762642">
        <w:rPr>
          <w:rFonts w:asciiTheme="majorBidi" w:hAnsiTheme="majorBidi" w:cstheme="majorBidi"/>
          <w:iCs/>
          <w:lang w:val="sv-SE"/>
        </w:rPr>
        <w:t>hal. 62</w:t>
      </w:r>
    </w:p>
  </w:footnote>
  <w:footnote w:id="17">
    <w:p w:rsidR="00131AF0" w:rsidRPr="00762642" w:rsidRDefault="00131AF0" w:rsidP="00722962">
      <w:pPr>
        <w:pStyle w:val="FootnoteText"/>
        <w:ind w:firstLine="567"/>
        <w:rPr>
          <w:rFonts w:asciiTheme="majorBidi" w:hAnsiTheme="majorBidi" w:cstheme="majorBidi"/>
        </w:rPr>
      </w:pPr>
      <w:r w:rsidRPr="00762642">
        <w:rPr>
          <w:rStyle w:val="FootnoteReference"/>
          <w:rFonts w:asciiTheme="majorBidi" w:hAnsiTheme="majorBidi" w:cstheme="majorBidi"/>
        </w:rPr>
        <w:footnoteRef/>
      </w:r>
      <w:r w:rsidRPr="00762642">
        <w:rPr>
          <w:rFonts w:asciiTheme="majorBidi" w:hAnsiTheme="majorBidi" w:cstheme="majorBidi"/>
        </w:rPr>
        <w:t xml:space="preserve">Sanapsiah Faisal, </w:t>
      </w:r>
      <w:r w:rsidRPr="00762642">
        <w:rPr>
          <w:rFonts w:asciiTheme="majorBidi" w:hAnsiTheme="majorBidi" w:cstheme="majorBidi"/>
          <w:i/>
          <w:iCs/>
        </w:rPr>
        <w:t>Metodologi Penelitian Pendidikan</w:t>
      </w:r>
      <w:r w:rsidR="00D04773">
        <w:rPr>
          <w:rFonts w:asciiTheme="majorBidi" w:hAnsiTheme="majorBidi" w:cstheme="majorBidi"/>
        </w:rPr>
        <w:t>.</w:t>
      </w:r>
      <w:r w:rsidRPr="00762642">
        <w:rPr>
          <w:rFonts w:asciiTheme="majorBidi" w:hAnsiTheme="majorBidi" w:cstheme="majorBidi"/>
        </w:rPr>
        <w:t xml:space="preserve"> (Surabaya: Usaha Nasional, 1982), hal. 213 </w:t>
      </w:r>
    </w:p>
  </w:footnote>
  <w:footnote w:id="18">
    <w:p w:rsidR="00131AF0" w:rsidRPr="00762642" w:rsidRDefault="00131AF0" w:rsidP="00D04773">
      <w:pPr>
        <w:pStyle w:val="FootnoteText"/>
        <w:ind w:firstLine="567"/>
        <w:rPr>
          <w:rFonts w:asciiTheme="majorBidi" w:hAnsiTheme="majorBidi" w:cstheme="majorBidi"/>
        </w:rPr>
      </w:pPr>
      <w:r w:rsidRPr="00762642">
        <w:rPr>
          <w:rStyle w:val="FootnoteReference"/>
          <w:rFonts w:asciiTheme="majorBidi" w:hAnsiTheme="majorBidi" w:cstheme="majorBidi"/>
        </w:rPr>
        <w:footnoteRef/>
      </w:r>
      <w:r w:rsidRPr="00762642">
        <w:rPr>
          <w:rFonts w:asciiTheme="majorBidi" w:hAnsiTheme="majorBidi" w:cstheme="majorBidi"/>
        </w:rPr>
        <w:t xml:space="preserve">Sukardi, </w:t>
      </w:r>
      <w:r w:rsidR="00D04773">
        <w:rPr>
          <w:rFonts w:asciiTheme="majorBidi" w:hAnsiTheme="majorBidi" w:cstheme="majorBidi"/>
          <w:i/>
          <w:iCs/>
        </w:rPr>
        <w:t>Metodologi Penelitian</w:t>
      </w:r>
      <w:r w:rsidRPr="00762642">
        <w:rPr>
          <w:rFonts w:asciiTheme="majorBidi" w:hAnsiTheme="majorBidi" w:cstheme="majorBidi"/>
          <w:i/>
          <w:iCs/>
        </w:rPr>
        <w:t>…</w:t>
      </w:r>
      <w:r w:rsidRPr="00762642">
        <w:rPr>
          <w:rFonts w:asciiTheme="majorBidi" w:hAnsiTheme="majorBidi" w:cstheme="majorBidi"/>
        </w:rPr>
        <w:t>, hal. 79</w:t>
      </w:r>
    </w:p>
  </w:footnote>
  <w:footnote w:id="19">
    <w:p w:rsidR="00131AF0" w:rsidRPr="00762642" w:rsidRDefault="00131AF0" w:rsidP="00D04773">
      <w:pPr>
        <w:pStyle w:val="FootnoteText"/>
        <w:ind w:firstLine="567"/>
        <w:rPr>
          <w:rFonts w:asciiTheme="majorBidi" w:hAnsiTheme="majorBidi" w:cstheme="majorBidi"/>
        </w:rPr>
      </w:pPr>
      <w:r w:rsidRPr="00762642">
        <w:rPr>
          <w:rStyle w:val="FootnoteReference"/>
          <w:rFonts w:asciiTheme="majorBidi" w:hAnsiTheme="majorBidi" w:cstheme="majorBidi"/>
        </w:rPr>
        <w:footnoteRef/>
      </w:r>
      <w:r w:rsidRPr="00762642">
        <w:rPr>
          <w:rFonts w:asciiTheme="majorBidi" w:hAnsiTheme="majorBidi" w:cstheme="majorBidi"/>
        </w:rPr>
        <w:t xml:space="preserve">Suharsimi Arikunto, </w:t>
      </w:r>
      <w:r w:rsidRPr="00762642">
        <w:rPr>
          <w:rFonts w:asciiTheme="majorBidi" w:hAnsiTheme="majorBidi" w:cstheme="majorBidi"/>
          <w:i/>
          <w:iCs/>
        </w:rPr>
        <w:t>Prosedur Penel</w:t>
      </w:r>
      <w:r w:rsidR="00D04773">
        <w:rPr>
          <w:rFonts w:asciiTheme="majorBidi" w:hAnsiTheme="majorBidi" w:cstheme="majorBidi"/>
          <w:i/>
          <w:iCs/>
        </w:rPr>
        <w:t>itian</w:t>
      </w:r>
      <w:r>
        <w:rPr>
          <w:rFonts w:asciiTheme="majorBidi" w:hAnsiTheme="majorBidi" w:cstheme="majorBidi"/>
          <w:i/>
          <w:iCs/>
        </w:rPr>
        <w:t xml:space="preserve">…, </w:t>
      </w:r>
      <w:r w:rsidRPr="00762642">
        <w:rPr>
          <w:rFonts w:asciiTheme="majorBidi" w:hAnsiTheme="majorBidi" w:cstheme="majorBidi"/>
        </w:rPr>
        <w:t>hal. 270</w:t>
      </w:r>
    </w:p>
  </w:footnote>
  <w:footnote w:id="20">
    <w:p w:rsidR="00131AF0" w:rsidRDefault="00131AF0" w:rsidP="00D04773">
      <w:pPr>
        <w:pStyle w:val="FootnoteText"/>
        <w:ind w:firstLine="567"/>
      </w:pPr>
      <w:r>
        <w:rPr>
          <w:rStyle w:val="FootnoteReference"/>
        </w:rPr>
        <w:footnoteRef/>
      </w:r>
      <w:r w:rsidRPr="00762642">
        <w:rPr>
          <w:rFonts w:asciiTheme="majorBidi" w:hAnsiTheme="majorBidi" w:cstheme="majorBidi"/>
          <w:lang w:val="fi-FI"/>
        </w:rPr>
        <w:t xml:space="preserve">Sugiyono, </w:t>
      </w:r>
      <w:r w:rsidRPr="00762642">
        <w:rPr>
          <w:rFonts w:asciiTheme="majorBidi" w:hAnsiTheme="majorBidi" w:cstheme="majorBidi"/>
          <w:i/>
          <w:iCs/>
          <w:lang w:val="fi-FI"/>
        </w:rPr>
        <w:t>Metode Penelitian</w:t>
      </w:r>
      <w:r>
        <w:rPr>
          <w:rFonts w:asciiTheme="majorBidi" w:hAnsiTheme="majorBidi" w:cstheme="majorBidi"/>
          <w:lang w:val="fi-FI"/>
        </w:rPr>
        <w:t xml:space="preserve">..., </w:t>
      </w:r>
      <w:r w:rsidRPr="00762642">
        <w:rPr>
          <w:rFonts w:asciiTheme="majorBidi" w:hAnsiTheme="majorBidi" w:cstheme="majorBidi"/>
        </w:rPr>
        <w:t>hal.</w:t>
      </w:r>
      <w:r>
        <w:rPr>
          <w:rFonts w:asciiTheme="majorBidi" w:hAnsiTheme="majorBidi" w:cstheme="majorBidi"/>
        </w:rPr>
        <w:t xml:space="preserve"> 319-320</w:t>
      </w:r>
    </w:p>
  </w:footnote>
  <w:footnote w:id="21">
    <w:p w:rsidR="00131AF0" w:rsidRPr="00762642" w:rsidRDefault="00131AF0" w:rsidP="00722962">
      <w:pPr>
        <w:pStyle w:val="FootnoteText"/>
        <w:ind w:firstLine="567"/>
        <w:jc w:val="both"/>
        <w:rPr>
          <w:rFonts w:asciiTheme="majorBidi" w:hAnsiTheme="majorBidi" w:cstheme="majorBidi"/>
        </w:rPr>
      </w:pPr>
      <w:r w:rsidRPr="00762642">
        <w:rPr>
          <w:rStyle w:val="FootnoteReference"/>
          <w:rFonts w:asciiTheme="majorBidi" w:hAnsiTheme="majorBidi" w:cstheme="majorBidi"/>
        </w:rPr>
        <w:footnoteRef/>
      </w:r>
      <w:r w:rsidRPr="00762642">
        <w:rPr>
          <w:rFonts w:asciiTheme="majorBidi" w:hAnsiTheme="majorBidi" w:cstheme="majorBidi"/>
        </w:rPr>
        <w:t xml:space="preserve">Nana Syaodih Sukmadinata, </w:t>
      </w:r>
      <w:r w:rsidRPr="00762642">
        <w:rPr>
          <w:rFonts w:asciiTheme="majorBidi" w:hAnsiTheme="majorBidi" w:cstheme="majorBidi"/>
          <w:i/>
          <w:iCs/>
        </w:rPr>
        <w:t>Landasan Psikologi Proses Pendidikan</w:t>
      </w:r>
      <w:r w:rsidR="001F3C33">
        <w:rPr>
          <w:rFonts w:asciiTheme="majorBidi" w:hAnsiTheme="majorBidi" w:cstheme="majorBidi"/>
        </w:rPr>
        <w:t>.</w:t>
      </w:r>
      <w:r w:rsidRPr="00762642">
        <w:rPr>
          <w:rFonts w:asciiTheme="majorBidi" w:hAnsiTheme="majorBidi" w:cstheme="majorBidi"/>
        </w:rPr>
        <w:t xml:space="preserve"> (Bandung: PT Remaja Rosdakarya, 2003), hal. 223</w:t>
      </w:r>
    </w:p>
  </w:footnote>
  <w:footnote w:id="22">
    <w:p w:rsidR="00131AF0" w:rsidRPr="00762642" w:rsidRDefault="00131AF0" w:rsidP="001F3C33">
      <w:pPr>
        <w:pStyle w:val="FootnoteText"/>
        <w:ind w:firstLine="567"/>
        <w:rPr>
          <w:rFonts w:asciiTheme="majorBidi" w:hAnsiTheme="majorBidi" w:cstheme="majorBidi"/>
        </w:rPr>
      </w:pPr>
      <w:r w:rsidRPr="00762642">
        <w:rPr>
          <w:rStyle w:val="FootnoteReference"/>
          <w:rFonts w:asciiTheme="majorBidi" w:hAnsiTheme="majorBidi" w:cstheme="majorBidi"/>
        </w:rPr>
        <w:footnoteRef/>
      </w:r>
      <w:r w:rsidRPr="00762642">
        <w:rPr>
          <w:rFonts w:asciiTheme="majorBidi" w:hAnsiTheme="majorBidi" w:cstheme="majorBidi"/>
        </w:rPr>
        <w:t xml:space="preserve">Sukardi, </w:t>
      </w:r>
      <w:r w:rsidRPr="00762642">
        <w:rPr>
          <w:rFonts w:asciiTheme="majorBidi" w:hAnsiTheme="majorBidi" w:cstheme="majorBidi"/>
          <w:i/>
          <w:iCs/>
        </w:rPr>
        <w:t>Met</w:t>
      </w:r>
      <w:r w:rsidR="001F3C33">
        <w:rPr>
          <w:rFonts w:asciiTheme="majorBidi" w:hAnsiTheme="majorBidi" w:cstheme="majorBidi"/>
          <w:i/>
          <w:iCs/>
        </w:rPr>
        <w:t>odologi Penelitian</w:t>
      </w:r>
      <w:r>
        <w:rPr>
          <w:rFonts w:asciiTheme="majorBidi" w:hAnsiTheme="majorBidi" w:cstheme="majorBidi"/>
          <w:i/>
          <w:iCs/>
        </w:rPr>
        <w:t xml:space="preserve">…, </w:t>
      </w:r>
      <w:r w:rsidRPr="00762642">
        <w:rPr>
          <w:rFonts w:asciiTheme="majorBidi" w:hAnsiTheme="majorBidi" w:cstheme="majorBidi"/>
        </w:rPr>
        <w:t>hal. 81</w:t>
      </w:r>
    </w:p>
  </w:footnote>
  <w:footnote w:id="23">
    <w:p w:rsidR="00131AF0" w:rsidRPr="00762642" w:rsidRDefault="00131AF0" w:rsidP="001F3C33">
      <w:pPr>
        <w:pStyle w:val="FootnoteText"/>
        <w:ind w:firstLine="567"/>
        <w:rPr>
          <w:rFonts w:asciiTheme="majorBidi" w:hAnsiTheme="majorBidi" w:cstheme="majorBidi"/>
        </w:rPr>
      </w:pPr>
      <w:r w:rsidRPr="00762642">
        <w:rPr>
          <w:rStyle w:val="FootnoteReference"/>
          <w:rFonts w:asciiTheme="majorBidi" w:hAnsiTheme="majorBidi" w:cstheme="majorBidi"/>
        </w:rPr>
        <w:footnoteRef/>
      </w:r>
      <w:r w:rsidRPr="00762642">
        <w:rPr>
          <w:rFonts w:asciiTheme="majorBidi" w:hAnsiTheme="majorBidi" w:cstheme="majorBidi"/>
          <w:lang w:val="sv-SE"/>
        </w:rPr>
        <w:t xml:space="preserve">Ahmad Tanzeh, </w:t>
      </w:r>
      <w:r w:rsidRPr="00762642">
        <w:rPr>
          <w:rFonts w:asciiTheme="majorBidi" w:hAnsiTheme="majorBidi" w:cstheme="majorBidi"/>
          <w:i/>
          <w:lang w:val="sv-SE"/>
        </w:rPr>
        <w:t>P</w:t>
      </w:r>
      <w:r>
        <w:rPr>
          <w:rFonts w:asciiTheme="majorBidi" w:hAnsiTheme="majorBidi" w:cstheme="majorBidi"/>
          <w:i/>
          <w:lang w:val="sv-SE"/>
        </w:rPr>
        <w:t xml:space="preserve">engantar Metode..., </w:t>
      </w:r>
      <w:r w:rsidRPr="00762642">
        <w:rPr>
          <w:rFonts w:asciiTheme="majorBidi" w:hAnsiTheme="majorBidi" w:cstheme="majorBidi"/>
        </w:rPr>
        <w:t>hal</w:t>
      </w:r>
      <w:r w:rsidRPr="00762642">
        <w:rPr>
          <w:rFonts w:asciiTheme="majorBidi" w:hAnsiTheme="majorBidi" w:cstheme="majorBidi"/>
          <w:iCs/>
          <w:lang w:val="sv-SE"/>
        </w:rPr>
        <w:t>. 69</w:t>
      </w:r>
    </w:p>
  </w:footnote>
  <w:footnote w:id="24">
    <w:p w:rsidR="00131AF0" w:rsidRPr="00762642" w:rsidRDefault="00131AF0" w:rsidP="00BE30BB">
      <w:pPr>
        <w:pStyle w:val="FootnoteText"/>
        <w:ind w:firstLine="567"/>
        <w:jc w:val="both"/>
        <w:rPr>
          <w:rFonts w:asciiTheme="majorBidi" w:hAnsiTheme="majorBidi" w:cstheme="majorBidi"/>
          <w:lang w:val="id-ID"/>
        </w:rPr>
      </w:pPr>
      <w:r w:rsidRPr="00762642">
        <w:rPr>
          <w:rStyle w:val="FootnoteReference"/>
          <w:rFonts w:asciiTheme="majorBidi" w:hAnsiTheme="majorBidi" w:cstheme="majorBidi"/>
        </w:rPr>
        <w:footnoteRef/>
      </w:r>
      <w:r w:rsidRPr="00762642">
        <w:rPr>
          <w:rFonts w:asciiTheme="majorBidi" w:hAnsiTheme="majorBidi" w:cstheme="majorBidi"/>
          <w:lang w:val="fi-FI"/>
        </w:rPr>
        <w:t xml:space="preserve">Lexy J. Moleong, </w:t>
      </w:r>
      <w:r w:rsidRPr="00762642">
        <w:rPr>
          <w:rFonts w:asciiTheme="majorBidi" w:hAnsiTheme="majorBidi" w:cstheme="majorBidi"/>
          <w:i/>
          <w:lang w:val="fi-FI"/>
        </w:rPr>
        <w:t>Metodologi Penelitian...,</w:t>
      </w:r>
      <w:r w:rsidRPr="00762642">
        <w:rPr>
          <w:rFonts w:asciiTheme="majorBidi" w:hAnsiTheme="majorBidi" w:cstheme="majorBidi"/>
          <w:lang w:val="fi-FI"/>
        </w:rPr>
        <w:t xml:space="preserve"> hal. </w:t>
      </w:r>
      <w:r w:rsidRPr="00762642">
        <w:rPr>
          <w:rFonts w:asciiTheme="majorBidi" w:hAnsiTheme="majorBidi" w:cstheme="majorBidi"/>
          <w:lang w:val="id-ID"/>
        </w:rPr>
        <w:t>248</w:t>
      </w:r>
    </w:p>
  </w:footnote>
  <w:footnote w:id="25">
    <w:p w:rsidR="00131AF0" w:rsidRPr="00762642" w:rsidRDefault="00131AF0" w:rsidP="00722962">
      <w:pPr>
        <w:pStyle w:val="FootnoteText"/>
        <w:ind w:firstLine="567"/>
        <w:rPr>
          <w:rFonts w:asciiTheme="majorBidi" w:hAnsiTheme="majorBidi" w:cstheme="majorBidi"/>
        </w:rPr>
      </w:pPr>
      <w:r w:rsidRPr="00762642">
        <w:rPr>
          <w:rStyle w:val="FootnoteReference"/>
          <w:rFonts w:asciiTheme="majorBidi" w:hAnsiTheme="majorBidi" w:cstheme="majorBidi"/>
        </w:rPr>
        <w:footnoteRef/>
      </w:r>
      <w:r w:rsidRPr="00762642">
        <w:rPr>
          <w:rFonts w:asciiTheme="majorBidi" w:hAnsiTheme="majorBidi" w:cstheme="majorBidi"/>
        </w:rPr>
        <w:t xml:space="preserve">Noeng Muhadjir, </w:t>
      </w:r>
      <w:r w:rsidRPr="00762642">
        <w:rPr>
          <w:rFonts w:asciiTheme="majorBidi" w:hAnsiTheme="majorBidi" w:cstheme="majorBidi"/>
          <w:i/>
          <w:lang w:val="fi-FI"/>
        </w:rPr>
        <w:t>M</w:t>
      </w:r>
      <w:r w:rsidR="00BE30BB">
        <w:rPr>
          <w:rFonts w:asciiTheme="majorBidi" w:hAnsiTheme="majorBidi" w:cstheme="majorBidi"/>
          <w:i/>
          <w:lang w:val="fi-FI"/>
        </w:rPr>
        <w:t>etodologi Penelitian Kualitatif.</w:t>
      </w:r>
      <w:r w:rsidRPr="00762642">
        <w:rPr>
          <w:rFonts w:asciiTheme="majorBidi" w:hAnsiTheme="majorBidi" w:cstheme="majorBidi"/>
          <w:lang w:val="fi-FI"/>
        </w:rPr>
        <w:t xml:space="preserve"> (</w:t>
      </w:r>
      <w:r w:rsidRPr="00762642">
        <w:rPr>
          <w:rFonts w:asciiTheme="majorBidi" w:hAnsiTheme="majorBidi" w:cstheme="majorBidi"/>
        </w:rPr>
        <w:t>Yogyakarta: Rake Sarasin, 1998) hal</w:t>
      </w:r>
      <w:r w:rsidRPr="00762642">
        <w:rPr>
          <w:rFonts w:asciiTheme="majorBidi" w:hAnsiTheme="majorBidi" w:cstheme="majorBidi"/>
          <w:lang w:val="fi-FI"/>
        </w:rPr>
        <w:t>. 104</w:t>
      </w:r>
    </w:p>
  </w:footnote>
  <w:footnote w:id="26">
    <w:p w:rsidR="00131AF0" w:rsidRPr="00762642" w:rsidRDefault="00131AF0" w:rsidP="00BE30BB">
      <w:pPr>
        <w:pStyle w:val="FootnoteText"/>
        <w:ind w:firstLine="567"/>
        <w:rPr>
          <w:rFonts w:asciiTheme="majorBidi" w:hAnsiTheme="majorBidi" w:cstheme="majorBidi"/>
        </w:rPr>
      </w:pPr>
      <w:r w:rsidRPr="00762642">
        <w:rPr>
          <w:rStyle w:val="FootnoteReference"/>
          <w:rFonts w:asciiTheme="majorBidi" w:hAnsiTheme="majorBidi" w:cstheme="majorBidi"/>
        </w:rPr>
        <w:footnoteRef/>
      </w:r>
      <w:r w:rsidRPr="00762642">
        <w:rPr>
          <w:rFonts w:asciiTheme="majorBidi" w:hAnsiTheme="majorBidi" w:cstheme="majorBidi"/>
          <w:lang w:val="fi-FI"/>
        </w:rPr>
        <w:t xml:space="preserve">Lexy J. Moleong, </w:t>
      </w:r>
      <w:r w:rsidRPr="00762642">
        <w:rPr>
          <w:rFonts w:asciiTheme="majorBidi" w:hAnsiTheme="majorBidi" w:cstheme="majorBidi"/>
          <w:i/>
          <w:lang w:val="fi-FI"/>
        </w:rPr>
        <w:t>Metodologi Penelitian...,</w:t>
      </w:r>
      <w:r w:rsidRPr="00762642">
        <w:rPr>
          <w:rFonts w:asciiTheme="majorBidi" w:hAnsiTheme="majorBidi" w:cstheme="majorBidi"/>
          <w:lang w:val="fi-FI"/>
        </w:rPr>
        <w:t xml:space="preserve"> </w:t>
      </w:r>
      <w:r w:rsidRPr="00762642">
        <w:rPr>
          <w:rFonts w:asciiTheme="majorBidi" w:hAnsiTheme="majorBidi" w:cstheme="majorBidi"/>
        </w:rPr>
        <w:t>hal</w:t>
      </w:r>
      <w:r w:rsidRPr="00762642">
        <w:rPr>
          <w:rFonts w:asciiTheme="majorBidi" w:hAnsiTheme="majorBidi" w:cstheme="majorBidi"/>
          <w:lang w:val="fi-FI"/>
        </w:rPr>
        <w:t>. 247</w:t>
      </w:r>
    </w:p>
  </w:footnote>
  <w:footnote w:id="27">
    <w:p w:rsidR="00131AF0" w:rsidRPr="00762642" w:rsidRDefault="00131AF0" w:rsidP="00BE30BB">
      <w:pPr>
        <w:pStyle w:val="FootnoteText"/>
        <w:ind w:firstLine="567"/>
        <w:rPr>
          <w:rFonts w:asciiTheme="majorBidi" w:hAnsiTheme="majorBidi" w:cstheme="majorBidi"/>
        </w:rPr>
      </w:pPr>
      <w:r w:rsidRPr="00762642">
        <w:rPr>
          <w:rStyle w:val="FootnoteReference"/>
          <w:rFonts w:asciiTheme="majorBidi" w:hAnsiTheme="majorBidi" w:cstheme="majorBidi"/>
        </w:rPr>
        <w:footnoteRef/>
      </w:r>
      <w:r w:rsidRPr="00762642">
        <w:rPr>
          <w:rFonts w:asciiTheme="majorBidi" w:hAnsiTheme="majorBidi" w:cstheme="majorBidi"/>
        </w:rPr>
        <w:t>A</w:t>
      </w:r>
      <w:r w:rsidRPr="00762642">
        <w:rPr>
          <w:rFonts w:asciiTheme="majorBidi" w:hAnsiTheme="majorBidi" w:cstheme="majorBidi"/>
          <w:lang w:val="sv-SE"/>
        </w:rPr>
        <w:t xml:space="preserve">hmad Tanzeh, </w:t>
      </w:r>
      <w:r w:rsidRPr="00762642">
        <w:rPr>
          <w:rFonts w:asciiTheme="majorBidi" w:hAnsiTheme="majorBidi" w:cstheme="majorBidi"/>
          <w:i/>
          <w:lang w:val="sv-SE"/>
        </w:rPr>
        <w:t xml:space="preserve">Pengantar Metode..., </w:t>
      </w:r>
      <w:r w:rsidRPr="00762642">
        <w:rPr>
          <w:rFonts w:asciiTheme="majorBidi" w:hAnsiTheme="majorBidi" w:cstheme="majorBidi"/>
        </w:rPr>
        <w:t>hal</w:t>
      </w:r>
      <w:r>
        <w:rPr>
          <w:rFonts w:asciiTheme="majorBidi" w:hAnsiTheme="majorBidi" w:cstheme="majorBidi"/>
          <w:iCs/>
          <w:lang w:val="sv-SE"/>
        </w:rPr>
        <w:t xml:space="preserve">. </w:t>
      </w:r>
      <w:r w:rsidRPr="00762642">
        <w:rPr>
          <w:rFonts w:asciiTheme="majorBidi" w:hAnsiTheme="majorBidi" w:cstheme="majorBidi"/>
          <w:iCs/>
          <w:lang w:val="sv-SE"/>
        </w:rPr>
        <w:t>107</w:t>
      </w:r>
      <w:r w:rsidRPr="00762642">
        <w:rPr>
          <w:rFonts w:asciiTheme="majorBidi" w:hAnsiTheme="majorBidi" w:cstheme="majorBidi"/>
        </w:rPr>
        <w:tab/>
      </w:r>
    </w:p>
  </w:footnote>
  <w:footnote w:id="28">
    <w:p w:rsidR="00131AF0" w:rsidRPr="00762642" w:rsidRDefault="00131AF0" w:rsidP="00D17C06">
      <w:pPr>
        <w:pStyle w:val="FootnoteText"/>
        <w:ind w:firstLine="567"/>
        <w:rPr>
          <w:rFonts w:asciiTheme="majorBidi" w:hAnsiTheme="majorBidi" w:cstheme="majorBidi"/>
        </w:rPr>
      </w:pPr>
      <w:r w:rsidRPr="00762642">
        <w:rPr>
          <w:rStyle w:val="FootnoteReference"/>
          <w:rFonts w:asciiTheme="majorBidi" w:hAnsiTheme="majorBidi" w:cstheme="majorBidi"/>
        </w:rPr>
        <w:footnoteRef/>
      </w:r>
      <w:r w:rsidRPr="00762642">
        <w:rPr>
          <w:rFonts w:asciiTheme="majorBidi" w:hAnsiTheme="majorBidi" w:cstheme="majorBidi"/>
          <w:lang w:val="fi-FI"/>
        </w:rPr>
        <w:t xml:space="preserve">Sugiyono, </w:t>
      </w:r>
      <w:r w:rsidRPr="00762642">
        <w:rPr>
          <w:rFonts w:asciiTheme="majorBidi" w:hAnsiTheme="majorBidi" w:cstheme="majorBidi"/>
          <w:i/>
          <w:iCs/>
          <w:lang w:val="fi-FI"/>
        </w:rPr>
        <w:t>Metode Penelitian</w:t>
      </w:r>
      <w:r>
        <w:rPr>
          <w:rFonts w:asciiTheme="majorBidi" w:hAnsiTheme="majorBidi" w:cstheme="majorBidi"/>
          <w:lang w:val="fi-FI"/>
        </w:rPr>
        <w:t xml:space="preserve">..., </w:t>
      </w:r>
      <w:r w:rsidRPr="00762642">
        <w:rPr>
          <w:rFonts w:asciiTheme="majorBidi" w:hAnsiTheme="majorBidi" w:cstheme="majorBidi"/>
        </w:rPr>
        <w:t xml:space="preserve">hal. </w:t>
      </w:r>
      <w:r w:rsidRPr="00762642">
        <w:rPr>
          <w:rFonts w:asciiTheme="majorBidi" w:hAnsiTheme="majorBidi" w:cstheme="majorBidi"/>
          <w:lang w:val="fi-FI"/>
        </w:rPr>
        <w:t>338-345</w:t>
      </w:r>
    </w:p>
  </w:footnote>
  <w:footnote w:id="29">
    <w:p w:rsidR="00131AF0" w:rsidRPr="00762642" w:rsidRDefault="00131AF0" w:rsidP="00A609AD">
      <w:pPr>
        <w:pStyle w:val="FootnoteText"/>
        <w:ind w:firstLine="567"/>
        <w:jc w:val="both"/>
        <w:rPr>
          <w:rFonts w:asciiTheme="majorBidi" w:hAnsiTheme="majorBidi" w:cstheme="majorBidi"/>
        </w:rPr>
      </w:pPr>
      <w:r w:rsidRPr="00762642">
        <w:rPr>
          <w:rStyle w:val="FootnoteReference"/>
          <w:rFonts w:asciiTheme="majorBidi" w:hAnsiTheme="majorBidi" w:cstheme="majorBidi"/>
        </w:rPr>
        <w:footnoteRef/>
      </w:r>
      <w:r w:rsidRPr="00762642">
        <w:rPr>
          <w:rFonts w:asciiTheme="majorBidi" w:hAnsiTheme="majorBidi" w:cstheme="majorBidi"/>
          <w:lang w:val="sv-SE"/>
        </w:rPr>
        <w:t xml:space="preserve">Ahmad Tanzeh, </w:t>
      </w:r>
      <w:r w:rsidRPr="00762642">
        <w:rPr>
          <w:rFonts w:asciiTheme="majorBidi" w:hAnsiTheme="majorBidi" w:cstheme="majorBidi"/>
          <w:i/>
          <w:lang w:val="sv-SE"/>
        </w:rPr>
        <w:t xml:space="preserve">Metodologi Penelitian..., </w:t>
      </w:r>
      <w:r w:rsidRPr="00762642">
        <w:rPr>
          <w:rFonts w:asciiTheme="majorBidi" w:hAnsiTheme="majorBidi" w:cstheme="majorBidi"/>
        </w:rPr>
        <w:t>hal</w:t>
      </w:r>
      <w:r>
        <w:rPr>
          <w:rFonts w:asciiTheme="majorBidi" w:hAnsiTheme="majorBidi" w:cstheme="majorBidi"/>
          <w:iCs/>
          <w:lang w:val="sv-SE"/>
        </w:rPr>
        <w:t xml:space="preserve">. </w:t>
      </w:r>
      <w:r w:rsidRPr="00762642">
        <w:rPr>
          <w:rFonts w:asciiTheme="majorBidi" w:hAnsiTheme="majorBidi" w:cstheme="majorBidi"/>
          <w:lang w:val="sv-SE"/>
        </w:rPr>
        <w:t>168-169</w:t>
      </w:r>
    </w:p>
  </w:footnote>
  <w:footnote w:id="30">
    <w:p w:rsidR="00131AF0" w:rsidRPr="00762642" w:rsidRDefault="00131AF0" w:rsidP="00A609AD">
      <w:pPr>
        <w:pStyle w:val="FootnoteText"/>
        <w:ind w:firstLine="567"/>
        <w:rPr>
          <w:rFonts w:asciiTheme="majorBidi" w:hAnsiTheme="majorBidi" w:cstheme="majorBidi"/>
          <w:iCs/>
          <w:lang w:val="sv-SE"/>
        </w:rPr>
      </w:pPr>
      <w:r w:rsidRPr="00762642">
        <w:rPr>
          <w:rStyle w:val="FootnoteReference"/>
          <w:rFonts w:asciiTheme="majorBidi" w:hAnsiTheme="majorBidi" w:cstheme="majorBidi"/>
        </w:rPr>
        <w:footnoteRef/>
      </w:r>
      <w:r w:rsidRPr="00762642">
        <w:rPr>
          <w:rFonts w:asciiTheme="majorBidi" w:hAnsiTheme="majorBidi" w:cstheme="majorBidi"/>
        </w:rPr>
        <w:t>A</w:t>
      </w:r>
      <w:r w:rsidRPr="00762642">
        <w:rPr>
          <w:rFonts w:asciiTheme="majorBidi" w:hAnsiTheme="majorBidi" w:cstheme="majorBidi"/>
          <w:lang w:val="sv-SE"/>
        </w:rPr>
        <w:t xml:space="preserve">hmad Tanzeh, </w:t>
      </w:r>
      <w:r w:rsidRPr="00762642">
        <w:rPr>
          <w:rFonts w:asciiTheme="majorBidi" w:hAnsiTheme="majorBidi" w:cstheme="majorBidi"/>
          <w:i/>
          <w:lang w:val="sv-SE"/>
        </w:rPr>
        <w:t xml:space="preserve">Pengantar Metode..., </w:t>
      </w:r>
      <w:r w:rsidRPr="00762642">
        <w:rPr>
          <w:rFonts w:asciiTheme="majorBidi" w:hAnsiTheme="majorBidi" w:cstheme="majorBidi"/>
        </w:rPr>
        <w:t>hal</w:t>
      </w:r>
      <w:r w:rsidRPr="00762642">
        <w:rPr>
          <w:rFonts w:asciiTheme="majorBidi" w:hAnsiTheme="majorBidi" w:cstheme="majorBidi"/>
          <w:iCs/>
          <w:lang w:val="sv-SE"/>
        </w:rPr>
        <w:t>. 7</w:t>
      </w:r>
    </w:p>
  </w:footnote>
  <w:footnote w:id="31">
    <w:p w:rsidR="00131AF0" w:rsidRPr="00762642" w:rsidRDefault="00131AF0" w:rsidP="00A609AD">
      <w:pPr>
        <w:pStyle w:val="FootnoteText"/>
        <w:ind w:firstLine="567"/>
        <w:rPr>
          <w:rFonts w:asciiTheme="majorBidi" w:hAnsiTheme="majorBidi" w:cstheme="majorBidi"/>
        </w:rPr>
      </w:pPr>
      <w:r w:rsidRPr="00762642">
        <w:rPr>
          <w:rStyle w:val="FootnoteReference"/>
          <w:rFonts w:asciiTheme="majorBidi" w:hAnsiTheme="majorBidi" w:cstheme="majorBidi"/>
        </w:rPr>
        <w:footnoteRef/>
      </w:r>
      <w:r w:rsidRPr="00762642">
        <w:rPr>
          <w:rFonts w:asciiTheme="majorBidi" w:hAnsiTheme="majorBidi" w:cstheme="majorBidi"/>
          <w:lang w:val="fi-FI"/>
        </w:rPr>
        <w:t xml:space="preserve">Lexy J. Moleong, </w:t>
      </w:r>
      <w:r w:rsidRPr="00762642">
        <w:rPr>
          <w:rFonts w:asciiTheme="majorBidi" w:hAnsiTheme="majorBidi" w:cstheme="majorBidi"/>
          <w:i/>
          <w:lang w:val="fi-FI"/>
        </w:rPr>
        <w:t>Metodologi Penelitian...,</w:t>
      </w:r>
      <w:r w:rsidRPr="00762642">
        <w:rPr>
          <w:rFonts w:asciiTheme="majorBidi" w:hAnsiTheme="majorBidi" w:cstheme="majorBidi"/>
          <w:lang w:val="fi-FI"/>
        </w:rPr>
        <w:t xml:space="preserve"> </w:t>
      </w:r>
      <w:r w:rsidRPr="00762642">
        <w:rPr>
          <w:rFonts w:asciiTheme="majorBidi" w:hAnsiTheme="majorBidi" w:cstheme="majorBidi"/>
        </w:rPr>
        <w:t>hal</w:t>
      </w:r>
      <w:r w:rsidRPr="00762642">
        <w:rPr>
          <w:rFonts w:asciiTheme="majorBidi" w:hAnsiTheme="majorBidi" w:cstheme="majorBidi"/>
          <w:lang w:val="fi-FI"/>
        </w:rPr>
        <w:t>. 327</w:t>
      </w:r>
    </w:p>
  </w:footnote>
  <w:footnote w:id="32">
    <w:p w:rsidR="00131AF0" w:rsidRPr="00762642" w:rsidRDefault="00131AF0" w:rsidP="005C038B">
      <w:pPr>
        <w:pStyle w:val="FootnoteText"/>
        <w:ind w:firstLine="567"/>
        <w:rPr>
          <w:rFonts w:asciiTheme="majorBidi" w:hAnsiTheme="majorBidi" w:cstheme="majorBidi"/>
        </w:rPr>
      </w:pPr>
      <w:r w:rsidRPr="00762642">
        <w:rPr>
          <w:rStyle w:val="FootnoteReference"/>
          <w:rFonts w:asciiTheme="majorBidi" w:hAnsiTheme="majorBidi" w:cstheme="majorBidi"/>
        </w:rPr>
        <w:footnoteRef/>
      </w:r>
      <w:r w:rsidRPr="00B32EDA">
        <w:rPr>
          <w:rFonts w:asciiTheme="majorBidi" w:hAnsiTheme="majorBidi" w:cstheme="majorBidi"/>
          <w:i/>
          <w:iCs/>
          <w:lang w:val="fi-FI"/>
        </w:rPr>
        <w:t>I</w:t>
      </w:r>
      <w:r w:rsidRPr="00762642">
        <w:rPr>
          <w:rFonts w:asciiTheme="majorBidi" w:hAnsiTheme="majorBidi" w:cstheme="majorBidi"/>
          <w:i/>
          <w:iCs/>
        </w:rPr>
        <w:t xml:space="preserve">bid., </w:t>
      </w:r>
      <w:r w:rsidRPr="00762642">
        <w:rPr>
          <w:rFonts w:asciiTheme="majorBidi" w:hAnsiTheme="majorBidi" w:cstheme="majorBidi"/>
        </w:rPr>
        <w:t>hal</w:t>
      </w:r>
      <w:r w:rsidRPr="00762642">
        <w:rPr>
          <w:rFonts w:asciiTheme="majorBidi" w:hAnsiTheme="majorBidi" w:cstheme="majorBidi"/>
          <w:iCs/>
        </w:rPr>
        <w:t>. 329</w:t>
      </w:r>
    </w:p>
  </w:footnote>
  <w:footnote w:id="33">
    <w:p w:rsidR="00131AF0" w:rsidRPr="00762642" w:rsidRDefault="00131AF0" w:rsidP="000706C8">
      <w:pPr>
        <w:pStyle w:val="FootnoteText"/>
        <w:ind w:firstLine="567"/>
        <w:rPr>
          <w:rFonts w:asciiTheme="majorBidi" w:hAnsiTheme="majorBidi" w:cstheme="majorBidi"/>
        </w:rPr>
      </w:pPr>
      <w:r w:rsidRPr="00762642">
        <w:rPr>
          <w:rStyle w:val="FootnoteReference"/>
          <w:rFonts w:asciiTheme="majorBidi" w:hAnsiTheme="majorBidi" w:cstheme="majorBidi"/>
        </w:rPr>
        <w:footnoteRef/>
      </w:r>
      <w:r w:rsidRPr="00B32EDA">
        <w:rPr>
          <w:rFonts w:asciiTheme="majorBidi" w:hAnsiTheme="majorBidi" w:cstheme="majorBidi"/>
          <w:i/>
          <w:iCs/>
          <w:lang w:val="fi-FI"/>
        </w:rPr>
        <w:t>I</w:t>
      </w:r>
      <w:r w:rsidRPr="00762642">
        <w:rPr>
          <w:rFonts w:asciiTheme="majorBidi" w:hAnsiTheme="majorBidi" w:cstheme="majorBidi"/>
          <w:i/>
          <w:iCs/>
        </w:rPr>
        <w:t xml:space="preserve">bid., </w:t>
      </w:r>
      <w:r w:rsidRPr="00762642">
        <w:rPr>
          <w:rFonts w:asciiTheme="majorBidi" w:hAnsiTheme="majorBidi" w:cstheme="majorBidi"/>
        </w:rPr>
        <w:t>hal</w:t>
      </w:r>
      <w:r w:rsidRPr="00762642">
        <w:rPr>
          <w:rFonts w:asciiTheme="majorBidi" w:hAnsiTheme="majorBidi" w:cstheme="majorBidi"/>
          <w:iCs/>
        </w:rPr>
        <w:t xml:space="preserve">. </w:t>
      </w:r>
      <w:r w:rsidRPr="00762642">
        <w:rPr>
          <w:rFonts w:asciiTheme="majorBidi" w:hAnsiTheme="majorBidi" w:cstheme="majorBidi"/>
        </w:rPr>
        <w:t>332</w:t>
      </w:r>
    </w:p>
  </w:footnote>
  <w:footnote w:id="34">
    <w:p w:rsidR="00131AF0" w:rsidRPr="00762642" w:rsidRDefault="00131AF0" w:rsidP="00722962">
      <w:pPr>
        <w:pStyle w:val="FootnoteText"/>
        <w:ind w:firstLine="567"/>
        <w:jc w:val="both"/>
        <w:rPr>
          <w:rFonts w:asciiTheme="majorBidi" w:hAnsiTheme="majorBidi" w:cstheme="majorBidi"/>
        </w:rPr>
      </w:pPr>
      <w:r w:rsidRPr="00762642">
        <w:rPr>
          <w:rStyle w:val="FootnoteReference"/>
          <w:rFonts w:asciiTheme="majorBidi" w:hAnsiTheme="majorBidi" w:cstheme="majorBidi"/>
        </w:rPr>
        <w:footnoteRef/>
      </w:r>
      <w:r w:rsidRPr="00762642">
        <w:rPr>
          <w:rFonts w:asciiTheme="majorBidi" w:hAnsiTheme="majorBidi" w:cstheme="majorBidi"/>
          <w:i/>
          <w:iCs/>
        </w:rPr>
        <w:t xml:space="preserve">Ibid., </w:t>
      </w:r>
      <w:r w:rsidRPr="00762642">
        <w:rPr>
          <w:rFonts w:asciiTheme="majorBidi" w:hAnsiTheme="majorBidi" w:cstheme="majorBidi"/>
        </w:rPr>
        <w:t>hal. 127-148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91674"/>
      <w:docPartObj>
        <w:docPartGallery w:val="Page Numbers (Top of Page)"/>
        <w:docPartUnique/>
      </w:docPartObj>
    </w:sdtPr>
    <w:sdtEndPr>
      <w:rPr>
        <w:rFonts w:asciiTheme="majorBidi" w:hAnsiTheme="majorBidi" w:cstheme="majorBidi"/>
        <w:sz w:val="24"/>
        <w:szCs w:val="24"/>
      </w:rPr>
    </w:sdtEndPr>
    <w:sdtContent>
      <w:p w:rsidR="00131AF0" w:rsidRPr="006466F8" w:rsidRDefault="00700CCC">
        <w:pPr>
          <w:pStyle w:val="Header"/>
          <w:jc w:val="right"/>
          <w:rPr>
            <w:rFonts w:asciiTheme="majorBidi" w:hAnsiTheme="majorBidi" w:cstheme="majorBidi"/>
            <w:sz w:val="24"/>
            <w:szCs w:val="24"/>
          </w:rPr>
        </w:pPr>
        <w:r w:rsidRPr="006466F8">
          <w:rPr>
            <w:rFonts w:asciiTheme="majorBidi" w:hAnsiTheme="majorBidi" w:cstheme="majorBidi"/>
            <w:sz w:val="24"/>
            <w:szCs w:val="24"/>
          </w:rPr>
          <w:fldChar w:fldCharType="begin"/>
        </w:r>
        <w:r w:rsidR="00131AF0" w:rsidRPr="006466F8">
          <w:rPr>
            <w:rFonts w:asciiTheme="majorBidi" w:hAnsiTheme="majorBidi" w:cstheme="majorBidi"/>
            <w:sz w:val="24"/>
            <w:szCs w:val="24"/>
          </w:rPr>
          <w:instrText xml:space="preserve"> PAGE   \* MERGEFORMAT </w:instrText>
        </w:r>
        <w:r w:rsidRPr="006466F8">
          <w:rPr>
            <w:rFonts w:asciiTheme="majorBidi" w:hAnsiTheme="majorBidi" w:cstheme="majorBidi"/>
            <w:sz w:val="24"/>
            <w:szCs w:val="24"/>
          </w:rPr>
          <w:fldChar w:fldCharType="separate"/>
        </w:r>
        <w:r w:rsidR="00A5440B">
          <w:rPr>
            <w:rFonts w:asciiTheme="majorBidi" w:hAnsiTheme="majorBidi" w:cstheme="majorBidi"/>
            <w:noProof/>
            <w:sz w:val="24"/>
            <w:szCs w:val="24"/>
          </w:rPr>
          <w:t>84</w:t>
        </w:r>
        <w:r w:rsidRPr="006466F8">
          <w:rPr>
            <w:rFonts w:asciiTheme="majorBidi" w:hAnsiTheme="majorBidi" w:cstheme="majorBidi"/>
            <w:sz w:val="24"/>
            <w:szCs w:val="24"/>
          </w:rPr>
          <w:fldChar w:fldCharType="end"/>
        </w:r>
      </w:p>
    </w:sdtContent>
  </w:sdt>
  <w:p w:rsidR="00131AF0" w:rsidRDefault="00131A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52AE2"/>
    <w:multiLevelType w:val="hybridMultilevel"/>
    <w:tmpl w:val="BF9E83F4"/>
    <w:lvl w:ilvl="0" w:tplc="04090019">
      <w:start w:val="1"/>
      <w:numFmt w:val="lowerLetter"/>
      <w:lvlText w:val="%1."/>
      <w:lvlJc w:val="left"/>
      <w:pPr>
        <w:ind w:left="2138" w:hanging="360"/>
      </w:pPr>
      <w:rPr>
        <w:i w:val="0"/>
        <w:iCs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nsid w:val="0ECD1014"/>
    <w:multiLevelType w:val="hybridMultilevel"/>
    <w:tmpl w:val="42C054DE"/>
    <w:lvl w:ilvl="0" w:tplc="0409000F">
      <w:start w:val="1"/>
      <w:numFmt w:val="decimal"/>
      <w:lvlText w:val="%1."/>
      <w:lvlJc w:val="left"/>
      <w:pPr>
        <w:ind w:left="786" w:hanging="360"/>
      </w:pPr>
      <w:rPr>
        <w:rFonts w:cs="Times New Roman" w:hint="default"/>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2">
    <w:nsid w:val="14F353FD"/>
    <w:multiLevelType w:val="hybridMultilevel"/>
    <w:tmpl w:val="5C9C6A92"/>
    <w:lvl w:ilvl="0" w:tplc="FFDE6FD8">
      <w:start w:val="1"/>
      <w:numFmt w:val="upperLetter"/>
      <w:lvlText w:val="%1."/>
      <w:lvlJc w:val="left"/>
      <w:pPr>
        <w:tabs>
          <w:tab w:val="num" w:pos="360"/>
        </w:tabs>
        <w:ind w:left="360" w:hanging="360"/>
      </w:pPr>
      <w:rPr>
        <w:rFonts w:hint="default"/>
        <w:b/>
      </w:rPr>
    </w:lvl>
    <w:lvl w:ilvl="1" w:tplc="C4846E32">
      <w:start w:val="1"/>
      <w:numFmt w:val="decimal"/>
      <w:lvlText w:val="%2."/>
      <w:lvlJc w:val="left"/>
      <w:pPr>
        <w:tabs>
          <w:tab w:val="num" w:pos="360"/>
        </w:tabs>
        <w:ind w:left="360" w:hanging="360"/>
      </w:pPr>
      <w:rPr>
        <w:rFonts w:hint="default"/>
        <w:b/>
        <w:i w:val="0"/>
      </w:rPr>
    </w:lvl>
    <w:lvl w:ilvl="2" w:tplc="1A00F47A">
      <w:start w:val="1"/>
      <w:numFmt w:val="lowerLetter"/>
      <w:lvlText w:val="%3."/>
      <w:lvlJc w:val="left"/>
      <w:pPr>
        <w:tabs>
          <w:tab w:val="num" w:pos="1044"/>
        </w:tabs>
        <w:ind w:left="1044"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6B13A27"/>
    <w:multiLevelType w:val="hybridMultilevel"/>
    <w:tmpl w:val="40A44588"/>
    <w:lvl w:ilvl="0" w:tplc="BC72DE6A">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17BD5406"/>
    <w:multiLevelType w:val="hybridMultilevel"/>
    <w:tmpl w:val="0680CC9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B39053F"/>
    <w:multiLevelType w:val="hybridMultilevel"/>
    <w:tmpl w:val="1B1693E2"/>
    <w:lvl w:ilvl="0" w:tplc="E1B0D8F8">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24EF2CD1"/>
    <w:multiLevelType w:val="hybridMultilevel"/>
    <w:tmpl w:val="782A4BF2"/>
    <w:lvl w:ilvl="0" w:tplc="56AEE178">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nsid w:val="2C771326"/>
    <w:multiLevelType w:val="hybridMultilevel"/>
    <w:tmpl w:val="F378DE80"/>
    <w:lvl w:ilvl="0" w:tplc="C0C01406">
      <w:start w:val="1"/>
      <w:numFmt w:val="upperLetter"/>
      <w:lvlText w:val="%1."/>
      <w:lvlJc w:val="left"/>
      <w:pPr>
        <w:ind w:left="360" w:hanging="360"/>
      </w:pPr>
      <w:rPr>
        <w:b/>
        <w:bCs/>
      </w:rPr>
    </w:lvl>
    <w:lvl w:ilvl="1" w:tplc="04090019">
      <w:start w:val="1"/>
      <w:numFmt w:val="lowerLetter"/>
      <w:lvlText w:val="%2."/>
      <w:lvlJc w:val="left"/>
      <w:pPr>
        <w:ind w:left="1440" w:hanging="360"/>
      </w:pPr>
    </w:lvl>
    <w:lvl w:ilvl="2" w:tplc="0409000F">
      <w:start w:val="1"/>
      <w:numFmt w:val="decimal"/>
      <w:lvlText w:val="%3."/>
      <w:lvlJc w:val="left"/>
      <w:pPr>
        <w:ind w:left="748" w:hanging="180"/>
      </w:pPr>
    </w:lvl>
    <w:lvl w:ilvl="3" w:tplc="04090019">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B01D7B"/>
    <w:multiLevelType w:val="hybridMultilevel"/>
    <w:tmpl w:val="4FB6842E"/>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
    <w:nsid w:val="436F4ED8"/>
    <w:multiLevelType w:val="hybridMultilevel"/>
    <w:tmpl w:val="D2E4F480"/>
    <w:lvl w:ilvl="0" w:tplc="6120647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nsid w:val="5EF24239"/>
    <w:multiLevelType w:val="hybridMultilevel"/>
    <w:tmpl w:val="40EE5612"/>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60E1681B"/>
    <w:multiLevelType w:val="hybridMultilevel"/>
    <w:tmpl w:val="1C44DD44"/>
    <w:lvl w:ilvl="0" w:tplc="E436967E">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64DA5A2F"/>
    <w:multiLevelType w:val="hybridMultilevel"/>
    <w:tmpl w:val="6F22C6F8"/>
    <w:lvl w:ilvl="0" w:tplc="04090019">
      <w:start w:val="1"/>
      <w:numFmt w:val="lowerLetter"/>
      <w:lvlText w:val="%1."/>
      <w:lvlJc w:val="left"/>
      <w:pPr>
        <w:ind w:left="1108" w:hanging="360"/>
      </w:pPr>
      <w:rPr>
        <w:rFonts w:hint="default"/>
        <w:i w:val="0"/>
        <w:iCs w:val="0"/>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13">
    <w:nsid w:val="670E60A4"/>
    <w:multiLevelType w:val="hybridMultilevel"/>
    <w:tmpl w:val="F3A0C636"/>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694721BF"/>
    <w:multiLevelType w:val="hybridMultilevel"/>
    <w:tmpl w:val="271816EE"/>
    <w:lvl w:ilvl="0" w:tplc="85E64F9A">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5">
    <w:nsid w:val="75370797"/>
    <w:multiLevelType w:val="hybridMultilevel"/>
    <w:tmpl w:val="E5BCE9F4"/>
    <w:lvl w:ilvl="0" w:tplc="04090019">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753F4350"/>
    <w:multiLevelType w:val="hybridMultilevel"/>
    <w:tmpl w:val="5CC2EB68"/>
    <w:lvl w:ilvl="0" w:tplc="04090015">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58F466E"/>
    <w:multiLevelType w:val="hybridMultilevel"/>
    <w:tmpl w:val="483469C8"/>
    <w:lvl w:ilvl="0" w:tplc="A700137C">
      <w:start w:val="1"/>
      <w:numFmt w:val="upperLetter"/>
      <w:lvlText w:val="%1."/>
      <w:lvlJc w:val="left"/>
      <w:pPr>
        <w:tabs>
          <w:tab w:val="num" w:pos="1440"/>
        </w:tabs>
        <w:ind w:left="1440" w:hanging="360"/>
      </w:pPr>
      <w:rPr>
        <w:rFonts w:cs="Times New Roman" w:hint="default"/>
      </w:rPr>
    </w:lvl>
    <w:lvl w:ilvl="1" w:tplc="0409000F">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8">
    <w:nsid w:val="77CE6968"/>
    <w:multiLevelType w:val="hybridMultilevel"/>
    <w:tmpl w:val="1EBEE338"/>
    <w:lvl w:ilvl="0" w:tplc="21647A78">
      <w:start w:val="1"/>
      <w:numFmt w:val="upperRoman"/>
      <w:lvlText w:val="%1."/>
      <w:lvlJc w:val="left"/>
      <w:pPr>
        <w:tabs>
          <w:tab w:val="num" w:pos="1260"/>
        </w:tabs>
        <w:ind w:left="1260" w:hanging="720"/>
      </w:pPr>
      <w:rPr>
        <w:rFonts w:cs="Times New Roman" w:hint="default"/>
      </w:rPr>
    </w:lvl>
    <w:lvl w:ilvl="1" w:tplc="E436967E">
      <w:start w:val="1"/>
      <w:numFmt w:val="upperLetter"/>
      <w:lvlText w:val="%2."/>
      <w:lvlJc w:val="left"/>
      <w:pPr>
        <w:tabs>
          <w:tab w:val="num" w:pos="1440"/>
        </w:tabs>
        <w:ind w:left="1440" w:hanging="360"/>
      </w:pPr>
      <w:rPr>
        <w:rFonts w:cs="Times New Roman" w:hint="default"/>
      </w:rPr>
    </w:lvl>
    <w:lvl w:ilvl="2" w:tplc="F75C0940">
      <w:start w:val="1"/>
      <w:numFmt w:val="decimal"/>
      <w:lvlText w:val="%3."/>
      <w:lvlJc w:val="left"/>
      <w:pPr>
        <w:tabs>
          <w:tab w:val="num" w:pos="2340"/>
        </w:tabs>
        <w:ind w:left="2340" w:hanging="360"/>
      </w:pPr>
      <w:rPr>
        <w:rFonts w:cs="Times New Roman" w:hint="default"/>
      </w:rPr>
    </w:lvl>
    <w:lvl w:ilvl="3" w:tplc="92AA2F5E">
      <w:start w:val="1"/>
      <w:numFmt w:val="low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797C6B4D"/>
    <w:multiLevelType w:val="hybridMultilevel"/>
    <w:tmpl w:val="A2D2F21C"/>
    <w:lvl w:ilvl="0" w:tplc="868AE662">
      <w:start w:val="1"/>
      <w:numFmt w:val="decimal"/>
      <w:lvlText w:val="%1."/>
      <w:lvlJc w:val="left"/>
      <w:pPr>
        <w:tabs>
          <w:tab w:val="num" w:pos="1482"/>
        </w:tabs>
        <w:ind w:left="1482" w:hanging="360"/>
      </w:pPr>
      <w:rPr>
        <w:rFonts w:cs="Times New Roman" w:hint="default"/>
      </w:rPr>
    </w:lvl>
    <w:lvl w:ilvl="1" w:tplc="D11CADD4">
      <w:start w:val="1"/>
      <w:numFmt w:val="decimal"/>
      <w:lvlText w:val="%2."/>
      <w:lvlJc w:val="left"/>
      <w:pPr>
        <w:tabs>
          <w:tab w:val="num" w:pos="2202"/>
        </w:tabs>
        <w:ind w:left="2202" w:hanging="360"/>
      </w:pPr>
      <w:rPr>
        <w:rFonts w:cs="Times New Roman" w:hint="default"/>
      </w:rPr>
    </w:lvl>
    <w:lvl w:ilvl="2" w:tplc="0409001B">
      <w:start w:val="1"/>
      <w:numFmt w:val="lowerRoman"/>
      <w:lvlText w:val="%3."/>
      <w:lvlJc w:val="right"/>
      <w:pPr>
        <w:tabs>
          <w:tab w:val="num" w:pos="2922"/>
        </w:tabs>
        <w:ind w:left="2922" w:hanging="180"/>
      </w:pPr>
      <w:rPr>
        <w:rFonts w:cs="Times New Roman"/>
      </w:rPr>
    </w:lvl>
    <w:lvl w:ilvl="3" w:tplc="0409000F">
      <w:start w:val="1"/>
      <w:numFmt w:val="decimal"/>
      <w:lvlText w:val="%4."/>
      <w:lvlJc w:val="left"/>
      <w:pPr>
        <w:tabs>
          <w:tab w:val="num" w:pos="3642"/>
        </w:tabs>
        <w:ind w:left="3642" w:hanging="360"/>
      </w:pPr>
      <w:rPr>
        <w:rFonts w:cs="Times New Roman"/>
      </w:rPr>
    </w:lvl>
    <w:lvl w:ilvl="4" w:tplc="04090019">
      <w:start w:val="1"/>
      <w:numFmt w:val="lowerLetter"/>
      <w:lvlText w:val="%5."/>
      <w:lvlJc w:val="left"/>
      <w:pPr>
        <w:tabs>
          <w:tab w:val="num" w:pos="4362"/>
        </w:tabs>
        <w:ind w:left="4362" w:hanging="360"/>
      </w:pPr>
      <w:rPr>
        <w:rFonts w:cs="Times New Roman"/>
      </w:rPr>
    </w:lvl>
    <w:lvl w:ilvl="5" w:tplc="0409001B">
      <w:start w:val="1"/>
      <w:numFmt w:val="lowerRoman"/>
      <w:lvlText w:val="%6."/>
      <w:lvlJc w:val="right"/>
      <w:pPr>
        <w:tabs>
          <w:tab w:val="num" w:pos="5082"/>
        </w:tabs>
        <w:ind w:left="5082" w:hanging="180"/>
      </w:pPr>
      <w:rPr>
        <w:rFonts w:cs="Times New Roman"/>
      </w:rPr>
    </w:lvl>
    <w:lvl w:ilvl="6" w:tplc="0409000F">
      <w:start w:val="1"/>
      <w:numFmt w:val="decimal"/>
      <w:lvlText w:val="%7."/>
      <w:lvlJc w:val="left"/>
      <w:pPr>
        <w:tabs>
          <w:tab w:val="num" w:pos="5802"/>
        </w:tabs>
        <w:ind w:left="5802" w:hanging="360"/>
      </w:pPr>
      <w:rPr>
        <w:rFonts w:cs="Times New Roman"/>
      </w:rPr>
    </w:lvl>
    <w:lvl w:ilvl="7" w:tplc="0409000F">
      <w:start w:val="1"/>
      <w:numFmt w:val="decimal"/>
      <w:lvlText w:val="%8."/>
      <w:lvlJc w:val="left"/>
      <w:pPr>
        <w:tabs>
          <w:tab w:val="num" w:pos="1260"/>
        </w:tabs>
        <w:ind w:left="1260" w:hanging="360"/>
      </w:pPr>
    </w:lvl>
    <w:lvl w:ilvl="8" w:tplc="0409001B">
      <w:start w:val="1"/>
      <w:numFmt w:val="lowerRoman"/>
      <w:lvlText w:val="%9."/>
      <w:lvlJc w:val="right"/>
      <w:pPr>
        <w:tabs>
          <w:tab w:val="num" w:pos="7242"/>
        </w:tabs>
        <w:ind w:left="7242" w:hanging="180"/>
      </w:pPr>
      <w:rPr>
        <w:rFonts w:cs="Times New Roman"/>
      </w:rPr>
    </w:lvl>
  </w:abstractNum>
  <w:num w:numId="1">
    <w:abstractNumId w:val="18"/>
  </w:num>
  <w:num w:numId="2">
    <w:abstractNumId w:val="19"/>
  </w:num>
  <w:num w:numId="3">
    <w:abstractNumId w:val="17"/>
  </w:num>
  <w:num w:numId="4">
    <w:abstractNumId w:val="11"/>
  </w:num>
  <w:num w:numId="5">
    <w:abstractNumId w:val="4"/>
  </w:num>
  <w:num w:numId="6">
    <w:abstractNumId w:val="10"/>
  </w:num>
  <w:num w:numId="7">
    <w:abstractNumId w:val="1"/>
  </w:num>
  <w:num w:numId="8">
    <w:abstractNumId w:val="5"/>
  </w:num>
  <w:num w:numId="9">
    <w:abstractNumId w:val="14"/>
  </w:num>
  <w:num w:numId="10">
    <w:abstractNumId w:val="9"/>
  </w:num>
  <w:num w:numId="11">
    <w:abstractNumId w:val="3"/>
  </w:num>
  <w:num w:numId="12">
    <w:abstractNumId w:val="6"/>
  </w:num>
  <w:num w:numId="13">
    <w:abstractNumId w:val="7"/>
  </w:num>
  <w:num w:numId="14">
    <w:abstractNumId w:val="16"/>
  </w:num>
  <w:num w:numId="15">
    <w:abstractNumId w:val="13"/>
  </w:num>
  <w:num w:numId="16">
    <w:abstractNumId w:val="15"/>
  </w:num>
  <w:num w:numId="17">
    <w:abstractNumId w:val="0"/>
  </w:num>
  <w:num w:numId="18">
    <w:abstractNumId w:val="12"/>
  </w:num>
  <w:num w:numId="19">
    <w:abstractNumId w:val="2"/>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664850"/>
    <w:rsid w:val="00000A21"/>
    <w:rsid w:val="00004D8E"/>
    <w:rsid w:val="00006892"/>
    <w:rsid w:val="00015BE7"/>
    <w:rsid w:val="0001636E"/>
    <w:rsid w:val="000174F3"/>
    <w:rsid w:val="00021C90"/>
    <w:rsid w:val="00021CC6"/>
    <w:rsid w:val="0003014E"/>
    <w:rsid w:val="0003102E"/>
    <w:rsid w:val="00031DFF"/>
    <w:rsid w:val="00031EBC"/>
    <w:rsid w:val="000328C4"/>
    <w:rsid w:val="00034AC2"/>
    <w:rsid w:val="00034CAD"/>
    <w:rsid w:val="00037894"/>
    <w:rsid w:val="00040B69"/>
    <w:rsid w:val="00046C19"/>
    <w:rsid w:val="000539FE"/>
    <w:rsid w:val="00054A5A"/>
    <w:rsid w:val="000551F7"/>
    <w:rsid w:val="000634A2"/>
    <w:rsid w:val="00063D81"/>
    <w:rsid w:val="000669E5"/>
    <w:rsid w:val="000706C8"/>
    <w:rsid w:val="000738A1"/>
    <w:rsid w:val="00074A34"/>
    <w:rsid w:val="00077ABB"/>
    <w:rsid w:val="000847C1"/>
    <w:rsid w:val="000919C8"/>
    <w:rsid w:val="000A0B38"/>
    <w:rsid w:val="000A0BD5"/>
    <w:rsid w:val="000A37CD"/>
    <w:rsid w:val="000A3DCA"/>
    <w:rsid w:val="000A5D0E"/>
    <w:rsid w:val="000A6E36"/>
    <w:rsid w:val="000B4239"/>
    <w:rsid w:val="000B5992"/>
    <w:rsid w:val="000B5BE9"/>
    <w:rsid w:val="000B6E90"/>
    <w:rsid w:val="000C0D85"/>
    <w:rsid w:val="000C563F"/>
    <w:rsid w:val="000D1E71"/>
    <w:rsid w:val="000D270A"/>
    <w:rsid w:val="000D415A"/>
    <w:rsid w:val="000D7BD2"/>
    <w:rsid w:val="000E040D"/>
    <w:rsid w:val="000E2ED5"/>
    <w:rsid w:val="000E439F"/>
    <w:rsid w:val="000F1062"/>
    <w:rsid w:val="000F27C5"/>
    <w:rsid w:val="001117B5"/>
    <w:rsid w:val="00114A2B"/>
    <w:rsid w:val="00121F6E"/>
    <w:rsid w:val="0012430D"/>
    <w:rsid w:val="0012515B"/>
    <w:rsid w:val="00131AF0"/>
    <w:rsid w:val="001329C9"/>
    <w:rsid w:val="00132C4C"/>
    <w:rsid w:val="001377FA"/>
    <w:rsid w:val="00140E73"/>
    <w:rsid w:val="0014327D"/>
    <w:rsid w:val="00145436"/>
    <w:rsid w:val="00147334"/>
    <w:rsid w:val="001473AA"/>
    <w:rsid w:val="00147AC0"/>
    <w:rsid w:val="00151654"/>
    <w:rsid w:val="00151FF1"/>
    <w:rsid w:val="00154D41"/>
    <w:rsid w:val="00162C81"/>
    <w:rsid w:val="00163811"/>
    <w:rsid w:val="00164F0C"/>
    <w:rsid w:val="0016763A"/>
    <w:rsid w:val="00167E31"/>
    <w:rsid w:val="00167EDB"/>
    <w:rsid w:val="00170975"/>
    <w:rsid w:val="0017152C"/>
    <w:rsid w:val="001729AE"/>
    <w:rsid w:val="001772D5"/>
    <w:rsid w:val="001809FB"/>
    <w:rsid w:val="00183E74"/>
    <w:rsid w:val="001848AB"/>
    <w:rsid w:val="0018520E"/>
    <w:rsid w:val="001879CA"/>
    <w:rsid w:val="0019443F"/>
    <w:rsid w:val="001948F9"/>
    <w:rsid w:val="0019753C"/>
    <w:rsid w:val="001A5B8A"/>
    <w:rsid w:val="001B466B"/>
    <w:rsid w:val="001C30F1"/>
    <w:rsid w:val="001C532B"/>
    <w:rsid w:val="001D2217"/>
    <w:rsid w:val="001D48B7"/>
    <w:rsid w:val="001D6163"/>
    <w:rsid w:val="001D6C7D"/>
    <w:rsid w:val="001E1B5A"/>
    <w:rsid w:val="001E4F51"/>
    <w:rsid w:val="001E68CB"/>
    <w:rsid w:val="001E72B4"/>
    <w:rsid w:val="001E7690"/>
    <w:rsid w:val="001F2C9B"/>
    <w:rsid w:val="001F3C33"/>
    <w:rsid w:val="001F42D2"/>
    <w:rsid w:val="001F620F"/>
    <w:rsid w:val="00205225"/>
    <w:rsid w:val="00205D07"/>
    <w:rsid w:val="0020661B"/>
    <w:rsid w:val="00212CA1"/>
    <w:rsid w:val="0021672F"/>
    <w:rsid w:val="00216B01"/>
    <w:rsid w:val="002176C0"/>
    <w:rsid w:val="002179DA"/>
    <w:rsid w:val="00217E97"/>
    <w:rsid w:val="002213D9"/>
    <w:rsid w:val="00222C64"/>
    <w:rsid w:val="00225FE1"/>
    <w:rsid w:val="00226316"/>
    <w:rsid w:val="0023010D"/>
    <w:rsid w:val="00230CE1"/>
    <w:rsid w:val="00242BEB"/>
    <w:rsid w:val="00243E7A"/>
    <w:rsid w:val="00244575"/>
    <w:rsid w:val="002460CC"/>
    <w:rsid w:val="00250AA3"/>
    <w:rsid w:val="00256A2C"/>
    <w:rsid w:val="00257217"/>
    <w:rsid w:val="00260BD4"/>
    <w:rsid w:val="002635CA"/>
    <w:rsid w:val="00263E89"/>
    <w:rsid w:val="00264DCD"/>
    <w:rsid w:val="00266A53"/>
    <w:rsid w:val="00267821"/>
    <w:rsid w:val="00287734"/>
    <w:rsid w:val="00296072"/>
    <w:rsid w:val="00297914"/>
    <w:rsid w:val="00297C71"/>
    <w:rsid w:val="002A0F0E"/>
    <w:rsid w:val="002A1236"/>
    <w:rsid w:val="002A311E"/>
    <w:rsid w:val="002A3C93"/>
    <w:rsid w:val="002A6CE0"/>
    <w:rsid w:val="002B108C"/>
    <w:rsid w:val="002B11D9"/>
    <w:rsid w:val="002B20A9"/>
    <w:rsid w:val="002B2A3D"/>
    <w:rsid w:val="002B64C7"/>
    <w:rsid w:val="002B6C7F"/>
    <w:rsid w:val="002C3120"/>
    <w:rsid w:val="002C3589"/>
    <w:rsid w:val="002C4C13"/>
    <w:rsid w:val="002D1482"/>
    <w:rsid w:val="002D293B"/>
    <w:rsid w:val="002D3317"/>
    <w:rsid w:val="002D3B96"/>
    <w:rsid w:val="002E0D9E"/>
    <w:rsid w:val="002E6550"/>
    <w:rsid w:val="002F2AF7"/>
    <w:rsid w:val="002F303B"/>
    <w:rsid w:val="002F32F1"/>
    <w:rsid w:val="003003E5"/>
    <w:rsid w:val="00301634"/>
    <w:rsid w:val="00301A61"/>
    <w:rsid w:val="00307BC9"/>
    <w:rsid w:val="00311EF6"/>
    <w:rsid w:val="0031565B"/>
    <w:rsid w:val="0032055C"/>
    <w:rsid w:val="003262EF"/>
    <w:rsid w:val="003428E2"/>
    <w:rsid w:val="0034292E"/>
    <w:rsid w:val="003438A6"/>
    <w:rsid w:val="00344D6B"/>
    <w:rsid w:val="00344DA2"/>
    <w:rsid w:val="0035186E"/>
    <w:rsid w:val="00353109"/>
    <w:rsid w:val="00353B7F"/>
    <w:rsid w:val="003775FF"/>
    <w:rsid w:val="00377C32"/>
    <w:rsid w:val="00380102"/>
    <w:rsid w:val="00384AE9"/>
    <w:rsid w:val="003853E5"/>
    <w:rsid w:val="00385471"/>
    <w:rsid w:val="00392A5D"/>
    <w:rsid w:val="00392F48"/>
    <w:rsid w:val="00393EDF"/>
    <w:rsid w:val="003A3EBC"/>
    <w:rsid w:val="003B2C0A"/>
    <w:rsid w:val="003B3DF4"/>
    <w:rsid w:val="003B5803"/>
    <w:rsid w:val="003B5ECB"/>
    <w:rsid w:val="003C0A09"/>
    <w:rsid w:val="003C3FEE"/>
    <w:rsid w:val="003C438B"/>
    <w:rsid w:val="003C500A"/>
    <w:rsid w:val="003D6F7E"/>
    <w:rsid w:val="003E0759"/>
    <w:rsid w:val="003E16A3"/>
    <w:rsid w:val="003E18B7"/>
    <w:rsid w:val="003E6544"/>
    <w:rsid w:val="003F08C3"/>
    <w:rsid w:val="003F1A21"/>
    <w:rsid w:val="003F3883"/>
    <w:rsid w:val="003F5F37"/>
    <w:rsid w:val="004019C0"/>
    <w:rsid w:val="00402294"/>
    <w:rsid w:val="00402868"/>
    <w:rsid w:val="0040605A"/>
    <w:rsid w:val="00407424"/>
    <w:rsid w:val="00413EC3"/>
    <w:rsid w:val="00416AEB"/>
    <w:rsid w:val="00427845"/>
    <w:rsid w:val="00435440"/>
    <w:rsid w:val="00443385"/>
    <w:rsid w:val="00444964"/>
    <w:rsid w:val="00451370"/>
    <w:rsid w:val="004532C9"/>
    <w:rsid w:val="00456F21"/>
    <w:rsid w:val="004603FD"/>
    <w:rsid w:val="004628A8"/>
    <w:rsid w:val="004660E7"/>
    <w:rsid w:val="00466749"/>
    <w:rsid w:val="00467EE4"/>
    <w:rsid w:val="00474EF9"/>
    <w:rsid w:val="00476733"/>
    <w:rsid w:val="004810F0"/>
    <w:rsid w:val="004811E8"/>
    <w:rsid w:val="00487973"/>
    <w:rsid w:val="00493266"/>
    <w:rsid w:val="004937F3"/>
    <w:rsid w:val="004A08DC"/>
    <w:rsid w:val="004A31AD"/>
    <w:rsid w:val="004A764A"/>
    <w:rsid w:val="004B364B"/>
    <w:rsid w:val="004B66A6"/>
    <w:rsid w:val="004B721B"/>
    <w:rsid w:val="004C1BF7"/>
    <w:rsid w:val="004C6739"/>
    <w:rsid w:val="004D2772"/>
    <w:rsid w:val="004D4F6F"/>
    <w:rsid w:val="004D51EA"/>
    <w:rsid w:val="004E036F"/>
    <w:rsid w:val="004E4ACE"/>
    <w:rsid w:val="004E4D77"/>
    <w:rsid w:val="004E5157"/>
    <w:rsid w:val="004E7F3F"/>
    <w:rsid w:val="004F2A4C"/>
    <w:rsid w:val="004F411C"/>
    <w:rsid w:val="005006A9"/>
    <w:rsid w:val="00504514"/>
    <w:rsid w:val="0050612D"/>
    <w:rsid w:val="00507C03"/>
    <w:rsid w:val="005113F4"/>
    <w:rsid w:val="00511F39"/>
    <w:rsid w:val="005149B6"/>
    <w:rsid w:val="0051676B"/>
    <w:rsid w:val="00517F18"/>
    <w:rsid w:val="00517F4B"/>
    <w:rsid w:val="00523165"/>
    <w:rsid w:val="00523512"/>
    <w:rsid w:val="005258DE"/>
    <w:rsid w:val="0052626E"/>
    <w:rsid w:val="00531DC7"/>
    <w:rsid w:val="005336F8"/>
    <w:rsid w:val="00533B4B"/>
    <w:rsid w:val="0054017C"/>
    <w:rsid w:val="00540810"/>
    <w:rsid w:val="00540DC1"/>
    <w:rsid w:val="00543742"/>
    <w:rsid w:val="005479B5"/>
    <w:rsid w:val="005508C1"/>
    <w:rsid w:val="00553511"/>
    <w:rsid w:val="005543C0"/>
    <w:rsid w:val="00554ACF"/>
    <w:rsid w:val="00556D0B"/>
    <w:rsid w:val="00563373"/>
    <w:rsid w:val="00566119"/>
    <w:rsid w:val="00566BB9"/>
    <w:rsid w:val="00567CB1"/>
    <w:rsid w:val="0057001F"/>
    <w:rsid w:val="00570549"/>
    <w:rsid w:val="00571AD8"/>
    <w:rsid w:val="00572281"/>
    <w:rsid w:val="00573809"/>
    <w:rsid w:val="005757B2"/>
    <w:rsid w:val="00575EAD"/>
    <w:rsid w:val="00580890"/>
    <w:rsid w:val="00580909"/>
    <w:rsid w:val="00584785"/>
    <w:rsid w:val="00585195"/>
    <w:rsid w:val="00585E4B"/>
    <w:rsid w:val="0059171C"/>
    <w:rsid w:val="0059349A"/>
    <w:rsid w:val="00596080"/>
    <w:rsid w:val="00596BD8"/>
    <w:rsid w:val="0059706C"/>
    <w:rsid w:val="005A0960"/>
    <w:rsid w:val="005A0FFB"/>
    <w:rsid w:val="005A10A4"/>
    <w:rsid w:val="005A6BE1"/>
    <w:rsid w:val="005A70C0"/>
    <w:rsid w:val="005A78A2"/>
    <w:rsid w:val="005B1758"/>
    <w:rsid w:val="005B2FD3"/>
    <w:rsid w:val="005C038B"/>
    <w:rsid w:val="005C088B"/>
    <w:rsid w:val="005C0B53"/>
    <w:rsid w:val="005C3B2A"/>
    <w:rsid w:val="005C545D"/>
    <w:rsid w:val="005C69CC"/>
    <w:rsid w:val="005C6F5F"/>
    <w:rsid w:val="005D30C7"/>
    <w:rsid w:val="005D3300"/>
    <w:rsid w:val="005D721F"/>
    <w:rsid w:val="005E2BE7"/>
    <w:rsid w:val="005E3599"/>
    <w:rsid w:val="005E5859"/>
    <w:rsid w:val="005E6CD0"/>
    <w:rsid w:val="005F07BF"/>
    <w:rsid w:val="005F499C"/>
    <w:rsid w:val="005F6949"/>
    <w:rsid w:val="005F7549"/>
    <w:rsid w:val="006021AF"/>
    <w:rsid w:val="00606C4D"/>
    <w:rsid w:val="006121D0"/>
    <w:rsid w:val="00616C98"/>
    <w:rsid w:val="006204D3"/>
    <w:rsid w:val="00630841"/>
    <w:rsid w:val="00632BDE"/>
    <w:rsid w:val="00634ECB"/>
    <w:rsid w:val="00635881"/>
    <w:rsid w:val="00642DFB"/>
    <w:rsid w:val="00643860"/>
    <w:rsid w:val="00645D60"/>
    <w:rsid w:val="006466F8"/>
    <w:rsid w:val="00652D79"/>
    <w:rsid w:val="00652F61"/>
    <w:rsid w:val="00657F5A"/>
    <w:rsid w:val="00660126"/>
    <w:rsid w:val="00664850"/>
    <w:rsid w:val="00670FDF"/>
    <w:rsid w:val="006804B8"/>
    <w:rsid w:val="00683961"/>
    <w:rsid w:val="006902BE"/>
    <w:rsid w:val="00692AE1"/>
    <w:rsid w:val="006950B6"/>
    <w:rsid w:val="00696536"/>
    <w:rsid w:val="006979E7"/>
    <w:rsid w:val="006A20BE"/>
    <w:rsid w:val="006A5A01"/>
    <w:rsid w:val="006A674B"/>
    <w:rsid w:val="006A75AA"/>
    <w:rsid w:val="006A7668"/>
    <w:rsid w:val="006A7DFD"/>
    <w:rsid w:val="006B2D61"/>
    <w:rsid w:val="006B3E89"/>
    <w:rsid w:val="006B5FF7"/>
    <w:rsid w:val="006C129A"/>
    <w:rsid w:val="006C2DAC"/>
    <w:rsid w:val="006C61AE"/>
    <w:rsid w:val="006D77FC"/>
    <w:rsid w:val="006D7995"/>
    <w:rsid w:val="006E6574"/>
    <w:rsid w:val="006F1761"/>
    <w:rsid w:val="006F2D9B"/>
    <w:rsid w:val="006F531A"/>
    <w:rsid w:val="00700CCC"/>
    <w:rsid w:val="00710208"/>
    <w:rsid w:val="007175F7"/>
    <w:rsid w:val="00717C8C"/>
    <w:rsid w:val="007210C1"/>
    <w:rsid w:val="0072238A"/>
    <w:rsid w:val="00722962"/>
    <w:rsid w:val="007239DC"/>
    <w:rsid w:val="007311D2"/>
    <w:rsid w:val="00734B1D"/>
    <w:rsid w:val="007367AA"/>
    <w:rsid w:val="007372A3"/>
    <w:rsid w:val="007428DF"/>
    <w:rsid w:val="00746CCA"/>
    <w:rsid w:val="00747B91"/>
    <w:rsid w:val="00750771"/>
    <w:rsid w:val="00754AAB"/>
    <w:rsid w:val="007560DD"/>
    <w:rsid w:val="00756E42"/>
    <w:rsid w:val="0075702F"/>
    <w:rsid w:val="00760326"/>
    <w:rsid w:val="00762642"/>
    <w:rsid w:val="007629C7"/>
    <w:rsid w:val="00766EB3"/>
    <w:rsid w:val="0076786F"/>
    <w:rsid w:val="00770CD6"/>
    <w:rsid w:val="00777E96"/>
    <w:rsid w:val="00780755"/>
    <w:rsid w:val="00781976"/>
    <w:rsid w:val="00782A76"/>
    <w:rsid w:val="007852C1"/>
    <w:rsid w:val="00785F10"/>
    <w:rsid w:val="00786F95"/>
    <w:rsid w:val="0079370A"/>
    <w:rsid w:val="0079611F"/>
    <w:rsid w:val="0079698F"/>
    <w:rsid w:val="0079736F"/>
    <w:rsid w:val="007A41F3"/>
    <w:rsid w:val="007A60D0"/>
    <w:rsid w:val="007A66A6"/>
    <w:rsid w:val="007B427B"/>
    <w:rsid w:val="007B49B0"/>
    <w:rsid w:val="007B5E59"/>
    <w:rsid w:val="007C0A9B"/>
    <w:rsid w:val="007C5444"/>
    <w:rsid w:val="007C6134"/>
    <w:rsid w:val="007D6315"/>
    <w:rsid w:val="007D6431"/>
    <w:rsid w:val="007E0BF2"/>
    <w:rsid w:val="007F34A7"/>
    <w:rsid w:val="007F3C0E"/>
    <w:rsid w:val="007F6C68"/>
    <w:rsid w:val="007F6E64"/>
    <w:rsid w:val="007F74BF"/>
    <w:rsid w:val="00801DD3"/>
    <w:rsid w:val="00802046"/>
    <w:rsid w:val="00803625"/>
    <w:rsid w:val="008050A9"/>
    <w:rsid w:val="008062BA"/>
    <w:rsid w:val="00806714"/>
    <w:rsid w:val="00807CCD"/>
    <w:rsid w:val="00812612"/>
    <w:rsid w:val="00812D87"/>
    <w:rsid w:val="008139A0"/>
    <w:rsid w:val="008158C3"/>
    <w:rsid w:val="0082421A"/>
    <w:rsid w:val="008246D5"/>
    <w:rsid w:val="00831A7C"/>
    <w:rsid w:val="0083475E"/>
    <w:rsid w:val="00834880"/>
    <w:rsid w:val="0083583C"/>
    <w:rsid w:val="00835A94"/>
    <w:rsid w:val="00835EA5"/>
    <w:rsid w:val="0083703A"/>
    <w:rsid w:val="00842C10"/>
    <w:rsid w:val="00846C3E"/>
    <w:rsid w:val="00847A86"/>
    <w:rsid w:val="00847ADE"/>
    <w:rsid w:val="00850C5A"/>
    <w:rsid w:val="00850E43"/>
    <w:rsid w:val="00851D6D"/>
    <w:rsid w:val="008544FE"/>
    <w:rsid w:val="0085450A"/>
    <w:rsid w:val="00855269"/>
    <w:rsid w:val="00856108"/>
    <w:rsid w:val="008602B0"/>
    <w:rsid w:val="00864775"/>
    <w:rsid w:val="00864E59"/>
    <w:rsid w:val="008655F7"/>
    <w:rsid w:val="00872363"/>
    <w:rsid w:val="00872E95"/>
    <w:rsid w:val="008741BF"/>
    <w:rsid w:val="00874B3F"/>
    <w:rsid w:val="00875559"/>
    <w:rsid w:val="00877876"/>
    <w:rsid w:val="00880F21"/>
    <w:rsid w:val="00886375"/>
    <w:rsid w:val="0089342E"/>
    <w:rsid w:val="00894D45"/>
    <w:rsid w:val="00896597"/>
    <w:rsid w:val="008975D1"/>
    <w:rsid w:val="008A3502"/>
    <w:rsid w:val="008A3704"/>
    <w:rsid w:val="008A6266"/>
    <w:rsid w:val="008A67D3"/>
    <w:rsid w:val="008B30FA"/>
    <w:rsid w:val="008B36D6"/>
    <w:rsid w:val="008B5250"/>
    <w:rsid w:val="008B6D64"/>
    <w:rsid w:val="008B77B6"/>
    <w:rsid w:val="008C569B"/>
    <w:rsid w:val="008D063F"/>
    <w:rsid w:val="008D2899"/>
    <w:rsid w:val="008D65D3"/>
    <w:rsid w:val="008E2797"/>
    <w:rsid w:val="008E7A42"/>
    <w:rsid w:val="008F3B88"/>
    <w:rsid w:val="008F54C1"/>
    <w:rsid w:val="008F5CB5"/>
    <w:rsid w:val="008F6074"/>
    <w:rsid w:val="009050C0"/>
    <w:rsid w:val="009063F8"/>
    <w:rsid w:val="0090749B"/>
    <w:rsid w:val="0090788D"/>
    <w:rsid w:val="00907B8F"/>
    <w:rsid w:val="00910D29"/>
    <w:rsid w:val="00912D1A"/>
    <w:rsid w:val="0091436A"/>
    <w:rsid w:val="00915407"/>
    <w:rsid w:val="00920444"/>
    <w:rsid w:val="0092101C"/>
    <w:rsid w:val="00921E15"/>
    <w:rsid w:val="00927A82"/>
    <w:rsid w:val="009304BC"/>
    <w:rsid w:val="00936A8F"/>
    <w:rsid w:val="00941AF0"/>
    <w:rsid w:val="00942996"/>
    <w:rsid w:val="009456E0"/>
    <w:rsid w:val="00950F43"/>
    <w:rsid w:val="00951336"/>
    <w:rsid w:val="0096355A"/>
    <w:rsid w:val="009644EB"/>
    <w:rsid w:val="0096769D"/>
    <w:rsid w:val="009715E9"/>
    <w:rsid w:val="009721AC"/>
    <w:rsid w:val="00974263"/>
    <w:rsid w:val="00974D44"/>
    <w:rsid w:val="009813D7"/>
    <w:rsid w:val="009851B6"/>
    <w:rsid w:val="009856ED"/>
    <w:rsid w:val="00994086"/>
    <w:rsid w:val="009A179B"/>
    <w:rsid w:val="009B43C2"/>
    <w:rsid w:val="009B4463"/>
    <w:rsid w:val="009B4A29"/>
    <w:rsid w:val="009B4BA7"/>
    <w:rsid w:val="009B5B81"/>
    <w:rsid w:val="009C2020"/>
    <w:rsid w:val="009C4214"/>
    <w:rsid w:val="009C793A"/>
    <w:rsid w:val="009D241B"/>
    <w:rsid w:val="009D26E6"/>
    <w:rsid w:val="009D49A5"/>
    <w:rsid w:val="009D4C36"/>
    <w:rsid w:val="009D5522"/>
    <w:rsid w:val="009E2189"/>
    <w:rsid w:val="009E5747"/>
    <w:rsid w:val="009F08B5"/>
    <w:rsid w:val="009F1CA7"/>
    <w:rsid w:val="009F1EC0"/>
    <w:rsid w:val="009F1FD4"/>
    <w:rsid w:val="009F2D46"/>
    <w:rsid w:val="009F4932"/>
    <w:rsid w:val="009F4ADA"/>
    <w:rsid w:val="00A0173D"/>
    <w:rsid w:val="00A037D3"/>
    <w:rsid w:val="00A067D7"/>
    <w:rsid w:val="00A06D99"/>
    <w:rsid w:val="00A105C0"/>
    <w:rsid w:val="00A16938"/>
    <w:rsid w:val="00A21A7F"/>
    <w:rsid w:val="00A24798"/>
    <w:rsid w:val="00A30CC7"/>
    <w:rsid w:val="00A35167"/>
    <w:rsid w:val="00A357CA"/>
    <w:rsid w:val="00A36345"/>
    <w:rsid w:val="00A40A84"/>
    <w:rsid w:val="00A43589"/>
    <w:rsid w:val="00A448CA"/>
    <w:rsid w:val="00A45119"/>
    <w:rsid w:val="00A455DC"/>
    <w:rsid w:val="00A533C0"/>
    <w:rsid w:val="00A5440B"/>
    <w:rsid w:val="00A609AD"/>
    <w:rsid w:val="00A63591"/>
    <w:rsid w:val="00A637DB"/>
    <w:rsid w:val="00A64C5D"/>
    <w:rsid w:val="00A67E66"/>
    <w:rsid w:val="00A700BF"/>
    <w:rsid w:val="00A70DFF"/>
    <w:rsid w:val="00A73BC7"/>
    <w:rsid w:val="00A73C04"/>
    <w:rsid w:val="00A7786D"/>
    <w:rsid w:val="00A847C6"/>
    <w:rsid w:val="00A866F6"/>
    <w:rsid w:val="00A958CC"/>
    <w:rsid w:val="00A95B91"/>
    <w:rsid w:val="00A979F8"/>
    <w:rsid w:val="00A97B52"/>
    <w:rsid w:val="00AA0422"/>
    <w:rsid w:val="00AA09C5"/>
    <w:rsid w:val="00AA27A9"/>
    <w:rsid w:val="00AA48AE"/>
    <w:rsid w:val="00AA739F"/>
    <w:rsid w:val="00AB11AD"/>
    <w:rsid w:val="00AB4D31"/>
    <w:rsid w:val="00AC0BE5"/>
    <w:rsid w:val="00AC23B8"/>
    <w:rsid w:val="00AC475F"/>
    <w:rsid w:val="00AE4EE7"/>
    <w:rsid w:val="00AF6190"/>
    <w:rsid w:val="00B0185B"/>
    <w:rsid w:val="00B02B5B"/>
    <w:rsid w:val="00B05FFA"/>
    <w:rsid w:val="00B32EDA"/>
    <w:rsid w:val="00B351D4"/>
    <w:rsid w:val="00B37859"/>
    <w:rsid w:val="00B4154D"/>
    <w:rsid w:val="00B44C2F"/>
    <w:rsid w:val="00B457C7"/>
    <w:rsid w:val="00B45B4B"/>
    <w:rsid w:val="00B51297"/>
    <w:rsid w:val="00B56D75"/>
    <w:rsid w:val="00B622F4"/>
    <w:rsid w:val="00B70ED1"/>
    <w:rsid w:val="00B73E14"/>
    <w:rsid w:val="00B74847"/>
    <w:rsid w:val="00B775F7"/>
    <w:rsid w:val="00B77F48"/>
    <w:rsid w:val="00B834B7"/>
    <w:rsid w:val="00B835BA"/>
    <w:rsid w:val="00B92312"/>
    <w:rsid w:val="00B92367"/>
    <w:rsid w:val="00B92B93"/>
    <w:rsid w:val="00B93D19"/>
    <w:rsid w:val="00B95EA3"/>
    <w:rsid w:val="00B97DB6"/>
    <w:rsid w:val="00BA0819"/>
    <w:rsid w:val="00BA3F02"/>
    <w:rsid w:val="00BB03FB"/>
    <w:rsid w:val="00BB0D97"/>
    <w:rsid w:val="00BB22E8"/>
    <w:rsid w:val="00BB7194"/>
    <w:rsid w:val="00BC0237"/>
    <w:rsid w:val="00BC1CF7"/>
    <w:rsid w:val="00BC51FA"/>
    <w:rsid w:val="00BC5C67"/>
    <w:rsid w:val="00BC6907"/>
    <w:rsid w:val="00BD27F3"/>
    <w:rsid w:val="00BD2942"/>
    <w:rsid w:val="00BD3C2C"/>
    <w:rsid w:val="00BD3E2A"/>
    <w:rsid w:val="00BD607D"/>
    <w:rsid w:val="00BD7392"/>
    <w:rsid w:val="00BE08BD"/>
    <w:rsid w:val="00BE30BB"/>
    <w:rsid w:val="00BE7044"/>
    <w:rsid w:val="00BE742B"/>
    <w:rsid w:val="00BF5503"/>
    <w:rsid w:val="00C02FCD"/>
    <w:rsid w:val="00C05646"/>
    <w:rsid w:val="00C061FE"/>
    <w:rsid w:val="00C15623"/>
    <w:rsid w:val="00C17652"/>
    <w:rsid w:val="00C235B9"/>
    <w:rsid w:val="00C2377A"/>
    <w:rsid w:val="00C24702"/>
    <w:rsid w:val="00C30F0D"/>
    <w:rsid w:val="00C313EF"/>
    <w:rsid w:val="00C31E86"/>
    <w:rsid w:val="00C3648C"/>
    <w:rsid w:val="00C44133"/>
    <w:rsid w:val="00C47941"/>
    <w:rsid w:val="00C50088"/>
    <w:rsid w:val="00C51157"/>
    <w:rsid w:val="00C53B8A"/>
    <w:rsid w:val="00C57E9F"/>
    <w:rsid w:val="00C60730"/>
    <w:rsid w:val="00C60B0B"/>
    <w:rsid w:val="00C6115D"/>
    <w:rsid w:val="00C66239"/>
    <w:rsid w:val="00C66478"/>
    <w:rsid w:val="00C7011B"/>
    <w:rsid w:val="00C716EB"/>
    <w:rsid w:val="00C72036"/>
    <w:rsid w:val="00C750A2"/>
    <w:rsid w:val="00C75FA8"/>
    <w:rsid w:val="00C84A24"/>
    <w:rsid w:val="00C90837"/>
    <w:rsid w:val="00CA096C"/>
    <w:rsid w:val="00CA396E"/>
    <w:rsid w:val="00CA696B"/>
    <w:rsid w:val="00CA75E9"/>
    <w:rsid w:val="00CB1D03"/>
    <w:rsid w:val="00CB540F"/>
    <w:rsid w:val="00CB7916"/>
    <w:rsid w:val="00CC739C"/>
    <w:rsid w:val="00CC7C20"/>
    <w:rsid w:val="00CD3153"/>
    <w:rsid w:val="00CD6704"/>
    <w:rsid w:val="00CD673E"/>
    <w:rsid w:val="00CF53B0"/>
    <w:rsid w:val="00CF7566"/>
    <w:rsid w:val="00D032C3"/>
    <w:rsid w:val="00D04773"/>
    <w:rsid w:val="00D05F52"/>
    <w:rsid w:val="00D06427"/>
    <w:rsid w:val="00D07C1E"/>
    <w:rsid w:val="00D1360C"/>
    <w:rsid w:val="00D13C1A"/>
    <w:rsid w:val="00D16D51"/>
    <w:rsid w:val="00D17453"/>
    <w:rsid w:val="00D17C06"/>
    <w:rsid w:val="00D24D8B"/>
    <w:rsid w:val="00D36684"/>
    <w:rsid w:val="00D366C9"/>
    <w:rsid w:val="00D37D48"/>
    <w:rsid w:val="00D42D12"/>
    <w:rsid w:val="00D42D49"/>
    <w:rsid w:val="00D452E9"/>
    <w:rsid w:val="00D4576E"/>
    <w:rsid w:val="00D524EB"/>
    <w:rsid w:val="00D52DBC"/>
    <w:rsid w:val="00D54D0D"/>
    <w:rsid w:val="00D555FA"/>
    <w:rsid w:val="00D60A32"/>
    <w:rsid w:val="00D619C8"/>
    <w:rsid w:val="00D626AD"/>
    <w:rsid w:val="00D63975"/>
    <w:rsid w:val="00D7110A"/>
    <w:rsid w:val="00D75C46"/>
    <w:rsid w:val="00D75EB3"/>
    <w:rsid w:val="00D779F9"/>
    <w:rsid w:val="00D801DB"/>
    <w:rsid w:val="00D80F25"/>
    <w:rsid w:val="00D82FE9"/>
    <w:rsid w:val="00D8300B"/>
    <w:rsid w:val="00D831BF"/>
    <w:rsid w:val="00D84813"/>
    <w:rsid w:val="00D877CA"/>
    <w:rsid w:val="00D92D70"/>
    <w:rsid w:val="00D942E9"/>
    <w:rsid w:val="00D95141"/>
    <w:rsid w:val="00D95BD5"/>
    <w:rsid w:val="00DA3EC7"/>
    <w:rsid w:val="00DA45BF"/>
    <w:rsid w:val="00DA4B89"/>
    <w:rsid w:val="00DA6781"/>
    <w:rsid w:val="00DB06A0"/>
    <w:rsid w:val="00DB3C0F"/>
    <w:rsid w:val="00DC2986"/>
    <w:rsid w:val="00DC4926"/>
    <w:rsid w:val="00DD4B5E"/>
    <w:rsid w:val="00DD4D25"/>
    <w:rsid w:val="00DD50E8"/>
    <w:rsid w:val="00DE07C7"/>
    <w:rsid w:val="00DE1110"/>
    <w:rsid w:val="00DE1716"/>
    <w:rsid w:val="00DE20C0"/>
    <w:rsid w:val="00DE5D72"/>
    <w:rsid w:val="00DE6AEE"/>
    <w:rsid w:val="00DF09B8"/>
    <w:rsid w:val="00DF726A"/>
    <w:rsid w:val="00E013CF"/>
    <w:rsid w:val="00E0271A"/>
    <w:rsid w:val="00E0315E"/>
    <w:rsid w:val="00E1318B"/>
    <w:rsid w:val="00E213E2"/>
    <w:rsid w:val="00E25CF8"/>
    <w:rsid w:val="00E26EEB"/>
    <w:rsid w:val="00E30A69"/>
    <w:rsid w:val="00E3192E"/>
    <w:rsid w:val="00E34B6C"/>
    <w:rsid w:val="00E357DB"/>
    <w:rsid w:val="00E35978"/>
    <w:rsid w:val="00E3782B"/>
    <w:rsid w:val="00E40BE7"/>
    <w:rsid w:val="00E4271E"/>
    <w:rsid w:val="00E43FB6"/>
    <w:rsid w:val="00E47888"/>
    <w:rsid w:val="00E50714"/>
    <w:rsid w:val="00E53805"/>
    <w:rsid w:val="00E55703"/>
    <w:rsid w:val="00E62A6B"/>
    <w:rsid w:val="00E675B1"/>
    <w:rsid w:val="00E70D08"/>
    <w:rsid w:val="00E722AC"/>
    <w:rsid w:val="00E72704"/>
    <w:rsid w:val="00E759BE"/>
    <w:rsid w:val="00E84B81"/>
    <w:rsid w:val="00E87026"/>
    <w:rsid w:val="00E906EA"/>
    <w:rsid w:val="00E92F8E"/>
    <w:rsid w:val="00E9762E"/>
    <w:rsid w:val="00E97702"/>
    <w:rsid w:val="00EA680F"/>
    <w:rsid w:val="00EA713F"/>
    <w:rsid w:val="00EB0D2F"/>
    <w:rsid w:val="00EB3D7D"/>
    <w:rsid w:val="00EB6050"/>
    <w:rsid w:val="00EB6E42"/>
    <w:rsid w:val="00EC02A5"/>
    <w:rsid w:val="00EC35B1"/>
    <w:rsid w:val="00EC4F75"/>
    <w:rsid w:val="00EC735C"/>
    <w:rsid w:val="00EC76E5"/>
    <w:rsid w:val="00ED4196"/>
    <w:rsid w:val="00ED5075"/>
    <w:rsid w:val="00ED6D18"/>
    <w:rsid w:val="00ED7C4F"/>
    <w:rsid w:val="00EE063F"/>
    <w:rsid w:val="00EE2A3F"/>
    <w:rsid w:val="00EE2AE1"/>
    <w:rsid w:val="00EE473F"/>
    <w:rsid w:val="00EF1D34"/>
    <w:rsid w:val="00EF2D45"/>
    <w:rsid w:val="00EF3C9A"/>
    <w:rsid w:val="00F00B68"/>
    <w:rsid w:val="00F03622"/>
    <w:rsid w:val="00F0687E"/>
    <w:rsid w:val="00F07AF1"/>
    <w:rsid w:val="00F07DF4"/>
    <w:rsid w:val="00F12A1E"/>
    <w:rsid w:val="00F17C5F"/>
    <w:rsid w:val="00F30803"/>
    <w:rsid w:val="00F3134F"/>
    <w:rsid w:val="00F352D8"/>
    <w:rsid w:val="00F357F5"/>
    <w:rsid w:val="00F43678"/>
    <w:rsid w:val="00F44BC8"/>
    <w:rsid w:val="00F47F26"/>
    <w:rsid w:val="00F50E51"/>
    <w:rsid w:val="00F53DDC"/>
    <w:rsid w:val="00F5432F"/>
    <w:rsid w:val="00F54477"/>
    <w:rsid w:val="00F62FFB"/>
    <w:rsid w:val="00F65310"/>
    <w:rsid w:val="00F65FE7"/>
    <w:rsid w:val="00F66A60"/>
    <w:rsid w:val="00F72C5C"/>
    <w:rsid w:val="00F74B27"/>
    <w:rsid w:val="00F7595E"/>
    <w:rsid w:val="00F801F0"/>
    <w:rsid w:val="00F802F8"/>
    <w:rsid w:val="00F837CD"/>
    <w:rsid w:val="00F867A8"/>
    <w:rsid w:val="00F90B52"/>
    <w:rsid w:val="00F90D74"/>
    <w:rsid w:val="00F93304"/>
    <w:rsid w:val="00F95885"/>
    <w:rsid w:val="00F95BB4"/>
    <w:rsid w:val="00FA49F5"/>
    <w:rsid w:val="00FA6A72"/>
    <w:rsid w:val="00FA7033"/>
    <w:rsid w:val="00FB0452"/>
    <w:rsid w:val="00FB1D8B"/>
    <w:rsid w:val="00FB52EE"/>
    <w:rsid w:val="00FC354A"/>
    <w:rsid w:val="00FC3F81"/>
    <w:rsid w:val="00FC58DE"/>
    <w:rsid w:val="00FC7343"/>
    <w:rsid w:val="00FC779F"/>
    <w:rsid w:val="00FD293D"/>
    <w:rsid w:val="00FD39FB"/>
    <w:rsid w:val="00FD4248"/>
    <w:rsid w:val="00FD42C6"/>
    <w:rsid w:val="00FD4AA8"/>
    <w:rsid w:val="00FD575B"/>
    <w:rsid w:val="00FD59C8"/>
    <w:rsid w:val="00FE0D2D"/>
    <w:rsid w:val="00FE1147"/>
    <w:rsid w:val="00FE4CCA"/>
    <w:rsid w:val="00FF00DB"/>
    <w:rsid w:val="00FF5874"/>
    <w:rsid w:val="00FF6962"/>
    <w:rsid w:val="00FF7E9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A09"/>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0173D"/>
    <w:pPr>
      <w:spacing w:after="0" w:line="240" w:lineRule="auto"/>
    </w:pPr>
    <w:rPr>
      <w:rFonts w:eastAsia="Calibri" w:cs="Times New Roman"/>
      <w:sz w:val="20"/>
      <w:szCs w:val="20"/>
    </w:rPr>
  </w:style>
  <w:style w:type="character" w:styleId="FootnoteReference">
    <w:name w:val="footnote reference"/>
    <w:basedOn w:val="DefaultParagraphFont"/>
    <w:uiPriority w:val="99"/>
    <w:semiHidden/>
    <w:rsid w:val="00A0173D"/>
    <w:rPr>
      <w:rFonts w:cs="Times New Roman"/>
      <w:vertAlign w:val="superscript"/>
    </w:rPr>
  </w:style>
  <w:style w:type="character" w:customStyle="1" w:styleId="FootnoteTextChar">
    <w:name w:val="Footnote Text Char"/>
    <w:basedOn w:val="DefaultParagraphFont"/>
    <w:link w:val="FootnoteText"/>
    <w:uiPriority w:val="99"/>
    <w:semiHidden/>
    <w:locked/>
    <w:rsid w:val="00A0173D"/>
    <w:rPr>
      <w:rFonts w:ascii="Times New Roman" w:eastAsia="Times New Roman" w:hAnsi="Times New Roman" w:cs="Times New Roman"/>
    </w:rPr>
  </w:style>
  <w:style w:type="paragraph" w:styleId="BodyTextIndent">
    <w:name w:val="Body Text Indent"/>
    <w:basedOn w:val="Normal"/>
    <w:link w:val="BodyTextIndentChar"/>
    <w:uiPriority w:val="99"/>
    <w:rsid w:val="00A0173D"/>
    <w:pPr>
      <w:spacing w:after="0" w:line="480" w:lineRule="auto"/>
      <w:ind w:left="720"/>
      <w:jc w:val="both"/>
    </w:pPr>
    <w:rPr>
      <w:rFonts w:eastAsia="Calibri" w:cs="Times New Roman"/>
      <w:sz w:val="24"/>
      <w:szCs w:val="24"/>
    </w:rPr>
  </w:style>
  <w:style w:type="table" w:styleId="TableGrid">
    <w:name w:val="Table Grid"/>
    <w:basedOn w:val="TableNormal"/>
    <w:uiPriority w:val="99"/>
    <w:rsid w:val="00F837CD"/>
    <w:pPr>
      <w:spacing w:after="0" w:line="240" w:lineRule="auto"/>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IndentChar">
    <w:name w:val="Body Text Indent Char"/>
    <w:basedOn w:val="DefaultParagraphFont"/>
    <w:link w:val="BodyTextIndent"/>
    <w:uiPriority w:val="99"/>
    <w:locked/>
    <w:rsid w:val="00A0173D"/>
    <w:rPr>
      <w:rFonts w:ascii="Times New Roman" w:eastAsia="Times New Roman" w:hAnsi="Times New Roman" w:cs="Times New Roman"/>
      <w:sz w:val="24"/>
      <w:szCs w:val="24"/>
    </w:rPr>
  </w:style>
  <w:style w:type="paragraph" w:styleId="Header">
    <w:name w:val="header"/>
    <w:basedOn w:val="Normal"/>
    <w:link w:val="HeaderChar"/>
    <w:uiPriority w:val="99"/>
    <w:rsid w:val="000A0BD5"/>
    <w:pPr>
      <w:tabs>
        <w:tab w:val="center" w:pos="4320"/>
        <w:tab w:val="right" w:pos="8640"/>
      </w:tabs>
    </w:pPr>
  </w:style>
  <w:style w:type="character" w:customStyle="1" w:styleId="HeaderChar">
    <w:name w:val="Header Char"/>
    <w:basedOn w:val="DefaultParagraphFont"/>
    <w:link w:val="Header"/>
    <w:uiPriority w:val="99"/>
    <w:rsid w:val="00F0687E"/>
    <w:rPr>
      <w:rFonts w:eastAsia="Times New Roman"/>
    </w:rPr>
  </w:style>
  <w:style w:type="character" w:styleId="PageNumber">
    <w:name w:val="page number"/>
    <w:basedOn w:val="DefaultParagraphFont"/>
    <w:uiPriority w:val="99"/>
    <w:rsid w:val="000A0BD5"/>
    <w:rPr>
      <w:rFonts w:cs="Times New Roman"/>
    </w:rPr>
  </w:style>
  <w:style w:type="paragraph" w:styleId="Footer">
    <w:name w:val="footer"/>
    <w:basedOn w:val="Normal"/>
    <w:link w:val="FooterChar"/>
    <w:uiPriority w:val="99"/>
    <w:rsid w:val="000A0BD5"/>
    <w:pPr>
      <w:tabs>
        <w:tab w:val="center" w:pos="4320"/>
        <w:tab w:val="right" w:pos="8640"/>
      </w:tabs>
    </w:pPr>
  </w:style>
  <w:style w:type="character" w:customStyle="1" w:styleId="FooterChar">
    <w:name w:val="Footer Char"/>
    <w:basedOn w:val="DefaultParagraphFont"/>
    <w:link w:val="Footer"/>
    <w:uiPriority w:val="99"/>
    <w:rsid w:val="00F0687E"/>
    <w:rPr>
      <w:rFonts w:eastAsia="Times New Roman"/>
    </w:rPr>
  </w:style>
  <w:style w:type="paragraph" w:styleId="ListParagraph">
    <w:name w:val="List Paragraph"/>
    <w:basedOn w:val="Normal"/>
    <w:uiPriority w:val="34"/>
    <w:qFormat/>
    <w:rsid w:val="00722962"/>
    <w:pPr>
      <w:spacing w:after="0" w:line="240" w:lineRule="auto"/>
      <w:ind w:left="720"/>
      <w:contextualSpacing/>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B1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1D9"/>
    <w:rPr>
      <w:rFonts w:ascii="Tahoma" w:eastAsia="Times New Roman" w:hAnsi="Tahoma" w:cs="Tahoma"/>
      <w:sz w:val="16"/>
      <w:szCs w:val="16"/>
    </w:rPr>
  </w:style>
  <w:style w:type="paragraph" w:customStyle="1" w:styleId="Footnote">
    <w:name w:val="Footnote"/>
    <w:basedOn w:val="Normal"/>
    <w:rsid w:val="00E9762E"/>
    <w:pPr>
      <w:jc w:val="center"/>
    </w:pPr>
    <w:rPr>
      <w:rFonts w:ascii="Times New Roman" w:hAnsi="Times New Roman" w:cs="Times New Roman"/>
      <w:b/>
      <w:sz w:val="20"/>
      <w:szCs w:val="20"/>
      <w:lang w:val="sv-S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FCE7B-3A0F-4128-A459-B9E20FF55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21</Pages>
  <Words>3746</Words>
  <Characters>21353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BAB III</vt:lpstr>
    </vt:vector>
  </TitlesOfParts>
  <Company>MICROSOFT CORP</Company>
  <LinksUpToDate>false</LinksUpToDate>
  <CharactersWithSpaces>25049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III</dc:title>
  <dc:creator>WINDOWS XP</dc:creator>
  <cp:lastModifiedBy>TOSHIBA</cp:lastModifiedBy>
  <cp:revision>65</cp:revision>
  <cp:lastPrinted>2010-08-12T02:02:00Z</cp:lastPrinted>
  <dcterms:created xsi:type="dcterms:W3CDTF">2012-04-16T09:00:00Z</dcterms:created>
  <dcterms:modified xsi:type="dcterms:W3CDTF">2012-06-19T23:33:00Z</dcterms:modified>
</cp:coreProperties>
</file>